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DC" w:rsidRDefault="007B14DC">
      <w:pPr>
        <w:spacing w:line="360" w:lineRule="auto"/>
        <w:jc w:val="center"/>
        <w:rPr>
          <w:rFonts w:ascii="仿宋" w:eastAsia="仿宋" w:hAnsi="仿宋" w:cs="仿宋_GB2312"/>
          <w:b/>
          <w:sz w:val="24"/>
        </w:rPr>
      </w:pPr>
    </w:p>
    <w:p w:rsidR="007B14DC" w:rsidRDefault="007B14DC">
      <w:pPr>
        <w:spacing w:line="360" w:lineRule="auto"/>
        <w:jc w:val="center"/>
        <w:rPr>
          <w:rFonts w:ascii="仿宋" w:eastAsia="仿宋" w:hAnsi="仿宋" w:cs="仿宋_GB2312"/>
          <w:b/>
          <w:sz w:val="24"/>
        </w:rPr>
      </w:pPr>
    </w:p>
    <w:p w:rsidR="007B14DC" w:rsidRPr="00B32C06" w:rsidRDefault="00F400BF">
      <w:pPr>
        <w:pStyle w:val="2"/>
        <w:jc w:val="center"/>
        <w:rPr>
          <w:sz w:val="44"/>
          <w:szCs w:val="44"/>
        </w:rPr>
      </w:pPr>
      <w:r w:rsidRPr="00B32C06">
        <w:rPr>
          <w:rFonts w:ascii="仿宋" w:eastAsia="仿宋" w:cs="仿宋_GB2312" w:hint="eastAsia"/>
          <w:sz w:val="36"/>
          <w:szCs w:val="36"/>
          <w:lang w:val="en-US"/>
        </w:rPr>
        <w:t>东湖街道2022年生活小区排水信息调查（一期）</w:t>
      </w:r>
      <w:r w:rsidR="00B32C06" w:rsidRPr="00BB05D1">
        <w:rPr>
          <w:rFonts w:ascii="仿宋" w:eastAsia="仿宋" w:cs="仿宋_GB2312" w:hint="eastAsia"/>
          <w:sz w:val="36"/>
          <w:szCs w:val="36"/>
          <w:lang w:val="en-US"/>
        </w:rPr>
        <w:t>项目</w:t>
      </w:r>
    </w:p>
    <w:p w:rsidR="007B14DC" w:rsidRDefault="007B14DC">
      <w:pPr>
        <w:adjustRightInd/>
        <w:spacing w:line="360" w:lineRule="auto"/>
        <w:jc w:val="center"/>
        <w:rPr>
          <w:rFonts w:ascii="仿宋" w:eastAsia="仿宋" w:hAnsi="仿宋" w:cs="仿宋_GB2312"/>
          <w:b/>
          <w:bCs/>
          <w:sz w:val="84"/>
          <w:szCs w:val="84"/>
        </w:rPr>
      </w:pPr>
    </w:p>
    <w:p w:rsidR="007B14DC" w:rsidRDefault="00FD0E39">
      <w:pPr>
        <w:adjustRightInd/>
        <w:spacing w:line="360" w:lineRule="auto"/>
        <w:jc w:val="center"/>
        <w:rPr>
          <w:rFonts w:ascii="仿宋" w:eastAsia="仿宋" w:hAnsi="仿宋" w:cs="仿宋_GB2312"/>
          <w:b/>
          <w:bCs/>
          <w:sz w:val="84"/>
          <w:szCs w:val="84"/>
        </w:rPr>
      </w:pPr>
      <w:r>
        <w:rPr>
          <w:rFonts w:ascii="仿宋" w:eastAsia="仿宋" w:hAnsi="仿宋" w:cs="仿宋_GB2312" w:hint="eastAsia"/>
          <w:b/>
          <w:bCs/>
          <w:sz w:val="84"/>
          <w:szCs w:val="84"/>
        </w:rPr>
        <w:t>招标文件</w:t>
      </w:r>
    </w:p>
    <w:p w:rsidR="007B14DC" w:rsidRDefault="00FD0E39">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7B14DC" w:rsidRDefault="00FD0E39">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编号</w:t>
      </w:r>
      <w:r>
        <w:rPr>
          <w:rFonts w:ascii="仿宋" w:eastAsia="仿宋" w:hAnsi="仿宋" w:cs="仿宋_GB2312"/>
          <w:sz w:val="32"/>
          <w:szCs w:val="32"/>
        </w:rPr>
        <w:t>:</w:t>
      </w:r>
      <w:r w:rsidR="00B977B7">
        <w:rPr>
          <w:rFonts w:ascii="仿宋" w:eastAsia="仿宋" w:hAnsi="仿宋" w:cs="仿宋_GB2312" w:hint="eastAsia"/>
          <w:sz w:val="32"/>
          <w:szCs w:val="32"/>
        </w:rPr>
        <w:t>HZHC-2022-</w:t>
      </w:r>
      <w:r w:rsidR="007C5AAA">
        <w:rPr>
          <w:rFonts w:ascii="仿宋" w:eastAsia="仿宋" w:hAnsi="仿宋" w:cs="仿宋_GB2312" w:hint="eastAsia"/>
          <w:sz w:val="32"/>
          <w:szCs w:val="32"/>
        </w:rPr>
        <w:t>11</w:t>
      </w:r>
    </w:p>
    <w:p w:rsidR="007B14DC" w:rsidRDefault="007B14DC">
      <w:pPr>
        <w:snapToGrid w:val="0"/>
        <w:spacing w:line="360" w:lineRule="auto"/>
        <w:rPr>
          <w:rFonts w:ascii="仿宋" w:eastAsia="仿宋" w:hAnsi="仿宋" w:cs="仿宋_GB2312"/>
          <w:sz w:val="30"/>
          <w:szCs w:val="30"/>
        </w:rPr>
      </w:pPr>
    </w:p>
    <w:p w:rsidR="007B14DC" w:rsidRDefault="007B14DC">
      <w:pPr>
        <w:adjustRightInd/>
        <w:spacing w:line="360" w:lineRule="auto"/>
        <w:rPr>
          <w:rFonts w:ascii="仿宋" w:eastAsia="仿宋" w:hAnsi="仿宋" w:cs="仿宋_GB2312"/>
          <w:sz w:val="28"/>
          <w:szCs w:val="20"/>
        </w:rPr>
      </w:pPr>
    </w:p>
    <w:p w:rsidR="007B14DC" w:rsidRDefault="007B14DC">
      <w:pPr>
        <w:pStyle w:val="Normal"/>
        <w:rPr>
          <w:rFonts w:ascii="仿宋" w:eastAsia="仿宋" w:hAnsi="仿宋" w:cs="仿宋_GB2312"/>
          <w:sz w:val="28"/>
          <w:szCs w:val="20"/>
        </w:rPr>
      </w:pPr>
    </w:p>
    <w:p w:rsidR="007B14DC" w:rsidRDefault="007B14DC">
      <w:pPr>
        <w:pStyle w:val="Normal"/>
        <w:rPr>
          <w:rFonts w:ascii="仿宋" w:eastAsia="仿宋" w:hAnsi="仿宋" w:cs="仿宋_GB2312"/>
          <w:sz w:val="28"/>
          <w:szCs w:val="20"/>
        </w:rPr>
      </w:pPr>
    </w:p>
    <w:p w:rsidR="007B14DC" w:rsidRDefault="007B14DC">
      <w:pPr>
        <w:pStyle w:val="Normal"/>
        <w:rPr>
          <w:rFonts w:ascii="仿宋" w:eastAsia="仿宋" w:hAnsi="仿宋" w:cs="仿宋_GB2312"/>
          <w:sz w:val="28"/>
          <w:szCs w:val="20"/>
        </w:rPr>
      </w:pPr>
    </w:p>
    <w:p w:rsidR="007B14DC" w:rsidRDefault="007B14DC">
      <w:pPr>
        <w:spacing w:line="360" w:lineRule="auto"/>
        <w:jc w:val="center"/>
        <w:rPr>
          <w:rFonts w:ascii="仿宋" w:eastAsia="仿宋" w:hAnsi="仿宋" w:cs="仿宋_GB2312"/>
          <w:b/>
          <w:sz w:val="44"/>
          <w:szCs w:val="44"/>
        </w:rPr>
      </w:pPr>
    </w:p>
    <w:p w:rsidR="007B14DC" w:rsidRDefault="007B14DC">
      <w:pPr>
        <w:spacing w:line="360" w:lineRule="auto"/>
        <w:jc w:val="center"/>
        <w:rPr>
          <w:rFonts w:ascii="仿宋" w:eastAsia="仿宋" w:hAnsi="仿宋" w:cs="仿宋_GB2312"/>
          <w:sz w:val="24"/>
        </w:rPr>
      </w:pPr>
    </w:p>
    <w:p w:rsidR="007B14DC" w:rsidRDefault="007B14DC">
      <w:pPr>
        <w:spacing w:line="360" w:lineRule="auto"/>
        <w:rPr>
          <w:rFonts w:ascii="仿宋" w:eastAsia="仿宋" w:hAnsi="仿宋" w:cs="仿宋_GB2312"/>
          <w:sz w:val="32"/>
          <w:szCs w:val="32"/>
        </w:rPr>
      </w:pPr>
    </w:p>
    <w:p w:rsidR="007B14DC" w:rsidRDefault="00FD0E39">
      <w:pPr>
        <w:shd w:val="clear" w:color="auto" w:fill="FFFFFF"/>
        <w:snapToGrid w:val="0"/>
        <w:spacing w:line="360" w:lineRule="auto"/>
        <w:ind w:firstLine="425"/>
        <w:jc w:val="center"/>
        <w:textAlignment w:val="bottom"/>
        <w:rPr>
          <w:rFonts w:ascii="仿宋" w:eastAsia="仿宋" w:hAnsi="仿宋" w:cs="仿宋_GB2312"/>
          <w:sz w:val="32"/>
          <w:szCs w:val="32"/>
        </w:rPr>
      </w:pPr>
      <w:r>
        <w:rPr>
          <w:rFonts w:ascii="仿宋" w:eastAsia="仿宋" w:hAnsi="仿宋" w:cs="仿宋_GB2312" w:hint="eastAsia"/>
          <w:sz w:val="32"/>
          <w:szCs w:val="32"/>
        </w:rPr>
        <w:t>采购人：</w:t>
      </w:r>
      <w:r w:rsidR="00B977B7" w:rsidRPr="00B977B7">
        <w:rPr>
          <w:rFonts w:ascii="仿宋" w:eastAsia="仿宋" w:hAnsi="仿宋" w:cs="仿宋_GB2312"/>
          <w:sz w:val="32"/>
          <w:szCs w:val="32"/>
          <w:lang w:bidi="zh-CN"/>
        </w:rPr>
        <w:t>杭州市</w:t>
      </w:r>
      <w:r w:rsidR="00B977B7">
        <w:rPr>
          <w:rFonts w:ascii="仿宋" w:eastAsia="仿宋" w:hAnsi="仿宋" w:cs="仿宋_GB2312" w:hint="eastAsia"/>
          <w:sz w:val="32"/>
          <w:szCs w:val="32"/>
          <w:lang w:bidi="zh-CN"/>
        </w:rPr>
        <w:t>临平</w:t>
      </w:r>
      <w:r w:rsidR="00B977B7">
        <w:rPr>
          <w:rFonts w:ascii="仿宋" w:eastAsia="仿宋" w:hAnsi="仿宋" w:cs="仿宋_GB2312"/>
          <w:sz w:val="32"/>
          <w:szCs w:val="32"/>
          <w:lang w:bidi="zh-CN"/>
        </w:rPr>
        <w:t>区人民政府东湖</w:t>
      </w:r>
      <w:r w:rsidR="00B977B7" w:rsidRPr="00B977B7">
        <w:rPr>
          <w:rFonts w:ascii="仿宋" w:eastAsia="仿宋" w:hAnsi="仿宋" w:cs="仿宋_GB2312"/>
          <w:sz w:val="32"/>
          <w:szCs w:val="32"/>
          <w:lang w:bidi="zh-CN"/>
        </w:rPr>
        <w:t>街道办事处</w:t>
      </w:r>
    </w:p>
    <w:p w:rsidR="007B14DC" w:rsidRDefault="00FD0E39" w:rsidP="00B977B7">
      <w:pPr>
        <w:shd w:val="clear" w:color="auto" w:fill="FFFFFF"/>
        <w:snapToGrid w:val="0"/>
        <w:spacing w:line="360" w:lineRule="auto"/>
        <w:ind w:firstLineChars="400" w:firstLine="1280"/>
        <w:textAlignment w:val="bottom"/>
        <w:rPr>
          <w:rFonts w:ascii="仿宋" w:eastAsia="仿宋" w:hAnsi="仿宋" w:cs="仿宋_GB2312"/>
          <w:sz w:val="32"/>
          <w:szCs w:val="32"/>
        </w:rPr>
      </w:pPr>
      <w:r>
        <w:rPr>
          <w:rFonts w:ascii="仿宋" w:eastAsia="仿宋" w:hAnsi="仿宋" w:cs="仿宋_GB2312" w:hint="eastAsia"/>
          <w:sz w:val="32"/>
          <w:szCs w:val="32"/>
        </w:rPr>
        <w:t>采购代理机构：</w:t>
      </w:r>
      <w:r w:rsidR="00B977B7">
        <w:rPr>
          <w:rFonts w:ascii="仿宋" w:eastAsia="仿宋" w:hAnsi="仿宋" w:cs="仿宋_GB2312" w:hint="eastAsia"/>
          <w:sz w:val="32"/>
          <w:szCs w:val="32"/>
        </w:rPr>
        <w:t>杭州恒诚工程项目管理</w:t>
      </w:r>
      <w:r>
        <w:rPr>
          <w:rFonts w:ascii="仿宋" w:eastAsia="仿宋" w:hAnsi="仿宋" w:cs="仿宋_GB2312" w:hint="eastAsia"/>
          <w:sz w:val="32"/>
          <w:szCs w:val="32"/>
        </w:rPr>
        <w:t>有限公司</w:t>
      </w:r>
    </w:p>
    <w:p w:rsidR="007B14DC" w:rsidRDefault="00FD0E39" w:rsidP="00614B3F">
      <w:pPr>
        <w:shd w:val="clear" w:color="auto" w:fill="FFFFFF"/>
        <w:snapToGrid w:val="0"/>
        <w:spacing w:line="360" w:lineRule="auto"/>
        <w:ind w:firstLineChars="1200" w:firstLine="3840"/>
        <w:textAlignment w:val="bottom"/>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w:t>
      </w:r>
      <w:r>
        <w:rPr>
          <w:rFonts w:ascii="宋体" w:eastAsia="仿宋_GB2312" w:hAnsi="宋体" w:cs="宋体" w:hint="eastAsia"/>
          <w:bCs/>
          <w:sz w:val="32"/>
          <w:szCs w:val="32"/>
        </w:rPr>
        <w:t>二</w:t>
      </w:r>
      <w:r>
        <w:rPr>
          <w:rFonts w:ascii="仿宋_GB2312" w:eastAsia="仿宋_GB2312" w:hAnsi="仿宋_GB2312" w:cs="仿宋_GB2312" w:hint="eastAsia"/>
          <w:bCs/>
          <w:sz w:val="32"/>
          <w:szCs w:val="32"/>
        </w:rPr>
        <w:t xml:space="preserve">年 </w:t>
      </w:r>
      <w:r w:rsidR="00B32C06">
        <w:rPr>
          <w:rFonts w:ascii="仿宋_GB2312" w:eastAsia="仿宋_GB2312" w:hAnsi="仿宋_GB2312" w:cs="仿宋_GB2312" w:hint="eastAsia"/>
          <w:bCs/>
          <w:sz w:val="32"/>
          <w:szCs w:val="32"/>
        </w:rPr>
        <w:t>五</w:t>
      </w:r>
      <w:r>
        <w:rPr>
          <w:rFonts w:ascii="仿宋_GB2312" w:eastAsia="仿宋_GB2312" w:hAnsi="仿宋_GB2312" w:cs="仿宋_GB2312" w:hint="eastAsia"/>
          <w:bCs/>
          <w:sz w:val="32"/>
          <w:szCs w:val="32"/>
        </w:rPr>
        <w:t xml:space="preserve">月 </w:t>
      </w:r>
      <w:r w:rsidR="00B977B7">
        <w:rPr>
          <w:rFonts w:ascii="仿宋_GB2312" w:eastAsia="仿宋_GB2312" w:hAnsi="仿宋_GB2312" w:cs="仿宋_GB2312" w:hint="eastAsia"/>
          <w:bCs/>
          <w:sz w:val="32"/>
          <w:szCs w:val="32"/>
        </w:rPr>
        <w:t xml:space="preserve"> </w:t>
      </w:r>
    </w:p>
    <w:p w:rsidR="007B14DC" w:rsidRDefault="00FD0E39">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7B14DC" w:rsidRPr="00614B3F" w:rsidRDefault="007B14DC">
      <w:pPr>
        <w:spacing w:line="360" w:lineRule="auto"/>
        <w:jc w:val="center"/>
        <w:rPr>
          <w:rFonts w:ascii="仿宋" w:eastAsia="仿宋" w:hAnsi="仿宋" w:cs="仿宋_GB2312"/>
          <w:sz w:val="24"/>
        </w:rPr>
      </w:pPr>
    </w:p>
    <w:p w:rsidR="007B14DC" w:rsidRDefault="00FD0E39">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目录</w:t>
      </w:r>
    </w:p>
    <w:p w:rsidR="007B14DC" w:rsidRPr="007C5AAA" w:rsidRDefault="007B14DC">
      <w:pPr>
        <w:spacing w:line="360" w:lineRule="auto"/>
        <w:rPr>
          <w:rFonts w:ascii="仿宋" w:eastAsia="仿宋" w:hAnsi="仿宋" w:cs="仿宋_GB2312"/>
          <w:sz w:val="32"/>
          <w:szCs w:val="32"/>
        </w:rPr>
      </w:pPr>
    </w:p>
    <w:p w:rsidR="007B14DC" w:rsidRDefault="007B14DC">
      <w:pPr>
        <w:spacing w:line="360" w:lineRule="auto"/>
        <w:rPr>
          <w:rFonts w:ascii="仿宋" w:eastAsia="仿宋" w:hAnsi="仿宋" w:cs="仿宋_GB2312"/>
          <w:sz w:val="32"/>
          <w:szCs w:val="32"/>
        </w:rPr>
      </w:pPr>
    </w:p>
    <w:p w:rsidR="007B14DC" w:rsidRDefault="00FD0E3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7B14DC" w:rsidRDefault="00FD0E3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7B14DC" w:rsidRDefault="00FD0E3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7B14DC" w:rsidRDefault="00FD0E3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7B14DC" w:rsidRDefault="00FD0E3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7B14DC" w:rsidRDefault="00FD0E3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7B14DC" w:rsidRDefault="007B14DC" w:rsidP="00B977B7">
      <w:pPr>
        <w:spacing w:line="360" w:lineRule="auto"/>
        <w:ind w:firstLineChars="229" w:firstLine="550"/>
        <w:rPr>
          <w:rFonts w:ascii="仿宋" w:eastAsia="仿宋" w:hAnsi="仿宋" w:cs="仿宋_GB2312"/>
          <w:sz w:val="24"/>
        </w:rPr>
      </w:pPr>
      <w:bookmarkStart w:id="1" w:name="_Hlt91233176"/>
      <w:bookmarkStart w:id="2" w:name="_Toc91899869"/>
      <w:bookmarkEnd w:id="1"/>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rsidP="00B977B7">
      <w:pPr>
        <w:spacing w:line="360" w:lineRule="auto"/>
        <w:ind w:firstLineChars="229" w:firstLine="550"/>
        <w:rPr>
          <w:rFonts w:ascii="仿宋" w:eastAsia="仿宋" w:hAnsi="仿宋" w:cs="仿宋_GB2312"/>
          <w:sz w:val="24"/>
        </w:rPr>
      </w:pPr>
    </w:p>
    <w:p w:rsidR="007B14DC" w:rsidRDefault="007B14DC">
      <w:pPr>
        <w:spacing w:line="360" w:lineRule="auto"/>
        <w:rPr>
          <w:rFonts w:ascii="仿宋" w:eastAsia="仿宋" w:hAnsi="仿宋" w:cs="仿宋_GB2312"/>
          <w:sz w:val="24"/>
        </w:rPr>
      </w:pPr>
    </w:p>
    <w:p w:rsidR="007B14DC" w:rsidRDefault="00FD0E39">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7B14DC" w:rsidRDefault="00FD0E3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7B14DC" w:rsidRDefault="00FD0E3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w:t>
      </w:r>
      <w:r w:rsidR="00F400BF">
        <w:rPr>
          <w:rFonts w:ascii="仿宋_GB2312" w:eastAsia="仿宋_GB2312" w:hAnsi="仿宋" w:cs="仿宋_GB2312" w:hint="eastAsia"/>
          <w:bCs/>
          <w:sz w:val="24"/>
          <w:u w:val="single"/>
        </w:rPr>
        <w:t>东湖街道2022年生活小区排水信息调查（一期）</w:t>
      </w:r>
      <w:r w:rsidR="00B32C06">
        <w:rPr>
          <w:rFonts w:ascii="仿宋_GB2312" w:eastAsia="仿宋_GB2312" w:hAnsi="仿宋" w:cs="仿宋_GB2312" w:hint="eastAsia"/>
          <w:bCs/>
          <w:sz w:val="24"/>
          <w:u w:val="single"/>
        </w:rPr>
        <w:t>项目</w:t>
      </w:r>
      <w:r>
        <w:rPr>
          <w:rFonts w:ascii="仿宋_GB2312" w:eastAsia="仿宋_GB2312" w:hAnsi="仿宋" w:cs="仿宋_GB2312" w:hint="eastAsia"/>
          <w:sz w:val="24"/>
          <w:u w:val="single"/>
        </w:rPr>
        <w:t>）</w:t>
      </w:r>
      <w:r>
        <w:rPr>
          <w:rFonts w:ascii="仿宋_GB2312" w:eastAsia="仿宋_GB2312" w:hAnsi="仿宋" w:hint="eastAsia"/>
          <w:sz w:val="24"/>
        </w:rPr>
        <w:t>招标项目的潜在投标人应在政采云平台（</w:t>
      </w:r>
      <w:hyperlink r:id="rId8" w:history="1">
        <w:r>
          <w:rPr>
            <w:rStyle w:val="aff5"/>
            <w:rFonts w:ascii="仿宋_GB2312" w:eastAsia="仿宋_GB2312" w:hAnsi="仿宋" w:cs="Times New Roman"/>
            <w:color w:val="auto"/>
            <w:kern w:val="2"/>
            <w:sz w:val="24"/>
            <w:szCs w:val="24"/>
          </w:rPr>
          <w:t>https://www.zcygov.cn/）获取（下载）招标文件，并于</w:t>
        </w:r>
        <w:r>
          <w:rPr>
            <w:rFonts w:ascii="仿宋_GB2312" w:eastAsia="仿宋_GB2312" w:hAnsi="仿宋" w:hint="eastAsia"/>
            <w:sz w:val="24"/>
            <w:u w:val="single"/>
          </w:rPr>
          <w:t>2022</w:t>
        </w:r>
        <w:r>
          <w:rPr>
            <w:rFonts w:ascii="仿宋_GB2312" w:eastAsia="仿宋_GB2312" w:hAnsi="仿宋"/>
            <w:sz w:val="24"/>
            <w:u w:val="single"/>
          </w:rPr>
          <w:t>年</w:t>
        </w:r>
        <w:r w:rsidR="00B32C06">
          <w:rPr>
            <w:rFonts w:ascii="仿宋_GB2312" w:eastAsia="仿宋_GB2312" w:hAnsi="仿宋" w:hint="eastAsia"/>
            <w:sz w:val="24"/>
            <w:u w:val="single"/>
          </w:rPr>
          <w:t>6</w:t>
        </w:r>
        <w:r>
          <w:rPr>
            <w:rFonts w:ascii="仿宋_GB2312" w:eastAsia="仿宋_GB2312" w:hAnsi="仿宋" w:hint="eastAsia"/>
            <w:sz w:val="24"/>
            <w:u w:val="single"/>
          </w:rPr>
          <w:t>月</w:t>
        </w:r>
        <w:r w:rsidR="00B32C06">
          <w:rPr>
            <w:rFonts w:ascii="仿宋_GB2312" w:eastAsia="仿宋_GB2312" w:hAnsi="仿宋" w:hint="eastAsia"/>
            <w:sz w:val="24"/>
            <w:u w:val="single"/>
          </w:rPr>
          <w:t>7</w:t>
        </w:r>
        <w:r>
          <w:rPr>
            <w:rFonts w:ascii="仿宋_GB2312" w:eastAsia="仿宋_GB2312" w:hAnsi="仿宋" w:hint="eastAsia"/>
            <w:sz w:val="24"/>
            <w:u w:val="single"/>
          </w:rPr>
          <w:t>日</w:t>
        </w:r>
        <w:r w:rsidR="00B32C06">
          <w:rPr>
            <w:rFonts w:ascii="仿宋_GB2312" w:eastAsia="仿宋_GB2312" w:hAnsi="仿宋" w:hint="eastAsia"/>
            <w:sz w:val="24"/>
            <w:u w:val="single"/>
          </w:rPr>
          <w:t>9</w:t>
        </w:r>
        <w:r>
          <w:rPr>
            <w:rFonts w:ascii="仿宋_GB2312" w:eastAsia="仿宋_GB2312" w:hAnsi="仿宋" w:hint="eastAsia"/>
            <w:sz w:val="24"/>
            <w:u w:val="single"/>
          </w:rPr>
          <w:t>点</w:t>
        </w:r>
        <w:r w:rsidR="00B32C06">
          <w:rPr>
            <w:rFonts w:ascii="仿宋_GB2312" w:eastAsia="仿宋_GB2312" w:hAnsi="仿宋" w:hint="eastAsia"/>
            <w:sz w:val="24"/>
            <w:u w:val="single"/>
          </w:rPr>
          <w:t>30</w:t>
        </w:r>
        <w:r>
          <w:rPr>
            <w:rFonts w:ascii="仿宋_GB2312" w:eastAsia="仿宋_GB2312" w:hAnsi="仿宋" w:hint="eastAsia"/>
            <w:sz w:val="24"/>
            <w:u w:val="single"/>
          </w:rPr>
          <w:t>分</w:t>
        </w:r>
        <w:r>
          <w:rPr>
            <w:rFonts w:ascii="仿宋_GB2312" w:eastAsia="仿宋_GB2312" w:hAnsi="仿宋" w:hint="eastAsia"/>
            <w:bCs/>
            <w:sz w:val="24"/>
            <w:u w:val="single"/>
          </w:rPr>
          <w:t>00秒</w:t>
        </w:r>
      </w:hyperlink>
      <w:r>
        <w:rPr>
          <w:rFonts w:ascii="仿宋_GB2312" w:eastAsia="仿宋_GB2312" w:hAnsi="仿宋" w:hint="eastAsia"/>
          <w:bCs/>
          <w:sz w:val="24"/>
        </w:rPr>
        <w:t>（北京时间）前</w:t>
      </w:r>
      <w:r>
        <w:rPr>
          <w:rFonts w:ascii="仿宋_GB2312" w:eastAsia="仿宋_GB2312" w:hAnsi="仿宋" w:hint="eastAsia"/>
          <w:sz w:val="24"/>
        </w:rPr>
        <w:t>递交（上传）投标文件。</w:t>
      </w: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一、项目基本情况</w:t>
      </w:r>
    </w:p>
    <w:p w:rsidR="007B14DC" w:rsidRDefault="00FD0E39" w:rsidP="000D2BE1">
      <w:pPr>
        <w:spacing w:line="360" w:lineRule="auto"/>
        <w:ind w:firstLineChars="195" w:firstLine="470"/>
        <w:rPr>
          <w:rFonts w:ascii="仿宋" w:eastAsia="仿宋" w:hAnsi="仿宋" w:cs="仿宋"/>
          <w:sz w:val="24"/>
        </w:rPr>
      </w:pPr>
      <w:r>
        <w:rPr>
          <w:rFonts w:ascii="仿宋" w:eastAsia="仿宋" w:hAnsi="仿宋" w:cs="仿宋" w:hint="eastAsia"/>
          <w:b/>
          <w:sz w:val="24"/>
        </w:rPr>
        <w:t>项目编号：</w:t>
      </w:r>
      <w:r w:rsidR="000D2BE1">
        <w:rPr>
          <w:rFonts w:ascii="仿宋" w:eastAsia="仿宋" w:hAnsi="仿宋" w:cs="仿宋" w:hint="eastAsia"/>
          <w:sz w:val="24"/>
        </w:rPr>
        <w:t>HZHC-2022-</w:t>
      </w:r>
      <w:r w:rsidR="007C5AAA">
        <w:rPr>
          <w:rFonts w:ascii="仿宋" w:eastAsia="仿宋" w:hAnsi="仿宋" w:cs="仿宋" w:hint="eastAsia"/>
          <w:sz w:val="24"/>
        </w:rPr>
        <w:t>11</w:t>
      </w:r>
    </w:p>
    <w:p w:rsidR="007B14DC" w:rsidRDefault="00FD0E39">
      <w:pPr>
        <w:spacing w:line="360" w:lineRule="auto"/>
        <w:ind w:firstLine="480"/>
        <w:rPr>
          <w:rFonts w:ascii="仿宋" w:eastAsia="仿宋" w:hAnsi="仿宋" w:cs="仿宋"/>
          <w:b/>
          <w:sz w:val="24"/>
        </w:rPr>
      </w:pPr>
      <w:r>
        <w:rPr>
          <w:rFonts w:ascii="仿宋" w:eastAsia="仿宋" w:hAnsi="仿宋" w:cs="仿宋" w:hint="eastAsia"/>
          <w:b/>
          <w:sz w:val="24"/>
        </w:rPr>
        <w:t>项目名称：</w:t>
      </w:r>
      <w:r w:rsidR="00F400BF">
        <w:rPr>
          <w:rFonts w:ascii="仿宋" w:eastAsia="仿宋" w:hAnsi="仿宋" w:cs="仿宋" w:hint="eastAsia"/>
          <w:bCs/>
          <w:sz w:val="24"/>
        </w:rPr>
        <w:t>东湖街道2022年生活小区排水信息调查（一期）</w:t>
      </w:r>
      <w:r w:rsidR="00B32C06" w:rsidRPr="00B32C06">
        <w:rPr>
          <w:rFonts w:ascii="仿宋" w:eastAsia="仿宋" w:hAnsi="仿宋" w:cs="仿宋" w:hint="eastAsia"/>
          <w:bCs/>
          <w:sz w:val="24"/>
        </w:rPr>
        <w:t>项目</w:t>
      </w:r>
    </w:p>
    <w:p w:rsidR="007B14DC" w:rsidRDefault="00FD0E39">
      <w:pPr>
        <w:spacing w:line="360" w:lineRule="auto"/>
        <w:ind w:firstLine="480"/>
        <w:rPr>
          <w:rFonts w:ascii="仿宋" w:eastAsia="仿宋" w:hAnsi="仿宋" w:cs="仿宋"/>
          <w:sz w:val="24"/>
        </w:rPr>
      </w:pPr>
      <w:r>
        <w:rPr>
          <w:rFonts w:ascii="仿宋" w:eastAsia="仿宋" w:hAnsi="仿宋" w:cs="仿宋" w:hint="eastAsia"/>
          <w:b/>
          <w:sz w:val="24"/>
        </w:rPr>
        <w:t>预算金额（元）：</w:t>
      </w:r>
      <w:r w:rsidR="000D2BE1" w:rsidRPr="000D2BE1">
        <w:rPr>
          <w:rFonts w:ascii="仿宋" w:eastAsia="仿宋" w:hAnsi="仿宋" w:cs="仿宋" w:hint="eastAsia"/>
          <w:bCs/>
          <w:sz w:val="24"/>
        </w:rPr>
        <w:t>170000</w:t>
      </w:r>
      <w:r w:rsidR="00EC403B">
        <w:rPr>
          <w:rFonts w:ascii="仿宋" w:eastAsia="仿宋" w:hAnsi="仿宋" w:cs="仿宋" w:hint="eastAsia"/>
          <w:bCs/>
          <w:sz w:val="24"/>
        </w:rPr>
        <w:t>0</w:t>
      </w:r>
      <w:r w:rsidRPr="000D2BE1">
        <w:rPr>
          <w:rFonts w:ascii="仿宋" w:eastAsia="仿宋" w:hAnsi="仿宋" w:cs="仿宋" w:hint="eastAsia"/>
          <w:bCs/>
          <w:sz w:val="24"/>
        </w:rPr>
        <w:t>；</w:t>
      </w:r>
    </w:p>
    <w:p w:rsidR="007B14DC" w:rsidRDefault="00FD0E39">
      <w:pPr>
        <w:spacing w:line="360" w:lineRule="auto"/>
        <w:ind w:firstLine="480"/>
        <w:rPr>
          <w:rFonts w:ascii="仿宋" w:eastAsia="仿宋" w:hAnsi="仿宋" w:cs="仿宋"/>
          <w:sz w:val="24"/>
        </w:rPr>
      </w:pPr>
      <w:r>
        <w:rPr>
          <w:rFonts w:ascii="仿宋" w:eastAsia="仿宋" w:hAnsi="仿宋" w:cs="仿宋" w:hint="eastAsia"/>
          <w:b/>
          <w:sz w:val="24"/>
        </w:rPr>
        <w:t>最高限价（元）：</w:t>
      </w:r>
      <w:r w:rsidR="000D2BE1" w:rsidRPr="000D2BE1">
        <w:rPr>
          <w:rFonts w:ascii="仿宋" w:eastAsia="仿宋" w:hAnsi="仿宋" w:cs="仿宋" w:hint="eastAsia"/>
          <w:bCs/>
          <w:sz w:val="24"/>
        </w:rPr>
        <w:t>17</w:t>
      </w:r>
      <w:r w:rsidRPr="000D2BE1">
        <w:rPr>
          <w:rFonts w:ascii="仿宋" w:eastAsia="仿宋" w:hAnsi="仿宋" w:cs="仿宋" w:hint="eastAsia"/>
          <w:bCs/>
          <w:sz w:val="24"/>
        </w:rPr>
        <w:t>0000</w:t>
      </w:r>
      <w:r w:rsidR="00EC403B">
        <w:rPr>
          <w:rFonts w:ascii="仿宋" w:eastAsia="仿宋" w:hAnsi="仿宋" w:cs="仿宋" w:hint="eastAsia"/>
          <w:bCs/>
          <w:sz w:val="24"/>
        </w:rPr>
        <w:t>0</w:t>
      </w:r>
      <w:r w:rsidRPr="000D2BE1">
        <w:rPr>
          <w:rFonts w:ascii="仿宋" w:eastAsia="仿宋" w:hAnsi="仿宋" w:cs="仿宋" w:hint="eastAsia"/>
          <w:bCs/>
          <w:sz w:val="24"/>
        </w:rPr>
        <w:t>；</w:t>
      </w:r>
    </w:p>
    <w:p w:rsidR="007B14DC" w:rsidRDefault="00FD0E39">
      <w:pPr>
        <w:pStyle w:val="a4"/>
        <w:spacing w:line="360" w:lineRule="auto"/>
        <w:ind w:firstLine="480"/>
        <w:rPr>
          <w:rFonts w:ascii="仿宋" w:eastAsia="仿宋" w:hAnsi="仿宋" w:cs="仿宋"/>
          <w:b/>
          <w:color w:val="auto"/>
          <w:kern w:val="2"/>
          <w:sz w:val="24"/>
          <w:szCs w:val="24"/>
        </w:rPr>
      </w:pPr>
      <w:r>
        <w:rPr>
          <w:rFonts w:ascii="仿宋" w:eastAsia="仿宋" w:hAnsi="仿宋" w:cs="仿宋" w:hint="eastAsia"/>
          <w:b/>
          <w:color w:val="auto"/>
          <w:sz w:val="24"/>
        </w:rPr>
        <w:t>采购需求：</w:t>
      </w:r>
      <w:r w:rsidR="00F400BF">
        <w:rPr>
          <w:rFonts w:ascii="仿宋" w:eastAsia="仿宋" w:hAnsi="仿宋" w:cs="仿宋" w:hint="eastAsia"/>
          <w:bCs/>
          <w:sz w:val="24"/>
        </w:rPr>
        <w:t>东湖街道2022年生活小区排水信息调查（一期）</w:t>
      </w:r>
      <w:r w:rsidR="00B32C06" w:rsidRPr="00B32C06">
        <w:rPr>
          <w:rFonts w:ascii="仿宋" w:eastAsia="仿宋" w:hAnsi="仿宋" w:cs="仿宋" w:hint="eastAsia"/>
          <w:bCs/>
          <w:sz w:val="24"/>
        </w:rPr>
        <w:t>项目</w:t>
      </w:r>
      <w:r>
        <w:rPr>
          <w:rFonts w:ascii="仿宋" w:eastAsia="仿宋" w:hAnsi="仿宋" w:cs="仿宋" w:hint="eastAsia"/>
          <w:sz w:val="24"/>
        </w:rPr>
        <w:t>，</w:t>
      </w:r>
      <w:r>
        <w:rPr>
          <w:rFonts w:ascii="仿宋" w:eastAsia="仿宋" w:hAnsi="仿宋" w:cs="仿宋" w:hint="eastAsia"/>
          <w:b/>
          <w:color w:val="auto"/>
          <w:kern w:val="2"/>
          <w:sz w:val="24"/>
          <w:szCs w:val="24"/>
        </w:rPr>
        <w:t>具体内容和相关要求详见招标文件“第三部分 采购需求”。</w:t>
      </w:r>
    </w:p>
    <w:p w:rsidR="007B14DC" w:rsidRDefault="00FD0E39">
      <w:pPr>
        <w:pStyle w:val="a4"/>
        <w:spacing w:line="360" w:lineRule="auto"/>
        <w:ind w:firstLine="480"/>
        <w:rPr>
          <w:rFonts w:ascii="仿宋_GB2312" w:eastAsia="仿宋_GB2312" w:hAnsi="仿宋"/>
          <w:bCs/>
        </w:rPr>
      </w:pPr>
      <w:r>
        <w:rPr>
          <w:rFonts w:ascii="仿宋" w:eastAsia="仿宋" w:hAnsi="仿宋" w:cs="仿宋" w:hint="eastAsia"/>
          <w:b/>
          <w:color w:val="auto"/>
          <w:sz w:val="24"/>
        </w:rPr>
        <w:t>项目名称:</w:t>
      </w:r>
      <w:r w:rsidR="000D2BE1" w:rsidRPr="000D2BE1">
        <w:rPr>
          <w:rFonts w:ascii="仿宋" w:eastAsia="仿宋" w:hAnsi="仿宋" w:cs="仿宋" w:hint="eastAsia"/>
          <w:bCs/>
          <w:sz w:val="24"/>
        </w:rPr>
        <w:t xml:space="preserve"> </w:t>
      </w:r>
      <w:r w:rsidR="00F400BF">
        <w:rPr>
          <w:rFonts w:ascii="仿宋" w:eastAsia="仿宋" w:hAnsi="仿宋" w:cs="仿宋" w:hint="eastAsia"/>
          <w:bCs/>
          <w:sz w:val="24"/>
        </w:rPr>
        <w:t>东湖街道2022年生活小区排水信息调查（一期）</w:t>
      </w:r>
      <w:r w:rsidR="00B32C06" w:rsidRPr="00B32C06">
        <w:rPr>
          <w:rFonts w:ascii="仿宋" w:eastAsia="仿宋" w:hAnsi="仿宋" w:cs="仿宋" w:hint="eastAsia"/>
          <w:bCs/>
          <w:sz w:val="24"/>
        </w:rPr>
        <w:t>项目</w:t>
      </w:r>
    </w:p>
    <w:p w:rsidR="007B14DC" w:rsidRDefault="00FD0E39">
      <w:pPr>
        <w:pStyle w:val="28"/>
        <w:spacing w:before="0"/>
        <w:ind w:leftChars="228" w:left="479" w:firstLineChars="0" w:firstLine="0"/>
        <w:outlineLvl w:val="2"/>
        <w:rPr>
          <w:rFonts w:ascii="仿宋_GB2312" w:eastAsia="仿宋_GB2312" w:hAnsi="仿宋"/>
          <w:b/>
        </w:rPr>
      </w:pPr>
      <w:r>
        <w:rPr>
          <w:rFonts w:ascii="仿宋_GB2312" w:eastAsia="仿宋_GB2312" w:hAnsi="仿宋" w:hint="eastAsia"/>
          <w:b/>
        </w:rPr>
        <w:t>预算金额（元）:</w:t>
      </w:r>
      <w:r w:rsidR="000D2BE1" w:rsidRPr="000D2BE1">
        <w:rPr>
          <w:rFonts w:ascii="仿宋" w:eastAsia="仿宋" w:hAnsi="仿宋" w:cs="仿宋" w:hint="eastAsia"/>
          <w:bCs/>
        </w:rPr>
        <w:t xml:space="preserve"> 170000</w:t>
      </w:r>
      <w:r w:rsidR="00EC403B">
        <w:rPr>
          <w:rFonts w:ascii="仿宋" w:eastAsia="仿宋" w:hAnsi="仿宋" w:cs="仿宋" w:hint="eastAsia"/>
          <w:bCs/>
        </w:rPr>
        <w:t>0</w:t>
      </w:r>
      <w:r>
        <w:rPr>
          <w:rFonts w:ascii="仿宋_GB2312" w:eastAsia="仿宋_GB2312" w:hAnsi="仿宋" w:hint="eastAsia"/>
          <w:b/>
        </w:rPr>
        <w:t>；</w:t>
      </w:r>
    </w:p>
    <w:p w:rsidR="007B14DC" w:rsidRDefault="00FD0E39" w:rsidP="00B977B7">
      <w:pPr>
        <w:pStyle w:val="28"/>
        <w:spacing w:before="0"/>
        <w:ind w:firstLine="482"/>
        <w:outlineLvl w:val="2"/>
        <w:rPr>
          <w:rFonts w:ascii="仿宋_GB2312" w:eastAsia="仿宋_GB2312" w:hAnsi="仿宋"/>
          <w:b/>
        </w:rPr>
      </w:pPr>
      <w:r>
        <w:rPr>
          <w:rFonts w:ascii="仿宋_GB2312" w:eastAsia="仿宋_GB2312" w:hAnsi="仿宋" w:hint="eastAsia"/>
          <w:b/>
        </w:rPr>
        <w:t>简要规格描述或项目基本概况介绍、用途：</w:t>
      </w:r>
      <w:r>
        <w:rPr>
          <w:rFonts w:ascii="仿宋_GB2312" w:eastAsia="仿宋_GB2312" w:hAnsi="仿宋" w:hint="eastAsia"/>
          <w:bCs/>
        </w:rPr>
        <w:t>具体内容和相关要求详见招标文件“第三部分 采购需求”。</w:t>
      </w:r>
    </w:p>
    <w:p w:rsidR="007B14DC" w:rsidRDefault="00FD0E39" w:rsidP="00B977B7">
      <w:pPr>
        <w:pStyle w:val="28"/>
        <w:spacing w:before="0"/>
        <w:ind w:firstLine="482"/>
        <w:outlineLvl w:val="2"/>
        <w:rPr>
          <w:rFonts w:ascii="仿宋" w:eastAsia="仿宋" w:hAnsi="仿宋" w:cs="仿宋"/>
          <w:color w:val="000000"/>
          <w:kern w:val="0"/>
          <w:szCs w:val="24"/>
        </w:rPr>
      </w:pPr>
      <w:r>
        <w:rPr>
          <w:rFonts w:ascii="仿宋_GB2312" w:eastAsia="仿宋_GB2312" w:hAnsi="仿宋" w:hint="eastAsia"/>
          <w:b/>
        </w:rPr>
        <w:t>合同履约期限：</w:t>
      </w:r>
      <w:r w:rsidR="000D2BE1">
        <w:rPr>
          <w:rFonts w:ascii="仿宋_GB2312" w:eastAsia="仿宋_GB2312" w:hAnsi="仿宋" w:hint="eastAsia"/>
          <w:bCs/>
        </w:rPr>
        <w:t>30日历天</w:t>
      </w:r>
      <w:r>
        <w:rPr>
          <w:rFonts w:ascii="仿宋_GB2312" w:eastAsia="仿宋_GB2312" w:hAnsi="仿宋" w:hint="eastAsia"/>
          <w:bCs/>
        </w:rPr>
        <w:t>。</w:t>
      </w:r>
    </w:p>
    <w:p w:rsidR="007B14DC" w:rsidRDefault="00FD0E39">
      <w:pPr>
        <w:pStyle w:val="28"/>
        <w:spacing w:before="0"/>
        <w:ind w:firstLine="482"/>
        <w:outlineLvl w:val="2"/>
        <w:rPr>
          <w:rFonts w:ascii="仿宋_GB2312" w:eastAsia="仿宋_GB2312" w:hAnsi="仿宋"/>
          <w:b/>
        </w:rPr>
      </w:pPr>
      <w:r>
        <w:rPr>
          <w:rFonts w:ascii="仿宋_GB2312" w:eastAsia="仿宋_GB2312" w:hAnsi="仿宋" w:hint="eastAsia"/>
          <w:b/>
        </w:rPr>
        <w:t>本项目接受联合体投标：</w:t>
      </w:r>
      <w:r w:rsidR="00156612">
        <w:rPr>
          <w:rFonts w:ascii="MS Gothic" w:eastAsia="MS Gothic" w:hAnsi="MS Gothic" w:cs="Arial"/>
          <w:kern w:val="0"/>
        </w:rPr>
        <w:sym w:font="Wingdings" w:char="00FE"/>
      </w:r>
      <w:r>
        <w:rPr>
          <w:rFonts w:ascii="仿宋_GB2312" w:eastAsia="仿宋_GB2312" w:hAnsi="仿宋" w:hint="eastAsia"/>
          <w:b/>
        </w:rPr>
        <w:t>是，</w:t>
      </w:r>
      <w:r w:rsidR="00156612">
        <w:rPr>
          <w:rFonts w:ascii="MS Gothic" w:eastAsia="MS Gothic" w:hAnsi="MS Gothic" w:cs="Arial"/>
          <w:kern w:val="0"/>
        </w:rPr>
        <w:sym w:font="Wingdings" w:char="00A8"/>
      </w:r>
      <w:r>
        <w:rPr>
          <w:rFonts w:ascii="仿宋_GB2312" w:eastAsia="仿宋_GB2312" w:hAnsi="仿宋" w:hint="eastAsia"/>
          <w:b/>
        </w:rPr>
        <w:t>否</w:t>
      </w:r>
      <w:r>
        <w:rPr>
          <w:rFonts w:ascii="宋体" w:hAnsi="宋体" w:cs="Arial" w:hint="eastAsia"/>
          <w:kern w:val="0"/>
        </w:rPr>
        <w:t>。</w:t>
      </w: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7B14DC" w:rsidRDefault="00FD0E39">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7B14DC" w:rsidRDefault="00FD0E39">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7B14DC" w:rsidRDefault="00FD0E39">
      <w:pPr>
        <w:spacing w:line="360" w:lineRule="auto"/>
        <w:ind w:firstLineChars="200" w:firstLine="480"/>
        <w:rPr>
          <w:rFonts w:ascii="仿宋_GB2312" w:eastAsia="仿宋_GB2312" w:hAnsi="仿宋"/>
          <w:sz w:val="24"/>
        </w:rPr>
      </w:pPr>
      <w:r>
        <w:rPr>
          <w:rFonts w:ascii="MS Gothic" w:eastAsia="MS Gothic" w:hAnsi="MS Gothic" w:cs="Arial"/>
          <w:kern w:val="0"/>
          <w:sz w:val="24"/>
        </w:rPr>
        <w:sym w:font="Wingdings" w:char="00FE"/>
      </w:r>
      <w:r>
        <w:rPr>
          <w:rFonts w:ascii="仿宋_GB2312" w:eastAsia="仿宋_GB2312" w:hAnsi="仿宋" w:hint="eastAsia"/>
          <w:sz w:val="24"/>
        </w:rPr>
        <w:t>无；</w:t>
      </w:r>
    </w:p>
    <w:p w:rsidR="007B14DC" w:rsidRDefault="00FD0E39">
      <w:pPr>
        <w:spacing w:line="360" w:lineRule="auto"/>
        <w:ind w:firstLineChars="200" w:firstLine="480"/>
        <w:rPr>
          <w:rFonts w:ascii="仿宋_GB2312" w:eastAsia="仿宋_GB2312" w:hAnsi="仿宋"/>
          <w:sz w:val="24"/>
          <w:highlight w:val="yellow"/>
        </w:rPr>
      </w:pPr>
      <w:r>
        <w:rPr>
          <w:rFonts w:ascii="MS Gothic" w:eastAsia="MS Gothic" w:hAnsi="MS Gothic" w:cs="Arial"/>
          <w:kern w:val="0"/>
          <w:sz w:val="24"/>
        </w:rPr>
        <w:sym w:font="Wingdings" w:char="00A8"/>
      </w:r>
      <w:r>
        <w:rPr>
          <w:rFonts w:ascii="仿宋_GB2312" w:eastAsia="仿宋_GB2312" w:hAnsi="仿宋" w:cs="Arial" w:hint="eastAsia"/>
          <w:kern w:val="0"/>
          <w:sz w:val="24"/>
        </w:rPr>
        <w:t>专</w:t>
      </w:r>
      <w:r>
        <w:rPr>
          <w:rFonts w:ascii="仿宋_GB2312" w:eastAsia="仿宋_GB2312" w:hAnsi="仿宋" w:hint="eastAsia"/>
          <w:sz w:val="24"/>
        </w:rPr>
        <w:t>门面向中小企业</w:t>
      </w:r>
    </w:p>
    <w:p w:rsidR="007B14DC" w:rsidRDefault="00FD0E39" w:rsidP="00B977B7">
      <w:pPr>
        <w:spacing w:line="360" w:lineRule="auto"/>
        <w:ind w:firstLineChars="374" w:firstLine="898"/>
        <w:rPr>
          <w:rFonts w:ascii="仿宋_GB2312" w:eastAsia="仿宋_GB2312" w:hAnsi="仿宋"/>
          <w:sz w:val="24"/>
          <w:u w:val="single"/>
        </w:rPr>
      </w:pPr>
      <w:r>
        <w:rPr>
          <w:rFonts w:ascii="MS Gothic" w:eastAsia="MS Gothic" w:hAnsi="MS Gothic" w:cs="Arial"/>
          <w:kern w:val="0"/>
          <w:sz w:val="24"/>
        </w:rPr>
        <w:sym w:font="Wingdings" w:char="00A8"/>
      </w:r>
      <w:r>
        <w:rPr>
          <w:rFonts w:ascii="仿宋_GB2312" w:eastAsia="仿宋_GB2312" w:hAnsi="仿宋" w:hint="eastAsia"/>
          <w:sz w:val="24"/>
        </w:rPr>
        <w:t>货物全部由符合政策要求的中小企业制造，提供中小企业声明函；</w:t>
      </w:r>
    </w:p>
    <w:p w:rsidR="007B14DC" w:rsidRDefault="00FD0E39" w:rsidP="00B977B7">
      <w:pPr>
        <w:spacing w:line="360" w:lineRule="auto"/>
        <w:ind w:firstLineChars="374" w:firstLine="898"/>
        <w:rPr>
          <w:rFonts w:ascii="仿宋_GB2312" w:eastAsia="仿宋_GB2312" w:hAnsi="仿宋"/>
          <w:sz w:val="24"/>
        </w:rPr>
      </w:pPr>
      <w:r>
        <w:rPr>
          <w:rFonts w:ascii="MS Gothic" w:eastAsia="仿宋_GB2312" w:hAnsi="MS Gothic" w:cs="Arial"/>
          <w:kern w:val="0"/>
          <w:sz w:val="24"/>
        </w:rPr>
        <w:t>☐</w:t>
      </w:r>
      <w:r>
        <w:rPr>
          <w:rFonts w:ascii="仿宋_GB2312" w:eastAsia="仿宋_GB2312" w:hAnsi="仿宋" w:hint="eastAsia"/>
          <w:sz w:val="24"/>
        </w:rPr>
        <w:t>货物全部由符合政策要求的小微企业制造，提供中小企业声明函；</w:t>
      </w:r>
    </w:p>
    <w:p w:rsidR="007B14DC" w:rsidRDefault="00FD0E39" w:rsidP="00B977B7">
      <w:pPr>
        <w:spacing w:line="360" w:lineRule="auto"/>
        <w:ind w:firstLineChars="374" w:firstLine="898"/>
        <w:rPr>
          <w:rFonts w:ascii="仿宋_GB2312" w:eastAsia="仿宋_GB2312" w:hAnsi="仿宋"/>
          <w:sz w:val="24"/>
        </w:rPr>
      </w:pPr>
      <w:r>
        <w:rPr>
          <w:rFonts w:ascii="MS Gothic" w:eastAsia="MS Gothic" w:hAnsi="MS Gothic" w:cs="Arial"/>
          <w:kern w:val="0"/>
          <w:sz w:val="24"/>
        </w:rPr>
        <w:sym w:font="Wingdings" w:char="00A8"/>
      </w:r>
      <w:r>
        <w:rPr>
          <w:rFonts w:ascii="仿宋_GB2312" w:eastAsia="仿宋_GB2312" w:hAnsi="仿宋" w:hint="eastAsia"/>
          <w:sz w:val="24"/>
        </w:rPr>
        <w:t>服务全部由符合政策要求的中小企业承接，提供中小企业声明函；</w:t>
      </w:r>
    </w:p>
    <w:p w:rsidR="007B14DC" w:rsidRDefault="00FD0E39" w:rsidP="00B977B7">
      <w:pPr>
        <w:spacing w:line="360" w:lineRule="auto"/>
        <w:ind w:firstLineChars="374" w:firstLine="898"/>
        <w:rPr>
          <w:rFonts w:ascii="仿宋_GB2312" w:eastAsia="仿宋_GB2312" w:hAnsi="仿宋"/>
          <w:sz w:val="24"/>
        </w:rPr>
      </w:pPr>
      <w:r>
        <w:rPr>
          <w:rFonts w:ascii="MS Gothic" w:eastAsia="仿宋_GB2312" w:hAnsi="MS Gothic" w:cs="Arial"/>
          <w:kern w:val="0"/>
          <w:sz w:val="24"/>
        </w:rPr>
        <w:t>☐</w:t>
      </w:r>
      <w:r>
        <w:rPr>
          <w:rFonts w:ascii="仿宋_GB2312" w:eastAsia="仿宋_GB2312" w:hAnsi="仿宋" w:hint="eastAsia"/>
          <w:sz w:val="24"/>
        </w:rPr>
        <w:t>服务全部由符合政策要求的小微企业承接，提供中小企业声明函；</w:t>
      </w:r>
    </w:p>
    <w:p w:rsidR="007B14DC" w:rsidRDefault="00FD0E39">
      <w:pPr>
        <w:spacing w:line="360" w:lineRule="auto"/>
        <w:ind w:firstLineChars="200" w:firstLine="480"/>
        <w:rPr>
          <w:rFonts w:ascii="仿宋_GB2312" w:eastAsia="仿宋_GB2312" w:hAnsi="仿宋"/>
          <w:b/>
          <w:bCs/>
          <w:sz w:val="24"/>
        </w:rPr>
      </w:pPr>
      <w:r>
        <w:rPr>
          <w:rFonts w:ascii="仿宋_GB2312" w:eastAsia="仿宋_GB2312" w:hAnsi="仿宋"/>
          <w:sz w:val="24"/>
        </w:rPr>
        <w:t>3.本项目的特定资格要求：</w:t>
      </w:r>
      <w:r>
        <w:rPr>
          <w:rFonts w:ascii="仿宋_GB2312" w:eastAsia="仿宋_GB2312" w:hAnsi="仿宋" w:hint="eastAsia"/>
          <w:sz w:val="24"/>
        </w:rPr>
        <w:t>无。</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w:t>
      </w:r>
      <w:r>
        <w:rPr>
          <w:rFonts w:ascii="仿宋_GB2312" w:eastAsia="仿宋_GB2312" w:hAnsi="仿宋" w:hint="eastAsia"/>
          <w:sz w:val="24"/>
        </w:rPr>
        <w:lastRenderedPageBreak/>
        <w:t>合同项下的政府采购活动</w:t>
      </w:r>
      <w:r>
        <w:rPr>
          <w:rFonts w:ascii="仿宋_GB2312" w:eastAsia="仿宋_GB2312" w:hAnsi="仿宋" w:cs="仿宋_GB2312"/>
          <w:sz w:val="24"/>
        </w:rPr>
        <w:t>。</w:t>
      </w: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三、获取招标文件</w:t>
      </w:r>
    </w:p>
    <w:p w:rsidR="007B14DC" w:rsidRDefault="00FD0E39">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w:t>
      </w:r>
      <w:r>
        <w:rPr>
          <w:rFonts w:ascii="仿宋_GB2312" w:eastAsia="仿宋_GB2312" w:hAnsi="仿宋"/>
          <w:sz w:val="24"/>
          <w:u w:val="single"/>
        </w:rPr>
        <w:t>年</w:t>
      </w:r>
      <w:r w:rsidR="00B32C06">
        <w:rPr>
          <w:rFonts w:ascii="仿宋_GB2312" w:eastAsia="仿宋_GB2312" w:hAnsi="仿宋" w:hint="eastAsia"/>
          <w:sz w:val="24"/>
          <w:u w:val="single"/>
        </w:rPr>
        <w:t>6</w:t>
      </w:r>
      <w:r>
        <w:rPr>
          <w:rFonts w:ascii="仿宋_GB2312" w:eastAsia="仿宋_GB2312" w:hAnsi="仿宋"/>
          <w:sz w:val="24"/>
          <w:u w:val="single"/>
        </w:rPr>
        <w:t>月</w:t>
      </w:r>
      <w:r w:rsidR="00B32C06">
        <w:rPr>
          <w:rFonts w:ascii="仿宋_GB2312" w:eastAsia="仿宋_GB2312" w:hAnsi="仿宋" w:hint="eastAsia"/>
          <w:sz w:val="24"/>
          <w:u w:val="single"/>
        </w:rPr>
        <w:t>7</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7B14DC" w:rsidRDefault="00FD0E39">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7B14DC" w:rsidRDefault="00FD0E39">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供应商登录政采云平台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7B14DC" w:rsidRDefault="00FD0E39">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7B14DC" w:rsidRDefault="00FD0E39">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hint="eastAsia"/>
          <w:sz w:val="24"/>
          <w:u w:val="single"/>
        </w:rPr>
        <w:t>2022</w:t>
      </w:r>
      <w:r>
        <w:rPr>
          <w:rFonts w:ascii="仿宋_GB2312" w:eastAsia="仿宋_GB2312" w:hAnsi="仿宋"/>
          <w:sz w:val="24"/>
          <w:u w:val="single"/>
        </w:rPr>
        <w:t>年</w:t>
      </w:r>
      <w:r w:rsidR="00B32C06">
        <w:rPr>
          <w:rFonts w:ascii="仿宋_GB2312" w:eastAsia="仿宋_GB2312" w:hAnsi="仿宋" w:hint="eastAsia"/>
          <w:sz w:val="24"/>
          <w:u w:val="single"/>
        </w:rPr>
        <w:t>6</w:t>
      </w:r>
      <w:r>
        <w:rPr>
          <w:rFonts w:ascii="仿宋_GB2312" w:eastAsia="仿宋_GB2312" w:hAnsi="仿宋" w:hint="eastAsia"/>
          <w:sz w:val="24"/>
          <w:u w:val="single"/>
        </w:rPr>
        <w:t>月</w:t>
      </w:r>
      <w:r w:rsidR="00B32C06">
        <w:rPr>
          <w:rFonts w:ascii="仿宋_GB2312" w:eastAsia="仿宋_GB2312" w:hAnsi="仿宋" w:hint="eastAsia"/>
          <w:sz w:val="24"/>
          <w:u w:val="single"/>
        </w:rPr>
        <w:t>7</w:t>
      </w:r>
      <w:r>
        <w:rPr>
          <w:rFonts w:ascii="仿宋_GB2312" w:eastAsia="仿宋_GB2312" w:hAnsi="仿宋" w:hint="eastAsia"/>
          <w:sz w:val="24"/>
          <w:u w:val="single"/>
        </w:rPr>
        <w:t>日</w:t>
      </w:r>
      <w:r w:rsidR="00B32C06">
        <w:rPr>
          <w:rFonts w:ascii="仿宋_GB2312" w:eastAsia="仿宋_GB2312" w:hAnsi="仿宋" w:hint="eastAsia"/>
          <w:sz w:val="24"/>
          <w:u w:val="single"/>
        </w:rPr>
        <w:t>9</w:t>
      </w:r>
      <w:r>
        <w:rPr>
          <w:rFonts w:ascii="仿宋_GB2312" w:eastAsia="仿宋_GB2312" w:hAnsi="仿宋" w:hint="eastAsia"/>
          <w:sz w:val="24"/>
          <w:u w:val="single"/>
        </w:rPr>
        <w:t>点</w:t>
      </w:r>
      <w:r w:rsidR="00B32C06">
        <w:rPr>
          <w:rFonts w:ascii="仿宋_GB2312" w:eastAsia="仿宋_GB2312" w:hAnsi="仿宋" w:hint="eastAsia"/>
          <w:sz w:val="24"/>
          <w:u w:val="single"/>
        </w:rPr>
        <w:t>30</w:t>
      </w:r>
      <w:r>
        <w:rPr>
          <w:rFonts w:ascii="仿宋_GB2312" w:eastAsia="仿宋_GB2312" w:hAnsi="仿宋" w:hint="eastAsia"/>
          <w:sz w:val="24"/>
          <w:u w:val="single"/>
        </w:rPr>
        <w:t>分00秒</w:t>
      </w:r>
      <w:r>
        <w:rPr>
          <w:rFonts w:ascii="仿宋_GB2312" w:eastAsia="仿宋_GB2312" w:hAnsi="仿宋" w:hint="eastAsia"/>
          <w:sz w:val="24"/>
        </w:rPr>
        <w:t>（北京时间）；</w:t>
      </w:r>
    </w:p>
    <w:p w:rsidR="007B14DC" w:rsidRDefault="00FD0E39">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政采云平台（</w:t>
      </w:r>
      <w:r>
        <w:rPr>
          <w:rFonts w:ascii="仿宋_GB2312" w:eastAsia="仿宋_GB2312" w:hAnsi="仿宋"/>
          <w:sz w:val="24"/>
        </w:rPr>
        <w:t>https://www.zcygov.cn/）</w:t>
      </w:r>
      <w:r>
        <w:rPr>
          <w:rFonts w:ascii="仿宋_GB2312" w:eastAsia="仿宋_GB2312" w:hAnsi="仿宋" w:hint="eastAsia"/>
          <w:sz w:val="24"/>
        </w:rPr>
        <w:t>线上投标响应；</w:t>
      </w:r>
    </w:p>
    <w:p w:rsidR="007B14DC" w:rsidRDefault="00FD0E39">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2022</w:t>
      </w:r>
      <w:r>
        <w:rPr>
          <w:rFonts w:ascii="仿宋_GB2312" w:eastAsia="仿宋_GB2312" w:hAnsi="仿宋"/>
          <w:sz w:val="24"/>
          <w:u w:val="single"/>
        </w:rPr>
        <w:t>年</w:t>
      </w:r>
      <w:r w:rsidR="00B32C06">
        <w:rPr>
          <w:rFonts w:ascii="仿宋_GB2312" w:eastAsia="仿宋_GB2312" w:hAnsi="仿宋" w:hint="eastAsia"/>
          <w:sz w:val="24"/>
          <w:u w:val="single"/>
        </w:rPr>
        <w:t>6月7日9点30分</w:t>
      </w:r>
      <w:r>
        <w:rPr>
          <w:rFonts w:ascii="仿宋_GB2312" w:eastAsia="仿宋_GB2312" w:hAnsi="仿宋" w:hint="eastAsia"/>
          <w:b/>
          <w:sz w:val="24"/>
        </w:rPr>
        <w:t>（北京时间）；</w:t>
      </w:r>
    </w:p>
    <w:p w:rsidR="007B14DC" w:rsidRDefault="00FD0E39">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开标地点（网址）：登陆</w:t>
      </w:r>
      <w:r>
        <w:rPr>
          <w:rFonts w:ascii="仿宋_GB2312" w:eastAsia="仿宋_GB2312" w:hAnsi="仿宋"/>
          <w:sz w:val="24"/>
        </w:rPr>
        <w:t>政</w:t>
      </w:r>
      <w:r>
        <w:rPr>
          <w:rFonts w:ascii="仿宋_GB2312" w:eastAsia="仿宋_GB2312" w:hAnsi="仿宋" w:hint="eastAsia"/>
          <w:sz w:val="24"/>
        </w:rPr>
        <w:t>采云平台（</w:t>
      </w:r>
      <w:r>
        <w:rPr>
          <w:rFonts w:ascii="仿宋_GB2312" w:eastAsia="仿宋_GB2312" w:hAnsi="仿宋"/>
          <w:sz w:val="24"/>
        </w:rPr>
        <w:t>https://www.zcygov.cn/）开标大厅等候</w:t>
      </w:r>
      <w:r>
        <w:rPr>
          <w:rFonts w:ascii="仿宋_GB2312" w:eastAsia="仿宋_GB2312" w:hAnsi="仿宋" w:hint="eastAsia"/>
          <w:sz w:val="24"/>
        </w:rPr>
        <w:t>开标</w:t>
      </w:r>
      <w:r>
        <w:rPr>
          <w:rFonts w:ascii="仿宋_GB2312" w:eastAsia="仿宋_GB2312" w:hAnsi="仿宋"/>
          <w:sz w:val="24"/>
        </w:rPr>
        <w:t>解密</w:t>
      </w:r>
      <w:r>
        <w:rPr>
          <w:rFonts w:ascii="仿宋_GB2312" w:eastAsia="仿宋_GB2312" w:hAnsi="仿宋" w:hint="eastAsia"/>
          <w:sz w:val="24"/>
        </w:rPr>
        <w:t>；</w:t>
      </w:r>
    </w:p>
    <w:p w:rsidR="007B14DC" w:rsidRDefault="00FD0E39">
      <w:pPr>
        <w:spacing w:line="360" w:lineRule="auto"/>
        <w:rPr>
          <w:rFonts w:ascii="仿宋_GB2312" w:eastAsia="仿宋_GB2312" w:hAnsi="仿宋"/>
          <w:sz w:val="24"/>
        </w:rPr>
      </w:pPr>
      <w:r>
        <w:rPr>
          <w:rFonts w:ascii="仿宋_GB2312" w:eastAsia="仿宋_GB2312" w:hAnsi="仿宋" w:hint="eastAsia"/>
          <w:b/>
          <w:sz w:val="24"/>
        </w:rPr>
        <w:t>五、公告期限</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六、其他补充事宜</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_GB2312" w:eastAsia="仿宋_GB2312" w:hAnsi="仿宋" w:hint="eastAsia"/>
          <w:sz w:val="24"/>
        </w:rPr>
        <w:t>作出答复的，可以在答复期满后十五个工作日内向同级政府采购监督管理部门投诉。质疑函范本、投诉书范本请到浙江政府采购网下载专区下载。</w:t>
      </w:r>
    </w:p>
    <w:p w:rsidR="007B14DC" w:rsidRDefault="00FD0E39">
      <w:pPr>
        <w:spacing w:line="360" w:lineRule="auto"/>
        <w:ind w:firstLineChars="200" w:firstLine="480"/>
        <w:rPr>
          <w:rFonts w:ascii="仿宋_GB2312" w:eastAsia="仿宋_GB2312" w:hAnsi="仿宋" w:cs="仿宋_GB2312"/>
          <w:sz w:val="24"/>
        </w:rPr>
      </w:pPr>
      <w:r>
        <w:rPr>
          <w:rFonts w:ascii="仿宋_GB2312" w:eastAsia="仿宋_GB2312" w:hAnsi="仿宋" w:hint="eastAsia"/>
          <w:sz w:val="24"/>
        </w:rPr>
        <w:t>2.其他事项：（1）需要落实的政府采购政策：包括节约资源、保护环境、支持创新、促进中小企业发展等。详见招标文件的第二部分总则。（2）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r>
        <w:rPr>
          <w:rFonts w:ascii="仿宋_GB2312" w:eastAsia="仿宋_GB2312" w:hAnsi="仿宋" w:cs="仿宋_GB2312" w:hint="eastAsia"/>
          <w:sz w:val="24"/>
        </w:rPr>
        <w:t>采云平台；进入“项目采购”应用，在获取采购文件菜单中选择项目，获取招标文件；④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hint="eastAsia"/>
          <w:sz w:val="24"/>
        </w:rPr>
        <w:lastRenderedPageBreak/>
        <w:t>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r>
        <w:rPr>
          <w:rFonts w:ascii="仿宋_GB2312" w:eastAsia="仿宋_GB2312" w:hAnsi="仿宋" w:hint="eastAsia"/>
          <w:sz w:val="24"/>
        </w:rPr>
        <w:t>采云平台完成本项目的电子交易活动，平台不接受未按上述方式获取招标文件的供应商进行投标活动；⑥</w:t>
      </w:r>
      <w:r>
        <w:rPr>
          <w:rFonts w:ascii="仿宋_GB2312" w:eastAsia="仿宋_GB2312" w:hAnsi="仿宋"/>
          <w:sz w:val="24"/>
        </w:rPr>
        <w:t>对未按上述方式获取招标文件的供应商对该文件提出的质疑，采购人或采购代理机构将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r>
        <w:rPr>
          <w:rFonts w:ascii="仿宋_GB2312" w:eastAsia="仿宋_GB2312" w:hAnsi="仿宋" w:cs="仿宋_GB2312" w:hint="eastAsia"/>
          <w:sz w:val="24"/>
        </w:rPr>
        <w:t>采云平台“服务中心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rsidR="007B14DC" w:rsidRDefault="00FD0E39">
      <w:pPr>
        <w:pStyle w:val="Normal"/>
        <w:spacing w:line="360" w:lineRule="auto"/>
        <w:ind w:firstLineChars="200" w:firstLine="480"/>
        <w:rPr>
          <w:rFonts w:ascii="仿宋_GB2312" w:eastAsia="仿宋_GB2312" w:hAnsi="仿宋" w:cs="仿宋_GB2312"/>
          <w:kern w:val="2"/>
          <w:szCs w:val="24"/>
          <w:lang w:val="en-US"/>
        </w:rPr>
      </w:pPr>
      <w:r>
        <w:rPr>
          <w:rFonts w:ascii="仿宋_GB2312" w:eastAsia="仿宋_GB2312" w:hAnsi="仿宋" w:cs="仿宋_GB2312" w:hint="eastAsia"/>
          <w:kern w:val="2"/>
          <w:szCs w:val="24"/>
          <w:lang w:val="en-US"/>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7B14DC" w:rsidRDefault="00FD0E39">
      <w:pPr>
        <w:spacing w:line="360" w:lineRule="auto"/>
        <w:rPr>
          <w:rFonts w:ascii="仿宋_GB2312" w:eastAsia="仿宋_GB2312" w:hAnsi="仿宋"/>
          <w:b/>
          <w:bCs/>
          <w:sz w:val="24"/>
        </w:rPr>
      </w:pPr>
      <w:r>
        <w:rPr>
          <w:rFonts w:ascii="仿宋_GB2312" w:eastAsia="仿宋_GB2312" w:hAnsi="仿宋"/>
          <w:b/>
          <w:bCs/>
          <w:sz w:val="24"/>
        </w:rPr>
        <w:t xml:space="preserve">    1.采购人信息</w:t>
      </w:r>
    </w:p>
    <w:p w:rsidR="007B14DC" w:rsidRDefault="00FD0E39">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名称：杭州市临平区</w:t>
      </w:r>
      <w:r w:rsidR="004E329C">
        <w:rPr>
          <w:rFonts w:ascii="仿宋_GB2312" w:eastAsia="仿宋_GB2312" w:hAnsi="仿宋_GB2312" w:cs="仿宋_GB2312" w:hint="eastAsia"/>
          <w:sz w:val="24"/>
        </w:rPr>
        <w:t>人民政府东湖街道办事处</w:t>
      </w:r>
    </w:p>
    <w:p w:rsidR="007B14DC" w:rsidRDefault="00FD0E39">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地址：杭州市临平区</w:t>
      </w:r>
      <w:r w:rsidR="004E329C">
        <w:rPr>
          <w:rFonts w:ascii="仿宋_GB2312" w:eastAsia="仿宋_GB2312" w:hAnsi="仿宋_GB2312" w:cs="仿宋_GB2312" w:hint="eastAsia"/>
          <w:sz w:val="24"/>
        </w:rPr>
        <w:t>顺达路3号</w:t>
      </w:r>
    </w:p>
    <w:p w:rsidR="007B14DC" w:rsidRDefault="00FD0E39">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项目联系人（询问）：</w:t>
      </w:r>
      <w:r w:rsidR="004E329C" w:rsidRPr="004E329C">
        <w:rPr>
          <w:rFonts w:ascii="仿宋_GB2312" w:eastAsia="仿宋_GB2312" w:hAnsi="仿宋_GB2312" w:cs="仿宋_GB2312" w:hint="eastAsia"/>
          <w:sz w:val="24"/>
        </w:rPr>
        <w:t>杨栋梁</w:t>
      </w:r>
    </w:p>
    <w:p w:rsidR="007B14DC" w:rsidRDefault="00FD0E39">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项目联系方式（询问）：</w:t>
      </w:r>
      <w:r w:rsidR="004E329C">
        <w:rPr>
          <w:rFonts w:ascii="宋体" w:hAnsi="宋体" w:cs="宋体" w:hint="eastAsia"/>
          <w:sz w:val="24"/>
        </w:rPr>
        <w:t>13616528771</w:t>
      </w:r>
    </w:p>
    <w:p w:rsidR="007B14DC" w:rsidRDefault="00FD0E39">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质疑联系人：</w:t>
      </w:r>
      <w:r w:rsidR="00B32C06">
        <w:rPr>
          <w:rFonts w:ascii="仿宋_GB2312" w:eastAsia="仿宋_GB2312" w:hAnsi="仿宋_GB2312" w:cs="仿宋_GB2312" w:hint="eastAsia"/>
          <w:sz w:val="24"/>
        </w:rPr>
        <w:t>吴</w:t>
      </w:r>
      <w:r w:rsidR="00C42E52">
        <w:rPr>
          <w:rFonts w:ascii="仿宋_GB2312" w:eastAsia="仿宋_GB2312" w:hAnsi="仿宋_GB2312" w:cs="仿宋_GB2312" w:hint="eastAsia"/>
          <w:sz w:val="24"/>
        </w:rPr>
        <w:t>潇达</w:t>
      </w:r>
    </w:p>
    <w:p w:rsidR="007B14DC" w:rsidRDefault="00FD0E39">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质疑联系方式：</w:t>
      </w:r>
      <w:r w:rsidR="00B32C06">
        <w:rPr>
          <w:rFonts w:ascii="宋体" w:hAnsi="宋体" w:cs="宋体" w:hint="eastAsia"/>
          <w:color w:val="000000"/>
          <w:sz w:val="24"/>
        </w:rPr>
        <w:t>0571-89182781</w:t>
      </w:r>
    </w:p>
    <w:p w:rsidR="007B14DC" w:rsidRDefault="007B14DC">
      <w:pPr>
        <w:spacing w:line="360" w:lineRule="auto"/>
        <w:rPr>
          <w:rFonts w:ascii="仿宋_GB2312" w:eastAsia="仿宋_GB2312" w:hAnsi="仿宋"/>
          <w:b/>
          <w:bCs/>
          <w:sz w:val="24"/>
        </w:rPr>
      </w:pPr>
    </w:p>
    <w:p w:rsidR="007B14DC" w:rsidRDefault="00FD0E39">
      <w:pPr>
        <w:rPr>
          <w:rFonts w:ascii="仿宋_GB2312" w:eastAsia="仿宋_GB2312" w:hAnsi="仿宋"/>
          <w:b/>
          <w:bCs/>
          <w:sz w:val="24"/>
        </w:rPr>
      </w:pPr>
      <w:r>
        <w:rPr>
          <w:rFonts w:ascii="仿宋_GB2312" w:eastAsia="仿宋_GB2312" w:hAnsi="仿宋" w:hint="eastAsia"/>
          <w:b/>
          <w:bCs/>
          <w:sz w:val="24"/>
        </w:rPr>
        <w:br w:type="page"/>
      </w:r>
    </w:p>
    <w:p w:rsidR="007B14DC" w:rsidRDefault="00FD0E39">
      <w:pPr>
        <w:spacing w:line="360" w:lineRule="auto"/>
        <w:ind w:firstLineChars="200" w:firstLine="482"/>
        <w:rPr>
          <w:rFonts w:ascii="仿宋_GB2312" w:eastAsia="仿宋_GB2312" w:hAnsi="仿宋"/>
          <w:b/>
          <w:bCs/>
          <w:sz w:val="24"/>
        </w:rPr>
      </w:pPr>
      <w:r>
        <w:rPr>
          <w:rFonts w:ascii="仿宋_GB2312" w:eastAsia="仿宋_GB2312" w:hAnsi="仿宋" w:hint="eastAsia"/>
          <w:b/>
          <w:bCs/>
          <w:sz w:val="24"/>
        </w:rPr>
        <w:lastRenderedPageBreak/>
        <w:t>2</w:t>
      </w:r>
      <w:r>
        <w:rPr>
          <w:rFonts w:ascii="仿宋_GB2312" w:eastAsia="仿宋_GB2312" w:hAnsi="仿宋"/>
          <w:b/>
          <w:bCs/>
          <w:sz w:val="24"/>
        </w:rPr>
        <w:t xml:space="preserve">.采购代理机构信息            </w:t>
      </w:r>
    </w:p>
    <w:p w:rsidR="007B14DC" w:rsidRDefault="00FD0E39">
      <w:pPr>
        <w:spacing w:line="360" w:lineRule="auto"/>
        <w:ind w:firstLine="480"/>
        <w:rPr>
          <w:rFonts w:ascii="仿宋" w:eastAsia="仿宋" w:hAnsi="仿宋" w:cs="仿宋"/>
          <w:sz w:val="24"/>
        </w:rPr>
      </w:pPr>
      <w:r>
        <w:rPr>
          <w:rFonts w:ascii="仿宋" w:eastAsia="仿宋" w:hAnsi="仿宋" w:cs="仿宋" w:hint="eastAsia"/>
          <w:sz w:val="24"/>
        </w:rPr>
        <w:t>名称：</w:t>
      </w:r>
      <w:r w:rsidR="002D7286" w:rsidRPr="002D7286">
        <w:rPr>
          <w:rFonts w:ascii="仿宋" w:eastAsia="仿宋" w:hAnsi="仿宋" w:cs="仿宋" w:hint="eastAsia"/>
          <w:bCs/>
          <w:sz w:val="24"/>
        </w:rPr>
        <w:t>杭州恒诚工程项目管理有限公司</w:t>
      </w:r>
    </w:p>
    <w:p w:rsidR="007B14DC" w:rsidRDefault="00FD0E39">
      <w:pPr>
        <w:spacing w:line="360" w:lineRule="auto"/>
        <w:ind w:firstLine="480"/>
        <w:rPr>
          <w:rFonts w:ascii="仿宋" w:eastAsia="仿宋" w:hAnsi="仿宋" w:cs="仿宋"/>
          <w:sz w:val="24"/>
        </w:rPr>
      </w:pPr>
      <w:r>
        <w:rPr>
          <w:rFonts w:ascii="仿宋" w:eastAsia="仿宋" w:hAnsi="仿宋" w:cs="仿宋" w:hint="eastAsia"/>
          <w:sz w:val="24"/>
        </w:rPr>
        <w:t>地址：杭州市临平区</w:t>
      </w:r>
      <w:r w:rsidR="002D7286">
        <w:rPr>
          <w:rFonts w:ascii="仿宋" w:eastAsia="仿宋" w:hAnsi="仿宋" w:cs="仿宋" w:hint="eastAsia"/>
          <w:sz w:val="24"/>
        </w:rPr>
        <w:t>星桥街道星桥北路76号星创中心506室</w:t>
      </w:r>
      <w:r>
        <w:rPr>
          <w:rFonts w:ascii="仿宋" w:eastAsia="仿宋" w:hAnsi="仿宋" w:cs="仿宋" w:hint="eastAsia"/>
          <w:sz w:val="24"/>
        </w:rPr>
        <w:t>。</w:t>
      </w:r>
    </w:p>
    <w:p w:rsidR="007B14DC" w:rsidRDefault="00FD0E39">
      <w:pPr>
        <w:spacing w:line="360" w:lineRule="auto"/>
        <w:ind w:firstLine="480"/>
        <w:rPr>
          <w:rFonts w:ascii="仿宋" w:eastAsia="仿宋" w:hAnsi="仿宋" w:cs="仿宋"/>
          <w:sz w:val="24"/>
        </w:rPr>
      </w:pPr>
      <w:r>
        <w:rPr>
          <w:rFonts w:ascii="仿宋" w:eastAsia="仿宋" w:hAnsi="仿宋" w:cs="仿宋" w:hint="eastAsia"/>
          <w:sz w:val="24"/>
        </w:rPr>
        <w:t>项目联系人（询问）：</w:t>
      </w:r>
      <w:r w:rsidR="002D7286">
        <w:rPr>
          <w:rFonts w:ascii="仿宋" w:eastAsia="仿宋" w:hAnsi="仿宋" w:cs="仿宋" w:hint="eastAsia"/>
          <w:sz w:val="24"/>
        </w:rPr>
        <w:t>范继华</w:t>
      </w:r>
    </w:p>
    <w:p w:rsidR="007B14DC" w:rsidRDefault="00FD0E39">
      <w:pPr>
        <w:spacing w:line="360" w:lineRule="auto"/>
        <w:ind w:firstLine="480"/>
        <w:rPr>
          <w:rFonts w:ascii="仿宋" w:eastAsia="仿宋" w:hAnsi="仿宋" w:cs="仿宋"/>
          <w:sz w:val="24"/>
        </w:rPr>
      </w:pPr>
      <w:r>
        <w:rPr>
          <w:rFonts w:ascii="仿宋" w:eastAsia="仿宋" w:hAnsi="仿宋" w:cs="仿宋" w:hint="eastAsia"/>
          <w:sz w:val="24"/>
        </w:rPr>
        <w:t>项目联系方式（询问）：</w:t>
      </w:r>
      <w:r w:rsidR="002D7286" w:rsidRPr="002D7286">
        <w:rPr>
          <w:rFonts w:ascii="仿宋" w:eastAsia="仿宋" w:hAnsi="仿宋" w:cs="仿宋" w:hint="eastAsia"/>
          <w:sz w:val="24"/>
        </w:rPr>
        <w:t>13588393916</w:t>
      </w:r>
    </w:p>
    <w:p w:rsidR="007B14DC" w:rsidRDefault="00FD0E39">
      <w:pPr>
        <w:spacing w:line="360" w:lineRule="auto"/>
        <w:ind w:firstLine="480"/>
        <w:rPr>
          <w:rFonts w:ascii="仿宋" w:eastAsia="仿宋" w:hAnsi="仿宋" w:cs="仿宋"/>
          <w:sz w:val="24"/>
        </w:rPr>
      </w:pPr>
      <w:r>
        <w:rPr>
          <w:rFonts w:ascii="仿宋" w:eastAsia="仿宋" w:hAnsi="仿宋" w:cs="仿宋" w:hint="eastAsia"/>
          <w:sz w:val="24"/>
        </w:rPr>
        <w:t>质疑联系人：</w:t>
      </w:r>
      <w:r w:rsidR="002D7286">
        <w:rPr>
          <w:rFonts w:ascii="仿宋" w:eastAsia="仿宋" w:hAnsi="仿宋" w:cs="仿宋" w:hint="eastAsia"/>
          <w:color w:val="000000"/>
          <w:sz w:val="24"/>
        </w:rPr>
        <w:t>胡杭平</w:t>
      </w:r>
    </w:p>
    <w:p w:rsidR="007B14DC" w:rsidRDefault="00FD0E39">
      <w:pPr>
        <w:spacing w:line="360" w:lineRule="auto"/>
        <w:ind w:firstLine="480"/>
        <w:rPr>
          <w:rFonts w:ascii="仿宋" w:eastAsia="仿宋" w:hAnsi="仿宋" w:cs="仿宋"/>
          <w:sz w:val="24"/>
        </w:rPr>
      </w:pPr>
      <w:r>
        <w:rPr>
          <w:rFonts w:ascii="仿宋" w:eastAsia="仿宋" w:hAnsi="仿宋" w:cs="仿宋" w:hint="eastAsia"/>
          <w:sz w:val="24"/>
        </w:rPr>
        <w:t>质疑联系方式：</w:t>
      </w:r>
      <w:r w:rsidR="002D7286">
        <w:rPr>
          <w:rFonts w:ascii="仿宋" w:eastAsia="仿宋" w:hAnsi="仿宋" w:cs="仿宋" w:hint="eastAsia"/>
          <w:sz w:val="24"/>
        </w:rPr>
        <w:t>13634171918</w:t>
      </w:r>
    </w:p>
    <w:p w:rsidR="007B14DC" w:rsidRDefault="007B14DC">
      <w:pPr>
        <w:spacing w:line="360" w:lineRule="auto"/>
        <w:rPr>
          <w:rFonts w:ascii="仿宋" w:eastAsia="仿宋" w:hAnsi="仿宋" w:cs="仿宋"/>
          <w:sz w:val="24"/>
        </w:rPr>
      </w:pPr>
    </w:p>
    <w:p w:rsidR="007B14DC" w:rsidRDefault="00FD0E39">
      <w:pPr>
        <w:spacing w:line="360" w:lineRule="auto"/>
        <w:rPr>
          <w:rFonts w:ascii="仿宋_GB2312" w:eastAsia="仿宋_GB2312" w:hAnsi="仿宋"/>
          <w:b/>
          <w:bCs/>
          <w:sz w:val="24"/>
        </w:rPr>
      </w:pPr>
      <w:r>
        <w:rPr>
          <w:rFonts w:ascii="仿宋_GB2312" w:eastAsia="仿宋_GB2312" w:hAnsi="仿宋" w:hint="eastAsia"/>
          <w:b/>
          <w:bCs/>
          <w:sz w:val="24"/>
        </w:rPr>
        <w:t>3</w:t>
      </w:r>
      <w:r>
        <w:rPr>
          <w:rFonts w:ascii="仿宋_GB2312" w:eastAsia="仿宋_GB2312" w:hAnsi="仿宋"/>
          <w:b/>
          <w:bCs/>
          <w:sz w:val="24"/>
        </w:rPr>
        <w:t xml:space="preserve">.同级政府采购监督管理部门            </w:t>
      </w:r>
    </w:p>
    <w:p w:rsidR="007B14DC" w:rsidRDefault="00FD0E39">
      <w:pPr>
        <w:spacing w:line="360" w:lineRule="auto"/>
        <w:rPr>
          <w:rFonts w:ascii="仿宋" w:eastAsia="仿宋" w:hAnsi="仿宋" w:cs="仿宋"/>
          <w:sz w:val="24"/>
        </w:rPr>
      </w:pPr>
      <w:r>
        <w:rPr>
          <w:rFonts w:ascii="仿宋" w:eastAsia="仿宋" w:hAnsi="仿宋" w:cs="仿宋" w:hint="eastAsia"/>
          <w:sz w:val="24"/>
        </w:rPr>
        <w:t xml:space="preserve">    名称：杭州市临平区财政局 </w:t>
      </w:r>
    </w:p>
    <w:p w:rsidR="007B14DC" w:rsidRDefault="00FD0E39">
      <w:pPr>
        <w:spacing w:line="360" w:lineRule="auto"/>
        <w:rPr>
          <w:rFonts w:ascii="仿宋" w:eastAsia="仿宋" w:hAnsi="仿宋" w:cs="仿宋"/>
          <w:sz w:val="24"/>
        </w:rPr>
      </w:pPr>
      <w:r>
        <w:rPr>
          <w:rFonts w:ascii="仿宋" w:eastAsia="仿宋" w:hAnsi="仿宋" w:cs="仿宋" w:hint="eastAsia"/>
          <w:sz w:val="24"/>
        </w:rPr>
        <w:t xml:space="preserve">    地址：杭州市临平区临平东湖中路236号财税大楼。 </w:t>
      </w:r>
    </w:p>
    <w:p w:rsidR="007B14DC" w:rsidRDefault="00FD0E39">
      <w:pPr>
        <w:spacing w:line="360" w:lineRule="auto"/>
        <w:ind w:firstLineChars="100" w:firstLine="240"/>
        <w:rPr>
          <w:rFonts w:ascii="仿宋" w:eastAsia="仿宋" w:hAnsi="仿宋" w:cs="仿宋"/>
          <w:sz w:val="24"/>
        </w:rPr>
      </w:pPr>
      <w:r>
        <w:rPr>
          <w:rFonts w:ascii="仿宋" w:eastAsia="仿宋" w:hAnsi="仿宋" w:cs="仿宋" w:hint="eastAsia"/>
          <w:sz w:val="24"/>
        </w:rPr>
        <w:t xml:space="preserve">  传真： 0571-89185312</w:t>
      </w:r>
    </w:p>
    <w:p w:rsidR="007B14DC" w:rsidRDefault="00FD0E39">
      <w:pPr>
        <w:spacing w:line="360" w:lineRule="auto"/>
        <w:rPr>
          <w:rFonts w:ascii="仿宋" w:eastAsia="仿宋" w:hAnsi="仿宋" w:cs="仿宋"/>
          <w:sz w:val="24"/>
        </w:rPr>
      </w:pPr>
      <w:r>
        <w:rPr>
          <w:rFonts w:ascii="仿宋" w:eastAsia="仿宋" w:hAnsi="仿宋" w:cs="仿宋" w:hint="eastAsia"/>
          <w:sz w:val="24"/>
        </w:rPr>
        <w:t xml:space="preserve">    联系人：俞征    </w:t>
      </w:r>
    </w:p>
    <w:p w:rsidR="007B14DC" w:rsidRDefault="00FD0E39">
      <w:pPr>
        <w:spacing w:line="360" w:lineRule="auto"/>
        <w:ind w:firstLineChars="200" w:firstLine="480"/>
        <w:rPr>
          <w:rFonts w:ascii="仿宋_GB2312" w:eastAsia="仿宋_GB2312" w:hAnsi="仿宋"/>
          <w:sz w:val="24"/>
        </w:rPr>
      </w:pPr>
      <w:r>
        <w:rPr>
          <w:rFonts w:ascii="仿宋" w:eastAsia="仿宋" w:hAnsi="仿宋" w:cs="仿宋" w:hint="eastAsia"/>
          <w:sz w:val="24"/>
        </w:rPr>
        <w:t xml:space="preserve">监督投诉电话：0571-89185312   </w:t>
      </w:r>
    </w:p>
    <w:p w:rsidR="007B14DC" w:rsidRDefault="007B14DC">
      <w:pPr>
        <w:spacing w:line="360" w:lineRule="auto"/>
        <w:ind w:firstLineChars="200" w:firstLine="480"/>
        <w:rPr>
          <w:rFonts w:ascii="仿宋_GB2312" w:eastAsia="仿宋_GB2312" w:hAnsi="仿宋"/>
          <w:sz w:val="24"/>
        </w:rPr>
      </w:pPr>
    </w:p>
    <w:p w:rsidR="007B14DC" w:rsidRDefault="007B14DC">
      <w:pPr>
        <w:spacing w:line="360" w:lineRule="auto"/>
        <w:ind w:firstLineChars="200" w:firstLine="480"/>
        <w:rPr>
          <w:rFonts w:ascii="仿宋_GB2312" w:eastAsia="仿宋_GB2312" w:hAnsi="仿宋"/>
          <w:sz w:val="24"/>
        </w:rPr>
      </w:pPr>
    </w:p>
    <w:p w:rsidR="007B14DC" w:rsidRDefault="007B14DC">
      <w:pPr>
        <w:spacing w:line="360" w:lineRule="auto"/>
        <w:ind w:firstLineChars="200" w:firstLine="480"/>
        <w:rPr>
          <w:rFonts w:ascii="仿宋_GB2312" w:eastAsia="仿宋_GB2312" w:hAnsi="仿宋"/>
          <w:sz w:val="24"/>
        </w:rPr>
      </w:pP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若对项目采购电子交易系统操作有疑问，可登录政采云（</w:t>
      </w:r>
      <w:r>
        <w:rPr>
          <w:rFonts w:ascii="仿宋_GB2312" w:eastAsia="仿宋_GB2312" w:hAnsi="仿宋"/>
          <w:sz w:val="24"/>
        </w:rPr>
        <w:t>https://www.zcygov.cn/），点击右侧咨询小采，获取采小蜜智能服务管家帮助，或拨打政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r>
        <w:rPr>
          <w:rFonts w:ascii="仿宋_GB2312" w:eastAsia="仿宋_GB2312" w:hAnsi="仿宋" w:hint="eastAsia"/>
          <w:sz w:val="24"/>
        </w:rPr>
        <w:t>汇信</w:t>
      </w:r>
      <w:r>
        <w:rPr>
          <w:rFonts w:ascii="仿宋_GB2312" w:eastAsia="仿宋_GB2312" w:hAnsi="仿宋"/>
          <w:sz w:val="24"/>
        </w:rPr>
        <w:t>CA 400-888-4636；天谷CA 400-087-8198。</w:t>
      </w:r>
    </w:p>
    <w:p w:rsidR="007B14DC" w:rsidRDefault="007B14DC">
      <w:pPr>
        <w:pStyle w:val="ad"/>
        <w:spacing w:line="360" w:lineRule="auto"/>
        <w:ind w:firstLineChars="200" w:firstLine="480"/>
        <w:rPr>
          <w:rFonts w:ascii="仿宋" w:eastAsia="仿宋" w:hAnsi="仿宋" w:cs="仿宋_GB2312"/>
          <w:sz w:val="24"/>
          <w:szCs w:val="24"/>
        </w:rPr>
      </w:pPr>
    </w:p>
    <w:p w:rsidR="007B14DC" w:rsidRDefault="00FD0E39">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7B14DC" w:rsidRDefault="00FD0E39">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9405" w:type="dxa"/>
        <w:tblInd w:w="-18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780"/>
        <w:gridCol w:w="1984"/>
        <w:gridCol w:w="6641"/>
      </w:tblGrid>
      <w:tr w:rsidR="007B14DC">
        <w:trPr>
          <w:trHeight w:val="90"/>
        </w:trPr>
        <w:tc>
          <w:tcPr>
            <w:tcW w:w="780" w:type="dxa"/>
            <w:tcBorders>
              <w:top w:val="single" w:sz="4" w:space="0" w:color="auto"/>
              <w:left w:val="single" w:sz="4" w:space="0" w:color="auto"/>
              <w:bottom w:val="single" w:sz="4" w:space="0" w:color="auto"/>
              <w:right w:val="single" w:sz="4" w:space="0" w:color="auto"/>
            </w:tcBorders>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984" w:type="dxa"/>
            <w:tcBorders>
              <w:top w:val="single" w:sz="8" w:space="0" w:color="000000"/>
              <w:left w:val="single" w:sz="4" w:space="0" w:color="auto"/>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7B14DC">
        <w:trPr>
          <w:trHeight w:val="5525"/>
          <w:tblHeader/>
        </w:trPr>
        <w:tc>
          <w:tcPr>
            <w:tcW w:w="780"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984" w:type="dxa"/>
            <w:tcBorders>
              <w:top w:val="single" w:sz="8" w:space="0" w:color="000000"/>
              <w:left w:val="single" w:sz="4" w:space="0" w:color="auto"/>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spacing w:line="360" w:lineRule="auto"/>
              <w:ind w:firstLineChars="100" w:firstLine="240"/>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p>
          <w:p w:rsidR="007B14DC" w:rsidRDefault="00FD0E39">
            <w:pPr>
              <w:snapToGrid w:val="0"/>
              <w:spacing w:line="360" w:lineRule="auto"/>
              <w:ind w:firstLineChars="200" w:firstLine="482"/>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采购预算/最高限价：</w:t>
            </w:r>
            <w:r w:rsidR="005852A4">
              <w:rPr>
                <w:rFonts w:ascii="仿宋_GB2312" w:eastAsia="仿宋_GB2312" w:hAnsi="仿宋" w:cs="仿宋_GB2312" w:hint="eastAsia"/>
                <w:b/>
                <w:kern w:val="0"/>
                <w:sz w:val="24"/>
              </w:rPr>
              <w:t>1700000</w:t>
            </w:r>
            <w:r>
              <w:rPr>
                <w:rFonts w:ascii="仿宋_GB2312" w:eastAsia="仿宋_GB2312" w:hAnsi="仿宋" w:cs="仿宋_GB2312" w:hint="eastAsia"/>
                <w:b/>
                <w:kern w:val="0"/>
                <w:sz w:val="24"/>
                <w:lang w:val="zh-CN"/>
              </w:rPr>
              <w:t>元，</w:t>
            </w:r>
            <w:r w:rsidR="00561947">
              <w:rPr>
                <w:rFonts w:ascii="仿宋_GB2312" w:eastAsia="仿宋_GB2312" w:hAnsi="仿宋" w:cs="仿宋_GB2312" w:hint="eastAsia"/>
                <w:b/>
                <w:bCs/>
                <w:kern w:val="0"/>
                <w:sz w:val="24"/>
                <w:lang w:val="zh-CN" w:bidi="zh-CN"/>
              </w:rPr>
              <w:t>本项目按</w:t>
            </w:r>
            <w:r w:rsidR="00561947" w:rsidRPr="00561947">
              <w:rPr>
                <w:rFonts w:ascii="仿宋_GB2312" w:eastAsia="仿宋_GB2312" w:hAnsi="仿宋" w:cs="仿宋_GB2312" w:hint="eastAsia"/>
                <w:b/>
                <w:bCs/>
                <w:kern w:val="0"/>
                <w:sz w:val="24"/>
                <w:lang w:bidi="zh-CN"/>
              </w:rPr>
              <w:t>《浙江省市政设施养护维修预算定额》（2018版）</w:t>
            </w:r>
            <w:r w:rsidR="00561947">
              <w:rPr>
                <w:rFonts w:ascii="仿宋_GB2312" w:eastAsia="仿宋_GB2312" w:hAnsi="仿宋" w:cs="仿宋_GB2312" w:hint="eastAsia"/>
                <w:b/>
                <w:bCs/>
                <w:kern w:val="0"/>
                <w:sz w:val="24"/>
                <w:lang w:val="zh-CN" w:bidi="zh-CN"/>
              </w:rPr>
              <w:t>及浙江省现行</w:t>
            </w:r>
            <w:r w:rsidR="00091B8F">
              <w:rPr>
                <w:rFonts w:ascii="仿宋_GB2312" w:eastAsia="仿宋_GB2312" w:hAnsi="仿宋" w:cs="仿宋_GB2312" w:hint="eastAsia"/>
                <w:b/>
                <w:bCs/>
                <w:kern w:val="0"/>
                <w:sz w:val="24"/>
                <w:lang w:val="zh-CN" w:bidi="zh-CN"/>
              </w:rPr>
              <w:t>工程</w:t>
            </w:r>
            <w:r w:rsidR="00561947">
              <w:rPr>
                <w:rFonts w:ascii="仿宋_GB2312" w:eastAsia="仿宋_GB2312" w:hAnsi="仿宋" w:cs="仿宋_GB2312" w:hint="eastAsia"/>
                <w:b/>
                <w:bCs/>
                <w:kern w:val="0"/>
                <w:sz w:val="24"/>
                <w:lang w:val="zh-CN" w:bidi="zh-CN"/>
              </w:rPr>
              <w:t>预算定额</w:t>
            </w:r>
            <w:r w:rsidR="005852A4" w:rsidRPr="005852A4">
              <w:rPr>
                <w:rFonts w:ascii="仿宋_GB2312" w:eastAsia="仿宋_GB2312" w:hAnsi="仿宋" w:cs="仿宋_GB2312" w:hint="eastAsia"/>
                <w:b/>
                <w:bCs/>
                <w:kern w:val="0"/>
                <w:sz w:val="24"/>
                <w:lang w:val="zh-CN" w:bidi="zh-CN"/>
              </w:rPr>
              <w:t>和施工实际发生当月的《杭州造价信息》当地价格为依据设最高限价：最高限价费率为</w:t>
            </w:r>
            <w:r w:rsidR="000923A7">
              <w:rPr>
                <w:rFonts w:ascii="仿宋_GB2312" w:eastAsia="仿宋_GB2312" w:hAnsi="仿宋" w:cs="仿宋_GB2312" w:hint="eastAsia"/>
                <w:b/>
                <w:bCs/>
                <w:kern w:val="0"/>
                <w:sz w:val="24"/>
              </w:rPr>
              <w:t>90</w:t>
            </w:r>
            <w:r w:rsidR="005852A4" w:rsidRPr="005852A4">
              <w:rPr>
                <w:rFonts w:ascii="仿宋_GB2312" w:eastAsia="仿宋_GB2312" w:hAnsi="仿宋" w:cs="仿宋_GB2312" w:hint="eastAsia"/>
                <w:b/>
                <w:bCs/>
                <w:kern w:val="0"/>
                <w:sz w:val="24"/>
                <w:lang w:val="zh-CN" w:bidi="zh-CN"/>
              </w:rPr>
              <w:t>﹪</w:t>
            </w:r>
            <w:r w:rsidR="005852A4" w:rsidRPr="005852A4">
              <w:rPr>
                <w:rFonts w:ascii="仿宋_GB2312" w:eastAsia="仿宋_GB2312" w:hAnsi="仿宋" w:cs="仿宋_GB2312" w:hint="eastAsia"/>
                <w:b/>
                <w:bCs/>
                <w:kern w:val="0"/>
                <w:sz w:val="24"/>
              </w:rPr>
              <w:t>,</w:t>
            </w:r>
            <w:r w:rsidR="005852A4">
              <w:rPr>
                <w:rFonts w:ascii="仿宋_GB2312" w:eastAsia="仿宋_GB2312" w:hAnsi="仿宋" w:cs="仿宋_GB2312" w:hint="eastAsia"/>
                <w:b/>
                <w:bCs/>
                <w:kern w:val="0"/>
                <w:sz w:val="24"/>
                <w:lang w:val="zh-CN" w:bidi="zh-CN"/>
              </w:rPr>
              <w:t>凡高于最高限价费率的投标均作为无效标处理</w:t>
            </w:r>
            <w:r>
              <w:rPr>
                <w:rFonts w:ascii="仿宋_GB2312" w:eastAsia="仿宋_GB2312" w:hAnsi="仿宋" w:cs="仿宋_GB2312" w:hint="eastAsia"/>
                <w:b/>
                <w:kern w:val="0"/>
                <w:sz w:val="24"/>
                <w:lang w:val="zh-CN"/>
              </w:rPr>
              <w:t>。投标人填报</w:t>
            </w:r>
            <w:r w:rsidR="005852A4">
              <w:rPr>
                <w:rFonts w:ascii="仿宋_GB2312" w:eastAsia="仿宋_GB2312" w:hAnsi="仿宋" w:cs="仿宋_GB2312" w:hint="eastAsia"/>
                <w:b/>
                <w:kern w:val="0"/>
                <w:sz w:val="24"/>
                <w:lang w:val="zh-CN"/>
              </w:rPr>
              <w:t>费率</w:t>
            </w:r>
            <w:r>
              <w:rPr>
                <w:rFonts w:ascii="仿宋_GB2312" w:eastAsia="仿宋_GB2312" w:hAnsi="仿宋" w:cs="仿宋_GB2312" w:hint="eastAsia"/>
                <w:b/>
                <w:kern w:val="0"/>
                <w:sz w:val="24"/>
                <w:lang w:val="zh-CN"/>
              </w:rPr>
              <w:t>不得超过最高限价，否则作无效标处理。</w:t>
            </w:r>
          </w:p>
          <w:p w:rsidR="007B14DC" w:rsidRDefault="00FD0E39">
            <w:pPr>
              <w:snapToGrid w:val="0"/>
              <w:spacing w:line="360" w:lineRule="auto"/>
              <w:ind w:firstLineChars="100" w:firstLine="280"/>
              <w:jc w:val="left"/>
              <w:rPr>
                <w:rFonts w:ascii="仿宋_GB2312" w:eastAsia="仿宋_GB2312" w:hAnsi="仿宋" w:cs="仿宋_GB2312"/>
                <w:b/>
                <w:kern w:val="0"/>
                <w:sz w:val="24"/>
                <w:lang w:val="zh-CN"/>
              </w:rPr>
            </w:pPr>
            <w:r>
              <w:rPr>
                <w:rFonts w:ascii="仿宋_GB2312" w:eastAsia="仿宋_GB2312" w:hAnsi="仿宋" w:hint="eastAsia"/>
                <w:sz w:val="28"/>
                <w:szCs w:val="28"/>
              </w:rPr>
              <w:t>▲</w:t>
            </w:r>
            <w:r>
              <w:rPr>
                <w:rFonts w:ascii="仿宋_GB2312" w:eastAsia="仿宋_GB2312" w:hAnsi="仿宋" w:cs="仿宋_GB2312" w:hint="eastAsia"/>
                <w:b/>
                <w:kern w:val="0"/>
                <w:sz w:val="24"/>
                <w:lang w:val="zh-CN"/>
              </w:rPr>
              <w:t>投标报价出现下列情形的，投标无效：</w:t>
            </w:r>
          </w:p>
          <w:p w:rsidR="007B14DC" w:rsidRDefault="00FD0E39">
            <w:pPr>
              <w:snapToGrid w:val="0"/>
              <w:spacing w:line="360" w:lineRule="auto"/>
              <w:ind w:firstLineChars="100" w:firstLine="241"/>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rPr>
              <w:t>1.1</w:t>
            </w:r>
            <w:r>
              <w:rPr>
                <w:rFonts w:ascii="仿宋_GB2312" w:eastAsia="仿宋_GB2312" w:hAnsi="仿宋" w:cs="仿宋_GB2312" w:hint="eastAsia"/>
                <w:b/>
                <w:kern w:val="0"/>
                <w:sz w:val="24"/>
                <w:lang w:val="zh-CN"/>
              </w:rPr>
              <w:t>投标人填报</w:t>
            </w:r>
            <w:r w:rsidR="005852A4">
              <w:rPr>
                <w:rFonts w:ascii="仿宋_GB2312" w:eastAsia="仿宋_GB2312" w:hAnsi="仿宋" w:cs="仿宋_GB2312" w:hint="eastAsia"/>
                <w:b/>
                <w:kern w:val="0"/>
                <w:sz w:val="24"/>
                <w:lang w:val="zh-CN"/>
              </w:rPr>
              <w:t>费率</w:t>
            </w:r>
            <w:r>
              <w:rPr>
                <w:rFonts w:ascii="仿宋_GB2312" w:eastAsia="仿宋_GB2312" w:hAnsi="仿宋" w:cs="仿宋_GB2312" w:hint="eastAsia"/>
                <w:b/>
                <w:kern w:val="0"/>
                <w:sz w:val="24"/>
                <w:lang w:val="zh-CN"/>
              </w:rPr>
              <w:t>超过最高限价；</w:t>
            </w:r>
          </w:p>
          <w:p w:rsidR="007B14DC" w:rsidRDefault="00FD0E39">
            <w:pPr>
              <w:snapToGrid w:val="0"/>
              <w:spacing w:line="360" w:lineRule="auto"/>
              <w:ind w:firstLineChars="100" w:firstLine="241"/>
              <w:jc w:val="left"/>
              <w:rPr>
                <w:rFonts w:ascii="仿宋_GB2312" w:eastAsia="仿宋_GB2312" w:hAnsi="仿宋" w:cs="仿宋_GB2312"/>
                <w:b/>
                <w:sz w:val="24"/>
              </w:rPr>
            </w:pPr>
            <w:r>
              <w:rPr>
                <w:rFonts w:ascii="仿宋_GB2312" w:eastAsia="仿宋_GB2312" w:hAnsi="仿宋" w:cs="Arial" w:hint="eastAsia"/>
                <w:b/>
                <w:kern w:val="0"/>
                <w:sz w:val="24"/>
              </w:rPr>
              <w:t>1.2报价明显低于其他通过符合性审查投标人的报价，有可能影响产品质量或者不能诚信履约的，未能按要求提供书面说明或者提交相关证明材料证明其报价合理性的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7B14DC" w:rsidRDefault="00FD0E39">
            <w:pPr>
              <w:snapToGrid w:val="0"/>
              <w:spacing w:line="360" w:lineRule="auto"/>
              <w:ind w:firstLineChars="100" w:firstLine="241"/>
              <w:jc w:val="left"/>
              <w:rPr>
                <w:rFonts w:ascii="仿宋_GB2312" w:eastAsia="仿宋_GB2312" w:hAnsi="仿宋"/>
                <w:b/>
                <w:sz w:val="24"/>
              </w:rPr>
            </w:pPr>
            <w:r>
              <w:rPr>
                <w:rFonts w:ascii="仿宋_GB2312" w:eastAsia="仿宋_GB2312" w:hAnsi="仿宋" w:cs="Arial" w:hint="eastAsia"/>
                <w:b/>
                <w:kern w:val="0"/>
                <w:sz w:val="24"/>
              </w:rPr>
              <w:t>1.3投标人对根据修正原则修正后的报价不确认的</w:t>
            </w:r>
            <w:r>
              <w:rPr>
                <w:rFonts w:ascii="仿宋_GB2312" w:eastAsia="仿宋_GB2312" w:hAnsi="仿宋" w:hint="eastAsia"/>
                <w:b/>
                <w:sz w:val="24"/>
              </w:rPr>
              <w:t>。</w:t>
            </w:r>
          </w:p>
          <w:p w:rsidR="007B14DC" w:rsidRDefault="00FD0E39">
            <w:pPr>
              <w:snapToGrid w:val="0"/>
              <w:spacing w:line="360" w:lineRule="auto"/>
              <w:ind w:firstLineChars="100" w:firstLine="241"/>
              <w:jc w:val="left"/>
              <w:rPr>
                <w:rFonts w:ascii="仿宋_GB2312" w:eastAsia="仿宋_GB2312" w:hAnsi="仿宋"/>
                <w:sz w:val="24"/>
              </w:rPr>
            </w:pPr>
            <w:r>
              <w:rPr>
                <w:rFonts w:ascii="仿宋_GB2312" w:eastAsia="仿宋_GB2312" w:hAnsi="仿宋" w:cs="仿宋_GB2312" w:hint="eastAsia"/>
                <w:b/>
                <w:kern w:val="0"/>
                <w:sz w:val="24"/>
              </w:rPr>
              <w:t>1.4</w:t>
            </w:r>
            <w:r>
              <w:rPr>
                <w:rFonts w:ascii="仿宋_GB2312" w:eastAsia="仿宋_GB2312" w:hAnsi="仿宋" w:cs="仿宋_GB2312" w:hint="eastAsia"/>
                <w:b/>
                <w:kern w:val="0"/>
                <w:sz w:val="24"/>
                <w:lang w:val="zh-CN"/>
              </w:rPr>
              <w:t>投标文件出现不是唯一的、有选择性投标报价的；</w:t>
            </w:r>
          </w:p>
        </w:tc>
      </w:tr>
      <w:tr w:rsidR="007B14DC">
        <w:trPr>
          <w:trHeight w:val="916"/>
          <w:tblHeader/>
        </w:trPr>
        <w:tc>
          <w:tcPr>
            <w:tcW w:w="780"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984" w:type="dxa"/>
            <w:tcBorders>
              <w:top w:val="single" w:sz="8" w:space="0" w:color="000000"/>
              <w:left w:val="single" w:sz="4" w:space="0" w:color="auto"/>
              <w:bottom w:val="single" w:sz="8" w:space="0" w:color="000000"/>
              <w:right w:val="single" w:sz="8" w:space="0" w:color="000000"/>
            </w:tcBorders>
            <w:vAlign w:val="center"/>
          </w:tcPr>
          <w:p w:rsidR="007B14DC" w:rsidRDefault="00FD0E39">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pacing w:line="360" w:lineRule="auto"/>
              <w:rPr>
                <w:rFonts w:ascii="仿宋_GB2312" w:eastAsia="仿宋_GB2312" w:hAnsi="仿宋"/>
                <w:sz w:val="24"/>
              </w:rPr>
            </w:pPr>
            <w:r>
              <w:rPr>
                <w:rFonts w:ascii="仿宋_GB2312" w:eastAsia="仿宋_GB2312" w:hAnsi="仿宋" w:cs="Arial"/>
                <w:kern w:val="0"/>
                <w:sz w:val="24"/>
              </w:rPr>
              <w:sym w:font="Wingdings" w:char="00FE"/>
            </w:r>
            <w:r>
              <w:rPr>
                <w:rFonts w:ascii="仿宋_GB2312" w:eastAsia="仿宋_GB2312" w:hAnsi="仿宋" w:cs="Arial"/>
                <w:kern w:val="0"/>
                <w:sz w:val="24"/>
              </w:rPr>
              <w:t xml:space="preserve"> A</w:t>
            </w:r>
            <w:r>
              <w:rPr>
                <w:rFonts w:ascii="仿宋_GB2312" w:eastAsia="仿宋_GB2312" w:hAnsi="仿宋" w:hint="eastAsia"/>
                <w:sz w:val="24"/>
              </w:rPr>
              <w:t>同意将非主体、非关键性的工作分包。具体要求详见第三部分。</w:t>
            </w:r>
          </w:p>
          <w:p w:rsidR="007B14DC" w:rsidRDefault="00FD0E39">
            <w:pPr>
              <w:spacing w:line="360" w:lineRule="auto"/>
              <w:rPr>
                <w:rFonts w:ascii="仿宋_GB2312" w:eastAsia="仿宋_GB2312" w:hAnsi="仿宋" w:cs="仿宋_GB2312"/>
                <w:sz w:val="24"/>
              </w:rPr>
            </w:pPr>
            <w:r>
              <w:rPr>
                <w:rFonts w:ascii="仿宋_GB2312" w:eastAsia="仿宋_GB2312" w:hAnsi="仿宋" w:cs="Arial"/>
                <w:kern w:val="0"/>
                <w:sz w:val="24"/>
              </w:rPr>
              <w:sym w:font="Wingdings" w:char="00A8"/>
            </w:r>
            <w:r>
              <w:rPr>
                <w:rFonts w:ascii="仿宋_GB2312" w:eastAsia="仿宋_GB2312" w:hAnsi="仿宋" w:cs="Arial"/>
                <w:kern w:val="0"/>
                <w:sz w:val="24"/>
              </w:rPr>
              <w:t xml:space="preserve"> B</w:t>
            </w:r>
            <w:r>
              <w:rPr>
                <w:rFonts w:ascii="仿宋_GB2312" w:eastAsia="仿宋_GB2312" w:hAnsi="仿宋" w:hint="eastAsia"/>
                <w:sz w:val="24"/>
              </w:rPr>
              <w:t>不同意分包。</w:t>
            </w:r>
          </w:p>
        </w:tc>
      </w:tr>
      <w:tr w:rsidR="007B14DC">
        <w:trPr>
          <w:trHeight w:val="1202"/>
          <w:tblHeader/>
        </w:trPr>
        <w:tc>
          <w:tcPr>
            <w:tcW w:w="780" w:type="dxa"/>
            <w:vMerge w:val="restart"/>
            <w:tcBorders>
              <w:top w:val="single" w:sz="4" w:space="0" w:color="auto"/>
              <w:left w:val="single" w:sz="4" w:space="0" w:color="auto"/>
              <w:right w:val="single" w:sz="4" w:space="0" w:color="auto"/>
            </w:tcBorders>
          </w:tcPr>
          <w:p w:rsidR="007B14DC" w:rsidRDefault="007B14DC">
            <w:pPr>
              <w:snapToGrid w:val="0"/>
              <w:spacing w:line="360" w:lineRule="auto"/>
              <w:jc w:val="center"/>
              <w:rPr>
                <w:rFonts w:ascii="仿宋_GB2312" w:eastAsia="仿宋_GB2312" w:hAnsi="仿宋" w:cs="仿宋_GB2312"/>
                <w:sz w:val="24"/>
              </w:rPr>
            </w:pPr>
          </w:p>
          <w:p w:rsidR="007B14DC" w:rsidRDefault="007B14DC">
            <w:pPr>
              <w:snapToGrid w:val="0"/>
              <w:spacing w:line="360" w:lineRule="auto"/>
              <w:jc w:val="center"/>
              <w:rPr>
                <w:rFonts w:ascii="仿宋_GB2312" w:eastAsia="仿宋_GB2312" w:hAnsi="仿宋" w:cs="仿宋_GB2312"/>
                <w:sz w:val="24"/>
              </w:rPr>
            </w:pPr>
          </w:p>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984" w:type="dxa"/>
            <w:vMerge w:val="restart"/>
            <w:tcBorders>
              <w:top w:val="single" w:sz="8" w:space="0" w:color="000000"/>
              <w:left w:val="single" w:sz="4" w:space="0" w:color="auto"/>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641" w:type="dxa"/>
            <w:tcBorders>
              <w:top w:val="single" w:sz="8" w:space="0" w:color="000000"/>
              <w:left w:val="single" w:sz="2" w:space="0" w:color="000000"/>
              <w:bottom w:val="single" w:sz="4" w:space="0" w:color="auto"/>
              <w:right w:val="single" w:sz="8" w:space="0" w:color="000000"/>
            </w:tcBorders>
            <w:vAlign w:val="center"/>
          </w:tcPr>
          <w:p w:rsidR="007B14DC" w:rsidRDefault="00FD0E39">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7B14DC" w:rsidRDefault="00FD0E39">
            <w:pPr>
              <w:spacing w:line="360" w:lineRule="auto"/>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7B14DC">
        <w:trPr>
          <w:trHeight w:val="595"/>
          <w:tblHeader/>
        </w:trPr>
        <w:tc>
          <w:tcPr>
            <w:tcW w:w="780" w:type="dxa"/>
            <w:vMerge/>
            <w:tcBorders>
              <w:left w:val="single" w:sz="4" w:space="0" w:color="auto"/>
              <w:bottom w:val="single" w:sz="4" w:space="0" w:color="auto"/>
              <w:right w:val="single" w:sz="4" w:space="0" w:color="auto"/>
            </w:tcBorders>
          </w:tcPr>
          <w:p w:rsidR="007B14DC" w:rsidRDefault="007B14DC">
            <w:pPr>
              <w:snapToGrid w:val="0"/>
              <w:spacing w:line="360" w:lineRule="auto"/>
              <w:jc w:val="center"/>
              <w:rPr>
                <w:rFonts w:ascii="仿宋_GB2312" w:eastAsia="仿宋_GB2312" w:hAnsi="仿宋" w:cs="仿宋_GB2312"/>
                <w:sz w:val="24"/>
              </w:rPr>
            </w:pPr>
          </w:p>
        </w:tc>
        <w:tc>
          <w:tcPr>
            <w:tcW w:w="1984" w:type="dxa"/>
            <w:vMerge/>
            <w:tcBorders>
              <w:left w:val="single" w:sz="4" w:space="0" w:color="auto"/>
              <w:bottom w:val="single" w:sz="8" w:space="0" w:color="000000"/>
              <w:right w:val="single" w:sz="8" w:space="0" w:color="000000"/>
            </w:tcBorders>
            <w:vAlign w:val="center"/>
          </w:tcPr>
          <w:p w:rsidR="007B14DC" w:rsidRDefault="007B14DC">
            <w:pPr>
              <w:snapToGrid w:val="0"/>
              <w:spacing w:line="360" w:lineRule="auto"/>
              <w:jc w:val="center"/>
              <w:rPr>
                <w:rFonts w:ascii="仿宋_GB2312" w:eastAsia="仿宋_GB2312" w:hAnsi="仿宋" w:cs="仿宋_GB2312"/>
                <w:b/>
                <w:sz w:val="24"/>
              </w:rPr>
            </w:pPr>
          </w:p>
        </w:tc>
        <w:tc>
          <w:tcPr>
            <w:tcW w:w="6641" w:type="dxa"/>
            <w:tcBorders>
              <w:top w:val="single" w:sz="4" w:space="0" w:color="auto"/>
              <w:left w:val="single" w:sz="2" w:space="0" w:color="000000"/>
              <w:bottom w:val="single" w:sz="8" w:space="0" w:color="000000"/>
              <w:right w:val="single" w:sz="8" w:space="0" w:color="000000"/>
            </w:tcBorders>
            <w:vAlign w:val="center"/>
          </w:tcPr>
          <w:p w:rsidR="007B14DC" w:rsidRDefault="00FD0E39">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7B14DC">
        <w:trPr>
          <w:trHeight w:val="1354"/>
          <w:tblHeader/>
        </w:trPr>
        <w:tc>
          <w:tcPr>
            <w:tcW w:w="780"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984" w:type="dxa"/>
            <w:tcBorders>
              <w:top w:val="single" w:sz="8" w:space="0" w:color="000000"/>
              <w:left w:val="single" w:sz="4" w:space="0" w:color="auto"/>
              <w:bottom w:val="single" w:sz="4" w:space="0" w:color="auto"/>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pacing w:line="360" w:lineRule="auto"/>
              <w:rPr>
                <w:rFonts w:ascii="仿宋_GB2312" w:eastAsia="仿宋_GB2312" w:hAnsi="仿宋"/>
                <w:sz w:val="24"/>
              </w:rPr>
            </w:pPr>
            <w:r>
              <w:rPr>
                <w:rFonts w:ascii="仿宋_GB2312" w:eastAsia="仿宋_GB2312" w:hAnsi="仿宋" w:cs="Arial"/>
                <w:kern w:val="0"/>
                <w:sz w:val="24"/>
              </w:rPr>
              <w:sym w:font="Wingdings" w:char="F0FE"/>
            </w:r>
            <w:r>
              <w:rPr>
                <w:rFonts w:ascii="仿宋_GB2312" w:eastAsia="仿宋_GB2312" w:hAnsi="仿宋" w:cs="Arial"/>
                <w:kern w:val="0"/>
                <w:sz w:val="24"/>
              </w:rPr>
              <w:t>A</w:t>
            </w:r>
            <w:r>
              <w:rPr>
                <w:rFonts w:ascii="仿宋_GB2312" w:eastAsia="仿宋_GB2312" w:hAnsi="仿宋" w:hint="eastAsia"/>
                <w:sz w:val="24"/>
              </w:rPr>
              <w:t>不组织。</w:t>
            </w:r>
          </w:p>
          <w:p w:rsidR="007B14DC" w:rsidRDefault="00FD0E39">
            <w:pPr>
              <w:spacing w:line="360" w:lineRule="auto"/>
              <w:rPr>
                <w:rFonts w:ascii="仿宋_GB2312" w:eastAsia="仿宋_GB2312" w:hAnsi="仿宋"/>
                <w:sz w:val="24"/>
                <w:szCs w:val="20"/>
              </w:rPr>
            </w:pPr>
            <w:r>
              <w:rPr>
                <w:rFonts w:ascii="MS Gothic" w:eastAsia="MS Gothic" w:hAnsi="MS Gothic" w:cs="Arial"/>
                <w:kern w:val="0"/>
                <w:sz w:val="24"/>
              </w:rPr>
              <w:t>☐</w:t>
            </w:r>
            <w:r>
              <w:rPr>
                <w:rFonts w:ascii="仿宋_GB2312" w:eastAsia="仿宋_GB2312" w:hAnsi="仿宋"/>
                <w:kern w:val="0"/>
                <w:sz w:val="24"/>
              </w:rPr>
              <w:t>B组织，</w:t>
            </w:r>
            <w:r>
              <w:rPr>
                <w:rFonts w:ascii="仿宋_GB2312" w:eastAsia="仿宋_GB2312" w:hAnsi="仿宋" w:hint="eastAsia"/>
                <w:sz w:val="24"/>
              </w:rPr>
              <w:t>时间：</w:t>
            </w:r>
            <w:r>
              <w:rPr>
                <w:rFonts w:ascii="仿宋_GB2312" w:eastAsia="仿宋_GB2312" w:hAnsi="仿宋" w:hint="eastAsia"/>
                <w:sz w:val="24"/>
                <w:u w:val="single"/>
              </w:rPr>
              <w:t>/</w:t>
            </w:r>
            <w:r>
              <w:rPr>
                <w:rFonts w:ascii="仿宋_GB2312" w:eastAsia="仿宋_GB2312" w:hAnsi="仿宋"/>
                <w:sz w:val="24"/>
              </w:rPr>
              <w:t>,地点：</w:t>
            </w:r>
            <w:r>
              <w:rPr>
                <w:rFonts w:ascii="仿宋_GB2312" w:eastAsia="仿宋_GB2312" w:hAnsi="仿宋" w:hint="eastAsia"/>
                <w:sz w:val="24"/>
                <w:u w:val="single"/>
              </w:rPr>
              <w:t>/</w:t>
            </w:r>
            <w:r>
              <w:rPr>
                <w:rFonts w:ascii="仿宋_GB2312" w:eastAsia="仿宋_GB2312" w:hAnsi="仿宋" w:hint="eastAsia"/>
                <w:sz w:val="24"/>
              </w:rPr>
              <w:t>，联系人：</w:t>
            </w:r>
            <w:r>
              <w:rPr>
                <w:rFonts w:ascii="仿宋_GB2312" w:eastAsia="仿宋_GB2312" w:hAnsi="仿宋" w:hint="eastAsia"/>
                <w:sz w:val="24"/>
                <w:u w:val="single"/>
              </w:rPr>
              <w:t>/</w:t>
            </w:r>
            <w:r>
              <w:rPr>
                <w:rFonts w:ascii="仿宋_GB2312" w:eastAsia="仿宋_GB2312" w:hAnsi="仿宋" w:hint="eastAsia"/>
                <w:sz w:val="24"/>
              </w:rPr>
              <w:t>，联系方式：</w:t>
            </w:r>
            <w:r>
              <w:rPr>
                <w:rFonts w:ascii="仿宋_GB2312" w:eastAsia="仿宋_GB2312" w:hAnsi="仿宋" w:hint="eastAsia"/>
                <w:sz w:val="24"/>
                <w:u w:val="single"/>
              </w:rPr>
              <w:t>/</w:t>
            </w:r>
            <w:r>
              <w:rPr>
                <w:rFonts w:ascii="仿宋_GB2312" w:eastAsia="仿宋_GB2312" w:hAnsi="仿宋" w:hint="eastAsia"/>
                <w:sz w:val="24"/>
                <w:szCs w:val="20"/>
              </w:rPr>
              <w:t>。</w:t>
            </w:r>
          </w:p>
        </w:tc>
      </w:tr>
      <w:tr w:rsidR="007B14DC">
        <w:trPr>
          <w:trHeight w:val="780"/>
          <w:tblHeader/>
        </w:trPr>
        <w:tc>
          <w:tcPr>
            <w:tcW w:w="780"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641" w:type="dxa"/>
            <w:tcBorders>
              <w:top w:val="single" w:sz="8" w:space="0" w:color="000000"/>
              <w:left w:val="single" w:sz="4" w:space="0" w:color="auto"/>
              <w:bottom w:val="single" w:sz="8" w:space="0" w:color="000000"/>
              <w:right w:val="single" w:sz="8" w:space="0" w:color="000000"/>
            </w:tcBorders>
            <w:vAlign w:val="center"/>
          </w:tcPr>
          <w:p w:rsidR="007B14DC" w:rsidRDefault="00FD0E39">
            <w:pPr>
              <w:spacing w:line="360" w:lineRule="auto"/>
              <w:rPr>
                <w:rFonts w:ascii="仿宋_GB2312" w:eastAsia="仿宋_GB2312" w:hAnsi="仿宋"/>
                <w:sz w:val="24"/>
              </w:rPr>
            </w:pPr>
            <w:r>
              <w:rPr>
                <w:rFonts w:ascii="MS Gothic" w:eastAsia="MS Gothic" w:hAnsi="MS Gothic" w:cs="Arial"/>
                <w:kern w:val="0"/>
                <w:sz w:val="24"/>
              </w:rPr>
              <w:sym w:font="Wingdings" w:char="00FE"/>
            </w:r>
            <w:r>
              <w:rPr>
                <w:rFonts w:ascii="仿宋_GB2312" w:eastAsia="仿宋_GB2312" w:hAnsi="仿宋" w:cs="Arial"/>
                <w:kern w:val="0"/>
                <w:sz w:val="24"/>
              </w:rPr>
              <w:t>A</w:t>
            </w:r>
            <w:r>
              <w:rPr>
                <w:rFonts w:ascii="仿宋_GB2312" w:eastAsia="仿宋_GB2312" w:hAnsi="仿宋" w:hint="eastAsia"/>
                <w:sz w:val="24"/>
              </w:rPr>
              <w:t>不要求提供；</w:t>
            </w:r>
          </w:p>
          <w:p w:rsidR="007B14DC" w:rsidRDefault="00FD0E39">
            <w:pPr>
              <w:spacing w:line="360" w:lineRule="auto"/>
              <w:rPr>
                <w:rFonts w:ascii="仿宋_GB2312" w:eastAsia="仿宋_GB2312" w:hAnsi="仿宋"/>
                <w:b/>
                <w:sz w:val="24"/>
              </w:rPr>
            </w:pPr>
            <w:r>
              <w:rPr>
                <w:rFonts w:ascii="MS Gothic" w:eastAsia="MS Gothic" w:hAnsi="MS Gothic" w:cs="Arial"/>
                <w:kern w:val="0"/>
                <w:sz w:val="24"/>
              </w:rPr>
              <w:sym w:font="Wingdings" w:char="00A8"/>
            </w:r>
            <w:r>
              <w:rPr>
                <w:rFonts w:ascii="仿宋_GB2312" w:eastAsia="仿宋_GB2312" w:hAnsi="仿宋"/>
                <w:kern w:val="0"/>
                <w:sz w:val="24"/>
              </w:rPr>
              <w:t>B</w:t>
            </w:r>
            <w:r>
              <w:rPr>
                <w:rFonts w:ascii="仿宋_GB2312" w:eastAsia="仿宋_GB2312" w:hAnsi="仿宋" w:hint="eastAsia"/>
                <w:kern w:val="0"/>
                <w:sz w:val="24"/>
              </w:rPr>
              <w:t>要求提供。</w:t>
            </w:r>
          </w:p>
        </w:tc>
      </w:tr>
      <w:tr w:rsidR="007B14DC">
        <w:trPr>
          <w:trHeight w:val="857"/>
          <w:tblHeader/>
        </w:trPr>
        <w:tc>
          <w:tcPr>
            <w:tcW w:w="780"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7B14DC" w:rsidRDefault="00FD0E39">
            <w:pPr>
              <w:snapToGrid w:val="0"/>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641" w:type="dxa"/>
            <w:tcBorders>
              <w:top w:val="single" w:sz="8" w:space="0" w:color="000000"/>
              <w:left w:val="single" w:sz="4" w:space="0" w:color="auto"/>
              <w:bottom w:val="single" w:sz="8" w:space="0" w:color="000000"/>
              <w:right w:val="single" w:sz="8" w:space="0" w:color="000000"/>
            </w:tcBorders>
            <w:vAlign w:val="center"/>
          </w:tcPr>
          <w:p w:rsidR="007B14DC" w:rsidRDefault="00FD0E39">
            <w:pPr>
              <w:spacing w:line="360" w:lineRule="auto"/>
              <w:rPr>
                <w:rFonts w:ascii="仿宋_GB2312" w:eastAsia="仿宋_GB2312" w:hAnsi="仿宋"/>
                <w:sz w:val="24"/>
              </w:rPr>
            </w:pPr>
            <w:r>
              <w:rPr>
                <w:rFonts w:ascii="Wingdings" w:eastAsia="仿宋_GB2312" w:hAnsi="Wingdings" w:cs="Arial"/>
                <w:kern w:val="0"/>
                <w:sz w:val="24"/>
              </w:rPr>
              <w:t></w:t>
            </w:r>
            <w:r>
              <w:rPr>
                <w:rFonts w:ascii="仿宋_GB2312" w:eastAsia="仿宋_GB2312" w:hAnsi="仿宋" w:cs="Arial"/>
                <w:kern w:val="0"/>
                <w:sz w:val="24"/>
              </w:rPr>
              <w:t>A</w:t>
            </w:r>
            <w:r>
              <w:rPr>
                <w:rFonts w:ascii="仿宋_GB2312" w:eastAsia="仿宋_GB2312" w:hAnsi="仿宋" w:hint="eastAsia"/>
                <w:sz w:val="24"/>
              </w:rPr>
              <w:t>不组织。</w:t>
            </w:r>
          </w:p>
          <w:p w:rsidR="007B14DC" w:rsidRDefault="00FD0E39">
            <w:pPr>
              <w:spacing w:line="360" w:lineRule="auto"/>
              <w:rPr>
                <w:rFonts w:ascii="仿宋_GB2312" w:eastAsia="仿宋_GB2312" w:hAnsi="仿宋" w:cs="仿宋_GB2312"/>
                <w:b/>
                <w:kern w:val="0"/>
                <w:sz w:val="24"/>
                <w:lang w:val="zh-CN"/>
              </w:rPr>
            </w:pPr>
            <w:r>
              <w:rPr>
                <w:rFonts w:ascii="MS Gothic" w:eastAsia="仿宋_GB2312" w:hAnsi="MS Gothic" w:cs="Arial"/>
                <w:kern w:val="0"/>
                <w:sz w:val="24"/>
              </w:rPr>
              <w:t>☐</w:t>
            </w:r>
            <w:r>
              <w:rPr>
                <w:rFonts w:ascii="仿宋_GB2312" w:eastAsia="仿宋_GB2312" w:hAnsi="仿宋"/>
                <w:kern w:val="0"/>
                <w:sz w:val="24"/>
              </w:rPr>
              <w:t>B组织。</w:t>
            </w:r>
          </w:p>
        </w:tc>
      </w:tr>
      <w:tr w:rsidR="007B14DC">
        <w:trPr>
          <w:trHeight w:val="686"/>
          <w:tblHeader/>
        </w:trPr>
        <w:tc>
          <w:tcPr>
            <w:tcW w:w="780" w:type="dxa"/>
            <w:tcBorders>
              <w:top w:val="single" w:sz="4" w:space="0" w:color="auto"/>
              <w:left w:val="single" w:sz="8" w:space="0" w:color="000000"/>
              <w:bottom w:val="single" w:sz="4" w:space="0" w:color="auto"/>
              <w:right w:val="single" w:sz="2" w:space="0" w:color="000000"/>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7</w:t>
            </w:r>
          </w:p>
        </w:tc>
        <w:tc>
          <w:tcPr>
            <w:tcW w:w="1984" w:type="dxa"/>
            <w:tcBorders>
              <w:top w:val="single" w:sz="4" w:space="0" w:color="auto"/>
              <w:left w:val="single" w:sz="2" w:space="0" w:color="000000"/>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是否允许采购进口产品(不采用）</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pacing w:line="360" w:lineRule="auto"/>
              <w:rPr>
                <w:rFonts w:ascii="仿宋_GB2312" w:eastAsia="仿宋_GB2312" w:hAnsi="仿宋" w:cs="Arial"/>
                <w:kern w:val="0"/>
                <w:sz w:val="24"/>
              </w:rPr>
            </w:pPr>
            <w:r>
              <w:rPr>
                <w:rFonts w:ascii="仿宋_GB2312" w:eastAsia="仿宋_GB2312" w:hAnsi="仿宋" w:cs="Arial"/>
                <w:kern w:val="0"/>
                <w:sz w:val="24"/>
              </w:rPr>
              <w:sym w:font="Wingdings" w:char="F0FE"/>
            </w:r>
            <w:r>
              <w:rPr>
                <w:rFonts w:ascii="仿宋_GB2312" w:eastAsia="仿宋_GB2312" w:hAnsi="仿宋" w:cs="Arial" w:hint="eastAsia"/>
                <w:kern w:val="0"/>
                <w:sz w:val="24"/>
              </w:rPr>
              <w:t>本项目不允许采购进口产品。</w:t>
            </w:r>
            <w:r>
              <w:rPr>
                <w:rFonts w:ascii="仿宋_GB2312" w:eastAsia="仿宋_GB2312" w:hAnsi="仿宋" w:hint="eastAsia"/>
                <w:sz w:val="24"/>
              </w:rPr>
              <w:t>服务类项目。</w:t>
            </w:r>
          </w:p>
          <w:p w:rsidR="007B14DC" w:rsidRDefault="00FD0E39">
            <w:pPr>
              <w:spacing w:line="360" w:lineRule="auto"/>
            </w:pPr>
            <w:r>
              <w:rPr>
                <w:rFonts w:ascii="MS Gothic" w:eastAsia="MS Gothic" w:hAnsi="MS Gothic" w:cs="Arial"/>
                <w:kern w:val="0"/>
                <w:sz w:val="24"/>
              </w:rPr>
              <w:t>☐</w:t>
            </w:r>
            <w:r>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B14DC">
        <w:trPr>
          <w:trHeight w:val="686"/>
          <w:tblHeader/>
        </w:trPr>
        <w:tc>
          <w:tcPr>
            <w:tcW w:w="780" w:type="dxa"/>
            <w:tcBorders>
              <w:top w:val="single" w:sz="4" w:space="0" w:color="auto"/>
              <w:left w:val="single" w:sz="8" w:space="0" w:color="000000"/>
              <w:bottom w:val="single" w:sz="4" w:space="0" w:color="auto"/>
              <w:right w:val="single" w:sz="2" w:space="0" w:color="000000"/>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984"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项目属性与核心产品(不采用）</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pacing w:line="360" w:lineRule="auto"/>
              <w:rPr>
                <w:rFonts w:ascii="仿宋_GB2312" w:eastAsia="仿宋_GB2312" w:hAnsi="仿宋"/>
                <w:sz w:val="24"/>
              </w:rPr>
            </w:pPr>
            <w:r>
              <w:rPr>
                <w:rFonts w:ascii="Wingdings" w:eastAsia="仿宋_GB2312" w:hAnsi="Wingdings" w:cs="Arial"/>
                <w:kern w:val="0"/>
                <w:sz w:val="24"/>
              </w:rPr>
              <w:sym w:font="Wingdings" w:char="00A8"/>
            </w:r>
            <w:r>
              <w:rPr>
                <w:rFonts w:ascii="仿宋_GB2312" w:eastAsia="仿宋_GB2312" w:hAnsi="仿宋" w:cs="Arial"/>
                <w:kern w:val="0"/>
                <w:sz w:val="24"/>
              </w:rPr>
              <w:t>A</w:t>
            </w:r>
            <w:r>
              <w:rPr>
                <w:rFonts w:ascii="仿宋_GB2312" w:eastAsia="仿宋_GB2312" w:hAnsi="仿宋" w:hint="eastAsia"/>
                <w:sz w:val="24"/>
              </w:rPr>
              <w:t>货物类，单一产品或</w:t>
            </w:r>
            <w:r>
              <w:rPr>
                <w:rFonts w:ascii="仿宋_GB2312" w:eastAsia="仿宋_GB2312" w:hAnsi="仿宋" w:hint="eastAsia"/>
                <w:kern w:val="0"/>
                <w:sz w:val="24"/>
              </w:rPr>
              <w:t>核心产品为：</w:t>
            </w:r>
            <w:r>
              <w:rPr>
                <w:rFonts w:ascii="仿宋_GB2312" w:eastAsia="仿宋_GB2312" w:hAnsi="仿宋" w:hint="eastAsia"/>
                <w:sz w:val="24"/>
                <w:u w:val="single"/>
              </w:rPr>
              <w:t>/</w:t>
            </w:r>
            <w:r>
              <w:rPr>
                <w:rFonts w:ascii="仿宋_GB2312" w:eastAsia="仿宋_GB2312" w:hAnsi="仿宋" w:hint="eastAsia"/>
                <w:sz w:val="24"/>
              </w:rPr>
              <w:t>。</w:t>
            </w:r>
          </w:p>
          <w:p w:rsidR="007B14DC" w:rsidRDefault="00FD0E39">
            <w:pPr>
              <w:spacing w:line="360" w:lineRule="auto"/>
              <w:rPr>
                <w:rFonts w:ascii="仿宋_GB2312" w:eastAsia="仿宋_GB2312" w:hAnsi="仿宋"/>
                <w:sz w:val="24"/>
              </w:rPr>
            </w:pPr>
            <w:r>
              <w:rPr>
                <w:rFonts w:ascii="Wingdings" w:eastAsia="仿宋_GB2312" w:hAnsi="Wingdings" w:cs="Arial"/>
                <w:kern w:val="0"/>
                <w:sz w:val="24"/>
              </w:rPr>
              <w:t></w:t>
            </w:r>
            <w:r>
              <w:rPr>
                <w:rFonts w:ascii="仿宋_GB2312" w:eastAsia="仿宋_GB2312" w:hAnsi="仿宋" w:cs="Arial"/>
                <w:kern w:val="0"/>
                <w:sz w:val="24"/>
              </w:rPr>
              <w:t>B</w:t>
            </w:r>
            <w:r>
              <w:rPr>
                <w:rFonts w:ascii="仿宋_GB2312" w:eastAsia="仿宋_GB2312" w:hAnsi="仿宋" w:hint="eastAsia"/>
                <w:sz w:val="24"/>
              </w:rPr>
              <w:t>服务类。</w:t>
            </w:r>
          </w:p>
        </w:tc>
      </w:tr>
      <w:tr w:rsidR="007B14DC">
        <w:trPr>
          <w:trHeight w:val="686"/>
          <w:tblHeader/>
        </w:trPr>
        <w:tc>
          <w:tcPr>
            <w:tcW w:w="780" w:type="dxa"/>
            <w:tcBorders>
              <w:top w:val="single" w:sz="4" w:space="0" w:color="auto"/>
              <w:left w:val="single" w:sz="8" w:space="0" w:color="000000"/>
              <w:bottom w:val="single" w:sz="4" w:space="0" w:color="auto"/>
              <w:right w:val="single" w:sz="2" w:space="0" w:color="000000"/>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lastRenderedPageBreak/>
              <w:t>9</w:t>
            </w:r>
          </w:p>
        </w:tc>
        <w:tc>
          <w:tcPr>
            <w:tcW w:w="1984"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pStyle w:val="TableParagraph"/>
              <w:tabs>
                <w:tab w:val="left" w:pos="1070"/>
              </w:tabs>
              <w:spacing w:line="360" w:lineRule="auto"/>
              <w:ind w:right="52" w:firstLineChars="100" w:firstLine="240"/>
              <w:rPr>
                <w:rFonts w:ascii="仿宋_GB2312" w:eastAsia="仿宋_GB2312" w:hAnsi="仿宋_GB2312" w:cs="仿宋_GB2312"/>
                <w:sz w:val="24"/>
                <w:szCs w:val="24"/>
                <w:lang w:eastAsia="zh-CN"/>
              </w:rPr>
            </w:pPr>
            <w:r>
              <w:rPr>
                <w:rFonts w:ascii="仿宋_GB2312" w:eastAsia="仿宋_GB2312" w:hAnsi="仿宋_GB2312" w:cs="仿宋_GB2312" w:hint="eastAsia"/>
                <w:color w:val="000000"/>
                <w:sz w:val="24"/>
                <w:szCs w:val="24"/>
                <w:lang w:eastAsia="zh-CN"/>
              </w:rPr>
              <w:t>（1）根据《政府采购促进中小企业发展管理办法》财库〔2020〕46号文件的规定，</w:t>
            </w:r>
            <w:r>
              <w:rPr>
                <w:rFonts w:ascii="仿宋_GB2312" w:eastAsia="仿宋_GB2312" w:hAnsi="仿宋_GB2312" w:cs="仿宋_GB2312" w:hint="eastAsia"/>
                <w:sz w:val="24"/>
                <w:szCs w:val="24"/>
                <w:lang w:eastAsia="zh-CN"/>
              </w:rPr>
              <w:t>本次采购为</w:t>
            </w:r>
            <w:r>
              <w:rPr>
                <w:rFonts w:ascii="仿宋_GB2312" w:eastAsia="仿宋_GB2312" w:hAnsi="仿宋_GB2312" w:cs="仿宋_GB2312" w:hint="eastAsia"/>
                <w:b/>
                <w:bCs/>
                <w:sz w:val="24"/>
                <w:szCs w:val="24"/>
                <w:u w:val="single"/>
                <w:lang w:eastAsia="zh-CN"/>
              </w:rPr>
              <w:t>非专门面向中小企业预留采购份额的采购项目</w:t>
            </w:r>
            <w:r>
              <w:rPr>
                <w:rFonts w:ascii="仿宋_GB2312" w:eastAsia="仿宋_GB2312" w:hAnsi="仿宋_GB2312" w:cs="仿宋_GB2312" w:hint="eastAsia"/>
                <w:sz w:val="24"/>
                <w:szCs w:val="24"/>
                <w:lang w:eastAsia="zh-CN"/>
              </w:rPr>
              <w:t>。</w:t>
            </w:r>
          </w:p>
          <w:p w:rsidR="007B14DC" w:rsidRDefault="00FD0E39">
            <w:pPr>
              <w:pStyle w:val="TableParagraph"/>
              <w:tabs>
                <w:tab w:val="left" w:pos="1070"/>
              </w:tabs>
              <w:spacing w:line="360" w:lineRule="auto"/>
              <w:ind w:right="52" w:firstLineChars="100" w:firstLine="24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（2）本采购文件所称中小企业，是指在中华人民共和国境</w:t>
            </w:r>
            <w:r>
              <w:rPr>
                <w:rFonts w:ascii="仿宋_GB2312" w:eastAsia="仿宋_GB2312" w:hAnsi="仿宋_GB2312" w:cs="仿宋_GB2312" w:hint="eastAsia"/>
                <w:spacing w:val="-7"/>
                <w:sz w:val="24"/>
                <w:szCs w:val="24"/>
                <w:lang w:eastAsia="zh-CN"/>
              </w:rPr>
              <w:t>内依法设立，依据国务院批准的中小企业划分标准确定的中型</w:t>
            </w:r>
            <w:r>
              <w:rPr>
                <w:rFonts w:ascii="仿宋_GB2312" w:eastAsia="仿宋_GB2312" w:hAnsi="仿宋_GB2312" w:cs="仿宋_GB2312" w:hint="eastAsia"/>
                <w:spacing w:val="-8"/>
                <w:sz w:val="24"/>
                <w:szCs w:val="24"/>
                <w:lang w:eastAsia="zh-CN"/>
              </w:rPr>
              <w:t xml:space="preserve">企业、小型企业和微型企业，但与大企业的负责人为同一人， </w:t>
            </w:r>
            <w:r>
              <w:rPr>
                <w:rFonts w:ascii="仿宋_GB2312" w:eastAsia="仿宋_GB2312" w:hAnsi="仿宋_GB2312" w:cs="仿宋_GB2312" w:hint="eastAsia"/>
                <w:sz w:val="24"/>
                <w:szCs w:val="24"/>
                <w:lang w:eastAsia="zh-CN"/>
              </w:rPr>
              <w:t>或者与大企业存在直接控股、管理关系的除外。</w:t>
            </w:r>
          </w:p>
          <w:p w:rsidR="007B14DC" w:rsidRDefault="00FD0E39">
            <w:pPr>
              <w:pStyle w:val="TableParagraph"/>
              <w:tabs>
                <w:tab w:val="left" w:pos="1070"/>
              </w:tabs>
              <w:spacing w:line="360" w:lineRule="auto"/>
              <w:ind w:right="52" w:firstLineChars="100" w:firstLine="240"/>
              <w:rPr>
                <w:rFonts w:ascii="仿宋_GB2312" w:eastAsia="仿宋_GB2312" w:hAnsi="仿宋_GB2312" w:cs="仿宋_GB2312"/>
                <w:spacing w:val="-7"/>
                <w:sz w:val="24"/>
                <w:szCs w:val="24"/>
                <w:u w:val="single"/>
                <w:lang w:eastAsia="zh-CN"/>
              </w:rPr>
            </w:pPr>
            <w:r>
              <w:rPr>
                <w:rFonts w:ascii="仿宋_GB2312" w:eastAsia="仿宋_GB2312" w:hAnsi="仿宋_GB2312" w:cs="仿宋_GB2312" w:hint="eastAsia"/>
                <w:color w:val="000000"/>
                <w:sz w:val="24"/>
                <w:szCs w:val="24"/>
                <w:lang w:eastAsia="zh-CN"/>
              </w:rPr>
              <w:t>（3）本次采购标的为</w:t>
            </w:r>
            <w:r>
              <w:rPr>
                <w:rFonts w:ascii="仿宋_GB2312" w:eastAsia="仿宋_GB2312" w:hAnsi="仿宋_GB2312" w:cs="仿宋_GB2312" w:hint="eastAsia"/>
                <w:b/>
                <w:bCs/>
                <w:color w:val="000000"/>
                <w:sz w:val="24"/>
                <w:szCs w:val="24"/>
                <w:u w:val="single"/>
                <w:lang w:eastAsia="zh-CN"/>
              </w:rPr>
              <w:t xml:space="preserve"> </w:t>
            </w:r>
            <w:r w:rsidR="0076070E">
              <w:rPr>
                <w:rFonts w:ascii="仿宋_GB2312" w:eastAsia="仿宋_GB2312" w:hAnsi="仿宋_GB2312" w:cs="仿宋_GB2312" w:hint="eastAsia"/>
                <w:b/>
                <w:bCs/>
                <w:color w:val="000000"/>
                <w:sz w:val="24"/>
                <w:szCs w:val="24"/>
                <w:u w:val="single"/>
                <w:lang w:eastAsia="zh-CN"/>
              </w:rPr>
              <w:t>排水信息调查</w:t>
            </w:r>
            <w:r>
              <w:rPr>
                <w:rFonts w:ascii="仿宋_GB2312" w:eastAsia="仿宋_GB2312" w:hAnsi="仿宋_GB2312" w:cs="仿宋_GB2312" w:hint="eastAsia"/>
                <w:b/>
                <w:bCs/>
                <w:color w:val="000000"/>
                <w:sz w:val="24"/>
                <w:szCs w:val="24"/>
                <w:u w:val="single"/>
                <w:lang w:eastAsia="zh-CN"/>
              </w:rPr>
              <w:t>服务</w:t>
            </w:r>
            <w:r>
              <w:rPr>
                <w:rFonts w:ascii="仿宋_GB2312" w:eastAsia="仿宋_GB2312" w:hAnsi="仿宋_GB2312" w:cs="仿宋_GB2312" w:hint="eastAsia"/>
                <w:color w:val="000000"/>
                <w:sz w:val="24"/>
                <w:szCs w:val="24"/>
                <w:lang w:eastAsia="zh-CN"/>
              </w:rPr>
              <w:t>，对应的中小企业划分标准所属行业是：</w:t>
            </w:r>
            <w:r>
              <w:rPr>
                <w:rFonts w:ascii="仿宋_GB2312" w:eastAsia="仿宋_GB2312" w:hAnsi="仿宋_GB2312" w:cs="仿宋_GB2312" w:hint="eastAsia"/>
                <w:b/>
                <w:bCs/>
                <w:spacing w:val="-7"/>
                <w:sz w:val="24"/>
                <w:szCs w:val="24"/>
                <w:u w:val="single"/>
                <w:lang w:eastAsia="zh-CN"/>
              </w:rPr>
              <w:t>其他未列明行业</w:t>
            </w:r>
            <w:r>
              <w:rPr>
                <w:rFonts w:ascii="仿宋_GB2312" w:eastAsia="仿宋_GB2312" w:hAnsi="仿宋_GB2312" w:cs="仿宋_GB2312" w:hint="eastAsia"/>
                <w:spacing w:val="-7"/>
                <w:sz w:val="24"/>
                <w:szCs w:val="24"/>
                <w:u w:val="single"/>
                <w:lang w:eastAsia="zh-CN"/>
              </w:rPr>
              <w:t>；</w:t>
            </w:r>
          </w:p>
          <w:p w:rsidR="007B14DC" w:rsidRDefault="00FD0E39">
            <w:pPr>
              <w:pStyle w:val="TableParagraph"/>
              <w:tabs>
                <w:tab w:val="left" w:pos="1070"/>
              </w:tabs>
              <w:spacing w:line="360" w:lineRule="auto"/>
              <w:ind w:right="52" w:firstLineChars="100" w:firstLine="240"/>
              <w:rPr>
                <w:rFonts w:ascii="仿宋_GB2312" w:eastAsia="仿宋_GB2312" w:hAnsi="仿宋_GB2312" w:cs="仿宋_GB2312"/>
                <w:spacing w:val="-7"/>
                <w:sz w:val="24"/>
                <w:szCs w:val="24"/>
                <w:u w:val="single"/>
                <w:lang w:eastAsia="zh-CN"/>
              </w:rPr>
            </w:pPr>
            <w:r>
              <w:rPr>
                <w:noProof/>
                <w:sz w:val="24"/>
                <w:szCs w:val="24"/>
                <w:lang w:eastAsia="zh-CN"/>
              </w:rPr>
              <w:drawing>
                <wp:anchor distT="0" distB="0" distL="0" distR="0" simplePos="0" relativeHeight="251664384" behindDoc="1" locked="0" layoutInCell="1" allowOverlap="1">
                  <wp:simplePos x="0" y="0"/>
                  <wp:positionH relativeFrom="column">
                    <wp:posOffset>52070</wp:posOffset>
                  </wp:positionH>
                  <wp:positionV relativeFrom="page">
                    <wp:posOffset>2687320</wp:posOffset>
                  </wp:positionV>
                  <wp:extent cx="3813810" cy="492760"/>
                  <wp:effectExtent l="0" t="0" r="15240" b="2540"/>
                  <wp:wrapTight wrapText="bothSides">
                    <wp:wrapPolygon edited="0">
                      <wp:start x="0" y="0"/>
                      <wp:lineTo x="0" y="20876"/>
                      <wp:lineTo x="21471" y="20876"/>
                      <wp:lineTo x="21471"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13810" cy="492760"/>
                          </a:xfrm>
                          <a:prstGeom prst="rect">
                            <a:avLst/>
                          </a:prstGeom>
                          <a:noFill/>
                          <a:ln>
                            <a:noFill/>
                          </a:ln>
                        </pic:spPr>
                      </pic:pic>
                    </a:graphicData>
                  </a:graphic>
                </wp:anchor>
              </w:drawing>
            </w:r>
          </w:p>
          <w:p w:rsidR="007B14DC" w:rsidRDefault="00FD0E39">
            <w:pPr>
              <w:pStyle w:val="TableParagraph"/>
              <w:tabs>
                <w:tab w:val="left" w:pos="1070"/>
              </w:tabs>
              <w:spacing w:line="360" w:lineRule="auto"/>
              <w:ind w:right="52" w:firstLineChars="100" w:firstLine="240"/>
              <w:rPr>
                <w:rFonts w:ascii="仿宋_GB2312" w:eastAsia="仿宋_GB2312" w:hAnsi="仿宋_GB2312" w:cs="仿宋_GB2312"/>
                <w:spacing w:val="-7"/>
                <w:sz w:val="24"/>
                <w:szCs w:val="24"/>
                <w:u w:val="single"/>
                <w:lang w:eastAsia="zh-CN"/>
              </w:rPr>
            </w:pPr>
            <w:r>
              <w:rPr>
                <w:noProof/>
                <w:sz w:val="24"/>
                <w:szCs w:val="24"/>
                <w:lang w:eastAsia="zh-CN"/>
              </w:rPr>
              <w:drawing>
                <wp:anchor distT="0" distB="0" distL="114300" distR="114300" simplePos="0" relativeHeight="251665408" behindDoc="1" locked="0" layoutInCell="1" allowOverlap="1">
                  <wp:simplePos x="0" y="0"/>
                  <wp:positionH relativeFrom="column">
                    <wp:posOffset>-3785870</wp:posOffset>
                  </wp:positionH>
                  <wp:positionV relativeFrom="page">
                    <wp:posOffset>3183890</wp:posOffset>
                  </wp:positionV>
                  <wp:extent cx="3805555" cy="338455"/>
                  <wp:effectExtent l="0" t="0" r="4445" b="4445"/>
                  <wp:wrapTight wrapText="bothSides">
                    <wp:wrapPolygon edited="0">
                      <wp:start x="0" y="0"/>
                      <wp:lineTo x="0" y="20668"/>
                      <wp:lineTo x="21517" y="20668"/>
                      <wp:lineTo x="21517" y="0"/>
                      <wp:lineTo x="0" y="0"/>
                    </wp:wrapPolygon>
                  </wp:wrapTight>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0"/>
                          <a:stretch>
                            <a:fillRect/>
                          </a:stretch>
                        </pic:blipFill>
                        <pic:spPr>
                          <a:xfrm>
                            <a:off x="0" y="0"/>
                            <a:ext cx="3805555" cy="338455"/>
                          </a:xfrm>
                          <a:prstGeom prst="rect">
                            <a:avLst/>
                          </a:prstGeom>
                          <a:noFill/>
                          <a:ln>
                            <a:noFill/>
                          </a:ln>
                        </pic:spPr>
                      </pic:pic>
                    </a:graphicData>
                  </a:graphic>
                </wp:anchor>
              </w:drawing>
            </w:r>
          </w:p>
          <w:p w:rsidR="007B14DC" w:rsidRDefault="007B14DC">
            <w:pPr>
              <w:pStyle w:val="TableParagraph"/>
              <w:tabs>
                <w:tab w:val="left" w:pos="1070"/>
              </w:tabs>
              <w:spacing w:line="360" w:lineRule="auto"/>
              <w:ind w:right="52" w:firstLineChars="100" w:firstLine="226"/>
              <w:rPr>
                <w:rFonts w:ascii="仿宋_GB2312" w:eastAsia="仿宋_GB2312" w:hAnsi="仿宋_GB2312" w:cs="仿宋_GB2312"/>
                <w:spacing w:val="-7"/>
                <w:sz w:val="24"/>
                <w:szCs w:val="24"/>
                <w:u w:val="single"/>
                <w:lang w:eastAsia="zh-CN"/>
              </w:rPr>
            </w:pPr>
          </w:p>
          <w:p w:rsidR="007B14DC" w:rsidRDefault="00FD0E39">
            <w:pPr>
              <w:pStyle w:val="TableParagraph"/>
              <w:tabs>
                <w:tab w:val="left" w:pos="1070"/>
              </w:tabs>
              <w:spacing w:line="360" w:lineRule="auto"/>
              <w:ind w:right="52"/>
              <w:rPr>
                <w:rFonts w:ascii="宋体" w:hAnsi="宋体" w:cs="宋体"/>
                <w:b/>
                <w:bCs/>
                <w:sz w:val="24"/>
                <w:shd w:val="clear" w:color="auto" w:fill="FFFFFF"/>
                <w:lang w:val="zh-CN" w:eastAsia="zh-CN" w:bidi="zh-CN"/>
              </w:rPr>
            </w:pPr>
            <w:r>
              <w:rPr>
                <w:rFonts w:ascii="宋体" w:hAnsi="宋体" w:cs="宋体" w:hint="eastAsia"/>
                <w:b/>
                <w:bCs/>
                <w:sz w:val="24"/>
                <w:shd w:val="clear" w:color="auto" w:fill="FFFFFF"/>
                <w:lang w:val="zh-CN" w:eastAsia="zh-CN" w:bidi="zh-CN"/>
              </w:rPr>
              <w:t xml:space="preserve">说明： 　　</w:t>
            </w:r>
          </w:p>
          <w:p w:rsidR="007B14DC" w:rsidRDefault="00FD0E39">
            <w:pPr>
              <w:pStyle w:val="TableParagraph"/>
              <w:tabs>
                <w:tab w:val="left" w:pos="1070"/>
              </w:tabs>
              <w:spacing w:line="360" w:lineRule="auto"/>
              <w:ind w:right="52"/>
              <w:rPr>
                <w:rFonts w:ascii="宋体" w:hAnsi="宋体" w:cs="宋体"/>
                <w:b/>
                <w:bCs/>
                <w:sz w:val="21"/>
                <w:szCs w:val="21"/>
                <w:shd w:val="clear" w:color="auto" w:fill="FFFFFF"/>
                <w:lang w:val="zh-CN" w:eastAsia="zh-CN" w:bidi="zh-CN"/>
              </w:rPr>
            </w:pPr>
            <w:r>
              <w:rPr>
                <w:rFonts w:ascii="宋体" w:hAnsi="宋体" w:cs="宋体" w:hint="eastAsia"/>
                <w:b/>
                <w:bCs/>
                <w:sz w:val="24"/>
                <w:shd w:val="clear" w:color="auto" w:fill="FFFFFF"/>
                <w:lang w:val="zh-CN" w:eastAsia="zh-CN" w:bidi="zh-CN"/>
              </w:rPr>
              <w:t> </w:t>
            </w:r>
            <w:r>
              <w:rPr>
                <w:rFonts w:ascii="宋体" w:hAnsi="宋体" w:cs="宋体" w:hint="eastAsia"/>
                <w:b/>
                <w:bCs/>
                <w:sz w:val="21"/>
                <w:szCs w:val="21"/>
                <w:shd w:val="clear" w:color="auto" w:fill="FFFFFF"/>
                <w:lang w:val="zh-CN" w:eastAsia="zh-CN" w:bidi="zh-CN"/>
              </w:rPr>
              <w:t xml:space="preserve">1.大型、中型和小型企业须同时满足所列指标的下限，否则下划一档；微型企业只须满足所列指标中的一项即可。 　　</w:t>
            </w:r>
          </w:p>
          <w:p w:rsidR="007B14DC" w:rsidRDefault="00FD0E39">
            <w:pPr>
              <w:pStyle w:val="TableParagraph"/>
              <w:tabs>
                <w:tab w:val="left" w:pos="1070"/>
              </w:tabs>
              <w:spacing w:line="360" w:lineRule="auto"/>
              <w:ind w:right="52"/>
              <w:rPr>
                <w:rFonts w:ascii="宋体" w:hAnsi="宋体" w:cs="宋体"/>
                <w:b/>
                <w:bCs/>
                <w:sz w:val="21"/>
                <w:szCs w:val="21"/>
                <w:shd w:val="clear" w:color="auto" w:fill="FFFFFF"/>
                <w:lang w:val="zh-CN" w:eastAsia="zh-CN" w:bidi="zh-CN"/>
              </w:rPr>
            </w:pPr>
            <w:r>
              <w:rPr>
                <w:rFonts w:ascii="宋体" w:hAnsi="宋体" w:cs="宋体" w:hint="eastAsia"/>
                <w:b/>
                <w:bCs/>
                <w:sz w:val="21"/>
                <w:szCs w:val="21"/>
                <w:shd w:val="clear" w:color="auto" w:fill="FFFFFF"/>
                <w:lang w:val="zh-CN" w:eastAsia="zh-CN" w:bidi="zh-CN"/>
              </w:rPr>
              <w:t> 2.附表中各行业的范围以《国民经济行业分类》（GB/T4754-2017）为准。</w:t>
            </w:r>
          </w:p>
          <w:p w:rsidR="007B14DC" w:rsidRDefault="00FD0E39">
            <w:pPr>
              <w:tabs>
                <w:tab w:val="left" w:pos="1070"/>
              </w:tabs>
              <w:spacing w:line="360" w:lineRule="auto"/>
              <w:ind w:right="52" w:firstLineChars="100" w:firstLine="211"/>
              <w:jc w:val="left"/>
              <w:rPr>
                <w:rFonts w:ascii="宋体" w:hAnsi="宋体" w:cs="宋体"/>
                <w:b/>
                <w:bCs/>
                <w:szCs w:val="21"/>
                <w:shd w:val="clear" w:color="auto" w:fill="FFFFFF"/>
                <w:lang w:val="zh-CN" w:bidi="zh-CN"/>
              </w:rPr>
            </w:pPr>
            <w:r>
              <w:rPr>
                <w:rFonts w:ascii="宋体" w:hAnsi="宋体" w:cs="宋体" w:hint="eastAsia"/>
                <w:b/>
                <w:bCs/>
                <w:szCs w:val="21"/>
                <w:shd w:val="clear" w:color="auto" w:fill="FFFFFF"/>
                <w:lang w:val="zh-CN" w:bidi="zh-CN"/>
              </w:rPr>
              <w:t>3.企业划分指标以现行统计制度为准。</w:t>
            </w:r>
          </w:p>
          <w:p w:rsidR="007B14DC" w:rsidRDefault="00FD0E39">
            <w:pPr>
              <w:tabs>
                <w:tab w:val="left" w:pos="1070"/>
              </w:tabs>
              <w:spacing w:line="360" w:lineRule="auto"/>
              <w:ind w:right="52" w:firstLineChars="100" w:firstLine="211"/>
              <w:jc w:val="left"/>
              <w:rPr>
                <w:rFonts w:ascii="宋体" w:hAnsi="宋体" w:cs="宋体"/>
                <w:b/>
                <w:bCs/>
                <w:szCs w:val="21"/>
                <w:shd w:val="clear" w:color="auto" w:fill="FFFFFF"/>
                <w:lang w:val="zh-CN" w:bidi="zh-CN"/>
              </w:rPr>
            </w:pPr>
            <w:r>
              <w:rPr>
                <w:rFonts w:ascii="宋体" w:hAnsi="宋体" w:cs="宋体" w:hint="eastAsia"/>
                <w:b/>
                <w:bCs/>
                <w:szCs w:val="21"/>
                <w:shd w:val="clear" w:color="auto" w:fill="FFFFFF"/>
                <w:lang w:val="zh-CN" w:bidi="zh-CN"/>
              </w:rPr>
              <w:t> 1）从业人员，是指期末从业人员数，没有期末从业人员数的，采用全年平均人员数代替。</w:t>
            </w:r>
          </w:p>
          <w:p w:rsidR="007B14DC" w:rsidRDefault="00FD0E39">
            <w:pPr>
              <w:tabs>
                <w:tab w:val="left" w:pos="1070"/>
              </w:tabs>
              <w:spacing w:line="360" w:lineRule="auto"/>
              <w:ind w:right="52" w:firstLineChars="100" w:firstLine="211"/>
              <w:jc w:val="left"/>
              <w:rPr>
                <w:rFonts w:ascii="宋体" w:hAnsi="宋体" w:cs="宋体"/>
                <w:b/>
                <w:bCs/>
                <w:szCs w:val="21"/>
                <w:shd w:val="clear" w:color="auto" w:fill="FFFFFF"/>
                <w:lang w:val="zh-CN" w:bidi="zh-CN"/>
              </w:rPr>
            </w:pPr>
            <w:r>
              <w:rPr>
                <w:rFonts w:ascii="宋体" w:hAnsi="宋体" w:cs="宋体" w:hint="eastAsia"/>
                <w:b/>
                <w:bCs/>
                <w:szCs w:val="21"/>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rsidR="007B14DC" w:rsidRDefault="00FD0E39">
            <w:pPr>
              <w:tabs>
                <w:tab w:val="left" w:pos="1070"/>
              </w:tabs>
              <w:spacing w:line="360" w:lineRule="auto"/>
              <w:ind w:right="52" w:firstLineChars="100" w:firstLine="211"/>
              <w:jc w:val="left"/>
              <w:rPr>
                <w:szCs w:val="21"/>
              </w:rPr>
            </w:pPr>
            <w:r>
              <w:rPr>
                <w:rFonts w:ascii="宋体" w:hAnsi="宋体" w:cs="宋体" w:hint="eastAsia"/>
                <w:b/>
                <w:bCs/>
                <w:szCs w:val="21"/>
                <w:shd w:val="clear" w:color="auto" w:fill="FFFFFF"/>
                <w:lang w:val="zh-CN" w:bidi="zh-CN"/>
              </w:rPr>
              <w:t> 3）资产总额，采用资产总计代替。</w:t>
            </w:r>
          </w:p>
          <w:p w:rsidR="007B14DC" w:rsidRDefault="00FD0E39">
            <w:pPr>
              <w:pStyle w:val="TableParagraph"/>
              <w:tabs>
                <w:tab w:val="left" w:pos="1070"/>
              </w:tabs>
              <w:spacing w:line="360" w:lineRule="auto"/>
              <w:ind w:right="52" w:firstLineChars="100" w:firstLine="236"/>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(4)符合小微企业划分标准的个体工商户，视同小微企业</w:t>
            </w:r>
            <w:r>
              <w:rPr>
                <w:rFonts w:ascii="仿宋_GB2312" w:eastAsia="仿宋_GB2312" w:hAnsi="仿宋_GB2312" w:cs="仿宋_GB2312" w:hint="eastAsia"/>
                <w:spacing w:val="-13"/>
                <w:sz w:val="24"/>
                <w:szCs w:val="24"/>
                <w:lang w:eastAsia="zh-CN"/>
              </w:rPr>
              <w:t>。</w:t>
            </w:r>
          </w:p>
          <w:p w:rsidR="007B14DC" w:rsidRDefault="00FD0E39">
            <w:pPr>
              <w:pStyle w:val="TableParagraph"/>
              <w:tabs>
                <w:tab w:val="left" w:pos="1070"/>
              </w:tabs>
              <w:spacing w:line="360" w:lineRule="auto"/>
              <w:ind w:right="52" w:firstLineChars="100" w:firstLine="241"/>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(5)参加本次采购活动的供应商（服务承接商）为小微企业的，其报价给予10%的扣除，用扣除后的价格参加评审。未提供中小企业申明函的不予以扣减。</w:t>
            </w:r>
          </w:p>
          <w:p w:rsidR="007B14DC" w:rsidRDefault="00FD0E39">
            <w:pPr>
              <w:ind w:firstLineChars="100" w:firstLine="238"/>
            </w:pPr>
            <w:r>
              <w:rPr>
                <w:rFonts w:ascii="仿宋_GB2312" w:eastAsia="仿宋_GB2312" w:hAnsi="仿宋_GB2312" w:cs="仿宋_GB2312" w:hint="eastAsia"/>
                <w:spacing w:val="-1"/>
                <w:sz w:val="24"/>
              </w:rPr>
              <w:t xml:space="preserve">(6)监狱企业和残疾人福利性单位视同小型、微型企业， </w:t>
            </w:r>
            <w:r>
              <w:rPr>
                <w:rFonts w:ascii="仿宋_GB2312" w:eastAsia="仿宋_GB2312" w:hAnsi="仿宋_GB2312" w:cs="仿宋_GB2312" w:hint="eastAsia"/>
                <w:sz w:val="24"/>
              </w:rPr>
              <w:t>按《财政部 司法部关于政府采购支持监狱企业发展有关问题的通知》(财库〔2014〕68 号)、《财政部 民政部  中国残</w:t>
            </w:r>
            <w:r>
              <w:rPr>
                <w:rFonts w:ascii="仿宋_GB2312" w:eastAsia="仿宋_GB2312" w:hAnsi="仿宋_GB2312" w:cs="仿宋_GB2312" w:hint="eastAsia"/>
                <w:spacing w:val="-2"/>
                <w:sz w:val="24"/>
              </w:rPr>
              <w:t>疾人联合会关于促进残疾人就业政府采购政策的通知》</w:t>
            </w:r>
            <w:r>
              <w:rPr>
                <w:rFonts w:ascii="仿宋_GB2312" w:eastAsia="仿宋_GB2312" w:hAnsi="仿宋_GB2312" w:cs="仿宋_GB2312" w:hint="eastAsia"/>
                <w:sz w:val="24"/>
              </w:rPr>
              <w:t>（财库〔2017〕141 号）的规定执行。</w:t>
            </w:r>
          </w:p>
        </w:tc>
      </w:tr>
      <w:tr w:rsidR="007B14DC">
        <w:trPr>
          <w:trHeight w:val="686"/>
          <w:tblHeader/>
        </w:trPr>
        <w:tc>
          <w:tcPr>
            <w:tcW w:w="780" w:type="dxa"/>
            <w:tcBorders>
              <w:top w:val="single" w:sz="4" w:space="0" w:color="auto"/>
              <w:left w:val="single" w:sz="8" w:space="0" w:color="000000"/>
              <w:bottom w:val="single" w:sz="4" w:space="0" w:color="auto"/>
              <w:right w:val="single" w:sz="2" w:space="0" w:color="000000"/>
            </w:tcBorders>
          </w:tcPr>
          <w:p w:rsidR="007B14DC" w:rsidRDefault="007B14DC">
            <w:pPr>
              <w:snapToGrid w:val="0"/>
              <w:spacing w:line="360" w:lineRule="auto"/>
              <w:jc w:val="center"/>
              <w:rPr>
                <w:rFonts w:ascii="仿宋_GB2312" w:eastAsia="仿宋_GB2312" w:hAnsi="仿宋" w:cs="仿宋_GB2312"/>
                <w:sz w:val="24"/>
              </w:rPr>
            </w:pPr>
          </w:p>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10</w:t>
            </w:r>
          </w:p>
        </w:tc>
        <w:tc>
          <w:tcPr>
            <w:tcW w:w="1984"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节能产品、环境标志产品(不采用）</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ind w:firstLineChars="200" w:firstLine="480"/>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B14DC">
        <w:trPr>
          <w:trHeight w:val="1144"/>
          <w:tblHeader/>
        </w:trPr>
        <w:tc>
          <w:tcPr>
            <w:tcW w:w="780" w:type="dxa"/>
            <w:vMerge w:val="restart"/>
            <w:tcBorders>
              <w:top w:val="single" w:sz="4" w:space="0" w:color="auto"/>
              <w:left w:val="single" w:sz="8" w:space="0" w:color="000000"/>
              <w:right w:val="single" w:sz="2" w:space="0" w:color="000000"/>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r>
              <w:rPr>
                <w:rFonts w:ascii="仿宋_GB2312" w:eastAsia="仿宋_GB2312" w:hAnsi="仿宋" w:cs="仿宋_GB2312" w:hint="eastAsia"/>
                <w:sz w:val="24"/>
              </w:rPr>
              <w:t>1</w:t>
            </w:r>
          </w:p>
        </w:tc>
        <w:tc>
          <w:tcPr>
            <w:tcW w:w="1984" w:type="dxa"/>
            <w:vMerge w:val="restart"/>
            <w:tcBorders>
              <w:top w:val="single" w:sz="8" w:space="0" w:color="000000"/>
              <w:left w:val="single" w:sz="2" w:space="0" w:color="000000"/>
              <w:right w:val="single" w:sz="8" w:space="0" w:color="000000"/>
            </w:tcBorders>
            <w:vAlign w:val="center"/>
          </w:tcPr>
          <w:p w:rsidR="007B14DC" w:rsidRDefault="00FD0E39">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ind w:firstLineChars="200" w:firstLine="480"/>
              <w:rPr>
                <w:rFonts w:ascii="仿宋_GB2312" w:eastAsia="仿宋_GB2312" w:hAnsi="仿宋"/>
                <w:color w:val="000000" w:themeColor="text1"/>
                <w:sz w:val="24"/>
              </w:rPr>
            </w:pPr>
            <w:r>
              <w:rPr>
                <w:rFonts w:ascii="仿宋_GB2312" w:eastAsia="仿宋_GB2312" w:hAnsi="仿宋" w:hint="eastAsia"/>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7B14DC">
        <w:trPr>
          <w:trHeight w:val="1144"/>
          <w:tblHeader/>
        </w:trPr>
        <w:tc>
          <w:tcPr>
            <w:tcW w:w="780" w:type="dxa"/>
            <w:vMerge/>
            <w:tcBorders>
              <w:left w:val="single" w:sz="8" w:space="0" w:color="000000"/>
              <w:right w:val="single" w:sz="2" w:space="0" w:color="000000"/>
            </w:tcBorders>
            <w:vAlign w:val="center"/>
          </w:tcPr>
          <w:p w:rsidR="007B14DC" w:rsidRDefault="007B14DC">
            <w:pPr>
              <w:spacing w:line="360" w:lineRule="auto"/>
              <w:ind w:firstLineChars="200" w:firstLine="420"/>
              <w:jc w:val="center"/>
            </w:pPr>
          </w:p>
        </w:tc>
        <w:tc>
          <w:tcPr>
            <w:tcW w:w="1984" w:type="dxa"/>
            <w:vMerge/>
            <w:tcBorders>
              <w:left w:val="single" w:sz="2" w:space="0" w:color="000000"/>
              <w:right w:val="single" w:sz="8" w:space="0" w:color="000000"/>
            </w:tcBorders>
            <w:vAlign w:val="center"/>
          </w:tcPr>
          <w:p w:rsidR="007B14DC" w:rsidRDefault="007B14DC">
            <w:pPr>
              <w:spacing w:line="360" w:lineRule="auto"/>
              <w:ind w:firstLineChars="200" w:firstLine="420"/>
              <w:jc w:val="center"/>
            </w:pP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ind w:firstLineChars="200" w:firstLine="480"/>
              <w:rPr>
                <w:rFonts w:ascii="仿宋_GB2312" w:eastAsia="仿宋_GB2312" w:hAnsi="仿宋_GB2312" w:cs="仿宋_GB2312"/>
                <w:snapToGrid w:val="0"/>
                <w:color w:val="000000" w:themeColor="text1"/>
                <w:kern w:val="28"/>
                <w:sz w:val="24"/>
              </w:rPr>
            </w:pPr>
            <w:r>
              <w:rPr>
                <w:rFonts w:ascii="仿宋_GB2312" w:eastAsia="仿宋_GB2312" w:hAnsi="仿宋_GB2312" w:cs="仿宋_GB2312"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B14DC">
        <w:trPr>
          <w:trHeight w:val="2114"/>
          <w:tblHeader/>
        </w:trPr>
        <w:tc>
          <w:tcPr>
            <w:tcW w:w="780" w:type="dxa"/>
            <w:tcBorders>
              <w:top w:val="single" w:sz="4" w:space="0" w:color="auto"/>
              <w:left w:val="single" w:sz="8" w:space="0" w:color="000000"/>
              <w:bottom w:val="single" w:sz="4" w:space="0" w:color="auto"/>
              <w:right w:val="single" w:sz="2" w:space="0" w:color="000000"/>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r>
              <w:rPr>
                <w:rFonts w:ascii="仿宋_GB2312" w:eastAsia="仿宋_GB2312" w:hAnsi="仿宋" w:cs="仿宋_GB2312" w:hint="eastAsia"/>
                <w:sz w:val="24"/>
              </w:rPr>
              <w:t>2</w:t>
            </w:r>
          </w:p>
        </w:tc>
        <w:tc>
          <w:tcPr>
            <w:tcW w:w="1984" w:type="dxa"/>
            <w:tcBorders>
              <w:top w:val="single" w:sz="8" w:space="0" w:color="000000"/>
              <w:left w:val="single" w:sz="2" w:space="0" w:color="000000"/>
              <w:bottom w:val="single" w:sz="8" w:space="0" w:color="000000"/>
              <w:right w:val="single" w:sz="8" w:space="0" w:color="000000"/>
            </w:tcBorders>
            <w:vAlign w:val="center"/>
          </w:tcPr>
          <w:p w:rsidR="007B14DC" w:rsidRDefault="00FD0E39">
            <w:pPr>
              <w:snapToGrid w:val="0"/>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rsidP="0095277B">
            <w:pPr>
              <w:ind w:firstLineChars="200" w:firstLine="480"/>
              <w:rPr>
                <w:rFonts w:ascii="仿宋_GB2312" w:eastAsia="仿宋_GB2312" w:hAnsi="仿宋_GB2312" w:cs="仿宋_GB2312"/>
                <w:kern w:val="28"/>
                <w:sz w:val="24"/>
              </w:rPr>
            </w:pPr>
            <w:r>
              <w:rPr>
                <w:rFonts w:ascii="仿宋_GB2312" w:eastAsia="仿宋_GB2312" w:hAnsi="仿宋_GB2312" w:cs="仿宋_GB2312" w:hint="eastAsia"/>
                <w:kern w:val="28"/>
                <w:sz w:val="24"/>
              </w:rPr>
              <w:t>备份投标文件送达地点：</w:t>
            </w:r>
            <w:r>
              <w:rPr>
                <w:rFonts w:ascii="仿宋_GB2312" w:eastAsia="仿宋_GB2312" w:hAnsi="仿宋_GB2312" w:cs="仿宋_GB2312" w:hint="eastAsia"/>
                <w:sz w:val="24"/>
                <w:u w:val="single"/>
              </w:rPr>
              <w:t xml:space="preserve">  密封包装后投标截止时间前递交、一份（邮寄地址：</w:t>
            </w:r>
            <w:r>
              <w:rPr>
                <w:rFonts w:ascii="仿宋_GB2312" w:eastAsia="仿宋_GB2312" w:hAnsi="仿宋_GB2312" w:cs="仿宋_GB2312" w:hint="eastAsia"/>
                <w:bCs/>
                <w:color w:val="000000"/>
                <w:kern w:val="0"/>
                <w:sz w:val="24"/>
                <w:u w:val="single"/>
              </w:rPr>
              <w:t>杭州市临平区</w:t>
            </w:r>
            <w:r w:rsidR="0095277B">
              <w:rPr>
                <w:rFonts w:ascii="仿宋_GB2312" w:eastAsia="仿宋_GB2312" w:hAnsi="仿宋_GB2312" w:cs="仿宋_GB2312" w:hint="eastAsia"/>
                <w:bCs/>
                <w:color w:val="000000"/>
                <w:kern w:val="0"/>
                <w:sz w:val="24"/>
                <w:u w:val="single"/>
              </w:rPr>
              <w:t>星桥街道星桥北路76号星创中心506室</w:t>
            </w:r>
            <w:r>
              <w:rPr>
                <w:rFonts w:ascii="仿宋_GB2312" w:eastAsia="仿宋_GB2312" w:hAnsi="仿宋_GB2312" w:cs="仿宋_GB2312" w:hint="eastAsia"/>
                <w:kern w:val="28"/>
                <w:sz w:val="24"/>
              </w:rPr>
              <w:t>；备份投标文件签收人员联系电话：</w:t>
            </w:r>
            <w:r w:rsidR="0095277B">
              <w:rPr>
                <w:rFonts w:ascii="仿宋_GB2312" w:eastAsia="仿宋_GB2312" w:hAnsi="仿宋_GB2312" w:cs="仿宋_GB2312" w:hint="eastAsia"/>
                <w:sz w:val="24"/>
                <w:u w:val="single"/>
              </w:rPr>
              <w:t>范继华</w:t>
            </w:r>
            <w:r>
              <w:rPr>
                <w:rFonts w:ascii="仿宋_GB2312" w:eastAsia="仿宋_GB2312" w:hAnsi="仿宋_GB2312" w:cs="仿宋_GB2312" w:hint="eastAsia"/>
                <w:sz w:val="24"/>
                <w:u w:val="single"/>
              </w:rPr>
              <w:t>收，</w:t>
            </w:r>
            <w:r w:rsidR="0095277B">
              <w:rPr>
                <w:rFonts w:ascii="仿宋_GB2312" w:eastAsia="仿宋_GB2312" w:hAnsi="仿宋_GB2312" w:cs="仿宋_GB2312" w:hint="eastAsia"/>
                <w:sz w:val="24"/>
                <w:u w:val="single"/>
              </w:rPr>
              <w:t>13588393916</w:t>
            </w:r>
            <w:r>
              <w:rPr>
                <w:rFonts w:ascii="仿宋_GB2312" w:eastAsia="仿宋_GB2312" w:hAnsi="仿宋_GB2312" w:cs="仿宋_GB2312" w:hint="eastAsia"/>
                <w:sz w:val="24"/>
              </w:rPr>
              <w:t>。</w:t>
            </w:r>
            <w:r>
              <w:rPr>
                <w:rFonts w:ascii="仿宋_GB2312" w:eastAsia="仿宋_GB2312" w:hAnsi="仿宋_GB2312" w:cs="仿宋_GB2312" w:hint="eastAsia"/>
                <w:b/>
                <w:sz w:val="24"/>
              </w:rPr>
              <w:t>采购人、采购机构不强制或变相强制投标人提交备份投标文件。</w:t>
            </w:r>
          </w:p>
        </w:tc>
      </w:tr>
      <w:tr w:rsidR="007B14DC">
        <w:trPr>
          <w:trHeight w:val="3487"/>
          <w:tblHeader/>
        </w:trPr>
        <w:tc>
          <w:tcPr>
            <w:tcW w:w="780" w:type="dxa"/>
            <w:tcBorders>
              <w:top w:val="single" w:sz="4" w:space="0" w:color="auto"/>
              <w:left w:val="single" w:sz="8" w:space="0" w:color="000000"/>
              <w:bottom w:val="single" w:sz="4" w:space="0" w:color="auto"/>
              <w:right w:val="single" w:sz="2" w:space="0" w:color="000000"/>
            </w:tcBorders>
            <w:vAlign w:val="center"/>
          </w:tcPr>
          <w:p w:rsidR="007B14DC" w:rsidRDefault="00FD0E39">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r>
              <w:rPr>
                <w:rFonts w:ascii="仿宋_GB2312" w:eastAsia="仿宋_GB2312" w:hAnsi="仿宋" w:cs="仿宋_GB2312" w:hint="eastAsia"/>
                <w:sz w:val="24"/>
              </w:rPr>
              <w:t>3</w:t>
            </w:r>
          </w:p>
        </w:tc>
        <w:tc>
          <w:tcPr>
            <w:tcW w:w="1984" w:type="dxa"/>
            <w:tcBorders>
              <w:top w:val="single" w:sz="8" w:space="0" w:color="000000"/>
              <w:left w:val="single" w:sz="2" w:space="0" w:color="000000"/>
              <w:bottom w:val="single" w:sz="8" w:space="0" w:color="000000"/>
              <w:right w:val="single" w:sz="8" w:space="0" w:color="000000"/>
            </w:tcBorders>
            <w:vAlign w:val="center"/>
          </w:tcPr>
          <w:p w:rsidR="007B14DC" w:rsidRDefault="00FD0E39">
            <w:pPr>
              <w:widowControl/>
              <w:snapToGrid w:val="0"/>
              <w:jc w:val="center"/>
              <w:textAlignment w:val="center"/>
              <w:rPr>
                <w:rFonts w:ascii="仿宋" w:eastAsia="仿宋" w:hAnsi="仿宋" w:cs="仿宋"/>
                <w:b/>
                <w:sz w:val="24"/>
              </w:rPr>
            </w:pPr>
            <w:r>
              <w:rPr>
                <w:rFonts w:ascii="仿宋" w:eastAsia="仿宋" w:hAnsi="仿宋" w:cs="仿宋" w:hint="eastAsia"/>
                <w:b/>
                <w:bCs/>
                <w:color w:val="000000"/>
                <w:sz w:val="24"/>
              </w:rPr>
              <w:t>招标服务费</w:t>
            </w:r>
          </w:p>
        </w:tc>
        <w:tc>
          <w:tcPr>
            <w:tcW w:w="6641" w:type="dxa"/>
            <w:tcBorders>
              <w:top w:val="single" w:sz="8" w:space="0" w:color="000000"/>
              <w:left w:val="single" w:sz="2" w:space="0" w:color="000000"/>
              <w:bottom w:val="single" w:sz="8" w:space="0" w:color="000000"/>
              <w:right w:val="single" w:sz="8" w:space="0" w:color="000000"/>
            </w:tcBorders>
            <w:vAlign w:val="center"/>
          </w:tcPr>
          <w:p w:rsidR="007B14DC" w:rsidRDefault="00FD0E39">
            <w:pPr>
              <w:pStyle w:val="2"/>
              <w:tabs>
                <w:tab w:val="clear" w:pos="432"/>
                <w:tab w:val="left" w:pos="706"/>
              </w:tabs>
              <w:ind w:left="0" w:firstLine="0"/>
              <w:rPr>
                <w:rFonts w:ascii="仿宋" w:eastAsia="仿宋" w:cs="仿宋"/>
                <w:sz w:val="24"/>
                <w:szCs w:val="24"/>
              </w:rPr>
            </w:pPr>
            <w:r>
              <w:rPr>
                <w:rFonts w:hAnsi="仿宋_GB2312" w:cs="仿宋_GB2312" w:hint="eastAsia"/>
                <w:noProof/>
                <w:sz w:val="21"/>
                <w:szCs w:val="24"/>
                <w:lang w:val="en-US"/>
              </w:rPr>
              <w:drawing>
                <wp:anchor distT="0" distB="0" distL="114300" distR="114300" simplePos="0" relativeHeight="251663360" behindDoc="0" locked="0" layoutInCell="1" allowOverlap="1">
                  <wp:simplePos x="0" y="0"/>
                  <wp:positionH relativeFrom="column">
                    <wp:posOffset>391160</wp:posOffset>
                  </wp:positionH>
                  <wp:positionV relativeFrom="paragraph">
                    <wp:posOffset>1236980</wp:posOffset>
                  </wp:positionV>
                  <wp:extent cx="2734945" cy="1253490"/>
                  <wp:effectExtent l="0" t="0" r="8255" b="381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2734945" cy="1253490"/>
                          </a:xfrm>
                          <a:prstGeom prst="rect">
                            <a:avLst/>
                          </a:prstGeom>
                          <a:noFill/>
                          <a:ln>
                            <a:noFill/>
                          </a:ln>
                        </pic:spPr>
                      </pic:pic>
                    </a:graphicData>
                  </a:graphic>
                </wp:anchor>
              </w:drawing>
            </w:r>
            <w:r>
              <w:rPr>
                <w:rFonts w:hAnsi="仿宋_GB2312" w:cs="仿宋_GB2312" w:hint="eastAsia"/>
                <w:sz w:val="21"/>
                <w:szCs w:val="24"/>
                <w:lang w:val="en-US"/>
              </w:rPr>
              <w:t>本项目的招标代理费用由中标单位支付，代理费用付款按《招标代理服务收费管理暂行办法》的通知（计价格[2002]1980号）文件</w:t>
            </w:r>
            <w:r w:rsidR="00A76362">
              <w:rPr>
                <w:rFonts w:hAnsi="仿宋_GB2312" w:cs="仿宋_GB2312" w:hint="eastAsia"/>
                <w:sz w:val="21"/>
                <w:szCs w:val="24"/>
                <w:lang w:val="en-US"/>
              </w:rPr>
              <w:t>的80%</w:t>
            </w:r>
            <w:r>
              <w:rPr>
                <w:rFonts w:hAnsi="仿宋_GB2312" w:cs="仿宋_GB2312" w:hint="eastAsia"/>
                <w:sz w:val="21"/>
                <w:szCs w:val="24"/>
                <w:lang w:val="en-US"/>
              </w:rPr>
              <w:t>计取，直接支付给分散采购招标代理单位，付款基数为预算金额，投标人在报价时应综合考虑该笔费用，但不单列进投标总价。</w:t>
            </w:r>
          </w:p>
        </w:tc>
      </w:tr>
    </w:tbl>
    <w:p w:rsidR="007B14DC" w:rsidRDefault="007B14DC">
      <w:pPr>
        <w:pStyle w:val="a9"/>
      </w:pPr>
    </w:p>
    <w:p w:rsidR="00D95B08" w:rsidRDefault="00D95B08">
      <w:pPr>
        <w:adjustRightInd/>
        <w:spacing w:line="360" w:lineRule="auto"/>
        <w:jc w:val="center"/>
        <w:outlineLvl w:val="0"/>
        <w:rPr>
          <w:rFonts w:ascii="仿宋_GB2312" w:eastAsia="仿宋_GB2312" w:hAnsi="仿宋" w:cs="仿宋_GB2312"/>
          <w:b/>
          <w:sz w:val="32"/>
          <w:szCs w:val="20"/>
        </w:rPr>
      </w:pPr>
      <w:bookmarkStart w:id="11" w:name="第三部分"/>
      <w:bookmarkStart w:id="12" w:name="_Toc164416483"/>
      <w:bookmarkEnd w:id="10"/>
    </w:p>
    <w:p w:rsidR="00D95B08" w:rsidRDefault="00D95B08">
      <w:pPr>
        <w:adjustRightInd/>
        <w:spacing w:line="360" w:lineRule="auto"/>
        <w:jc w:val="center"/>
        <w:outlineLvl w:val="0"/>
        <w:rPr>
          <w:rFonts w:ascii="仿宋_GB2312" w:eastAsia="仿宋_GB2312" w:hAnsi="仿宋" w:cs="仿宋_GB2312"/>
          <w:b/>
          <w:sz w:val="32"/>
          <w:szCs w:val="20"/>
        </w:rPr>
      </w:pPr>
    </w:p>
    <w:p w:rsidR="00D95B08" w:rsidRDefault="00D95B08">
      <w:pPr>
        <w:adjustRightInd/>
        <w:spacing w:line="360" w:lineRule="auto"/>
        <w:jc w:val="center"/>
        <w:outlineLvl w:val="0"/>
        <w:rPr>
          <w:rFonts w:ascii="仿宋_GB2312" w:eastAsia="仿宋_GB2312" w:hAnsi="仿宋" w:cs="仿宋_GB2312"/>
          <w:b/>
          <w:sz w:val="32"/>
          <w:szCs w:val="20"/>
        </w:rPr>
      </w:pPr>
    </w:p>
    <w:p w:rsidR="00D95B08" w:rsidRDefault="00D95B08">
      <w:pPr>
        <w:adjustRightInd/>
        <w:spacing w:line="360" w:lineRule="auto"/>
        <w:jc w:val="center"/>
        <w:outlineLvl w:val="0"/>
        <w:rPr>
          <w:rFonts w:ascii="仿宋_GB2312" w:eastAsia="仿宋_GB2312" w:hAnsi="仿宋" w:cs="仿宋_GB2312"/>
          <w:b/>
          <w:sz w:val="32"/>
          <w:szCs w:val="20"/>
        </w:rPr>
      </w:pPr>
    </w:p>
    <w:p w:rsidR="00D95B08" w:rsidRDefault="00D95B08">
      <w:pPr>
        <w:adjustRightInd/>
        <w:spacing w:line="360" w:lineRule="auto"/>
        <w:jc w:val="center"/>
        <w:outlineLvl w:val="0"/>
        <w:rPr>
          <w:rFonts w:ascii="仿宋_GB2312" w:eastAsia="仿宋_GB2312" w:hAnsi="仿宋" w:cs="仿宋_GB2312"/>
          <w:b/>
          <w:sz w:val="32"/>
          <w:szCs w:val="20"/>
        </w:rPr>
      </w:pPr>
    </w:p>
    <w:p w:rsidR="00D95B08" w:rsidRDefault="00D95B08">
      <w:pPr>
        <w:adjustRightInd/>
        <w:spacing w:line="360" w:lineRule="auto"/>
        <w:jc w:val="center"/>
        <w:outlineLvl w:val="0"/>
        <w:rPr>
          <w:rFonts w:ascii="仿宋_GB2312" w:eastAsia="仿宋_GB2312" w:hAnsi="仿宋" w:cs="仿宋_GB2312"/>
          <w:b/>
          <w:sz w:val="32"/>
          <w:szCs w:val="20"/>
        </w:rPr>
      </w:pPr>
    </w:p>
    <w:p w:rsidR="007B14DC" w:rsidRDefault="00FD0E39">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rsidR="007B14DC" w:rsidRDefault="00FD0E39">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7B14DC" w:rsidRDefault="00FD0E39">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7B14DC" w:rsidRDefault="00FD0E39">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r>
        <w:rPr>
          <w:rFonts w:ascii="Wingdings" w:eastAsia="仿宋_GB2312" w:hAnsi="Wingdings" w:cs="Arial"/>
          <w:kern w:val="0"/>
          <w:sz w:val="24"/>
        </w:rPr>
        <w:t></w:t>
      </w:r>
      <w:r>
        <w:rPr>
          <w:rFonts w:ascii="仿宋_GB2312" w:eastAsia="仿宋_GB2312" w:hAnsi="仿宋" w:hint="eastAsia"/>
          <w:sz w:val="24"/>
        </w:rPr>
        <w:t>”系指适用本项目的要求，“</w:t>
      </w:r>
      <w:r>
        <w:rPr>
          <w:rFonts w:ascii="MS Gothic" w:eastAsia="MS Gothic" w:hAnsi="MS Gothic" w:cs="Arial"/>
          <w:kern w:val="0"/>
          <w:sz w:val="24"/>
        </w:rPr>
        <w:t>☐</w:t>
      </w:r>
      <w:r>
        <w:rPr>
          <w:rFonts w:ascii="仿宋_GB2312" w:eastAsia="仿宋_GB2312" w:hAnsi="仿宋" w:hint="eastAsia"/>
          <w:sz w:val="24"/>
        </w:rPr>
        <w:t>”系指不适用本项目的要求。</w:t>
      </w:r>
    </w:p>
    <w:p w:rsidR="007B14DC" w:rsidRDefault="00FD0E39">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7B14DC" w:rsidRDefault="00FD0E39">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B14DC" w:rsidRDefault="00FD0E39">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7B14DC" w:rsidRDefault="00FD0E39">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B14DC" w:rsidRDefault="00FD0E39">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7B14DC" w:rsidRDefault="00FD0E39">
      <w:pPr>
        <w:spacing w:line="360" w:lineRule="auto"/>
        <w:ind w:firstLineChars="200" w:firstLine="480"/>
        <w:rPr>
          <w:sz w:val="24"/>
        </w:rPr>
      </w:pPr>
      <w:r>
        <w:rPr>
          <w:rFonts w:ascii="仿宋_GB2312" w:eastAsia="仿宋_GB2312" w:hAnsi="仿宋"/>
          <w:sz w:val="24"/>
        </w:rPr>
        <w:lastRenderedPageBreak/>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B14DC" w:rsidRDefault="00FD0E39">
      <w:pPr>
        <w:spacing w:line="360" w:lineRule="auto"/>
        <w:ind w:firstLineChars="100" w:firstLine="241"/>
        <w:rPr>
          <w:rFonts w:ascii="仿宋_GB2312" w:eastAsia="仿宋_GB2312" w:hAnsi="仿宋"/>
          <w:b/>
          <w:bCs/>
          <w:sz w:val="24"/>
        </w:rPr>
      </w:pPr>
      <w:r>
        <w:rPr>
          <w:rFonts w:ascii="仿宋_GB2312" w:eastAsia="仿宋_GB2312" w:hAnsi="仿宋"/>
          <w:b/>
          <w:bCs/>
          <w:sz w:val="24"/>
        </w:rPr>
        <w:t>3.3支持中小企业发展</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7B14DC" w:rsidRDefault="00FD0E39">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7B14DC" w:rsidRDefault="00FD0E3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7B14DC" w:rsidRDefault="00FD0E3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7B14DC" w:rsidRDefault="00FD0E3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7B14DC" w:rsidRDefault="00FD0E3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7B14DC" w:rsidRDefault="00FD0E3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7B14DC" w:rsidRDefault="00FD0E39">
      <w:pPr>
        <w:spacing w:line="360" w:lineRule="auto"/>
        <w:ind w:firstLineChars="200" w:firstLine="482"/>
        <w:rPr>
          <w:rFonts w:ascii="仿宋_GB2312" w:eastAsia="仿宋_GB2312" w:hAnsi="仿宋"/>
          <w:b/>
          <w:bCs/>
          <w:sz w:val="24"/>
        </w:rPr>
      </w:pPr>
      <w:r>
        <w:rPr>
          <w:rFonts w:ascii="仿宋_GB2312" w:eastAsia="仿宋_GB2312" w:hAnsi="仿宋"/>
          <w:b/>
          <w:bCs/>
          <w:sz w:val="24"/>
        </w:rPr>
        <w:t>3.3.3</w:t>
      </w:r>
      <w:r>
        <w:rPr>
          <w:rFonts w:ascii="仿宋_GB2312" w:eastAsia="仿宋_GB2312" w:hAnsi="仿宋" w:hint="eastAsia"/>
          <w:b/>
          <w:bCs/>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b/>
          <w:bCs/>
          <w:sz w:val="24"/>
        </w:rPr>
        <w:t>10%的扣除，用扣除后的价格参与评审。</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hint="eastAsia"/>
          <w:sz w:val="24"/>
        </w:rPr>
        <w:t>对于预留份额专门面向中小企业的政府采购货物或服务项目，对小型和微型企业的投标报价不予以扣除评审</w:t>
      </w:r>
      <w:r>
        <w:rPr>
          <w:rFonts w:ascii="仿宋_GB2312" w:eastAsia="仿宋_GB2312" w:hAnsi="仿宋"/>
          <w:sz w:val="24"/>
        </w:rPr>
        <w:t>。</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B14DC" w:rsidRDefault="00FD0E39">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w:t>
      </w:r>
      <w:r>
        <w:rPr>
          <w:rFonts w:ascii="仿宋_GB2312" w:eastAsia="仿宋_GB2312" w:hAnsi="仿宋" w:hint="eastAsia"/>
          <w:sz w:val="24"/>
        </w:rPr>
        <w:lastRenderedPageBreak/>
        <w:t>政策。声明内容不实的，属于提供虚假材料谋取中标、成交的，依法承担法律责任。</w:t>
      </w:r>
    </w:p>
    <w:p w:rsidR="007B14DC" w:rsidRDefault="00FD0E39">
      <w:pPr>
        <w:spacing w:line="360" w:lineRule="auto"/>
        <w:ind w:firstLineChars="200" w:firstLine="482"/>
        <w:rPr>
          <w:rFonts w:ascii="仿宋_GB2312" w:eastAsia="仿宋_GB2312" w:hAnsi="仿宋"/>
          <w:b/>
          <w:bCs/>
          <w:sz w:val="24"/>
        </w:rPr>
      </w:pPr>
      <w:r>
        <w:rPr>
          <w:rFonts w:ascii="仿宋_GB2312" w:eastAsia="仿宋_GB2312" w:hAnsi="仿宋"/>
          <w:b/>
          <w:bCs/>
          <w:sz w:val="24"/>
        </w:rPr>
        <w:t>3.3.7中小企业享受扶持政策获得政府采购合同的，小微企业不得将合同分包给大中型企业，中型企业不得将合同分包给大型企业</w:t>
      </w:r>
      <w:r>
        <w:rPr>
          <w:rFonts w:ascii="仿宋_GB2312" w:eastAsia="仿宋_GB2312" w:hAnsi="仿宋" w:hint="eastAsia"/>
          <w:b/>
          <w:bCs/>
          <w:sz w:val="24"/>
        </w:rPr>
        <w:t>。</w:t>
      </w:r>
    </w:p>
    <w:p w:rsidR="007B14DC" w:rsidRDefault="00FD0E39">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7B14DC" w:rsidRDefault="00FD0E39">
      <w:pPr>
        <w:spacing w:line="360" w:lineRule="auto"/>
        <w:ind w:firstLineChars="200" w:firstLine="480"/>
        <w:rPr>
          <w:rFonts w:ascii="仿宋_GB2312" w:eastAsia="仿宋_GB2312" w:hAnsi="仿宋"/>
          <w:color w:val="000000" w:themeColor="text1"/>
          <w:sz w:val="24"/>
        </w:rPr>
      </w:pPr>
      <w:r>
        <w:rPr>
          <w:rFonts w:ascii="仿宋_GB2312" w:eastAsia="仿宋_GB2312" w:hAnsi="仿宋"/>
          <w:color w:val="000000" w:themeColor="text1"/>
          <w:sz w:val="24"/>
        </w:rPr>
        <w:t>3.4.1 采购人优先采购被认定</w:t>
      </w:r>
      <w:r>
        <w:rPr>
          <w:rFonts w:ascii="仿宋_GB2312" w:eastAsia="仿宋_GB2312" w:hAnsi="仿宋" w:hint="eastAsia"/>
          <w:color w:val="000000" w:themeColor="text1"/>
          <w:sz w:val="24"/>
        </w:rPr>
        <w:t>为首台套产品和“制造精品”的自主创新产品。</w:t>
      </w:r>
    </w:p>
    <w:p w:rsidR="007B14DC" w:rsidRDefault="00FD0E39">
      <w:pPr>
        <w:spacing w:line="360" w:lineRule="auto"/>
        <w:ind w:firstLineChars="200" w:firstLine="480"/>
        <w:rPr>
          <w:rFonts w:ascii="仿宋_GB2312" w:eastAsia="仿宋_GB2312" w:hAnsi="仿宋"/>
          <w:color w:val="000000" w:themeColor="text1"/>
          <w:sz w:val="24"/>
        </w:rPr>
      </w:pPr>
      <w:r>
        <w:rPr>
          <w:rFonts w:ascii="仿宋_GB2312" w:eastAsia="仿宋_GB2312" w:hAnsi="仿宋"/>
          <w:color w:val="000000" w:themeColor="text1"/>
          <w:sz w:val="24"/>
        </w:rPr>
        <w:t>3.4.2首台套产品</w:t>
      </w:r>
      <w:r>
        <w:rPr>
          <w:rFonts w:ascii="仿宋_GB2312" w:eastAsia="仿宋_GB2312" w:hAnsi="仿宋" w:hint="eastAsia"/>
          <w:color w:val="000000" w:themeColor="text1"/>
          <w:sz w:val="24"/>
        </w:rPr>
        <w:t>被纳入《首台套产品推广应用指导目录》之日起</w:t>
      </w:r>
      <w:r>
        <w:rPr>
          <w:rFonts w:ascii="仿宋_GB2312" w:eastAsia="仿宋_GB2312" w:hAnsi="仿宋"/>
          <w:color w:val="000000" w:themeColor="text1"/>
          <w:sz w:val="24"/>
        </w:rPr>
        <w:t>2年内，以及产品核心技术高于国内领先水平，并具有明晰自主知识产权的</w:t>
      </w:r>
      <w:r>
        <w:rPr>
          <w:rFonts w:ascii="仿宋_GB2312" w:eastAsia="仿宋_GB2312" w:hAnsi="仿宋"/>
          <w:color w:val="000000" w:themeColor="text1"/>
          <w:sz w:val="24"/>
        </w:rPr>
        <w:t>“</w:t>
      </w:r>
      <w:r>
        <w:rPr>
          <w:rFonts w:ascii="仿宋_GB2312" w:eastAsia="仿宋_GB2312" w:hAnsi="仿宋"/>
          <w:color w:val="000000" w:themeColor="text1"/>
          <w:sz w:val="24"/>
        </w:rPr>
        <w:t>制造精品</w:t>
      </w:r>
      <w:r>
        <w:rPr>
          <w:rFonts w:ascii="仿宋_GB2312" w:eastAsia="仿宋_GB2312" w:hAnsi="仿宋"/>
          <w:color w:val="000000" w:themeColor="text1"/>
          <w:sz w:val="24"/>
        </w:rPr>
        <w:t>”</w:t>
      </w:r>
      <w:r>
        <w:rPr>
          <w:rFonts w:ascii="仿宋_GB2312" w:eastAsia="仿宋_GB2312" w:hAnsi="仿宋"/>
          <w:color w:val="000000" w:themeColor="text1"/>
          <w:sz w:val="24"/>
        </w:rPr>
        <w:t>产品，</w:t>
      </w:r>
      <w:r>
        <w:rPr>
          <w:rFonts w:ascii="仿宋_GB2312" w:eastAsia="仿宋_GB2312" w:hAnsi="仿宋" w:hint="eastAsia"/>
          <w:color w:val="000000" w:themeColor="text1"/>
          <w:sz w:val="24"/>
        </w:rPr>
        <w:t>自认定之日起</w:t>
      </w:r>
      <w:r>
        <w:rPr>
          <w:rFonts w:ascii="仿宋_GB2312" w:eastAsia="仿宋_GB2312" w:hAnsi="仿宋"/>
          <w:color w:val="000000" w:themeColor="text1"/>
          <w:sz w:val="24"/>
        </w:rPr>
        <w:t>2年内视同已具备相应销售业绩，参加政府采购活动</w:t>
      </w:r>
      <w:r>
        <w:rPr>
          <w:rFonts w:ascii="仿宋_GB2312" w:eastAsia="仿宋_GB2312" w:hAnsi="仿宋" w:hint="eastAsia"/>
          <w:color w:val="000000" w:themeColor="text1"/>
          <w:sz w:val="24"/>
        </w:rPr>
        <w:t>时业绩分值为满分。</w:t>
      </w:r>
    </w:p>
    <w:p w:rsidR="007B14DC" w:rsidRDefault="00FD0E39">
      <w:pPr>
        <w:spacing w:line="360" w:lineRule="auto"/>
        <w:rPr>
          <w:rFonts w:ascii="仿宋_GB2312" w:eastAsia="仿宋_GB2312" w:hAnsi="仿宋"/>
          <w:b/>
          <w:color w:val="000000" w:themeColor="text1"/>
          <w:sz w:val="24"/>
        </w:rPr>
      </w:pPr>
      <w:r>
        <w:rPr>
          <w:rFonts w:ascii="仿宋_GB2312" w:eastAsia="仿宋_GB2312" w:hAnsi="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color w:val="000000" w:themeColor="text1"/>
          <w:sz w:val="24"/>
        </w:rPr>
        <w:t>登录</w:t>
      </w:r>
      <w:r>
        <w:rPr>
          <w:rFonts w:ascii="仿宋_GB2312" w:eastAsia="仿宋_GB2312" w:hAnsi="仿宋"/>
          <w:color w:val="000000" w:themeColor="text1"/>
          <w:sz w:val="24"/>
        </w:rPr>
        <w:t>杭州市政府采购网</w:t>
      </w:r>
      <w:r>
        <w:rPr>
          <w:rFonts w:ascii="仿宋_GB2312" w:eastAsia="仿宋_GB2312" w:hAnsi="仿宋"/>
          <w:color w:val="000000" w:themeColor="text1"/>
          <w:sz w:val="24"/>
        </w:rPr>
        <w:t>“</w:t>
      </w:r>
      <w:r>
        <w:rPr>
          <w:rFonts w:ascii="仿宋_GB2312" w:eastAsia="仿宋_GB2312" w:hAnsi="仿宋"/>
          <w:color w:val="000000" w:themeColor="text1"/>
          <w:sz w:val="24"/>
        </w:rPr>
        <w:t>中小企业信用融资</w:t>
      </w:r>
      <w:r>
        <w:rPr>
          <w:rFonts w:ascii="仿宋_GB2312" w:eastAsia="仿宋_GB2312" w:hAnsi="仿宋"/>
          <w:color w:val="000000" w:themeColor="text1"/>
          <w:sz w:val="24"/>
        </w:rPr>
        <w:t>”</w:t>
      </w:r>
      <w:r>
        <w:rPr>
          <w:rFonts w:ascii="仿宋_GB2312" w:eastAsia="仿宋_GB2312" w:hAnsi="仿宋"/>
          <w:color w:val="000000" w:themeColor="text1"/>
          <w:sz w:val="24"/>
        </w:rPr>
        <w:t>模块，查看信用融资政策文件及各相关银行服务方案。</w:t>
      </w:r>
      <w:r>
        <w:rPr>
          <w:rFonts w:ascii="仿宋_GB2312" w:eastAsia="仿宋_GB2312" w:hAnsi="仿宋"/>
          <w:color w:val="000000" w:themeColor="text1"/>
          <w:sz w:val="24"/>
        </w:rPr>
        <w:cr/>
      </w:r>
      <w:r>
        <w:rPr>
          <w:rFonts w:ascii="仿宋_GB2312" w:eastAsia="仿宋_GB2312" w:hAnsi="仿宋"/>
          <w:b/>
          <w:color w:val="000000" w:themeColor="text1"/>
          <w:sz w:val="24"/>
        </w:rPr>
        <w:t xml:space="preserve">4. </w:t>
      </w:r>
      <w:r>
        <w:rPr>
          <w:rFonts w:ascii="仿宋_GB2312" w:eastAsia="仿宋_GB2312" w:hAnsi="仿宋" w:hint="eastAsia"/>
          <w:b/>
          <w:color w:val="000000" w:themeColor="text1"/>
          <w:sz w:val="24"/>
        </w:rPr>
        <w:t>询问、质疑、投诉</w:t>
      </w:r>
    </w:p>
    <w:p w:rsidR="007B14DC" w:rsidRDefault="00FD0E39">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Pr>
          <w:rFonts w:ascii="仿宋_GB2312" w:eastAsia="仿宋_GB2312" w:hAnsi="仿宋" w:cs="微软雅黑"/>
          <w:color w:val="000000" w:themeColor="text1"/>
          <w:kern w:val="0"/>
          <w:sz w:val="24"/>
          <w:lang w:val="zh-CN"/>
        </w:rPr>
        <w:t>4.1供应商询问</w:t>
      </w:r>
    </w:p>
    <w:p w:rsidR="007B14DC" w:rsidRDefault="00FD0E39">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7B14DC" w:rsidRDefault="00FD0E39">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7B14DC" w:rsidRDefault="00FD0E39">
      <w:pPr>
        <w:pStyle w:val="ad"/>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7B14DC" w:rsidRDefault="00FD0E39">
      <w:pPr>
        <w:pStyle w:val="ad"/>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B14DC" w:rsidRDefault="00FD0E39">
      <w:pPr>
        <w:pStyle w:val="a4"/>
        <w:spacing w:line="360" w:lineRule="auto"/>
        <w:ind w:firstLineChars="200" w:firstLine="480"/>
        <w:rPr>
          <w:rFonts w:ascii="仿宋_GB2312" w:eastAsia="仿宋_GB2312" w:hAnsi="仿宋"/>
          <w:color w:val="auto"/>
          <w:kern w:val="2"/>
          <w:sz w:val="24"/>
        </w:rPr>
      </w:pPr>
      <w:r>
        <w:rPr>
          <w:rFonts w:ascii="仿宋_GB2312" w:eastAsia="仿宋_GB2312" w:hAnsi="仿宋"/>
          <w:color w:val="auto"/>
          <w:kern w:val="2"/>
          <w:sz w:val="24"/>
        </w:rPr>
        <w:t>4.2.2.1对招标文件提出质疑的，质疑期限为供应商获得招标文件之日或者招标文件公告期限届满之日起计算。</w:t>
      </w:r>
    </w:p>
    <w:p w:rsidR="007B14DC" w:rsidRDefault="00FD0E39">
      <w:pPr>
        <w:pStyle w:val="ad"/>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7B14DC" w:rsidRDefault="00FD0E39">
      <w:pPr>
        <w:pStyle w:val="ad"/>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7B14DC" w:rsidRDefault="00FD0E39">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供应商提出质疑应当提交质疑函和必要的证明材料。质疑函应当包括下列内容：</w:t>
      </w:r>
    </w:p>
    <w:p w:rsidR="007B14DC" w:rsidRDefault="00FD0E39">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lastRenderedPageBreak/>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7B14DC" w:rsidRDefault="00FD0E39">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7B14DC" w:rsidRDefault="00FD0E39">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7B14DC" w:rsidRDefault="00FD0E39">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7B14DC" w:rsidRDefault="00FD0E39">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7B14DC" w:rsidRDefault="00FD0E39">
      <w:pPr>
        <w:pStyle w:val="ad"/>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w:t>
      </w:r>
      <w:r>
        <w:rPr>
          <w:rFonts w:ascii="仿宋_GB2312" w:eastAsia="仿宋_GB2312" w:hAnsi="仿宋" w:hint="eastAsia"/>
          <w:color w:val="000000" w:themeColor="text1"/>
        </w:rPr>
        <w:t>加盖公章。</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Pr>
          <w:rFonts w:ascii="仿宋_GB2312" w:eastAsia="仿宋_GB2312" w:hAnsi="仿宋" w:hint="eastAsia"/>
          <w:color w:val="000000" w:themeColor="text1"/>
        </w:rPr>
        <w:t>质疑函范本及制作说明详见附件</w:t>
      </w:r>
      <w:r>
        <w:rPr>
          <w:rFonts w:ascii="仿宋_GB2312" w:eastAsia="仿宋_GB2312" w:hAnsi="仿宋"/>
          <w:color w:val="000000" w:themeColor="text1"/>
        </w:rPr>
        <w:t>2。</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Pr>
          <w:rFonts w:ascii="仿宋_GB2312" w:eastAsia="仿宋_GB2312" w:hAnsi="仿宋" w:cs="微软雅黑"/>
          <w:color w:val="000000" w:themeColor="text1"/>
          <w:lang w:val="zh-CN"/>
        </w:rPr>
        <w:t>4.2</w:t>
      </w:r>
      <w:r>
        <w:rPr>
          <w:rFonts w:ascii="仿宋_GB2312" w:eastAsia="仿宋_GB2312" w:hAnsi="仿宋"/>
          <w:color w:val="000000" w:themeColor="text1"/>
        </w:rPr>
        <w:t>.4</w:t>
      </w:r>
      <w:r>
        <w:rPr>
          <w:rFonts w:ascii="仿宋_GB2312" w:eastAsia="仿宋_GB2312" w:hAnsi="仿宋" w:hint="eastAsia"/>
          <w:color w:val="000000" w:themeColor="text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eastAsia="仿宋_GB2312" w:hAnsi="仿宋"/>
          <w:color w:val="000000" w:themeColor="text1"/>
        </w:rPr>
        <w:t>2021〕17号）,</w:t>
      </w:r>
      <w:r>
        <w:rPr>
          <w:rFonts w:ascii="仿宋_GB2312" w:eastAsia="仿宋_GB2312" w:hAnsi="仿宋" w:hint="eastAsia"/>
          <w:color w:val="000000" w:themeColor="text1"/>
        </w:rPr>
        <w:t>采购人或者采购机构在质疑回复后</w:t>
      </w:r>
      <w:r>
        <w:rPr>
          <w:rFonts w:ascii="仿宋_GB2312" w:eastAsia="仿宋_GB2312" w:hAnsi="仿宋"/>
          <w:color w:val="000000" w:themeColor="text1"/>
        </w:rPr>
        <w:t>5个工作日内，在浙江政府采购网的</w:t>
      </w:r>
      <w:r>
        <w:rPr>
          <w:rFonts w:ascii="仿宋_GB2312" w:eastAsia="仿宋_GB2312" w:hAnsi="仿宋"/>
          <w:color w:val="000000" w:themeColor="text1"/>
        </w:rPr>
        <w:t>“</w:t>
      </w:r>
      <w:r>
        <w:rPr>
          <w:rFonts w:ascii="仿宋_GB2312" w:eastAsia="仿宋_GB2312" w:hAnsi="仿宋"/>
          <w:color w:val="000000" w:themeColor="text1"/>
        </w:rPr>
        <w:t>其他公告</w:t>
      </w:r>
      <w:r>
        <w:rPr>
          <w:rFonts w:ascii="仿宋_GB2312" w:eastAsia="仿宋_GB2312" w:hAnsi="仿宋"/>
          <w:color w:val="000000" w:themeColor="text1"/>
        </w:rPr>
        <w:t>”</w:t>
      </w:r>
      <w:r>
        <w:rPr>
          <w:rFonts w:ascii="仿宋_GB2312" w:eastAsia="仿宋_GB2312" w:hAnsi="仿宋"/>
          <w:color w:val="000000" w:themeColor="text1"/>
        </w:rPr>
        <w:t>栏目公开质疑答复，答复内容应当完整。质疑</w:t>
      </w:r>
      <w:r>
        <w:rPr>
          <w:rFonts w:ascii="仿宋_GB2312" w:eastAsia="仿宋_GB2312" w:hAnsi="仿宋" w:hint="eastAsia"/>
          <w:color w:val="000000" w:themeColor="text1"/>
        </w:rPr>
        <w:t>函作为附件上传。</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Pr>
          <w:rFonts w:ascii="仿宋_GB2312" w:eastAsia="仿宋_GB2312" w:hAnsi="仿宋" w:cs="微软雅黑"/>
          <w:color w:val="000000" w:themeColor="text1"/>
          <w:lang w:val="zh-CN"/>
        </w:rPr>
        <w:t>4.2</w:t>
      </w:r>
      <w:r>
        <w:rPr>
          <w:rFonts w:ascii="仿宋_GB2312" w:eastAsia="仿宋_GB2312" w:hAnsi="仿宋"/>
          <w:color w:val="000000" w:themeColor="text1"/>
        </w:rPr>
        <w:t>.5询问或者质疑事项可能影响采购结果的，采购人应当暂停签订合同，已经签订合同的，应当中止履行合同。</w:t>
      </w:r>
    </w:p>
    <w:p w:rsidR="007B14DC" w:rsidRDefault="00FD0E39">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color w:val="000000" w:themeColor="text1"/>
          <w:lang w:val="zh-CN"/>
        </w:rPr>
      </w:pPr>
      <w:r>
        <w:rPr>
          <w:rFonts w:ascii="仿宋_GB2312" w:eastAsia="仿宋_GB2312" w:hAnsi="仿宋" w:cs="微软雅黑"/>
          <w:color w:val="000000" w:themeColor="text1"/>
          <w:lang w:val="zh-CN"/>
        </w:rPr>
        <w:t>4.3供应商投诉</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以联合体形式参加政府采购活动的，其投诉应当由组成联合体的所有供应商共同提出。</w:t>
      </w:r>
    </w:p>
    <w:p w:rsidR="007B14DC" w:rsidRDefault="00FD0E39">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7B14DC" w:rsidRDefault="007B14DC">
      <w:pPr>
        <w:pStyle w:val="28"/>
        <w:snapToGrid w:val="0"/>
        <w:spacing w:before="0"/>
        <w:ind w:firstLine="360"/>
        <w:rPr>
          <w:rFonts w:ascii="仿宋_GB2312" w:eastAsia="仿宋_GB2312" w:hAnsi="仿宋" w:cs="仿宋_GB2312"/>
          <w:sz w:val="18"/>
          <w:szCs w:val="18"/>
        </w:rPr>
      </w:pPr>
    </w:p>
    <w:p w:rsidR="007B14DC" w:rsidRDefault="00FD0E39">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7B14DC" w:rsidRDefault="00FD0E39">
      <w:pPr>
        <w:pStyle w:val="ad"/>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lastRenderedPageBreak/>
        <w:t xml:space="preserve">5.1 </w:t>
      </w:r>
      <w:r>
        <w:rPr>
          <w:rFonts w:ascii="仿宋_GB2312" w:eastAsia="仿宋_GB2312" w:hAnsi="仿宋" w:cs="仿宋_GB2312" w:hint="eastAsia"/>
          <w:sz w:val="24"/>
          <w:szCs w:val="24"/>
        </w:rPr>
        <w:t>招标文件包括下列文件及附件：</w:t>
      </w:r>
    </w:p>
    <w:p w:rsidR="007B14DC" w:rsidRDefault="00FD0E39">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7B14DC" w:rsidRDefault="00FD0E39">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7B14DC" w:rsidRDefault="00FD0E39">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7B14DC" w:rsidRDefault="00FD0E39">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7B14DC" w:rsidRDefault="00FD0E39">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rsidR="007B14DC" w:rsidRDefault="00FD0E39">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7B14DC" w:rsidRDefault="00FD0E39">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7B14DC" w:rsidRDefault="00FD0E39">
      <w:pPr>
        <w:pStyle w:val="28"/>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B14DC" w:rsidRDefault="007B14DC">
      <w:pPr>
        <w:pStyle w:val="a9"/>
        <w:rPr>
          <w:rFonts w:ascii="仿宋_GB2312" w:eastAsia="仿宋_GB2312" w:hAnsi="仿宋" w:cs="仿宋_GB2312"/>
          <w:sz w:val="18"/>
          <w:szCs w:val="18"/>
          <w:lang w:val="en-US"/>
        </w:rPr>
      </w:pPr>
    </w:p>
    <w:p w:rsidR="007B14DC" w:rsidRDefault="00FD0E39">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7B14DC" w:rsidRDefault="00FD0E39">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7B14DC" w:rsidRDefault="00FD0E39">
      <w:pPr>
        <w:pStyle w:val="ad"/>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7B14DC" w:rsidRDefault="00FD0E39">
      <w:pPr>
        <w:pStyle w:val="ad"/>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7B14DC" w:rsidRDefault="00FD0E39">
      <w:pPr>
        <w:pStyle w:val="a4"/>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7B14DC" w:rsidRDefault="00FD0E39">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7B14DC" w:rsidRPr="003203A6" w:rsidRDefault="00FD0E39">
      <w:pPr>
        <w:snapToGrid w:val="0"/>
        <w:spacing w:line="360" w:lineRule="auto"/>
        <w:ind w:firstLineChars="200" w:firstLine="482"/>
        <w:rPr>
          <w:rFonts w:ascii="仿宋_GB2312" w:eastAsia="仿宋_GB2312" w:hAnsi="仿宋" w:cs="仿宋_GB2312"/>
          <w:b/>
          <w:bCs/>
          <w:sz w:val="24"/>
        </w:rPr>
      </w:pPr>
      <w:r w:rsidRPr="003203A6">
        <w:rPr>
          <w:rFonts w:ascii="仿宋_GB2312" w:eastAsia="仿宋_GB2312" w:hAnsi="仿宋" w:cs="仿宋_GB2312"/>
          <w:b/>
          <w:bCs/>
          <w:sz w:val="24"/>
        </w:rPr>
        <w:t>11.1</w:t>
      </w:r>
      <w:r w:rsidRPr="003203A6">
        <w:rPr>
          <w:rFonts w:ascii="仿宋_GB2312" w:eastAsia="仿宋_GB2312" w:hAnsi="仿宋" w:cs="仿宋_GB2312" w:hint="eastAsia"/>
          <w:b/>
          <w:bCs/>
          <w:sz w:val="24"/>
        </w:rPr>
        <w:t>资格文件：</w:t>
      </w:r>
    </w:p>
    <w:p w:rsidR="007B14DC" w:rsidRPr="003203A6" w:rsidRDefault="00FD0E39">
      <w:pPr>
        <w:snapToGrid w:val="0"/>
        <w:spacing w:line="360" w:lineRule="auto"/>
        <w:ind w:firstLineChars="200" w:firstLine="480"/>
        <w:rPr>
          <w:rFonts w:ascii="仿宋_GB2312" w:eastAsia="仿宋_GB2312" w:hAnsi="仿宋" w:cs="仿宋_GB2312"/>
          <w:sz w:val="24"/>
        </w:rPr>
      </w:pPr>
      <w:r w:rsidRPr="003203A6">
        <w:rPr>
          <w:rFonts w:ascii="仿宋_GB2312" w:eastAsia="仿宋_GB2312" w:hAnsi="仿宋" w:cs="仿宋_GB2312"/>
          <w:sz w:val="24"/>
        </w:rPr>
        <w:t>▲</w:t>
      </w:r>
      <w:r w:rsidRPr="003203A6">
        <w:rPr>
          <w:rFonts w:ascii="仿宋_GB2312" w:eastAsia="仿宋_GB2312" w:hAnsi="仿宋" w:cs="仿宋_GB2312"/>
          <w:sz w:val="24"/>
        </w:rPr>
        <w:t>11.1.1符合参加政府采购活动应当具备的一般条件的承诺函；</w:t>
      </w:r>
    </w:p>
    <w:p w:rsidR="007B14DC" w:rsidRPr="003203A6" w:rsidRDefault="00FD0E39">
      <w:pPr>
        <w:snapToGrid w:val="0"/>
        <w:spacing w:line="360" w:lineRule="auto"/>
        <w:ind w:firstLineChars="300" w:firstLine="720"/>
        <w:rPr>
          <w:rFonts w:ascii="仿宋_GB2312" w:eastAsia="仿宋_GB2312" w:hAnsi="仿宋" w:cs="仿宋_GB2312"/>
          <w:sz w:val="24"/>
        </w:rPr>
      </w:pPr>
      <w:r w:rsidRPr="003203A6">
        <w:rPr>
          <w:rFonts w:ascii="仿宋_GB2312" w:eastAsia="仿宋_GB2312" w:hAnsi="仿宋" w:cs="仿宋_GB2312"/>
          <w:sz w:val="24"/>
        </w:rPr>
        <w:t>11.1.2落实政府采购政策需满足的资格要求</w:t>
      </w:r>
      <w:r w:rsidRPr="003203A6">
        <w:rPr>
          <w:rFonts w:ascii="仿宋_GB2312" w:eastAsia="仿宋_GB2312" w:hAnsi="仿宋" w:cs="仿宋_GB2312" w:hint="eastAsia"/>
          <w:sz w:val="24"/>
        </w:rPr>
        <w:t>:无。</w:t>
      </w:r>
    </w:p>
    <w:p w:rsidR="007B14DC" w:rsidRPr="003203A6" w:rsidRDefault="00FD0E39">
      <w:pPr>
        <w:snapToGrid w:val="0"/>
        <w:spacing w:line="360" w:lineRule="auto"/>
        <w:ind w:firstLineChars="200" w:firstLine="480"/>
        <w:rPr>
          <w:rFonts w:eastAsia="仿宋_GB2312"/>
        </w:rPr>
      </w:pPr>
      <w:r w:rsidRPr="003203A6">
        <w:rPr>
          <w:rFonts w:ascii="仿宋_GB2312" w:eastAsia="仿宋_GB2312" w:hAnsi="仿宋" w:cs="仿宋_GB2312"/>
          <w:sz w:val="24"/>
        </w:rPr>
        <w:t>▲</w:t>
      </w:r>
      <w:r w:rsidRPr="003203A6">
        <w:rPr>
          <w:rFonts w:ascii="仿宋_GB2312" w:eastAsia="仿宋_GB2312" w:hAnsi="仿宋" w:cs="仿宋_GB2312"/>
          <w:sz w:val="24"/>
        </w:rPr>
        <w:t>11.1.3本项目的特定资格要求</w:t>
      </w:r>
      <w:r w:rsidRPr="003203A6">
        <w:rPr>
          <w:rFonts w:ascii="仿宋_GB2312" w:eastAsia="仿宋_GB2312" w:hAnsi="仿宋" w:cs="仿宋_GB2312" w:hint="eastAsia"/>
          <w:sz w:val="24"/>
        </w:rPr>
        <w:t>：无。</w:t>
      </w:r>
    </w:p>
    <w:p w:rsidR="007B14DC" w:rsidRPr="003203A6" w:rsidRDefault="00FD0E39">
      <w:pPr>
        <w:snapToGrid w:val="0"/>
        <w:spacing w:line="360" w:lineRule="auto"/>
        <w:ind w:firstLineChars="200" w:firstLine="480"/>
        <w:rPr>
          <w:rFonts w:ascii="仿宋_GB2312" w:eastAsia="仿宋_GB2312" w:hAnsi="仿宋_GB2312" w:cs="仿宋_GB2312"/>
          <w:b/>
          <w:bCs/>
          <w:sz w:val="24"/>
        </w:rPr>
      </w:pPr>
      <w:r w:rsidRPr="003203A6">
        <w:rPr>
          <w:rFonts w:ascii="仿宋_GB2312" w:eastAsia="仿宋_GB2312" w:hAnsi="仿宋" w:cs="仿宋_GB2312"/>
          <w:sz w:val="24"/>
        </w:rPr>
        <w:t>▲</w:t>
      </w:r>
      <w:r w:rsidRPr="003203A6">
        <w:rPr>
          <w:rFonts w:ascii="仿宋_GB2312" w:eastAsia="仿宋_GB2312" w:hAnsi="仿宋" w:cs="仿宋_GB2312"/>
          <w:sz w:val="24"/>
        </w:rPr>
        <w:t>11.1.</w:t>
      </w:r>
      <w:r w:rsidRPr="003203A6">
        <w:rPr>
          <w:rFonts w:ascii="仿宋_GB2312" w:eastAsia="仿宋_GB2312" w:hAnsi="仿宋" w:cs="仿宋_GB2312" w:hint="eastAsia"/>
          <w:sz w:val="24"/>
        </w:rPr>
        <w:t>4联合体协议（以联合体形式投标的，提供联合协议）。</w:t>
      </w:r>
    </w:p>
    <w:p w:rsidR="007B14DC" w:rsidRDefault="00FD0E39">
      <w:pPr>
        <w:snapToGrid w:val="0"/>
        <w:spacing w:line="360" w:lineRule="auto"/>
        <w:ind w:leftChars="50" w:left="105" w:firstLineChars="200" w:firstLine="482"/>
        <w:rPr>
          <w:rFonts w:ascii="仿宋_GB2312" w:eastAsia="仿宋_GB2312" w:hAnsi="仿宋_GB2312" w:cs="仿宋_GB2312"/>
          <w:sz w:val="24"/>
        </w:rPr>
      </w:pPr>
      <w:r>
        <w:rPr>
          <w:rFonts w:ascii="仿宋_GB2312" w:eastAsia="仿宋_GB2312" w:hAnsi="仿宋_GB2312" w:cs="仿宋_GB2312" w:hint="eastAsia"/>
          <w:b/>
          <w:bCs/>
          <w:color w:val="000000"/>
          <w:sz w:val="24"/>
        </w:rPr>
        <w:t>注：上述资格条件审查材料有一项不提供的，视为资格审查不通过。上述内容部</w:t>
      </w:r>
      <w:r>
        <w:rPr>
          <w:rFonts w:ascii="仿宋_GB2312" w:eastAsia="仿宋_GB2312" w:hAnsi="仿宋_GB2312" w:cs="仿宋_GB2312" w:hint="eastAsia"/>
          <w:b/>
          <w:bCs/>
          <w:color w:val="000000"/>
          <w:sz w:val="24"/>
        </w:rPr>
        <w:lastRenderedPageBreak/>
        <w:t>分格式及内容详见“</w:t>
      </w:r>
      <w:r>
        <w:rPr>
          <w:rFonts w:ascii="仿宋_GB2312" w:eastAsia="仿宋_GB2312" w:hAnsi="仿宋_GB2312" w:cs="仿宋_GB2312" w:hint="eastAsia"/>
          <w:sz w:val="24"/>
        </w:rPr>
        <w:t>第六部分  应提交的有关格式范例”。</w:t>
      </w:r>
    </w:p>
    <w:p w:rsidR="007B14DC" w:rsidRDefault="00FD0E39">
      <w:pPr>
        <w:snapToGrid w:val="0"/>
        <w:spacing w:line="360" w:lineRule="auto"/>
        <w:ind w:firstLineChars="200" w:firstLine="482"/>
        <w:rPr>
          <w:rFonts w:ascii="仿宋_GB2312" w:eastAsia="仿宋_GB2312" w:hAnsi="仿宋" w:cs="仿宋_GB2312"/>
          <w:b/>
          <w:bCs/>
          <w:sz w:val="24"/>
          <w:lang w:val="zh-CN"/>
        </w:rPr>
      </w:pPr>
      <w:r>
        <w:rPr>
          <w:rFonts w:ascii="仿宋_GB2312" w:eastAsia="仿宋_GB2312" w:hAnsi="仿宋" w:cs="仿宋_GB2312"/>
          <w:b/>
          <w:bCs/>
          <w:sz w:val="24"/>
          <w:lang w:val="zh-CN"/>
        </w:rPr>
        <w:t>11.</w:t>
      </w:r>
      <w:r>
        <w:rPr>
          <w:rFonts w:ascii="仿宋_GB2312" w:eastAsia="仿宋_GB2312" w:hAnsi="仿宋" w:cs="仿宋_GB2312"/>
          <w:b/>
          <w:bCs/>
          <w:sz w:val="24"/>
        </w:rPr>
        <w:t>2</w:t>
      </w:r>
      <w:r>
        <w:rPr>
          <w:rFonts w:ascii="仿宋_GB2312" w:eastAsia="仿宋_GB2312" w:hAnsi="仿宋" w:cs="仿宋_GB2312" w:hint="eastAsia"/>
          <w:b/>
          <w:bCs/>
          <w:sz w:val="24"/>
        </w:rPr>
        <w:t>商务技术</w:t>
      </w:r>
      <w:r>
        <w:rPr>
          <w:rFonts w:ascii="仿宋_GB2312" w:eastAsia="仿宋_GB2312" w:hAnsi="仿宋" w:cs="仿宋_GB2312" w:hint="eastAsia"/>
          <w:b/>
          <w:bCs/>
          <w:sz w:val="24"/>
          <w:lang w:val="zh-CN"/>
        </w:rPr>
        <w:t>文件：</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w:t>
      </w:r>
      <w:r>
        <w:rPr>
          <w:rFonts w:ascii="仿宋_GB2312" w:eastAsia="仿宋_GB2312" w:hAnsi="仿宋" w:cs="仿宋_GB2312"/>
          <w:sz w:val="24"/>
        </w:rPr>
        <w:t>11.2.1投标函</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r>
        <w:rPr>
          <w:rFonts w:ascii="仿宋_GB2312" w:eastAsia="仿宋_GB2312" w:hAnsi="仿宋" w:cs="仿宋_GB2312"/>
          <w:sz w:val="24"/>
        </w:rPr>
        <w:t>；</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w:t>
      </w:r>
      <w:r>
        <w:rPr>
          <w:rFonts w:ascii="仿宋_GB2312" w:eastAsia="仿宋_GB2312" w:hAnsi="仿宋" w:cs="仿宋_GB2312"/>
          <w:sz w:val="24"/>
        </w:rPr>
        <w:t>11.2.2授权委托书或法定代表人（单位负责人、自然人本人）身份证明；</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p>
    <w:p w:rsidR="007B14DC" w:rsidRDefault="00FD0E39">
      <w:pPr>
        <w:snapToGrid w:val="0"/>
        <w:spacing w:line="360" w:lineRule="auto"/>
        <w:ind w:firstLineChars="300" w:firstLine="720"/>
        <w:rPr>
          <w:rFonts w:ascii="仿宋_GB2312" w:eastAsia="仿宋_GB2312" w:hAnsi="仿宋" w:cs="仿宋_GB2312"/>
          <w:sz w:val="24"/>
        </w:rPr>
      </w:pPr>
      <w:r>
        <w:rPr>
          <w:rFonts w:ascii="仿宋_GB2312" w:eastAsia="仿宋_GB2312" w:hAnsi="仿宋" w:cs="仿宋_GB2312"/>
          <w:sz w:val="24"/>
        </w:rPr>
        <w:t>11.2.</w:t>
      </w:r>
      <w:r>
        <w:rPr>
          <w:rFonts w:ascii="仿宋_GB2312" w:eastAsia="仿宋_GB2312" w:hAnsi="仿宋" w:cs="仿宋_GB2312" w:hint="eastAsia"/>
          <w:sz w:val="24"/>
        </w:rPr>
        <w:t>3</w:t>
      </w:r>
      <w:r>
        <w:rPr>
          <w:rFonts w:ascii="仿宋_GB2312" w:eastAsia="仿宋_GB2312" w:hAnsi="仿宋" w:cs="仿宋_GB2312"/>
          <w:sz w:val="24"/>
        </w:rPr>
        <w:t>符合性审查资料；</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p>
    <w:p w:rsidR="007B14DC" w:rsidRDefault="00FD0E39">
      <w:pPr>
        <w:snapToGrid w:val="0"/>
        <w:spacing w:line="360" w:lineRule="auto"/>
        <w:ind w:firstLineChars="300" w:firstLine="720"/>
        <w:rPr>
          <w:rFonts w:ascii="仿宋_GB2312" w:eastAsia="仿宋_GB2312" w:hAnsi="仿宋" w:cs="仿宋_GB2312"/>
          <w:b/>
          <w:bCs/>
          <w:sz w:val="24"/>
        </w:rPr>
      </w:pPr>
      <w:r>
        <w:rPr>
          <w:rFonts w:ascii="仿宋_GB2312" w:eastAsia="仿宋_GB2312" w:hAnsi="仿宋" w:cs="仿宋_GB2312"/>
          <w:sz w:val="24"/>
        </w:rPr>
        <w:t>11.2.</w:t>
      </w:r>
      <w:r>
        <w:rPr>
          <w:rFonts w:ascii="仿宋_GB2312" w:eastAsia="仿宋_GB2312" w:hAnsi="仿宋" w:cs="仿宋_GB2312" w:hint="eastAsia"/>
          <w:sz w:val="24"/>
        </w:rPr>
        <w:t>4联合体协议/</w:t>
      </w:r>
      <w:r>
        <w:rPr>
          <w:rFonts w:ascii="仿宋_GB2312" w:eastAsia="仿宋_GB2312" w:hAnsi="仿宋" w:cs="仿宋_GB2312"/>
          <w:sz w:val="24"/>
        </w:rPr>
        <w:t>分包意向协议</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r>
        <w:rPr>
          <w:rFonts w:ascii="仿宋_GB2312" w:eastAsia="仿宋_GB2312" w:hAnsi="仿宋" w:cs="仿宋_GB2312"/>
          <w:sz w:val="24"/>
        </w:rPr>
        <w:t>；</w:t>
      </w:r>
    </w:p>
    <w:p w:rsidR="007B14DC" w:rsidRDefault="00FD0E39">
      <w:pPr>
        <w:snapToGrid w:val="0"/>
        <w:spacing w:line="360" w:lineRule="auto"/>
        <w:ind w:firstLineChars="300" w:firstLine="723"/>
        <w:rPr>
          <w:rFonts w:ascii="仿宋_GB2312" w:eastAsia="仿宋_GB2312" w:hAnsi="仿宋" w:cs="仿宋_GB2312"/>
          <w:b/>
          <w:bCs/>
          <w:sz w:val="24"/>
        </w:rPr>
      </w:pPr>
      <w:r>
        <w:rPr>
          <w:rFonts w:ascii="仿宋_GB2312" w:eastAsia="仿宋_GB2312" w:hAnsi="仿宋" w:cs="仿宋_GB2312"/>
          <w:b/>
          <w:bCs/>
          <w:sz w:val="24"/>
        </w:rPr>
        <w:t>11.2.</w:t>
      </w:r>
      <w:r>
        <w:rPr>
          <w:rFonts w:ascii="仿宋_GB2312" w:eastAsia="仿宋_GB2312" w:hAnsi="仿宋" w:cs="仿宋_GB2312" w:hint="eastAsia"/>
          <w:b/>
          <w:bCs/>
          <w:sz w:val="24"/>
        </w:rPr>
        <w:t>5</w:t>
      </w:r>
      <w:r>
        <w:rPr>
          <w:rFonts w:ascii="仿宋_GB2312" w:eastAsia="仿宋_GB2312" w:hAnsi="仿宋" w:cs="仿宋_GB2312"/>
          <w:b/>
          <w:bCs/>
          <w:sz w:val="24"/>
        </w:rPr>
        <w:t>评标标准相应的商务技术资料；</w:t>
      </w:r>
    </w:p>
    <w:p w:rsidR="007B14DC" w:rsidRDefault="00FD0E39">
      <w:pPr>
        <w:snapToGrid w:val="0"/>
        <w:spacing w:line="360" w:lineRule="auto"/>
        <w:ind w:firstLineChars="200" w:firstLine="482"/>
        <w:rPr>
          <w:rFonts w:ascii="仿宋_GB2312" w:eastAsia="仿宋_GB2312" w:hAnsi="仿宋" w:cs="仿宋_GB2312"/>
          <w:b/>
          <w:bCs/>
          <w:sz w:val="24"/>
        </w:rPr>
      </w:pPr>
      <w:r>
        <w:rPr>
          <w:rFonts w:ascii="仿宋_GB2312" w:eastAsia="仿宋_GB2312" w:hAnsi="仿宋" w:cs="仿宋_GB2312" w:hint="eastAsia"/>
          <w:b/>
          <w:bCs/>
          <w:sz w:val="24"/>
        </w:rPr>
        <w:t>（按招标文件第四部分评标办法前附表中“投标文件中评标标准相应的商务技术资料目录”提供资料）</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w:t>
      </w:r>
      <w:r>
        <w:rPr>
          <w:rFonts w:ascii="仿宋_GB2312" w:eastAsia="仿宋_GB2312" w:hAnsi="仿宋" w:cs="仿宋_GB2312"/>
          <w:sz w:val="24"/>
        </w:rPr>
        <w:t>11.2.</w:t>
      </w:r>
      <w:r>
        <w:rPr>
          <w:rFonts w:ascii="仿宋_GB2312" w:eastAsia="仿宋_GB2312" w:hAnsi="仿宋" w:cs="仿宋_GB2312" w:hint="eastAsia"/>
          <w:sz w:val="24"/>
        </w:rPr>
        <w:t>6</w:t>
      </w:r>
      <w:r>
        <w:rPr>
          <w:rFonts w:ascii="仿宋_GB2312" w:eastAsia="仿宋_GB2312" w:hAnsi="仿宋" w:cs="仿宋_GB2312"/>
          <w:sz w:val="24"/>
        </w:rPr>
        <w:t>商务技术偏离表；</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w:t>
      </w: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7</w:t>
      </w:r>
      <w:r>
        <w:rPr>
          <w:rFonts w:ascii="仿宋_GB2312" w:eastAsia="仿宋_GB2312" w:hAnsi="仿宋" w:cs="仿宋_GB2312" w:hint="eastAsia"/>
          <w:sz w:val="24"/>
          <w:lang w:val="zh-CN"/>
        </w:rPr>
        <w:t>政府采购供应商廉洁自律承诺书；</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p>
    <w:p w:rsidR="007B14DC" w:rsidRDefault="00FD0E39">
      <w:pPr>
        <w:snapToGrid w:val="0"/>
        <w:spacing w:line="360" w:lineRule="auto"/>
        <w:ind w:firstLineChars="300" w:firstLine="720"/>
        <w:rPr>
          <w:rFonts w:ascii="仿宋_GB2312" w:eastAsia="仿宋_GB2312" w:hAnsi="仿宋" w:cs="仿宋_GB2312"/>
          <w:sz w:val="24"/>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8资质文件（如有）；</w:t>
      </w:r>
    </w:p>
    <w:p w:rsidR="007B14DC" w:rsidRDefault="00FD0E39">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关于对招标文件中有关条款的拒绝声明（如果有的话）；</w:t>
      </w:r>
    </w:p>
    <w:p w:rsidR="007B14DC" w:rsidRDefault="00FD0E39">
      <w:pPr>
        <w:snapToGrid w:val="0"/>
        <w:spacing w:line="360" w:lineRule="auto"/>
        <w:ind w:firstLineChars="300" w:firstLine="72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10投标人认为需要提供的与本项目有关的其他文件和说明</w:t>
      </w:r>
      <w:r>
        <w:rPr>
          <w:rFonts w:ascii="仿宋_GB2312" w:eastAsia="仿宋_GB2312" w:hAnsi="仿宋" w:cs="仿宋_GB2312" w:hint="eastAsia"/>
          <w:sz w:val="24"/>
          <w:lang w:val="zh-CN"/>
        </w:rPr>
        <w:t>。</w:t>
      </w:r>
    </w:p>
    <w:p w:rsidR="007B14DC" w:rsidRDefault="00FD0E39">
      <w:pPr>
        <w:snapToGrid w:val="0"/>
        <w:spacing w:line="360" w:lineRule="auto"/>
        <w:ind w:firstLineChars="200" w:firstLine="482"/>
        <w:rPr>
          <w:rFonts w:ascii="仿宋_GB2312" w:eastAsia="仿宋_GB2312" w:hAnsi="仿宋" w:cs="仿宋_GB2312"/>
          <w:b/>
          <w:bCs/>
          <w:sz w:val="24"/>
          <w:u w:val="single"/>
          <w:lang w:val="zh-CN"/>
        </w:rPr>
      </w:pPr>
      <w:r>
        <w:rPr>
          <w:rFonts w:ascii="仿宋_GB2312" w:eastAsia="仿宋_GB2312" w:hAnsi="仿宋" w:cs="仿宋_GB2312"/>
          <w:b/>
          <w:bCs/>
          <w:kern w:val="0"/>
          <w:sz w:val="24"/>
          <w:lang w:val="zh-CN"/>
        </w:rPr>
        <w:t>11.</w:t>
      </w:r>
      <w:r>
        <w:rPr>
          <w:rFonts w:ascii="仿宋_GB2312" w:eastAsia="仿宋_GB2312" w:hAnsi="仿宋" w:cs="仿宋_GB2312"/>
          <w:b/>
          <w:bCs/>
          <w:kern w:val="0"/>
          <w:sz w:val="24"/>
        </w:rPr>
        <w:t>3</w:t>
      </w:r>
      <w:r>
        <w:rPr>
          <w:rFonts w:ascii="仿宋_GB2312" w:eastAsia="仿宋_GB2312" w:hAnsi="仿宋" w:cs="仿宋_GB2312" w:hint="eastAsia"/>
          <w:b/>
          <w:bCs/>
          <w:sz w:val="24"/>
        </w:rPr>
        <w:t>报价文件：</w:t>
      </w:r>
    </w:p>
    <w:p w:rsidR="007B14DC" w:rsidRDefault="00FD0E39">
      <w:pPr>
        <w:snapToGrid w:val="0"/>
        <w:spacing w:line="360" w:lineRule="auto"/>
        <w:ind w:firstLineChars="300" w:firstLine="720"/>
        <w:rPr>
          <w:rFonts w:ascii="仿宋_GB2312" w:eastAsia="仿宋_GB2312" w:hAnsi="仿宋" w:cs="仿宋_GB2312"/>
          <w:sz w:val="24"/>
        </w:rPr>
      </w:pPr>
      <w:r>
        <w:rPr>
          <w:rFonts w:ascii="仿宋_GB2312" w:eastAsia="仿宋_GB2312" w:hAnsi="仿宋" w:cs="仿宋_GB2312"/>
          <w:sz w:val="24"/>
        </w:rPr>
        <w:t>▲</w:t>
      </w:r>
      <w:r>
        <w:rPr>
          <w:rFonts w:ascii="仿宋_GB2312" w:eastAsia="仿宋_GB2312" w:hAnsi="仿宋" w:cs="仿宋_GB2312"/>
          <w:sz w:val="24"/>
        </w:rPr>
        <w:t>11.3.1开标一览表（报价表）；</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p>
    <w:p w:rsidR="007B14DC" w:rsidRDefault="00FD0E39">
      <w:pPr>
        <w:snapToGrid w:val="0"/>
        <w:spacing w:line="360" w:lineRule="auto"/>
        <w:ind w:firstLineChars="300" w:firstLine="720"/>
        <w:rPr>
          <w:rFonts w:ascii="仿宋_GB2312" w:eastAsia="仿宋_GB2312" w:hAnsi="仿宋"/>
          <w:b/>
          <w:sz w:val="24"/>
        </w:rPr>
      </w:pPr>
      <w:r>
        <w:rPr>
          <w:rFonts w:ascii="仿宋_GB2312" w:eastAsia="仿宋_GB2312" w:hAnsi="仿宋" w:cs="仿宋_GB2312"/>
          <w:sz w:val="24"/>
        </w:rPr>
        <w:t>11.3.2中小企业声明函</w:t>
      </w:r>
      <w:r>
        <w:rPr>
          <w:rFonts w:ascii="仿宋_GB2312" w:eastAsia="仿宋_GB2312" w:hAnsi="仿宋" w:cs="仿宋_GB2312" w:hint="eastAsia"/>
          <w:sz w:val="24"/>
        </w:rPr>
        <w:t>(如有)</w:t>
      </w:r>
      <w:r>
        <w:rPr>
          <w:rFonts w:ascii="仿宋_GB2312" w:eastAsia="仿宋_GB2312" w:hAnsi="仿宋" w:cs="仿宋_GB2312"/>
          <w:sz w:val="24"/>
        </w:rPr>
        <w:t>。</w:t>
      </w:r>
      <w:r>
        <w:rPr>
          <w:rFonts w:ascii="仿宋_GB2312" w:eastAsia="仿宋_GB2312" w:hAnsi="仿宋" w:cs="仿宋_GB2312" w:hint="eastAsia"/>
          <w:sz w:val="24"/>
        </w:rPr>
        <w:t>（格式内容见“</w:t>
      </w:r>
      <w:r>
        <w:rPr>
          <w:rFonts w:ascii="仿宋_GB2312" w:eastAsia="仿宋_GB2312" w:hAnsi="仿宋_GB2312" w:cs="仿宋_GB2312" w:hint="eastAsia"/>
          <w:sz w:val="24"/>
        </w:rPr>
        <w:t>第六部分  应提交的有关格式范例”</w:t>
      </w:r>
      <w:r>
        <w:rPr>
          <w:rFonts w:ascii="仿宋_GB2312" w:eastAsia="仿宋_GB2312" w:hAnsi="仿宋" w:cs="仿宋_GB2312" w:hint="eastAsia"/>
          <w:sz w:val="24"/>
        </w:rPr>
        <w:t>）</w:t>
      </w:r>
    </w:p>
    <w:p w:rsidR="007B14DC" w:rsidRDefault="00FD0E39">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注：投标文件含有采购人不能接受的附加条件的，投标无效；投标人提供虚假材料投标的，投标无效。</w:t>
      </w:r>
    </w:p>
    <w:p w:rsidR="007B14DC" w:rsidRDefault="00FD0E39">
      <w:pPr>
        <w:pStyle w:val="28"/>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7B14DC" w:rsidRDefault="00FD0E39">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7B14DC" w:rsidRDefault="00FD0E39">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7B14DC" w:rsidRDefault="00FD0E39">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w:t>
      </w:r>
      <w:r>
        <w:rPr>
          <w:rFonts w:ascii="仿宋_GB2312" w:eastAsia="仿宋_GB2312" w:hAnsi="仿宋" w:cs="仿宋_GB2312"/>
          <w:kern w:val="0"/>
          <w:sz w:val="24"/>
          <w:lang w:val="zh-CN"/>
        </w:rPr>
        <w:lastRenderedPageBreak/>
        <w:t>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7B14DC" w:rsidRDefault="00FD0E39">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7B14DC" w:rsidRDefault="00FD0E39">
      <w:pPr>
        <w:pStyle w:val="28"/>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7B14DC" w:rsidRDefault="00FD0E39">
      <w:pPr>
        <w:pStyle w:val="28"/>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7B14DC" w:rsidRDefault="00FD0E39">
      <w:pPr>
        <w:pStyle w:val="28"/>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7B14DC" w:rsidRDefault="00FD0E39">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7B14DC" w:rsidRDefault="00FD0E39">
      <w:pPr>
        <w:pStyle w:val="28"/>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B14DC" w:rsidRDefault="00FD0E39">
      <w:pPr>
        <w:pStyle w:val="28"/>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7B14DC" w:rsidRDefault="00FD0E39">
      <w:pPr>
        <w:pStyle w:val="28"/>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7B14DC" w:rsidRDefault="00FD0E39">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7B14DC" w:rsidRDefault="00FD0E39">
      <w:pPr>
        <w:pStyle w:val="ad"/>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7B14DC" w:rsidRDefault="00FD0E39">
      <w:pPr>
        <w:pStyle w:val="ad"/>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hint="eastAsia"/>
          <w:sz w:val="24"/>
        </w:rPr>
        <w:t>或U盘</w:t>
      </w:r>
      <w:r>
        <w:rPr>
          <w:rFonts w:ascii="仿宋_GB2312" w:eastAsia="仿宋_GB2312" w:hAnsi="仿宋" w:cs="仿宋_GB2312" w:hint="eastAsia"/>
          <w:sz w:val="24"/>
          <w:szCs w:val="24"/>
        </w:rPr>
        <w:t>中。备份投标文件应当密封包装并在包装上加盖公章并注明投标</w:t>
      </w:r>
      <w:r>
        <w:rPr>
          <w:rFonts w:ascii="仿宋_GB2312" w:eastAsia="仿宋_GB2312" w:hAnsi="仿宋" w:cs="仿宋_GB2312" w:hint="eastAsia"/>
          <w:b/>
          <w:bCs/>
          <w:sz w:val="24"/>
          <w:szCs w:val="24"/>
          <w:u w:val="single"/>
        </w:rPr>
        <w:t>项目名称</w:t>
      </w:r>
      <w:r>
        <w:rPr>
          <w:rFonts w:ascii="仿宋_GB2312" w:eastAsia="仿宋_GB2312" w:hAnsi="仿宋" w:cs="仿宋_GB2312" w:hint="eastAsia"/>
          <w:sz w:val="24"/>
          <w:szCs w:val="24"/>
        </w:rPr>
        <w:t>，投标人名称</w:t>
      </w:r>
      <w:r>
        <w:rPr>
          <w:rFonts w:ascii="仿宋_GB2312" w:eastAsia="仿宋_GB2312" w:hAnsi="仿宋" w:cs="仿宋_GB2312"/>
          <w:sz w:val="24"/>
          <w:szCs w:val="24"/>
        </w:rPr>
        <w:t>。</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7B14DC" w:rsidRDefault="00FD0E39">
      <w:pPr>
        <w:pStyle w:val="ad"/>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7B14DC" w:rsidRDefault="00FD0E39">
      <w:pPr>
        <w:pStyle w:val="ad"/>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z w:val="24"/>
          <w:szCs w:val="24"/>
        </w:rPr>
        <w:t>招标文件第二部分投标人须知前附表规定的备份投标文件送达地点；送达时间以签收人签收时</w:t>
      </w:r>
      <w:r>
        <w:rPr>
          <w:rFonts w:ascii="仿宋_GB2312" w:eastAsia="仿宋_GB2312" w:hAnsi="仿宋" w:cs="仿宋_GB2312" w:hint="eastAsia"/>
          <w:sz w:val="24"/>
          <w:szCs w:val="24"/>
        </w:rPr>
        <w:lastRenderedPageBreak/>
        <w:t>间为准。采购机构将拒绝接受逾期送达的备份投标文件。邮寄过程中，电子备份投标文件发生泄露、遗失、损坏或延期送达等情况的，由投标人自行负责。</w:t>
      </w:r>
    </w:p>
    <w:p w:rsidR="007B14DC" w:rsidRDefault="00FD0E39">
      <w:pPr>
        <w:pStyle w:val="ad"/>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7B14DC" w:rsidRDefault="00FD0E39">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7B14DC" w:rsidRDefault="00FD0E39">
      <w:pPr>
        <w:pStyle w:val="ab"/>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rPr>
        <w:t>规定</w:t>
      </w:r>
      <w:r>
        <w:rPr>
          <w:rFonts w:ascii="仿宋_GB2312" w:eastAsia="仿宋_GB2312" w:hAnsi="仿宋" w:cs="仿宋_GB2312" w:hint="eastAsia"/>
          <w:szCs w:val="21"/>
        </w:rPr>
        <w:t>的情形之一的，投标无效。</w:t>
      </w:r>
    </w:p>
    <w:p w:rsidR="007B14DC" w:rsidRDefault="00FD0E39">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7B14DC" w:rsidRDefault="00FD0E39">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7B14DC" w:rsidRDefault="00FD0E39">
      <w:pPr>
        <w:pStyle w:val="28"/>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7B14DC" w:rsidRDefault="00FD0E39">
      <w:pPr>
        <w:pStyle w:val="28"/>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7B14DC" w:rsidRDefault="007B14DC">
      <w:pPr>
        <w:pStyle w:val="28"/>
        <w:spacing w:before="0"/>
        <w:ind w:firstLine="643"/>
        <w:rPr>
          <w:rFonts w:ascii="仿宋_GB2312" w:eastAsia="仿宋_GB2312" w:hAnsi="仿宋" w:cs="仿宋_GB2312"/>
          <w:b/>
          <w:sz w:val="32"/>
        </w:rPr>
      </w:pPr>
    </w:p>
    <w:p w:rsidR="007B14DC" w:rsidRDefault="00FD0E39">
      <w:pPr>
        <w:pStyle w:val="28"/>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7B14DC" w:rsidRDefault="00FD0E39">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7B14DC" w:rsidRDefault="00FD0E39">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7B14DC" w:rsidRDefault="00FD0E39">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7B14DC" w:rsidRDefault="00FD0E39">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7B14DC" w:rsidRDefault="00FD0E39">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w:t>
      </w:r>
      <w:r>
        <w:rPr>
          <w:rFonts w:ascii="仿宋_GB2312" w:eastAsia="仿宋_GB2312" w:hAnsi="仿宋" w:cs="仿宋_GB2312" w:hint="eastAsia"/>
          <w:b/>
          <w:sz w:val="24"/>
          <w:szCs w:val="20"/>
        </w:rPr>
        <w:t>.</w:t>
      </w:r>
      <w:r>
        <w:rPr>
          <w:rFonts w:ascii="仿宋_GB2312" w:eastAsia="仿宋_GB2312" w:hAnsi="仿宋" w:cs="仿宋_GB2312"/>
          <w:b/>
          <w:sz w:val="24"/>
          <w:szCs w:val="20"/>
        </w:rPr>
        <w:t>资格审查</w:t>
      </w:r>
    </w:p>
    <w:p w:rsidR="007B14DC" w:rsidRDefault="00FD0E39">
      <w:pPr>
        <w:pStyle w:val="28"/>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7B14DC" w:rsidRDefault="00FD0E39">
      <w:pPr>
        <w:pStyle w:val="28"/>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7B14DC" w:rsidRDefault="00FD0E39">
      <w:pPr>
        <w:pStyle w:val="28"/>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7B14DC" w:rsidRDefault="00FD0E39">
      <w:pPr>
        <w:pStyle w:val="28"/>
        <w:spacing w:before="0"/>
        <w:ind w:firstLine="480"/>
        <w:rPr>
          <w:rFonts w:ascii="仿宋_GB2312" w:eastAsia="仿宋_GB2312" w:hAnsi="仿宋" w:cs="仿宋_GB2312"/>
        </w:rPr>
      </w:pPr>
      <w:r>
        <w:rPr>
          <w:rFonts w:ascii="仿宋_GB2312" w:eastAsia="仿宋_GB2312" w:hAnsi="仿宋" w:cs="Arial"/>
          <w:kern w:val="0"/>
          <w:szCs w:val="24"/>
        </w:rPr>
        <w:lastRenderedPageBreak/>
        <w:t>19.</w:t>
      </w:r>
      <w:r>
        <w:rPr>
          <w:rFonts w:ascii="仿宋_GB2312" w:eastAsia="仿宋_GB2312" w:hAnsi="仿宋" w:cs="仿宋_GB2312"/>
        </w:rPr>
        <w:t>5合格投标人不足3家的，不再评标。</w:t>
      </w:r>
    </w:p>
    <w:p w:rsidR="007B14DC" w:rsidRDefault="00FD0E39">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20</w:t>
      </w:r>
      <w:r>
        <w:rPr>
          <w:rFonts w:ascii="仿宋_GB2312" w:eastAsia="仿宋_GB2312" w:hAnsi="仿宋" w:cs="仿宋_GB2312" w:hint="eastAsia"/>
          <w:b/>
          <w:szCs w:val="24"/>
        </w:rPr>
        <w:t>.</w:t>
      </w:r>
      <w:r>
        <w:rPr>
          <w:rFonts w:ascii="仿宋_GB2312" w:eastAsia="仿宋_GB2312" w:hAnsi="仿宋" w:cs="仿宋_GB2312"/>
          <w:b/>
          <w:szCs w:val="24"/>
        </w:rPr>
        <w:t>信用信息查询</w:t>
      </w:r>
    </w:p>
    <w:p w:rsidR="007B14DC" w:rsidRDefault="00FD0E39">
      <w:pPr>
        <w:pStyle w:val="28"/>
        <w:spacing w:before="0"/>
        <w:ind w:firstLineChars="0" w:firstLine="495"/>
        <w:rPr>
          <w:rFonts w:ascii="仿宋_GB2312" w:eastAsia="仿宋_GB2312" w:hAnsi="仿宋" w:cs="Arial"/>
          <w:color w:val="000000" w:themeColor="text1"/>
          <w:kern w:val="0"/>
          <w:szCs w:val="24"/>
        </w:rPr>
      </w:pPr>
      <w:r>
        <w:rPr>
          <w:rFonts w:ascii="仿宋_GB2312" w:eastAsia="仿宋_GB2312" w:hAnsi="仿宋" w:cs="Arial"/>
          <w:color w:val="000000" w:themeColor="text1"/>
          <w:kern w:val="0"/>
          <w:szCs w:val="24"/>
        </w:rPr>
        <w:t>20.1信用信息查询渠道及截止时间：采购机构将通过</w:t>
      </w:r>
      <w:r>
        <w:rPr>
          <w:rFonts w:ascii="仿宋_GB2312" w:eastAsia="仿宋_GB2312" w:hAnsi="仿宋" w:cs="Arial"/>
          <w:color w:val="000000" w:themeColor="text1"/>
          <w:kern w:val="0"/>
          <w:szCs w:val="24"/>
        </w:rPr>
        <w:t>“</w:t>
      </w:r>
      <w:r>
        <w:rPr>
          <w:rFonts w:ascii="仿宋_GB2312" w:eastAsia="仿宋_GB2312" w:hAnsi="仿宋" w:cs="Arial"/>
          <w:color w:val="000000" w:themeColor="text1"/>
          <w:kern w:val="0"/>
          <w:szCs w:val="24"/>
        </w:rPr>
        <w:t>信用中国</w:t>
      </w:r>
      <w:r>
        <w:rPr>
          <w:rFonts w:ascii="仿宋_GB2312" w:eastAsia="仿宋_GB2312" w:hAnsi="仿宋" w:cs="Arial"/>
          <w:color w:val="000000" w:themeColor="text1"/>
          <w:kern w:val="0"/>
          <w:szCs w:val="24"/>
        </w:rPr>
        <w:t>”</w:t>
      </w:r>
      <w:r>
        <w:rPr>
          <w:rFonts w:ascii="仿宋_GB2312" w:eastAsia="仿宋_GB2312" w:hAnsi="仿宋" w:cs="Arial"/>
          <w:color w:val="000000" w:themeColor="text1"/>
          <w:kern w:val="0"/>
          <w:szCs w:val="24"/>
        </w:rPr>
        <w:t>网站(www.creditchina.gov.cn)、中国政府采购网(www.ccgp.gov.cn)渠道查询投标人投标截止时间当天的信用记录。</w:t>
      </w:r>
    </w:p>
    <w:p w:rsidR="007B14DC" w:rsidRDefault="00FD0E39">
      <w:pPr>
        <w:pStyle w:val="28"/>
        <w:spacing w:before="0"/>
        <w:ind w:firstLineChars="0" w:firstLine="495"/>
        <w:rPr>
          <w:rFonts w:ascii="仿宋_GB2312" w:eastAsia="仿宋_GB2312" w:hAnsi="仿宋" w:cs="Arial"/>
          <w:kern w:val="0"/>
          <w:szCs w:val="24"/>
        </w:rPr>
      </w:pPr>
      <w:r>
        <w:rPr>
          <w:rFonts w:ascii="仿宋_GB2312" w:eastAsia="仿宋_GB2312" w:hAnsi="仿宋" w:cs="Arial"/>
          <w:color w:val="000000" w:themeColor="text1"/>
          <w:kern w:val="0"/>
          <w:szCs w:val="24"/>
        </w:rPr>
        <w:t>20.2信用信息查询记录和证据留存的具体方式：现场查询的投标人的信用记录、</w:t>
      </w:r>
      <w:r>
        <w:rPr>
          <w:rFonts w:ascii="仿宋_GB2312" w:eastAsia="仿宋_GB2312" w:hAnsi="仿宋" w:cs="Arial"/>
          <w:kern w:val="0"/>
          <w:szCs w:val="24"/>
        </w:rPr>
        <w:t>查询结果经确认后将与采购文件一起存档。</w:t>
      </w:r>
    </w:p>
    <w:p w:rsidR="007B14DC" w:rsidRDefault="00FD0E39">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7B14DC" w:rsidRDefault="007B14DC">
      <w:pPr>
        <w:pStyle w:val="28"/>
        <w:spacing w:before="0"/>
        <w:ind w:firstLineChars="0" w:firstLine="0"/>
        <w:rPr>
          <w:rFonts w:ascii="仿宋_GB2312" w:eastAsia="仿宋_GB2312" w:hAnsi="仿宋" w:cs="Arial"/>
          <w:kern w:val="0"/>
          <w:szCs w:val="24"/>
        </w:rPr>
      </w:pPr>
    </w:p>
    <w:p w:rsidR="007B14DC" w:rsidRDefault="00FD0E39">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7B14DC" w:rsidRDefault="00FD0E39">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7B14DC" w:rsidRDefault="007B14DC">
      <w:pPr>
        <w:spacing w:line="360" w:lineRule="auto"/>
        <w:rPr>
          <w:rFonts w:ascii="仿宋_GB2312" w:eastAsia="仿宋_GB2312" w:hAnsi="仿宋" w:cs="仿宋_GB2312"/>
          <w:b/>
          <w:sz w:val="24"/>
        </w:rPr>
      </w:pPr>
    </w:p>
    <w:p w:rsidR="007B14DC" w:rsidRDefault="00FD0E39">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7B14DC" w:rsidRDefault="00FD0E39">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7B14DC" w:rsidRDefault="00FD0E39">
      <w:pPr>
        <w:pStyle w:val="28"/>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7B14DC" w:rsidRDefault="00FD0E39">
      <w:pPr>
        <w:pStyle w:val="28"/>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7B14DC" w:rsidRDefault="00FD0E39">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7B14DC" w:rsidRDefault="00FD0E39">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w:t>
      </w:r>
      <w:r>
        <w:rPr>
          <w:rFonts w:ascii="仿宋_GB2312" w:eastAsia="仿宋_GB2312" w:hAnsi="仿宋" w:cs="仿宋_GB2312" w:hint="eastAsia"/>
          <w:sz w:val="24"/>
        </w:rPr>
        <w:t>项目名称</w:t>
      </w:r>
      <w:r>
        <w:rPr>
          <w:rFonts w:ascii="仿宋_GB2312" w:eastAsia="仿宋_GB2312" w:hAnsi="仿宋" w:cs="仿宋_GB2312"/>
          <w:sz w:val="24"/>
        </w:rPr>
        <w:t>和项目编号，中标人名称、地址和中标金额，主要中标标的</w:t>
      </w:r>
      <w:r>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7B14DC" w:rsidRDefault="00FD0E39">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7B14DC" w:rsidRDefault="00FD0E39">
      <w:pPr>
        <w:numPr>
          <w:ilvl w:val="0"/>
          <w:numId w:val="1"/>
        </w:numPr>
        <w:jc w:val="center"/>
        <w:rPr>
          <w:rFonts w:ascii="仿宋_GB2312" w:eastAsia="仿宋_GB2312" w:hAnsi="仿宋" w:cs="仿宋_GB2312"/>
          <w:b/>
          <w:sz w:val="32"/>
        </w:rPr>
      </w:pPr>
      <w:r>
        <w:rPr>
          <w:rFonts w:ascii="仿宋_GB2312" w:eastAsia="仿宋_GB2312" w:hAnsi="仿宋" w:cs="仿宋_GB2312" w:hint="eastAsia"/>
          <w:b/>
          <w:sz w:val="32"/>
        </w:rPr>
        <w:br w:type="page"/>
      </w:r>
      <w:r>
        <w:rPr>
          <w:rFonts w:ascii="仿宋_GB2312" w:eastAsia="仿宋_GB2312" w:hAnsi="仿宋" w:cs="仿宋_GB2312" w:hint="eastAsia"/>
          <w:b/>
          <w:sz w:val="32"/>
        </w:rPr>
        <w:lastRenderedPageBreak/>
        <w:t>合同授予</w:t>
      </w:r>
    </w:p>
    <w:p w:rsidR="007B14DC" w:rsidRDefault="007B14DC">
      <w:pPr>
        <w:pStyle w:val="Normal"/>
      </w:pPr>
    </w:p>
    <w:p w:rsidR="007B14DC" w:rsidRDefault="00FD0E39">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合同主要条款详见第五部分拟签订的合同文本。</w:t>
      </w:r>
    </w:p>
    <w:p w:rsidR="007B14DC" w:rsidRDefault="00FD0E39">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7B14DC" w:rsidRDefault="00FD0E39">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7B14DC" w:rsidRDefault="00FD0E39">
      <w:pPr>
        <w:pStyle w:val="28"/>
        <w:snapToGrid w:val="0"/>
        <w:spacing w:before="0"/>
        <w:ind w:firstLine="480"/>
        <w:rPr>
          <w:rFonts w:ascii="仿宋_GB2312" w:eastAsia="仿宋_GB2312" w:hAnsi="仿宋"/>
          <w:kern w:val="0"/>
          <w:lang w:val="zh-CN"/>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7B14DC" w:rsidRDefault="00FD0E39">
      <w:pPr>
        <w:pStyle w:val="28"/>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7B14DC" w:rsidRDefault="00FD0E39">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7B14DC" w:rsidRDefault="00FD0E39">
      <w:pPr>
        <w:tabs>
          <w:tab w:val="left" w:pos="0"/>
        </w:tabs>
        <w:spacing w:line="360" w:lineRule="auto"/>
        <w:ind w:firstLine="482"/>
        <w:rPr>
          <w:rFonts w:ascii="仿宋_GB2312" w:eastAsia="仿宋_GB2312" w:hAnsi="仿宋"/>
          <w:b/>
          <w:color w:val="000000" w:themeColor="text1"/>
          <w:sz w:val="24"/>
        </w:rPr>
      </w:pPr>
      <w:r>
        <w:rPr>
          <w:rFonts w:ascii="仿宋_GB2312" w:eastAsia="仿宋_GB2312" w:hAnsi="仿宋" w:cs="Helvetica" w:hint="eastAsia"/>
          <w:kern w:val="0"/>
          <w:sz w:val="24"/>
        </w:rPr>
        <w:t>拟签订的合同文本要求中标供应商提交履约保证金的，供应商应当以支票、汇票、本</w:t>
      </w:r>
      <w:r>
        <w:rPr>
          <w:rFonts w:ascii="仿宋_GB2312" w:eastAsia="仿宋_GB2312" w:hAnsi="仿宋" w:cs="Helvetica" w:hint="eastAsia"/>
          <w:color w:val="000000" w:themeColor="text1"/>
          <w:kern w:val="0"/>
          <w:sz w:val="24"/>
        </w:rPr>
        <w:t>票或者金融机构、担保机构出具的保函等非现金形式提交</w:t>
      </w:r>
      <w:r>
        <w:rPr>
          <w:rFonts w:ascii="仿宋_GB2312" w:eastAsia="仿宋_GB2312" w:hAnsi="仿宋"/>
          <w:color w:val="000000" w:themeColor="text1"/>
          <w:sz w:val="24"/>
        </w:rPr>
        <w:t>。</w:t>
      </w:r>
      <w:r>
        <w:rPr>
          <w:rFonts w:ascii="仿宋_GB2312" w:eastAsia="仿宋_GB2312" w:hAnsi="仿宋" w:hint="eastAsia"/>
          <w:color w:val="000000" w:themeColor="text1"/>
          <w:sz w:val="24"/>
        </w:rPr>
        <w:t>鼓励和支持供应商以银行、保险公司出具的保函形式提供履约保证金。</w:t>
      </w:r>
      <w:r>
        <w:rPr>
          <w:rFonts w:ascii="仿宋_GB2312" w:eastAsia="仿宋_GB2312" w:hAnsi="仿宋" w:hint="eastAsia"/>
          <w:b/>
          <w:color w:val="000000" w:themeColor="text1"/>
          <w:sz w:val="24"/>
        </w:rPr>
        <w:t>采购人不得拒收履约保函。</w:t>
      </w:r>
    </w:p>
    <w:p w:rsidR="007B14DC" w:rsidRDefault="00FD0E39">
      <w:pPr>
        <w:tabs>
          <w:tab w:val="left" w:pos="0"/>
        </w:tabs>
        <w:spacing w:line="360" w:lineRule="auto"/>
        <w:ind w:firstLine="482"/>
        <w:rPr>
          <w:rFonts w:ascii="仿宋_GB2312" w:eastAsia="仿宋_GB2312" w:hAnsi="仿宋" w:cs="仿宋_GB2312"/>
          <w:color w:val="000000" w:themeColor="text1"/>
          <w:sz w:val="24"/>
          <w:szCs w:val="20"/>
        </w:rPr>
      </w:pPr>
      <w:r>
        <w:rPr>
          <w:rFonts w:ascii="仿宋_GB2312" w:eastAsia="仿宋_GB2312" w:hAnsi="仿宋" w:cs="仿宋_GB2312"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7B14DC" w:rsidRDefault="00FD0E39">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7B14DC" w:rsidRDefault="007B14DC">
      <w:pPr>
        <w:snapToGrid w:val="0"/>
        <w:spacing w:line="360" w:lineRule="auto"/>
        <w:ind w:firstLineChars="1045" w:firstLine="3357"/>
        <w:rPr>
          <w:rFonts w:ascii="仿宋_GB2312" w:eastAsia="仿宋_GB2312" w:hAnsi="仿宋" w:cs="仿宋_GB2312"/>
          <w:b/>
          <w:sz w:val="32"/>
        </w:rPr>
      </w:pPr>
    </w:p>
    <w:p w:rsidR="007B14DC" w:rsidRDefault="00FD0E39">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7B14DC" w:rsidRDefault="00FD0E39">
      <w:pPr>
        <w:pStyle w:val="28"/>
        <w:snapToGrid w:val="0"/>
        <w:spacing w:before="0"/>
        <w:ind w:firstLineChars="0" w:firstLine="0"/>
        <w:rPr>
          <w:rFonts w:ascii="仿宋_GB2312" w:eastAsia="仿宋_GB2312" w:hAnsi="仿宋" w:cs="仿宋_GB2312"/>
          <w:b/>
          <w:szCs w:val="24"/>
        </w:rPr>
      </w:pPr>
      <w:r>
        <w:rPr>
          <w:rFonts w:ascii="仿宋_GB2312" w:eastAsia="仿宋_GB2312" w:hAnsi="仿宋" w:cs="仿宋_GB2312"/>
          <w:b/>
          <w:bCs/>
        </w:rPr>
        <w:t>2</w:t>
      </w:r>
      <w:r>
        <w:rPr>
          <w:rFonts w:ascii="仿宋_GB2312" w:eastAsia="仿宋_GB2312" w:hAnsi="仿宋" w:cs="仿宋_GB2312"/>
          <w:b/>
          <w:bCs/>
          <w:szCs w:val="24"/>
        </w:rPr>
        <w:t>7.</w:t>
      </w:r>
      <w:r>
        <w:rPr>
          <w:rFonts w:ascii="仿宋_GB2312" w:eastAsia="仿宋_GB2312" w:hAnsi="仿宋" w:cs="仿宋_GB2312" w:hint="eastAsia"/>
          <w:b/>
          <w:szCs w:val="24"/>
        </w:rPr>
        <w:t>电子交易活动的中止。</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hint="eastAsia"/>
        </w:rPr>
        <w:lastRenderedPageBreak/>
        <w:t>采购过程中出现以下情形，导致电子交易平台无法正常运行，或者无法保证电子交易的公平、公正和安全时，采购机构可中止电子交易活动：</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7B14DC" w:rsidRDefault="00FD0E39">
      <w:pPr>
        <w:pStyle w:val="28"/>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7B14DC" w:rsidRDefault="00FD0E39">
      <w:pPr>
        <w:pStyle w:val="28"/>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B14DC" w:rsidRDefault="007B14DC">
      <w:pPr>
        <w:tabs>
          <w:tab w:val="left" w:pos="0"/>
        </w:tabs>
        <w:spacing w:line="360" w:lineRule="auto"/>
        <w:ind w:firstLine="480"/>
        <w:rPr>
          <w:rFonts w:ascii="仿宋_GB2312" w:eastAsia="仿宋_GB2312" w:hAnsi="仿宋"/>
          <w:sz w:val="24"/>
        </w:rPr>
      </w:pPr>
    </w:p>
    <w:p w:rsidR="007B14DC" w:rsidRDefault="00FD0E39">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7B14DC" w:rsidRDefault="00FD0E39">
      <w:pPr>
        <w:pStyle w:val="ab"/>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7B14DC" w:rsidRDefault="00FD0E39">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B14DC" w:rsidRDefault="00FD0E39">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rsidR="007B14DC" w:rsidRDefault="00FD0E39">
      <w:pPr>
        <w:tabs>
          <w:tab w:val="left" w:pos="0"/>
        </w:tabs>
        <w:spacing w:line="360" w:lineRule="auto"/>
        <w:ind w:firstLine="480"/>
        <w:rPr>
          <w:rFonts w:ascii="仿宋_GB2312" w:eastAsia="仿宋_GB2312" w:hAnsi="仿宋" w:cs="Helvetica"/>
          <w:color w:val="000000" w:themeColor="text1"/>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eastAsia="仿宋_GB2312" w:hAnsi="仿宋" w:cs="Helvetica"/>
          <w:color w:val="000000" w:themeColor="text1"/>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B14DC" w:rsidRDefault="00FD0E39">
      <w:pPr>
        <w:tabs>
          <w:tab w:val="left" w:pos="0"/>
        </w:tabs>
        <w:spacing w:line="360" w:lineRule="auto"/>
        <w:ind w:firstLine="480"/>
        <w:rPr>
          <w:rFonts w:ascii="仿宋_GB2312" w:eastAsia="仿宋_GB2312" w:hAnsi="仿宋" w:cs="仿宋_GB2312"/>
          <w:color w:val="000000" w:themeColor="text1"/>
          <w:sz w:val="18"/>
          <w:szCs w:val="18"/>
        </w:rPr>
      </w:pPr>
      <w:r>
        <w:rPr>
          <w:rFonts w:ascii="仿宋_GB2312" w:eastAsia="仿宋_GB2312" w:hAnsi="仿宋"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B14DC" w:rsidRDefault="007B14DC">
      <w:pPr>
        <w:tabs>
          <w:tab w:val="left" w:pos="0"/>
        </w:tabs>
        <w:spacing w:line="360" w:lineRule="auto"/>
        <w:ind w:firstLine="480"/>
        <w:rPr>
          <w:rFonts w:ascii="仿宋_GB2312" w:eastAsia="仿宋_GB2312" w:hAnsi="仿宋" w:cs="Helvetica"/>
          <w:kern w:val="0"/>
          <w:sz w:val="24"/>
        </w:rPr>
        <w:sectPr w:rsidR="007B14DC">
          <w:headerReference w:type="default" r:id="rId12"/>
          <w:footerReference w:type="even" r:id="rId13"/>
          <w:headerReference w:type="first" r:id="rId14"/>
          <w:pgSz w:w="11906" w:h="16838"/>
          <w:pgMar w:top="680" w:right="1418" w:bottom="468" w:left="1418" w:header="851" w:footer="992" w:gutter="0"/>
          <w:cols w:space="720"/>
          <w:titlePg/>
          <w:docGrid w:linePitch="312"/>
        </w:sectPr>
      </w:pPr>
      <w:bookmarkStart w:id="14" w:name="_Hlt74707468"/>
      <w:bookmarkStart w:id="15" w:name="_Hlt68073093"/>
      <w:bookmarkStart w:id="16" w:name="_Hlt75236011"/>
      <w:bookmarkStart w:id="17" w:name="_Hlt68072990"/>
      <w:bookmarkStart w:id="18" w:name="_Hlt74730295"/>
      <w:bookmarkStart w:id="19" w:name="_Hlt68403820"/>
      <w:bookmarkStart w:id="20" w:name="_Hlt74714665"/>
      <w:bookmarkStart w:id="21" w:name="_Hlt74729768"/>
      <w:bookmarkStart w:id="22" w:name="_Hlt68057669"/>
      <w:bookmarkStart w:id="23" w:name="_Hlt68072998"/>
      <w:bookmarkStart w:id="24" w:name="_Hlt75236101"/>
      <w:bookmarkStart w:id="25" w:name="_Hlt75236290"/>
      <w:bookmarkEnd w:id="13"/>
      <w:bookmarkEnd w:id="14"/>
      <w:bookmarkEnd w:id="15"/>
      <w:bookmarkEnd w:id="16"/>
      <w:bookmarkEnd w:id="17"/>
      <w:bookmarkEnd w:id="18"/>
      <w:bookmarkEnd w:id="19"/>
      <w:bookmarkEnd w:id="20"/>
      <w:bookmarkEnd w:id="21"/>
      <w:bookmarkEnd w:id="22"/>
      <w:bookmarkEnd w:id="23"/>
      <w:bookmarkEnd w:id="24"/>
      <w:bookmarkEnd w:id="25"/>
    </w:p>
    <w:p w:rsidR="007B14DC" w:rsidRDefault="00FD0E39">
      <w:pPr>
        <w:numPr>
          <w:ilvl w:val="0"/>
          <w:numId w:val="2"/>
        </w:num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采购需求</w:t>
      </w:r>
    </w:p>
    <w:p w:rsidR="007B14DC" w:rsidRDefault="007B14DC">
      <w:pPr>
        <w:pStyle w:val="Normal"/>
        <w:numPr>
          <w:ilvl w:val="255"/>
          <w:numId w:val="0"/>
        </w:numPr>
      </w:pPr>
    </w:p>
    <w:p w:rsidR="007B14DC" w:rsidRDefault="00FD0E39">
      <w:pPr>
        <w:pStyle w:val="2"/>
        <w:tabs>
          <w:tab w:val="clear" w:pos="432"/>
          <w:tab w:val="left" w:pos="706"/>
        </w:tabs>
        <w:ind w:left="0" w:firstLineChars="200" w:firstLine="482"/>
        <w:rPr>
          <w:rFonts w:ascii="仿宋" w:eastAsia="仿宋" w:cs="仿宋"/>
          <w:bCs w:val="0"/>
          <w:color w:val="000000"/>
          <w:sz w:val="24"/>
          <w:szCs w:val="24"/>
          <w:lang w:val="en-US"/>
        </w:rPr>
      </w:pPr>
      <w:r>
        <w:rPr>
          <w:rFonts w:ascii="仿宋" w:eastAsia="仿宋" w:cs="仿宋" w:hint="eastAsia"/>
          <w:bCs w:val="0"/>
          <w:color w:val="000000"/>
          <w:sz w:val="24"/>
          <w:szCs w:val="24"/>
          <w:lang w:val="en-US"/>
        </w:rPr>
        <w:t>一、项目概况</w:t>
      </w:r>
    </w:p>
    <w:p w:rsidR="00410F0B" w:rsidRDefault="00410F0B" w:rsidP="00410F0B">
      <w:pPr>
        <w:pStyle w:val="2"/>
        <w:tabs>
          <w:tab w:val="clear" w:pos="432"/>
          <w:tab w:val="left" w:pos="706"/>
        </w:tabs>
        <w:ind w:left="0" w:firstLineChars="200" w:firstLine="480"/>
        <w:rPr>
          <w:rFonts w:ascii="仿宋" w:eastAsia="仿宋" w:cs="仿宋"/>
          <w:b w:val="0"/>
          <w:bCs w:val="0"/>
          <w:sz w:val="24"/>
          <w:szCs w:val="24"/>
          <w:lang w:val="en-US"/>
        </w:rPr>
      </w:pPr>
      <w:r w:rsidRPr="00410F0B">
        <w:rPr>
          <w:rFonts w:ascii="仿宋" w:eastAsia="仿宋" w:cs="仿宋" w:hint="eastAsia"/>
          <w:b w:val="0"/>
          <w:bCs w:val="0"/>
          <w:sz w:val="24"/>
          <w:szCs w:val="24"/>
          <w:lang w:val="en-US"/>
        </w:rPr>
        <w:t>为进一步推进杭州市“污水零直排区”建设，规范和指导排水设施普查，彻底查清污水源头、设施情况、雨污水排放情况，明确现状存在问题，在此基础上建立涉水污染源头信息数据库和排水设施分布资料数据库。</w:t>
      </w:r>
    </w:p>
    <w:p w:rsidR="007B14DC" w:rsidRDefault="00FD0E39" w:rsidP="00410F0B">
      <w:pPr>
        <w:pStyle w:val="2"/>
        <w:tabs>
          <w:tab w:val="clear" w:pos="432"/>
          <w:tab w:val="left" w:pos="706"/>
        </w:tabs>
        <w:ind w:left="0" w:firstLineChars="200" w:firstLine="482"/>
        <w:rPr>
          <w:rFonts w:ascii="仿宋" w:eastAsia="仿宋" w:cs="仿宋"/>
          <w:bCs w:val="0"/>
          <w:color w:val="000000"/>
          <w:sz w:val="24"/>
          <w:szCs w:val="24"/>
          <w:lang w:val="en-US"/>
        </w:rPr>
      </w:pPr>
      <w:r>
        <w:rPr>
          <w:rFonts w:ascii="仿宋" w:eastAsia="仿宋" w:cs="仿宋" w:hint="eastAsia"/>
          <w:bCs w:val="0"/>
          <w:color w:val="000000"/>
          <w:sz w:val="24"/>
          <w:szCs w:val="24"/>
          <w:lang w:val="en-US"/>
        </w:rPr>
        <w:t>二、采购内容</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88"/>
        <w:gridCol w:w="5510"/>
        <w:gridCol w:w="1183"/>
      </w:tblGrid>
      <w:tr w:rsidR="007B14DC">
        <w:trPr>
          <w:cantSplit/>
          <w:trHeight w:val="600"/>
          <w:jc w:val="center"/>
        </w:trPr>
        <w:tc>
          <w:tcPr>
            <w:tcW w:w="2488" w:type="dxa"/>
            <w:tcMar>
              <w:top w:w="15" w:type="dxa"/>
              <w:left w:w="15" w:type="dxa"/>
              <w:bottom w:w="0" w:type="dxa"/>
              <w:right w:w="15" w:type="dxa"/>
            </w:tcMar>
            <w:vAlign w:val="center"/>
          </w:tcPr>
          <w:p w:rsidR="007B14DC" w:rsidRDefault="00FD0E39">
            <w:pPr>
              <w:spacing w:line="360" w:lineRule="auto"/>
              <w:jc w:val="center"/>
              <w:rPr>
                <w:rFonts w:ascii="仿宋" w:eastAsia="仿宋" w:hAnsi="仿宋" w:cs="仿宋"/>
                <w:b/>
                <w:bCs/>
                <w:position w:val="-6"/>
                <w:sz w:val="24"/>
              </w:rPr>
            </w:pPr>
            <w:r>
              <w:rPr>
                <w:rFonts w:ascii="仿宋" w:eastAsia="仿宋" w:hAnsi="仿宋" w:cs="仿宋" w:hint="eastAsia"/>
                <w:b/>
                <w:bCs/>
                <w:position w:val="-6"/>
                <w:sz w:val="24"/>
              </w:rPr>
              <w:t>项目名称</w:t>
            </w:r>
          </w:p>
        </w:tc>
        <w:tc>
          <w:tcPr>
            <w:tcW w:w="5510" w:type="dxa"/>
            <w:tcMar>
              <w:top w:w="15" w:type="dxa"/>
              <w:left w:w="15" w:type="dxa"/>
              <w:bottom w:w="0" w:type="dxa"/>
              <w:right w:w="15" w:type="dxa"/>
            </w:tcMar>
            <w:vAlign w:val="center"/>
          </w:tcPr>
          <w:p w:rsidR="007B14DC" w:rsidRDefault="00FD0E39">
            <w:pPr>
              <w:spacing w:line="360" w:lineRule="auto"/>
              <w:jc w:val="center"/>
              <w:rPr>
                <w:rFonts w:ascii="仿宋" w:eastAsia="仿宋" w:hAnsi="仿宋" w:cs="仿宋"/>
                <w:b/>
                <w:bCs/>
                <w:position w:val="-6"/>
                <w:sz w:val="24"/>
              </w:rPr>
            </w:pPr>
            <w:r>
              <w:rPr>
                <w:rFonts w:ascii="仿宋" w:eastAsia="仿宋" w:hAnsi="仿宋" w:cs="仿宋" w:hint="eastAsia"/>
                <w:b/>
                <w:bCs/>
                <w:position w:val="-6"/>
                <w:sz w:val="24"/>
              </w:rPr>
              <w:t>内容</w:t>
            </w:r>
          </w:p>
        </w:tc>
        <w:tc>
          <w:tcPr>
            <w:tcW w:w="1183" w:type="dxa"/>
            <w:tcMar>
              <w:top w:w="15" w:type="dxa"/>
              <w:left w:w="15" w:type="dxa"/>
              <w:bottom w:w="0" w:type="dxa"/>
              <w:right w:w="15" w:type="dxa"/>
            </w:tcMar>
            <w:vAlign w:val="center"/>
          </w:tcPr>
          <w:p w:rsidR="007B14DC" w:rsidRDefault="00FD0E39">
            <w:pPr>
              <w:spacing w:line="360" w:lineRule="auto"/>
              <w:jc w:val="center"/>
              <w:rPr>
                <w:rFonts w:ascii="仿宋" w:eastAsia="仿宋" w:hAnsi="仿宋" w:cs="仿宋"/>
                <w:b/>
                <w:bCs/>
                <w:position w:val="-6"/>
                <w:sz w:val="24"/>
              </w:rPr>
            </w:pPr>
            <w:r>
              <w:rPr>
                <w:rFonts w:ascii="仿宋" w:eastAsia="仿宋" w:hAnsi="仿宋" w:cs="仿宋" w:hint="eastAsia"/>
                <w:b/>
                <w:bCs/>
                <w:position w:val="-6"/>
                <w:sz w:val="24"/>
              </w:rPr>
              <w:t>预算价</w:t>
            </w:r>
          </w:p>
        </w:tc>
      </w:tr>
      <w:tr w:rsidR="007B14DC">
        <w:trPr>
          <w:cantSplit/>
          <w:trHeight w:val="2752"/>
          <w:jc w:val="center"/>
        </w:trPr>
        <w:tc>
          <w:tcPr>
            <w:tcW w:w="2488" w:type="dxa"/>
            <w:tcMar>
              <w:top w:w="15" w:type="dxa"/>
              <w:left w:w="15" w:type="dxa"/>
              <w:bottom w:w="0" w:type="dxa"/>
              <w:right w:w="15" w:type="dxa"/>
            </w:tcMar>
            <w:vAlign w:val="center"/>
          </w:tcPr>
          <w:p w:rsidR="007B14DC" w:rsidRDefault="00F400BF">
            <w:pPr>
              <w:adjustRightInd/>
              <w:spacing w:line="360" w:lineRule="auto"/>
              <w:jc w:val="center"/>
              <w:rPr>
                <w:rFonts w:ascii="仿宋" w:eastAsia="仿宋" w:hAnsi="仿宋" w:cs="仿宋"/>
                <w:position w:val="-6"/>
                <w:sz w:val="24"/>
              </w:rPr>
            </w:pPr>
            <w:r>
              <w:rPr>
                <w:rFonts w:ascii="仿宋" w:eastAsia="仿宋" w:hAnsi="仿宋" w:cs="仿宋" w:hint="eastAsia"/>
                <w:bCs/>
                <w:sz w:val="24"/>
              </w:rPr>
              <w:t>东湖街道2022年生活小区排水信息调查（一期）</w:t>
            </w:r>
            <w:r w:rsidR="005A0CC6">
              <w:rPr>
                <w:rFonts w:ascii="仿宋" w:eastAsia="仿宋" w:hAnsi="仿宋" w:cs="仿宋" w:hint="eastAsia"/>
                <w:bCs/>
                <w:sz w:val="24"/>
              </w:rPr>
              <w:t>项目</w:t>
            </w:r>
          </w:p>
        </w:tc>
        <w:tc>
          <w:tcPr>
            <w:tcW w:w="5510" w:type="dxa"/>
            <w:tcMar>
              <w:top w:w="15" w:type="dxa"/>
              <w:left w:w="15" w:type="dxa"/>
              <w:bottom w:w="0" w:type="dxa"/>
              <w:right w:w="15" w:type="dxa"/>
            </w:tcMar>
            <w:vAlign w:val="center"/>
          </w:tcPr>
          <w:p w:rsidR="00410F0B" w:rsidRPr="00410F0B" w:rsidRDefault="00410F0B" w:rsidP="00410F0B">
            <w:pPr>
              <w:adjustRightInd/>
              <w:spacing w:line="360" w:lineRule="auto"/>
              <w:ind w:firstLineChars="200" w:firstLine="480"/>
              <w:jc w:val="left"/>
              <w:rPr>
                <w:rFonts w:ascii="仿宋" w:eastAsia="仿宋" w:hAnsi="仿宋" w:cs="仿宋"/>
                <w:position w:val="-6"/>
                <w:sz w:val="24"/>
              </w:rPr>
            </w:pPr>
            <w:r w:rsidRPr="00410F0B">
              <w:rPr>
                <w:rFonts w:ascii="仿宋" w:eastAsia="仿宋" w:hAnsi="仿宋" w:cs="仿宋" w:hint="eastAsia"/>
                <w:position w:val="-6"/>
                <w:sz w:val="24"/>
              </w:rPr>
              <w:t>1.小区陆域范围内的各类排水户和已建排水设施。</w:t>
            </w:r>
          </w:p>
          <w:p w:rsidR="00410F0B" w:rsidRPr="00410F0B" w:rsidRDefault="00410F0B" w:rsidP="00410F0B">
            <w:pPr>
              <w:adjustRightInd/>
              <w:spacing w:line="360" w:lineRule="auto"/>
              <w:ind w:firstLineChars="200" w:firstLine="480"/>
              <w:jc w:val="left"/>
              <w:rPr>
                <w:rFonts w:ascii="仿宋" w:eastAsia="仿宋" w:hAnsi="仿宋" w:cs="仿宋"/>
                <w:position w:val="-6"/>
                <w:sz w:val="24"/>
              </w:rPr>
            </w:pPr>
            <w:r w:rsidRPr="00410F0B">
              <w:rPr>
                <w:rFonts w:ascii="仿宋" w:eastAsia="仿宋" w:hAnsi="仿宋" w:cs="仿宋" w:hint="eastAsia"/>
                <w:position w:val="-6"/>
                <w:sz w:val="24"/>
              </w:rPr>
              <w:t>2.各类排水户调查包括：调查范围内所有排放污水（废水）的排水户，包括生活小区、各类工业园区（工业集聚区）、商用楼宇、公建设施、医院、学校、农贸市场、机关事业单位、在建工地、各小行业排水户、工业企业（园区外）等。</w:t>
            </w:r>
          </w:p>
          <w:p w:rsidR="007B14DC" w:rsidRDefault="00410F0B" w:rsidP="00410F0B">
            <w:pPr>
              <w:adjustRightInd/>
              <w:spacing w:line="360" w:lineRule="auto"/>
              <w:ind w:firstLineChars="200" w:firstLine="480"/>
              <w:jc w:val="left"/>
              <w:rPr>
                <w:rFonts w:ascii="仿宋" w:eastAsia="仿宋" w:hAnsi="仿宋" w:cs="仿宋"/>
                <w:position w:val="-6"/>
                <w:sz w:val="24"/>
              </w:rPr>
            </w:pPr>
            <w:r w:rsidRPr="00410F0B">
              <w:rPr>
                <w:rFonts w:ascii="仿宋" w:eastAsia="仿宋" w:hAnsi="仿宋" w:cs="仿宋" w:hint="eastAsia"/>
                <w:position w:val="-6"/>
                <w:sz w:val="24"/>
              </w:rPr>
              <w:t>3.已建排水设施调查包括：各类排水口、排水管道（渠）及检查井、截流设施（井、泵）埋设情况、各类缺陷及雨污混接情况调查。</w:t>
            </w:r>
          </w:p>
        </w:tc>
        <w:tc>
          <w:tcPr>
            <w:tcW w:w="1183" w:type="dxa"/>
            <w:tcMar>
              <w:top w:w="15" w:type="dxa"/>
              <w:left w:w="15" w:type="dxa"/>
              <w:bottom w:w="0" w:type="dxa"/>
              <w:right w:w="15" w:type="dxa"/>
            </w:tcMar>
            <w:vAlign w:val="center"/>
          </w:tcPr>
          <w:p w:rsidR="007B14DC" w:rsidRDefault="00410F0B">
            <w:pPr>
              <w:adjustRightInd/>
              <w:spacing w:line="360" w:lineRule="auto"/>
              <w:jc w:val="center"/>
              <w:rPr>
                <w:rFonts w:ascii="仿宋" w:eastAsia="仿宋" w:hAnsi="仿宋" w:cs="仿宋"/>
                <w:position w:val="-6"/>
                <w:sz w:val="24"/>
              </w:rPr>
            </w:pPr>
            <w:r w:rsidRPr="00410F0B">
              <w:rPr>
                <w:rFonts w:ascii="仿宋" w:eastAsia="仿宋" w:hAnsi="仿宋" w:cs="仿宋" w:hint="eastAsia"/>
                <w:b/>
                <w:bCs/>
                <w:position w:val="-6"/>
                <w:sz w:val="24"/>
              </w:rPr>
              <w:t>170</w:t>
            </w:r>
            <w:r w:rsidRPr="00410F0B">
              <w:rPr>
                <w:rFonts w:ascii="仿宋" w:eastAsia="仿宋" w:hAnsi="仿宋" w:cs="仿宋"/>
                <w:b/>
                <w:bCs/>
                <w:position w:val="-6"/>
                <w:sz w:val="24"/>
              </w:rPr>
              <w:t>万</w:t>
            </w:r>
            <w:r w:rsidRPr="00410F0B">
              <w:rPr>
                <w:rFonts w:ascii="仿宋" w:eastAsia="仿宋" w:hAnsi="仿宋" w:cs="仿宋" w:hint="eastAsia"/>
                <w:b/>
                <w:bCs/>
                <w:position w:val="-6"/>
                <w:sz w:val="24"/>
              </w:rPr>
              <w:t>元</w:t>
            </w:r>
          </w:p>
        </w:tc>
      </w:tr>
    </w:tbl>
    <w:p w:rsidR="007B14DC" w:rsidRDefault="00FD0E39">
      <w:pPr>
        <w:pStyle w:val="2"/>
        <w:tabs>
          <w:tab w:val="clear" w:pos="432"/>
          <w:tab w:val="left" w:pos="706"/>
        </w:tabs>
        <w:ind w:left="0" w:firstLineChars="200" w:firstLine="482"/>
        <w:rPr>
          <w:rFonts w:ascii="仿宋" w:eastAsia="仿宋" w:cs="仿宋"/>
          <w:bCs w:val="0"/>
          <w:color w:val="000000"/>
          <w:sz w:val="24"/>
          <w:szCs w:val="24"/>
          <w:lang w:val="en-US"/>
        </w:rPr>
      </w:pPr>
      <w:r>
        <w:rPr>
          <w:rFonts w:ascii="仿宋" w:eastAsia="仿宋" w:cs="仿宋" w:hint="eastAsia"/>
          <w:bCs w:val="0"/>
          <w:color w:val="000000"/>
          <w:sz w:val="24"/>
          <w:szCs w:val="24"/>
          <w:lang w:val="en-US"/>
        </w:rPr>
        <w:t>服务期限：</w:t>
      </w:r>
      <w:r w:rsidR="0010660E">
        <w:rPr>
          <w:rFonts w:ascii="仿宋" w:eastAsia="仿宋" w:cs="仿宋" w:hint="eastAsia"/>
          <w:bCs w:val="0"/>
          <w:color w:val="000000"/>
          <w:sz w:val="24"/>
          <w:szCs w:val="24"/>
          <w:lang w:val="en-US"/>
        </w:rPr>
        <w:t>30日历天</w:t>
      </w:r>
      <w:r>
        <w:rPr>
          <w:rFonts w:ascii="仿宋" w:eastAsia="仿宋" w:cs="仿宋" w:hint="eastAsia"/>
          <w:bCs w:val="0"/>
          <w:color w:val="000000"/>
          <w:sz w:val="24"/>
          <w:szCs w:val="24"/>
          <w:lang w:val="en-US"/>
        </w:rPr>
        <w:t>，以合同签订时间为准。</w:t>
      </w:r>
    </w:p>
    <w:p w:rsidR="0010660E" w:rsidRPr="00EB429C" w:rsidRDefault="0010660E" w:rsidP="0010660E">
      <w:pPr>
        <w:pStyle w:val="affffffffff9"/>
        <w:ind w:firstLine="482"/>
        <w:rPr>
          <w:rFonts w:ascii="宋体" w:eastAsia="宋体" w:hAnsi="宋体" w:cs="宋体"/>
          <w:b/>
          <w:bCs w:val="0"/>
          <w:kern w:val="44"/>
          <w:sz w:val="24"/>
        </w:rPr>
      </w:pPr>
      <w:r w:rsidRPr="00EB429C">
        <w:rPr>
          <w:rFonts w:ascii="宋体" w:eastAsia="宋体" w:hAnsi="宋体" w:cs="宋体" w:hint="eastAsia"/>
          <w:b/>
          <w:bCs w:val="0"/>
          <w:kern w:val="44"/>
          <w:sz w:val="24"/>
        </w:rPr>
        <w:t>三、调查范围</w:t>
      </w:r>
    </w:p>
    <w:p w:rsidR="0010660E" w:rsidRPr="00EB429C" w:rsidRDefault="0010660E" w:rsidP="0010660E">
      <w:pPr>
        <w:spacing w:line="560" w:lineRule="exact"/>
        <w:ind w:firstLineChars="200" w:firstLine="482"/>
        <w:rPr>
          <w:rFonts w:ascii="宋体" w:hAnsi="宋体" w:cs="宋体"/>
          <w:b/>
          <w:bCs/>
          <w:kern w:val="0"/>
          <w:sz w:val="24"/>
        </w:rPr>
      </w:pPr>
      <w:r w:rsidRPr="00EB429C">
        <w:rPr>
          <w:rFonts w:ascii="宋体" w:hAnsi="宋体" w:cs="宋体" w:hint="eastAsia"/>
          <w:b/>
          <w:bCs/>
          <w:kern w:val="0"/>
          <w:sz w:val="24"/>
        </w:rPr>
        <w:t>本次调查工作范围为金帝海珀雅苑、金都夏宫二期、乾南嘉苑一期。（若应工作计划调整需增加或减少实施范围，且实际产生的工程总价低于实际中标价的），中标人需无条件配合。</w:t>
      </w:r>
    </w:p>
    <w:p w:rsidR="0010660E" w:rsidRDefault="0010660E" w:rsidP="0010660E">
      <w:pPr>
        <w:pStyle w:val="affffffffff9"/>
        <w:ind w:firstLine="482"/>
        <w:rPr>
          <w:rFonts w:ascii="宋体" w:eastAsia="宋体" w:hAnsi="宋体" w:cs="宋体"/>
          <w:b/>
          <w:bCs w:val="0"/>
          <w:kern w:val="44"/>
          <w:sz w:val="24"/>
        </w:rPr>
      </w:pPr>
      <w:r>
        <w:rPr>
          <w:rFonts w:ascii="宋体" w:eastAsia="宋体" w:hAnsi="宋体" w:cs="宋体" w:hint="eastAsia"/>
          <w:b/>
          <w:bCs w:val="0"/>
          <w:kern w:val="44"/>
          <w:sz w:val="24"/>
        </w:rPr>
        <w:t>四、调查内容</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1.小区陆域范围内的各类排水户和已建排水设施。</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2.各类排水户调查包括：调查范围内所有排放污水（废水）的排水户，包括生活小区、各类工业园区（工业集聚区）、商用楼宇、公建设施、医院、学校、</w:t>
      </w:r>
      <w:r>
        <w:rPr>
          <w:rFonts w:ascii="宋体" w:hAnsi="宋体" w:cs="宋体" w:hint="eastAsia"/>
          <w:kern w:val="0"/>
          <w:sz w:val="24"/>
        </w:rPr>
        <w:lastRenderedPageBreak/>
        <w:t>农贸市场、机关事业单位、在建工地、各小行业排水户、工业企业（园区外）等。</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3.已建排水设施调查包括：各类排水口、排水管道（渠）及检查井、截流设施（井、泵）埋设情况、各类缺陷及雨污混接情况调查。</w:t>
      </w:r>
    </w:p>
    <w:p w:rsidR="0010660E" w:rsidRDefault="0010660E" w:rsidP="0010660E">
      <w:pPr>
        <w:pStyle w:val="affffffffff9"/>
        <w:ind w:firstLine="482"/>
        <w:rPr>
          <w:rFonts w:ascii="宋体" w:eastAsia="宋体" w:hAnsi="宋体" w:cs="宋体"/>
          <w:b/>
          <w:bCs w:val="0"/>
          <w:kern w:val="44"/>
          <w:sz w:val="24"/>
        </w:rPr>
      </w:pPr>
      <w:r>
        <w:rPr>
          <w:rFonts w:ascii="宋体" w:eastAsia="宋体" w:hAnsi="宋体" w:cs="宋体" w:hint="eastAsia"/>
          <w:b/>
          <w:bCs w:val="0"/>
          <w:kern w:val="44"/>
          <w:sz w:val="24"/>
        </w:rPr>
        <w:t>五、调查要求</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1.各类排水户调查要查清排放的地理位置、排水性质、水量、出口管径、管底标高、受纳水体或管道、内部现状排水设施情况等信息。</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2.已建排水设施调查要查清排水设施情况，包括平面位置、埋深、走向、管材、管径、长度、水流方向、坡度、管道状况、埋设年代、权属单位等。重点查清现状存在问题，包括管道缺陷、雨污合流情况、山水混接情况、截流井设置情况、河水倒灌情况等，查清生活小区阳台水排放情况。</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3.各类生活小区纳入排水户调查统计范畴，其内部排水设施纳入已建排水设施调查。</w:t>
      </w:r>
    </w:p>
    <w:p w:rsidR="0010660E" w:rsidRDefault="0010660E" w:rsidP="00952839">
      <w:pPr>
        <w:spacing w:line="560" w:lineRule="exact"/>
        <w:rPr>
          <w:rFonts w:ascii="宋体" w:hAnsi="宋体" w:cs="宋体"/>
          <w:b/>
          <w:bCs/>
          <w:kern w:val="44"/>
          <w:sz w:val="24"/>
        </w:rPr>
      </w:pPr>
      <w:r>
        <w:rPr>
          <w:rFonts w:ascii="宋体" w:hAnsi="宋体" w:cs="宋体" w:hint="eastAsia"/>
          <w:sz w:val="24"/>
        </w:rPr>
        <w:t xml:space="preserve">  </w:t>
      </w:r>
      <w:r>
        <w:rPr>
          <w:rFonts w:ascii="宋体" w:hAnsi="宋体" w:cs="宋体" w:hint="eastAsia"/>
          <w:b/>
          <w:kern w:val="44"/>
          <w:sz w:val="24"/>
        </w:rPr>
        <w:t>六、调查方法</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1.各类排水户调查</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一是对已登记的排水许可用户资料进行梳理，收集现有排水户的具体名单、位置、水量、行业性质等，并进行现场调查核实。</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二是对尚无资料的排水户开展入户调查，查看内部排水设施情况、排水规模、与市政接管（预留井）位置等。</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上述两种情况均要填写排水户普查登记表（附件1），并收集排水设施图纸等。</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2.已建排水设施调查</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一是对现有排水管网资料进行整理，通过向政府有关部门、设计施工单位调查了解，收集调查范围内的排水系统资料，包括施工图、竣工图及相关技术说明资料。</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lastRenderedPageBreak/>
        <w:t>二是开展现场调查，对已有相关资料的排水设施进行复核，查看图纸资料与现场情况是否一致，有出入的要注明并更正；没有现存资料的排水设施，要开展专业探查（可采用CCTV等检测手段），并形成调查资料；现场调查可以自查或者委托第三方调查；对不清楚是否存在排水管道的，采用物探等手段进行明确，确保查准且真实可靠。</w:t>
      </w:r>
    </w:p>
    <w:p w:rsidR="0010660E" w:rsidRDefault="0010660E" w:rsidP="0010660E">
      <w:pPr>
        <w:pStyle w:val="affffffffff9"/>
        <w:ind w:firstLine="482"/>
        <w:rPr>
          <w:rFonts w:ascii="宋体" w:eastAsia="宋体" w:hAnsi="宋体" w:cs="宋体"/>
          <w:b/>
          <w:bCs w:val="0"/>
          <w:kern w:val="44"/>
          <w:sz w:val="24"/>
        </w:rPr>
      </w:pPr>
      <w:r>
        <w:rPr>
          <w:rFonts w:ascii="宋体" w:eastAsia="宋体" w:hAnsi="宋体" w:cs="宋体" w:hint="eastAsia"/>
          <w:b/>
          <w:bCs w:val="0"/>
          <w:kern w:val="44"/>
          <w:sz w:val="24"/>
        </w:rPr>
        <w:t>七、调查成果</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1.各类排水户调查成果包括排水户普查登记表（附件1）、排水户统计表（附件2）、排水户问题清单表（附件3）、现状排水平面图。</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2.已建排水设施调查成果包括设施量清单、排水设施问题清单表（附件4）、现状排水平面图（附件5）；需形成调查报告。</w:t>
      </w:r>
    </w:p>
    <w:p w:rsidR="0010660E" w:rsidRDefault="0010660E" w:rsidP="0010660E">
      <w:pPr>
        <w:spacing w:line="560" w:lineRule="exact"/>
        <w:ind w:firstLineChars="200" w:firstLine="480"/>
        <w:rPr>
          <w:rFonts w:ascii="宋体" w:hAnsi="宋体" w:cs="宋体"/>
          <w:kern w:val="0"/>
          <w:sz w:val="24"/>
        </w:rPr>
      </w:pPr>
      <w:r>
        <w:rPr>
          <w:rFonts w:ascii="宋体" w:hAnsi="宋体" w:cs="宋体" w:hint="eastAsia"/>
          <w:kern w:val="0"/>
          <w:sz w:val="24"/>
        </w:rPr>
        <w:t>3.各类调查资料需满足管网信息化建设要求。</w:t>
      </w:r>
    </w:p>
    <w:p w:rsidR="0010660E" w:rsidRPr="00DE02C5" w:rsidRDefault="0010660E" w:rsidP="0010660E">
      <w:pPr>
        <w:spacing w:line="560" w:lineRule="exact"/>
        <w:ind w:firstLineChars="200" w:firstLine="482"/>
        <w:rPr>
          <w:rFonts w:ascii="宋体" w:hAnsi="宋体" w:cs="宋体"/>
          <w:b/>
          <w:bCs/>
          <w:kern w:val="0"/>
          <w:sz w:val="24"/>
        </w:rPr>
      </w:pPr>
      <w:r w:rsidRPr="00DE02C5">
        <w:rPr>
          <w:rFonts w:ascii="宋体" w:hAnsi="宋体" w:cs="宋体" w:hint="eastAsia"/>
          <w:b/>
          <w:bCs/>
          <w:kern w:val="0"/>
          <w:sz w:val="24"/>
        </w:rPr>
        <w:t>八、服务时间：2022年</w:t>
      </w:r>
      <w:r w:rsidR="00DE02C5" w:rsidRPr="00DE02C5">
        <w:rPr>
          <w:rFonts w:ascii="宋体" w:hAnsi="宋体" w:cs="宋体" w:hint="eastAsia"/>
          <w:b/>
          <w:bCs/>
          <w:kern w:val="0"/>
          <w:sz w:val="24"/>
        </w:rPr>
        <w:t>6</w:t>
      </w:r>
      <w:r w:rsidRPr="00DE02C5">
        <w:rPr>
          <w:rFonts w:ascii="宋体" w:hAnsi="宋体" w:cs="宋体" w:hint="eastAsia"/>
          <w:b/>
          <w:bCs/>
          <w:kern w:val="0"/>
          <w:sz w:val="24"/>
        </w:rPr>
        <w:t>月-2022年</w:t>
      </w:r>
      <w:r w:rsidR="00DE02C5" w:rsidRPr="00DE02C5">
        <w:rPr>
          <w:rFonts w:ascii="宋体" w:hAnsi="宋体" w:cs="宋体" w:hint="eastAsia"/>
          <w:b/>
          <w:bCs/>
          <w:kern w:val="0"/>
          <w:sz w:val="24"/>
        </w:rPr>
        <w:t>7</w:t>
      </w:r>
      <w:r w:rsidRPr="00DE02C5">
        <w:rPr>
          <w:rFonts w:ascii="宋体" w:hAnsi="宋体" w:cs="宋体" w:hint="eastAsia"/>
          <w:b/>
          <w:bCs/>
          <w:kern w:val="0"/>
          <w:sz w:val="24"/>
        </w:rPr>
        <w:t>月。</w:t>
      </w:r>
      <w:r w:rsidRPr="00DE02C5">
        <w:rPr>
          <w:rFonts w:hint="eastAsia"/>
          <w:b/>
          <w:bCs/>
          <w:sz w:val="24"/>
        </w:rPr>
        <w:t>合同期间内，若乙方有严重违约行为或多次在工作中未达相关标准且不及时整改的，甲方有权提前终止合同，由此造成的一切后果和损失由乙方承担。</w:t>
      </w:r>
    </w:p>
    <w:p w:rsidR="0010660E" w:rsidRDefault="0010660E" w:rsidP="0010660E">
      <w:pPr>
        <w:spacing w:line="560" w:lineRule="exact"/>
        <w:ind w:firstLineChars="200" w:firstLine="482"/>
        <w:rPr>
          <w:rFonts w:ascii="宋体" w:hAnsi="宋体" w:cs="宋体"/>
          <w:kern w:val="0"/>
          <w:sz w:val="24"/>
        </w:rPr>
      </w:pPr>
      <w:r>
        <w:rPr>
          <w:rFonts w:ascii="宋体" w:hAnsi="宋体" w:cs="宋体" w:hint="eastAsia"/>
          <w:b/>
          <w:bCs/>
          <w:kern w:val="0"/>
          <w:sz w:val="24"/>
        </w:rPr>
        <w:t>九、服务内容：</w:t>
      </w:r>
      <w:r>
        <w:rPr>
          <w:rFonts w:ascii="宋体" w:hAnsi="宋体" w:cs="宋体" w:hint="eastAsia"/>
          <w:kern w:val="0"/>
          <w:sz w:val="24"/>
        </w:rPr>
        <w:t>小区陆域范围（各类排水户和已建排水设施调查）完成调查成果（四表一图）。</w:t>
      </w:r>
    </w:p>
    <w:p w:rsidR="0010660E" w:rsidRDefault="0010660E" w:rsidP="0010660E">
      <w:pPr>
        <w:spacing w:line="560" w:lineRule="exact"/>
        <w:ind w:firstLineChars="200" w:firstLine="482"/>
        <w:rPr>
          <w:rFonts w:ascii="宋体" w:hAnsi="宋体" w:cs="宋体"/>
          <w:kern w:val="0"/>
          <w:sz w:val="24"/>
        </w:rPr>
      </w:pPr>
      <w:r>
        <w:rPr>
          <w:rFonts w:ascii="宋体" w:hAnsi="宋体" w:cs="宋体" w:hint="eastAsia"/>
          <w:b/>
          <w:bCs/>
          <w:kern w:val="0"/>
          <w:sz w:val="24"/>
        </w:rPr>
        <w:t>十、质量标准：</w:t>
      </w:r>
      <w:r>
        <w:rPr>
          <w:rFonts w:ascii="宋体" w:hAnsi="宋体" w:cs="宋体" w:hint="eastAsia"/>
          <w:kern w:val="0"/>
          <w:sz w:val="24"/>
        </w:rPr>
        <w:t>应当遵守有关法律、法规和工程建设强制性标准的规定的相关要求，所提交的报告须真实有效，依法承担相应责任。</w:t>
      </w:r>
    </w:p>
    <w:p w:rsidR="0010660E" w:rsidRDefault="0010660E" w:rsidP="0010660E">
      <w:pPr>
        <w:pStyle w:val="66"/>
        <w:spacing w:line="440" w:lineRule="exact"/>
        <w:ind w:firstLine="480"/>
        <w:rPr>
          <w:sz w:val="24"/>
          <w:szCs w:val="22"/>
        </w:rPr>
      </w:pPr>
      <w:r>
        <w:rPr>
          <w:rFonts w:hint="eastAsia"/>
          <w:sz w:val="24"/>
          <w:szCs w:val="22"/>
        </w:rPr>
        <w:t>当中标价低于本次招标最高限价的</w:t>
      </w:r>
      <w:r>
        <w:rPr>
          <w:rFonts w:hint="eastAsia"/>
          <w:sz w:val="24"/>
          <w:szCs w:val="22"/>
        </w:rPr>
        <w:t>85%</w:t>
      </w:r>
      <w:r>
        <w:rPr>
          <w:rFonts w:hint="eastAsia"/>
          <w:sz w:val="24"/>
          <w:szCs w:val="22"/>
        </w:rPr>
        <w:t>时，投标人需向招标人提供项目总预算价的</w:t>
      </w:r>
      <w:r>
        <w:rPr>
          <w:rFonts w:hint="eastAsia"/>
          <w:sz w:val="24"/>
          <w:szCs w:val="22"/>
        </w:rPr>
        <w:t>10%</w:t>
      </w:r>
      <w:r>
        <w:rPr>
          <w:rFonts w:hint="eastAsia"/>
          <w:sz w:val="24"/>
          <w:szCs w:val="22"/>
        </w:rPr>
        <w:t>作为风险保证金，作为履约合同的保障，如项目按合同履约完成的，招标人应在项目验收完成后</w:t>
      </w:r>
      <w:r>
        <w:rPr>
          <w:rFonts w:hint="eastAsia"/>
          <w:sz w:val="24"/>
          <w:szCs w:val="22"/>
        </w:rPr>
        <w:t>15</w:t>
      </w:r>
      <w:r>
        <w:rPr>
          <w:rFonts w:hint="eastAsia"/>
          <w:sz w:val="24"/>
          <w:szCs w:val="22"/>
        </w:rPr>
        <w:t>个工作日内无息退回，如未按合同履约完成的，招标人有权委托其他具有完成本项目能力的单位实施本项目的工作，费用在风险保证金支出。</w:t>
      </w:r>
    </w:p>
    <w:p w:rsidR="0010660E" w:rsidRDefault="0010660E" w:rsidP="0010660E">
      <w:pPr>
        <w:spacing w:line="560" w:lineRule="exact"/>
        <w:ind w:firstLineChars="200" w:firstLine="482"/>
        <w:rPr>
          <w:rFonts w:ascii="宋体" w:hAnsi="宋体" w:cs="宋体"/>
          <w:b/>
          <w:bCs/>
          <w:sz w:val="24"/>
        </w:rPr>
      </w:pPr>
      <w:r>
        <w:rPr>
          <w:rFonts w:ascii="宋体" w:hAnsi="宋体" w:cs="宋体" w:hint="eastAsia"/>
          <w:b/>
          <w:bCs/>
          <w:kern w:val="0"/>
          <w:sz w:val="24"/>
        </w:rPr>
        <w:t>十一、</w:t>
      </w:r>
      <w:r>
        <w:rPr>
          <w:rFonts w:ascii="宋体" w:hAnsi="宋体" w:cs="宋体" w:hint="eastAsia"/>
          <w:b/>
          <w:bCs/>
          <w:sz w:val="24"/>
        </w:rPr>
        <w:t>工程量的确认与工程价款结算方式</w:t>
      </w:r>
    </w:p>
    <w:p w:rsidR="0010660E" w:rsidRPr="00D45E6E" w:rsidRDefault="0010660E" w:rsidP="0010660E">
      <w:pPr>
        <w:spacing w:line="500" w:lineRule="exact"/>
        <w:ind w:firstLineChars="200" w:firstLine="480"/>
        <w:rPr>
          <w:rFonts w:ascii="宋体" w:hAnsi="宋体" w:cs="宋体"/>
          <w:sz w:val="24"/>
        </w:rPr>
      </w:pPr>
      <w:r w:rsidRPr="00D45E6E">
        <w:rPr>
          <w:rFonts w:ascii="宋体" w:hAnsi="宋体" w:cs="宋体" w:hint="eastAsia"/>
          <w:sz w:val="24"/>
        </w:rPr>
        <w:t>本项目总预算金额为暂定价，付款方式以签订合同为准，</w:t>
      </w:r>
      <w:r w:rsidR="00E5627F" w:rsidRPr="00D45E6E">
        <w:rPr>
          <w:rFonts w:ascii="宋体" w:hAnsi="宋体" w:cs="宋体" w:hint="eastAsia"/>
          <w:sz w:val="24"/>
        </w:rPr>
        <w:t>工程量以发包方确认的实际工程量为准，本工程①基价套用《浙江省市政设施养护维修定额》 (2018</w:t>
      </w:r>
      <w:r w:rsidR="00E5627F" w:rsidRPr="00D45E6E">
        <w:rPr>
          <w:rFonts w:ascii="宋体" w:hAnsi="宋体" w:cs="宋体" w:hint="eastAsia"/>
          <w:sz w:val="24"/>
        </w:rPr>
        <w:lastRenderedPageBreak/>
        <w:t>版)相应定额子目、如《浙江省市政设施养护维修定额》(2018版)无相关定额子目的可套用《浙江省市政工程预算定额(2018版)》相应定额子目；②基价有类似项目的，参照类似项目的定额套用；取费按《浙江省建设工程计价规则》2018版中值计取，材料单价按施工同期《杭州造价信息》、《浙江造价信息》平均价，无信息价的参考市场价由双方协商确定，本工程下浮按投标报价（%）执行。</w:t>
      </w:r>
    </w:p>
    <w:p w:rsidR="0010660E" w:rsidRPr="00D45E6E" w:rsidRDefault="0010660E" w:rsidP="0010660E">
      <w:pPr>
        <w:spacing w:line="480" w:lineRule="exact"/>
        <w:ind w:firstLineChars="200" w:firstLine="482"/>
        <w:rPr>
          <w:rFonts w:ascii="宋体" w:hAnsi="宋体" w:cs="宋体"/>
          <w:kern w:val="0"/>
          <w:sz w:val="24"/>
        </w:rPr>
      </w:pPr>
      <w:r w:rsidRPr="00D45E6E">
        <w:rPr>
          <w:rFonts w:ascii="宋体" w:hAnsi="宋体" w:cs="宋体" w:hint="eastAsia"/>
          <w:b/>
          <w:kern w:val="0"/>
          <w:sz w:val="24"/>
        </w:rPr>
        <w:t>本次招标总预算金额为170万元，投标人自行踏勘确认现场情况，综合考虑报价，中标人必须完成金帝海珀雅苑、金都夏宫二期、乾南嘉苑一期雨污管网排查检测，若项目实施过程中最终决算价超过项目总预算金额的，超过部分由中标人自行承担，不在另行支付费用</w:t>
      </w:r>
      <w:r w:rsidRPr="00D45E6E">
        <w:rPr>
          <w:rFonts w:ascii="宋体" w:hAnsi="宋体" w:cs="宋体" w:hint="eastAsia"/>
          <w:kern w:val="0"/>
          <w:sz w:val="24"/>
        </w:rPr>
        <w:t>。</w:t>
      </w:r>
    </w:p>
    <w:p w:rsidR="0010660E" w:rsidRDefault="0010660E" w:rsidP="0010660E">
      <w:pPr>
        <w:spacing w:line="560" w:lineRule="exact"/>
        <w:ind w:firstLineChars="200" w:firstLine="482"/>
        <w:rPr>
          <w:rFonts w:ascii="宋体" w:hAnsi="宋体" w:cs="宋体"/>
          <w:b/>
          <w:bCs/>
          <w:sz w:val="24"/>
        </w:rPr>
      </w:pPr>
      <w:r>
        <w:rPr>
          <w:rFonts w:ascii="宋体" w:hAnsi="宋体" w:cs="宋体" w:hint="eastAsia"/>
          <w:b/>
          <w:bCs/>
          <w:kern w:val="0"/>
          <w:sz w:val="24"/>
        </w:rPr>
        <w:t>十二、</w:t>
      </w:r>
      <w:r>
        <w:rPr>
          <w:rFonts w:ascii="宋体" w:hAnsi="宋体" w:cs="宋体" w:hint="eastAsia"/>
          <w:b/>
          <w:bCs/>
          <w:sz w:val="24"/>
        </w:rPr>
        <w:t>验收</w:t>
      </w:r>
    </w:p>
    <w:p w:rsidR="0010660E" w:rsidRDefault="0010660E" w:rsidP="0010660E">
      <w:pPr>
        <w:spacing w:line="360" w:lineRule="auto"/>
        <w:ind w:firstLineChars="200" w:firstLine="480"/>
        <w:rPr>
          <w:rFonts w:ascii="宋体" w:hAnsi="宋体" w:cs="宋体"/>
          <w:sz w:val="24"/>
        </w:rPr>
      </w:pPr>
      <w:r>
        <w:rPr>
          <w:rFonts w:ascii="宋体" w:hAnsi="宋体" w:cs="宋体" w:hint="eastAsia"/>
          <w:sz w:val="24"/>
        </w:rPr>
        <w:t>供应商提出申请，由主管部门进行排查成果验收，并出具意见。</w:t>
      </w:r>
    </w:p>
    <w:p w:rsidR="0010660E" w:rsidRDefault="0010660E" w:rsidP="0010660E">
      <w:pPr>
        <w:spacing w:line="560" w:lineRule="exact"/>
        <w:ind w:firstLineChars="200" w:firstLine="482"/>
        <w:rPr>
          <w:rFonts w:ascii="宋体" w:hAnsi="宋体" w:cs="宋体"/>
          <w:kern w:val="0"/>
          <w:sz w:val="24"/>
        </w:rPr>
      </w:pPr>
      <w:r>
        <w:rPr>
          <w:rFonts w:ascii="宋体" w:hAnsi="宋体" w:cs="宋体" w:hint="eastAsia"/>
          <w:b/>
          <w:bCs/>
          <w:kern w:val="0"/>
          <w:sz w:val="24"/>
        </w:rPr>
        <w:t>十三、</w:t>
      </w:r>
      <w:r>
        <w:rPr>
          <w:rFonts w:ascii="宋体" w:hAnsi="宋体" w:cs="宋体" w:hint="eastAsia"/>
          <w:kern w:val="0"/>
          <w:sz w:val="24"/>
        </w:rPr>
        <w:t>供应商对鉴定、监测的结论负责，要严守工作纪律，遵守合同约定，应对本次工作结果保密，不得向公众公布或泄漏，否则按相关法律法规进行处理，且采购人有权直接无偿清退责任单位。</w:t>
      </w:r>
    </w:p>
    <w:p w:rsidR="0010660E" w:rsidRDefault="0010660E" w:rsidP="0010660E">
      <w:pPr>
        <w:spacing w:line="360" w:lineRule="auto"/>
        <w:ind w:firstLineChars="200" w:firstLine="482"/>
        <w:rPr>
          <w:rFonts w:ascii="宋体" w:hAnsi="宋体" w:cs="宋体"/>
          <w:kern w:val="0"/>
          <w:sz w:val="24"/>
        </w:rPr>
      </w:pPr>
      <w:r>
        <w:rPr>
          <w:rFonts w:ascii="宋体" w:hAnsi="宋体" w:cs="宋体" w:hint="eastAsia"/>
          <w:b/>
          <w:bCs/>
          <w:kern w:val="0"/>
          <w:sz w:val="24"/>
        </w:rPr>
        <w:t>十四、</w:t>
      </w:r>
      <w:r>
        <w:rPr>
          <w:rFonts w:ascii="宋体" w:hAnsi="宋体" w:cs="宋体" w:hint="eastAsia"/>
          <w:kern w:val="0"/>
          <w:sz w:val="24"/>
        </w:rPr>
        <w:t>由于供应商工作失误或操作不当引起的损失由其自行负责，造成重大质量事故的除按国家有关法律法规进行处罚外，采购人有权直接无偿清退责任单位，并不予支付相关费用。</w:t>
      </w:r>
    </w:p>
    <w:p w:rsidR="0010660E" w:rsidRDefault="0010660E" w:rsidP="0010660E">
      <w:pPr>
        <w:pStyle w:val="2"/>
        <w:tabs>
          <w:tab w:val="clear" w:pos="432"/>
          <w:tab w:val="left" w:pos="706"/>
        </w:tabs>
        <w:ind w:left="0" w:firstLineChars="200" w:firstLine="482"/>
        <w:rPr>
          <w:rFonts w:ascii="仿宋" w:eastAsia="仿宋" w:cs="仿宋"/>
          <w:bCs w:val="0"/>
          <w:color w:val="000000"/>
          <w:sz w:val="24"/>
          <w:szCs w:val="24"/>
          <w:lang w:val="en-US"/>
        </w:rPr>
      </w:pPr>
      <w:r w:rsidRPr="0010660E">
        <w:rPr>
          <w:rFonts w:ascii="宋体" w:eastAsia="宋体" w:hAnsi="宋体" w:cs="宋体" w:hint="eastAsia"/>
          <w:kern w:val="0"/>
          <w:sz w:val="24"/>
          <w:szCs w:val="24"/>
          <w:lang w:val="en-US"/>
        </w:rPr>
        <w:t>十五</w:t>
      </w:r>
      <w:r>
        <w:rPr>
          <w:rFonts w:ascii="宋体" w:hAnsi="宋体" w:cs="宋体" w:hint="eastAsia"/>
          <w:b w:val="0"/>
          <w:bCs w:val="0"/>
          <w:kern w:val="0"/>
          <w:sz w:val="24"/>
        </w:rPr>
        <w:t>、</w:t>
      </w:r>
      <w:r>
        <w:rPr>
          <w:rFonts w:ascii="宋体" w:hAnsi="宋体" w:cs="宋体" w:hint="eastAsia"/>
          <w:kern w:val="0"/>
          <w:sz w:val="24"/>
        </w:rPr>
        <w:t>投标人应认真、如实地填写投标书的有关内容，如弄虚作假或虚报有关业绩、数据，标委员会一经发现查实，取消其投标资格。</w:t>
      </w: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10660E" w:rsidRDefault="0010660E">
      <w:pPr>
        <w:pStyle w:val="2"/>
        <w:tabs>
          <w:tab w:val="clear" w:pos="432"/>
          <w:tab w:val="left" w:pos="706"/>
        </w:tabs>
        <w:ind w:left="0" w:firstLine="0"/>
        <w:rPr>
          <w:rFonts w:ascii="仿宋" w:eastAsia="仿宋" w:cs="仿宋"/>
          <w:bCs w:val="0"/>
          <w:color w:val="000000"/>
          <w:sz w:val="24"/>
          <w:szCs w:val="24"/>
          <w:lang w:val="en-US"/>
        </w:rPr>
      </w:pPr>
    </w:p>
    <w:p w:rsidR="007B14DC" w:rsidRDefault="007B14DC">
      <w:pPr>
        <w:rPr>
          <w:rFonts w:ascii="仿宋" w:eastAsia="仿宋" w:hAnsi="仿宋" w:cs="仿宋_GB2312"/>
          <w:b/>
          <w:sz w:val="36"/>
          <w:szCs w:val="36"/>
        </w:rPr>
      </w:pPr>
    </w:p>
    <w:p w:rsidR="007B14DC" w:rsidRDefault="00FD0E39">
      <w:pPr>
        <w:pStyle w:val="1"/>
        <w:jc w:val="center"/>
      </w:pPr>
      <w:r>
        <w:rPr>
          <w:rFonts w:hint="eastAsia"/>
        </w:rPr>
        <w:lastRenderedPageBreak/>
        <w:t>第四部分</w:t>
      </w:r>
      <w:bookmarkStart w:id="27" w:name="_Toc184312116"/>
      <w:bookmarkStart w:id="28" w:name="_Toc184310329"/>
      <w:bookmarkStart w:id="29" w:name="_Toc184310322"/>
      <w:bookmarkStart w:id="30" w:name="_Toc184312080"/>
      <w:bookmarkStart w:id="31" w:name="_Toc184313299"/>
      <w:bookmarkStart w:id="32" w:name="_Toc184310312"/>
      <w:bookmarkStart w:id="33" w:name="_Toc184312120"/>
      <w:bookmarkStart w:id="34" w:name="_Toc184314481"/>
      <w:bookmarkStart w:id="35" w:name="_Toc184308082"/>
      <w:bookmarkStart w:id="36" w:name="_Toc184314427"/>
      <w:bookmarkStart w:id="37" w:name="_Toc184314432"/>
      <w:bookmarkStart w:id="38" w:name="_Toc184312107"/>
      <w:bookmarkStart w:id="39" w:name="_Toc184312092"/>
      <w:bookmarkStart w:id="40" w:name="_Toc184312086"/>
      <w:bookmarkStart w:id="41" w:name="_Toc184314431"/>
      <w:bookmarkStart w:id="42" w:name="_Toc184310278"/>
      <w:bookmarkStart w:id="43" w:name="_Toc184314466"/>
      <w:bookmarkStart w:id="44" w:name="_Toc184308096"/>
      <w:bookmarkStart w:id="45" w:name="_Toc184313269"/>
      <w:bookmarkStart w:id="46" w:name="_Toc184314441"/>
      <w:bookmarkStart w:id="47" w:name="_Toc184312130"/>
      <w:bookmarkStart w:id="48" w:name="_Toc184314473"/>
      <w:bookmarkStart w:id="49" w:name="_Toc184310294"/>
      <w:bookmarkStart w:id="50" w:name="_Toc184310334"/>
      <w:bookmarkStart w:id="51" w:name="_Toc184310324"/>
      <w:bookmarkStart w:id="52" w:name="_Toc184313241"/>
      <w:bookmarkStart w:id="53" w:name="_Toc184313250"/>
      <w:bookmarkStart w:id="54" w:name="_Toc184314470"/>
      <w:bookmarkStart w:id="55" w:name="_Toc184310290"/>
      <w:bookmarkStart w:id="56" w:name="_Toc184308038"/>
      <w:bookmarkStart w:id="57" w:name="_Toc184314433"/>
      <w:bookmarkStart w:id="58" w:name="_Toc184308087"/>
      <w:bookmarkStart w:id="59" w:name="_Toc184312090"/>
      <w:bookmarkStart w:id="60" w:name="_Toc184312135"/>
      <w:bookmarkStart w:id="61" w:name="_Toc184310341"/>
      <w:bookmarkStart w:id="62" w:name="_Toc184312119"/>
      <w:bookmarkStart w:id="63" w:name="_Toc184312105"/>
      <w:bookmarkStart w:id="64" w:name="_Toc184313298"/>
      <w:bookmarkStart w:id="65" w:name="_Toc184308046"/>
      <w:bookmarkStart w:id="66" w:name="_Toc184314468"/>
      <w:bookmarkStart w:id="67" w:name="_Toc184313285"/>
      <w:bookmarkStart w:id="68" w:name="_Toc184314467"/>
      <w:bookmarkStart w:id="69" w:name="_Toc184314428"/>
      <w:bookmarkStart w:id="70" w:name="_Toc184308043"/>
      <w:bookmarkStart w:id="71" w:name="_Toc184313286"/>
      <w:bookmarkStart w:id="72" w:name="_Toc184312115"/>
      <w:bookmarkStart w:id="73" w:name="_Toc184314435"/>
      <w:bookmarkStart w:id="74" w:name="_Toc184308068"/>
      <w:bookmarkStart w:id="75" w:name="_Toc184313310"/>
      <w:bookmarkStart w:id="76" w:name="_Toc184312087"/>
      <w:bookmarkStart w:id="77" w:name="_Toc184308108"/>
      <w:bookmarkStart w:id="78" w:name="_Toc184312098"/>
      <w:bookmarkStart w:id="79" w:name="_Toc184313300"/>
      <w:bookmarkStart w:id="80" w:name="_Toc184313304"/>
      <w:bookmarkStart w:id="81" w:name="_Toc184312089"/>
      <w:bookmarkStart w:id="82" w:name="_Toc184308039"/>
      <w:bookmarkStart w:id="83" w:name="_Toc184314410"/>
      <w:bookmarkStart w:id="84" w:name="_Toc184313305"/>
      <w:bookmarkStart w:id="85" w:name="_Toc184308085"/>
      <w:bookmarkStart w:id="86" w:name="_Toc184310333"/>
      <w:bookmarkStart w:id="87" w:name="_Toc184314462"/>
      <w:bookmarkStart w:id="88" w:name="_Toc184308060"/>
      <w:bookmarkStart w:id="89" w:name="_Toc184313245"/>
      <w:bookmarkStart w:id="90" w:name="_Toc184310338"/>
      <w:bookmarkStart w:id="91" w:name="_Toc184314422"/>
      <w:bookmarkStart w:id="92" w:name="_Toc184310320"/>
      <w:bookmarkStart w:id="93" w:name="_Toc184313265"/>
      <w:bookmarkStart w:id="94" w:name="_Toc184308080"/>
      <w:bookmarkStart w:id="95" w:name="_Toc184308061"/>
      <w:bookmarkStart w:id="96" w:name="_Toc184310330"/>
      <w:bookmarkStart w:id="97" w:name="_Toc184308095"/>
      <w:bookmarkStart w:id="98" w:name="_Toc184314477"/>
      <w:bookmarkStart w:id="99" w:name="_Toc184312121"/>
      <w:bookmarkStart w:id="100" w:name="_Toc184312123"/>
      <w:bookmarkStart w:id="101" w:name="_Toc184314452"/>
      <w:bookmarkStart w:id="102" w:name="_Toc184312104"/>
      <w:bookmarkStart w:id="103" w:name="_Toc184312133"/>
      <w:bookmarkStart w:id="104" w:name="_Toc184312072"/>
      <w:bookmarkStart w:id="105" w:name="_Toc184314457"/>
      <w:bookmarkStart w:id="106" w:name="_Toc184312071"/>
      <w:bookmarkStart w:id="107" w:name="_Toc184312127"/>
      <w:bookmarkStart w:id="108" w:name="_Toc184310331"/>
      <w:bookmarkStart w:id="109" w:name="_Toc184313261"/>
      <w:bookmarkStart w:id="110" w:name="_Toc184308069"/>
      <w:bookmarkStart w:id="111" w:name="_Toc184313296"/>
      <w:bookmarkStart w:id="112" w:name="_Toc184313294"/>
      <w:bookmarkStart w:id="113" w:name="_Toc184313240"/>
      <w:bookmarkStart w:id="114" w:name="_Toc184313287"/>
      <w:bookmarkStart w:id="115" w:name="_Toc184310308"/>
      <w:bookmarkStart w:id="116" w:name="_Toc184308093"/>
      <w:bookmarkStart w:id="117" w:name="_Toc184313306"/>
      <w:bookmarkStart w:id="118" w:name="_Toc184314443"/>
      <w:bookmarkStart w:id="119" w:name="_Toc184310314"/>
      <w:bookmarkStart w:id="120" w:name="_Toc184310332"/>
      <w:bookmarkStart w:id="121" w:name="_Toc184313248"/>
      <w:bookmarkStart w:id="122" w:name="_Toc184310277"/>
      <w:bookmarkStart w:id="123" w:name="_Toc184313280"/>
      <w:bookmarkStart w:id="124" w:name="_Toc184313244"/>
      <w:bookmarkStart w:id="125" w:name="_Toc184312122"/>
      <w:bookmarkStart w:id="126" w:name="_Toc184312084"/>
      <w:bookmarkStart w:id="127" w:name="_Toc184314438"/>
      <w:bookmarkStart w:id="128" w:name="_Toc184312125"/>
      <w:bookmarkStart w:id="129" w:name="_Toc184312088"/>
      <w:bookmarkStart w:id="130" w:name="_Toc184314461"/>
      <w:bookmarkStart w:id="131" w:name="_Toc184308050"/>
      <w:bookmarkStart w:id="132" w:name="_Toc184314472"/>
      <w:bookmarkStart w:id="133" w:name="_Toc184308052"/>
      <w:bookmarkStart w:id="134" w:name="_Toc184308044"/>
      <w:bookmarkStart w:id="135" w:name="_Toc184314448"/>
      <w:bookmarkStart w:id="136" w:name="_Toc184312068"/>
      <w:bookmarkStart w:id="137" w:name="_Toc184313302"/>
      <w:bookmarkStart w:id="138" w:name="_Toc184313295"/>
      <w:bookmarkStart w:id="139" w:name="_Toc184308066"/>
      <w:bookmarkStart w:id="140" w:name="_Toc184308058"/>
      <w:bookmarkStart w:id="141" w:name="_Toc184313291"/>
      <w:bookmarkStart w:id="142" w:name="_Toc184308075"/>
      <w:bookmarkStart w:id="143" w:name="_Toc184310273"/>
      <w:bookmarkStart w:id="144" w:name="_Toc184314423"/>
      <w:bookmarkStart w:id="145" w:name="_Toc184308074"/>
      <w:bookmarkStart w:id="146" w:name="_Toc184313301"/>
      <w:bookmarkStart w:id="147" w:name="_Toc184313282"/>
      <w:bookmarkStart w:id="148" w:name="_Toc184310340"/>
      <w:bookmarkStart w:id="149" w:name="_Toc184312117"/>
      <w:bookmarkStart w:id="150" w:name="_Toc184310291"/>
      <w:bookmarkStart w:id="151" w:name="_Toc184310315"/>
      <w:bookmarkStart w:id="152" w:name="_Toc184314425"/>
      <w:bookmarkStart w:id="153" w:name="_Toc184314417"/>
      <w:bookmarkStart w:id="154" w:name="_Toc184310304"/>
      <w:bookmarkStart w:id="155" w:name="_Toc184313243"/>
      <w:bookmarkStart w:id="156" w:name="_Toc184312129"/>
      <w:bookmarkStart w:id="157" w:name="_Toc184310335"/>
      <w:bookmarkStart w:id="158" w:name="_Toc184314411"/>
      <w:bookmarkStart w:id="159" w:name="_Toc184313246"/>
      <w:bookmarkStart w:id="160" w:name="_Toc184314474"/>
      <w:bookmarkStart w:id="161" w:name="_Toc184314418"/>
      <w:bookmarkStart w:id="162" w:name="_Toc184308047"/>
      <w:bookmarkStart w:id="163" w:name="_Toc184312103"/>
      <w:bookmarkStart w:id="164" w:name="_Toc184313272"/>
      <w:bookmarkStart w:id="165" w:name="_Toc184314434"/>
      <w:bookmarkStart w:id="166" w:name="_Toc184314424"/>
      <w:bookmarkStart w:id="167" w:name="_Toc184308049"/>
      <w:bookmarkStart w:id="168" w:name="_Toc184314415"/>
      <w:bookmarkStart w:id="169" w:name="_Toc184308064"/>
      <w:bookmarkStart w:id="170" w:name="_Toc184312132"/>
      <w:bookmarkStart w:id="171" w:name="_Toc184310301"/>
      <w:bookmarkStart w:id="172" w:name="_Toc184312075"/>
      <w:bookmarkStart w:id="173" w:name="_Toc184313266"/>
      <w:bookmarkStart w:id="174" w:name="_Toc184308055"/>
      <w:bookmarkStart w:id="175" w:name="_Toc184308059"/>
      <w:bookmarkStart w:id="176" w:name="_Toc184310296"/>
      <w:bookmarkStart w:id="177" w:name="_Toc184312095"/>
      <w:bookmarkStart w:id="178" w:name="_Toc184310313"/>
      <w:bookmarkStart w:id="179" w:name="_Toc184308101"/>
      <w:bookmarkStart w:id="180" w:name="_Toc184312074"/>
      <w:bookmarkStart w:id="181" w:name="_Toc184310327"/>
      <w:bookmarkStart w:id="182" w:name="_Toc184314447"/>
      <w:bookmarkStart w:id="183" w:name="_Toc184314482"/>
      <w:bookmarkStart w:id="184" w:name="_Toc184314458"/>
      <w:bookmarkStart w:id="185" w:name="_Toc184310305"/>
      <w:bookmarkStart w:id="186" w:name="_Toc184313288"/>
      <w:bookmarkStart w:id="187" w:name="_Toc184313297"/>
      <w:bookmarkStart w:id="188" w:name="_Toc184308107"/>
      <w:bookmarkStart w:id="189" w:name="_Toc184313284"/>
      <w:bookmarkStart w:id="190" w:name="_Toc184310295"/>
      <w:bookmarkStart w:id="191" w:name="_Toc184312136"/>
      <w:bookmarkStart w:id="192" w:name="_Toc184308088"/>
      <w:bookmarkStart w:id="193" w:name="_Toc184313290"/>
      <w:bookmarkStart w:id="194" w:name="_Toc184313260"/>
      <w:bookmarkStart w:id="195" w:name="_Toc184308099"/>
      <w:bookmarkStart w:id="196" w:name="_Toc184312114"/>
      <w:bookmarkStart w:id="197" w:name="_Toc184308062"/>
      <w:bookmarkStart w:id="198" w:name="_Toc184308090"/>
      <w:bookmarkStart w:id="199" w:name="_Toc184313309"/>
      <w:bookmarkStart w:id="200" w:name="_Toc184308091"/>
      <w:bookmarkStart w:id="201" w:name="_Toc184308037"/>
      <w:bookmarkStart w:id="202" w:name="_Toc184310276"/>
      <w:bookmarkStart w:id="203" w:name="_Toc184314416"/>
      <w:bookmarkStart w:id="204" w:name="_Toc184310318"/>
      <w:bookmarkStart w:id="205" w:name="_Toc184312111"/>
      <w:bookmarkStart w:id="206" w:name="_Toc184310286"/>
      <w:bookmarkStart w:id="207" w:name="_Toc184312101"/>
      <w:bookmarkStart w:id="208" w:name="_Toc184314412"/>
      <w:bookmarkStart w:id="209" w:name="_Toc184308089"/>
      <w:bookmarkStart w:id="210" w:name="_Toc184308067"/>
      <w:bookmarkStart w:id="211" w:name="_Toc184313256"/>
      <w:bookmarkStart w:id="212" w:name="_Toc184308063"/>
      <w:bookmarkStart w:id="213" w:name="_Toc184310339"/>
      <w:bookmarkStart w:id="214" w:name="_Toc184308098"/>
      <w:bookmarkStart w:id="215" w:name="_Toc184312097"/>
      <w:bookmarkStart w:id="216" w:name="_Toc184310316"/>
      <w:bookmarkStart w:id="217" w:name="_Toc184314460"/>
      <w:bookmarkStart w:id="218" w:name="_Toc184312082"/>
      <w:bookmarkStart w:id="219" w:name="_Toc184313262"/>
      <w:bookmarkStart w:id="220" w:name="_Toc184314456"/>
      <w:bookmarkStart w:id="221" w:name="_Toc184312128"/>
      <w:bookmarkStart w:id="222" w:name="_Toc184310326"/>
      <w:bookmarkStart w:id="223" w:name="_Toc184314413"/>
      <w:bookmarkStart w:id="224" w:name="_Toc184310275"/>
      <w:bookmarkStart w:id="225" w:name="_Toc184312093"/>
      <w:bookmarkStart w:id="226" w:name="_Toc184308065"/>
      <w:bookmarkStart w:id="227" w:name="_Toc184308036"/>
      <w:bookmarkStart w:id="228" w:name="_Toc184312137"/>
      <w:bookmarkStart w:id="229" w:name="_Toc184313278"/>
      <w:bookmarkStart w:id="230" w:name="_Toc184314471"/>
      <w:bookmarkStart w:id="231" w:name="_Toc184314437"/>
      <w:bookmarkStart w:id="232" w:name="_Toc184312069"/>
      <w:bookmarkStart w:id="233" w:name="_Toc184308092"/>
      <w:bookmarkStart w:id="234" w:name="_Toc184308054"/>
      <w:bookmarkStart w:id="235" w:name="_Toc184313239"/>
      <w:bookmarkStart w:id="236" w:name="_Toc184310283"/>
      <w:bookmarkStart w:id="237" w:name="_Toc184314463"/>
      <w:bookmarkStart w:id="238" w:name="_Toc184312134"/>
      <w:bookmarkStart w:id="239" w:name="_Toc184308056"/>
      <w:bookmarkStart w:id="240" w:name="_Toc184310344"/>
      <w:bookmarkStart w:id="241" w:name="_Toc184312077"/>
      <w:bookmarkStart w:id="242" w:name="_Toc184310325"/>
      <w:bookmarkStart w:id="243" w:name="_Toc184312073"/>
      <w:bookmarkStart w:id="244" w:name="_Toc184314454"/>
      <w:bookmarkStart w:id="245" w:name="_Toc184312118"/>
      <w:bookmarkStart w:id="246" w:name="_Toc184312083"/>
      <w:bookmarkStart w:id="247" w:name="_Toc184314430"/>
      <w:bookmarkStart w:id="248" w:name="_Toc184308103"/>
      <w:bookmarkStart w:id="249" w:name="_Toc184312091"/>
      <w:bookmarkStart w:id="250" w:name="_Toc184308076"/>
      <w:bookmarkStart w:id="251" w:name="_Toc184312139"/>
      <w:bookmarkStart w:id="252" w:name="_Toc184308083"/>
      <w:bookmarkStart w:id="253" w:name="_Toc184310317"/>
      <w:bookmarkStart w:id="254" w:name="_Toc184310282"/>
      <w:bookmarkStart w:id="255" w:name="_Toc184313281"/>
      <w:bookmarkStart w:id="256" w:name="_Toc184308097"/>
      <w:bookmarkStart w:id="257" w:name="_Toc184313289"/>
      <w:bookmarkStart w:id="258" w:name="_Toc184313270"/>
      <w:bookmarkStart w:id="259" w:name="_Toc184313257"/>
      <w:bookmarkStart w:id="260" w:name="_Toc184312096"/>
      <w:bookmarkStart w:id="261" w:name="_Toc184312112"/>
      <w:bookmarkStart w:id="262" w:name="_Toc184313249"/>
      <w:bookmarkStart w:id="263" w:name="_Toc184308057"/>
      <w:bookmarkStart w:id="264" w:name="_Toc184313276"/>
      <w:bookmarkStart w:id="265" w:name="_Toc184308106"/>
      <w:bookmarkStart w:id="266" w:name="_Toc184313274"/>
      <w:bookmarkStart w:id="267" w:name="_Toc184313271"/>
      <w:bookmarkStart w:id="268" w:name="_Toc184314449"/>
      <w:bookmarkStart w:id="269" w:name="_Toc184310319"/>
      <w:bookmarkStart w:id="270" w:name="_Toc184314465"/>
      <w:bookmarkStart w:id="271" w:name="_Toc184314453"/>
      <w:bookmarkStart w:id="272" w:name="_Toc184314420"/>
      <w:bookmarkStart w:id="273" w:name="_Toc184310343"/>
      <w:bookmarkStart w:id="274" w:name="_Toc184312102"/>
      <w:bookmarkStart w:id="275" w:name="_Toc184314450"/>
      <w:bookmarkStart w:id="276" w:name="_Toc184313307"/>
      <w:bookmarkStart w:id="277" w:name="_Toc184314476"/>
      <w:bookmarkStart w:id="278" w:name="_Toc184308081"/>
      <w:bookmarkStart w:id="279" w:name="_Toc184314436"/>
      <w:bookmarkStart w:id="280" w:name="_Toc184313263"/>
      <w:bookmarkStart w:id="281" w:name="_Toc184314445"/>
      <w:bookmarkStart w:id="282" w:name="_Toc184314455"/>
      <w:bookmarkStart w:id="283" w:name="_Toc184312100"/>
      <w:bookmarkStart w:id="284" w:name="_Toc184310302"/>
      <w:bookmarkStart w:id="285" w:name="_Toc184313258"/>
      <w:bookmarkStart w:id="286" w:name="_Toc184310321"/>
      <w:bookmarkStart w:id="287" w:name="_Toc184313277"/>
      <w:bookmarkStart w:id="288" w:name="_Toc184310328"/>
      <w:bookmarkStart w:id="289" w:name="_Toc184312138"/>
      <w:bookmarkStart w:id="290" w:name="_Toc184308078"/>
      <w:bookmarkStart w:id="291" w:name="_Toc184313238"/>
      <w:bookmarkStart w:id="292" w:name="_Toc184312131"/>
      <w:bookmarkStart w:id="293" w:name="_Toc184310303"/>
      <w:bookmarkStart w:id="294" w:name="_Toc184312094"/>
      <w:bookmarkStart w:id="295" w:name="_Toc184308094"/>
      <w:bookmarkStart w:id="296" w:name="_Toc184310284"/>
      <w:bookmarkStart w:id="297" w:name="_Toc184312113"/>
      <w:bookmarkStart w:id="298" w:name="_Toc184310307"/>
      <w:bookmarkStart w:id="299" w:name="_Toc184308077"/>
      <w:bookmarkStart w:id="300" w:name="_Toc184308079"/>
      <w:bookmarkStart w:id="301" w:name="_Toc184310309"/>
      <w:bookmarkStart w:id="302" w:name="_Toc184308073"/>
      <w:bookmarkStart w:id="303" w:name="_Toc184308048"/>
      <w:bookmarkStart w:id="304" w:name="_Toc184314426"/>
      <w:bookmarkStart w:id="305" w:name="_Toc184313279"/>
      <w:bookmarkStart w:id="306" w:name="_Toc184313254"/>
      <w:bookmarkStart w:id="307" w:name="_Toc184312124"/>
      <w:bookmarkStart w:id="308" w:name="_Toc184308102"/>
      <w:bookmarkStart w:id="309" w:name="_Toc184308045"/>
      <w:bookmarkStart w:id="310" w:name="_Toc184310310"/>
      <w:bookmarkStart w:id="311" w:name="_Toc184310272"/>
      <w:bookmarkStart w:id="312" w:name="_Toc184313267"/>
      <w:bookmarkStart w:id="313" w:name="_Toc184313259"/>
      <w:bookmarkStart w:id="314" w:name="_Toc184314464"/>
      <w:bookmarkStart w:id="315" w:name="_Toc184312126"/>
      <w:bookmarkStart w:id="316" w:name="_Toc184310300"/>
      <w:bookmarkStart w:id="317" w:name="_Toc184313252"/>
      <w:bookmarkStart w:id="318" w:name="_Toc184310311"/>
      <w:bookmarkStart w:id="319" w:name="_Toc184308040"/>
      <w:bookmarkStart w:id="320" w:name="_Toc184313303"/>
      <w:bookmarkStart w:id="321" w:name="_Toc184314414"/>
      <w:bookmarkStart w:id="322" w:name="_Toc184312110"/>
      <w:bookmarkStart w:id="323" w:name="_Toc184313247"/>
      <w:bookmarkStart w:id="324" w:name="_Toc184312085"/>
      <w:bookmarkStart w:id="325" w:name="_Toc184313251"/>
      <w:bookmarkStart w:id="326" w:name="_Toc184310297"/>
      <w:bookmarkStart w:id="327" w:name="_Toc184308053"/>
      <w:bookmarkStart w:id="328" w:name="_Toc184310342"/>
      <w:bookmarkStart w:id="329" w:name="_Toc184313293"/>
      <w:bookmarkStart w:id="330" w:name="_Toc184310281"/>
      <w:bookmarkStart w:id="331" w:name="_Toc184308051"/>
      <w:bookmarkStart w:id="332" w:name="_Toc184310285"/>
      <w:bookmarkStart w:id="333" w:name="_Toc184314479"/>
      <w:bookmarkStart w:id="334" w:name="_Toc184310337"/>
      <w:bookmarkStart w:id="335" w:name="_Toc184310288"/>
      <w:bookmarkStart w:id="336" w:name="_Toc184314480"/>
      <w:bookmarkStart w:id="337" w:name="_Toc184310289"/>
      <w:bookmarkStart w:id="338" w:name="_Toc184310287"/>
      <w:bookmarkStart w:id="339" w:name="_Toc184312067"/>
      <w:bookmarkStart w:id="340" w:name="_Toc184312099"/>
      <w:bookmarkStart w:id="341" w:name="_Toc184308086"/>
      <w:bookmarkStart w:id="342" w:name="_Toc184313292"/>
      <w:bookmarkStart w:id="343" w:name="_Toc184310279"/>
      <w:bookmarkStart w:id="344" w:name="_Toc184308105"/>
      <w:bookmarkStart w:id="345" w:name="_Toc184312076"/>
      <w:bookmarkStart w:id="346" w:name="_Toc184308072"/>
      <w:bookmarkStart w:id="347" w:name="_Toc184314469"/>
      <w:bookmarkStart w:id="348" w:name="_Toc184310299"/>
      <w:bookmarkStart w:id="349" w:name="_Toc184314429"/>
      <w:bookmarkStart w:id="350" w:name="_Toc184308104"/>
      <w:bookmarkStart w:id="351" w:name="_Toc184314446"/>
      <w:bookmarkStart w:id="352" w:name="_Toc184314451"/>
      <w:bookmarkStart w:id="353" w:name="_Toc184312108"/>
      <w:bookmarkStart w:id="354" w:name="_Toc184308070"/>
      <w:bookmarkStart w:id="355" w:name="_Toc184313268"/>
      <w:bookmarkStart w:id="356" w:name="_Toc184314442"/>
      <w:bookmarkStart w:id="357" w:name="_Toc184314439"/>
      <w:bookmarkStart w:id="358" w:name="_Toc184312070"/>
      <w:bookmarkStart w:id="359" w:name="_Toc184310280"/>
      <w:bookmarkStart w:id="360" w:name="_Toc184312081"/>
      <w:bookmarkStart w:id="361" w:name="_Toc184310274"/>
      <w:bookmarkStart w:id="362" w:name="_Toc184310298"/>
      <w:bookmarkStart w:id="363" w:name="_Toc184310323"/>
      <w:bookmarkStart w:id="364" w:name="_Toc184314440"/>
      <w:bookmarkStart w:id="365" w:name="_Toc184312078"/>
      <w:bookmarkStart w:id="366" w:name="_Toc184313308"/>
      <w:bookmarkStart w:id="367" w:name="_Toc184314444"/>
      <w:bookmarkStart w:id="368" w:name="_Toc184314419"/>
      <w:bookmarkStart w:id="369" w:name="_Toc184314421"/>
      <w:bookmarkStart w:id="370" w:name="_Toc184312106"/>
      <w:bookmarkStart w:id="371" w:name="_Toc184313275"/>
      <w:bookmarkStart w:id="372" w:name="_Toc184312079"/>
      <w:bookmarkStart w:id="373" w:name="_Toc184308071"/>
      <w:bookmarkStart w:id="374" w:name="_Toc184314478"/>
      <w:bookmarkStart w:id="375" w:name="_Toc184310292"/>
      <w:bookmarkStart w:id="376" w:name="_Toc184310293"/>
      <w:bookmarkStart w:id="377" w:name="_Toc184308042"/>
      <w:bookmarkStart w:id="378" w:name="_Toc184313264"/>
      <w:bookmarkStart w:id="379" w:name="_Toc184313273"/>
      <w:bookmarkStart w:id="380" w:name="_Toc184310306"/>
      <w:bookmarkStart w:id="381" w:name="_Toc184314459"/>
      <w:bookmarkStart w:id="382" w:name="_Toc184308100"/>
      <w:bookmarkStart w:id="383" w:name="_Toc184312109"/>
      <w:bookmarkStart w:id="384" w:name="_Toc184313255"/>
      <w:bookmarkStart w:id="385" w:name="_Toc184314475"/>
      <w:bookmarkStart w:id="386" w:name="_Toc184310336"/>
      <w:bookmarkStart w:id="387" w:name="_Toc184313283"/>
      <w:bookmarkStart w:id="388" w:name="_Toc184308084"/>
      <w:bookmarkStart w:id="389" w:name="_Toc184308041"/>
      <w:bookmarkStart w:id="390" w:name="_Toc184313253"/>
      <w:bookmarkStart w:id="391" w:name="_Toc18431324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hint="eastAsia"/>
        </w:rPr>
        <w:t>评标办法</w:t>
      </w:r>
    </w:p>
    <w:p w:rsidR="007B14DC" w:rsidRDefault="00FD0E39">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7B14DC" w:rsidRDefault="00FD0E39">
      <w:pPr>
        <w:numPr>
          <w:ilvl w:val="0"/>
          <w:numId w:val="4"/>
        </w:numPr>
        <w:snapToGrid w:val="0"/>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评标标准</w:t>
      </w:r>
    </w:p>
    <w:p w:rsidR="007B14DC" w:rsidRDefault="00FD0E39">
      <w:pPr>
        <w:pStyle w:val="2"/>
        <w:tabs>
          <w:tab w:val="clear" w:pos="432"/>
          <w:tab w:val="left" w:pos="706"/>
        </w:tabs>
        <w:ind w:left="0" w:firstLineChars="200" w:firstLine="482"/>
        <w:rPr>
          <w:rFonts w:hAnsi="仿宋_GB2312" w:cs="仿宋_GB2312"/>
          <w:sz w:val="24"/>
          <w:szCs w:val="24"/>
        </w:rPr>
      </w:pPr>
      <w:r>
        <w:rPr>
          <w:rFonts w:hAnsi="仿宋_GB2312" w:cs="仿宋_GB2312" w:hint="eastAsia"/>
          <w:sz w:val="24"/>
          <w:szCs w:val="24"/>
          <w:lang w:val="en-US"/>
        </w:rPr>
        <w:t>商务</w:t>
      </w:r>
      <w:r>
        <w:rPr>
          <w:rFonts w:hAnsi="仿宋_GB2312" w:cs="仿宋_GB2312" w:hint="eastAsia"/>
          <w:sz w:val="24"/>
          <w:szCs w:val="24"/>
        </w:rPr>
        <w:t>技术分（</w:t>
      </w:r>
      <w:r>
        <w:rPr>
          <w:rFonts w:hAnsi="仿宋_GB2312" w:cs="仿宋_GB2312" w:hint="eastAsia"/>
          <w:sz w:val="24"/>
          <w:szCs w:val="24"/>
          <w:lang w:val="en-US"/>
        </w:rPr>
        <w:t>90</w:t>
      </w:r>
      <w:r>
        <w:rPr>
          <w:rFonts w:hAnsi="仿宋_GB2312" w:cs="仿宋_GB2312" w:hint="eastAsia"/>
          <w:sz w:val="24"/>
          <w:szCs w:val="24"/>
        </w:rPr>
        <w:t>分）：</w:t>
      </w:r>
    </w:p>
    <w:tbl>
      <w:tblPr>
        <w:tblW w:w="49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62"/>
        <w:gridCol w:w="6453"/>
        <w:gridCol w:w="806"/>
      </w:tblGrid>
      <w:tr w:rsidR="00AD7F4E" w:rsidTr="00931505">
        <w:trPr>
          <w:cantSplit/>
          <w:trHeight w:val="442"/>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AD7F4E" w:rsidRDefault="00AD7F4E" w:rsidP="00DE23AE">
            <w:pPr>
              <w:rPr>
                <w:rFonts w:ascii="宋体" w:hAnsi="宋体" w:cs="宋体"/>
                <w:b/>
                <w:sz w:val="24"/>
              </w:rPr>
            </w:pPr>
            <w:r>
              <w:rPr>
                <w:rFonts w:ascii="宋体" w:hAnsi="宋体" w:cs="宋体" w:hint="eastAsia"/>
                <w:b/>
                <w:sz w:val="24"/>
              </w:rPr>
              <w:t>评审因素</w:t>
            </w:r>
          </w:p>
        </w:tc>
        <w:tc>
          <w:tcPr>
            <w:tcW w:w="6453" w:type="dxa"/>
            <w:tcBorders>
              <w:top w:val="single" w:sz="4" w:space="0" w:color="000000"/>
              <w:left w:val="single" w:sz="4" w:space="0" w:color="000000"/>
              <w:bottom w:val="single" w:sz="4" w:space="0" w:color="000000"/>
              <w:right w:val="single" w:sz="4" w:space="0" w:color="auto"/>
            </w:tcBorders>
            <w:vAlign w:val="center"/>
          </w:tcPr>
          <w:p w:rsidR="00AD7F4E" w:rsidRDefault="00AD7F4E" w:rsidP="00DE23AE">
            <w:pPr>
              <w:jc w:val="center"/>
              <w:rPr>
                <w:rFonts w:ascii="宋体" w:hAnsi="宋体" w:cs="宋体"/>
                <w:b/>
                <w:sz w:val="24"/>
              </w:rPr>
            </w:pPr>
            <w:r>
              <w:rPr>
                <w:rFonts w:ascii="宋体" w:hAnsi="宋体" w:cs="宋体" w:hint="eastAsia"/>
                <w:b/>
                <w:sz w:val="24"/>
              </w:rPr>
              <w:t>评分标准</w:t>
            </w:r>
          </w:p>
        </w:tc>
        <w:tc>
          <w:tcPr>
            <w:tcW w:w="806" w:type="dxa"/>
            <w:tcBorders>
              <w:top w:val="single" w:sz="4" w:space="0" w:color="000000"/>
              <w:left w:val="single" w:sz="4" w:space="0" w:color="000000"/>
              <w:bottom w:val="single" w:sz="4" w:space="0" w:color="000000"/>
              <w:right w:val="single" w:sz="4" w:space="0" w:color="auto"/>
            </w:tcBorders>
            <w:vAlign w:val="center"/>
          </w:tcPr>
          <w:p w:rsidR="00AD7F4E" w:rsidRDefault="00AD7F4E" w:rsidP="00DE23AE">
            <w:pPr>
              <w:jc w:val="center"/>
              <w:rPr>
                <w:rFonts w:ascii="宋体" w:hAnsi="宋体" w:cs="宋体"/>
                <w:b/>
                <w:sz w:val="24"/>
              </w:rPr>
            </w:pPr>
            <w:r>
              <w:rPr>
                <w:rFonts w:ascii="宋体" w:hAnsi="宋体" w:cs="宋体" w:hint="eastAsia"/>
                <w:b/>
                <w:sz w:val="24"/>
              </w:rPr>
              <w:t>分值</w:t>
            </w:r>
          </w:p>
        </w:tc>
      </w:tr>
      <w:tr w:rsidR="00931505" w:rsidTr="00931505">
        <w:trPr>
          <w:cantSplit/>
          <w:trHeight w:val="527"/>
          <w:jc w:val="center"/>
        </w:trPr>
        <w:tc>
          <w:tcPr>
            <w:tcW w:w="1162" w:type="dxa"/>
            <w:tcBorders>
              <w:top w:val="single" w:sz="4" w:space="0" w:color="auto"/>
              <w:left w:val="single" w:sz="4" w:space="0" w:color="000000"/>
              <w:bottom w:val="single" w:sz="4" w:space="0" w:color="auto"/>
              <w:right w:val="single" w:sz="4" w:space="0" w:color="000000"/>
            </w:tcBorders>
            <w:vAlign w:val="center"/>
          </w:tcPr>
          <w:p w:rsidR="00931505" w:rsidRDefault="00931505" w:rsidP="00DE23AE">
            <w:pPr>
              <w:widowControl/>
              <w:jc w:val="left"/>
              <w:rPr>
                <w:rFonts w:ascii="宋体" w:hAnsi="宋体" w:cs="宋体"/>
                <w:sz w:val="24"/>
              </w:rPr>
            </w:pPr>
            <w:r>
              <w:rPr>
                <w:rFonts w:ascii="宋体" w:hAnsi="宋体" w:cs="宋体" w:hint="eastAsia"/>
                <w:sz w:val="24"/>
              </w:rPr>
              <w:t>项目组</w:t>
            </w:r>
          </w:p>
          <w:p w:rsidR="00931505" w:rsidRDefault="00931505" w:rsidP="00DE23AE">
            <w:pPr>
              <w:widowControl/>
              <w:jc w:val="left"/>
              <w:rPr>
                <w:rFonts w:ascii="宋体" w:hAnsi="宋体" w:cs="宋体"/>
                <w:sz w:val="24"/>
              </w:rPr>
            </w:pPr>
            <w:r>
              <w:rPr>
                <w:rFonts w:ascii="宋体" w:hAnsi="宋体" w:cs="宋体" w:hint="eastAsia"/>
                <w:sz w:val="24"/>
              </w:rPr>
              <w:t>成员</w:t>
            </w:r>
          </w:p>
        </w:tc>
        <w:tc>
          <w:tcPr>
            <w:tcW w:w="6453" w:type="dxa"/>
            <w:tcBorders>
              <w:top w:val="single" w:sz="4" w:space="0" w:color="000000"/>
              <w:left w:val="single" w:sz="4" w:space="0" w:color="000000"/>
              <w:bottom w:val="single" w:sz="4" w:space="0" w:color="000000"/>
              <w:right w:val="single" w:sz="4" w:space="0" w:color="000000"/>
            </w:tcBorders>
          </w:tcPr>
          <w:p w:rsidR="00931505" w:rsidRDefault="00931505" w:rsidP="00F400BF">
            <w:pPr>
              <w:spacing w:line="400" w:lineRule="exact"/>
              <w:rPr>
                <w:rFonts w:ascii="宋体" w:hAnsi="宋体" w:cs="宋体"/>
                <w:sz w:val="24"/>
              </w:rPr>
            </w:pPr>
            <w:r>
              <w:rPr>
                <w:rFonts w:ascii="宋体" w:hAnsi="宋体" w:cs="宋体" w:hint="eastAsia"/>
                <w:sz w:val="24"/>
              </w:rPr>
              <w:t>1、项目负责人（5分）</w:t>
            </w:r>
            <w:r>
              <w:rPr>
                <w:rFonts w:ascii="宋体" w:hAnsi="宋体" w:cs="宋体" w:hint="eastAsia"/>
                <w:sz w:val="24"/>
              </w:rPr>
              <w:br/>
              <w:t>具</w:t>
            </w:r>
            <w:r w:rsidR="00783A7B">
              <w:rPr>
                <w:rFonts w:ascii="宋体" w:hAnsi="宋体" w:cs="宋体" w:hint="eastAsia"/>
                <w:sz w:val="24"/>
              </w:rPr>
              <w:t>有</w:t>
            </w:r>
            <w:r>
              <w:rPr>
                <w:rFonts w:ascii="宋体" w:hAnsi="宋体" w:cs="宋体" w:hint="eastAsia"/>
                <w:sz w:val="24"/>
              </w:rPr>
              <w:t>市政公用工程专业二级及以上建造师执业资格及安全B证，</w:t>
            </w:r>
            <w:r w:rsidR="009A1F2B">
              <w:rPr>
                <w:rFonts w:ascii="宋体" w:hAnsi="宋体" w:cs="宋体" w:hint="eastAsia"/>
                <w:sz w:val="24"/>
              </w:rPr>
              <w:t>且</w:t>
            </w:r>
            <w:r>
              <w:rPr>
                <w:rFonts w:ascii="宋体" w:hAnsi="宋体" w:cs="宋体" w:hint="eastAsia"/>
                <w:sz w:val="24"/>
              </w:rPr>
              <w:t>具有中级及以上工程师职称(市政专业或给排水专业)证书，得5分；</w:t>
            </w:r>
          </w:p>
          <w:p w:rsidR="00931505" w:rsidRDefault="00931505" w:rsidP="00F400BF">
            <w:pPr>
              <w:spacing w:line="400" w:lineRule="exact"/>
              <w:rPr>
                <w:rFonts w:ascii="宋体" w:hAnsi="宋体" w:cs="宋体"/>
                <w:sz w:val="24"/>
              </w:rPr>
            </w:pPr>
            <w:r>
              <w:rPr>
                <w:rFonts w:ascii="宋体" w:hAnsi="宋体" w:cs="宋体" w:hint="eastAsia"/>
                <w:sz w:val="24"/>
              </w:rPr>
              <w:t>2、工程技术负责人（3分）</w:t>
            </w:r>
            <w:r>
              <w:rPr>
                <w:rFonts w:ascii="宋体" w:hAnsi="宋体" w:cs="宋体" w:hint="eastAsia"/>
                <w:sz w:val="24"/>
              </w:rPr>
              <w:br/>
              <w:t>具有中级及以上工程师职称(给排水专业)证书，得3分。</w:t>
            </w:r>
          </w:p>
          <w:p w:rsidR="00931505" w:rsidRDefault="00931505" w:rsidP="00F400BF">
            <w:pPr>
              <w:spacing w:line="400" w:lineRule="exact"/>
              <w:rPr>
                <w:rFonts w:ascii="宋体" w:hAnsi="宋体" w:cs="宋体"/>
                <w:sz w:val="24"/>
              </w:rPr>
            </w:pPr>
            <w:r>
              <w:rPr>
                <w:rFonts w:ascii="宋体" w:hAnsi="宋体" w:cs="宋体" w:hint="eastAsia"/>
                <w:sz w:val="24"/>
              </w:rPr>
              <w:t>3、安全负责人（3分）</w:t>
            </w:r>
          </w:p>
          <w:p w:rsidR="00931505" w:rsidRDefault="00931505" w:rsidP="00F400BF">
            <w:pPr>
              <w:spacing w:line="400" w:lineRule="exact"/>
              <w:rPr>
                <w:rFonts w:ascii="宋体" w:hAnsi="宋体" w:cs="宋体"/>
                <w:sz w:val="24"/>
              </w:rPr>
            </w:pPr>
            <w:r>
              <w:rPr>
                <w:rFonts w:ascii="宋体" w:hAnsi="宋体" w:cs="宋体" w:hint="eastAsia"/>
                <w:sz w:val="24"/>
              </w:rPr>
              <w:t>具</w:t>
            </w:r>
            <w:r w:rsidR="00401410">
              <w:rPr>
                <w:rFonts w:ascii="宋体" w:hAnsi="宋体" w:cs="宋体" w:hint="eastAsia"/>
                <w:sz w:val="24"/>
              </w:rPr>
              <w:t>有</w:t>
            </w:r>
            <w:r>
              <w:rPr>
                <w:rFonts w:ascii="宋体" w:hAnsi="宋体" w:cs="宋体" w:hint="eastAsia"/>
                <w:sz w:val="24"/>
              </w:rPr>
              <w:t>注册安全工程师执业资格证书或</w:t>
            </w:r>
            <w:r w:rsidRPr="00DE23AE">
              <w:rPr>
                <w:rFonts w:ascii="宋体" w:hAnsi="宋体" w:cs="宋体" w:hint="eastAsia"/>
                <w:sz w:val="24"/>
              </w:rPr>
              <w:t>专职安全生产管理人员</w:t>
            </w:r>
            <w:r>
              <w:rPr>
                <w:rFonts w:ascii="宋体" w:hAnsi="宋体" w:cs="宋体" w:hint="eastAsia"/>
                <w:sz w:val="24"/>
              </w:rPr>
              <w:t>C类证书</w:t>
            </w:r>
            <w:r w:rsidR="00401410">
              <w:rPr>
                <w:rFonts w:ascii="宋体" w:hAnsi="宋体" w:cs="宋体" w:hint="eastAsia"/>
                <w:sz w:val="24"/>
              </w:rPr>
              <w:t>，</w:t>
            </w:r>
            <w:r>
              <w:rPr>
                <w:rFonts w:ascii="宋体" w:hAnsi="宋体" w:cs="宋体" w:hint="eastAsia"/>
                <w:sz w:val="24"/>
              </w:rPr>
              <w:t>得3分。</w:t>
            </w:r>
          </w:p>
          <w:p w:rsidR="00931505" w:rsidRDefault="00931505" w:rsidP="00F400BF">
            <w:pPr>
              <w:spacing w:line="400" w:lineRule="exact"/>
              <w:rPr>
                <w:rFonts w:ascii="宋体" w:hAnsi="宋体" w:cs="宋体"/>
                <w:b/>
                <w:bCs/>
                <w:sz w:val="24"/>
              </w:rPr>
            </w:pPr>
            <w:r>
              <w:rPr>
                <w:rFonts w:ascii="宋体" w:hAnsi="宋体" w:cs="宋体" w:hint="eastAsia"/>
                <w:b/>
                <w:bCs/>
                <w:sz w:val="24"/>
              </w:rPr>
              <w:t>以上人员需提供相应资格证书、职称证书，本单位社保缴纳证明，否则不得分。</w:t>
            </w:r>
          </w:p>
        </w:tc>
        <w:tc>
          <w:tcPr>
            <w:tcW w:w="806" w:type="dxa"/>
            <w:tcBorders>
              <w:top w:val="single" w:sz="4" w:space="0" w:color="000000"/>
              <w:left w:val="single" w:sz="4" w:space="0" w:color="000000"/>
              <w:bottom w:val="single" w:sz="4" w:space="0" w:color="000000"/>
              <w:right w:val="single" w:sz="4" w:space="0" w:color="000000"/>
            </w:tcBorders>
            <w:vAlign w:val="center"/>
          </w:tcPr>
          <w:p w:rsidR="00931505" w:rsidRPr="00931505" w:rsidRDefault="00931505" w:rsidP="00931505">
            <w:pPr>
              <w:pStyle w:val="28"/>
              <w:spacing w:before="0" w:line="440" w:lineRule="exact"/>
              <w:ind w:firstLineChars="0" w:firstLine="0"/>
              <w:jc w:val="center"/>
              <w:rPr>
                <w:rFonts w:ascii="宋体" w:hAnsi="宋体" w:cs="宋体"/>
                <w:szCs w:val="24"/>
              </w:rPr>
            </w:pPr>
            <w:r>
              <w:rPr>
                <w:rFonts w:ascii="宋体" w:hAnsi="宋体" w:cs="宋体" w:hint="eastAsia"/>
                <w:szCs w:val="24"/>
              </w:rPr>
              <w:t>11</w:t>
            </w:r>
          </w:p>
        </w:tc>
      </w:tr>
      <w:tr w:rsidR="00931505" w:rsidTr="00931505">
        <w:trPr>
          <w:cantSplit/>
          <w:trHeight w:val="527"/>
          <w:jc w:val="center"/>
        </w:trPr>
        <w:tc>
          <w:tcPr>
            <w:tcW w:w="1162" w:type="dxa"/>
            <w:tcBorders>
              <w:top w:val="single" w:sz="4" w:space="0" w:color="auto"/>
              <w:left w:val="single" w:sz="4" w:space="0" w:color="000000"/>
              <w:bottom w:val="single" w:sz="4" w:space="0" w:color="auto"/>
              <w:right w:val="single" w:sz="4" w:space="0" w:color="000000"/>
            </w:tcBorders>
            <w:vAlign w:val="center"/>
          </w:tcPr>
          <w:p w:rsidR="00931505" w:rsidRDefault="00931505" w:rsidP="00DE23AE">
            <w:pPr>
              <w:widowControl/>
              <w:jc w:val="left"/>
              <w:rPr>
                <w:rFonts w:ascii="宋体" w:hAnsi="宋体" w:cs="宋体"/>
                <w:sz w:val="24"/>
              </w:rPr>
            </w:pPr>
            <w:r>
              <w:rPr>
                <w:rFonts w:ascii="宋体" w:hAnsi="宋体" w:hint="eastAsia"/>
                <w:sz w:val="24"/>
              </w:rPr>
              <w:t>主要设备</w:t>
            </w:r>
          </w:p>
        </w:tc>
        <w:tc>
          <w:tcPr>
            <w:tcW w:w="6453" w:type="dxa"/>
            <w:tcBorders>
              <w:top w:val="single" w:sz="4" w:space="0" w:color="000000"/>
              <w:left w:val="single" w:sz="4" w:space="0" w:color="000000"/>
              <w:bottom w:val="single" w:sz="4" w:space="0" w:color="000000"/>
              <w:right w:val="single" w:sz="4" w:space="0" w:color="000000"/>
            </w:tcBorders>
          </w:tcPr>
          <w:p w:rsidR="00CB494F" w:rsidRDefault="00CB494F" w:rsidP="00CB494F">
            <w:pPr>
              <w:spacing w:line="400" w:lineRule="exact"/>
              <w:jc w:val="left"/>
              <w:rPr>
                <w:rFonts w:ascii="宋体" w:hAnsi="宋体"/>
                <w:sz w:val="24"/>
              </w:rPr>
            </w:pPr>
            <w:r>
              <w:rPr>
                <w:rFonts w:ascii="宋体" w:hAnsi="宋体" w:hint="eastAsia"/>
                <w:sz w:val="24"/>
              </w:rPr>
              <w:t>主要设备的配备：</w:t>
            </w:r>
          </w:p>
          <w:p w:rsidR="00CB494F" w:rsidRDefault="00CB494F" w:rsidP="00CB494F">
            <w:pPr>
              <w:numPr>
                <w:ilvl w:val="0"/>
                <w:numId w:val="11"/>
              </w:numPr>
              <w:adjustRightInd/>
              <w:spacing w:line="400" w:lineRule="exact"/>
              <w:jc w:val="left"/>
              <w:rPr>
                <w:rFonts w:ascii="宋体" w:hAnsi="宋体"/>
                <w:sz w:val="24"/>
              </w:rPr>
            </w:pPr>
            <w:r>
              <w:rPr>
                <w:rFonts w:ascii="宋体" w:hAnsi="宋体" w:hint="eastAsia"/>
                <w:sz w:val="24"/>
              </w:rPr>
              <w:t>投标人自有CCTV管道检测设备有一套得3分，最高得6分；</w:t>
            </w:r>
          </w:p>
          <w:p w:rsidR="00CB494F" w:rsidRDefault="00CB494F" w:rsidP="00CB494F">
            <w:pPr>
              <w:numPr>
                <w:ilvl w:val="0"/>
                <w:numId w:val="11"/>
              </w:numPr>
              <w:adjustRightInd/>
              <w:spacing w:line="400" w:lineRule="exact"/>
              <w:jc w:val="left"/>
              <w:rPr>
                <w:rFonts w:ascii="宋体" w:hAnsi="宋体" w:cs="宋体"/>
                <w:sz w:val="24"/>
              </w:rPr>
            </w:pPr>
            <w:r>
              <w:rPr>
                <w:rFonts w:ascii="宋体" w:hAnsi="宋体" w:hint="eastAsia"/>
                <w:sz w:val="24"/>
              </w:rPr>
              <w:t>投标人</w:t>
            </w:r>
            <w:r>
              <w:rPr>
                <w:rFonts w:hAnsi="宋体" w:hint="eastAsia"/>
                <w:sz w:val="24"/>
                <w:szCs w:val="28"/>
              </w:rPr>
              <w:t>自有一体式管道高压冲洗车有一辆得</w:t>
            </w:r>
            <w:r>
              <w:rPr>
                <w:rFonts w:ascii="宋体" w:hAnsi="宋体" w:cs="宋体" w:hint="eastAsia"/>
                <w:sz w:val="24"/>
              </w:rPr>
              <w:t>3分，最高得6</w:t>
            </w:r>
            <w:r>
              <w:rPr>
                <w:rFonts w:hAnsi="宋体" w:hint="eastAsia"/>
                <w:sz w:val="24"/>
                <w:szCs w:val="28"/>
              </w:rPr>
              <w:t>分；</w:t>
            </w:r>
          </w:p>
          <w:p w:rsidR="00CB494F" w:rsidRDefault="00CB494F" w:rsidP="00CB494F">
            <w:pPr>
              <w:numPr>
                <w:ilvl w:val="0"/>
                <w:numId w:val="11"/>
              </w:numPr>
              <w:adjustRightInd/>
              <w:spacing w:line="400" w:lineRule="exact"/>
              <w:jc w:val="left"/>
              <w:rPr>
                <w:rFonts w:ascii="宋体" w:hAnsi="宋体" w:cs="宋体"/>
                <w:sz w:val="24"/>
              </w:rPr>
            </w:pPr>
            <w:r>
              <w:rPr>
                <w:rFonts w:ascii="宋体" w:hAnsi="宋体" w:hint="eastAsia"/>
                <w:sz w:val="24"/>
              </w:rPr>
              <w:t>投标人</w:t>
            </w:r>
            <w:r>
              <w:rPr>
                <w:rFonts w:ascii="宋体" w:hAnsi="宋体" w:cs="宋体" w:hint="eastAsia"/>
                <w:sz w:val="24"/>
              </w:rPr>
              <w:t>自有吸污车（抽粪车）有一辆得6分，最高得6分；</w:t>
            </w:r>
          </w:p>
          <w:p w:rsidR="00CB494F" w:rsidRDefault="00CB494F" w:rsidP="00CB494F">
            <w:pPr>
              <w:numPr>
                <w:ilvl w:val="0"/>
                <w:numId w:val="11"/>
              </w:numPr>
              <w:adjustRightInd/>
              <w:spacing w:line="400" w:lineRule="exact"/>
              <w:jc w:val="left"/>
              <w:rPr>
                <w:rFonts w:ascii="宋体" w:hAnsi="宋体" w:cs="宋体"/>
                <w:sz w:val="24"/>
              </w:rPr>
            </w:pPr>
            <w:r>
              <w:rPr>
                <w:rFonts w:ascii="宋体" w:hAnsi="宋体" w:cs="宋体" w:hint="eastAsia"/>
                <w:sz w:val="24"/>
              </w:rPr>
              <w:t>投标人自有工程车（使用性质为：工程抢险或工程救险）有一辆得3分，最高得6分。</w:t>
            </w:r>
          </w:p>
          <w:p w:rsidR="00CB494F" w:rsidRDefault="00CB494F" w:rsidP="00CB494F">
            <w:pPr>
              <w:spacing w:line="400" w:lineRule="exact"/>
              <w:jc w:val="left"/>
              <w:rPr>
                <w:rFonts w:ascii="宋体" w:hAnsi="宋体" w:cs="宋体"/>
                <w:sz w:val="24"/>
              </w:rPr>
            </w:pPr>
            <w:r>
              <w:rPr>
                <w:rFonts w:ascii="宋体" w:hAnsi="宋体" w:cs="宋体" w:hint="eastAsia"/>
                <w:sz w:val="24"/>
              </w:rPr>
              <w:t>5、</w:t>
            </w:r>
            <w:r w:rsidRPr="003D28C3">
              <w:rPr>
                <w:rFonts w:ascii="宋体" w:hAnsi="宋体" w:cs="宋体" w:hint="eastAsia"/>
                <w:sz w:val="24"/>
              </w:rPr>
              <w:t>投标人自有管道封堵气囊的得2分。</w:t>
            </w:r>
          </w:p>
          <w:p w:rsidR="00CB494F" w:rsidRPr="003D28C3" w:rsidRDefault="00CB494F" w:rsidP="00CB494F">
            <w:pPr>
              <w:spacing w:line="400" w:lineRule="exact"/>
              <w:jc w:val="left"/>
              <w:rPr>
                <w:rFonts w:ascii="宋体" w:hAnsi="宋体" w:cs="宋体"/>
                <w:sz w:val="24"/>
              </w:rPr>
            </w:pPr>
            <w:r>
              <w:rPr>
                <w:rFonts w:ascii="宋体" w:hAnsi="宋体" w:cs="宋体" w:hint="eastAsia"/>
                <w:sz w:val="24"/>
              </w:rPr>
              <w:t>6、</w:t>
            </w:r>
            <w:r w:rsidRPr="003D28C3">
              <w:rPr>
                <w:rFonts w:ascii="宋体" w:hAnsi="宋体" w:cs="宋体" w:hint="eastAsia"/>
                <w:sz w:val="24"/>
              </w:rPr>
              <w:t>投标人自有</w:t>
            </w:r>
            <w:r>
              <w:rPr>
                <w:rFonts w:hint="eastAsia"/>
                <w:sz w:val="24"/>
              </w:rPr>
              <w:t>气体检测仪</w:t>
            </w:r>
            <w:r w:rsidRPr="003D28C3">
              <w:rPr>
                <w:rFonts w:ascii="宋体" w:hAnsi="宋体" w:cs="宋体" w:hint="eastAsia"/>
                <w:sz w:val="24"/>
              </w:rPr>
              <w:t>的得2分。</w:t>
            </w:r>
          </w:p>
          <w:p w:rsidR="00CB494F" w:rsidRDefault="00CB494F" w:rsidP="00CB494F">
            <w:pPr>
              <w:spacing w:line="400" w:lineRule="exact"/>
              <w:jc w:val="left"/>
              <w:rPr>
                <w:rFonts w:ascii="宋体" w:hAnsi="宋体" w:cs="宋体"/>
                <w:sz w:val="24"/>
              </w:rPr>
            </w:pPr>
            <w:r>
              <w:rPr>
                <w:rFonts w:ascii="宋体" w:hAnsi="宋体" w:hint="eastAsia"/>
                <w:sz w:val="24"/>
              </w:rPr>
              <w:t>7、</w:t>
            </w:r>
            <w:r w:rsidRPr="003D28C3">
              <w:rPr>
                <w:rFonts w:ascii="宋体" w:hAnsi="宋体" w:cs="宋体" w:hint="eastAsia"/>
                <w:sz w:val="24"/>
              </w:rPr>
              <w:t>投标人自有</w:t>
            </w:r>
            <w:r>
              <w:rPr>
                <w:rFonts w:hint="eastAsia"/>
                <w:sz w:val="24"/>
              </w:rPr>
              <w:t>隔离式空气呼吸器</w:t>
            </w:r>
            <w:r w:rsidRPr="003D28C3">
              <w:rPr>
                <w:rFonts w:ascii="宋体" w:hAnsi="宋体" w:cs="宋体" w:hint="eastAsia"/>
                <w:sz w:val="24"/>
              </w:rPr>
              <w:t>的得2分。</w:t>
            </w:r>
          </w:p>
          <w:p w:rsidR="00931505" w:rsidRDefault="00CB494F" w:rsidP="00CB494F">
            <w:pPr>
              <w:spacing w:line="400" w:lineRule="exact"/>
              <w:jc w:val="left"/>
              <w:rPr>
                <w:rFonts w:ascii="宋体" w:hAnsi="宋体" w:cs="宋体"/>
                <w:sz w:val="24"/>
              </w:rPr>
            </w:pPr>
            <w:r>
              <w:rPr>
                <w:rFonts w:ascii="宋体" w:hAnsi="宋体" w:hint="eastAsia"/>
                <w:b/>
                <w:bCs/>
                <w:sz w:val="24"/>
              </w:rPr>
              <w:t>以上设备须</w:t>
            </w:r>
            <w:r w:rsidRPr="00BB05D1">
              <w:rPr>
                <w:rFonts w:ascii="宋体" w:hAnsi="宋体" w:hint="eastAsia"/>
                <w:b/>
                <w:bCs/>
                <w:sz w:val="24"/>
              </w:rPr>
              <w:t>提供设备购置发票扫描件，其中一体式管道高压冲洗车、</w:t>
            </w:r>
            <w:r w:rsidRPr="00BB05D1">
              <w:rPr>
                <w:rFonts w:ascii="宋体" w:hAnsi="宋体" w:cs="宋体" w:hint="eastAsia"/>
                <w:b/>
                <w:sz w:val="24"/>
              </w:rPr>
              <w:t>吸污车（抽粪车）、工程车</w:t>
            </w:r>
            <w:r w:rsidRPr="00BB05D1">
              <w:rPr>
                <w:rFonts w:ascii="宋体" w:hAnsi="宋体" w:hint="eastAsia"/>
                <w:b/>
                <w:bCs/>
                <w:sz w:val="24"/>
              </w:rPr>
              <w:t>须同时提供车辆行驶证、车辆登记证扫描件及车辆照片，</w:t>
            </w:r>
            <w:r w:rsidRPr="00BB05D1">
              <w:rPr>
                <w:rFonts w:ascii="宋体" w:hAnsi="宋体" w:cs="宋体" w:hint="eastAsia"/>
                <w:b/>
                <w:bCs/>
                <w:sz w:val="24"/>
              </w:rPr>
              <w:t>否则不得分</w:t>
            </w:r>
            <w:r w:rsidRPr="00BB05D1">
              <w:rPr>
                <w:rFonts w:ascii="宋体" w:hAnsi="宋体" w:hint="eastAsia"/>
                <w:b/>
                <w:bCs/>
                <w:sz w:val="24"/>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31505" w:rsidRPr="00B16751" w:rsidRDefault="00931505" w:rsidP="00931505">
            <w:pPr>
              <w:pStyle w:val="28"/>
              <w:spacing w:before="0" w:line="440" w:lineRule="exact"/>
              <w:ind w:firstLineChars="0" w:firstLine="0"/>
              <w:jc w:val="center"/>
              <w:rPr>
                <w:rFonts w:ascii="宋体" w:hAnsi="宋体" w:cs="宋体"/>
                <w:szCs w:val="24"/>
              </w:rPr>
            </w:pPr>
            <w:r>
              <w:rPr>
                <w:rFonts w:ascii="宋体" w:hAnsi="宋体" w:cs="宋体" w:hint="eastAsia"/>
                <w:szCs w:val="24"/>
              </w:rPr>
              <w:t>30</w:t>
            </w:r>
          </w:p>
        </w:tc>
      </w:tr>
      <w:tr w:rsidR="00011E8A" w:rsidTr="00931505">
        <w:trPr>
          <w:cantSplit/>
          <w:trHeight w:val="527"/>
          <w:jc w:val="center"/>
        </w:trPr>
        <w:tc>
          <w:tcPr>
            <w:tcW w:w="1162" w:type="dxa"/>
            <w:tcBorders>
              <w:top w:val="single" w:sz="4" w:space="0" w:color="auto"/>
              <w:left w:val="single" w:sz="4" w:space="0" w:color="000000"/>
              <w:bottom w:val="single" w:sz="4" w:space="0" w:color="auto"/>
              <w:right w:val="single" w:sz="4" w:space="0" w:color="000000"/>
            </w:tcBorders>
            <w:vAlign w:val="center"/>
          </w:tcPr>
          <w:p w:rsidR="00011E8A" w:rsidRDefault="00011E8A" w:rsidP="00DE23AE">
            <w:pPr>
              <w:widowControl/>
              <w:jc w:val="left"/>
              <w:rPr>
                <w:rFonts w:ascii="宋体" w:hAnsi="宋体"/>
                <w:sz w:val="24"/>
              </w:rPr>
            </w:pPr>
            <w:r>
              <w:rPr>
                <w:rFonts w:ascii="宋体" w:hAnsi="宋体" w:cs="宋体" w:hint="eastAsia"/>
                <w:sz w:val="24"/>
                <w:szCs w:val="20"/>
              </w:rPr>
              <w:lastRenderedPageBreak/>
              <w:t>施工组织方案</w:t>
            </w:r>
          </w:p>
        </w:tc>
        <w:tc>
          <w:tcPr>
            <w:tcW w:w="6453" w:type="dxa"/>
            <w:tcBorders>
              <w:top w:val="single" w:sz="4" w:space="0" w:color="000000"/>
              <w:left w:val="single" w:sz="4" w:space="0" w:color="000000"/>
              <w:bottom w:val="single" w:sz="4" w:space="0" w:color="000000"/>
              <w:right w:val="single" w:sz="4" w:space="0" w:color="000000"/>
            </w:tcBorders>
          </w:tcPr>
          <w:p w:rsidR="00011E8A" w:rsidRDefault="00011E8A" w:rsidP="00011E8A">
            <w:pPr>
              <w:pStyle w:val="28"/>
              <w:adjustRightInd/>
              <w:spacing w:before="0" w:line="380" w:lineRule="exact"/>
              <w:ind w:firstLineChars="0" w:firstLine="0"/>
              <w:rPr>
                <w:rFonts w:ascii="宋体" w:hAnsi="宋体" w:cs="宋体"/>
              </w:rPr>
            </w:pPr>
            <w:r>
              <w:rPr>
                <w:rFonts w:ascii="宋体" w:hAnsi="宋体" w:cs="宋体" w:hint="eastAsia"/>
              </w:rPr>
              <w:t xml:space="preserve">1、具体工作内容与实施方案及质量、安全、文明施工保证措施。  </w:t>
            </w:r>
            <w:r w:rsidRPr="00B16751">
              <w:rPr>
                <w:rFonts w:ascii="宋体" w:hAnsi="宋体" w:cs="宋体" w:hint="eastAsia"/>
              </w:rPr>
              <w:t>（0-</w:t>
            </w:r>
            <w:r>
              <w:rPr>
                <w:rFonts w:ascii="宋体" w:eastAsiaTheme="minorEastAsia" w:hAnsi="宋体" w:cs="宋体" w:hint="eastAsia"/>
              </w:rPr>
              <w:t>7</w:t>
            </w:r>
            <w:r w:rsidRPr="00B16751">
              <w:rPr>
                <w:rFonts w:ascii="宋体" w:hAnsi="宋体" w:cs="宋体" w:hint="eastAsia"/>
              </w:rPr>
              <w:t>分）</w:t>
            </w:r>
          </w:p>
          <w:p w:rsidR="00011E8A" w:rsidRDefault="00011E8A" w:rsidP="00011E8A">
            <w:pPr>
              <w:pStyle w:val="28"/>
              <w:adjustRightInd/>
              <w:spacing w:before="0" w:line="380" w:lineRule="exact"/>
              <w:ind w:firstLineChars="0" w:firstLine="0"/>
              <w:rPr>
                <w:rFonts w:ascii="宋体" w:hAnsi="宋体" w:cs="宋体"/>
              </w:rPr>
            </w:pPr>
            <w:r>
              <w:rPr>
                <w:rFonts w:ascii="宋体" w:hAnsi="宋体" w:cs="宋体" w:hint="eastAsia"/>
              </w:rPr>
              <w:t xml:space="preserve">2、进场作业机构的设置方案及人员配置。  </w:t>
            </w:r>
            <w:r w:rsidRPr="00B16751">
              <w:rPr>
                <w:rFonts w:ascii="宋体" w:hAnsi="宋体" w:cs="宋体" w:hint="eastAsia"/>
              </w:rPr>
              <w:t>（0-</w:t>
            </w:r>
            <w:r>
              <w:rPr>
                <w:rFonts w:ascii="宋体" w:eastAsiaTheme="minorEastAsia" w:hAnsi="宋体" w:cs="宋体" w:hint="eastAsia"/>
              </w:rPr>
              <w:t>7</w:t>
            </w:r>
            <w:r w:rsidRPr="00B16751">
              <w:rPr>
                <w:rFonts w:ascii="宋体" w:hAnsi="宋体" w:cs="宋体" w:hint="eastAsia"/>
              </w:rPr>
              <w:t>分）</w:t>
            </w:r>
          </w:p>
          <w:p w:rsidR="00011E8A" w:rsidRDefault="00011E8A" w:rsidP="00011E8A">
            <w:pPr>
              <w:pStyle w:val="28"/>
              <w:numPr>
                <w:ilvl w:val="0"/>
                <w:numId w:val="12"/>
              </w:numPr>
              <w:adjustRightInd/>
              <w:spacing w:before="0" w:line="380" w:lineRule="exact"/>
              <w:ind w:firstLineChars="0"/>
              <w:rPr>
                <w:rFonts w:ascii="宋体" w:hAnsi="宋体" w:cs="宋体"/>
              </w:rPr>
            </w:pPr>
            <w:r>
              <w:rPr>
                <w:rFonts w:ascii="宋体" w:hAnsi="宋体" w:cs="宋体" w:hint="eastAsia"/>
              </w:rPr>
              <w:t xml:space="preserve">主要岗位职责、工作流程及内部考核办法。 </w:t>
            </w:r>
            <w:r w:rsidRPr="00B16751">
              <w:rPr>
                <w:rFonts w:ascii="宋体" w:hAnsi="宋体" w:cs="宋体" w:hint="eastAsia"/>
              </w:rPr>
              <w:t>（0-</w:t>
            </w:r>
            <w:r>
              <w:rPr>
                <w:rFonts w:ascii="宋体" w:eastAsiaTheme="minorEastAsia" w:hAnsi="宋体" w:cs="宋体" w:hint="eastAsia"/>
              </w:rPr>
              <w:t>7</w:t>
            </w:r>
            <w:r w:rsidRPr="00B16751">
              <w:rPr>
                <w:rFonts w:ascii="宋体" w:hAnsi="宋体" w:cs="宋体" w:hint="eastAsia"/>
              </w:rPr>
              <w:t>分）</w:t>
            </w:r>
          </w:p>
          <w:p w:rsidR="00011E8A" w:rsidRPr="005656AA" w:rsidRDefault="00011E8A" w:rsidP="00011E8A">
            <w:pPr>
              <w:pStyle w:val="28"/>
              <w:numPr>
                <w:ilvl w:val="0"/>
                <w:numId w:val="12"/>
              </w:numPr>
              <w:adjustRightInd/>
              <w:spacing w:before="0" w:line="380" w:lineRule="exact"/>
              <w:ind w:firstLineChars="0"/>
              <w:rPr>
                <w:rFonts w:ascii="宋体" w:eastAsiaTheme="minorEastAsia" w:hAnsi="宋体" w:cs="宋体"/>
              </w:rPr>
            </w:pPr>
            <w:r>
              <w:rPr>
                <w:rFonts w:ascii="宋体" w:hAnsi="宋体" w:cs="宋体" w:hint="eastAsia"/>
              </w:rPr>
              <w:t xml:space="preserve">小区排水信息调查进度计划的合理性。    </w:t>
            </w:r>
            <w:r w:rsidRPr="00B16751">
              <w:rPr>
                <w:rFonts w:ascii="宋体" w:hAnsi="宋体" w:cs="宋体" w:hint="eastAsia"/>
              </w:rPr>
              <w:t>（0-</w:t>
            </w:r>
            <w:r>
              <w:rPr>
                <w:rFonts w:ascii="宋体" w:eastAsiaTheme="minorEastAsia" w:hAnsi="宋体" w:cs="宋体" w:hint="eastAsia"/>
              </w:rPr>
              <w:t>7</w:t>
            </w:r>
            <w:r w:rsidRPr="00B16751">
              <w:rPr>
                <w:rFonts w:ascii="宋体" w:hAnsi="宋体" w:cs="宋体" w:hint="eastAsia"/>
              </w:rPr>
              <w:t>分）</w:t>
            </w:r>
          </w:p>
          <w:p w:rsidR="00011E8A" w:rsidRDefault="00011E8A" w:rsidP="00011E8A">
            <w:pPr>
              <w:pStyle w:val="28"/>
              <w:spacing w:before="0" w:line="380" w:lineRule="exact"/>
              <w:ind w:firstLineChars="0" w:firstLine="0"/>
              <w:rPr>
                <w:rFonts w:ascii="宋体" w:hAnsi="宋体" w:cs="宋体"/>
              </w:rPr>
            </w:pPr>
            <w:r>
              <w:rPr>
                <w:rFonts w:ascii="宋体" w:hAnsi="宋体" w:cs="宋体" w:hint="eastAsia"/>
              </w:rPr>
              <w:t>5、</w:t>
            </w:r>
            <w:r w:rsidRPr="00B16751">
              <w:rPr>
                <w:rFonts w:ascii="宋体" w:hAnsi="宋体" w:cs="宋体" w:hint="eastAsia"/>
              </w:rPr>
              <w:t>针对本项目实施过程中的合理性优化建议进行打分。（0-6分）</w:t>
            </w:r>
          </w:p>
          <w:p w:rsidR="00011E8A" w:rsidRDefault="00011E8A" w:rsidP="00011E8A">
            <w:pPr>
              <w:spacing w:line="400" w:lineRule="exact"/>
              <w:jc w:val="left"/>
              <w:rPr>
                <w:rFonts w:ascii="宋体" w:hAnsi="宋体"/>
                <w:sz w:val="24"/>
              </w:rPr>
            </w:pPr>
            <w:r>
              <w:rPr>
                <w:rFonts w:ascii="宋体" w:eastAsiaTheme="minorEastAsia" w:hAnsi="宋体" w:cs="宋体" w:hint="eastAsia"/>
              </w:rPr>
              <w:t>6、</w:t>
            </w:r>
            <w:r w:rsidRPr="00B16751">
              <w:rPr>
                <w:rFonts w:ascii="宋体" w:hAnsi="宋体" w:cs="宋体" w:hint="eastAsia"/>
              </w:rPr>
              <w:t>提供针对本项目的应急预案进行打分。（0-</w:t>
            </w:r>
            <w:r>
              <w:rPr>
                <w:rFonts w:ascii="宋体" w:eastAsiaTheme="minorEastAsia" w:hAnsi="宋体" w:cs="宋体" w:hint="eastAsia"/>
              </w:rPr>
              <w:t>6</w:t>
            </w:r>
            <w:r w:rsidRPr="00B16751">
              <w:rPr>
                <w:rFonts w:ascii="宋体" w:hAnsi="宋体" w:cs="宋体" w:hint="eastAsia"/>
              </w:rPr>
              <w:t>分）</w:t>
            </w:r>
          </w:p>
        </w:tc>
        <w:tc>
          <w:tcPr>
            <w:tcW w:w="806" w:type="dxa"/>
            <w:tcBorders>
              <w:top w:val="single" w:sz="4" w:space="0" w:color="000000"/>
              <w:left w:val="single" w:sz="4" w:space="0" w:color="000000"/>
              <w:bottom w:val="single" w:sz="4" w:space="0" w:color="000000"/>
              <w:right w:val="single" w:sz="4" w:space="0" w:color="000000"/>
            </w:tcBorders>
            <w:vAlign w:val="center"/>
          </w:tcPr>
          <w:p w:rsidR="00011E8A" w:rsidRDefault="00011E8A" w:rsidP="00931505">
            <w:pPr>
              <w:pStyle w:val="28"/>
              <w:spacing w:before="0" w:line="440" w:lineRule="exact"/>
              <w:ind w:firstLineChars="0" w:firstLine="0"/>
              <w:jc w:val="center"/>
              <w:rPr>
                <w:rFonts w:ascii="宋体" w:hAnsi="宋体" w:cs="宋体"/>
                <w:szCs w:val="24"/>
              </w:rPr>
            </w:pPr>
            <w:r>
              <w:rPr>
                <w:rFonts w:ascii="宋体" w:hAnsi="宋体" w:cs="宋体" w:hint="eastAsia"/>
                <w:szCs w:val="24"/>
              </w:rPr>
              <w:t>40</w:t>
            </w:r>
          </w:p>
        </w:tc>
      </w:tr>
      <w:tr w:rsidR="00931505" w:rsidTr="00931505">
        <w:trPr>
          <w:cantSplit/>
          <w:trHeight w:val="527"/>
          <w:jc w:val="center"/>
        </w:trPr>
        <w:tc>
          <w:tcPr>
            <w:tcW w:w="1162" w:type="dxa"/>
            <w:tcBorders>
              <w:top w:val="single" w:sz="4" w:space="0" w:color="auto"/>
              <w:left w:val="single" w:sz="4" w:space="0" w:color="000000"/>
              <w:bottom w:val="single" w:sz="4" w:space="0" w:color="auto"/>
              <w:right w:val="single" w:sz="4" w:space="0" w:color="000000"/>
            </w:tcBorders>
            <w:vAlign w:val="center"/>
          </w:tcPr>
          <w:p w:rsidR="00931505" w:rsidRDefault="00931505" w:rsidP="00DE23AE">
            <w:pPr>
              <w:widowControl/>
              <w:spacing w:line="380" w:lineRule="exact"/>
              <w:jc w:val="center"/>
              <w:rPr>
                <w:rFonts w:ascii="宋体" w:hAnsi="宋体" w:cs="宋体"/>
                <w:sz w:val="24"/>
              </w:rPr>
            </w:pPr>
            <w:r>
              <w:rPr>
                <w:rFonts w:ascii="宋体" w:hAnsi="宋体" w:cs="宋体" w:hint="eastAsia"/>
                <w:sz w:val="24"/>
              </w:rPr>
              <w:t>投标人</w:t>
            </w:r>
          </w:p>
          <w:p w:rsidR="00931505" w:rsidRDefault="00931505" w:rsidP="00DE23AE">
            <w:pPr>
              <w:widowControl/>
              <w:spacing w:line="380" w:lineRule="exact"/>
              <w:jc w:val="center"/>
              <w:rPr>
                <w:rFonts w:ascii="宋体" w:hAnsi="宋体" w:cs="宋体"/>
                <w:sz w:val="24"/>
              </w:rPr>
            </w:pPr>
            <w:r>
              <w:rPr>
                <w:rFonts w:ascii="宋体" w:hAnsi="宋体" w:cs="宋体" w:hint="eastAsia"/>
                <w:sz w:val="24"/>
              </w:rPr>
              <w:t>证书</w:t>
            </w:r>
          </w:p>
        </w:tc>
        <w:tc>
          <w:tcPr>
            <w:tcW w:w="6453" w:type="dxa"/>
            <w:tcBorders>
              <w:top w:val="single" w:sz="4" w:space="0" w:color="000000"/>
              <w:left w:val="single" w:sz="4" w:space="0" w:color="000000"/>
              <w:bottom w:val="single" w:sz="4" w:space="0" w:color="000000"/>
              <w:right w:val="single" w:sz="4" w:space="0" w:color="000000"/>
            </w:tcBorders>
          </w:tcPr>
          <w:p w:rsidR="00931505" w:rsidRDefault="00931505" w:rsidP="001F5895">
            <w:pPr>
              <w:spacing w:line="380" w:lineRule="exact"/>
              <w:rPr>
                <w:rFonts w:ascii="宋体" w:hAnsi="宋体" w:cs="宋体"/>
                <w:sz w:val="24"/>
              </w:rPr>
            </w:pPr>
            <w:r>
              <w:rPr>
                <w:rFonts w:ascii="宋体" w:hAnsi="宋体" w:cs="宋体" w:hint="eastAsia"/>
                <w:sz w:val="24"/>
              </w:rPr>
              <w:t>投标人获得的证书：具有</w:t>
            </w:r>
            <w:r w:rsidR="00664E1E">
              <w:rPr>
                <w:rFonts w:ascii="宋体" w:hAnsi="宋体" w:cs="宋体" w:hint="eastAsia"/>
                <w:sz w:val="24"/>
              </w:rPr>
              <w:t>有效的</w:t>
            </w:r>
            <w:r>
              <w:rPr>
                <w:rFonts w:ascii="宋体" w:hAnsi="宋体" w:cs="宋体" w:hint="eastAsia"/>
                <w:sz w:val="24"/>
              </w:rPr>
              <w:t>质量管理体系认证证书、环境管理体系认证证书、职业健康安全管理体系认证证书</w:t>
            </w:r>
            <w:r w:rsidR="001F5895">
              <w:rPr>
                <w:rFonts w:ascii="宋体" w:hAnsi="宋体" w:cs="宋体" w:hint="eastAsia"/>
                <w:sz w:val="24"/>
              </w:rPr>
              <w:t>，每个得2分，本项最高得6分。</w:t>
            </w:r>
            <w:r>
              <w:rPr>
                <w:rFonts w:ascii="宋体" w:hAnsi="宋体" w:cs="宋体" w:hint="eastAsia"/>
                <w:b/>
                <w:bCs/>
                <w:sz w:val="24"/>
              </w:rPr>
              <w:t>提供相关证书扫描件，否则不得分。</w:t>
            </w:r>
          </w:p>
        </w:tc>
        <w:tc>
          <w:tcPr>
            <w:tcW w:w="806" w:type="dxa"/>
            <w:tcBorders>
              <w:top w:val="single" w:sz="4" w:space="0" w:color="000000"/>
              <w:left w:val="single" w:sz="4" w:space="0" w:color="000000"/>
              <w:bottom w:val="single" w:sz="4" w:space="0" w:color="000000"/>
              <w:right w:val="single" w:sz="4" w:space="0" w:color="000000"/>
            </w:tcBorders>
            <w:vAlign w:val="center"/>
          </w:tcPr>
          <w:p w:rsidR="00931505" w:rsidRPr="00B16751" w:rsidRDefault="00931505" w:rsidP="00931505">
            <w:pPr>
              <w:pStyle w:val="28"/>
              <w:spacing w:before="0" w:line="440" w:lineRule="exact"/>
              <w:ind w:firstLineChars="0" w:firstLine="0"/>
              <w:jc w:val="center"/>
              <w:rPr>
                <w:rFonts w:ascii="宋体" w:hAnsi="宋体" w:cs="宋体"/>
                <w:szCs w:val="24"/>
              </w:rPr>
            </w:pPr>
            <w:r>
              <w:rPr>
                <w:rFonts w:ascii="宋体" w:hAnsi="宋体" w:cs="宋体" w:hint="eastAsia"/>
                <w:szCs w:val="24"/>
              </w:rPr>
              <w:t>6</w:t>
            </w:r>
          </w:p>
        </w:tc>
      </w:tr>
      <w:tr w:rsidR="00931505" w:rsidTr="00B4131B">
        <w:trPr>
          <w:cantSplit/>
          <w:trHeight w:val="527"/>
          <w:jc w:val="center"/>
        </w:trPr>
        <w:tc>
          <w:tcPr>
            <w:tcW w:w="1162" w:type="dxa"/>
            <w:tcBorders>
              <w:top w:val="single" w:sz="4" w:space="0" w:color="auto"/>
              <w:left w:val="single" w:sz="4" w:space="0" w:color="000000"/>
              <w:bottom w:val="single" w:sz="4" w:space="0" w:color="auto"/>
              <w:right w:val="single" w:sz="4" w:space="0" w:color="000000"/>
            </w:tcBorders>
            <w:vAlign w:val="center"/>
          </w:tcPr>
          <w:p w:rsidR="00931505" w:rsidRDefault="00931505" w:rsidP="00DE23AE">
            <w:pPr>
              <w:widowControl/>
              <w:spacing w:line="380" w:lineRule="exact"/>
              <w:jc w:val="center"/>
              <w:rPr>
                <w:rFonts w:ascii="宋体" w:hAnsi="宋体" w:cs="宋体"/>
                <w:sz w:val="24"/>
              </w:rPr>
            </w:pPr>
            <w:r>
              <w:rPr>
                <w:rFonts w:ascii="宋体" w:hAnsi="宋体" w:cs="宋体" w:hint="eastAsia"/>
                <w:sz w:val="24"/>
              </w:rPr>
              <w:t>投标人</w:t>
            </w:r>
          </w:p>
          <w:p w:rsidR="00931505" w:rsidRDefault="00931505" w:rsidP="00DE23AE">
            <w:pPr>
              <w:widowControl/>
              <w:spacing w:line="380" w:lineRule="exact"/>
              <w:jc w:val="center"/>
              <w:rPr>
                <w:rFonts w:ascii="宋体" w:hAnsi="宋体" w:cs="宋体"/>
                <w:sz w:val="24"/>
              </w:rPr>
            </w:pPr>
            <w:r w:rsidRPr="005656AA">
              <w:rPr>
                <w:rFonts w:ascii="宋体" w:hAnsi="宋体" w:cs="宋体" w:hint="eastAsia"/>
                <w:sz w:val="24"/>
              </w:rPr>
              <w:t>表彰</w:t>
            </w:r>
          </w:p>
        </w:tc>
        <w:tc>
          <w:tcPr>
            <w:tcW w:w="6453" w:type="dxa"/>
            <w:tcBorders>
              <w:top w:val="single" w:sz="4" w:space="0" w:color="auto"/>
              <w:left w:val="single" w:sz="4" w:space="0" w:color="000000"/>
              <w:bottom w:val="single" w:sz="4" w:space="0" w:color="auto"/>
              <w:right w:val="single" w:sz="4" w:space="0" w:color="000000"/>
            </w:tcBorders>
          </w:tcPr>
          <w:p w:rsidR="00931505" w:rsidRPr="00B16751" w:rsidRDefault="00931505" w:rsidP="00DE23AE">
            <w:pPr>
              <w:pStyle w:val="28"/>
              <w:spacing w:before="0" w:line="380" w:lineRule="exact"/>
              <w:ind w:firstLineChars="0" w:firstLine="0"/>
              <w:rPr>
                <w:rFonts w:ascii="宋体" w:hAnsi="宋体" w:cs="宋体"/>
                <w:szCs w:val="24"/>
              </w:rPr>
            </w:pPr>
            <w:r w:rsidRPr="00B16751">
              <w:rPr>
                <w:rFonts w:ascii="仿宋_GB2312" w:eastAsia="仿宋_GB2312" w:hAnsi="PMingLiU" w:hint="eastAsia"/>
              </w:rPr>
              <w:t>2016</w:t>
            </w:r>
            <w:r w:rsidRPr="00B16751">
              <w:rPr>
                <w:rFonts w:ascii="宋体" w:hAnsi="宋体" w:cs="宋体" w:hint="eastAsia"/>
              </w:rPr>
              <w:t>年</w:t>
            </w:r>
            <w:r w:rsidRPr="00B16751">
              <w:rPr>
                <w:rFonts w:ascii="仿宋_GB2312" w:eastAsia="仿宋_GB2312" w:hAnsi="PMingLiU" w:hint="eastAsia"/>
              </w:rPr>
              <w:t>1</w:t>
            </w:r>
            <w:r w:rsidRPr="00B16751">
              <w:rPr>
                <w:rFonts w:ascii="宋体" w:hAnsi="宋体" w:cs="宋体" w:hint="eastAsia"/>
              </w:rPr>
              <w:t>月</w:t>
            </w:r>
            <w:r w:rsidRPr="00B16751">
              <w:rPr>
                <w:rFonts w:ascii="仿宋_GB2312" w:eastAsia="仿宋_GB2312" w:hAnsi="PMingLiU" w:hint="eastAsia"/>
              </w:rPr>
              <w:t>1</w:t>
            </w:r>
            <w:r w:rsidRPr="00B16751">
              <w:rPr>
                <w:rFonts w:ascii="宋体" w:hAnsi="宋体" w:cs="宋体" w:hint="eastAsia"/>
              </w:rPr>
              <w:t>日起至今</w:t>
            </w:r>
            <w:r w:rsidRPr="00B16751">
              <w:rPr>
                <w:rFonts w:ascii="Malgun Gothic Semilight" w:eastAsia="Malgun Gothic Semilight" w:hAnsi="Malgun Gothic Semilight" w:cs="Malgun Gothic Semilight" w:hint="eastAsia"/>
                <w:b/>
                <w:bCs/>
              </w:rPr>
              <w:t>（</w:t>
            </w:r>
            <w:r w:rsidRPr="00B16751">
              <w:rPr>
                <w:rFonts w:ascii="宋体" w:hAnsi="宋体" w:cs="宋体" w:hint="eastAsia"/>
                <w:b/>
                <w:bCs/>
              </w:rPr>
              <w:t>以获奖文件或获奖证书时间为准</w:t>
            </w:r>
            <w:r w:rsidRPr="00B16751">
              <w:rPr>
                <w:rFonts w:ascii="Malgun Gothic Semilight" w:eastAsia="Malgun Gothic Semilight" w:hAnsi="Malgun Gothic Semilight" w:cs="Malgun Gothic Semilight" w:hint="eastAsia"/>
                <w:b/>
                <w:bCs/>
              </w:rPr>
              <w:t>）</w:t>
            </w:r>
            <w:r w:rsidRPr="00B16751">
              <w:rPr>
                <w:rFonts w:ascii="宋体" w:hAnsi="宋体" w:cs="宋体" w:hint="eastAsia"/>
              </w:rPr>
              <w:t>获得的表彰：投标人获得过区级及以上建设行政主管部门通报表彰的有一个得</w:t>
            </w:r>
            <w:r w:rsidRPr="00B16751">
              <w:rPr>
                <w:rFonts w:ascii="仿宋_GB2312" w:eastAsia="仿宋_GB2312" w:hAnsi="PMingLiU" w:hint="eastAsia"/>
              </w:rPr>
              <w:t>2</w:t>
            </w:r>
            <w:r w:rsidRPr="00B16751">
              <w:rPr>
                <w:rFonts w:ascii="宋体" w:hAnsi="宋体" w:cs="宋体" w:hint="eastAsia"/>
              </w:rPr>
              <w:t>分</w:t>
            </w:r>
            <w:r>
              <w:rPr>
                <w:rFonts w:ascii="宋体" w:hAnsi="宋体" w:cs="宋体" w:hint="eastAsia"/>
              </w:rPr>
              <w:t>。</w:t>
            </w:r>
            <w:r w:rsidRPr="00B16751">
              <w:rPr>
                <w:rFonts w:ascii="宋体" w:hAnsi="宋体" w:cs="宋体" w:hint="eastAsia"/>
                <w:b/>
                <w:bCs/>
              </w:rPr>
              <w:t>提供相关证书</w:t>
            </w:r>
            <w:r>
              <w:rPr>
                <w:rFonts w:ascii="宋体" w:hAnsi="宋体" w:cs="宋体" w:hint="eastAsia"/>
                <w:b/>
                <w:bCs/>
              </w:rPr>
              <w:t>扫描件</w:t>
            </w:r>
            <w:r w:rsidRPr="00B16751">
              <w:rPr>
                <w:rFonts w:ascii="宋体" w:hAnsi="宋体" w:cs="宋体" w:hint="eastAsia"/>
                <w:b/>
                <w:bCs/>
              </w:rPr>
              <w:t>，否则不得分</w:t>
            </w:r>
            <w:r w:rsidR="00011E8A">
              <w:rPr>
                <w:rFonts w:ascii="宋体" w:hAnsi="宋体" w:cs="宋体" w:hint="eastAsia"/>
                <w:b/>
                <w:bCs/>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31505" w:rsidRPr="00B16751" w:rsidRDefault="00931505" w:rsidP="00B4131B">
            <w:pPr>
              <w:pStyle w:val="28"/>
              <w:spacing w:before="0" w:line="440" w:lineRule="exact"/>
              <w:ind w:firstLineChars="0" w:firstLine="0"/>
              <w:jc w:val="center"/>
              <w:rPr>
                <w:rFonts w:ascii="宋体" w:hAnsi="宋体" w:cs="宋体"/>
                <w:szCs w:val="24"/>
              </w:rPr>
            </w:pPr>
            <w:r>
              <w:rPr>
                <w:rFonts w:ascii="宋体" w:hAnsi="宋体" w:cs="宋体" w:hint="eastAsia"/>
                <w:szCs w:val="24"/>
              </w:rPr>
              <w:t>2</w:t>
            </w:r>
          </w:p>
        </w:tc>
      </w:tr>
      <w:tr w:rsidR="00931505" w:rsidTr="00B4131B">
        <w:trPr>
          <w:cantSplit/>
          <w:trHeight w:val="527"/>
          <w:jc w:val="center"/>
        </w:trPr>
        <w:tc>
          <w:tcPr>
            <w:tcW w:w="1162" w:type="dxa"/>
            <w:tcBorders>
              <w:top w:val="single" w:sz="4" w:space="0" w:color="auto"/>
              <w:left w:val="single" w:sz="4" w:space="0" w:color="000000"/>
              <w:bottom w:val="single" w:sz="4" w:space="0" w:color="auto"/>
              <w:right w:val="single" w:sz="4" w:space="0" w:color="000000"/>
            </w:tcBorders>
            <w:vAlign w:val="center"/>
          </w:tcPr>
          <w:p w:rsidR="00931505" w:rsidRDefault="00931505" w:rsidP="00DE23AE">
            <w:pPr>
              <w:widowControl/>
              <w:spacing w:line="380" w:lineRule="exact"/>
              <w:jc w:val="left"/>
              <w:rPr>
                <w:rFonts w:ascii="宋体" w:hAnsi="宋体" w:cs="宋体"/>
                <w:sz w:val="24"/>
              </w:rPr>
            </w:pPr>
            <w:r>
              <w:rPr>
                <w:rFonts w:ascii="宋体" w:hAnsi="宋体" w:cs="宋体" w:hint="eastAsia"/>
                <w:sz w:val="24"/>
              </w:rPr>
              <w:t>类似业绩</w:t>
            </w:r>
          </w:p>
        </w:tc>
        <w:tc>
          <w:tcPr>
            <w:tcW w:w="6453" w:type="dxa"/>
            <w:tcBorders>
              <w:top w:val="single" w:sz="4" w:space="0" w:color="auto"/>
              <w:left w:val="single" w:sz="4" w:space="0" w:color="000000"/>
              <w:bottom w:val="single" w:sz="4" w:space="0" w:color="auto"/>
              <w:right w:val="single" w:sz="4" w:space="0" w:color="000000"/>
            </w:tcBorders>
          </w:tcPr>
          <w:p w:rsidR="00931505" w:rsidRPr="00B16751" w:rsidRDefault="00B4131B" w:rsidP="00DE23AE">
            <w:pPr>
              <w:pStyle w:val="28"/>
              <w:spacing w:before="0" w:line="380" w:lineRule="exact"/>
              <w:ind w:firstLineChars="0" w:firstLine="0"/>
              <w:rPr>
                <w:rFonts w:ascii="宋体" w:hAnsi="宋体" w:cs="宋体"/>
              </w:rPr>
            </w:pPr>
            <w:r w:rsidRPr="00B16751">
              <w:rPr>
                <w:rFonts w:ascii="宋体" w:hAnsi="宋体" w:cs="宋体" w:hint="eastAsia"/>
              </w:rPr>
              <w:t>投标人类似业绩</w:t>
            </w:r>
            <w:r w:rsidRPr="00B16751">
              <w:rPr>
                <w:rFonts w:ascii="Malgun Gothic Semilight" w:eastAsia="Malgun Gothic Semilight" w:hAnsi="Malgun Gothic Semilight" w:cs="Malgun Gothic Semilight" w:hint="eastAsia"/>
              </w:rPr>
              <w:t>：</w:t>
            </w:r>
            <w:r w:rsidRPr="00B16751">
              <w:rPr>
                <w:rFonts w:ascii="仿宋_GB2312" w:eastAsia="仿宋_GB2312" w:hAnsi="PMingLiU" w:hint="eastAsia"/>
              </w:rPr>
              <w:t>2018</w:t>
            </w:r>
            <w:r w:rsidRPr="00B16751">
              <w:rPr>
                <w:rFonts w:ascii="宋体" w:hAnsi="宋体" w:cs="宋体" w:hint="eastAsia"/>
              </w:rPr>
              <w:t>年</w:t>
            </w:r>
            <w:r w:rsidRPr="00B16751">
              <w:rPr>
                <w:rFonts w:ascii="仿宋_GB2312" w:eastAsia="仿宋_GB2312" w:hAnsi="PMingLiU" w:hint="eastAsia"/>
              </w:rPr>
              <w:t>1</w:t>
            </w:r>
            <w:r w:rsidRPr="00B16751">
              <w:rPr>
                <w:rFonts w:ascii="宋体" w:hAnsi="宋体" w:cs="宋体" w:hint="eastAsia"/>
              </w:rPr>
              <w:t>月</w:t>
            </w:r>
            <w:r w:rsidRPr="00B16751">
              <w:rPr>
                <w:rFonts w:ascii="仿宋_GB2312" w:eastAsia="仿宋_GB2312" w:hAnsi="PMingLiU" w:hint="eastAsia"/>
              </w:rPr>
              <w:t>1</w:t>
            </w:r>
            <w:r w:rsidRPr="00B16751">
              <w:rPr>
                <w:rFonts w:ascii="宋体" w:hAnsi="宋体" w:cs="宋体" w:hint="eastAsia"/>
              </w:rPr>
              <w:t>日起至今</w:t>
            </w:r>
            <w:r w:rsidRPr="00B16751">
              <w:rPr>
                <w:rFonts w:ascii="Malgun Gothic Semilight" w:eastAsia="Malgun Gothic Semilight" w:hAnsi="Malgun Gothic Semilight" w:cs="Malgun Gothic Semilight" w:hint="eastAsia"/>
              </w:rPr>
              <w:t>（</w:t>
            </w:r>
            <w:r w:rsidRPr="00B16751">
              <w:rPr>
                <w:rFonts w:ascii="宋体" w:hAnsi="宋体" w:cs="宋体" w:hint="eastAsia"/>
              </w:rPr>
              <w:t>时间以合同签订时间为准</w:t>
            </w:r>
            <w:r w:rsidRPr="00B16751">
              <w:rPr>
                <w:rFonts w:ascii="Malgun Gothic Semilight" w:eastAsia="Malgun Gothic Semilight" w:hAnsi="Malgun Gothic Semilight" w:cs="Malgun Gothic Semilight" w:hint="eastAsia"/>
              </w:rPr>
              <w:t>），</w:t>
            </w:r>
            <w:r w:rsidRPr="00B16751">
              <w:rPr>
                <w:rFonts w:ascii="宋体" w:hAnsi="宋体" w:cs="宋体" w:hint="eastAsia"/>
              </w:rPr>
              <w:t>企业承接的类似项目合同，每提供</w:t>
            </w:r>
            <w:r w:rsidRPr="00B16751">
              <w:rPr>
                <w:rFonts w:ascii="仿宋_GB2312" w:eastAsia="仿宋_GB2312" w:hAnsi="PMingLiU" w:hint="eastAsia"/>
              </w:rPr>
              <w:t>1</w:t>
            </w:r>
            <w:r w:rsidRPr="00B16751">
              <w:rPr>
                <w:rFonts w:ascii="宋体" w:hAnsi="宋体" w:cs="宋体" w:hint="eastAsia"/>
              </w:rPr>
              <w:t>个得</w:t>
            </w:r>
            <w:r>
              <w:rPr>
                <w:rFonts w:ascii="仿宋_GB2312" w:eastAsia="仿宋_GB2312" w:hAnsi="PMingLiU" w:hint="eastAsia"/>
              </w:rPr>
              <w:t>0.5</w:t>
            </w:r>
            <w:r w:rsidRPr="00B16751">
              <w:rPr>
                <w:rFonts w:ascii="宋体" w:hAnsi="宋体" w:cs="宋体" w:hint="eastAsia"/>
              </w:rPr>
              <w:t>分</w:t>
            </w:r>
            <w:r w:rsidRPr="00B16751">
              <w:rPr>
                <w:rFonts w:ascii="Malgun Gothic Semilight" w:eastAsia="Malgun Gothic Semilight" w:hAnsi="Malgun Gothic Semilight" w:cs="Malgun Gothic Semilight" w:hint="eastAsia"/>
              </w:rPr>
              <w:t>，</w:t>
            </w:r>
            <w:r w:rsidRPr="00B16751">
              <w:rPr>
                <w:rFonts w:ascii="宋体" w:hAnsi="宋体" w:cs="宋体" w:hint="eastAsia"/>
              </w:rPr>
              <w:t>本项最高合计得</w:t>
            </w:r>
            <w:r w:rsidRPr="00B16751">
              <w:rPr>
                <w:rFonts w:ascii="仿宋_GB2312" w:eastAsia="仿宋_GB2312" w:hAnsi="PMingLiU" w:hint="eastAsia"/>
              </w:rPr>
              <w:t>1</w:t>
            </w:r>
            <w:r w:rsidRPr="00B16751">
              <w:rPr>
                <w:rFonts w:ascii="宋体" w:hAnsi="宋体" w:cs="宋体" w:hint="eastAsia"/>
              </w:rPr>
              <w:t>分</w:t>
            </w:r>
            <w:r w:rsidRPr="00B16751">
              <w:rPr>
                <w:rFonts w:ascii="仿宋_GB2312" w:eastAsia="仿宋_GB2312" w:hAnsi="PMingLiU" w:hint="eastAsia"/>
              </w:rPr>
              <w:t>。</w:t>
            </w:r>
            <w:r>
              <w:rPr>
                <w:rFonts w:ascii="宋体" w:hAnsi="宋体" w:cs="宋体" w:hint="eastAsia"/>
                <w:b/>
                <w:bCs/>
              </w:rPr>
              <w:t>提供合同扫描件，否则不得分</w:t>
            </w:r>
            <w:r>
              <w:rPr>
                <w:rFonts w:asciiTheme="minorEastAsia" w:eastAsiaTheme="minorEastAsia" w:hAnsiTheme="minorEastAsia" w:cs="宋体" w:hint="eastAsia"/>
                <w:b/>
                <w:bCs/>
              </w:rPr>
              <w:t>。</w:t>
            </w:r>
          </w:p>
        </w:tc>
        <w:tc>
          <w:tcPr>
            <w:tcW w:w="806" w:type="dxa"/>
            <w:tcBorders>
              <w:top w:val="single" w:sz="4" w:space="0" w:color="000000"/>
              <w:left w:val="single" w:sz="4" w:space="0" w:color="000000"/>
              <w:bottom w:val="single" w:sz="4" w:space="0" w:color="000000"/>
              <w:right w:val="single" w:sz="4" w:space="0" w:color="000000"/>
            </w:tcBorders>
            <w:vAlign w:val="center"/>
          </w:tcPr>
          <w:p w:rsidR="00931505" w:rsidRPr="00B16751" w:rsidRDefault="00931505" w:rsidP="00B4131B">
            <w:pPr>
              <w:pStyle w:val="28"/>
              <w:spacing w:before="0" w:line="440" w:lineRule="exact"/>
              <w:ind w:firstLineChars="0" w:firstLine="0"/>
              <w:jc w:val="center"/>
              <w:rPr>
                <w:rFonts w:ascii="宋体" w:hAnsi="宋体" w:cs="宋体"/>
                <w:szCs w:val="24"/>
              </w:rPr>
            </w:pPr>
            <w:r w:rsidRPr="00B16751">
              <w:rPr>
                <w:rFonts w:ascii="宋体" w:hAnsi="宋体" w:cs="宋体" w:hint="eastAsia"/>
                <w:szCs w:val="24"/>
              </w:rPr>
              <w:t>1</w:t>
            </w:r>
          </w:p>
        </w:tc>
      </w:tr>
    </w:tbl>
    <w:p w:rsidR="007B14DC" w:rsidRDefault="00FD0E39" w:rsidP="00B977B7">
      <w:pPr>
        <w:pStyle w:val="28"/>
        <w:spacing w:before="0"/>
        <w:ind w:firstLine="482"/>
        <w:rPr>
          <w:rFonts w:ascii="仿宋" w:eastAsia="仿宋" w:hAnsi="仿宋" w:cs="仿宋"/>
          <w:b/>
          <w:bCs/>
          <w:color w:val="000000" w:themeColor="text1"/>
          <w:kern w:val="0"/>
          <w:szCs w:val="24"/>
        </w:rPr>
      </w:pPr>
      <w:r>
        <w:rPr>
          <w:rFonts w:ascii="仿宋" w:eastAsia="仿宋" w:hAnsi="仿宋" w:cs="仿宋" w:hint="eastAsia"/>
          <w:b/>
          <w:bCs/>
          <w:color w:val="000000" w:themeColor="text1"/>
          <w:kern w:val="0"/>
          <w:szCs w:val="24"/>
        </w:rPr>
        <w:t>备注：投标人编制投标文件（商务技术文件部分）时，建议按此目录（序号和内容）提供评标标准相应的商务技术资料。 </w:t>
      </w:r>
    </w:p>
    <w:p w:rsidR="007B14DC" w:rsidRDefault="00FD0E39">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2、商务分+技术分=评标委员会所有成员评分合计数/评标委员会组成人员数（精确到小数点后二位）；</w:t>
      </w:r>
    </w:p>
    <w:p w:rsidR="007B14DC" w:rsidRDefault="00FD0E39">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3、价格分（10分）</w:t>
      </w:r>
      <w:r>
        <w:rPr>
          <w:rFonts w:ascii="仿宋" w:eastAsia="仿宋" w:hAnsi="仿宋" w:cs="仿宋" w:hint="eastAsia"/>
          <w:color w:val="000000" w:themeColor="text1"/>
          <w:sz w:val="24"/>
        </w:rPr>
        <w:t>采用低价优先法计算，即满足招标文件要求且投标价格最低的投标报价为评标基准价，其他投标人的价格分按照下列公式计算：</w:t>
      </w:r>
    </w:p>
    <w:p w:rsidR="007B14DC" w:rsidRDefault="00FD0E39">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价格分=（评标基准价/投标报价）×10%×100（精确到小数点后二位）；</w:t>
      </w:r>
    </w:p>
    <w:p w:rsidR="007B14DC" w:rsidRDefault="00FD0E39">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因落实政府采购政策进行价格调整的，以调整后的价格计算评标基准价和投标报价。</w:t>
      </w:r>
    </w:p>
    <w:p w:rsidR="007B14DC" w:rsidRDefault="00FD0E39">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4、投标人评标综合得分=价格分+商务分+技术分（精确到小数点后二位）；</w:t>
      </w:r>
    </w:p>
    <w:p w:rsidR="007B14DC" w:rsidRDefault="00FD0E39">
      <w:pPr>
        <w:spacing w:line="360" w:lineRule="auto"/>
        <w:ind w:firstLineChars="196" w:firstLine="472"/>
        <w:rPr>
          <w:rFonts w:ascii="仿宋" w:eastAsia="仿宋" w:hAnsi="仿宋" w:cs="仿宋"/>
          <w:b/>
          <w:color w:val="000000" w:themeColor="text1"/>
          <w:sz w:val="24"/>
        </w:rPr>
      </w:pPr>
      <w:r>
        <w:rPr>
          <w:rFonts w:ascii="仿宋" w:eastAsia="仿宋" w:hAnsi="仿宋" w:cs="仿宋" w:hint="eastAsia"/>
          <w:b/>
          <w:color w:val="000000" w:themeColor="text1"/>
          <w:sz w:val="24"/>
        </w:rPr>
        <w:t>报价是中标的一个重要因素，但最低报价不是中标的唯一依据。</w:t>
      </w:r>
    </w:p>
    <w:p w:rsidR="007B14DC" w:rsidRDefault="00FD0E39">
      <w:pPr>
        <w:widowControl/>
        <w:snapToGrid w:val="0"/>
        <w:spacing w:line="360" w:lineRule="auto"/>
        <w:ind w:firstLineChars="200" w:firstLine="480"/>
      </w:pPr>
      <w:r>
        <w:rPr>
          <w:rFonts w:ascii="仿宋" w:eastAsia="仿宋" w:hAnsi="仿宋" w:cs="仿宋" w:hint="eastAsia"/>
          <w:color w:val="000000"/>
          <w:kern w:val="0"/>
          <w:sz w:val="24"/>
        </w:rPr>
        <w:t>落实政府采购扶持政策，加大对中小微企业支持力度，鼓励和支持提高小微企业价格扣除比例。对于非专门面向中小企业的项目，</w:t>
      </w:r>
      <w:r>
        <w:rPr>
          <w:rFonts w:ascii="仿宋" w:eastAsia="仿宋" w:hAnsi="仿宋" w:cs="仿宋" w:hint="eastAsia"/>
          <w:b/>
          <w:bCs/>
          <w:color w:val="000000"/>
          <w:sz w:val="24"/>
        </w:rPr>
        <w:t>对小型或微型企业</w:t>
      </w:r>
      <w:r>
        <w:rPr>
          <w:rFonts w:ascii="仿宋" w:eastAsia="仿宋" w:hAnsi="仿宋" w:cs="仿宋" w:hint="eastAsia"/>
          <w:color w:val="000000"/>
          <w:sz w:val="24"/>
        </w:rPr>
        <w:t>的投标报价给予</w:t>
      </w:r>
      <w:r>
        <w:rPr>
          <w:rFonts w:ascii="仿宋" w:eastAsia="仿宋" w:hAnsi="仿宋" w:cs="仿宋" w:hint="eastAsia"/>
          <w:b/>
          <w:bCs/>
          <w:color w:val="000000"/>
          <w:sz w:val="24"/>
        </w:rPr>
        <w:t>10%</w:t>
      </w:r>
      <w:r>
        <w:rPr>
          <w:rFonts w:ascii="仿宋" w:eastAsia="仿宋" w:hAnsi="仿宋" w:cs="仿宋" w:hint="eastAsia"/>
          <w:color w:val="000000"/>
          <w:sz w:val="24"/>
        </w:rPr>
        <w:t>的扣除，并用扣除后的价格计算价格评分</w:t>
      </w:r>
      <w:r>
        <w:rPr>
          <w:rFonts w:ascii="仿宋" w:eastAsia="仿宋" w:hAnsi="仿宋" w:cs="仿宋" w:hint="eastAsia"/>
          <w:b/>
          <w:bCs/>
          <w:color w:val="000000"/>
          <w:sz w:val="24"/>
        </w:rPr>
        <w:t>（</w:t>
      </w:r>
      <w:r>
        <w:rPr>
          <w:rFonts w:ascii="仿宋" w:eastAsia="仿宋" w:hAnsi="仿宋" w:cs="仿宋" w:hint="eastAsia"/>
          <w:b/>
          <w:bCs/>
          <w:sz w:val="24"/>
        </w:rPr>
        <w:t>价格扣除只用于评审过程，如中标，中标价格仍按照其投标价格进行公示）</w:t>
      </w:r>
      <w:r>
        <w:rPr>
          <w:rFonts w:ascii="仿宋" w:eastAsia="仿宋" w:hAnsi="仿宋" w:cs="仿宋" w:hint="eastAsia"/>
          <w:b/>
          <w:bCs/>
          <w:color w:val="000000"/>
          <w:sz w:val="24"/>
        </w:rPr>
        <w:t>。</w:t>
      </w:r>
    </w:p>
    <w:p w:rsidR="007B14DC" w:rsidRDefault="00FD0E39">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lastRenderedPageBreak/>
        <w:t>一、评标方法</w:t>
      </w:r>
    </w:p>
    <w:p w:rsidR="007B14DC" w:rsidRDefault="00FD0E39">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7B14DC" w:rsidRDefault="00FD0E39">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7B14DC" w:rsidRDefault="00FD0E39">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7B14DC" w:rsidRDefault="00FD0E39">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7B14DC" w:rsidRDefault="00FD0E39">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7B14DC" w:rsidRDefault="00FD0E39">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7B14DC" w:rsidRDefault="00FD0E39">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7B14DC" w:rsidRDefault="00FD0E39">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7B14DC" w:rsidRDefault="00FD0E39" w:rsidP="00B977B7">
      <w:pPr>
        <w:pStyle w:val="28"/>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7B14DC" w:rsidRDefault="00FD0E39">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7B14DC" w:rsidRDefault="00FD0E39">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w:t>
      </w:r>
      <w:r>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7B14DC" w:rsidRDefault="00FD0E39">
      <w:pPr>
        <w:pStyle w:val="28"/>
        <w:spacing w:before="0"/>
        <w:ind w:firstLine="480"/>
        <w:rPr>
          <w:rFonts w:ascii="仿宋" w:eastAsia="仿宋" w:hAnsi="仿宋" w:cs="仿宋"/>
          <w:kern w:val="0"/>
          <w:szCs w:val="24"/>
        </w:rPr>
      </w:pPr>
      <w:r>
        <w:rPr>
          <w:rFonts w:ascii="仿宋" w:eastAsia="仿宋" w:hAnsi="仿宋" w:cs="仿宋"/>
          <w:kern w:val="0"/>
          <w:szCs w:val="24"/>
        </w:rPr>
        <w:t>3.4.5</w:t>
      </w:r>
      <w:r w:rsidRPr="00223FF1">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223FF1">
        <w:rPr>
          <w:rFonts w:ascii="仿宋" w:eastAsia="仿宋" w:hAnsi="仿宋" w:cs="仿宋"/>
          <w:kern w:val="0"/>
          <w:szCs w:val="24"/>
        </w:rPr>
        <w:t>10%的扣除，用扣除后的价格参与评审。</w:t>
      </w:r>
      <w:r>
        <w:rPr>
          <w:rFonts w:ascii="仿宋" w:eastAsia="仿宋" w:hAnsi="仿宋" w:cs="仿宋"/>
          <w:kern w:val="0"/>
          <w:szCs w:val="24"/>
        </w:rPr>
        <w:t>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rsidR="007B14DC" w:rsidRDefault="00FD0E39">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_GB2312" w:eastAsia="仿宋_GB2312" w:hAnsi="仿宋" w:cs="Arial" w:hint="eastAsia"/>
          <w:kern w:val="0"/>
          <w:sz w:val="24"/>
        </w:rPr>
        <w:t>。</w:t>
      </w:r>
    </w:p>
    <w:p w:rsidR="007B14DC" w:rsidRDefault="00FD0E39">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7B14DC" w:rsidRDefault="00FD0E39">
      <w:pPr>
        <w:widowControl/>
        <w:shd w:val="clear" w:color="auto" w:fill="FFFFFF"/>
        <w:adjustRightInd/>
        <w:spacing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7B14DC" w:rsidRDefault="00FD0E39">
      <w:pPr>
        <w:pStyle w:val="28"/>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B14DC" w:rsidRDefault="00FD0E39">
      <w:pPr>
        <w:pStyle w:val="ab"/>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w:t>
      </w:r>
      <w:r>
        <w:rPr>
          <w:rFonts w:ascii="仿宋_GB2312" w:eastAsia="仿宋_GB2312" w:hAnsi="仿宋" w:cs="Arial"/>
          <w:kern w:val="0"/>
          <w:sz w:val="24"/>
        </w:rPr>
        <w:lastRenderedPageBreak/>
        <w:t>格文件的，视为投标人不具备招标文件中规定的资格要求）；</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7B14DC" w:rsidRDefault="00FD0E39">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4.2.6投标文件出现不是唯一的、有选择性投标报价的;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4.2.7投标报价超过招标文件中规定的预算金额或者最高限价的;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7B14DC" w:rsidRDefault="00FD0E39">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4.2.12投标人仅提交备份投标文件，没有在电子交易平台传输递交投标文件的，投标无效；</w:t>
      </w:r>
    </w:p>
    <w:p w:rsidR="007B14DC" w:rsidRDefault="00FD0E39">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7B14DC" w:rsidRDefault="00FD0E39">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7B14DC" w:rsidRDefault="00FD0E39">
      <w:pPr>
        <w:pStyle w:val="ab"/>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7B14DC" w:rsidRDefault="00FD0E39">
      <w:pPr>
        <w:pStyle w:val="ab"/>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w:t>
      </w:r>
      <w:r>
        <w:rPr>
          <w:rFonts w:ascii="仿宋_GB2312" w:eastAsia="仿宋_GB2312" w:hAnsi="仿宋" w:cs="仿宋_GB2312" w:hint="eastAsia"/>
        </w:rPr>
        <w:lastRenderedPageBreak/>
        <w:t>重大缺陷导致评标工作无法进行，或者招标文件内容违反国家有关强制性规定的，将停止评标工作，并与采购人、采购机构沟通并作书面记录。采购人、采购机构确认后，将修改招标文件，重新组织采购活动。</w:t>
      </w:r>
    </w:p>
    <w:p w:rsidR="007B14DC" w:rsidRDefault="00FD0E39">
      <w:pPr>
        <w:pStyle w:val="ab"/>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7B14DC" w:rsidRDefault="00FD0E39">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7B14DC" w:rsidRDefault="00FD0E39">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7B14DC" w:rsidRDefault="00FD0E39">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r>
        <w:rPr>
          <w:rFonts w:ascii="仿宋_GB2312" w:eastAsia="仿宋_GB2312" w:hAnsi="仿宋" w:cs="仿宋_GB2312" w:hint="eastAsia"/>
        </w:rPr>
        <w:t>商造成损失的，由责任人承担赔偿责任。</w:t>
      </w:r>
    </w:p>
    <w:p w:rsidR="007B14DC" w:rsidRDefault="00FD0E39">
      <w:pPr>
        <w:pStyle w:val="ab"/>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E418E4" w:rsidRDefault="00E418E4" w:rsidP="00E418E4">
      <w:pPr>
        <w:jc w:val="center"/>
        <w:rPr>
          <w:sz w:val="28"/>
          <w:szCs w:val="28"/>
        </w:rPr>
      </w:pPr>
      <w:bookmarkStart w:id="392" w:name="第五部分"/>
      <w:bookmarkStart w:id="393" w:name="_Toc86217003"/>
      <w:bookmarkEnd w:id="26"/>
    </w:p>
    <w:p w:rsidR="00E418E4" w:rsidRDefault="00E418E4" w:rsidP="00E418E4">
      <w:pPr>
        <w:jc w:val="center"/>
        <w:rPr>
          <w:sz w:val="28"/>
          <w:szCs w:val="28"/>
        </w:rPr>
      </w:pPr>
    </w:p>
    <w:p w:rsidR="00E418E4" w:rsidRDefault="00E418E4" w:rsidP="00E418E4">
      <w:pPr>
        <w:jc w:val="center"/>
        <w:rPr>
          <w:sz w:val="28"/>
          <w:szCs w:val="28"/>
        </w:rPr>
      </w:pPr>
    </w:p>
    <w:p w:rsidR="00E418E4" w:rsidRDefault="00E418E4" w:rsidP="00E418E4">
      <w:pPr>
        <w:jc w:val="center"/>
        <w:rPr>
          <w:sz w:val="28"/>
          <w:szCs w:val="28"/>
        </w:rPr>
      </w:pPr>
    </w:p>
    <w:p w:rsidR="0083679E" w:rsidRDefault="0083679E" w:rsidP="0083679E">
      <w:pPr>
        <w:pStyle w:val="2"/>
        <w:rPr>
          <w:lang w:val="en-US"/>
        </w:rPr>
      </w:pPr>
    </w:p>
    <w:p w:rsidR="0083679E" w:rsidRDefault="0083679E" w:rsidP="0083679E"/>
    <w:p w:rsidR="0083679E" w:rsidRDefault="0083679E" w:rsidP="0083679E">
      <w:pPr>
        <w:pStyle w:val="2"/>
        <w:rPr>
          <w:lang w:val="en-US"/>
        </w:rPr>
      </w:pPr>
    </w:p>
    <w:p w:rsidR="0083679E" w:rsidRDefault="0083679E" w:rsidP="0083679E"/>
    <w:p w:rsidR="0083679E" w:rsidRPr="0083679E" w:rsidRDefault="0083679E" w:rsidP="0083679E">
      <w:pPr>
        <w:pStyle w:val="2"/>
        <w:rPr>
          <w:lang w:val="en-US"/>
        </w:rPr>
      </w:pPr>
    </w:p>
    <w:p w:rsidR="00E418E4" w:rsidRDefault="00E418E4" w:rsidP="00E418E4">
      <w:pPr>
        <w:jc w:val="center"/>
        <w:rPr>
          <w:sz w:val="28"/>
          <w:szCs w:val="28"/>
        </w:rPr>
      </w:pPr>
    </w:p>
    <w:p w:rsidR="00E418E4" w:rsidRDefault="00E418E4" w:rsidP="00E418E4">
      <w:pPr>
        <w:jc w:val="center"/>
        <w:rPr>
          <w:rFonts w:ascii="方正小标宋简体" w:eastAsia="方正小标宋简体"/>
          <w:b/>
          <w:bCs/>
          <w:sz w:val="36"/>
          <w:szCs w:val="28"/>
        </w:rPr>
      </w:pPr>
      <w:r>
        <w:rPr>
          <w:rFonts w:ascii="方正小标宋简体" w:eastAsia="方正小标宋简体" w:hint="eastAsia"/>
          <w:b/>
          <w:bCs/>
          <w:sz w:val="36"/>
          <w:szCs w:val="28"/>
          <w:u w:val="single"/>
        </w:rPr>
        <w:lastRenderedPageBreak/>
        <w:t xml:space="preserve">     </w:t>
      </w:r>
      <w:r>
        <w:rPr>
          <w:rFonts w:ascii="方正小标宋简体" w:eastAsia="方正小标宋简体" w:hint="eastAsia"/>
          <w:b/>
          <w:bCs/>
          <w:sz w:val="36"/>
          <w:szCs w:val="28"/>
        </w:rPr>
        <w:t>区排水户普查登记表</w:t>
      </w:r>
    </w:p>
    <w:p w:rsidR="00E418E4" w:rsidRDefault="00E418E4" w:rsidP="00E418E4">
      <w:pPr>
        <w:ind w:firstLineChars="750" w:firstLine="1650"/>
        <w:rPr>
          <w:rFonts w:ascii="楷体_GB2312" w:eastAsia="楷体_GB2312"/>
          <w:sz w:val="22"/>
          <w:szCs w:val="21"/>
        </w:rPr>
      </w:pPr>
      <w:r>
        <w:rPr>
          <w:rFonts w:ascii="楷体_GB2312" w:eastAsia="楷体_GB2312" w:hint="eastAsia"/>
          <w:sz w:val="22"/>
          <w:szCs w:val="21"/>
          <w:u w:val="single"/>
        </w:rPr>
        <w:t xml:space="preserve">            </w:t>
      </w:r>
      <w:r>
        <w:rPr>
          <w:rFonts w:ascii="楷体_GB2312" w:eastAsia="楷体_GB2312" w:hint="eastAsia"/>
          <w:sz w:val="22"/>
          <w:szCs w:val="21"/>
        </w:rPr>
        <w:t xml:space="preserve">街道    </w:t>
      </w:r>
      <w:r>
        <w:rPr>
          <w:rFonts w:ascii="楷体_GB2312" w:eastAsia="楷体_GB2312" w:hint="eastAsia"/>
          <w:sz w:val="22"/>
          <w:szCs w:val="21"/>
          <w:u w:val="single"/>
        </w:rPr>
        <w:t xml:space="preserve">            </w:t>
      </w:r>
      <w:r>
        <w:rPr>
          <w:rFonts w:ascii="楷体_GB2312" w:eastAsia="楷体_GB2312" w:hint="eastAsia"/>
          <w:sz w:val="22"/>
          <w:szCs w:val="21"/>
        </w:rPr>
        <w:t>社区      调查人：</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134"/>
        <w:gridCol w:w="2551"/>
        <w:gridCol w:w="929"/>
        <w:gridCol w:w="988"/>
        <w:gridCol w:w="1335"/>
        <w:gridCol w:w="724"/>
        <w:gridCol w:w="1211"/>
      </w:tblGrid>
      <w:tr w:rsidR="00E418E4" w:rsidTr="00DE23AE">
        <w:trPr>
          <w:trHeight w:val="810"/>
          <w:jc w:val="center"/>
        </w:trPr>
        <w:tc>
          <w:tcPr>
            <w:tcW w:w="1740" w:type="dxa"/>
            <w:gridSpan w:val="2"/>
            <w:vAlign w:val="center"/>
          </w:tcPr>
          <w:p w:rsidR="00E418E4" w:rsidRDefault="00E418E4" w:rsidP="00DE23AE">
            <w:pPr>
              <w:rPr>
                <w:rFonts w:ascii="楷体_GB2312" w:eastAsia="楷体_GB2312"/>
                <w:sz w:val="24"/>
              </w:rPr>
            </w:pPr>
            <w:r>
              <w:rPr>
                <w:rFonts w:ascii="楷体_GB2312" w:eastAsia="楷体_GB2312" w:hint="eastAsia"/>
                <w:sz w:val="24"/>
              </w:rPr>
              <w:t>排水户名称</w:t>
            </w:r>
          </w:p>
        </w:tc>
        <w:tc>
          <w:tcPr>
            <w:tcW w:w="3480" w:type="dxa"/>
            <w:gridSpan w:val="2"/>
            <w:vAlign w:val="center"/>
          </w:tcPr>
          <w:p w:rsidR="00E418E4" w:rsidRDefault="00E418E4" w:rsidP="00DE23AE">
            <w:pPr>
              <w:jc w:val="center"/>
              <w:rPr>
                <w:rFonts w:ascii="楷体_GB2312" w:eastAsia="楷体_GB2312"/>
                <w:sz w:val="24"/>
              </w:rPr>
            </w:pPr>
          </w:p>
        </w:tc>
        <w:tc>
          <w:tcPr>
            <w:tcW w:w="988" w:type="dxa"/>
            <w:vAlign w:val="center"/>
          </w:tcPr>
          <w:p w:rsidR="00E418E4" w:rsidRDefault="00E418E4" w:rsidP="00DE23AE">
            <w:pPr>
              <w:rPr>
                <w:rFonts w:ascii="楷体_GB2312" w:eastAsia="楷体_GB2312"/>
                <w:sz w:val="24"/>
              </w:rPr>
            </w:pPr>
            <w:r>
              <w:rPr>
                <w:rFonts w:ascii="楷体_GB2312" w:eastAsia="楷体_GB2312" w:hint="eastAsia"/>
                <w:sz w:val="24"/>
              </w:rPr>
              <w:t>联系人</w:t>
            </w:r>
          </w:p>
        </w:tc>
        <w:tc>
          <w:tcPr>
            <w:tcW w:w="1335" w:type="dxa"/>
            <w:vAlign w:val="center"/>
          </w:tcPr>
          <w:p w:rsidR="00E418E4" w:rsidRDefault="00E418E4" w:rsidP="00DE23AE">
            <w:pPr>
              <w:rPr>
                <w:rFonts w:ascii="楷体_GB2312" w:eastAsia="楷体_GB2312"/>
                <w:sz w:val="24"/>
              </w:rPr>
            </w:pPr>
          </w:p>
        </w:tc>
        <w:tc>
          <w:tcPr>
            <w:tcW w:w="724" w:type="dxa"/>
            <w:vAlign w:val="center"/>
          </w:tcPr>
          <w:p w:rsidR="00E418E4" w:rsidRDefault="00E418E4" w:rsidP="00DE23AE">
            <w:pPr>
              <w:rPr>
                <w:rFonts w:ascii="楷体_GB2312" w:eastAsia="楷体_GB2312"/>
                <w:sz w:val="24"/>
              </w:rPr>
            </w:pPr>
            <w:r>
              <w:rPr>
                <w:rFonts w:ascii="楷体_GB2312" w:eastAsia="楷体_GB2312" w:hint="eastAsia"/>
                <w:sz w:val="24"/>
              </w:rPr>
              <w:t>电话</w:t>
            </w:r>
          </w:p>
        </w:tc>
        <w:tc>
          <w:tcPr>
            <w:tcW w:w="1211" w:type="dxa"/>
            <w:vAlign w:val="center"/>
          </w:tcPr>
          <w:p w:rsidR="00E418E4" w:rsidRDefault="00E418E4" w:rsidP="00DE23AE">
            <w:pPr>
              <w:rPr>
                <w:rFonts w:ascii="楷体_GB2312" w:eastAsia="楷体_GB2312"/>
                <w:sz w:val="24"/>
              </w:rPr>
            </w:pPr>
          </w:p>
        </w:tc>
      </w:tr>
      <w:tr w:rsidR="00E418E4" w:rsidTr="00DE23AE">
        <w:trPr>
          <w:trHeight w:val="756"/>
          <w:jc w:val="center"/>
        </w:trPr>
        <w:tc>
          <w:tcPr>
            <w:tcW w:w="1740" w:type="dxa"/>
            <w:gridSpan w:val="2"/>
            <w:vAlign w:val="center"/>
          </w:tcPr>
          <w:p w:rsidR="00E418E4" w:rsidRDefault="00E418E4" w:rsidP="00DE23AE">
            <w:pPr>
              <w:rPr>
                <w:rFonts w:ascii="楷体_GB2312" w:eastAsia="楷体_GB2312"/>
                <w:sz w:val="24"/>
              </w:rPr>
            </w:pPr>
            <w:r>
              <w:rPr>
                <w:rFonts w:ascii="楷体_GB2312" w:eastAsia="楷体_GB2312" w:hint="eastAsia"/>
                <w:sz w:val="24"/>
              </w:rPr>
              <w:t>排水户地址</w:t>
            </w:r>
          </w:p>
        </w:tc>
        <w:tc>
          <w:tcPr>
            <w:tcW w:w="7738" w:type="dxa"/>
            <w:gridSpan w:val="6"/>
            <w:vAlign w:val="center"/>
          </w:tcPr>
          <w:p w:rsidR="00E418E4" w:rsidRDefault="00E418E4" w:rsidP="00DE23AE">
            <w:pPr>
              <w:ind w:firstLineChars="100" w:firstLine="240"/>
              <w:rPr>
                <w:rFonts w:ascii="楷体_GB2312" w:eastAsia="楷体_GB2312"/>
                <w:sz w:val="24"/>
                <w:u w:val="single"/>
              </w:rPr>
            </w:pPr>
          </w:p>
        </w:tc>
      </w:tr>
      <w:tr w:rsidR="00E418E4" w:rsidTr="00DE23AE">
        <w:trPr>
          <w:trHeight w:val="582"/>
          <w:jc w:val="center"/>
        </w:trPr>
        <w:tc>
          <w:tcPr>
            <w:tcW w:w="606" w:type="dxa"/>
            <w:vMerge w:val="restart"/>
            <w:vAlign w:val="center"/>
          </w:tcPr>
          <w:p w:rsidR="00E418E4" w:rsidRDefault="00E418E4" w:rsidP="00DE23AE">
            <w:pPr>
              <w:jc w:val="center"/>
              <w:rPr>
                <w:rFonts w:ascii="楷体_GB2312" w:eastAsia="楷体_GB2312"/>
                <w:sz w:val="24"/>
              </w:rPr>
            </w:pPr>
            <w:r>
              <w:rPr>
                <w:rFonts w:ascii="楷体_GB2312" w:eastAsia="楷体_GB2312" w:hint="eastAsia"/>
                <w:sz w:val="24"/>
              </w:rPr>
              <w:t>排水</w:t>
            </w:r>
          </w:p>
          <w:p w:rsidR="00E418E4" w:rsidRDefault="00E418E4" w:rsidP="00DE23AE">
            <w:pPr>
              <w:jc w:val="center"/>
              <w:rPr>
                <w:rFonts w:ascii="楷体_GB2312" w:eastAsia="楷体_GB2312"/>
                <w:sz w:val="24"/>
              </w:rPr>
            </w:pPr>
            <w:r>
              <w:rPr>
                <w:rFonts w:ascii="楷体_GB2312" w:eastAsia="楷体_GB2312" w:hint="eastAsia"/>
                <w:sz w:val="24"/>
              </w:rPr>
              <w:t>户类型</w:t>
            </w:r>
          </w:p>
        </w:tc>
        <w:tc>
          <w:tcPr>
            <w:tcW w:w="1134" w:type="dxa"/>
            <w:vMerge w:val="restart"/>
            <w:vAlign w:val="center"/>
          </w:tcPr>
          <w:p w:rsidR="00E418E4" w:rsidRDefault="00E418E4" w:rsidP="00DE23AE">
            <w:pPr>
              <w:jc w:val="center"/>
              <w:rPr>
                <w:rFonts w:ascii="楷体_GB2312" w:eastAsia="楷体_GB2312"/>
                <w:sz w:val="24"/>
              </w:rPr>
            </w:pPr>
            <w:r>
              <w:rPr>
                <w:rFonts w:ascii="楷体_GB2312" w:eastAsia="楷体_GB2312" w:hint="eastAsia"/>
                <w:sz w:val="24"/>
              </w:rPr>
              <w:t>工业园区（工业集聚区）类</w:t>
            </w:r>
          </w:p>
        </w:tc>
        <w:tc>
          <w:tcPr>
            <w:tcW w:w="7738" w:type="dxa"/>
            <w:gridSpan w:val="6"/>
            <w:vAlign w:val="center"/>
          </w:tcPr>
          <w:p w:rsidR="00E418E4" w:rsidRDefault="00E418E4" w:rsidP="00DE23AE">
            <w:pPr>
              <w:jc w:val="center"/>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 xml:space="preserve">家企业  </w:t>
            </w:r>
            <w:r>
              <w:rPr>
                <w:rFonts w:ascii="楷体_GB2312" w:eastAsia="楷体_GB2312" w:hint="eastAsia"/>
                <w:sz w:val="24"/>
                <w:u w:val="single"/>
              </w:rPr>
              <w:t xml:space="preserve">      </w:t>
            </w:r>
            <w:r>
              <w:rPr>
                <w:rFonts w:ascii="楷体_GB2312" w:eastAsia="楷体_GB2312" w:hint="eastAsia"/>
                <w:sz w:val="24"/>
              </w:rPr>
              <w:t xml:space="preserve">幢  </w:t>
            </w:r>
            <w:r>
              <w:rPr>
                <w:rFonts w:ascii="楷体_GB2312" w:eastAsia="楷体_GB2312" w:hint="eastAsia"/>
                <w:sz w:val="24"/>
                <w:u w:val="single"/>
              </w:rPr>
              <w:t xml:space="preserve">      </w:t>
            </w:r>
            <w:r>
              <w:rPr>
                <w:rFonts w:ascii="楷体_GB2312" w:eastAsia="楷体_GB2312" w:hint="eastAsia"/>
                <w:sz w:val="24"/>
              </w:rPr>
              <w:t xml:space="preserve">人  </w:t>
            </w:r>
            <w:r>
              <w:rPr>
                <w:rFonts w:ascii="楷体_GB2312" w:eastAsia="楷体_GB2312" w:hint="eastAsia"/>
                <w:sz w:val="24"/>
                <w:u w:val="single"/>
              </w:rPr>
              <w:t xml:space="preserve">      </w:t>
            </w:r>
            <w:r>
              <w:rPr>
                <w:rFonts w:ascii="楷体_GB2312" w:eastAsia="楷体_GB2312" w:hint="eastAsia"/>
                <w:sz w:val="24"/>
              </w:rPr>
              <w:t>平方</w:t>
            </w:r>
          </w:p>
        </w:tc>
      </w:tr>
      <w:tr w:rsidR="00E418E4" w:rsidTr="00DE23AE">
        <w:trPr>
          <w:trHeight w:val="486"/>
          <w:jc w:val="center"/>
        </w:trPr>
        <w:tc>
          <w:tcPr>
            <w:tcW w:w="606" w:type="dxa"/>
            <w:vMerge/>
            <w:vAlign w:val="center"/>
          </w:tcPr>
          <w:p w:rsidR="00E418E4" w:rsidRDefault="00E418E4" w:rsidP="00DE23AE">
            <w:pPr>
              <w:jc w:val="center"/>
              <w:rPr>
                <w:rFonts w:ascii="楷体_GB2312" w:eastAsia="楷体_GB2312"/>
                <w:sz w:val="24"/>
              </w:rPr>
            </w:pPr>
          </w:p>
        </w:tc>
        <w:tc>
          <w:tcPr>
            <w:tcW w:w="1134" w:type="dxa"/>
            <w:vMerge/>
            <w:vAlign w:val="center"/>
          </w:tcPr>
          <w:p w:rsidR="00E418E4" w:rsidRDefault="00E418E4" w:rsidP="00DE23AE">
            <w:pPr>
              <w:jc w:val="center"/>
              <w:rPr>
                <w:rFonts w:ascii="楷体_GB2312" w:eastAsia="楷体_GB2312"/>
                <w:sz w:val="24"/>
              </w:rPr>
            </w:pPr>
          </w:p>
        </w:tc>
        <w:tc>
          <w:tcPr>
            <w:tcW w:w="7738" w:type="dxa"/>
            <w:gridSpan w:val="6"/>
            <w:vAlign w:val="center"/>
          </w:tcPr>
          <w:p w:rsidR="00E418E4" w:rsidRDefault="00E418E4" w:rsidP="00DE23AE">
            <w:pPr>
              <w:jc w:val="center"/>
              <w:rPr>
                <w:rFonts w:ascii="楷体_GB2312" w:eastAsia="楷体_GB2312"/>
                <w:sz w:val="24"/>
                <w:u w:val="single"/>
              </w:rPr>
            </w:pPr>
            <w:r>
              <w:rPr>
                <w:rFonts w:ascii="楷体_GB2312" w:eastAsia="楷体_GB2312" w:hint="eastAsia"/>
                <w:sz w:val="24"/>
              </w:rPr>
              <w:t>国家级□   省级□   市级□   县级□   镇级□</w:t>
            </w:r>
          </w:p>
        </w:tc>
      </w:tr>
      <w:tr w:rsidR="00E418E4" w:rsidTr="00DE23AE">
        <w:trPr>
          <w:trHeight w:val="574"/>
          <w:jc w:val="center"/>
        </w:trPr>
        <w:tc>
          <w:tcPr>
            <w:tcW w:w="606" w:type="dxa"/>
            <w:vMerge/>
            <w:vAlign w:val="center"/>
          </w:tcPr>
          <w:p w:rsidR="00E418E4" w:rsidRDefault="00E418E4" w:rsidP="00DE23AE">
            <w:pPr>
              <w:jc w:val="center"/>
              <w:rPr>
                <w:rFonts w:ascii="楷体_GB2312" w:eastAsia="楷体_GB2312"/>
                <w:sz w:val="24"/>
              </w:rPr>
            </w:pPr>
          </w:p>
        </w:tc>
        <w:tc>
          <w:tcPr>
            <w:tcW w:w="1134" w:type="dxa"/>
            <w:vMerge/>
            <w:vAlign w:val="center"/>
          </w:tcPr>
          <w:p w:rsidR="00E418E4" w:rsidRDefault="00E418E4" w:rsidP="00DE23AE">
            <w:pPr>
              <w:jc w:val="center"/>
              <w:rPr>
                <w:rFonts w:ascii="楷体_GB2312" w:eastAsia="楷体_GB2312"/>
                <w:sz w:val="24"/>
              </w:rPr>
            </w:pPr>
          </w:p>
        </w:tc>
        <w:tc>
          <w:tcPr>
            <w:tcW w:w="7738" w:type="dxa"/>
            <w:gridSpan w:val="6"/>
            <w:vAlign w:val="center"/>
          </w:tcPr>
          <w:p w:rsidR="00E418E4" w:rsidRDefault="00E418E4" w:rsidP="00DE23AE">
            <w:pPr>
              <w:jc w:val="center"/>
              <w:rPr>
                <w:rFonts w:ascii="楷体_GB2312" w:eastAsia="楷体_GB2312"/>
                <w:sz w:val="24"/>
              </w:rPr>
            </w:pPr>
            <w:r>
              <w:rPr>
                <w:rFonts w:ascii="楷体_GB2312" w:eastAsia="楷体_GB2312" w:hint="eastAsia"/>
                <w:sz w:val="24"/>
              </w:rPr>
              <w:t>纳管企业是否办理排水许可证：是□     否□</w:t>
            </w:r>
          </w:p>
        </w:tc>
      </w:tr>
      <w:tr w:rsidR="00E418E4" w:rsidTr="00DE23AE">
        <w:trPr>
          <w:trHeight w:val="1168"/>
          <w:jc w:val="center"/>
        </w:trPr>
        <w:tc>
          <w:tcPr>
            <w:tcW w:w="606" w:type="dxa"/>
            <w:vMerge/>
            <w:vAlign w:val="center"/>
          </w:tcPr>
          <w:p w:rsidR="00E418E4" w:rsidRDefault="00E418E4" w:rsidP="00DE23AE">
            <w:pPr>
              <w:ind w:firstLineChars="100" w:firstLine="240"/>
              <w:jc w:val="center"/>
              <w:rPr>
                <w:rFonts w:ascii="楷体_GB2312" w:eastAsia="楷体_GB2312"/>
                <w:sz w:val="24"/>
              </w:rPr>
            </w:pPr>
          </w:p>
        </w:tc>
        <w:tc>
          <w:tcPr>
            <w:tcW w:w="1134" w:type="dxa"/>
            <w:vMerge w:val="restart"/>
            <w:vAlign w:val="center"/>
          </w:tcPr>
          <w:p w:rsidR="00E418E4" w:rsidRDefault="00E418E4" w:rsidP="00DE23AE">
            <w:pPr>
              <w:jc w:val="center"/>
              <w:rPr>
                <w:rFonts w:ascii="楷体_GB2312" w:eastAsia="楷体_GB2312"/>
                <w:sz w:val="24"/>
              </w:rPr>
            </w:pPr>
            <w:r>
              <w:rPr>
                <w:rFonts w:ascii="楷体_GB2312" w:eastAsia="楷体_GB2312" w:hint="eastAsia"/>
                <w:sz w:val="24"/>
              </w:rPr>
              <w:t>生活小区类</w:t>
            </w:r>
          </w:p>
        </w:tc>
        <w:tc>
          <w:tcPr>
            <w:tcW w:w="7738" w:type="dxa"/>
            <w:gridSpan w:val="6"/>
            <w:vAlign w:val="center"/>
          </w:tcPr>
          <w:p w:rsidR="00E418E4" w:rsidRDefault="00E418E4" w:rsidP="00DE23AE">
            <w:pPr>
              <w:ind w:firstLineChars="200" w:firstLine="480"/>
              <w:rPr>
                <w:rFonts w:ascii="楷体_GB2312" w:eastAsia="楷体_GB2312"/>
                <w:sz w:val="24"/>
              </w:rPr>
            </w:pPr>
            <w:r>
              <w:rPr>
                <w:rFonts w:ascii="楷体_GB2312" w:eastAsia="楷体_GB2312" w:hint="eastAsia"/>
                <w:sz w:val="24"/>
              </w:rPr>
              <w:t xml:space="preserve">□新旧商品房                 □农转居安置小区  </w:t>
            </w:r>
          </w:p>
          <w:p w:rsidR="00E418E4" w:rsidRDefault="00E418E4" w:rsidP="00DE23AE">
            <w:pPr>
              <w:ind w:firstLineChars="200" w:firstLine="480"/>
              <w:rPr>
                <w:rFonts w:ascii="楷体_GB2312" w:eastAsia="楷体_GB2312"/>
                <w:sz w:val="24"/>
              </w:rPr>
            </w:pPr>
          </w:p>
          <w:p w:rsidR="00E418E4" w:rsidRDefault="00E418E4" w:rsidP="00DE23AE">
            <w:pPr>
              <w:ind w:firstLineChars="200" w:firstLine="480"/>
              <w:rPr>
                <w:rFonts w:ascii="楷体_GB2312" w:eastAsia="楷体_GB2312"/>
                <w:sz w:val="24"/>
              </w:rPr>
            </w:pPr>
            <w:r>
              <w:rPr>
                <w:rFonts w:ascii="楷体_GB2312" w:eastAsia="楷体_GB2312" w:hint="eastAsia"/>
                <w:sz w:val="24"/>
              </w:rPr>
              <w:t>□整改后保留的城中村         □特色小镇</w:t>
            </w:r>
          </w:p>
        </w:tc>
      </w:tr>
      <w:tr w:rsidR="00E418E4" w:rsidTr="00DE23AE">
        <w:trPr>
          <w:trHeight w:val="562"/>
          <w:jc w:val="center"/>
        </w:trPr>
        <w:tc>
          <w:tcPr>
            <w:tcW w:w="606" w:type="dxa"/>
            <w:vMerge/>
            <w:vAlign w:val="center"/>
          </w:tcPr>
          <w:p w:rsidR="00E418E4" w:rsidRDefault="00E418E4" w:rsidP="00DE23AE">
            <w:pPr>
              <w:ind w:firstLineChars="100" w:firstLine="240"/>
              <w:jc w:val="center"/>
              <w:rPr>
                <w:rFonts w:ascii="楷体_GB2312" w:eastAsia="楷体_GB2312"/>
                <w:sz w:val="24"/>
              </w:rPr>
            </w:pPr>
          </w:p>
        </w:tc>
        <w:tc>
          <w:tcPr>
            <w:tcW w:w="1134" w:type="dxa"/>
            <w:vMerge/>
            <w:vAlign w:val="center"/>
          </w:tcPr>
          <w:p w:rsidR="00E418E4" w:rsidRDefault="00E418E4" w:rsidP="00DE23AE">
            <w:pPr>
              <w:jc w:val="center"/>
              <w:rPr>
                <w:rFonts w:ascii="楷体_GB2312" w:eastAsia="楷体_GB2312"/>
                <w:sz w:val="24"/>
              </w:rPr>
            </w:pPr>
          </w:p>
        </w:tc>
        <w:tc>
          <w:tcPr>
            <w:tcW w:w="2551" w:type="dxa"/>
            <w:vAlign w:val="center"/>
          </w:tcPr>
          <w:p w:rsidR="00E418E4" w:rsidRDefault="00E418E4" w:rsidP="00DE23AE">
            <w:pPr>
              <w:jc w:val="center"/>
              <w:rPr>
                <w:rFonts w:ascii="楷体_GB2312" w:eastAsia="楷体_GB2312"/>
                <w:sz w:val="24"/>
              </w:rPr>
            </w:pPr>
            <w:r>
              <w:rPr>
                <w:rFonts w:ascii="楷体_GB2312" w:eastAsia="楷体_GB2312" w:hint="eastAsia"/>
                <w:sz w:val="24"/>
              </w:rPr>
              <w:t>排水单元规模</w:t>
            </w:r>
          </w:p>
        </w:tc>
        <w:tc>
          <w:tcPr>
            <w:tcW w:w="5187" w:type="dxa"/>
            <w:gridSpan w:val="5"/>
            <w:vAlign w:val="center"/>
          </w:tcPr>
          <w:p w:rsidR="00E418E4" w:rsidRDefault="00E418E4" w:rsidP="00DE23AE">
            <w:pPr>
              <w:ind w:firstLineChars="100" w:firstLine="240"/>
              <w:rPr>
                <w:rFonts w:ascii="楷体_GB2312" w:eastAsia="楷体_GB2312"/>
                <w:sz w:val="24"/>
              </w:rPr>
            </w:pPr>
            <w:r>
              <w:rPr>
                <w:rFonts w:ascii="楷体_GB2312" w:eastAsia="楷体_GB2312" w:hint="eastAsia"/>
                <w:sz w:val="24"/>
                <w:u w:val="single"/>
              </w:rPr>
              <w:t xml:space="preserve">      </w:t>
            </w:r>
            <w:r>
              <w:rPr>
                <w:rFonts w:ascii="楷体_GB2312" w:eastAsia="楷体_GB2312" w:hint="eastAsia"/>
                <w:sz w:val="24"/>
              </w:rPr>
              <w:t xml:space="preserve">幢  </w:t>
            </w:r>
            <w:r>
              <w:rPr>
                <w:rFonts w:ascii="楷体_GB2312" w:eastAsia="楷体_GB2312" w:hint="eastAsia"/>
                <w:sz w:val="24"/>
                <w:u w:val="single"/>
              </w:rPr>
              <w:t xml:space="preserve">      </w:t>
            </w:r>
            <w:r>
              <w:rPr>
                <w:rFonts w:ascii="楷体_GB2312" w:eastAsia="楷体_GB2312" w:hint="eastAsia"/>
                <w:sz w:val="24"/>
              </w:rPr>
              <w:t xml:space="preserve">户 </w:t>
            </w:r>
            <w:r>
              <w:rPr>
                <w:rFonts w:ascii="楷体_GB2312" w:eastAsia="楷体_GB2312" w:hint="eastAsia"/>
                <w:sz w:val="24"/>
                <w:u w:val="single"/>
              </w:rPr>
              <w:t xml:space="preserve">      </w:t>
            </w:r>
            <w:r>
              <w:rPr>
                <w:rFonts w:ascii="楷体_GB2312" w:eastAsia="楷体_GB2312" w:hint="eastAsia"/>
                <w:sz w:val="24"/>
              </w:rPr>
              <w:t>人</w:t>
            </w:r>
            <w:r>
              <w:rPr>
                <w:rFonts w:ascii="楷体_GB2312" w:eastAsia="楷体_GB2312" w:hint="eastAsia"/>
                <w:sz w:val="24"/>
                <w:u w:val="single"/>
              </w:rPr>
              <w:t xml:space="preserve">      </w:t>
            </w:r>
            <w:r>
              <w:rPr>
                <w:rFonts w:ascii="楷体_GB2312" w:eastAsia="楷体_GB2312" w:hint="eastAsia"/>
                <w:sz w:val="24"/>
              </w:rPr>
              <w:t>平方</w:t>
            </w:r>
          </w:p>
        </w:tc>
      </w:tr>
      <w:tr w:rsidR="00E418E4" w:rsidTr="00DE23AE">
        <w:trPr>
          <w:trHeight w:val="1261"/>
          <w:jc w:val="center"/>
        </w:trPr>
        <w:tc>
          <w:tcPr>
            <w:tcW w:w="606" w:type="dxa"/>
            <w:vMerge/>
            <w:vAlign w:val="center"/>
          </w:tcPr>
          <w:p w:rsidR="00E418E4" w:rsidRDefault="00E418E4" w:rsidP="00DE23AE">
            <w:pPr>
              <w:ind w:firstLineChars="100" w:firstLine="240"/>
              <w:jc w:val="center"/>
              <w:rPr>
                <w:rFonts w:ascii="楷体_GB2312" w:eastAsia="楷体_GB2312"/>
                <w:sz w:val="24"/>
              </w:rPr>
            </w:pPr>
          </w:p>
        </w:tc>
        <w:tc>
          <w:tcPr>
            <w:tcW w:w="1134" w:type="dxa"/>
            <w:vMerge w:val="restart"/>
            <w:vAlign w:val="center"/>
          </w:tcPr>
          <w:p w:rsidR="00E418E4" w:rsidRDefault="00E418E4" w:rsidP="00DE23AE">
            <w:pPr>
              <w:jc w:val="center"/>
              <w:rPr>
                <w:rFonts w:ascii="楷体_GB2312" w:eastAsia="楷体_GB2312"/>
                <w:sz w:val="24"/>
              </w:rPr>
            </w:pPr>
            <w:r>
              <w:rPr>
                <w:rFonts w:ascii="楷体_GB2312" w:eastAsia="楷体_GB2312" w:hint="eastAsia"/>
                <w:sz w:val="24"/>
              </w:rPr>
              <w:t>其他类</w:t>
            </w:r>
          </w:p>
        </w:tc>
        <w:tc>
          <w:tcPr>
            <w:tcW w:w="7738" w:type="dxa"/>
            <w:gridSpan w:val="6"/>
            <w:vAlign w:val="center"/>
          </w:tcPr>
          <w:p w:rsidR="00E418E4" w:rsidRDefault="00E418E4" w:rsidP="00DE23AE">
            <w:pPr>
              <w:ind w:leftChars="200" w:left="420"/>
              <w:rPr>
                <w:rFonts w:ascii="楷体_GB2312" w:eastAsia="楷体_GB2312"/>
                <w:sz w:val="24"/>
              </w:rPr>
            </w:pPr>
            <w:r>
              <w:rPr>
                <w:rFonts w:ascii="楷体_GB2312" w:eastAsia="楷体_GB2312" w:hint="eastAsia"/>
                <w:sz w:val="24"/>
              </w:rPr>
              <w:t>□商用楼宇   □公建设施   □医院   □学校   □农贸市场</w:t>
            </w:r>
          </w:p>
          <w:p w:rsidR="00E418E4" w:rsidRDefault="00E418E4" w:rsidP="00DE23AE">
            <w:pPr>
              <w:ind w:leftChars="200" w:left="420"/>
              <w:rPr>
                <w:rFonts w:ascii="楷体_GB2312" w:eastAsia="楷体_GB2312"/>
                <w:sz w:val="24"/>
              </w:rPr>
            </w:pPr>
          </w:p>
          <w:p w:rsidR="00E418E4" w:rsidRDefault="00E418E4" w:rsidP="00DE23AE">
            <w:pPr>
              <w:ind w:leftChars="200" w:left="420"/>
              <w:rPr>
                <w:rFonts w:ascii="楷体_GB2312" w:eastAsia="楷体_GB2312"/>
                <w:sz w:val="24"/>
              </w:rPr>
            </w:pPr>
            <w:r>
              <w:rPr>
                <w:rFonts w:ascii="楷体_GB2312" w:eastAsia="楷体_GB2312" w:hint="eastAsia"/>
                <w:sz w:val="24"/>
              </w:rPr>
              <w:t xml:space="preserve">□机关事业单位   □在建工地   □小行业   □工业企业（园区外）   </w:t>
            </w:r>
          </w:p>
          <w:p w:rsidR="00E418E4" w:rsidRDefault="00E418E4" w:rsidP="00DE23AE">
            <w:pPr>
              <w:ind w:leftChars="200" w:left="420"/>
              <w:rPr>
                <w:rFonts w:ascii="楷体_GB2312" w:eastAsia="楷体_GB2312"/>
                <w:sz w:val="24"/>
              </w:rPr>
            </w:pPr>
          </w:p>
          <w:p w:rsidR="00E418E4" w:rsidRDefault="00E418E4" w:rsidP="00DE23AE">
            <w:pPr>
              <w:ind w:leftChars="200" w:left="420"/>
              <w:rPr>
                <w:rFonts w:ascii="楷体_GB2312" w:eastAsia="楷体_GB2312"/>
                <w:sz w:val="24"/>
              </w:rPr>
            </w:pPr>
            <w:r>
              <w:rPr>
                <w:rFonts w:ascii="楷体_GB2312" w:eastAsia="楷体_GB2312" w:hint="eastAsia"/>
                <w:sz w:val="24"/>
              </w:rPr>
              <w:t>□其他</w:t>
            </w:r>
            <w:r>
              <w:rPr>
                <w:rFonts w:ascii="楷体_GB2312" w:eastAsia="楷体_GB2312" w:hint="eastAsia"/>
                <w:sz w:val="24"/>
                <w:u w:val="single"/>
              </w:rPr>
              <w:t xml:space="preserve">                    </w:t>
            </w:r>
          </w:p>
        </w:tc>
      </w:tr>
      <w:tr w:rsidR="00E418E4" w:rsidTr="00DE23AE">
        <w:trPr>
          <w:trHeight w:val="486"/>
          <w:jc w:val="center"/>
        </w:trPr>
        <w:tc>
          <w:tcPr>
            <w:tcW w:w="606" w:type="dxa"/>
            <w:vMerge/>
            <w:vAlign w:val="center"/>
          </w:tcPr>
          <w:p w:rsidR="00E418E4" w:rsidRDefault="00E418E4" w:rsidP="00DE23AE">
            <w:pPr>
              <w:ind w:firstLineChars="100" w:firstLine="240"/>
              <w:jc w:val="center"/>
              <w:rPr>
                <w:rFonts w:ascii="楷体_GB2312" w:eastAsia="楷体_GB2312"/>
                <w:sz w:val="24"/>
              </w:rPr>
            </w:pPr>
          </w:p>
        </w:tc>
        <w:tc>
          <w:tcPr>
            <w:tcW w:w="1134" w:type="dxa"/>
            <w:vMerge/>
            <w:vAlign w:val="center"/>
          </w:tcPr>
          <w:p w:rsidR="00E418E4" w:rsidRDefault="00E418E4" w:rsidP="00DE23AE">
            <w:pPr>
              <w:jc w:val="center"/>
              <w:rPr>
                <w:rFonts w:ascii="楷体_GB2312" w:eastAsia="楷体_GB2312"/>
                <w:sz w:val="24"/>
              </w:rPr>
            </w:pPr>
          </w:p>
        </w:tc>
        <w:tc>
          <w:tcPr>
            <w:tcW w:w="7738" w:type="dxa"/>
            <w:gridSpan w:val="6"/>
            <w:vAlign w:val="center"/>
          </w:tcPr>
          <w:p w:rsidR="00E418E4" w:rsidRDefault="00E418E4" w:rsidP="00DE23AE">
            <w:pPr>
              <w:ind w:leftChars="200" w:left="420"/>
              <w:rPr>
                <w:rFonts w:ascii="楷体_GB2312" w:eastAsia="楷体_GB2312"/>
                <w:sz w:val="24"/>
              </w:rPr>
            </w:pPr>
            <w:r>
              <w:rPr>
                <w:rFonts w:ascii="楷体_GB2312" w:eastAsia="楷体_GB2312" w:hint="eastAsia"/>
                <w:sz w:val="24"/>
              </w:rPr>
              <w:t>是否办理排水许可证：是□     否□</w:t>
            </w:r>
          </w:p>
        </w:tc>
      </w:tr>
      <w:tr w:rsidR="00E418E4" w:rsidTr="00DE23AE">
        <w:trPr>
          <w:trHeight w:val="709"/>
          <w:jc w:val="center"/>
        </w:trPr>
        <w:tc>
          <w:tcPr>
            <w:tcW w:w="606" w:type="dxa"/>
            <w:vMerge/>
            <w:vAlign w:val="center"/>
          </w:tcPr>
          <w:p w:rsidR="00E418E4" w:rsidRDefault="00E418E4" w:rsidP="00DE23AE">
            <w:pPr>
              <w:ind w:firstLineChars="100" w:firstLine="240"/>
              <w:jc w:val="center"/>
              <w:rPr>
                <w:rFonts w:ascii="楷体_GB2312" w:eastAsia="楷体_GB2312"/>
                <w:sz w:val="24"/>
              </w:rPr>
            </w:pPr>
          </w:p>
        </w:tc>
        <w:tc>
          <w:tcPr>
            <w:tcW w:w="1134" w:type="dxa"/>
            <w:vMerge/>
            <w:vAlign w:val="center"/>
          </w:tcPr>
          <w:p w:rsidR="00E418E4" w:rsidRDefault="00E418E4" w:rsidP="00DE23AE">
            <w:pPr>
              <w:jc w:val="center"/>
              <w:rPr>
                <w:rFonts w:ascii="楷体_GB2312" w:eastAsia="楷体_GB2312"/>
                <w:sz w:val="24"/>
              </w:rPr>
            </w:pPr>
          </w:p>
        </w:tc>
        <w:tc>
          <w:tcPr>
            <w:tcW w:w="2551" w:type="dxa"/>
            <w:vAlign w:val="center"/>
          </w:tcPr>
          <w:p w:rsidR="00E418E4" w:rsidRDefault="00E418E4" w:rsidP="00DE23AE">
            <w:pPr>
              <w:jc w:val="center"/>
              <w:rPr>
                <w:rFonts w:ascii="楷体_GB2312" w:eastAsia="楷体_GB2312"/>
                <w:sz w:val="24"/>
              </w:rPr>
            </w:pPr>
            <w:r>
              <w:rPr>
                <w:rFonts w:ascii="楷体_GB2312" w:eastAsia="楷体_GB2312" w:hint="eastAsia"/>
                <w:sz w:val="24"/>
              </w:rPr>
              <w:t>排水单元规模</w:t>
            </w:r>
          </w:p>
        </w:tc>
        <w:tc>
          <w:tcPr>
            <w:tcW w:w="5187" w:type="dxa"/>
            <w:gridSpan w:val="5"/>
          </w:tcPr>
          <w:p w:rsidR="00E418E4" w:rsidRDefault="00E418E4" w:rsidP="00DE23AE">
            <w:pPr>
              <w:ind w:firstLineChars="2350" w:firstLine="5640"/>
              <w:rPr>
                <w:rFonts w:ascii="楷体_GB2312" w:eastAsia="楷体_GB2312"/>
                <w:sz w:val="24"/>
              </w:rPr>
            </w:pPr>
            <w:r>
              <w:rPr>
                <w:rFonts w:ascii="楷体_GB2312" w:eastAsia="楷体_GB2312" w:hint="eastAsia"/>
                <w:sz w:val="24"/>
              </w:rPr>
              <w:t xml:space="preserve">幢       </w:t>
            </w:r>
            <w:r>
              <w:rPr>
                <w:rFonts w:ascii="楷体_GB2312" w:eastAsia="楷体_GB2312" w:hint="eastAsia"/>
                <w:sz w:val="24"/>
                <w:u w:val="single"/>
              </w:rPr>
              <w:t xml:space="preserve">      </w:t>
            </w:r>
            <w:r>
              <w:rPr>
                <w:rFonts w:ascii="楷体_GB2312" w:eastAsia="楷体_GB2312" w:hint="eastAsia"/>
                <w:sz w:val="24"/>
              </w:rPr>
              <w:t xml:space="preserve">幢  </w:t>
            </w:r>
            <w:r>
              <w:rPr>
                <w:rFonts w:ascii="楷体_GB2312" w:eastAsia="楷体_GB2312" w:hint="eastAsia"/>
                <w:sz w:val="24"/>
                <w:u w:val="single"/>
              </w:rPr>
              <w:t xml:space="preserve">      </w:t>
            </w:r>
            <w:r>
              <w:rPr>
                <w:rFonts w:ascii="楷体_GB2312" w:eastAsia="楷体_GB2312" w:hint="eastAsia"/>
                <w:sz w:val="24"/>
              </w:rPr>
              <w:t xml:space="preserve">人  </w:t>
            </w:r>
            <w:r>
              <w:rPr>
                <w:rFonts w:ascii="楷体_GB2312" w:eastAsia="楷体_GB2312" w:hint="eastAsia"/>
                <w:sz w:val="24"/>
                <w:u w:val="single"/>
              </w:rPr>
              <w:t xml:space="preserve">      </w:t>
            </w:r>
            <w:r>
              <w:rPr>
                <w:rFonts w:ascii="楷体_GB2312" w:eastAsia="楷体_GB2312" w:hint="eastAsia"/>
                <w:sz w:val="24"/>
              </w:rPr>
              <w:t>平方</w:t>
            </w:r>
          </w:p>
        </w:tc>
      </w:tr>
      <w:tr w:rsidR="00E418E4" w:rsidTr="00DE23AE">
        <w:trPr>
          <w:trHeight w:val="709"/>
          <w:jc w:val="center"/>
        </w:trPr>
        <w:tc>
          <w:tcPr>
            <w:tcW w:w="1740" w:type="dxa"/>
            <w:gridSpan w:val="2"/>
            <w:vAlign w:val="center"/>
          </w:tcPr>
          <w:p w:rsidR="00E418E4" w:rsidRDefault="00E418E4" w:rsidP="00DE23AE">
            <w:pPr>
              <w:jc w:val="center"/>
              <w:rPr>
                <w:rFonts w:ascii="楷体_GB2312" w:eastAsia="楷体_GB2312"/>
                <w:sz w:val="24"/>
              </w:rPr>
            </w:pPr>
            <w:r>
              <w:rPr>
                <w:rFonts w:ascii="楷体_GB2312" w:eastAsia="楷体_GB2312" w:hint="eastAsia"/>
                <w:sz w:val="24"/>
              </w:rPr>
              <w:t>现状雨、污水去向（接管预留井位置）</w:t>
            </w:r>
          </w:p>
        </w:tc>
        <w:tc>
          <w:tcPr>
            <w:tcW w:w="7738" w:type="dxa"/>
            <w:gridSpan w:val="6"/>
            <w:vAlign w:val="center"/>
          </w:tcPr>
          <w:p w:rsidR="00E418E4" w:rsidRDefault="00E418E4" w:rsidP="00DE23AE">
            <w:pPr>
              <w:rPr>
                <w:rFonts w:ascii="楷体_GB2312" w:eastAsia="楷体_GB2312"/>
                <w:sz w:val="24"/>
              </w:rPr>
            </w:pPr>
          </w:p>
        </w:tc>
      </w:tr>
      <w:tr w:rsidR="00E418E4" w:rsidTr="00DE23AE">
        <w:trPr>
          <w:trHeight w:val="1223"/>
          <w:jc w:val="center"/>
        </w:trPr>
        <w:tc>
          <w:tcPr>
            <w:tcW w:w="1740" w:type="dxa"/>
            <w:gridSpan w:val="2"/>
            <w:tcBorders>
              <w:top w:val="single" w:sz="4" w:space="0" w:color="auto"/>
              <w:left w:val="single" w:sz="4" w:space="0" w:color="auto"/>
              <w:right w:val="single" w:sz="4" w:space="0" w:color="auto"/>
            </w:tcBorders>
            <w:vAlign w:val="center"/>
          </w:tcPr>
          <w:p w:rsidR="00E418E4" w:rsidRDefault="00E418E4" w:rsidP="00DE23AE">
            <w:pPr>
              <w:jc w:val="center"/>
              <w:rPr>
                <w:rFonts w:ascii="楷体_GB2312" w:eastAsia="楷体_GB2312"/>
                <w:sz w:val="24"/>
              </w:rPr>
            </w:pPr>
            <w:r>
              <w:rPr>
                <w:rFonts w:ascii="楷体_GB2312" w:eastAsia="楷体_GB2312" w:hint="eastAsia"/>
                <w:sz w:val="24"/>
              </w:rPr>
              <w:t>其他需说明的情况</w:t>
            </w:r>
          </w:p>
        </w:tc>
        <w:tc>
          <w:tcPr>
            <w:tcW w:w="7738" w:type="dxa"/>
            <w:gridSpan w:val="6"/>
            <w:tcBorders>
              <w:top w:val="single" w:sz="4" w:space="0" w:color="auto"/>
              <w:left w:val="single" w:sz="4" w:space="0" w:color="auto"/>
              <w:right w:val="single" w:sz="4" w:space="0" w:color="auto"/>
            </w:tcBorders>
            <w:vAlign w:val="center"/>
          </w:tcPr>
          <w:p w:rsidR="00E418E4" w:rsidRDefault="00E418E4" w:rsidP="00DE23AE">
            <w:pPr>
              <w:spacing w:line="360" w:lineRule="auto"/>
              <w:jc w:val="left"/>
              <w:rPr>
                <w:rFonts w:ascii="楷体_GB2312" w:eastAsia="楷体_GB2312"/>
                <w:sz w:val="24"/>
              </w:rPr>
            </w:pPr>
          </w:p>
        </w:tc>
      </w:tr>
    </w:tbl>
    <w:p w:rsidR="00E418E4" w:rsidRDefault="00E418E4" w:rsidP="00E418E4">
      <w:r>
        <w:rPr>
          <w:rFonts w:hint="eastAsia"/>
        </w:rPr>
        <w:t>注：</w:t>
      </w:r>
      <w:r>
        <w:rPr>
          <w:rFonts w:hint="eastAsia"/>
        </w:rPr>
        <w:t xml:space="preserve"> </w:t>
      </w:r>
    </w:p>
    <w:p w:rsidR="00E418E4" w:rsidRDefault="00E418E4" w:rsidP="00E418E4">
      <w:pPr>
        <w:ind w:leftChars="1" w:left="359" w:hangingChars="170" w:hanging="357"/>
      </w:pPr>
      <w:r>
        <w:rPr>
          <w:rFonts w:hint="eastAsia"/>
        </w:rPr>
        <w:t>1.</w:t>
      </w:r>
      <w:r>
        <w:rPr>
          <w:rFonts w:hint="eastAsia"/>
        </w:rPr>
        <w:t>确保普查工作覆盖辖区内所有排水户，做到统计工作不遗漏。</w:t>
      </w:r>
    </w:p>
    <w:p w:rsidR="00E418E4" w:rsidRDefault="00E418E4" w:rsidP="00E418E4">
      <w:r>
        <w:rPr>
          <w:rFonts w:hint="eastAsia"/>
        </w:rPr>
        <w:t>2.</w:t>
      </w:r>
      <w:r>
        <w:rPr>
          <w:rFonts w:hint="eastAsia"/>
        </w:rPr>
        <w:t>生活小区、工业园区（工业集聚区）、商用楼宇等大型设施内部的小型排水户不单独列入统计，做到统计不重复。</w:t>
      </w:r>
    </w:p>
    <w:p w:rsidR="00E418E4" w:rsidRDefault="00E418E4" w:rsidP="00E418E4">
      <w:pPr>
        <w:rPr>
          <w:rFonts w:ascii="仿宋_GB2312" w:hAnsi="宋体"/>
          <w:sz w:val="28"/>
          <w:szCs w:val="28"/>
        </w:rPr>
      </w:pPr>
      <w:r>
        <w:rPr>
          <w:rFonts w:hint="eastAsia"/>
        </w:rPr>
        <w:t>3.</w:t>
      </w:r>
      <w:r>
        <w:rPr>
          <w:rFonts w:hint="eastAsia"/>
        </w:rPr>
        <w:t>商用楼宇包含办公写字楼、商业综合体、大型宾馆酒店等；小行业包含小餐饮、小洗浴、小作坊、足浴保健、美容美发、洗衣等。</w:t>
      </w:r>
    </w:p>
    <w:p w:rsidR="00E418E4" w:rsidRDefault="00E418E4" w:rsidP="00E418E4">
      <w:pPr>
        <w:rPr>
          <w:rFonts w:ascii="仿宋_GB2312" w:hAnsi="宋体"/>
          <w:sz w:val="28"/>
          <w:szCs w:val="28"/>
        </w:rPr>
        <w:sectPr w:rsidR="00E418E4">
          <w:pgSz w:w="11906" w:h="16838"/>
          <w:pgMar w:top="1440" w:right="1800" w:bottom="1440" w:left="1800" w:header="851" w:footer="992" w:gutter="0"/>
          <w:pgNumType w:fmt="numberInDash"/>
          <w:cols w:space="720"/>
          <w:docGrid w:type="lines" w:linePitch="312"/>
        </w:sectPr>
      </w:pPr>
    </w:p>
    <w:p w:rsidR="00E418E4" w:rsidRDefault="00E418E4" w:rsidP="00E418E4">
      <w:pPr>
        <w:rPr>
          <w:sz w:val="28"/>
          <w:szCs w:val="28"/>
        </w:rPr>
      </w:pPr>
      <w:r>
        <w:rPr>
          <w:rFonts w:hint="eastAsia"/>
          <w:sz w:val="28"/>
          <w:szCs w:val="28"/>
        </w:rPr>
        <w:lastRenderedPageBreak/>
        <w:t>附件</w:t>
      </w:r>
      <w:r>
        <w:rPr>
          <w:rFonts w:hint="eastAsia"/>
          <w:sz w:val="28"/>
          <w:szCs w:val="28"/>
        </w:rPr>
        <w:t>2</w:t>
      </w:r>
    </w:p>
    <w:p w:rsidR="00E418E4" w:rsidRDefault="00E418E4" w:rsidP="00E418E4">
      <w:pPr>
        <w:jc w:val="center"/>
        <w:rPr>
          <w:rFonts w:ascii="方正小标宋简体" w:eastAsia="方正小标宋简体"/>
          <w:b/>
          <w:bCs/>
          <w:sz w:val="36"/>
          <w:szCs w:val="28"/>
        </w:rPr>
      </w:pPr>
      <w:r>
        <w:rPr>
          <w:rFonts w:ascii="方正小标宋简体" w:eastAsia="方正小标宋简体" w:hint="eastAsia"/>
          <w:b/>
          <w:bCs/>
          <w:sz w:val="36"/>
          <w:szCs w:val="28"/>
          <w:u w:val="single"/>
        </w:rPr>
        <w:t xml:space="preserve">     </w:t>
      </w:r>
      <w:r>
        <w:rPr>
          <w:rFonts w:ascii="方正小标宋简体" w:eastAsia="方正小标宋简体" w:hint="eastAsia"/>
          <w:b/>
          <w:bCs/>
          <w:sz w:val="36"/>
          <w:szCs w:val="28"/>
        </w:rPr>
        <w:t>区</w:t>
      </w:r>
      <w:r>
        <w:rPr>
          <w:rFonts w:ascii="方正小标宋简体" w:eastAsia="方正小标宋简体" w:hint="eastAsia"/>
          <w:b/>
          <w:bCs/>
          <w:sz w:val="36"/>
          <w:szCs w:val="28"/>
          <w:u w:val="single"/>
        </w:rPr>
        <w:t xml:space="preserve">     </w:t>
      </w:r>
      <w:r>
        <w:rPr>
          <w:rFonts w:ascii="方正小标宋简体" w:eastAsia="方正小标宋简体" w:hint="eastAsia"/>
          <w:b/>
          <w:bCs/>
          <w:sz w:val="36"/>
          <w:szCs w:val="28"/>
        </w:rPr>
        <w:t>街道排水用户统计表</w:t>
      </w:r>
    </w:p>
    <w:tbl>
      <w:tblPr>
        <w:tblW w:w="13268" w:type="dxa"/>
        <w:jc w:val="center"/>
        <w:tblLayout w:type="fixed"/>
        <w:tblCellMar>
          <w:top w:w="15" w:type="dxa"/>
          <w:left w:w="15" w:type="dxa"/>
          <w:bottom w:w="15" w:type="dxa"/>
          <w:right w:w="15" w:type="dxa"/>
        </w:tblCellMar>
        <w:tblLook w:val="0000"/>
      </w:tblPr>
      <w:tblGrid>
        <w:gridCol w:w="402"/>
        <w:gridCol w:w="402"/>
        <w:gridCol w:w="1832"/>
        <w:gridCol w:w="800"/>
        <w:gridCol w:w="1064"/>
        <w:gridCol w:w="1327"/>
        <w:gridCol w:w="666"/>
        <w:gridCol w:w="666"/>
        <w:gridCol w:w="666"/>
        <w:gridCol w:w="401"/>
        <w:gridCol w:w="401"/>
        <w:gridCol w:w="666"/>
        <w:gridCol w:w="931"/>
        <w:gridCol w:w="666"/>
        <w:gridCol w:w="533"/>
        <w:gridCol w:w="1436"/>
        <w:gridCol w:w="409"/>
      </w:tblGrid>
      <w:tr w:rsidR="00E418E4" w:rsidTr="00DE23AE">
        <w:trPr>
          <w:trHeight w:val="390"/>
          <w:jc w:val="center"/>
        </w:trPr>
        <w:tc>
          <w:tcPr>
            <w:tcW w:w="402" w:type="dxa"/>
            <w:vMerge w:val="restart"/>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序号</w:t>
            </w:r>
          </w:p>
        </w:tc>
        <w:tc>
          <w:tcPr>
            <w:tcW w:w="402" w:type="dxa"/>
            <w:vMerge w:val="restart"/>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社区</w:t>
            </w:r>
          </w:p>
        </w:tc>
        <w:tc>
          <w:tcPr>
            <w:tcW w:w="1832" w:type="dxa"/>
            <w:vMerge w:val="restart"/>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工业园区（工业集聚区）类</w:t>
            </w:r>
          </w:p>
        </w:tc>
        <w:tc>
          <w:tcPr>
            <w:tcW w:w="3857" w:type="dxa"/>
            <w:gridSpan w:val="4"/>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生活小区类</w:t>
            </w:r>
          </w:p>
        </w:tc>
        <w:tc>
          <w:tcPr>
            <w:tcW w:w="6775" w:type="dxa"/>
            <w:gridSpan w:val="10"/>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其他类</w:t>
            </w:r>
          </w:p>
        </w:tc>
      </w:tr>
      <w:tr w:rsidR="00E418E4" w:rsidTr="00DE23AE">
        <w:trPr>
          <w:trHeight w:val="795"/>
          <w:jc w:val="center"/>
        </w:trPr>
        <w:tc>
          <w:tcPr>
            <w:tcW w:w="402" w:type="dxa"/>
            <w:vMerge/>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楷体_GB2312" w:eastAsia="楷体_GB2312" w:hAnsi="楷体" w:cs="楷体"/>
                <w:bCs/>
                <w:color w:val="000000"/>
                <w:sz w:val="24"/>
              </w:rPr>
            </w:pPr>
          </w:p>
        </w:tc>
        <w:tc>
          <w:tcPr>
            <w:tcW w:w="402" w:type="dxa"/>
            <w:vMerge/>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楷体_GB2312" w:eastAsia="楷体_GB2312" w:hAnsi="楷体" w:cs="楷体"/>
                <w:bCs/>
                <w:color w:val="000000"/>
                <w:sz w:val="24"/>
              </w:rPr>
            </w:pPr>
          </w:p>
        </w:tc>
        <w:tc>
          <w:tcPr>
            <w:tcW w:w="1832" w:type="dxa"/>
            <w:vMerge/>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楷体_GB2312" w:eastAsia="楷体_GB2312"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新旧商品房</w:t>
            </w: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农转居安置小区</w:t>
            </w: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整改后保留的城中村</w:t>
            </w: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sz w:val="24"/>
              </w:rPr>
              <w:t>特色小镇</w:t>
            </w: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商用楼宇</w:t>
            </w: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公建设施</w:t>
            </w: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医院</w:t>
            </w: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学校</w:t>
            </w: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农贸市场</w:t>
            </w: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机关事业单位</w:t>
            </w: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kern w:val="0"/>
                <w:sz w:val="24"/>
              </w:rPr>
              <w:t>在建工地</w:t>
            </w: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sz w:val="24"/>
              </w:rPr>
              <w:t>小行业</w:t>
            </w: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widowControl/>
              <w:jc w:val="center"/>
              <w:textAlignment w:val="center"/>
              <w:rPr>
                <w:rFonts w:ascii="楷体_GB2312" w:eastAsia="楷体_GB2312" w:hAnsi="楷体" w:cs="楷体"/>
                <w:bCs/>
                <w:color w:val="000000"/>
                <w:sz w:val="24"/>
              </w:rPr>
            </w:pPr>
            <w:r>
              <w:rPr>
                <w:rFonts w:ascii="楷体_GB2312" w:eastAsia="楷体_GB2312" w:hAnsi="楷体" w:cs="楷体" w:hint="eastAsia"/>
                <w:bCs/>
                <w:color w:val="000000"/>
                <w:sz w:val="24"/>
              </w:rPr>
              <w:t>工业企业（园区外）</w:t>
            </w: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楷体" w:cs="楷体"/>
                <w:bCs/>
                <w:color w:val="000000"/>
                <w:kern w:val="0"/>
                <w:sz w:val="24"/>
              </w:rPr>
            </w:pPr>
            <w:r>
              <w:rPr>
                <w:rFonts w:ascii="楷体_GB2312" w:eastAsia="楷体_GB2312" w:hAnsi="楷体" w:cs="楷体" w:hint="eastAsia"/>
                <w:bCs/>
                <w:color w:val="000000"/>
                <w:kern w:val="0"/>
                <w:sz w:val="24"/>
              </w:rPr>
              <w:t>其他</w:t>
            </w:r>
          </w:p>
        </w:tc>
      </w:tr>
      <w:tr w:rsidR="00E418E4" w:rsidTr="00DE23AE">
        <w:trPr>
          <w:trHeight w:val="375"/>
          <w:jc w:val="center"/>
        </w:trPr>
        <w:tc>
          <w:tcPr>
            <w:tcW w:w="402" w:type="dxa"/>
            <w:tcBorders>
              <w:top w:val="single" w:sz="4" w:space="0" w:color="000000"/>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auto"/>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auto"/>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r w:rsidR="00E418E4" w:rsidTr="00DE23AE">
        <w:trPr>
          <w:trHeight w:val="375"/>
          <w:jc w:val="center"/>
        </w:trPr>
        <w:tc>
          <w:tcPr>
            <w:tcW w:w="402" w:type="dxa"/>
            <w:tcBorders>
              <w:top w:val="single" w:sz="4" w:space="0" w:color="auto"/>
              <w:left w:val="single" w:sz="4" w:space="0" w:color="000000"/>
              <w:bottom w:val="single" w:sz="4" w:space="0" w:color="auto"/>
              <w:right w:val="single" w:sz="4" w:space="0" w:color="000000"/>
            </w:tcBorders>
            <w:vAlign w:val="center"/>
          </w:tcPr>
          <w:p w:rsidR="00E418E4" w:rsidRDefault="00E418E4" w:rsidP="00DE23AE">
            <w:pPr>
              <w:jc w:val="center"/>
              <w:rPr>
                <w:rFonts w:ascii="楷体" w:eastAsia="楷体" w:hAnsi="楷体" w:cs="楷体"/>
                <w:bCs/>
                <w:color w:val="000000"/>
                <w:sz w:val="24"/>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327"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66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533"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c>
          <w:tcPr>
            <w:tcW w:w="1436" w:type="dxa"/>
            <w:tcBorders>
              <w:top w:val="single" w:sz="4" w:space="0" w:color="000000"/>
              <w:left w:val="single" w:sz="4" w:space="0" w:color="000000"/>
              <w:bottom w:val="single" w:sz="4" w:space="0" w:color="000000"/>
              <w:right w:val="single" w:sz="4" w:space="0" w:color="auto"/>
            </w:tcBorders>
            <w:vAlign w:val="center"/>
          </w:tcPr>
          <w:p w:rsidR="00E418E4" w:rsidRDefault="00E418E4" w:rsidP="00DE23AE">
            <w:pPr>
              <w:rPr>
                <w:rFonts w:ascii="楷体" w:eastAsia="楷体" w:hAnsi="楷体" w:cs="楷体"/>
                <w:bCs/>
                <w:color w:val="000000"/>
                <w:sz w:val="24"/>
              </w:rPr>
            </w:pPr>
          </w:p>
        </w:tc>
        <w:tc>
          <w:tcPr>
            <w:tcW w:w="409" w:type="dxa"/>
            <w:tcBorders>
              <w:top w:val="single" w:sz="4" w:space="0" w:color="000000"/>
              <w:left w:val="single" w:sz="4" w:space="0" w:color="auto"/>
              <w:bottom w:val="single" w:sz="4" w:space="0" w:color="000000"/>
              <w:right w:val="single" w:sz="4" w:space="0" w:color="000000"/>
            </w:tcBorders>
            <w:vAlign w:val="center"/>
          </w:tcPr>
          <w:p w:rsidR="00E418E4" w:rsidRDefault="00E418E4" w:rsidP="00DE23AE">
            <w:pPr>
              <w:rPr>
                <w:rFonts w:ascii="楷体" w:eastAsia="楷体" w:hAnsi="楷体" w:cs="楷体"/>
                <w:bCs/>
                <w:color w:val="000000"/>
                <w:sz w:val="24"/>
              </w:rPr>
            </w:pPr>
          </w:p>
        </w:tc>
      </w:tr>
    </w:tbl>
    <w:p w:rsidR="00E418E4" w:rsidRDefault="00E418E4" w:rsidP="00E418E4">
      <w:pPr>
        <w:rPr>
          <w:rFonts w:ascii="仿宋_GB2312" w:hAnsi="宋体"/>
          <w:sz w:val="28"/>
          <w:szCs w:val="28"/>
        </w:rPr>
      </w:pPr>
    </w:p>
    <w:p w:rsidR="00E418E4" w:rsidRDefault="00E418E4" w:rsidP="00E418E4">
      <w:pPr>
        <w:rPr>
          <w:rFonts w:ascii="方正小标宋简体" w:eastAsia="方正小标宋简体"/>
          <w:b/>
          <w:bCs/>
          <w:sz w:val="36"/>
          <w:szCs w:val="28"/>
          <w:u w:val="single"/>
        </w:rPr>
      </w:pPr>
      <w:r>
        <w:rPr>
          <w:rFonts w:ascii="仿宋_GB2312" w:hAnsi="宋体"/>
          <w:sz w:val="28"/>
          <w:szCs w:val="28"/>
        </w:rPr>
        <w:br w:type="page"/>
      </w:r>
      <w:r>
        <w:rPr>
          <w:rFonts w:ascii="仿宋_GB2312" w:hAnsi="宋体" w:hint="eastAsia"/>
          <w:sz w:val="28"/>
          <w:szCs w:val="28"/>
        </w:rPr>
        <w:lastRenderedPageBreak/>
        <w:t>附件</w:t>
      </w:r>
      <w:r>
        <w:rPr>
          <w:rFonts w:ascii="仿宋_GB2312" w:hAnsi="宋体" w:hint="eastAsia"/>
          <w:sz w:val="28"/>
          <w:szCs w:val="28"/>
        </w:rPr>
        <w:t>3</w:t>
      </w:r>
    </w:p>
    <w:p w:rsidR="00E418E4" w:rsidRDefault="00E418E4" w:rsidP="00E418E4">
      <w:pPr>
        <w:jc w:val="center"/>
        <w:rPr>
          <w:rFonts w:ascii="仿宋_GB2312" w:hAnsi="宋体"/>
          <w:sz w:val="28"/>
          <w:szCs w:val="28"/>
        </w:rPr>
      </w:pPr>
      <w:r>
        <w:rPr>
          <w:rFonts w:ascii="方正小标宋简体" w:eastAsia="方正小标宋简体" w:hint="eastAsia"/>
          <w:b/>
          <w:bCs/>
          <w:sz w:val="36"/>
          <w:szCs w:val="28"/>
          <w:u w:val="single"/>
        </w:rPr>
        <w:t xml:space="preserve">     </w:t>
      </w:r>
      <w:r>
        <w:rPr>
          <w:rFonts w:ascii="方正小标宋简体" w:eastAsia="方正小标宋简体" w:hint="eastAsia"/>
          <w:b/>
          <w:bCs/>
          <w:sz w:val="36"/>
          <w:szCs w:val="28"/>
        </w:rPr>
        <w:t>区</w:t>
      </w:r>
      <w:r>
        <w:rPr>
          <w:rFonts w:ascii="方正小标宋简体" w:eastAsia="方正小标宋简体" w:hint="eastAsia"/>
          <w:b/>
          <w:bCs/>
          <w:sz w:val="36"/>
          <w:szCs w:val="28"/>
          <w:u w:val="single"/>
        </w:rPr>
        <w:t xml:space="preserve">     </w:t>
      </w:r>
      <w:r>
        <w:rPr>
          <w:rFonts w:ascii="方正小标宋简体" w:eastAsia="方正小标宋简体" w:hint="eastAsia"/>
          <w:b/>
          <w:bCs/>
          <w:sz w:val="36"/>
          <w:szCs w:val="28"/>
        </w:rPr>
        <w:t>街道排水户问题清单表</w:t>
      </w:r>
    </w:p>
    <w:tbl>
      <w:tblPr>
        <w:tblW w:w="13268" w:type="dxa"/>
        <w:jc w:val="center"/>
        <w:tblLayout w:type="fixed"/>
        <w:tblCellMar>
          <w:top w:w="15" w:type="dxa"/>
          <w:left w:w="15" w:type="dxa"/>
          <w:bottom w:w="15" w:type="dxa"/>
          <w:right w:w="15" w:type="dxa"/>
        </w:tblCellMar>
        <w:tblLook w:val="0000"/>
      </w:tblPr>
      <w:tblGrid>
        <w:gridCol w:w="802"/>
        <w:gridCol w:w="1559"/>
        <w:gridCol w:w="1938"/>
        <w:gridCol w:w="801"/>
        <w:gridCol w:w="801"/>
        <w:gridCol w:w="1558"/>
        <w:gridCol w:w="1558"/>
        <w:gridCol w:w="3450"/>
        <w:gridCol w:w="801"/>
      </w:tblGrid>
      <w:tr w:rsidR="00E418E4" w:rsidTr="00DE23AE">
        <w:trPr>
          <w:trHeight w:val="810"/>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所属街道</w:t>
            </w: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排水户名称</w:t>
            </w: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地址</w:t>
            </w: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类别</w:t>
            </w: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主要问题</w:t>
            </w: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对应河道</w:t>
            </w: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是否办理排水许可证</w:t>
            </w: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widowControl/>
              <w:jc w:val="center"/>
              <w:textAlignment w:val="center"/>
              <w:rPr>
                <w:rFonts w:ascii="楷体_GB2312" w:eastAsia="楷体_GB2312" w:hAnsi="宋体" w:cs="宋体"/>
                <w:color w:val="000000"/>
                <w:sz w:val="24"/>
              </w:rPr>
            </w:pPr>
            <w:r>
              <w:rPr>
                <w:rFonts w:ascii="楷体_GB2312" w:eastAsia="楷体_GB2312" w:hAnsi="宋体" w:cs="宋体" w:hint="eastAsia"/>
                <w:color w:val="000000"/>
                <w:kern w:val="0"/>
                <w:sz w:val="24"/>
              </w:rPr>
              <w:t>备注</w:t>
            </w: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90"/>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r w:rsidR="00E418E4" w:rsidTr="00DE23AE">
        <w:trPr>
          <w:trHeigh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E418E4" w:rsidRDefault="00E418E4" w:rsidP="00DE23AE">
            <w:pPr>
              <w:jc w:val="center"/>
              <w:rPr>
                <w:rFonts w:ascii="宋体" w:hAnsi="宋体" w:cs="宋体"/>
                <w:color w:val="000000"/>
                <w:sz w:val="22"/>
              </w:rPr>
            </w:pPr>
          </w:p>
        </w:tc>
      </w:tr>
    </w:tbl>
    <w:p w:rsidR="00E418E4" w:rsidRDefault="00E418E4" w:rsidP="00E418E4">
      <w:r>
        <w:rPr>
          <w:rFonts w:hint="eastAsia"/>
        </w:rPr>
        <w:t>注：本表类别只填工业园区（工业集聚区）类和其他类，不含生活小区类。</w:t>
      </w:r>
    </w:p>
    <w:p w:rsidR="00E418E4" w:rsidRDefault="00E418E4" w:rsidP="00E418E4">
      <w:pPr>
        <w:rPr>
          <w:rFonts w:ascii="仿宋_GB2312" w:hAnsi="宋体"/>
          <w:sz w:val="28"/>
          <w:szCs w:val="28"/>
        </w:rPr>
      </w:pPr>
    </w:p>
    <w:p w:rsidR="00E418E4" w:rsidRDefault="00E418E4" w:rsidP="00E418E4">
      <w:pPr>
        <w:rPr>
          <w:rFonts w:ascii="方正小标宋简体" w:eastAsia="方正小标宋简体"/>
          <w:b/>
          <w:bCs/>
          <w:sz w:val="36"/>
          <w:szCs w:val="28"/>
          <w:u w:val="single"/>
        </w:rPr>
      </w:pPr>
      <w:r>
        <w:rPr>
          <w:rFonts w:ascii="仿宋_GB2312" w:hAnsi="宋体"/>
          <w:sz w:val="28"/>
          <w:szCs w:val="28"/>
        </w:rPr>
        <w:br w:type="page"/>
      </w:r>
      <w:r>
        <w:rPr>
          <w:rFonts w:ascii="仿宋_GB2312" w:hAnsi="宋体" w:hint="eastAsia"/>
          <w:sz w:val="28"/>
          <w:szCs w:val="28"/>
        </w:rPr>
        <w:lastRenderedPageBreak/>
        <w:t>附件</w:t>
      </w:r>
      <w:r>
        <w:rPr>
          <w:rFonts w:ascii="仿宋_GB2312" w:hAnsi="宋体" w:hint="eastAsia"/>
          <w:sz w:val="28"/>
          <w:szCs w:val="28"/>
        </w:rPr>
        <w:t>4</w:t>
      </w:r>
    </w:p>
    <w:p w:rsidR="00E418E4" w:rsidRDefault="00E418E4" w:rsidP="00E418E4">
      <w:pPr>
        <w:jc w:val="center"/>
        <w:rPr>
          <w:rFonts w:ascii="方正小标宋简体" w:eastAsia="方正小标宋简体"/>
          <w:b/>
          <w:bCs/>
          <w:sz w:val="36"/>
          <w:szCs w:val="28"/>
        </w:rPr>
      </w:pPr>
      <w:r>
        <w:rPr>
          <w:rFonts w:ascii="方正小标宋简体" w:eastAsia="方正小标宋简体" w:hint="eastAsia"/>
          <w:b/>
          <w:bCs/>
          <w:sz w:val="36"/>
          <w:szCs w:val="28"/>
          <w:u w:val="single"/>
        </w:rPr>
        <w:t xml:space="preserve">      </w:t>
      </w:r>
      <w:r>
        <w:rPr>
          <w:rFonts w:ascii="方正小标宋简体" w:eastAsia="方正小标宋简体" w:hint="eastAsia"/>
          <w:b/>
          <w:bCs/>
          <w:sz w:val="36"/>
          <w:szCs w:val="28"/>
        </w:rPr>
        <w:t>区排水设施问题清单表</w:t>
      </w:r>
    </w:p>
    <w:tbl>
      <w:tblPr>
        <w:tblW w:w="13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472"/>
        <w:gridCol w:w="1596"/>
        <w:gridCol w:w="1036"/>
        <w:gridCol w:w="1037"/>
        <w:gridCol w:w="1404"/>
        <w:gridCol w:w="1323"/>
        <w:gridCol w:w="1254"/>
        <w:gridCol w:w="1228"/>
        <w:gridCol w:w="1336"/>
        <w:gridCol w:w="1111"/>
      </w:tblGrid>
      <w:tr w:rsidR="00E418E4" w:rsidTr="00DE23AE">
        <w:trPr>
          <w:jc w:val="center"/>
        </w:trPr>
        <w:tc>
          <w:tcPr>
            <w:tcW w:w="715"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序号</w:t>
            </w:r>
          </w:p>
        </w:tc>
        <w:tc>
          <w:tcPr>
            <w:tcW w:w="1472"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街道（社区）</w:t>
            </w:r>
          </w:p>
        </w:tc>
        <w:tc>
          <w:tcPr>
            <w:tcW w:w="1596"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位置</w:t>
            </w:r>
          </w:p>
        </w:tc>
        <w:tc>
          <w:tcPr>
            <w:tcW w:w="1036"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图号</w:t>
            </w:r>
          </w:p>
        </w:tc>
        <w:tc>
          <w:tcPr>
            <w:tcW w:w="1037"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编号</w:t>
            </w:r>
          </w:p>
        </w:tc>
        <w:tc>
          <w:tcPr>
            <w:tcW w:w="1404"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河道</w:t>
            </w:r>
          </w:p>
        </w:tc>
        <w:tc>
          <w:tcPr>
            <w:tcW w:w="1323"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排出口</w:t>
            </w:r>
          </w:p>
        </w:tc>
        <w:tc>
          <w:tcPr>
            <w:tcW w:w="1254"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类型</w:t>
            </w:r>
          </w:p>
        </w:tc>
        <w:tc>
          <w:tcPr>
            <w:tcW w:w="1228"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描述</w:t>
            </w:r>
          </w:p>
        </w:tc>
        <w:tc>
          <w:tcPr>
            <w:tcW w:w="1336"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处理意见</w:t>
            </w:r>
          </w:p>
        </w:tc>
        <w:tc>
          <w:tcPr>
            <w:tcW w:w="1111" w:type="dxa"/>
            <w:vAlign w:val="center"/>
          </w:tcPr>
          <w:p w:rsidR="00E418E4" w:rsidRDefault="00E418E4" w:rsidP="00DE23AE">
            <w:pPr>
              <w:jc w:val="center"/>
              <w:rPr>
                <w:rFonts w:ascii="楷体_GB2312" w:eastAsia="楷体_GB2312" w:hAnsi="楷体" w:cs="楷体"/>
                <w:sz w:val="24"/>
              </w:rPr>
            </w:pPr>
            <w:r>
              <w:rPr>
                <w:rFonts w:ascii="楷体_GB2312" w:eastAsia="楷体_GB2312" w:hAnsi="楷体" w:cs="楷体" w:hint="eastAsia"/>
                <w:sz w:val="24"/>
              </w:rPr>
              <w:t>备注</w:t>
            </w:r>
          </w:p>
        </w:tc>
      </w:tr>
      <w:tr w:rsidR="00E418E4" w:rsidTr="00DE23AE">
        <w:trPr>
          <w:trHeight w:val="287"/>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r w:rsidR="00E418E4" w:rsidTr="00DE23AE">
        <w:trPr>
          <w:jc w:val="center"/>
        </w:trPr>
        <w:tc>
          <w:tcPr>
            <w:tcW w:w="715" w:type="dxa"/>
            <w:vAlign w:val="center"/>
          </w:tcPr>
          <w:p w:rsidR="00E418E4" w:rsidRDefault="00E418E4" w:rsidP="00DE23AE">
            <w:pPr>
              <w:jc w:val="center"/>
              <w:rPr>
                <w:rFonts w:ascii="楷体" w:eastAsia="楷体" w:hAnsi="楷体" w:cs="楷体"/>
                <w:sz w:val="24"/>
              </w:rPr>
            </w:pPr>
          </w:p>
        </w:tc>
        <w:tc>
          <w:tcPr>
            <w:tcW w:w="1472" w:type="dxa"/>
            <w:vAlign w:val="center"/>
          </w:tcPr>
          <w:p w:rsidR="00E418E4" w:rsidRDefault="00E418E4" w:rsidP="00DE23AE">
            <w:pPr>
              <w:jc w:val="center"/>
              <w:rPr>
                <w:rFonts w:ascii="楷体" w:eastAsia="楷体" w:hAnsi="楷体" w:cs="楷体"/>
                <w:sz w:val="24"/>
              </w:rPr>
            </w:pPr>
          </w:p>
        </w:tc>
        <w:tc>
          <w:tcPr>
            <w:tcW w:w="1596" w:type="dxa"/>
            <w:vAlign w:val="center"/>
          </w:tcPr>
          <w:p w:rsidR="00E418E4" w:rsidRDefault="00E418E4" w:rsidP="00DE23AE">
            <w:pPr>
              <w:jc w:val="center"/>
              <w:rPr>
                <w:rFonts w:ascii="楷体" w:eastAsia="楷体" w:hAnsi="楷体" w:cs="楷体"/>
                <w:sz w:val="24"/>
              </w:rPr>
            </w:pPr>
          </w:p>
        </w:tc>
        <w:tc>
          <w:tcPr>
            <w:tcW w:w="1036" w:type="dxa"/>
            <w:vAlign w:val="center"/>
          </w:tcPr>
          <w:p w:rsidR="00E418E4" w:rsidRDefault="00E418E4" w:rsidP="00DE23AE">
            <w:pPr>
              <w:jc w:val="center"/>
              <w:rPr>
                <w:rFonts w:ascii="楷体" w:eastAsia="楷体" w:hAnsi="楷体" w:cs="楷体"/>
                <w:sz w:val="24"/>
              </w:rPr>
            </w:pPr>
          </w:p>
        </w:tc>
        <w:tc>
          <w:tcPr>
            <w:tcW w:w="1037" w:type="dxa"/>
            <w:vAlign w:val="center"/>
          </w:tcPr>
          <w:p w:rsidR="00E418E4" w:rsidRDefault="00E418E4" w:rsidP="00DE23AE">
            <w:pPr>
              <w:jc w:val="center"/>
              <w:rPr>
                <w:rFonts w:ascii="楷体" w:eastAsia="楷体" w:hAnsi="楷体" w:cs="楷体"/>
                <w:sz w:val="24"/>
              </w:rPr>
            </w:pPr>
          </w:p>
        </w:tc>
        <w:tc>
          <w:tcPr>
            <w:tcW w:w="1404" w:type="dxa"/>
            <w:vAlign w:val="center"/>
          </w:tcPr>
          <w:p w:rsidR="00E418E4" w:rsidRDefault="00E418E4" w:rsidP="00DE23AE">
            <w:pPr>
              <w:jc w:val="center"/>
              <w:rPr>
                <w:rFonts w:ascii="楷体" w:eastAsia="楷体" w:hAnsi="楷体" w:cs="楷体"/>
                <w:sz w:val="24"/>
              </w:rPr>
            </w:pPr>
          </w:p>
        </w:tc>
        <w:tc>
          <w:tcPr>
            <w:tcW w:w="1323" w:type="dxa"/>
            <w:vAlign w:val="center"/>
          </w:tcPr>
          <w:p w:rsidR="00E418E4" w:rsidRDefault="00E418E4" w:rsidP="00DE23AE">
            <w:pPr>
              <w:jc w:val="center"/>
              <w:rPr>
                <w:rFonts w:ascii="楷体" w:eastAsia="楷体" w:hAnsi="楷体" w:cs="楷体"/>
                <w:sz w:val="24"/>
              </w:rPr>
            </w:pPr>
          </w:p>
        </w:tc>
        <w:tc>
          <w:tcPr>
            <w:tcW w:w="1254" w:type="dxa"/>
            <w:vAlign w:val="center"/>
          </w:tcPr>
          <w:p w:rsidR="00E418E4" w:rsidRDefault="00E418E4" w:rsidP="00DE23AE">
            <w:pPr>
              <w:jc w:val="center"/>
              <w:rPr>
                <w:rFonts w:ascii="楷体" w:eastAsia="楷体" w:hAnsi="楷体" w:cs="楷体"/>
                <w:sz w:val="24"/>
              </w:rPr>
            </w:pPr>
          </w:p>
        </w:tc>
        <w:tc>
          <w:tcPr>
            <w:tcW w:w="1228" w:type="dxa"/>
            <w:vAlign w:val="center"/>
          </w:tcPr>
          <w:p w:rsidR="00E418E4" w:rsidRDefault="00E418E4" w:rsidP="00DE23AE">
            <w:pPr>
              <w:jc w:val="center"/>
              <w:rPr>
                <w:rFonts w:ascii="楷体" w:eastAsia="楷体" w:hAnsi="楷体" w:cs="楷体"/>
                <w:sz w:val="24"/>
              </w:rPr>
            </w:pPr>
          </w:p>
        </w:tc>
        <w:tc>
          <w:tcPr>
            <w:tcW w:w="1336" w:type="dxa"/>
            <w:vAlign w:val="center"/>
          </w:tcPr>
          <w:p w:rsidR="00E418E4" w:rsidRDefault="00E418E4" w:rsidP="00DE23AE">
            <w:pPr>
              <w:jc w:val="center"/>
              <w:rPr>
                <w:rFonts w:ascii="楷体" w:eastAsia="楷体" w:hAnsi="楷体" w:cs="楷体"/>
                <w:sz w:val="24"/>
              </w:rPr>
            </w:pPr>
          </w:p>
        </w:tc>
        <w:tc>
          <w:tcPr>
            <w:tcW w:w="1111" w:type="dxa"/>
            <w:vAlign w:val="center"/>
          </w:tcPr>
          <w:p w:rsidR="00E418E4" w:rsidRDefault="00E418E4" w:rsidP="00DE23AE">
            <w:pPr>
              <w:jc w:val="center"/>
              <w:rPr>
                <w:rFonts w:ascii="楷体" w:eastAsia="楷体" w:hAnsi="楷体" w:cs="楷体"/>
                <w:sz w:val="24"/>
              </w:rPr>
            </w:pPr>
          </w:p>
        </w:tc>
      </w:tr>
    </w:tbl>
    <w:p w:rsidR="00E418E4" w:rsidRDefault="00E418E4" w:rsidP="00E418E4">
      <w:r>
        <w:rPr>
          <w:rFonts w:hint="eastAsia"/>
        </w:rPr>
        <w:t>注：</w:t>
      </w:r>
      <w:r>
        <w:rPr>
          <w:rFonts w:hint="eastAsia"/>
        </w:rPr>
        <w:t xml:space="preserve"> </w:t>
      </w:r>
    </w:p>
    <w:p w:rsidR="00E418E4" w:rsidRDefault="00E418E4" w:rsidP="00E418E4">
      <w:pPr>
        <w:numPr>
          <w:ilvl w:val="0"/>
          <w:numId w:val="10"/>
        </w:numPr>
        <w:adjustRightInd/>
        <w:ind w:leftChars="1" w:left="149" w:hangingChars="70" w:hanging="147"/>
      </w:pPr>
      <w:r>
        <w:rPr>
          <w:rFonts w:hint="eastAsia"/>
        </w:rPr>
        <w:t>类型主要有：污水接入雨水、雨水接入污水、截流井（泵站）、河水倒灌、排出口封堵、阳台水合流、山水混接、管道破损渗漏、合流管直接进污水等。</w:t>
      </w:r>
    </w:p>
    <w:p w:rsidR="00E418E4" w:rsidRDefault="00E418E4" w:rsidP="00E418E4">
      <w:pPr>
        <w:numPr>
          <w:ilvl w:val="0"/>
          <w:numId w:val="10"/>
        </w:numPr>
        <w:adjustRightInd/>
        <w:ind w:leftChars="1" w:left="359" w:hangingChars="170" w:hanging="357"/>
      </w:pPr>
      <w:r>
        <w:rPr>
          <w:rFonts w:hint="eastAsia"/>
        </w:rPr>
        <w:t>处理意见主要有：长效手段、即查即改、立项解决、疑难问题。</w:t>
      </w:r>
    </w:p>
    <w:p w:rsidR="00E418E4" w:rsidRDefault="00E418E4" w:rsidP="00E418E4">
      <w:pPr>
        <w:numPr>
          <w:ilvl w:val="0"/>
          <w:numId w:val="10"/>
        </w:numPr>
        <w:adjustRightInd/>
        <w:ind w:leftChars="1" w:left="359" w:hangingChars="170" w:hanging="357"/>
      </w:pPr>
      <w:r>
        <w:rPr>
          <w:rFonts w:hint="eastAsia"/>
        </w:rPr>
        <w:t>所有问题均要和图纸（附件</w:t>
      </w:r>
      <w:r>
        <w:rPr>
          <w:rFonts w:hint="eastAsia"/>
        </w:rPr>
        <w:t>5</w:t>
      </w:r>
      <w:r>
        <w:rPr>
          <w:rFonts w:hint="eastAsia"/>
        </w:rPr>
        <w:t>）一一对应，统计全面。</w:t>
      </w:r>
    </w:p>
    <w:p w:rsidR="00317A9D" w:rsidRDefault="00FD0E39">
      <w:pPr>
        <w:rPr>
          <w:rFonts w:ascii="仿宋_GB2312" w:eastAsia="仿宋_GB2312" w:hAnsi="仿宋" w:cs="仿宋_GB2312"/>
          <w:b/>
          <w:sz w:val="36"/>
          <w:szCs w:val="36"/>
        </w:rPr>
        <w:sectPr w:rsidR="00317A9D" w:rsidSect="00E418E4">
          <w:headerReference w:type="default" r:id="rId15"/>
          <w:footerReference w:type="default" r:id="rId16"/>
          <w:pgSz w:w="16838" w:h="11906" w:orient="landscape"/>
          <w:pgMar w:top="1474" w:right="993" w:bottom="1474" w:left="1134" w:header="851" w:footer="641" w:gutter="0"/>
          <w:cols w:space="720"/>
          <w:docGrid w:type="lines" w:linePitch="315"/>
        </w:sectPr>
      </w:pPr>
      <w:r>
        <w:rPr>
          <w:rFonts w:ascii="仿宋_GB2312" w:eastAsia="仿宋_GB2312" w:hAnsi="仿宋" w:cs="仿宋_GB2312" w:hint="eastAsia"/>
          <w:b/>
          <w:sz w:val="36"/>
          <w:szCs w:val="36"/>
        </w:rPr>
        <w:br w:type="page"/>
      </w:r>
    </w:p>
    <w:p w:rsidR="007B14DC" w:rsidRDefault="007B14DC">
      <w:pPr>
        <w:rPr>
          <w:rFonts w:ascii="仿宋_GB2312" w:eastAsia="仿宋_GB2312" w:hAnsi="仿宋" w:cs="仿宋_GB2312"/>
          <w:b/>
          <w:sz w:val="36"/>
          <w:szCs w:val="36"/>
        </w:rPr>
      </w:pPr>
    </w:p>
    <w:p w:rsidR="007B14DC" w:rsidRDefault="00FD0E39">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t>第五部分拟签订的合同文本</w:t>
      </w:r>
    </w:p>
    <w:p w:rsidR="007B14DC" w:rsidRDefault="007B14DC">
      <w:pPr>
        <w:ind w:firstLineChars="2600" w:firstLine="6240"/>
        <w:rPr>
          <w:rFonts w:ascii="楷体" w:eastAsia="楷体" w:hAnsi="楷体"/>
          <w:sz w:val="24"/>
        </w:rPr>
      </w:pPr>
    </w:p>
    <w:p w:rsidR="007B14DC" w:rsidRDefault="00FD0E39">
      <w:pPr>
        <w:ind w:firstLineChars="2600" w:firstLine="6240"/>
        <w:rPr>
          <w:rFonts w:ascii="楷体" w:eastAsia="楷体" w:hAnsi="楷体"/>
          <w:sz w:val="24"/>
          <w:u w:val="single"/>
        </w:rPr>
      </w:pPr>
      <w:r>
        <w:rPr>
          <w:rFonts w:ascii="楷体" w:eastAsia="楷体" w:hAnsi="楷体" w:hint="eastAsia"/>
          <w:sz w:val="24"/>
        </w:rPr>
        <w:t>合同编号：</w:t>
      </w:r>
    </w:p>
    <w:p w:rsidR="007B14DC" w:rsidRDefault="007B14DC">
      <w:pPr>
        <w:spacing w:line="480" w:lineRule="auto"/>
        <w:jc w:val="center"/>
        <w:rPr>
          <w:rFonts w:ascii="楷体" w:eastAsia="楷体" w:hAnsi="楷体"/>
          <w:b/>
          <w:sz w:val="28"/>
          <w:szCs w:val="28"/>
        </w:rPr>
      </w:pPr>
    </w:p>
    <w:p w:rsidR="007B14DC" w:rsidRDefault="00FD0E39">
      <w:pPr>
        <w:snapToGrid w:val="0"/>
        <w:spacing w:line="360" w:lineRule="auto"/>
        <w:jc w:val="center"/>
        <w:outlineLvl w:val="0"/>
        <w:rPr>
          <w:rFonts w:ascii="宋体" w:hAnsi="宋体"/>
          <w:b/>
          <w:color w:val="000000"/>
          <w:sz w:val="32"/>
          <w:szCs w:val="32"/>
        </w:rPr>
      </w:pPr>
      <w:r>
        <w:rPr>
          <w:rFonts w:ascii="宋体" w:hAnsi="宋体" w:hint="eastAsia"/>
          <w:b/>
          <w:color w:val="000000"/>
          <w:sz w:val="32"/>
          <w:szCs w:val="32"/>
        </w:rPr>
        <w:t>（以最终合同为准）</w:t>
      </w:r>
    </w:p>
    <w:p w:rsidR="007B14DC" w:rsidRDefault="00FD0E39" w:rsidP="00B977B7">
      <w:pPr>
        <w:autoSpaceDE w:val="0"/>
        <w:autoSpaceDN w:val="0"/>
        <w:snapToGrid w:val="0"/>
        <w:spacing w:line="360" w:lineRule="auto"/>
        <w:ind w:firstLineChars="182" w:firstLine="437"/>
        <w:rPr>
          <w:rFonts w:ascii="宋体" w:hAnsi="宋体"/>
          <w:color w:val="000000"/>
          <w:sz w:val="24"/>
        </w:rPr>
      </w:pPr>
      <w:r>
        <w:rPr>
          <w:rFonts w:ascii="宋体" w:hAnsi="宋体"/>
          <w:color w:val="000000"/>
          <w:sz w:val="24"/>
        </w:rPr>
        <w:t>项目名称：</w:t>
      </w:r>
    </w:p>
    <w:p w:rsidR="007B14DC" w:rsidRDefault="00FD0E39">
      <w:pPr>
        <w:pStyle w:val="ad"/>
        <w:snapToGrid w:val="0"/>
        <w:spacing w:line="360" w:lineRule="auto"/>
        <w:ind w:firstLineChars="200" w:firstLine="480"/>
        <w:rPr>
          <w:rFonts w:hAnsi="宋体"/>
          <w:sz w:val="24"/>
          <w:szCs w:val="24"/>
        </w:rPr>
      </w:pPr>
      <w:r>
        <w:rPr>
          <w:rFonts w:hAnsi="宋体" w:hint="eastAsia"/>
          <w:sz w:val="24"/>
          <w:szCs w:val="24"/>
        </w:rPr>
        <w:t>招标编号</w:t>
      </w:r>
      <w:r>
        <w:rPr>
          <w:rFonts w:hAnsi="宋体"/>
          <w:sz w:val="24"/>
          <w:szCs w:val="24"/>
        </w:rPr>
        <w:t>：</w:t>
      </w:r>
    </w:p>
    <w:p w:rsidR="007B14DC" w:rsidRDefault="00FD0E39">
      <w:pPr>
        <w:pStyle w:val="ad"/>
        <w:snapToGrid w:val="0"/>
        <w:spacing w:line="360" w:lineRule="auto"/>
        <w:ind w:firstLineChars="200" w:firstLine="480"/>
        <w:rPr>
          <w:rFonts w:hAnsi="宋体"/>
          <w:sz w:val="24"/>
          <w:szCs w:val="24"/>
        </w:rPr>
      </w:pPr>
      <w:r>
        <w:rPr>
          <w:rFonts w:hAnsi="宋体"/>
          <w:sz w:val="24"/>
          <w:szCs w:val="24"/>
        </w:rPr>
        <w:t>甲方：</w:t>
      </w:r>
    </w:p>
    <w:p w:rsidR="007B14DC" w:rsidRDefault="00FD0E39">
      <w:pPr>
        <w:snapToGrid w:val="0"/>
        <w:spacing w:line="360" w:lineRule="auto"/>
        <w:ind w:firstLineChars="200" w:firstLine="480"/>
        <w:rPr>
          <w:rFonts w:ascii="宋体" w:hAnsi="宋体"/>
          <w:sz w:val="24"/>
        </w:rPr>
      </w:pPr>
      <w:r>
        <w:rPr>
          <w:rFonts w:ascii="宋体" w:hAnsi="宋体" w:hint="eastAsia"/>
          <w:sz w:val="24"/>
        </w:rPr>
        <w:t>乙方：</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cs="Times New Roman" w:hint="eastAsia"/>
          <w:kern w:val="2"/>
          <w:sz w:val="24"/>
          <w:szCs w:val="24"/>
          <w:lang w:eastAsia="zh-CN"/>
        </w:rPr>
        <w:t>甲、乙双方根据</w:t>
      </w:r>
      <w:r>
        <w:rPr>
          <w:rFonts w:ascii="宋体" w:eastAsia="宋体" w:hAnsi="宋体" w:cs="Times New Roman" w:hint="eastAsia"/>
          <w:kern w:val="2"/>
          <w:sz w:val="24"/>
          <w:szCs w:val="24"/>
          <w:u w:val="single"/>
          <w:lang w:eastAsia="zh-CN"/>
        </w:rPr>
        <w:t xml:space="preserve">   （项目名称）    </w:t>
      </w:r>
      <w:r>
        <w:rPr>
          <w:rFonts w:ascii="宋体" w:eastAsia="宋体" w:hAnsi="宋体" w:cs="Times New Roman" w:hint="eastAsia"/>
          <w:kern w:val="2"/>
          <w:sz w:val="24"/>
          <w:szCs w:val="24"/>
          <w:lang w:eastAsia="zh-CN"/>
        </w:rPr>
        <w:t>项目（招标编号：</w:t>
      </w:r>
      <w:r w:rsidR="00AD7F4E">
        <w:rPr>
          <w:rFonts w:ascii="宋体" w:hAnsi="宋体" w:hint="eastAsia"/>
          <w:sz w:val="24"/>
          <w:u w:val="single"/>
          <w:lang w:eastAsia="zh-CN"/>
        </w:rPr>
        <w:t xml:space="preserve">         </w:t>
      </w:r>
      <w:r>
        <w:rPr>
          <w:rFonts w:ascii="宋体" w:eastAsia="宋体" w:hAnsi="宋体" w:hint="eastAsia"/>
          <w:sz w:val="24"/>
          <w:lang w:eastAsia="zh-CN"/>
        </w:rPr>
        <w:t>）</w:t>
      </w:r>
      <w:r>
        <w:rPr>
          <w:rFonts w:ascii="宋体" w:eastAsia="宋体" w:hAnsi="宋体" w:hint="eastAsia"/>
          <w:color w:val="000000"/>
          <w:sz w:val="24"/>
          <w:lang w:eastAsia="zh-CN"/>
        </w:rPr>
        <w:t>政府采购</w:t>
      </w:r>
      <w:r>
        <w:rPr>
          <w:rFonts w:ascii="宋体" w:eastAsia="宋体" w:hAnsi="宋体"/>
          <w:color w:val="000000"/>
          <w:sz w:val="24"/>
          <w:szCs w:val="24"/>
          <w:lang w:eastAsia="zh-CN"/>
        </w:rPr>
        <w:t>公开招标的结果，签署本合同。</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394" w:name="_Toc5663"/>
      <w:r>
        <w:rPr>
          <w:rFonts w:ascii="宋体" w:eastAsia="宋体" w:hAnsi="宋体" w:hint="eastAsia"/>
          <w:b/>
          <w:color w:val="000000"/>
          <w:sz w:val="24"/>
          <w:szCs w:val="24"/>
          <w:lang w:eastAsia="zh-CN"/>
        </w:rPr>
        <w:t>一、服务内容</w:t>
      </w:r>
      <w:bookmarkEnd w:id="394"/>
    </w:p>
    <w:p w:rsidR="007B14DC" w:rsidRDefault="00FD0E39">
      <w:pPr>
        <w:snapToGrid w:val="0"/>
        <w:spacing w:line="360" w:lineRule="auto"/>
        <w:ind w:firstLineChars="200" w:firstLine="480"/>
        <w:rPr>
          <w:rFonts w:ascii="宋体" w:hAnsi="宋体"/>
          <w:sz w:val="24"/>
        </w:rPr>
      </w:pPr>
      <w:r>
        <w:rPr>
          <w:rFonts w:ascii="宋体" w:hAnsi="宋体" w:hint="eastAsia"/>
          <w:sz w:val="24"/>
        </w:rPr>
        <w:t>具体内容和相关要求详见招标文件“</w:t>
      </w:r>
      <w:r>
        <w:rPr>
          <w:rFonts w:ascii="宋体" w:hAnsi="宋体" w:cs="宋体" w:hint="eastAsia"/>
          <w:kern w:val="0"/>
          <w:sz w:val="24"/>
        </w:rPr>
        <w:t>第三部分——采购需求”</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395" w:name="_Toc13637"/>
      <w:r>
        <w:rPr>
          <w:rFonts w:ascii="宋体" w:eastAsia="宋体" w:hAnsi="宋体" w:hint="eastAsia"/>
          <w:b/>
          <w:color w:val="000000"/>
          <w:sz w:val="24"/>
          <w:szCs w:val="24"/>
          <w:lang w:eastAsia="zh-CN"/>
        </w:rPr>
        <w:t>二、</w:t>
      </w:r>
      <w:r>
        <w:rPr>
          <w:rFonts w:ascii="宋体" w:hAnsi="宋体" w:hint="eastAsia"/>
          <w:b/>
          <w:bCs/>
          <w:sz w:val="24"/>
          <w:lang w:eastAsia="zh-CN" w:bidi="en-US"/>
        </w:rPr>
        <w:t>服务时间要求</w:t>
      </w:r>
      <w:bookmarkEnd w:id="395"/>
    </w:p>
    <w:p w:rsidR="007B14DC" w:rsidRDefault="00FD0E39">
      <w:pPr>
        <w:pStyle w:val="NoSpacing1"/>
        <w:snapToGrid w:val="0"/>
        <w:spacing w:line="360" w:lineRule="auto"/>
        <w:ind w:firstLineChars="200" w:firstLine="480"/>
        <w:rPr>
          <w:rFonts w:ascii="宋体" w:eastAsia="宋体" w:hAnsi="宋体"/>
          <w:bCs/>
          <w:color w:val="000000"/>
          <w:sz w:val="24"/>
          <w:szCs w:val="24"/>
          <w:lang w:eastAsia="zh-CN"/>
        </w:rPr>
      </w:pPr>
      <w:r>
        <w:rPr>
          <w:rFonts w:ascii="宋体" w:eastAsia="宋体" w:hAnsi="宋体" w:hint="eastAsia"/>
          <w:bCs/>
          <w:color w:val="000000"/>
          <w:sz w:val="24"/>
          <w:szCs w:val="24"/>
          <w:lang w:eastAsia="zh-CN"/>
        </w:rPr>
        <w:t>按招标文件约定。</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396" w:name="_Toc22910"/>
      <w:r>
        <w:rPr>
          <w:rFonts w:ascii="宋体" w:eastAsia="宋体" w:hAnsi="宋体" w:hint="eastAsia"/>
          <w:b/>
          <w:color w:val="000000"/>
          <w:sz w:val="24"/>
          <w:szCs w:val="24"/>
          <w:lang w:eastAsia="zh-CN"/>
        </w:rPr>
        <w:t>三、合同金额</w:t>
      </w:r>
      <w:bookmarkEnd w:id="396"/>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合同金额为（大写）元（￥元）人民币。</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397" w:name="_Toc3395"/>
      <w:r>
        <w:rPr>
          <w:rFonts w:ascii="宋体" w:eastAsia="宋体" w:hAnsi="宋体" w:hint="eastAsia"/>
          <w:b/>
          <w:color w:val="000000"/>
          <w:sz w:val="24"/>
          <w:szCs w:val="24"/>
          <w:lang w:eastAsia="zh-CN"/>
        </w:rPr>
        <w:t>四、技术资料</w:t>
      </w:r>
      <w:bookmarkEnd w:id="397"/>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1、乙方应按招标文件规定的时间向甲方提供有关技术资料。</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398" w:name="_Toc24660"/>
      <w:r>
        <w:rPr>
          <w:rFonts w:ascii="宋体" w:eastAsia="宋体" w:hAnsi="宋体" w:hint="eastAsia"/>
          <w:b/>
          <w:color w:val="000000"/>
          <w:sz w:val="24"/>
          <w:szCs w:val="24"/>
          <w:lang w:eastAsia="zh-CN"/>
        </w:rPr>
        <w:t>五、知识产权</w:t>
      </w:r>
      <w:bookmarkEnd w:id="398"/>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乙方应保证提供服务过程中不会侵犯任何第三方的知识产权。</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399" w:name="_Toc27890"/>
      <w:r>
        <w:rPr>
          <w:rFonts w:ascii="宋体" w:eastAsia="宋体" w:hAnsi="宋体" w:hint="eastAsia"/>
          <w:b/>
          <w:color w:val="000000"/>
          <w:sz w:val="24"/>
          <w:szCs w:val="24"/>
          <w:lang w:eastAsia="zh-CN"/>
        </w:rPr>
        <w:t>六、履约保证金</w:t>
      </w:r>
      <w:bookmarkEnd w:id="399"/>
    </w:p>
    <w:p w:rsidR="007B14DC" w:rsidRDefault="00FD0E39">
      <w:pPr>
        <w:pStyle w:val="NoSpacing1"/>
        <w:snapToGrid w:val="0"/>
        <w:spacing w:line="360" w:lineRule="auto"/>
        <w:ind w:firstLineChars="200" w:firstLine="480"/>
        <w:rPr>
          <w:rFonts w:ascii="宋体" w:eastAsia="宋体" w:hAnsi="宋体"/>
          <w:bCs/>
          <w:color w:val="000000"/>
          <w:sz w:val="24"/>
          <w:szCs w:val="24"/>
          <w:lang w:eastAsia="zh-CN"/>
        </w:rPr>
      </w:pPr>
      <w:r>
        <w:rPr>
          <w:rFonts w:ascii="宋体" w:eastAsia="宋体" w:hAnsi="宋体" w:hint="eastAsia"/>
          <w:bCs/>
          <w:color w:val="000000"/>
          <w:sz w:val="24"/>
          <w:szCs w:val="24"/>
          <w:lang w:eastAsia="zh-CN"/>
        </w:rPr>
        <w:t>按招标文件约定。</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0" w:name="_Toc724"/>
      <w:r>
        <w:rPr>
          <w:rFonts w:ascii="宋体" w:eastAsia="宋体" w:hAnsi="宋体" w:hint="eastAsia"/>
          <w:b/>
          <w:color w:val="000000"/>
          <w:sz w:val="24"/>
          <w:szCs w:val="24"/>
          <w:lang w:eastAsia="zh-CN"/>
        </w:rPr>
        <w:t>七、转包或分包</w:t>
      </w:r>
      <w:bookmarkEnd w:id="400"/>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1、本合同范围的服务，应由乙方直接供应，不得转让他人供应；</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lastRenderedPageBreak/>
        <w:t>2、除非得到甲方的书面同意，乙方不得将本合同范围的服务全部或部分分包给他人供应；</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3、如有转让和未经甲方同意的分包行为，甲方有权解除合同，没收履约保证金并追究乙方的违约责任。</w:t>
      </w:r>
    </w:p>
    <w:p w:rsidR="007B14DC" w:rsidRDefault="00FD0E39">
      <w:pPr>
        <w:pStyle w:val="NoSpacing1"/>
        <w:snapToGrid w:val="0"/>
        <w:spacing w:line="360" w:lineRule="auto"/>
        <w:ind w:firstLineChars="200" w:firstLine="482"/>
        <w:outlineLvl w:val="1"/>
        <w:rPr>
          <w:rFonts w:ascii="宋体" w:eastAsia="宋体" w:hAnsi="宋体"/>
          <w:color w:val="000000"/>
          <w:sz w:val="24"/>
          <w:szCs w:val="24"/>
          <w:lang w:eastAsia="zh-CN"/>
        </w:rPr>
      </w:pPr>
      <w:bookmarkStart w:id="401" w:name="_Toc26219"/>
      <w:r>
        <w:rPr>
          <w:rFonts w:ascii="宋体" w:eastAsia="宋体" w:hAnsi="宋体" w:hint="eastAsia"/>
          <w:b/>
          <w:color w:val="000000"/>
          <w:sz w:val="24"/>
          <w:szCs w:val="24"/>
          <w:lang w:eastAsia="zh-CN"/>
        </w:rPr>
        <w:t>八、合同履行时间、履行方式及履行地点</w:t>
      </w:r>
      <w:bookmarkEnd w:id="401"/>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color w:val="000000"/>
          <w:sz w:val="24"/>
          <w:szCs w:val="24"/>
          <w:lang w:eastAsia="zh-CN"/>
        </w:rPr>
        <w:t>1</w:t>
      </w:r>
      <w:r>
        <w:rPr>
          <w:rFonts w:ascii="宋体" w:eastAsia="宋体" w:hAnsi="宋体" w:hint="eastAsia"/>
          <w:color w:val="000000"/>
          <w:sz w:val="24"/>
          <w:szCs w:val="24"/>
          <w:lang w:eastAsia="zh-CN"/>
        </w:rPr>
        <w:t>、履行时间：   ；</w:t>
      </w:r>
    </w:p>
    <w:p w:rsidR="007B14DC" w:rsidRDefault="00FD0E39">
      <w:pPr>
        <w:pStyle w:val="NoSpacing1"/>
        <w:snapToGrid w:val="0"/>
        <w:spacing w:line="360" w:lineRule="auto"/>
        <w:ind w:firstLineChars="200" w:firstLine="480"/>
        <w:rPr>
          <w:rFonts w:ascii="宋体" w:eastAsia="宋体" w:hAnsi="宋体"/>
          <w:color w:val="000000"/>
          <w:sz w:val="24"/>
          <w:lang w:eastAsia="zh-CN"/>
        </w:rPr>
      </w:pPr>
      <w:r>
        <w:rPr>
          <w:rFonts w:ascii="宋体" w:eastAsia="宋体" w:hAnsi="宋体" w:hint="eastAsia"/>
          <w:color w:val="000000"/>
          <w:sz w:val="24"/>
          <w:szCs w:val="24"/>
          <w:lang w:eastAsia="zh-CN"/>
        </w:rPr>
        <w:t>2、</w:t>
      </w:r>
      <w:r>
        <w:rPr>
          <w:rFonts w:ascii="宋体" w:eastAsia="宋体" w:hAnsi="宋体" w:hint="eastAsia"/>
          <w:color w:val="000000"/>
          <w:sz w:val="24"/>
          <w:lang w:eastAsia="zh-CN"/>
        </w:rPr>
        <w:t>履行</w:t>
      </w:r>
      <w:r>
        <w:rPr>
          <w:rFonts w:ascii="宋体" w:eastAsia="宋体" w:hAnsi="宋体"/>
          <w:color w:val="000000"/>
          <w:sz w:val="24"/>
          <w:lang w:eastAsia="zh-CN"/>
        </w:rPr>
        <w:t>地点：</w:t>
      </w:r>
      <w:r>
        <w:rPr>
          <w:rFonts w:ascii="宋体" w:eastAsia="宋体" w:hAnsi="宋体" w:hint="eastAsia"/>
          <w:color w:val="000000"/>
          <w:sz w:val="24"/>
          <w:lang w:eastAsia="zh-CN"/>
        </w:rPr>
        <w:t xml:space="preserve">    。</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2" w:name="_Toc670"/>
      <w:r>
        <w:rPr>
          <w:rFonts w:ascii="宋体" w:eastAsia="宋体" w:hAnsi="宋体" w:hint="eastAsia"/>
          <w:b/>
          <w:color w:val="000000"/>
          <w:sz w:val="24"/>
          <w:szCs w:val="24"/>
          <w:lang w:eastAsia="zh-CN"/>
        </w:rPr>
        <w:t>九、款项支付</w:t>
      </w:r>
      <w:bookmarkEnd w:id="402"/>
    </w:p>
    <w:p w:rsidR="007B14DC" w:rsidRDefault="00FD0E39">
      <w:pPr>
        <w:pStyle w:val="NoSpacing1"/>
        <w:snapToGrid w:val="0"/>
        <w:spacing w:line="360" w:lineRule="auto"/>
        <w:ind w:firstLineChars="400" w:firstLine="960"/>
        <w:rPr>
          <w:rFonts w:ascii="宋体" w:eastAsia="宋体" w:hAnsi="宋体"/>
          <w:bCs/>
          <w:color w:val="000000"/>
          <w:sz w:val="24"/>
          <w:lang w:eastAsia="zh-CN"/>
        </w:rPr>
      </w:pPr>
      <w:r>
        <w:rPr>
          <w:rFonts w:ascii="宋体" w:eastAsia="宋体" w:hAnsi="宋体" w:hint="eastAsia"/>
          <w:bCs/>
          <w:color w:val="000000"/>
          <w:sz w:val="24"/>
          <w:szCs w:val="24"/>
          <w:lang w:eastAsia="zh-CN"/>
        </w:rPr>
        <w:t>按招标文件约定执行</w:t>
      </w:r>
      <w:r>
        <w:rPr>
          <w:rFonts w:ascii="宋体" w:eastAsia="宋体" w:hAnsi="宋体" w:hint="eastAsia"/>
          <w:bCs/>
          <w:color w:val="000000"/>
          <w:sz w:val="24"/>
          <w:lang w:eastAsia="zh-CN"/>
        </w:rPr>
        <w:t>。</w:t>
      </w:r>
    </w:p>
    <w:p w:rsidR="007B14DC" w:rsidRDefault="00FD0E39">
      <w:pPr>
        <w:autoSpaceDE w:val="0"/>
        <w:autoSpaceDN w:val="0"/>
        <w:snapToGrid w:val="0"/>
        <w:spacing w:line="360" w:lineRule="auto"/>
        <w:ind w:firstLineChars="200" w:firstLine="482"/>
        <w:outlineLvl w:val="1"/>
        <w:rPr>
          <w:rFonts w:ascii="宋体" w:hAnsi="宋体"/>
          <w:b/>
          <w:color w:val="000000"/>
          <w:sz w:val="24"/>
        </w:rPr>
      </w:pPr>
      <w:bookmarkStart w:id="403" w:name="_Toc29970"/>
      <w:r>
        <w:rPr>
          <w:rFonts w:ascii="宋体" w:hAnsi="宋体" w:hint="eastAsia"/>
          <w:b/>
          <w:color w:val="000000"/>
          <w:sz w:val="24"/>
        </w:rPr>
        <w:t>十、税费</w:t>
      </w:r>
      <w:bookmarkEnd w:id="403"/>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本合同执行中相关的一切税费均由乙方负担。</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4" w:name="_Toc13501"/>
      <w:r>
        <w:rPr>
          <w:rFonts w:ascii="宋体" w:eastAsia="宋体" w:hAnsi="宋体" w:hint="eastAsia"/>
          <w:b/>
          <w:color w:val="000000"/>
          <w:sz w:val="24"/>
          <w:szCs w:val="24"/>
          <w:lang w:eastAsia="zh-CN"/>
        </w:rPr>
        <w:t>十一、质量保证及后续服务</w:t>
      </w:r>
      <w:bookmarkEnd w:id="404"/>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1、乙方应按招标文件规定向甲方提供服务。</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2、乙方提供的服务成果在服务质量保证期内发生故障，乙方应负责免费提供后续服务。对达不到要求者，根据实际情况，经双方协商，可按以下办法处理：</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（1）重做：由乙方承担所发生的全部费用。</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（2）解除合同。</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3、在服务质量保证期内，乙方应对出现的质量及安全问题负责处理解决并承担一切费用。</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5" w:name="_Toc11285"/>
      <w:r>
        <w:rPr>
          <w:rFonts w:ascii="宋体" w:eastAsia="宋体" w:hAnsi="宋体" w:hint="eastAsia"/>
          <w:b/>
          <w:color w:val="000000"/>
          <w:sz w:val="24"/>
          <w:szCs w:val="24"/>
          <w:lang w:eastAsia="zh-CN"/>
        </w:rPr>
        <w:t>十二、违约责任</w:t>
      </w:r>
      <w:bookmarkEnd w:id="405"/>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1、甲方无正当理由拒收接受服务的，甲方向乙方偿付合同款项百分之五作为违约金。</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2、甲方无故逾期验收和办理款项支付手续的，甲方应按逾期付款总额每日万分之五向乙方支付违约金，赔付上线为合同总额的百分之五。</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3、乙方未能如期提供服务的，每逾期一日向甲方支付合同款项的万分之五作为违约金，赔付上线为合同总额的百分之五。</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4、乙方因未能如期提供服务或因其他违约行为导致甲方解除合同的，乙方应向甲方支付合同总值的百分之五违约金。</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6" w:name="_Toc28853"/>
      <w:r>
        <w:rPr>
          <w:rFonts w:ascii="宋体" w:eastAsia="宋体" w:hAnsi="宋体" w:hint="eastAsia"/>
          <w:b/>
          <w:color w:val="000000"/>
          <w:sz w:val="24"/>
          <w:szCs w:val="24"/>
          <w:lang w:eastAsia="zh-CN"/>
        </w:rPr>
        <w:t>十三、不可抗力事件处理</w:t>
      </w:r>
      <w:bookmarkEnd w:id="406"/>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1、在合同有效期内，任何一方因不可抗力事件导致不能履行合同，则合同履行期可延长，其延长期与不可抗力影响期相同。</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lastRenderedPageBreak/>
        <w:t>2、不可抗力事件发生后，应立即通知对方，并寄送有关权威机构出具的证明。</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3、不可抗力事件延续120天以上，双方应通过友好协商，确定是否继续履行合同。</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7" w:name="_Toc31178"/>
      <w:r>
        <w:rPr>
          <w:rFonts w:ascii="宋体" w:eastAsia="宋体" w:hAnsi="宋体" w:hint="eastAsia"/>
          <w:b/>
          <w:color w:val="000000"/>
          <w:sz w:val="24"/>
          <w:szCs w:val="24"/>
          <w:lang w:eastAsia="zh-CN"/>
        </w:rPr>
        <w:t>十四、诉讼</w:t>
      </w:r>
      <w:bookmarkEnd w:id="407"/>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hint="eastAsia"/>
          <w:color w:val="000000"/>
          <w:sz w:val="24"/>
          <w:szCs w:val="24"/>
          <w:lang w:eastAsia="zh-CN"/>
        </w:rPr>
        <w:t>双方在执行合同中所发生的一切争议，应通过协商解决。如协商不成，可向甲方所在地法院起诉。</w:t>
      </w:r>
    </w:p>
    <w:p w:rsidR="007B14DC" w:rsidRDefault="00FD0E39">
      <w:pPr>
        <w:pStyle w:val="NoSpacing1"/>
        <w:snapToGrid w:val="0"/>
        <w:spacing w:line="360" w:lineRule="auto"/>
        <w:ind w:firstLineChars="200" w:firstLine="482"/>
        <w:outlineLvl w:val="1"/>
        <w:rPr>
          <w:rFonts w:ascii="宋体" w:eastAsia="宋体" w:hAnsi="宋体"/>
          <w:b/>
          <w:color w:val="000000"/>
          <w:sz w:val="24"/>
          <w:szCs w:val="24"/>
          <w:lang w:eastAsia="zh-CN"/>
        </w:rPr>
      </w:pPr>
      <w:bookmarkStart w:id="408" w:name="_Toc5342"/>
      <w:r>
        <w:rPr>
          <w:rFonts w:ascii="宋体" w:eastAsia="宋体" w:hAnsi="宋体" w:hint="eastAsia"/>
          <w:b/>
          <w:color w:val="000000"/>
          <w:sz w:val="24"/>
          <w:szCs w:val="24"/>
          <w:lang w:eastAsia="zh-CN"/>
        </w:rPr>
        <w:t>十五、合同生效及其它</w:t>
      </w:r>
      <w:bookmarkEnd w:id="408"/>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color w:val="000000"/>
          <w:sz w:val="24"/>
          <w:szCs w:val="24"/>
          <w:lang w:eastAsia="zh-CN"/>
        </w:rPr>
        <w:t>1</w:t>
      </w:r>
      <w:r>
        <w:rPr>
          <w:rFonts w:ascii="宋体" w:eastAsia="宋体" w:hAnsi="宋体" w:hint="eastAsia"/>
          <w:color w:val="000000"/>
          <w:sz w:val="24"/>
          <w:szCs w:val="24"/>
          <w:lang w:eastAsia="zh-CN"/>
        </w:rPr>
        <w:t>、合同经双方法定代表人或授权代表签字或盖章并加盖单位公章后生效。</w:t>
      </w:r>
    </w:p>
    <w:p w:rsidR="007B14DC" w:rsidRDefault="00FD0E39">
      <w:pPr>
        <w:pStyle w:val="NoSpacing1"/>
        <w:snapToGrid w:val="0"/>
        <w:spacing w:line="360" w:lineRule="auto"/>
        <w:ind w:firstLineChars="200" w:firstLine="480"/>
        <w:rPr>
          <w:rFonts w:ascii="宋体" w:eastAsia="宋体" w:hAnsi="宋体"/>
          <w:color w:val="000000"/>
          <w:sz w:val="24"/>
          <w:szCs w:val="24"/>
          <w:lang w:eastAsia="zh-CN"/>
        </w:rPr>
      </w:pPr>
      <w:r>
        <w:rPr>
          <w:rFonts w:ascii="宋体" w:eastAsia="宋体" w:hAnsi="宋体"/>
          <w:color w:val="000000"/>
          <w:sz w:val="24"/>
          <w:szCs w:val="24"/>
          <w:lang w:eastAsia="zh-CN"/>
        </w:rPr>
        <w:t>2</w:t>
      </w:r>
      <w:r>
        <w:rPr>
          <w:rFonts w:ascii="宋体" w:eastAsia="宋体" w:hAnsi="宋体" w:hint="eastAsia"/>
          <w:color w:val="000000"/>
          <w:sz w:val="24"/>
          <w:szCs w:val="24"/>
          <w:lang w:eastAsia="zh-CN"/>
        </w:rPr>
        <w:t>、</w:t>
      </w:r>
      <w:r>
        <w:rPr>
          <w:rFonts w:ascii="宋体" w:eastAsia="宋体" w:hAnsi="宋体"/>
          <w:color w:val="000000"/>
          <w:sz w:val="24"/>
          <w:szCs w:val="24"/>
          <w:lang w:eastAsia="zh-CN"/>
        </w:rPr>
        <w:t>合同执行中涉及采购资金和采购内容修改或补充的，须签书面补充协议</w:t>
      </w:r>
      <w:r>
        <w:rPr>
          <w:rFonts w:ascii="宋体" w:eastAsia="宋体" w:hAnsi="宋体" w:hint="eastAsia"/>
          <w:color w:val="000000"/>
          <w:sz w:val="24"/>
          <w:szCs w:val="24"/>
          <w:lang w:eastAsia="zh-CN"/>
        </w:rPr>
        <w:t>，</w:t>
      </w:r>
      <w:r>
        <w:rPr>
          <w:rFonts w:ascii="宋体" w:eastAsia="宋体" w:hAnsi="宋体"/>
          <w:color w:val="000000"/>
          <w:sz w:val="24"/>
          <w:szCs w:val="24"/>
          <w:lang w:eastAsia="zh-CN"/>
        </w:rPr>
        <w:t>方可作为主合同不可分割的一部分</w:t>
      </w:r>
      <w:r>
        <w:rPr>
          <w:rFonts w:ascii="宋体" w:eastAsia="宋体" w:hAnsi="宋体" w:hint="eastAsia"/>
          <w:color w:val="000000"/>
          <w:sz w:val="24"/>
          <w:szCs w:val="24"/>
          <w:lang w:eastAsia="zh-CN"/>
        </w:rPr>
        <w:t>并备案</w:t>
      </w:r>
      <w:r>
        <w:rPr>
          <w:rFonts w:ascii="宋体" w:eastAsia="宋体" w:hAnsi="宋体"/>
          <w:color w:val="000000"/>
          <w:sz w:val="24"/>
          <w:szCs w:val="24"/>
          <w:lang w:eastAsia="zh-CN"/>
        </w:rPr>
        <w:t>。</w:t>
      </w:r>
    </w:p>
    <w:p w:rsidR="007B14DC" w:rsidRDefault="00FD0E39">
      <w:pPr>
        <w:shd w:val="clear" w:color="auto" w:fill="FFFFFF"/>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rsidR="007B14DC" w:rsidRDefault="00FD0E39">
      <w:pPr>
        <w:pStyle w:val="ad"/>
        <w:snapToGrid w:val="0"/>
        <w:spacing w:line="360" w:lineRule="auto"/>
        <w:ind w:firstLineChars="200" w:firstLine="480"/>
        <w:rPr>
          <w:rFonts w:hAnsi="宋体" w:cs="宋体"/>
          <w:color w:val="000000"/>
          <w:sz w:val="24"/>
          <w:szCs w:val="24"/>
        </w:rPr>
      </w:pPr>
      <w:r>
        <w:rPr>
          <w:rFonts w:hAnsi="宋体" w:cs="宋体" w:hint="eastAsia"/>
          <w:color w:val="000000"/>
          <w:sz w:val="24"/>
          <w:szCs w:val="24"/>
        </w:rPr>
        <w:t>4、本合同一式陆份，具有同等法律效力，甲乙双方各执叁份。</w:t>
      </w:r>
    </w:p>
    <w:p w:rsidR="007B14DC" w:rsidRDefault="007B14DC">
      <w:pPr>
        <w:snapToGrid w:val="0"/>
        <w:spacing w:line="360" w:lineRule="auto"/>
        <w:ind w:firstLineChars="200" w:firstLine="480"/>
        <w:rPr>
          <w:rFonts w:ascii="宋体" w:hAnsi="宋体" w:cs="宋体"/>
          <w:color w:val="000000"/>
          <w:sz w:val="24"/>
        </w:rPr>
      </w:pP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甲方（盖章）：                            乙方（盖章）：        </w:t>
      </w:r>
    </w:p>
    <w:p w:rsidR="007B14DC" w:rsidRDefault="00FD0E39">
      <w:pPr>
        <w:snapToGrid w:val="0"/>
        <w:spacing w:line="360" w:lineRule="auto"/>
        <w:rPr>
          <w:rFonts w:ascii="宋体" w:hAnsi="宋体" w:cs="宋体"/>
          <w:color w:val="000000"/>
          <w:sz w:val="24"/>
        </w:rPr>
      </w:pPr>
      <w:r>
        <w:rPr>
          <w:rFonts w:ascii="宋体" w:hAnsi="宋体" w:cs="宋体" w:hint="eastAsia"/>
          <w:color w:val="000000"/>
          <w:sz w:val="24"/>
        </w:rPr>
        <w:t xml:space="preserve">法定代表人：                              法定代表人：    </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或受委托人（签字或盖章）：                或受委托人（签字或盖章）：  </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联系人：                                  联系人：</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地址：                                    地址： </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电话：                                    电话：</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传真：                                    传真：</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开户银行：                                开户银行： </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帐号：                                    帐号：</w:t>
      </w:r>
    </w:p>
    <w:p w:rsidR="007B14DC" w:rsidRDefault="00FD0E3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签订时间：                                签订时间：</w:t>
      </w:r>
    </w:p>
    <w:p w:rsidR="007B14DC" w:rsidRDefault="007B14DC">
      <w:pPr>
        <w:pStyle w:val="21"/>
        <w:spacing w:line="360" w:lineRule="auto"/>
        <w:ind w:firstLine="480"/>
        <w:rPr>
          <w:rFonts w:cs="宋体"/>
          <w:color w:val="000000"/>
          <w:sz w:val="24"/>
        </w:rPr>
      </w:pPr>
    </w:p>
    <w:p w:rsidR="007B14DC" w:rsidRDefault="00FD0E39">
      <w:pPr>
        <w:pStyle w:val="21"/>
        <w:spacing w:line="360" w:lineRule="auto"/>
        <w:ind w:firstLineChars="2200" w:firstLine="5280"/>
      </w:pPr>
      <w:r>
        <w:rPr>
          <w:rFonts w:cs="宋体" w:hint="eastAsia"/>
          <w:color w:val="000000"/>
          <w:sz w:val="24"/>
        </w:rPr>
        <w:t>签订地点：</w:t>
      </w:r>
    </w:p>
    <w:p w:rsidR="007B14DC" w:rsidRDefault="007B14DC">
      <w:pPr>
        <w:spacing w:line="480" w:lineRule="auto"/>
        <w:jc w:val="center"/>
        <w:rPr>
          <w:rFonts w:ascii="仿宋" w:eastAsia="仿宋" w:hAnsi="仿宋"/>
          <w:b/>
          <w:sz w:val="24"/>
        </w:rPr>
      </w:pPr>
    </w:p>
    <w:p w:rsidR="007B14DC" w:rsidRDefault="007B14DC">
      <w:pPr>
        <w:spacing w:line="360" w:lineRule="auto"/>
        <w:ind w:leftChars="-200" w:left="-420" w:rightChars="-200" w:right="-420" w:firstLineChars="200" w:firstLine="480"/>
        <w:jc w:val="center"/>
        <w:outlineLvl w:val="0"/>
        <w:rPr>
          <w:rFonts w:ascii="仿宋" w:eastAsia="仿宋" w:hAnsi="仿宋"/>
          <w:sz w:val="24"/>
        </w:rPr>
      </w:pPr>
    </w:p>
    <w:p w:rsidR="007B14DC" w:rsidRDefault="007B14DC">
      <w:pPr>
        <w:spacing w:line="360" w:lineRule="auto"/>
        <w:ind w:leftChars="-200" w:left="-420" w:rightChars="-200" w:right="-420" w:firstLineChars="200" w:firstLine="480"/>
        <w:jc w:val="center"/>
        <w:outlineLvl w:val="0"/>
        <w:rPr>
          <w:rFonts w:ascii="仿宋" w:eastAsia="仿宋" w:hAnsi="仿宋"/>
          <w:sz w:val="24"/>
        </w:rPr>
      </w:pPr>
    </w:p>
    <w:p w:rsidR="007B14DC" w:rsidRDefault="007B14DC">
      <w:pPr>
        <w:pStyle w:val="2"/>
        <w:rPr>
          <w:rFonts w:ascii="仿宋" w:eastAsia="仿宋"/>
          <w:sz w:val="24"/>
        </w:rPr>
      </w:pPr>
    </w:p>
    <w:p w:rsidR="007B14DC" w:rsidRDefault="007B14DC">
      <w:pPr>
        <w:rPr>
          <w:rFonts w:ascii="仿宋" w:eastAsia="仿宋" w:hAnsi="仿宋"/>
          <w:sz w:val="24"/>
        </w:rPr>
      </w:pPr>
    </w:p>
    <w:p w:rsidR="007B14DC" w:rsidRDefault="007B14DC">
      <w:pPr>
        <w:pStyle w:val="2"/>
        <w:rPr>
          <w:rFonts w:ascii="仿宋" w:eastAsia="仿宋"/>
          <w:sz w:val="24"/>
        </w:rPr>
      </w:pPr>
    </w:p>
    <w:p w:rsidR="007B14DC" w:rsidRDefault="007B14DC">
      <w:pPr>
        <w:rPr>
          <w:rFonts w:ascii="仿宋" w:eastAsia="仿宋" w:hAnsi="仿宋"/>
          <w:sz w:val="24"/>
        </w:rPr>
      </w:pPr>
    </w:p>
    <w:p w:rsidR="007B14DC" w:rsidRDefault="00FD0E39">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392"/>
      <w:bookmarkEnd w:id="393"/>
      <w:r>
        <w:rPr>
          <w:rFonts w:ascii="仿宋" w:eastAsia="仿宋" w:hAnsi="仿宋" w:cs="仿宋_GB2312" w:hint="eastAsia"/>
          <w:b/>
          <w:sz w:val="36"/>
          <w:szCs w:val="20"/>
        </w:rPr>
        <w:t>应提交的有关格式范例</w:t>
      </w: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7B14DC">
      <w:pPr>
        <w:pStyle w:val="2"/>
        <w:rPr>
          <w:rFonts w:cs="仿宋_GB2312"/>
          <w:kern w:val="0"/>
          <w:sz w:val="36"/>
          <w:szCs w:val="36"/>
        </w:rPr>
      </w:pPr>
    </w:p>
    <w:p w:rsidR="007B14DC" w:rsidRDefault="00FD0E39">
      <w:pPr>
        <w:snapToGrid w:val="0"/>
        <w:spacing w:line="360" w:lineRule="auto"/>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一、投标人提交投标文件须知：</w:t>
      </w:r>
    </w:p>
    <w:p w:rsidR="007B14DC" w:rsidRDefault="00FD0E39">
      <w:pPr>
        <w:snapToGrid w:val="0"/>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1、投标人应严格按照以下顺序填写和提交下述规定的全部格式文件以及其他有关资料，混乱的编排导致投标文件被误读或评标委员会查找不到有效文件是投标人的风险。</w:t>
      </w:r>
    </w:p>
    <w:p w:rsidR="007B14DC" w:rsidRDefault="00FD0E39">
      <w:pPr>
        <w:snapToGrid w:val="0"/>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2、所附表格中要求回答的全部问题和/或信息都必须正面回答。</w:t>
      </w:r>
    </w:p>
    <w:p w:rsidR="007B14DC" w:rsidRDefault="00FD0E39">
      <w:pPr>
        <w:snapToGrid w:val="0"/>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3、本声明书的签字人应保证全部声明和问题的回答是真实的和准确的。</w:t>
      </w:r>
    </w:p>
    <w:p w:rsidR="007B14DC" w:rsidRDefault="00FD0E39">
      <w:pPr>
        <w:snapToGrid w:val="0"/>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4、评标委员会将应用投标人提交的资料作出自己的判断。</w:t>
      </w:r>
    </w:p>
    <w:p w:rsidR="007B14DC" w:rsidRDefault="00FD0E39">
      <w:pPr>
        <w:snapToGrid w:val="0"/>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5、投标人提交的材料将在一定期限内被保密保存，但不退还。</w:t>
      </w:r>
    </w:p>
    <w:p w:rsidR="007B14DC" w:rsidRDefault="00FD0E39">
      <w:pPr>
        <w:snapToGrid w:val="0"/>
        <w:spacing w:line="360" w:lineRule="auto"/>
        <w:ind w:firstLineChars="200" w:firstLine="480"/>
        <w:rPr>
          <w:rFonts w:ascii="仿宋_GB2312" w:eastAsia="仿宋_GB2312" w:hAnsi="仿宋_GB2312" w:cs="仿宋_GB2312"/>
          <w:color w:val="000000"/>
          <w:sz w:val="24"/>
          <w:lang w:val="zh-CN"/>
        </w:rPr>
      </w:pPr>
      <w:r>
        <w:rPr>
          <w:rFonts w:ascii="仿宋_GB2312" w:eastAsia="仿宋_GB2312" w:hAnsi="仿宋_GB2312" w:cs="仿宋_GB2312" w:hint="eastAsia"/>
          <w:color w:val="000000"/>
          <w:sz w:val="24"/>
        </w:rPr>
        <w:t>6、全部文件应按投标人须知中规定的语言和份数提交。投标文件组成漏项或未按规定的格式编制，内容不全或内容字迹模糊辨认不清的情况，</w:t>
      </w:r>
      <w:r>
        <w:rPr>
          <w:rFonts w:ascii="仿宋_GB2312" w:eastAsia="仿宋_GB2312" w:hAnsi="仿宋_GB2312" w:cs="仿宋_GB2312" w:hint="eastAsia"/>
          <w:b/>
          <w:color w:val="000000"/>
          <w:sz w:val="24"/>
        </w:rPr>
        <w:t>将有可能被评标委员会认定为投标无效。</w:t>
      </w: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7B14DC"/>
    <w:p w:rsidR="007B14DC" w:rsidRDefault="007B14DC">
      <w:pPr>
        <w:pStyle w:val="2"/>
      </w:pPr>
    </w:p>
    <w:p w:rsidR="007B14DC" w:rsidRDefault="007B14DC"/>
    <w:p w:rsidR="007B14DC" w:rsidRDefault="007B14DC">
      <w:pPr>
        <w:pStyle w:val="2"/>
      </w:pPr>
    </w:p>
    <w:p w:rsidR="007B14DC" w:rsidRDefault="007B14DC"/>
    <w:p w:rsidR="007B14DC" w:rsidRDefault="007B14DC">
      <w:pPr>
        <w:pStyle w:val="2"/>
      </w:pPr>
    </w:p>
    <w:p w:rsidR="007B14DC" w:rsidRDefault="007B14DC"/>
    <w:p w:rsidR="007B14DC" w:rsidRDefault="007B14DC">
      <w:pPr>
        <w:pStyle w:val="2"/>
      </w:pPr>
    </w:p>
    <w:p w:rsidR="007B14DC" w:rsidRDefault="007B14DC"/>
    <w:p w:rsidR="007B14DC" w:rsidRDefault="00FD0E39">
      <w:pPr>
        <w:jc w:val="left"/>
        <w:rPr>
          <w:b/>
          <w:bCs/>
          <w:sz w:val="40"/>
          <w:szCs w:val="48"/>
        </w:rPr>
      </w:pPr>
      <w:bookmarkStart w:id="409" w:name="_Toc12947"/>
      <w:r>
        <w:rPr>
          <w:b/>
          <w:bCs/>
          <w:sz w:val="40"/>
          <w:szCs w:val="48"/>
        </w:rPr>
        <w:br w:type="page"/>
      </w:r>
    </w:p>
    <w:p w:rsidR="007B14DC" w:rsidRDefault="007B14DC">
      <w:pPr>
        <w:jc w:val="center"/>
        <w:outlineLvl w:val="0"/>
        <w:rPr>
          <w:b/>
          <w:bCs/>
          <w:sz w:val="40"/>
          <w:szCs w:val="48"/>
        </w:rPr>
      </w:pPr>
    </w:p>
    <w:p w:rsidR="007B14DC" w:rsidRDefault="00FD0E39">
      <w:pPr>
        <w:jc w:val="center"/>
        <w:outlineLvl w:val="0"/>
        <w:rPr>
          <w:b/>
          <w:bCs/>
          <w:sz w:val="40"/>
          <w:szCs w:val="48"/>
        </w:rPr>
      </w:pPr>
      <w:r>
        <w:rPr>
          <w:b/>
          <w:bCs/>
          <w:sz w:val="40"/>
          <w:szCs w:val="48"/>
        </w:rPr>
        <w:t>电子备份投标文件的外包装封面格式</w:t>
      </w:r>
      <w:bookmarkEnd w:id="409"/>
    </w:p>
    <w:p w:rsidR="007B14DC" w:rsidRDefault="007B14DC">
      <w:pPr>
        <w:rPr>
          <w:b/>
          <w:bCs/>
          <w:sz w:val="40"/>
          <w:szCs w:val="48"/>
        </w:rPr>
      </w:pPr>
    </w:p>
    <w:p w:rsidR="007B14DC" w:rsidRDefault="007B14DC">
      <w:pPr>
        <w:rPr>
          <w:b/>
          <w:bCs/>
          <w:sz w:val="40"/>
          <w:szCs w:val="48"/>
        </w:rPr>
      </w:pPr>
    </w:p>
    <w:p w:rsidR="007B14DC" w:rsidRDefault="00FD0E39">
      <w:pPr>
        <w:jc w:val="center"/>
        <w:outlineLvl w:val="0"/>
        <w:rPr>
          <w:b/>
          <w:bCs/>
          <w:sz w:val="40"/>
          <w:szCs w:val="48"/>
        </w:rPr>
      </w:pPr>
      <w:bookmarkStart w:id="410" w:name="_Toc13184"/>
      <w:r>
        <w:rPr>
          <w:b/>
          <w:bCs/>
          <w:sz w:val="40"/>
          <w:szCs w:val="48"/>
        </w:rPr>
        <w:t>电子备份投标文件</w:t>
      </w:r>
      <w:bookmarkEnd w:id="410"/>
    </w:p>
    <w:p w:rsidR="007B14DC" w:rsidRDefault="007B14DC">
      <w:pPr>
        <w:jc w:val="center"/>
        <w:rPr>
          <w:b/>
          <w:bCs/>
          <w:sz w:val="40"/>
          <w:szCs w:val="48"/>
        </w:rPr>
      </w:pPr>
    </w:p>
    <w:p w:rsidR="007B14DC" w:rsidRDefault="007B14DC">
      <w:pPr>
        <w:jc w:val="center"/>
        <w:rPr>
          <w:b/>
          <w:bCs/>
          <w:sz w:val="40"/>
          <w:szCs w:val="48"/>
        </w:rPr>
      </w:pPr>
    </w:p>
    <w:p w:rsidR="007B14DC" w:rsidRDefault="00FD0E39">
      <w:pPr>
        <w:jc w:val="center"/>
        <w:outlineLvl w:val="0"/>
        <w:rPr>
          <w:b/>
          <w:bCs/>
          <w:sz w:val="40"/>
          <w:szCs w:val="48"/>
        </w:rPr>
      </w:pPr>
      <w:bookmarkStart w:id="411" w:name="_Toc18701"/>
      <w:r>
        <w:rPr>
          <w:rFonts w:hint="eastAsia"/>
          <w:b/>
          <w:bCs/>
          <w:sz w:val="40"/>
          <w:szCs w:val="48"/>
        </w:rPr>
        <w:t>项目名称：</w:t>
      </w:r>
      <w:bookmarkEnd w:id="411"/>
    </w:p>
    <w:p w:rsidR="007B14DC" w:rsidRDefault="007B14DC">
      <w:pPr>
        <w:jc w:val="center"/>
        <w:rPr>
          <w:b/>
          <w:bCs/>
          <w:sz w:val="40"/>
          <w:szCs w:val="48"/>
        </w:rPr>
      </w:pPr>
    </w:p>
    <w:p w:rsidR="007B14DC" w:rsidRDefault="00FD0E39">
      <w:pPr>
        <w:jc w:val="center"/>
        <w:outlineLvl w:val="0"/>
        <w:rPr>
          <w:b/>
          <w:bCs/>
          <w:sz w:val="40"/>
          <w:szCs w:val="48"/>
        </w:rPr>
      </w:pPr>
      <w:bookmarkStart w:id="412" w:name="_Toc20693"/>
      <w:r>
        <w:rPr>
          <w:rFonts w:hint="eastAsia"/>
          <w:b/>
          <w:bCs/>
          <w:sz w:val="40"/>
          <w:szCs w:val="48"/>
        </w:rPr>
        <w:t>项目编号：</w:t>
      </w:r>
      <w:bookmarkEnd w:id="412"/>
    </w:p>
    <w:p w:rsidR="007B14DC" w:rsidRDefault="007B14DC">
      <w:pPr>
        <w:rPr>
          <w:b/>
          <w:bCs/>
          <w:sz w:val="40"/>
          <w:szCs w:val="48"/>
        </w:rPr>
      </w:pPr>
    </w:p>
    <w:p w:rsidR="007B14DC" w:rsidRDefault="007B14DC">
      <w:pPr>
        <w:rPr>
          <w:b/>
          <w:bCs/>
          <w:sz w:val="40"/>
          <w:szCs w:val="48"/>
        </w:rPr>
      </w:pPr>
    </w:p>
    <w:p w:rsidR="007B14DC" w:rsidRDefault="007B14DC">
      <w:pPr>
        <w:rPr>
          <w:b/>
          <w:bCs/>
          <w:sz w:val="40"/>
          <w:szCs w:val="48"/>
        </w:rPr>
      </w:pPr>
    </w:p>
    <w:p w:rsidR="007B14DC" w:rsidRDefault="007B14DC">
      <w:pPr>
        <w:rPr>
          <w:b/>
          <w:bCs/>
          <w:sz w:val="40"/>
          <w:szCs w:val="48"/>
        </w:rPr>
      </w:pPr>
    </w:p>
    <w:p w:rsidR="007B14DC" w:rsidRDefault="00FD0E39">
      <w:pPr>
        <w:jc w:val="center"/>
        <w:outlineLvl w:val="0"/>
        <w:rPr>
          <w:b/>
          <w:bCs/>
          <w:sz w:val="40"/>
          <w:szCs w:val="48"/>
        </w:rPr>
      </w:pPr>
      <w:bookmarkStart w:id="413" w:name="_Toc27616"/>
      <w:r>
        <w:rPr>
          <w:rFonts w:hint="eastAsia"/>
          <w:b/>
          <w:bCs/>
          <w:sz w:val="40"/>
          <w:szCs w:val="48"/>
        </w:rPr>
        <w:t>投标人名称：（盖章）</w:t>
      </w:r>
      <w:bookmarkEnd w:id="413"/>
    </w:p>
    <w:p w:rsidR="007B14DC" w:rsidRDefault="007B14DC">
      <w:pPr>
        <w:jc w:val="center"/>
        <w:rPr>
          <w:b/>
          <w:bCs/>
          <w:sz w:val="40"/>
          <w:szCs w:val="48"/>
        </w:rPr>
      </w:pPr>
    </w:p>
    <w:p w:rsidR="007B14DC" w:rsidRDefault="00FD0E39">
      <w:pPr>
        <w:jc w:val="center"/>
        <w:outlineLvl w:val="0"/>
        <w:rPr>
          <w:b/>
          <w:bCs/>
          <w:sz w:val="40"/>
          <w:szCs w:val="48"/>
        </w:rPr>
      </w:pPr>
      <w:bookmarkStart w:id="414" w:name="_Toc8328"/>
      <w:r>
        <w:rPr>
          <w:rFonts w:hint="eastAsia"/>
          <w:b/>
          <w:bCs/>
          <w:sz w:val="40"/>
          <w:szCs w:val="48"/>
        </w:rPr>
        <w:t>投标人地址：</w:t>
      </w:r>
      <w:bookmarkEnd w:id="414"/>
    </w:p>
    <w:p w:rsidR="007B14DC" w:rsidRDefault="007B14DC">
      <w:pPr>
        <w:jc w:val="center"/>
        <w:rPr>
          <w:b/>
          <w:bCs/>
          <w:sz w:val="40"/>
          <w:szCs w:val="48"/>
        </w:rPr>
      </w:pPr>
    </w:p>
    <w:p w:rsidR="007B14DC" w:rsidRDefault="00FD0E39">
      <w:pPr>
        <w:jc w:val="center"/>
        <w:outlineLvl w:val="0"/>
        <w:rPr>
          <w:b/>
          <w:bCs/>
          <w:sz w:val="40"/>
          <w:szCs w:val="48"/>
        </w:rPr>
      </w:pPr>
      <w:bookmarkStart w:id="415" w:name="_Toc23143"/>
      <w:r>
        <w:rPr>
          <w:rFonts w:hint="eastAsia"/>
          <w:b/>
          <w:bCs/>
          <w:sz w:val="40"/>
          <w:szCs w:val="48"/>
        </w:rPr>
        <w:t>在</w:t>
      </w:r>
      <w:r>
        <w:rPr>
          <w:rFonts w:hint="eastAsia"/>
          <w:b/>
          <w:bCs/>
          <w:sz w:val="40"/>
          <w:szCs w:val="48"/>
        </w:rPr>
        <w:tab/>
      </w:r>
      <w:r>
        <w:rPr>
          <w:rFonts w:hint="eastAsia"/>
          <w:b/>
          <w:bCs/>
          <w:sz w:val="40"/>
          <w:szCs w:val="48"/>
        </w:rPr>
        <w:t>年</w:t>
      </w:r>
      <w:r>
        <w:rPr>
          <w:rFonts w:hint="eastAsia"/>
          <w:b/>
          <w:bCs/>
          <w:sz w:val="40"/>
          <w:szCs w:val="48"/>
        </w:rPr>
        <w:t xml:space="preserve">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rPr>
        <w:t>日</w:t>
      </w:r>
      <w:r>
        <w:rPr>
          <w:rFonts w:hint="eastAsia"/>
          <w:b/>
          <w:bCs/>
          <w:sz w:val="40"/>
          <w:szCs w:val="48"/>
        </w:rPr>
        <w:tab/>
        <w:t xml:space="preserve"> </w:t>
      </w:r>
      <w:r>
        <w:rPr>
          <w:rFonts w:hint="eastAsia"/>
          <w:b/>
          <w:bCs/>
          <w:sz w:val="40"/>
          <w:szCs w:val="48"/>
        </w:rPr>
        <w:t>时</w:t>
      </w:r>
      <w:r>
        <w:rPr>
          <w:rFonts w:hint="eastAsia"/>
          <w:b/>
          <w:bCs/>
          <w:sz w:val="40"/>
          <w:szCs w:val="48"/>
        </w:rPr>
        <w:tab/>
        <w:t xml:space="preserve"> </w:t>
      </w:r>
      <w:r>
        <w:rPr>
          <w:rFonts w:hint="eastAsia"/>
          <w:b/>
          <w:bCs/>
          <w:sz w:val="40"/>
          <w:szCs w:val="48"/>
        </w:rPr>
        <w:t>分之前不得启封。</w:t>
      </w:r>
      <w:bookmarkEnd w:id="415"/>
    </w:p>
    <w:p w:rsidR="007B14DC" w:rsidRDefault="007B14DC">
      <w:pPr>
        <w:jc w:val="center"/>
        <w:rPr>
          <w:b/>
          <w:bCs/>
          <w:sz w:val="40"/>
          <w:szCs w:val="48"/>
        </w:rPr>
      </w:pPr>
    </w:p>
    <w:p w:rsidR="007B14DC" w:rsidRDefault="00FD0E39">
      <w:pPr>
        <w:jc w:val="center"/>
        <w:outlineLvl w:val="0"/>
        <w:rPr>
          <w:b/>
          <w:bCs/>
          <w:sz w:val="40"/>
          <w:szCs w:val="48"/>
        </w:rPr>
      </w:pPr>
      <w:bookmarkStart w:id="416" w:name="_Toc10680"/>
      <w:r>
        <w:rPr>
          <w:rFonts w:hint="eastAsia"/>
          <w:b/>
          <w:bCs/>
          <w:sz w:val="40"/>
          <w:szCs w:val="48"/>
        </w:rPr>
        <w:t>年</w:t>
      </w:r>
      <w:r>
        <w:rPr>
          <w:rFonts w:hint="eastAsia"/>
          <w:b/>
          <w:bCs/>
          <w:sz w:val="40"/>
          <w:szCs w:val="48"/>
        </w:rPr>
        <w:tab/>
        <w:t xml:space="preserve">  </w:t>
      </w:r>
      <w:r>
        <w:rPr>
          <w:rFonts w:hint="eastAsia"/>
          <w:b/>
          <w:bCs/>
          <w:sz w:val="40"/>
          <w:szCs w:val="48"/>
        </w:rPr>
        <w:t>月</w:t>
      </w:r>
      <w:r>
        <w:rPr>
          <w:rFonts w:hint="eastAsia"/>
          <w:b/>
          <w:bCs/>
          <w:sz w:val="40"/>
          <w:szCs w:val="48"/>
        </w:rPr>
        <w:t xml:space="preserve">   </w:t>
      </w:r>
      <w:r>
        <w:rPr>
          <w:rFonts w:hint="eastAsia"/>
          <w:b/>
          <w:bCs/>
          <w:sz w:val="40"/>
          <w:szCs w:val="48"/>
        </w:rPr>
        <w:tab/>
      </w:r>
      <w:r>
        <w:rPr>
          <w:rFonts w:hint="eastAsia"/>
          <w:b/>
          <w:bCs/>
          <w:sz w:val="40"/>
          <w:szCs w:val="48"/>
        </w:rPr>
        <w:t>日</w:t>
      </w:r>
      <w:bookmarkEnd w:id="416"/>
    </w:p>
    <w:p w:rsidR="007B14DC" w:rsidRDefault="007B14DC">
      <w:pPr>
        <w:pStyle w:val="2"/>
      </w:pPr>
    </w:p>
    <w:p w:rsidR="007B14DC" w:rsidRDefault="007B14DC">
      <w:pPr>
        <w:jc w:val="left"/>
        <w:rPr>
          <w:rFonts w:ascii="仿宋_GB2312" w:eastAsia="仿宋_GB2312" w:hAnsi="仿宋_GB2312" w:cs="仿宋_GB2312"/>
          <w:b/>
          <w:kern w:val="0"/>
          <w:sz w:val="36"/>
          <w:szCs w:val="36"/>
        </w:rPr>
      </w:pPr>
    </w:p>
    <w:p w:rsidR="007B14DC" w:rsidRDefault="007B14DC">
      <w:pPr>
        <w:spacing w:line="360" w:lineRule="auto"/>
        <w:jc w:val="center"/>
        <w:outlineLvl w:val="0"/>
        <w:rPr>
          <w:rFonts w:ascii="仿宋_GB2312" w:eastAsia="仿宋_GB2312" w:hAnsi="仿宋_GB2312" w:cs="仿宋_GB2312"/>
          <w:b/>
          <w:kern w:val="0"/>
          <w:sz w:val="44"/>
          <w:szCs w:val="44"/>
        </w:rPr>
      </w:pPr>
    </w:p>
    <w:p w:rsidR="007B14DC" w:rsidRDefault="00FD0E39">
      <w:pPr>
        <w:spacing w:line="360" w:lineRule="auto"/>
        <w:jc w:val="center"/>
        <w:outlineLvl w:val="0"/>
        <w:rPr>
          <w:rFonts w:ascii="仿宋_GB2312" w:eastAsia="仿宋_GB2312" w:hAnsi="仿宋_GB2312" w:cs="仿宋_GB2312"/>
          <w:b/>
          <w:kern w:val="0"/>
          <w:sz w:val="44"/>
          <w:szCs w:val="44"/>
        </w:rPr>
      </w:pPr>
      <w:r>
        <w:rPr>
          <w:rFonts w:ascii="仿宋_GB2312" w:eastAsia="仿宋_GB2312" w:hAnsi="仿宋_GB2312" w:cs="仿宋_GB2312" w:hint="eastAsia"/>
          <w:b/>
          <w:kern w:val="0"/>
          <w:sz w:val="44"/>
          <w:szCs w:val="44"/>
        </w:rPr>
        <w:t>资格文件部分(封面）</w:t>
      </w:r>
    </w:p>
    <w:p w:rsidR="007B14DC" w:rsidRDefault="007B14DC">
      <w:pPr>
        <w:spacing w:line="360" w:lineRule="auto"/>
        <w:jc w:val="center"/>
        <w:outlineLvl w:val="0"/>
        <w:rPr>
          <w:rFonts w:ascii="仿宋_GB2312" w:eastAsia="仿宋_GB2312" w:hAnsi="仿宋_GB2312" w:cs="仿宋_GB2312"/>
          <w:b/>
          <w:kern w:val="0"/>
          <w:sz w:val="36"/>
          <w:szCs w:val="36"/>
        </w:rPr>
      </w:pPr>
    </w:p>
    <w:p w:rsidR="007B14DC" w:rsidRDefault="00FD0E39">
      <w:pPr>
        <w:shd w:val="clear" w:color="auto" w:fill="FFFFFF"/>
        <w:snapToGrid w:val="0"/>
        <w:spacing w:line="360" w:lineRule="auto"/>
        <w:jc w:val="center"/>
        <w:outlineLvl w:val="0"/>
        <w:rPr>
          <w:rFonts w:ascii="仿宋_GB2312" w:eastAsia="仿宋_GB2312" w:hAnsi="仿宋_GB2312" w:cs="仿宋_GB2312"/>
          <w:b/>
          <w:bCs/>
          <w:color w:val="000000"/>
          <w:sz w:val="44"/>
          <w:szCs w:val="44"/>
        </w:rPr>
      </w:pPr>
      <w:r>
        <w:rPr>
          <w:rFonts w:ascii="仿宋_GB2312" w:eastAsia="仿宋_GB2312" w:hAnsi="仿宋_GB2312" w:cs="仿宋_GB2312" w:hint="eastAsia"/>
          <w:b/>
          <w:bCs/>
          <w:color w:val="000000"/>
          <w:sz w:val="44"/>
          <w:szCs w:val="44"/>
        </w:rPr>
        <w:t>（项目名称）</w:t>
      </w:r>
    </w:p>
    <w:p w:rsidR="007B14DC" w:rsidRDefault="007B14DC">
      <w:pPr>
        <w:shd w:val="clear" w:color="auto" w:fill="FFFFFF"/>
        <w:snapToGrid w:val="0"/>
        <w:spacing w:line="360" w:lineRule="auto"/>
        <w:jc w:val="center"/>
        <w:outlineLvl w:val="0"/>
        <w:rPr>
          <w:rFonts w:ascii="仿宋_GB2312" w:eastAsia="仿宋_GB2312" w:hAnsi="仿宋_GB2312" w:cs="仿宋_GB2312"/>
          <w:b/>
          <w:bCs/>
          <w:color w:val="000000"/>
          <w:sz w:val="52"/>
          <w:szCs w:val="52"/>
        </w:rPr>
      </w:pPr>
    </w:p>
    <w:p w:rsidR="007B14DC" w:rsidRDefault="00FD0E39">
      <w:pPr>
        <w:shd w:val="clear" w:color="auto" w:fill="FFFFFF"/>
        <w:snapToGrid w:val="0"/>
        <w:spacing w:line="360" w:lineRule="auto"/>
        <w:jc w:val="center"/>
        <w:outlineLvl w:val="0"/>
        <w:rPr>
          <w:rFonts w:ascii="仿宋_GB2312" w:eastAsia="仿宋_GB2312" w:hAnsi="仿宋_GB2312" w:cs="仿宋_GB2312"/>
          <w:b/>
          <w:bCs/>
          <w:color w:val="000000"/>
          <w:sz w:val="52"/>
          <w:szCs w:val="52"/>
        </w:rPr>
      </w:pPr>
      <w:r>
        <w:rPr>
          <w:rFonts w:ascii="仿宋_GB2312" w:eastAsia="仿宋_GB2312" w:hAnsi="仿宋_GB2312" w:cs="仿宋_GB2312" w:hint="eastAsia"/>
          <w:b/>
          <w:bCs/>
          <w:color w:val="000000"/>
          <w:sz w:val="52"/>
          <w:szCs w:val="52"/>
        </w:rPr>
        <w:t>资  格  文  件</w:t>
      </w:r>
    </w:p>
    <w:p w:rsidR="007B14DC" w:rsidRDefault="00FD0E39">
      <w:pPr>
        <w:widowControl/>
        <w:spacing w:line="360" w:lineRule="auto"/>
        <w:ind w:right="-2"/>
        <w:jc w:val="center"/>
        <w:outlineLvl w:val="1"/>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（线上电子招投标）</w:t>
      </w:r>
    </w:p>
    <w:p w:rsidR="007B14DC" w:rsidRDefault="007B14DC">
      <w:pPr>
        <w:pStyle w:val="Normal"/>
        <w:spacing w:line="360" w:lineRule="auto"/>
        <w:rPr>
          <w:rFonts w:ascii="仿宋_GB2312" w:eastAsia="仿宋_GB2312" w:hAnsi="仿宋_GB2312" w:cs="仿宋_GB2312"/>
          <w:sz w:val="32"/>
          <w:szCs w:val="32"/>
        </w:rPr>
      </w:pPr>
    </w:p>
    <w:p w:rsidR="007B14DC" w:rsidRDefault="00FD0E39">
      <w:pPr>
        <w:shd w:val="clear" w:color="auto" w:fill="FFFFFF"/>
        <w:snapToGrid w:val="0"/>
        <w:spacing w:line="360" w:lineRule="auto"/>
        <w:jc w:val="center"/>
        <w:outlineLvl w:val="1"/>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招标编号：</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投</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标</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文</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件</w:t>
      </w:r>
    </w:p>
    <w:p w:rsidR="007B14DC" w:rsidRDefault="007B14DC">
      <w:pPr>
        <w:snapToGrid w:val="0"/>
        <w:spacing w:line="360" w:lineRule="auto"/>
        <w:ind w:firstLineChars="600" w:firstLine="1680"/>
        <w:rPr>
          <w:rFonts w:ascii="仿宋_GB2312" w:eastAsia="仿宋_GB2312" w:hAnsi="仿宋_GB2312" w:cs="仿宋_GB2312"/>
          <w:color w:val="000000"/>
          <w:sz w:val="28"/>
          <w:szCs w:val="28"/>
        </w:rPr>
      </w:pPr>
    </w:p>
    <w:p w:rsidR="007B14DC" w:rsidRDefault="007B14DC">
      <w:pPr>
        <w:snapToGrid w:val="0"/>
        <w:spacing w:line="360" w:lineRule="auto"/>
        <w:rPr>
          <w:rFonts w:ascii="仿宋_GB2312" w:eastAsia="仿宋_GB2312" w:hAnsi="仿宋_GB2312" w:cs="仿宋_GB2312"/>
          <w:color w:val="000000"/>
          <w:sz w:val="32"/>
          <w:szCs w:val="32"/>
        </w:rPr>
      </w:pPr>
    </w:p>
    <w:p w:rsidR="007B14DC" w:rsidRDefault="007B14DC">
      <w:pPr>
        <w:snapToGrid w:val="0"/>
        <w:spacing w:line="360" w:lineRule="auto"/>
        <w:ind w:firstLineChars="600" w:firstLine="1920"/>
        <w:rPr>
          <w:rFonts w:ascii="仿宋_GB2312" w:eastAsia="仿宋_GB2312" w:hAnsi="仿宋_GB2312" w:cs="仿宋_GB2312"/>
          <w:color w:val="000000"/>
          <w:sz w:val="32"/>
          <w:szCs w:val="32"/>
        </w:rPr>
      </w:pPr>
    </w:p>
    <w:p w:rsidR="007B14DC" w:rsidRDefault="00FD0E39">
      <w:pPr>
        <w:snapToGrid w:val="0"/>
        <w:spacing w:line="360" w:lineRule="auto"/>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投标人全称：（单位公章或电子公章）</w:t>
      </w:r>
    </w:p>
    <w:p w:rsidR="007B14DC" w:rsidRDefault="00FD0E39">
      <w:pPr>
        <w:snapToGrid w:val="0"/>
        <w:spacing w:line="360" w:lineRule="auto"/>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投标人地址：</w:t>
      </w:r>
    </w:p>
    <w:p w:rsidR="007B14DC" w:rsidRDefault="00FD0E39">
      <w:pPr>
        <w:snapToGrid w:val="0"/>
        <w:spacing w:line="36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   月   日</w:t>
      </w:r>
    </w:p>
    <w:p w:rsidR="007B14DC" w:rsidRDefault="007B14DC">
      <w:pPr>
        <w:pStyle w:val="1"/>
        <w:snapToGrid w:val="0"/>
        <w:rPr>
          <w:rFonts w:ascii="仿宋_GB2312" w:eastAsia="仿宋_GB2312" w:hAnsi="仿宋_GB2312" w:cs="仿宋_GB2312"/>
          <w:color w:val="000000"/>
          <w:sz w:val="32"/>
          <w:szCs w:val="32"/>
        </w:rPr>
        <w:sectPr w:rsidR="007B14DC" w:rsidSect="00317A9D">
          <w:pgSz w:w="11906" w:h="16838"/>
          <w:pgMar w:top="993" w:right="1474" w:bottom="1134" w:left="1474" w:header="851" w:footer="641" w:gutter="0"/>
          <w:cols w:space="720"/>
          <w:docGrid w:type="lines" w:linePitch="315"/>
        </w:sectPr>
      </w:pP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FD0E39">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FD0E3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r>
        <w:rPr>
          <w:rFonts w:ascii="仿宋_GB2312" w:eastAsia="仿宋_GB2312" w:hAnsi="仿宋" w:cs="仿宋_GB2312" w:hint="eastAsia"/>
          <w:sz w:val="24"/>
        </w:rPr>
        <w:t>………（页码）</w:t>
      </w:r>
    </w:p>
    <w:p w:rsidR="007B14DC" w:rsidRDefault="00FD0E3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hint="eastAsia"/>
          <w:sz w:val="24"/>
        </w:rPr>
        <w:t>（无）………………………（页码）</w:t>
      </w:r>
    </w:p>
    <w:p w:rsidR="007B14DC" w:rsidRDefault="00FD0E3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7B14DC" w:rsidRDefault="00FD0E39">
      <w:pPr>
        <w:snapToGrid w:val="0"/>
        <w:spacing w:line="360" w:lineRule="auto"/>
        <w:ind w:right="480"/>
        <w:rPr>
          <w:rFonts w:ascii="仿宋_GB2312" w:eastAsia="仿宋_GB2312" w:hAnsi="仿宋" w:cs="仿宋_GB2312"/>
          <w:b/>
          <w:kern w:val="0"/>
          <w:sz w:val="32"/>
          <w:szCs w:val="32"/>
        </w:rPr>
      </w:pPr>
      <w:r>
        <w:rPr>
          <w:rFonts w:ascii="仿宋_GB2312" w:eastAsia="仿宋_GB2312" w:hAnsi="仿宋" w:cs="仿宋_GB2312"/>
          <w:sz w:val="24"/>
        </w:rPr>
        <w:t>（4）联合体协议（以联合体形式投标的，提供联合协议）</w:t>
      </w:r>
      <w:r>
        <w:rPr>
          <w:rFonts w:ascii="仿宋_GB2312" w:eastAsia="仿宋_GB2312" w:hAnsi="仿宋" w:cs="仿宋_GB2312" w:hint="eastAsia"/>
          <w:sz w:val="24"/>
        </w:rPr>
        <w:t>……………（页码）</w:t>
      </w: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pacing w:line="360" w:lineRule="auto"/>
        <w:ind w:firstLineChars="200" w:firstLine="480"/>
        <w:rPr>
          <w:rFonts w:ascii="仿宋_GB2312" w:eastAsia="仿宋_GB2312" w:hAnsi="仿宋" w:cs="仿宋_GB2312"/>
          <w:sz w:val="24"/>
        </w:rPr>
      </w:pPr>
    </w:p>
    <w:p w:rsidR="007B14DC" w:rsidRDefault="00FD0E39">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7B14DC" w:rsidRDefault="00FD0E3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7B14DC" w:rsidRPr="00AD7F4E" w:rsidRDefault="00FD0E39" w:rsidP="00AD7F4E">
      <w:pPr>
        <w:numPr>
          <w:ilvl w:val="0"/>
          <w:numId w:val="9"/>
        </w:numPr>
        <w:snapToGrid w:val="0"/>
        <w:spacing w:line="360" w:lineRule="auto"/>
        <w:ind w:firstLineChars="200" w:firstLine="480"/>
        <w:rPr>
          <w:rFonts w:ascii="仿宋_GB2312" w:eastAsia="仿宋_GB2312" w:hAnsi="仿宋" w:cs="仿宋_GB2312"/>
          <w:bCs/>
          <w:sz w:val="24"/>
        </w:rPr>
      </w:pPr>
      <w:r>
        <w:rPr>
          <w:rFonts w:ascii="仿宋_GB2312" w:eastAsia="仿宋_GB2312" w:hAnsi="仿宋" w:cs="仿宋_GB2312" w:hint="eastAsia"/>
          <w:sz w:val="24"/>
        </w:rPr>
        <w:t>我方参与（</w:t>
      </w:r>
      <w:r w:rsidR="00F400BF">
        <w:rPr>
          <w:rFonts w:ascii="仿宋_GB2312" w:eastAsia="仿宋_GB2312" w:hAnsi="仿宋" w:cs="仿宋_GB2312" w:hint="eastAsia"/>
          <w:bCs/>
          <w:sz w:val="24"/>
        </w:rPr>
        <w:t>东湖街道2022年生活小区排水信息调查（一期）</w:t>
      </w:r>
      <w:r w:rsidR="0083679E">
        <w:rPr>
          <w:rFonts w:ascii="仿宋_GB2312" w:eastAsia="仿宋_GB2312" w:hAnsi="仿宋" w:cs="仿宋_GB2312" w:hint="eastAsia"/>
          <w:bCs/>
          <w:sz w:val="24"/>
        </w:rPr>
        <w:t>项目</w:t>
      </w:r>
      <w:r w:rsidRPr="00AD7F4E">
        <w:rPr>
          <w:rFonts w:ascii="仿宋_GB2312" w:eastAsia="仿宋_GB2312" w:hAnsi="仿宋" w:cs="仿宋_GB2312" w:hint="eastAsia"/>
          <w:sz w:val="24"/>
        </w:rPr>
        <w:t>）【招标编号：</w:t>
      </w:r>
      <w:r w:rsidR="00AD7F4E">
        <w:rPr>
          <w:rFonts w:ascii="仿宋_GB2312" w:eastAsia="仿宋_GB2312" w:hAnsi="仿宋" w:hint="eastAsia"/>
          <w:sz w:val="24"/>
        </w:rPr>
        <w:t xml:space="preserve">        </w:t>
      </w:r>
      <w:r w:rsidRPr="00AD7F4E">
        <w:rPr>
          <w:rFonts w:ascii="仿宋_GB2312" w:eastAsia="仿宋_GB2312" w:hAnsi="仿宋" w:cs="仿宋_GB2312" w:hint="eastAsia"/>
          <w:sz w:val="24"/>
        </w:rPr>
        <w:t>】政府采购活动，郑重承诺：</w:t>
      </w:r>
    </w:p>
    <w:p w:rsidR="007B14DC" w:rsidRDefault="00FD0E39">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7B14DC" w:rsidRDefault="00FD0E39">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7B14DC" w:rsidRDefault="007B14DC">
      <w:pPr>
        <w:snapToGrid w:val="0"/>
        <w:spacing w:line="360" w:lineRule="auto"/>
        <w:ind w:firstLineChars="2300" w:firstLine="5520"/>
        <w:rPr>
          <w:rFonts w:ascii="仿宋_GB2312" w:eastAsia="仿宋_GB2312" w:hAnsi="仿宋" w:cs="仿宋_GB2312"/>
          <w:kern w:val="0"/>
          <w:sz w:val="24"/>
          <w:lang w:val="zh-CN"/>
        </w:rPr>
      </w:pPr>
    </w:p>
    <w:p w:rsidR="007B14DC" w:rsidRDefault="007B14DC">
      <w:pPr>
        <w:pStyle w:val="Normal"/>
      </w:pPr>
    </w:p>
    <w:p w:rsidR="007B14DC" w:rsidRDefault="007B14DC">
      <w:pPr>
        <w:snapToGrid w:val="0"/>
        <w:spacing w:line="360" w:lineRule="auto"/>
        <w:ind w:firstLineChars="2300" w:firstLine="5520"/>
        <w:rPr>
          <w:rFonts w:ascii="仿宋_GB2312" w:eastAsia="仿宋_GB2312" w:hAnsi="仿宋" w:cs="仿宋_GB2312"/>
          <w:kern w:val="0"/>
          <w:sz w:val="24"/>
          <w:lang w:val="zh-CN"/>
        </w:rPr>
      </w:pPr>
    </w:p>
    <w:p w:rsidR="007B14DC" w:rsidRDefault="00FD0E39">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sidR="00AD7F4E">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FD0E39">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rsidR="007B14DC" w:rsidRDefault="00FD0E39">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7B14DC" w:rsidRDefault="00FD0E39">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w:t>
      </w:r>
      <w:r>
        <w:rPr>
          <w:rFonts w:ascii="仿宋_GB2312" w:eastAsia="仿宋_GB2312" w:hAnsi="仿宋" w:cs="仿宋_GB2312" w:hint="eastAsia"/>
          <w:b/>
          <w:bCs/>
          <w:sz w:val="24"/>
        </w:rPr>
        <w:t>附件</w:t>
      </w:r>
      <w:r>
        <w:rPr>
          <w:rFonts w:ascii="仿宋_GB2312" w:eastAsia="仿宋_GB2312" w:hAnsi="仿宋" w:cs="仿宋_GB2312"/>
          <w:b/>
          <w:bCs/>
          <w:sz w:val="24"/>
        </w:rPr>
        <w:t>5</w:t>
      </w:r>
      <w:r>
        <w:rPr>
          <w:rFonts w:ascii="仿宋_GB2312" w:eastAsia="仿宋_GB2312" w:hAnsi="仿宋" w:cs="仿宋_GB2312" w:hint="eastAsia"/>
          <w:sz w:val="24"/>
        </w:rPr>
        <w:t>）。</w:t>
      </w:r>
    </w:p>
    <w:p w:rsidR="007B14DC" w:rsidRDefault="007B14DC">
      <w:pPr>
        <w:widowControl/>
        <w:spacing w:line="360" w:lineRule="auto"/>
        <w:ind w:firstLine="480"/>
        <w:jc w:val="left"/>
        <w:rPr>
          <w:rFonts w:ascii="仿宋_GB2312" w:eastAsia="仿宋_GB2312" w:hAnsi="宋体"/>
          <w:sz w:val="24"/>
        </w:rPr>
      </w:pPr>
    </w:p>
    <w:p w:rsidR="007B14DC" w:rsidRDefault="007B14DC">
      <w:pPr>
        <w:snapToGrid w:val="0"/>
        <w:spacing w:before="50" w:after="50" w:line="360" w:lineRule="auto"/>
        <w:jc w:val="center"/>
        <w:rPr>
          <w:rFonts w:ascii="仿宋_GB2312" w:eastAsia="仿宋_GB2312" w:hAnsi="仿宋" w:cs="仿宋_GB2312"/>
          <w:b/>
          <w:sz w:val="24"/>
        </w:rPr>
      </w:pPr>
    </w:p>
    <w:p w:rsidR="007B14DC" w:rsidRDefault="00FD0E39">
      <w:pPr>
        <w:widowControl/>
        <w:spacing w:line="360" w:lineRule="auto"/>
        <w:ind w:firstLine="480"/>
        <w:jc w:val="left"/>
        <w:rPr>
          <w:rFonts w:ascii="仿宋_GB2312" w:eastAsia="仿宋_GB2312" w:hAnsi="宋体"/>
          <w:b/>
          <w:bCs/>
          <w:sz w:val="24"/>
        </w:rPr>
      </w:pPr>
      <w:r>
        <w:rPr>
          <w:rFonts w:ascii="仿宋_GB2312" w:eastAsia="仿宋_GB2312" w:hAnsi="宋体" w:hint="eastAsia"/>
          <w:b/>
          <w:bCs/>
          <w:sz w:val="24"/>
        </w:rPr>
        <w:t>本项目为非专门面向中小企业项目。</w:t>
      </w:r>
    </w:p>
    <w:p w:rsidR="007B14DC" w:rsidRDefault="007B14DC">
      <w:pPr>
        <w:snapToGrid w:val="0"/>
        <w:spacing w:before="50" w:after="50" w:line="360" w:lineRule="auto"/>
        <w:jc w:val="center"/>
        <w:rPr>
          <w:rFonts w:ascii="仿宋_GB2312" w:eastAsia="仿宋_GB2312" w:hAnsi="仿宋" w:cs="仿宋_GB2312"/>
          <w:b/>
          <w:sz w:val="24"/>
        </w:rPr>
      </w:pPr>
    </w:p>
    <w:p w:rsidR="007B14DC" w:rsidRDefault="007B14DC">
      <w:pPr>
        <w:widowControl/>
        <w:spacing w:line="360" w:lineRule="auto"/>
        <w:ind w:left="150"/>
        <w:jc w:val="center"/>
        <w:rPr>
          <w:rFonts w:ascii="仿宋_GB2312" w:eastAsia="仿宋_GB2312" w:hAnsi="仿宋" w:cs="仿宋_GB2312"/>
          <w:b/>
          <w:kern w:val="0"/>
          <w:sz w:val="32"/>
          <w:szCs w:val="32"/>
        </w:rPr>
      </w:pPr>
    </w:p>
    <w:p w:rsidR="007B14DC" w:rsidRDefault="00FD0E39">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要求以联合体形式参加的，提供联合协议和中小企业声明函（附件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B14DC" w:rsidRDefault="007B14DC">
      <w:pPr>
        <w:snapToGrid w:val="0"/>
        <w:spacing w:before="50" w:after="50" w:line="360" w:lineRule="auto"/>
        <w:jc w:val="center"/>
        <w:rPr>
          <w:rFonts w:ascii="仿宋_GB2312" w:eastAsia="仿宋_GB2312" w:hAnsi="仿宋" w:cs="仿宋_GB2312"/>
          <w:b/>
          <w:sz w:val="24"/>
        </w:rPr>
      </w:pPr>
    </w:p>
    <w:p w:rsidR="007B14DC" w:rsidRDefault="00FD0E39">
      <w:pPr>
        <w:rPr>
          <w:rFonts w:ascii="仿宋_GB2312" w:eastAsia="仿宋_GB2312" w:hAnsi="仿宋" w:cs="仿宋_GB2312"/>
          <w:b/>
          <w:sz w:val="24"/>
        </w:rPr>
      </w:pPr>
      <w:r>
        <w:rPr>
          <w:rFonts w:ascii="仿宋_GB2312" w:eastAsia="仿宋_GB2312" w:hAnsi="仿宋" w:cs="仿宋_GB2312"/>
          <w:b/>
          <w:sz w:val="24"/>
        </w:rPr>
        <w:br w:type="page"/>
      </w:r>
    </w:p>
    <w:p w:rsidR="007B14DC" w:rsidRDefault="00FD0E39">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联合协议</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hint="eastAsia"/>
          <w:kern w:val="0"/>
          <w:sz w:val="24"/>
          <w:lang w:val="zh-CN"/>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7B14DC" w:rsidRDefault="00FD0E39">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B14DC" w:rsidRDefault="00FD0E39">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B14DC" w:rsidRDefault="00FD0E39">
      <w:pPr>
        <w:snapToGrid w:val="0"/>
        <w:spacing w:line="360" w:lineRule="auto"/>
        <w:ind w:firstLineChars="2400" w:firstLine="5760"/>
      </w:pPr>
      <w:r>
        <w:rPr>
          <w:rFonts w:ascii="仿宋_GB2312" w:eastAsia="仿宋_GB2312" w:hAnsi="仿宋" w:cs="仿宋_GB2312" w:hint="eastAsia"/>
          <w:kern w:val="0"/>
          <w:sz w:val="24"/>
          <w:lang w:val="zh-CN"/>
        </w:rPr>
        <w:t>……</w:t>
      </w:r>
    </w:p>
    <w:p w:rsidR="007B14DC" w:rsidRDefault="00FD0E3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B14DC" w:rsidRDefault="007B14DC">
      <w:pPr>
        <w:spacing w:line="360" w:lineRule="auto"/>
        <w:ind w:firstLineChars="200" w:firstLine="480"/>
        <w:rPr>
          <w:rFonts w:ascii="仿宋_GB2312" w:eastAsia="仿宋_GB2312" w:hAnsi="仿宋" w:cs="仿宋_GB2312"/>
          <w:sz w:val="24"/>
        </w:rPr>
      </w:pPr>
    </w:p>
    <w:p w:rsidR="007B14DC" w:rsidRDefault="00FD0E39">
      <w:pPr>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E7D3A" w:rsidRDefault="00FE7D3A">
      <w:pPr>
        <w:widowControl/>
        <w:spacing w:line="360" w:lineRule="auto"/>
        <w:ind w:left="150"/>
        <w:jc w:val="center"/>
        <w:rPr>
          <w:rFonts w:ascii="仿宋_GB2312" w:eastAsia="仿宋_GB2312" w:hAnsi="仿宋" w:cs="仿宋_GB2312"/>
          <w:b/>
          <w:kern w:val="0"/>
          <w:sz w:val="32"/>
          <w:szCs w:val="32"/>
        </w:rPr>
      </w:pPr>
    </w:p>
    <w:p w:rsidR="007B14DC" w:rsidRDefault="00FD0E39">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三、本项目的特定资格要求</w:t>
      </w:r>
    </w:p>
    <w:p w:rsidR="007B14DC" w:rsidRDefault="00FD0E39">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7B14DC" w:rsidRDefault="007B14DC"/>
    <w:p w:rsidR="007B14DC" w:rsidRDefault="00FD0E39">
      <w:pPr>
        <w:pStyle w:val="Normal"/>
        <w:jc w:val="center"/>
        <w:rPr>
          <w:rFonts w:ascii="仿宋_GB2312" w:eastAsia="仿宋_GB2312" w:hAnsi="仿宋" w:cs="仿宋_GB2312"/>
          <w:b/>
          <w:sz w:val="32"/>
          <w:szCs w:val="32"/>
          <w:lang w:val="en-US"/>
        </w:rPr>
      </w:pPr>
      <w:r>
        <w:rPr>
          <w:rFonts w:ascii="仿宋_GB2312" w:eastAsia="仿宋_GB2312" w:hAnsi="仿宋" w:cs="仿宋_GB2312" w:hint="eastAsia"/>
          <w:b/>
          <w:sz w:val="32"/>
          <w:szCs w:val="32"/>
          <w:lang w:val="en-US"/>
        </w:rPr>
        <w:t>无</w:t>
      </w:r>
    </w:p>
    <w:p w:rsidR="007B14DC" w:rsidRDefault="007B14DC">
      <w:pPr>
        <w:pStyle w:val="Normal"/>
      </w:pPr>
    </w:p>
    <w:p w:rsidR="007B14DC" w:rsidRDefault="007B14DC">
      <w:pPr>
        <w:spacing w:line="360" w:lineRule="auto"/>
        <w:ind w:right="420" w:firstLineChars="1000" w:firstLine="3614"/>
        <w:rPr>
          <w:rFonts w:ascii="仿宋_GB2312" w:eastAsia="仿宋_GB2312" w:hAnsi="仿宋" w:cs="仿宋_GB2312"/>
          <w:b/>
          <w:kern w:val="0"/>
          <w:sz w:val="36"/>
          <w:szCs w:val="36"/>
        </w:rPr>
      </w:pPr>
    </w:p>
    <w:p w:rsidR="007B14DC" w:rsidRDefault="007B14DC">
      <w:pPr>
        <w:pStyle w:val="2"/>
      </w:pPr>
    </w:p>
    <w:p w:rsidR="007B14DC" w:rsidRDefault="007B14DC">
      <w:pPr>
        <w:pStyle w:val="2"/>
        <w:rPr>
          <w:rFonts w:cs="仿宋_GB2312"/>
          <w:kern w:val="0"/>
          <w:sz w:val="36"/>
          <w:szCs w:val="36"/>
        </w:rPr>
      </w:pPr>
    </w:p>
    <w:p w:rsidR="007B14DC" w:rsidRDefault="007B14DC">
      <w:pPr>
        <w:pStyle w:val="a4"/>
        <w:rPr>
          <w:rFonts w:ascii="仿宋_GB2312" w:eastAsia="仿宋_GB2312" w:hAnsi="仿宋" w:cs="仿宋_GB2312"/>
          <w:b/>
          <w:kern w:val="0"/>
          <w:sz w:val="36"/>
          <w:szCs w:val="36"/>
        </w:rPr>
      </w:pPr>
    </w:p>
    <w:p w:rsidR="007B14DC" w:rsidRDefault="007B14DC">
      <w:pPr>
        <w:rPr>
          <w:rFonts w:ascii="仿宋_GB2312" w:eastAsia="仿宋_GB2312" w:hAnsi="仿宋" w:cs="仿宋_GB2312"/>
          <w:b/>
          <w:kern w:val="0"/>
          <w:sz w:val="36"/>
          <w:szCs w:val="36"/>
        </w:rPr>
      </w:pPr>
    </w:p>
    <w:p w:rsidR="007B14DC" w:rsidRDefault="007B14DC" w:rsidP="00B977B7">
      <w:pPr>
        <w:pStyle w:val="ab"/>
        <w:ind w:firstLine="723"/>
        <w:rPr>
          <w:rFonts w:ascii="仿宋_GB2312" w:eastAsia="仿宋_GB2312" w:hAnsi="仿宋" w:cs="仿宋_GB2312"/>
          <w:b/>
          <w:kern w:val="0"/>
          <w:sz w:val="36"/>
          <w:szCs w:val="36"/>
        </w:rPr>
      </w:pPr>
    </w:p>
    <w:p w:rsidR="007B14DC" w:rsidRDefault="007B14DC" w:rsidP="00B977B7">
      <w:pPr>
        <w:pStyle w:val="27"/>
        <w:ind w:firstLine="707"/>
        <w:rPr>
          <w:rFonts w:ascii="仿宋_GB2312" w:eastAsia="仿宋_GB2312" w:hAnsi="仿宋" w:cs="仿宋_GB2312"/>
          <w:b/>
          <w:kern w:val="0"/>
          <w:sz w:val="36"/>
          <w:szCs w:val="36"/>
        </w:rPr>
      </w:pPr>
    </w:p>
    <w:p w:rsidR="007B14DC" w:rsidRDefault="007B14DC" w:rsidP="00B977B7">
      <w:pPr>
        <w:pStyle w:val="27"/>
        <w:ind w:firstLine="707"/>
        <w:rPr>
          <w:rFonts w:ascii="仿宋_GB2312" w:eastAsia="仿宋_GB2312" w:hAnsi="仿宋" w:cs="仿宋_GB2312"/>
          <w:b/>
          <w:kern w:val="0"/>
          <w:sz w:val="36"/>
          <w:szCs w:val="36"/>
        </w:rPr>
      </w:pPr>
    </w:p>
    <w:p w:rsidR="007B14DC" w:rsidRDefault="007B14DC" w:rsidP="00B977B7">
      <w:pPr>
        <w:pStyle w:val="27"/>
        <w:ind w:firstLine="707"/>
        <w:rPr>
          <w:rFonts w:ascii="仿宋_GB2312" w:eastAsia="仿宋_GB2312" w:hAnsi="仿宋" w:cs="仿宋_GB2312"/>
          <w:b/>
          <w:kern w:val="0"/>
          <w:sz w:val="36"/>
          <w:szCs w:val="36"/>
        </w:rPr>
      </w:pPr>
    </w:p>
    <w:p w:rsidR="007B14DC" w:rsidRDefault="007B14DC" w:rsidP="00B977B7">
      <w:pPr>
        <w:pStyle w:val="27"/>
        <w:ind w:firstLine="707"/>
        <w:rPr>
          <w:rFonts w:ascii="仿宋_GB2312" w:eastAsia="仿宋_GB2312" w:hAnsi="仿宋" w:cs="仿宋_GB2312"/>
          <w:b/>
          <w:kern w:val="0"/>
          <w:sz w:val="36"/>
          <w:szCs w:val="36"/>
        </w:rPr>
      </w:pPr>
    </w:p>
    <w:p w:rsidR="007B14DC" w:rsidRDefault="007B14DC" w:rsidP="00B977B7">
      <w:pPr>
        <w:pStyle w:val="27"/>
        <w:ind w:firstLine="707"/>
        <w:rPr>
          <w:rFonts w:ascii="仿宋_GB2312" w:eastAsia="仿宋_GB2312" w:hAnsi="仿宋" w:cs="仿宋_GB2312"/>
          <w:b/>
          <w:kern w:val="0"/>
          <w:sz w:val="36"/>
          <w:szCs w:val="36"/>
        </w:rPr>
      </w:pPr>
    </w:p>
    <w:p w:rsidR="007B14DC" w:rsidRDefault="007B14DC">
      <w:pPr>
        <w:spacing w:line="360" w:lineRule="auto"/>
        <w:ind w:right="420" w:firstLineChars="500" w:firstLine="2209"/>
        <w:rPr>
          <w:rFonts w:ascii="仿宋_GB2312" w:eastAsia="仿宋_GB2312" w:hAnsi="仿宋" w:cs="仿宋_GB2312"/>
          <w:b/>
          <w:kern w:val="0"/>
          <w:sz w:val="44"/>
          <w:szCs w:val="44"/>
        </w:rPr>
      </w:pPr>
    </w:p>
    <w:p w:rsidR="007B14DC" w:rsidRDefault="007B14DC">
      <w:pPr>
        <w:pStyle w:val="1"/>
      </w:pPr>
    </w:p>
    <w:p w:rsidR="007B14DC" w:rsidRDefault="00FD0E39">
      <w:pPr>
        <w:rPr>
          <w:rFonts w:ascii="仿宋_GB2312" w:eastAsia="仿宋_GB2312" w:hAnsi="仿宋" w:cs="仿宋_GB2312"/>
          <w:b/>
          <w:kern w:val="0"/>
          <w:sz w:val="44"/>
          <w:szCs w:val="44"/>
        </w:rPr>
      </w:pPr>
      <w:r>
        <w:rPr>
          <w:rFonts w:ascii="仿宋_GB2312" w:eastAsia="仿宋_GB2312" w:hAnsi="仿宋" w:cs="仿宋_GB2312" w:hint="eastAsia"/>
          <w:b/>
          <w:kern w:val="0"/>
          <w:sz w:val="44"/>
          <w:szCs w:val="44"/>
        </w:rPr>
        <w:br w:type="page"/>
      </w:r>
    </w:p>
    <w:p w:rsidR="007B14DC" w:rsidRDefault="00FD0E39">
      <w:pPr>
        <w:spacing w:line="360" w:lineRule="auto"/>
        <w:ind w:right="420" w:firstLineChars="500" w:firstLine="2209"/>
        <w:rPr>
          <w:rFonts w:ascii="仿宋_GB2312" w:eastAsia="仿宋_GB2312" w:hAnsi="仿宋" w:cs="仿宋_GB2312"/>
          <w:b/>
          <w:kern w:val="0"/>
          <w:sz w:val="44"/>
          <w:szCs w:val="44"/>
        </w:rPr>
      </w:pPr>
      <w:r>
        <w:rPr>
          <w:rFonts w:ascii="仿宋_GB2312" w:eastAsia="仿宋_GB2312" w:hAnsi="仿宋" w:cs="仿宋_GB2312" w:hint="eastAsia"/>
          <w:b/>
          <w:kern w:val="0"/>
          <w:sz w:val="44"/>
          <w:szCs w:val="44"/>
        </w:rPr>
        <w:lastRenderedPageBreak/>
        <w:t>商务技术文件部分（封面）</w:t>
      </w:r>
    </w:p>
    <w:p w:rsidR="007B14DC" w:rsidRDefault="007B14DC">
      <w:pPr>
        <w:spacing w:line="360" w:lineRule="auto"/>
        <w:jc w:val="center"/>
        <w:outlineLvl w:val="0"/>
        <w:rPr>
          <w:rFonts w:ascii="仿宋_GB2312" w:eastAsia="仿宋_GB2312" w:hAnsi="仿宋" w:cs="仿宋_GB2312"/>
          <w:b/>
          <w:kern w:val="0"/>
          <w:sz w:val="24"/>
        </w:rPr>
      </w:pPr>
    </w:p>
    <w:p w:rsidR="007B14DC" w:rsidRDefault="00FD0E39">
      <w:pPr>
        <w:shd w:val="clear" w:color="auto" w:fill="FFFFFF"/>
        <w:snapToGrid w:val="0"/>
        <w:spacing w:line="360" w:lineRule="auto"/>
        <w:jc w:val="center"/>
        <w:outlineLvl w:val="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（项目名称）</w:t>
      </w:r>
    </w:p>
    <w:p w:rsidR="007B14DC" w:rsidRDefault="00FD0E39">
      <w:pPr>
        <w:shd w:val="clear" w:color="auto" w:fill="FFFFFF"/>
        <w:snapToGrid w:val="0"/>
        <w:spacing w:line="360" w:lineRule="auto"/>
        <w:jc w:val="center"/>
        <w:outlineLvl w:val="0"/>
        <w:rPr>
          <w:rFonts w:ascii="仿宋_GB2312" w:eastAsia="仿宋_GB2312" w:hAnsi="仿宋_GB2312" w:cs="仿宋_GB2312"/>
          <w:b/>
          <w:bCs/>
          <w:color w:val="000000"/>
          <w:sz w:val="52"/>
          <w:szCs w:val="52"/>
        </w:rPr>
      </w:pPr>
      <w:bookmarkStart w:id="417" w:name="_Toc17190"/>
      <w:r>
        <w:rPr>
          <w:rFonts w:ascii="仿宋_GB2312" w:eastAsia="仿宋_GB2312" w:hAnsi="仿宋_GB2312" w:cs="仿宋_GB2312" w:hint="eastAsia"/>
          <w:b/>
          <w:bCs/>
          <w:color w:val="000000"/>
          <w:sz w:val="52"/>
          <w:szCs w:val="52"/>
        </w:rPr>
        <w:t>商 务 技 术 文 件</w:t>
      </w:r>
      <w:bookmarkEnd w:id="417"/>
    </w:p>
    <w:p w:rsidR="007B14DC" w:rsidRDefault="00FD0E39">
      <w:pPr>
        <w:widowControl/>
        <w:spacing w:line="360" w:lineRule="auto"/>
        <w:ind w:right="-2"/>
        <w:jc w:val="center"/>
        <w:outlineLvl w:val="1"/>
        <w:rPr>
          <w:rFonts w:ascii="仿宋_GB2312" w:eastAsia="仿宋_GB2312" w:hAnsi="仿宋_GB2312" w:cs="仿宋_GB2312"/>
          <w:b/>
          <w:color w:val="000000"/>
          <w:sz w:val="36"/>
          <w:szCs w:val="36"/>
        </w:rPr>
      </w:pPr>
      <w:bookmarkStart w:id="418" w:name="_Toc27078"/>
      <w:r>
        <w:rPr>
          <w:rFonts w:ascii="仿宋_GB2312" w:eastAsia="仿宋_GB2312" w:hAnsi="仿宋_GB2312" w:cs="仿宋_GB2312" w:hint="eastAsia"/>
          <w:b/>
          <w:color w:val="000000"/>
          <w:sz w:val="36"/>
          <w:szCs w:val="36"/>
        </w:rPr>
        <w:t>（线上电子招投标）</w:t>
      </w:r>
      <w:bookmarkEnd w:id="418"/>
    </w:p>
    <w:p w:rsidR="007B14DC" w:rsidRDefault="007B14DC">
      <w:pPr>
        <w:pStyle w:val="Normal"/>
        <w:spacing w:line="360" w:lineRule="auto"/>
        <w:rPr>
          <w:rFonts w:ascii="仿宋_GB2312" w:eastAsia="仿宋_GB2312" w:hAnsi="仿宋_GB2312" w:cs="仿宋_GB2312"/>
          <w:sz w:val="36"/>
          <w:szCs w:val="36"/>
        </w:rPr>
      </w:pPr>
    </w:p>
    <w:p w:rsidR="007B14DC" w:rsidRDefault="00FD0E39" w:rsidP="00FE7D3A">
      <w:pPr>
        <w:shd w:val="clear" w:color="auto" w:fill="FFFFFF"/>
        <w:snapToGrid w:val="0"/>
        <w:spacing w:line="360" w:lineRule="auto"/>
        <w:ind w:firstLineChars="645" w:firstLine="2331"/>
        <w:outlineLvl w:val="1"/>
        <w:rPr>
          <w:rFonts w:ascii="仿宋_GB2312" w:eastAsia="仿宋_GB2312" w:hAnsi="仿宋_GB2312" w:cs="仿宋_GB2312"/>
          <w:b/>
          <w:bCs/>
          <w:color w:val="000000"/>
          <w:sz w:val="36"/>
          <w:szCs w:val="36"/>
        </w:rPr>
      </w:pPr>
      <w:bookmarkStart w:id="419" w:name="_Toc28851"/>
      <w:r>
        <w:rPr>
          <w:rFonts w:ascii="仿宋_GB2312" w:eastAsia="仿宋_GB2312" w:hAnsi="仿宋_GB2312" w:cs="仿宋_GB2312" w:hint="eastAsia"/>
          <w:b/>
          <w:bCs/>
          <w:color w:val="000000"/>
          <w:sz w:val="36"/>
          <w:szCs w:val="36"/>
        </w:rPr>
        <w:t xml:space="preserve">  招标编号：</w:t>
      </w:r>
      <w:bookmarkEnd w:id="419"/>
      <w:r>
        <w:rPr>
          <w:rFonts w:ascii="仿宋_GB2312" w:eastAsia="仿宋_GB2312" w:hAnsi="仿宋_GB2312" w:cs="仿宋_GB2312" w:hint="eastAsia"/>
          <w:b/>
          <w:bCs/>
          <w:color w:val="000000"/>
          <w:sz w:val="36"/>
          <w:szCs w:val="36"/>
        </w:rPr>
        <w:t xml:space="preserve"> </w:t>
      </w:r>
    </w:p>
    <w:p w:rsidR="007B14DC" w:rsidRDefault="007B14DC">
      <w:pPr>
        <w:pStyle w:val="Normal"/>
        <w:spacing w:line="360" w:lineRule="auto"/>
        <w:rPr>
          <w:rFonts w:ascii="仿宋_GB2312" w:eastAsia="仿宋_GB2312" w:hAnsi="仿宋_GB2312" w:cs="仿宋_GB2312"/>
        </w:rPr>
      </w:pP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投</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标</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文</w:t>
      </w:r>
    </w:p>
    <w:p w:rsidR="007B14DC" w:rsidRDefault="00FD0E39">
      <w:pPr>
        <w:snapToGrid w:val="0"/>
        <w:spacing w:line="360" w:lineRule="auto"/>
        <w:jc w:val="center"/>
        <w:rPr>
          <w:rFonts w:ascii="仿宋_GB2312" w:eastAsia="仿宋_GB2312" w:hAnsi="仿宋_GB2312" w:cs="仿宋_GB2312"/>
          <w:color w:val="000000"/>
          <w:sz w:val="52"/>
          <w:szCs w:val="52"/>
        </w:rPr>
      </w:pPr>
      <w:r>
        <w:rPr>
          <w:rFonts w:ascii="仿宋_GB2312" w:eastAsia="仿宋_GB2312" w:hAnsi="仿宋_GB2312" w:cs="仿宋_GB2312" w:hint="eastAsia"/>
          <w:color w:val="000000"/>
          <w:sz w:val="52"/>
          <w:szCs w:val="52"/>
        </w:rPr>
        <w:t>件</w:t>
      </w:r>
    </w:p>
    <w:p w:rsidR="007B14DC" w:rsidRDefault="007B14DC">
      <w:pPr>
        <w:snapToGrid w:val="0"/>
        <w:spacing w:line="360" w:lineRule="auto"/>
        <w:ind w:firstLineChars="600" w:firstLine="1920"/>
        <w:rPr>
          <w:rFonts w:ascii="仿宋_GB2312" w:eastAsia="仿宋_GB2312" w:hAnsi="仿宋_GB2312" w:cs="仿宋_GB2312"/>
          <w:color w:val="000000"/>
          <w:sz w:val="32"/>
          <w:szCs w:val="32"/>
        </w:rPr>
      </w:pPr>
    </w:p>
    <w:p w:rsidR="007B14DC" w:rsidRDefault="007B14DC">
      <w:pPr>
        <w:snapToGrid w:val="0"/>
        <w:spacing w:line="360" w:lineRule="auto"/>
        <w:ind w:firstLineChars="600" w:firstLine="1920"/>
        <w:rPr>
          <w:rFonts w:ascii="仿宋_GB2312" w:eastAsia="仿宋_GB2312" w:hAnsi="仿宋_GB2312" w:cs="仿宋_GB2312"/>
          <w:color w:val="000000"/>
          <w:sz w:val="32"/>
          <w:szCs w:val="32"/>
        </w:rPr>
      </w:pPr>
    </w:p>
    <w:p w:rsidR="007B14DC" w:rsidRDefault="00FD0E39">
      <w:pPr>
        <w:snapToGrid w:val="0"/>
        <w:spacing w:line="360" w:lineRule="auto"/>
        <w:ind w:firstLineChars="600" w:firstLine="1920"/>
        <w:rPr>
          <w:rFonts w:ascii="宋体" w:hAnsi="宋体" w:cs="宋体"/>
          <w:color w:val="000000"/>
          <w:sz w:val="32"/>
          <w:szCs w:val="32"/>
        </w:rPr>
      </w:pPr>
      <w:r>
        <w:rPr>
          <w:rFonts w:ascii="仿宋_GB2312" w:eastAsia="仿宋_GB2312" w:hAnsi="仿宋_GB2312" w:cs="仿宋_GB2312" w:hint="eastAsia"/>
          <w:color w:val="000000"/>
          <w:sz w:val="32"/>
          <w:szCs w:val="32"/>
        </w:rPr>
        <w:t>投标人全称：</w:t>
      </w:r>
      <w:r>
        <w:rPr>
          <w:rFonts w:ascii="宋体" w:hAnsi="宋体" w:cs="宋体" w:hint="eastAsia"/>
          <w:color w:val="000000"/>
          <w:sz w:val="32"/>
          <w:szCs w:val="32"/>
        </w:rPr>
        <w:t>（单位公章或电子公章）</w:t>
      </w:r>
    </w:p>
    <w:p w:rsidR="007B14DC" w:rsidRDefault="00FD0E39">
      <w:pPr>
        <w:snapToGrid w:val="0"/>
        <w:spacing w:line="360" w:lineRule="auto"/>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投标人地址：</w:t>
      </w:r>
    </w:p>
    <w:p w:rsidR="007B14DC" w:rsidRDefault="00FD0E39">
      <w:pPr>
        <w:snapToGrid w:val="0"/>
        <w:spacing w:line="36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   月   日</w:t>
      </w:r>
    </w:p>
    <w:p w:rsidR="007B14DC" w:rsidRDefault="007B14DC">
      <w:pPr>
        <w:pStyle w:val="1"/>
        <w:snapToGrid w:val="0"/>
        <w:rPr>
          <w:rFonts w:ascii="仿宋_GB2312" w:eastAsia="仿宋_GB2312" w:hAnsi="仿宋_GB2312" w:cs="仿宋_GB2312"/>
          <w:color w:val="000000"/>
          <w:kern w:val="0"/>
          <w:sz w:val="32"/>
          <w:szCs w:val="32"/>
        </w:rPr>
        <w:sectPr w:rsidR="007B14DC">
          <w:pgSz w:w="11906" w:h="16838"/>
          <w:pgMar w:top="993" w:right="1474" w:bottom="1134" w:left="1474" w:header="851" w:footer="641" w:gutter="0"/>
          <w:cols w:space="720"/>
          <w:docGrid w:type="lines" w:linePitch="315"/>
        </w:sectPr>
      </w:pPr>
    </w:p>
    <w:p w:rsidR="007B14DC" w:rsidRDefault="007B14DC">
      <w:pPr>
        <w:spacing w:line="360" w:lineRule="auto"/>
        <w:ind w:right="420" w:firstLineChars="1000" w:firstLine="3614"/>
        <w:rPr>
          <w:rFonts w:ascii="仿宋_GB2312" w:eastAsia="仿宋_GB2312" w:hAnsi="仿宋" w:cs="仿宋_GB2312"/>
          <w:b/>
          <w:kern w:val="0"/>
          <w:sz w:val="36"/>
          <w:szCs w:val="36"/>
        </w:rPr>
      </w:pPr>
    </w:p>
    <w:p w:rsidR="007B14DC" w:rsidRDefault="00FD0E39">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商务技术文件部分</w:t>
      </w:r>
    </w:p>
    <w:p w:rsidR="007B14DC" w:rsidRDefault="007B14DC">
      <w:pPr>
        <w:spacing w:line="360" w:lineRule="auto"/>
        <w:jc w:val="center"/>
        <w:outlineLvl w:val="0"/>
        <w:rPr>
          <w:rFonts w:ascii="仿宋_GB2312" w:eastAsia="仿宋_GB2312" w:hAnsi="仿宋" w:cs="仿宋_GB2312"/>
          <w:b/>
          <w:kern w:val="0"/>
          <w:sz w:val="24"/>
        </w:rPr>
      </w:pPr>
    </w:p>
    <w:p w:rsidR="007B14DC" w:rsidRDefault="00FD0E39">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7B14DC" w:rsidRDefault="00FD0E39">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rsidR="007B14DC" w:rsidRDefault="00FD0E39">
      <w:pPr>
        <w:snapToGrid w:val="0"/>
        <w:spacing w:line="360" w:lineRule="auto"/>
        <w:ind w:firstLineChars="200" w:firstLine="480"/>
        <w:rPr>
          <w:rFonts w:cs="仿宋_GB2312"/>
        </w:rPr>
      </w:pPr>
      <w:r>
        <w:rPr>
          <w:rFonts w:ascii="仿宋_GB2312" w:eastAsia="仿宋_GB2312" w:hAnsi="仿宋" w:cs="仿宋_GB2312" w:hint="eastAsia"/>
          <w:sz w:val="24"/>
        </w:rPr>
        <w:t>（3</w:t>
      </w:r>
      <w:r>
        <w:rPr>
          <w:rFonts w:ascii="仿宋_GB2312" w:eastAsia="仿宋_GB2312" w:hAnsi="仿宋" w:cs="仿宋_GB2312"/>
          <w:sz w:val="24"/>
        </w:rPr>
        <w:t>）符合性审查资料</w:t>
      </w:r>
      <w:r>
        <w:rPr>
          <w:rFonts w:cs="仿宋_GB2312" w:hint="eastAsia"/>
        </w:rPr>
        <w:t>………………………………………………………………………（页码）</w:t>
      </w:r>
    </w:p>
    <w:p w:rsidR="007B14DC" w:rsidRDefault="00FD0E39">
      <w:pPr>
        <w:snapToGrid w:val="0"/>
        <w:spacing w:line="360" w:lineRule="auto"/>
        <w:ind w:firstLineChars="200" w:firstLine="480"/>
        <w:rPr>
          <w:rFonts w:cs="仿宋_GB2312"/>
        </w:rPr>
      </w:pPr>
      <w:r>
        <w:rPr>
          <w:rFonts w:ascii="仿宋_GB2312" w:eastAsia="仿宋_GB2312" w:hAnsi="仿宋" w:cs="仿宋_GB2312" w:hint="eastAsia"/>
          <w:sz w:val="24"/>
        </w:rPr>
        <w:t>（4</w:t>
      </w:r>
      <w:r>
        <w:rPr>
          <w:rFonts w:ascii="仿宋_GB2312" w:eastAsia="仿宋_GB2312" w:hAnsi="仿宋" w:cs="仿宋_GB2312"/>
          <w:sz w:val="24"/>
        </w:rPr>
        <w:t>）</w:t>
      </w:r>
      <w:r>
        <w:rPr>
          <w:rFonts w:ascii="仿宋_GB2312" w:eastAsia="仿宋_GB2312" w:hAnsi="仿宋" w:cs="仿宋_GB2312" w:hint="eastAsia"/>
          <w:sz w:val="24"/>
        </w:rPr>
        <w:t>联合体/</w:t>
      </w:r>
      <w:r>
        <w:rPr>
          <w:rFonts w:ascii="仿宋_GB2312" w:eastAsia="仿宋_GB2312" w:hAnsi="仿宋" w:cs="仿宋_GB2312"/>
          <w:sz w:val="24"/>
        </w:rPr>
        <w:t>分包意向协议</w:t>
      </w:r>
      <w:r>
        <w:rPr>
          <w:rFonts w:cs="仿宋_GB2312" w:hint="eastAsia"/>
        </w:rPr>
        <w:t>………………………………………………………………（页码）</w:t>
      </w:r>
    </w:p>
    <w:p w:rsidR="007B14DC" w:rsidRDefault="00FD0E39">
      <w:pPr>
        <w:snapToGrid w:val="0"/>
        <w:spacing w:line="360" w:lineRule="auto"/>
        <w:ind w:leftChars="228" w:left="479"/>
        <w:rPr>
          <w:rFonts w:cs="仿宋_GB2312"/>
        </w:rPr>
      </w:pPr>
      <w:r>
        <w:rPr>
          <w:rFonts w:ascii="仿宋_GB2312" w:eastAsia="仿宋_GB2312" w:hAnsi="仿宋" w:cs="仿宋_GB2312" w:hint="eastAsia"/>
          <w:sz w:val="24"/>
        </w:rPr>
        <w:t>（5</w:t>
      </w:r>
      <w:r>
        <w:rPr>
          <w:rFonts w:ascii="仿宋_GB2312" w:eastAsia="仿宋_GB2312" w:hAnsi="仿宋" w:cs="仿宋_GB2312"/>
          <w:sz w:val="24"/>
        </w:rPr>
        <w:t>）评标标准相应的商务技术资料</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……………（页码）</w:t>
      </w:r>
    </w:p>
    <w:p w:rsidR="007B14DC" w:rsidRDefault="00FD0E39">
      <w:pPr>
        <w:snapToGrid w:val="0"/>
        <w:spacing w:line="360" w:lineRule="auto"/>
        <w:ind w:leftChars="228" w:left="479"/>
        <w:rPr>
          <w:rFonts w:cs="仿宋_GB2312"/>
        </w:rPr>
      </w:pPr>
      <w:r>
        <w:rPr>
          <w:rFonts w:ascii="仿宋_GB2312" w:eastAsia="仿宋_GB2312" w:hAnsi="仿宋" w:cs="仿宋_GB2312" w:hint="eastAsia"/>
          <w:sz w:val="24"/>
        </w:rPr>
        <w:t>（6</w:t>
      </w:r>
      <w:r>
        <w:rPr>
          <w:rFonts w:ascii="仿宋_GB2312" w:eastAsia="仿宋_GB2312" w:hAnsi="仿宋" w:cs="仿宋_GB2312"/>
          <w:sz w:val="24"/>
        </w:rPr>
        <w:t>）商务技术偏离表</w:t>
      </w:r>
      <w:r>
        <w:rPr>
          <w:rFonts w:cs="仿宋_GB2312" w:hint="eastAsia"/>
        </w:rPr>
        <w:t>………………………………………………………………………（页码）</w:t>
      </w:r>
    </w:p>
    <w:p w:rsidR="007B14DC" w:rsidRDefault="00FD0E39">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hint="eastAsia"/>
          <w:sz w:val="24"/>
        </w:rPr>
        <w:t>7</w:t>
      </w:r>
      <w:r>
        <w:rPr>
          <w:rFonts w:ascii="仿宋_GB2312" w:eastAsia="仿宋_GB2312" w:hAnsi="仿宋" w:cs="仿宋_GB2312" w:hint="eastAsia"/>
          <w:sz w:val="24"/>
          <w:lang w:val="zh-CN"/>
        </w:rPr>
        <w:t>）政府采购供应商廉洁自律承诺书</w:t>
      </w:r>
      <w:r>
        <w:rPr>
          <w:rFonts w:cs="仿宋_GB2312" w:hint="eastAsia"/>
        </w:rPr>
        <w:t>…………………………………………………（页码）</w:t>
      </w:r>
    </w:p>
    <w:p w:rsidR="007B14DC" w:rsidRDefault="007B14DC">
      <w:pPr>
        <w:snapToGrid w:val="0"/>
        <w:spacing w:line="360" w:lineRule="auto"/>
        <w:jc w:val="center"/>
        <w:rPr>
          <w:rFonts w:ascii="仿宋_GB2312" w:eastAsia="仿宋_GB2312" w:hAnsi="仿宋" w:cs="仿宋_GB2312"/>
          <w:b/>
          <w:kern w:val="0"/>
          <w:sz w:val="32"/>
          <w:szCs w:val="32"/>
          <w:lang w:val="zh-CN"/>
        </w:rPr>
      </w:pPr>
    </w:p>
    <w:p w:rsidR="007B14DC" w:rsidRDefault="007B14DC">
      <w:pPr>
        <w:snapToGrid w:val="0"/>
        <w:spacing w:line="360" w:lineRule="auto"/>
        <w:jc w:val="center"/>
        <w:rPr>
          <w:rFonts w:ascii="仿宋_GB2312" w:eastAsia="仿宋_GB2312" w:hAnsi="仿宋" w:cs="仿宋_GB2312"/>
          <w:b/>
          <w:kern w:val="0"/>
          <w:sz w:val="32"/>
          <w:szCs w:val="32"/>
          <w:lang w:val="zh-CN"/>
        </w:rPr>
      </w:pPr>
    </w:p>
    <w:p w:rsidR="007B14DC" w:rsidRDefault="007B14DC">
      <w:pPr>
        <w:snapToGrid w:val="0"/>
        <w:spacing w:line="360" w:lineRule="auto"/>
        <w:jc w:val="center"/>
        <w:rPr>
          <w:rFonts w:ascii="仿宋_GB2312" w:eastAsia="仿宋_GB2312" w:hAnsi="仿宋" w:cs="仿宋_GB2312"/>
          <w:b/>
          <w:kern w:val="0"/>
          <w:sz w:val="32"/>
          <w:szCs w:val="32"/>
          <w:lang w:val="zh-CN"/>
        </w:rPr>
      </w:pPr>
    </w:p>
    <w:p w:rsidR="007B14DC" w:rsidRDefault="007B14DC">
      <w:pPr>
        <w:rPr>
          <w:lang w:val="zh-CN"/>
        </w:rPr>
      </w:pPr>
    </w:p>
    <w:p w:rsidR="007B14DC" w:rsidRDefault="007B14DC">
      <w:pPr>
        <w:rPr>
          <w:lang w:val="zh-CN"/>
        </w:rPr>
      </w:pPr>
    </w:p>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FD0E39">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7B14DC" w:rsidRDefault="00FD0E39">
      <w:pPr>
        <w:snapToGrid w:val="0"/>
        <w:spacing w:line="48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rsidR="007B14DC" w:rsidRDefault="00FD0E39">
      <w:pPr>
        <w:snapToGrid w:val="0"/>
        <w:spacing w:line="48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7B14DC" w:rsidRPr="00EC4746" w:rsidRDefault="00FD0E39" w:rsidP="00EC4746">
      <w:pPr>
        <w:numPr>
          <w:ilvl w:val="0"/>
          <w:numId w:val="9"/>
        </w:numPr>
        <w:spacing w:line="360" w:lineRule="auto"/>
        <w:jc w:val="left"/>
        <w:rPr>
          <w:rFonts w:ascii="宋体" w:hAnsi="宋体" w:cs="宋体"/>
          <w:bCs/>
          <w:kern w:val="0"/>
          <w:sz w:val="24"/>
        </w:rPr>
      </w:pPr>
      <w:r>
        <w:rPr>
          <w:rFonts w:ascii="仿宋_GB2312" w:eastAsia="仿宋_GB2312" w:hAnsi="仿宋" w:cs="仿宋_GB2312" w:hint="eastAsia"/>
          <w:sz w:val="24"/>
        </w:rPr>
        <w:t>我方参加你方组织的（</w:t>
      </w:r>
      <w:r w:rsidR="00F400BF">
        <w:rPr>
          <w:rFonts w:ascii="宋体" w:hAnsi="宋体" w:cs="宋体" w:hint="eastAsia"/>
          <w:bCs/>
          <w:kern w:val="0"/>
          <w:sz w:val="24"/>
        </w:rPr>
        <w:t>东湖街道2022年生活小区排水信息调查（一期）</w:t>
      </w:r>
      <w:r w:rsidR="007221D4">
        <w:rPr>
          <w:rFonts w:ascii="宋体" w:hAnsi="宋体" w:cs="宋体" w:hint="eastAsia"/>
          <w:bCs/>
          <w:kern w:val="0"/>
          <w:sz w:val="24"/>
        </w:rPr>
        <w:t>项目</w:t>
      </w:r>
      <w:r w:rsidRPr="00EC4746">
        <w:rPr>
          <w:rFonts w:ascii="仿宋_GB2312" w:eastAsia="仿宋_GB2312" w:hAnsi="仿宋" w:cs="仿宋_GB2312" w:hint="eastAsia"/>
          <w:sz w:val="24"/>
        </w:rPr>
        <w:t>）【招标编号：</w:t>
      </w:r>
      <w:r w:rsidR="00EC4746">
        <w:rPr>
          <w:rFonts w:ascii="仿宋_GB2312" w:eastAsia="仿宋_GB2312" w:hAnsi="仿宋" w:hint="eastAsia"/>
          <w:sz w:val="24"/>
        </w:rPr>
        <w:t xml:space="preserve">       </w:t>
      </w:r>
      <w:r w:rsidRPr="00EC4746">
        <w:rPr>
          <w:rFonts w:ascii="仿宋_GB2312" w:eastAsia="仿宋_GB2312" w:hAnsi="仿宋" w:cs="仿宋_GB2312" w:hint="eastAsia"/>
          <w:sz w:val="24"/>
        </w:rPr>
        <w:t>】招标的有关活动，并对此项目进行投标。为此：</w:t>
      </w:r>
    </w:p>
    <w:p w:rsidR="007B14DC" w:rsidRDefault="00FD0E39">
      <w:pPr>
        <w:snapToGrid w:val="0"/>
        <w:spacing w:line="48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7B14DC" w:rsidRDefault="00FD0E39">
      <w:pPr>
        <w:snapToGrid w:val="0"/>
        <w:spacing w:line="48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7B14DC" w:rsidRDefault="00FD0E39">
      <w:pPr>
        <w:snapToGrid w:val="0"/>
        <w:spacing w:line="480" w:lineRule="auto"/>
        <w:ind w:leftChars="100" w:left="210" w:firstLineChars="200" w:firstLine="482"/>
        <w:rPr>
          <w:rFonts w:ascii="仿宋_GB2312" w:eastAsia="仿宋_GB2312" w:hAnsi="仿宋" w:cs="仿宋_GB2312"/>
          <w:b/>
          <w:bCs/>
          <w:sz w:val="24"/>
        </w:rPr>
      </w:pPr>
      <w:r>
        <w:rPr>
          <w:rFonts w:ascii="仿宋_GB2312" w:eastAsia="仿宋_GB2312" w:hAnsi="仿宋" w:cs="仿宋_GB2312"/>
          <w:b/>
          <w:bCs/>
          <w:sz w:val="24"/>
        </w:rPr>
        <w:t>2.1资格文件：</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7B14DC" w:rsidRDefault="00FD0E39">
      <w:pPr>
        <w:snapToGrid w:val="0"/>
        <w:spacing w:line="480" w:lineRule="auto"/>
        <w:ind w:leftChars="100" w:left="210" w:firstLineChars="200" w:firstLine="482"/>
        <w:rPr>
          <w:rFonts w:ascii="仿宋_GB2312" w:eastAsia="仿宋_GB2312" w:hAnsi="仿宋" w:cs="仿宋_GB2312"/>
          <w:b/>
          <w:bCs/>
          <w:sz w:val="24"/>
          <w:lang w:val="zh-CN"/>
        </w:rPr>
      </w:pPr>
      <w:r>
        <w:rPr>
          <w:rFonts w:ascii="仿宋_GB2312" w:eastAsia="仿宋_GB2312" w:hAnsi="仿宋" w:cs="仿宋_GB2312"/>
          <w:b/>
          <w:bCs/>
          <w:sz w:val="24"/>
        </w:rPr>
        <w:t>2</w:t>
      </w:r>
      <w:r>
        <w:rPr>
          <w:rFonts w:ascii="仿宋_GB2312" w:eastAsia="仿宋_GB2312" w:hAnsi="仿宋" w:cs="仿宋_GB2312"/>
          <w:b/>
          <w:bCs/>
          <w:sz w:val="24"/>
          <w:lang w:val="zh-CN"/>
        </w:rPr>
        <w:t>.</w:t>
      </w:r>
      <w:r>
        <w:rPr>
          <w:rFonts w:ascii="仿宋_GB2312" w:eastAsia="仿宋_GB2312" w:hAnsi="仿宋" w:cs="仿宋_GB2312"/>
          <w:b/>
          <w:bCs/>
          <w:sz w:val="24"/>
        </w:rPr>
        <w:t>2</w:t>
      </w:r>
      <w:r>
        <w:rPr>
          <w:rFonts w:ascii="仿宋_GB2312" w:eastAsia="仿宋_GB2312" w:hAnsi="仿宋" w:cs="仿宋_GB2312" w:hint="eastAsia"/>
          <w:b/>
          <w:bCs/>
          <w:sz w:val="24"/>
        </w:rPr>
        <w:t>商务技术</w:t>
      </w:r>
      <w:r>
        <w:rPr>
          <w:rFonts w:ascii="仿宋_GB2312" w:eastAsia="仿宋_GB2312" w:hAnsi="仿宋" w:cs="仿宋_GB2312" w:hint="eastAsia"/>
          <w:b/>
          <w:bCs/>
          <w:sz w:val="24"/>
          <w:lang w:val="zh-CN"/>
        </w:rPr>
        <w:t>文件：</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2.2.7商务技术偏离表；</w:t>
      </w:r>
    </w:p>
    <w:p w:rsidR="007B14DC" w:rsidRDefault="00FD0E39">
      <w:pPr>
        <w:snapToGrid w:val="0"/>
        <w:spacing w:line="48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7B14DC" w:rsidRDefault="00FD0E39">
      <w:pPr>
        <w:snapToGrid w:val="0"/>
        <w:spacing w:line="480" w:lineRule="auto"/>
        <w:ind w:leftChars="100" w:left="210" w:firstLineChars="200" w:firstLine="482"/>
        <w:rPr>
          <w:rFonts w:ascii="仿宋_GB2312" w:eastAsia="仿宋_GB2312" w:hAnsi="仿宋" w:cs="仿宋_GB2312"/>
          <w:b/>
          <w:bCs/>
          <w:sz w:val="24"/>
        </w:rPr>
      </w:pPr>
      <w:r>
        <w:rPr>
          <w:rFonts w:ascii="仿宋_GB2312" w:eastAsia="仿宋_GB2312" w:hAnsi="仿宋" w:cs="仿宋_GB2312"/>
          <w:b/>
          <w:bCs/>
          <w:sz w:val="24"/>
        </w:rPr>
        <w:t>2</w:t>
      </w:r>
      <w:r>
        <w:rPr>
          <w:rFonts w:ascii="仿宋_GB2312" w:eastAsia="仿宋_GB2312" w:hAnsi="仿宋" w:cs="仿宋_GB2312"/>
          <w:b/>
          <w:bCs/>
          <w:sz w:val="24"/>
          <w:lang w:val="zh-CN"/>
        </w:rPr>
        <w:t>.</w:t>
      </w:r>
      <w:r>
        <w:rPr>
          <w:rFonts w:ascii="仿宋_GB2312" w:eastAsia="仿宋_GB2312" w:hAnsi="仿宋" w:cs="仿宋_GB2312"/>
          <w:b/>
          <w:bCs/>
          <w:sz w:val="24"/>
        </w:rPr>
        <w:t>3报价文件</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7B14DC" w:rsidRDefault="00FD0E39">
      <w:pPr>
        <w:snapToGrid w:val="0"/>
        <w:spacing w:line="48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7B14DC" w:rsidRDefault="00FD0E39">
      <w:pPr>
        <w:snapToGrid w:val="0"/>
        <w:spacing w:line="480" w:lineRule="auto"/>
        <w:ind w:firstLineChars="200" w:firstLine="480"/>
        <w:rPr>
          <w:rFonts w:ascii="仿宋_GB2312" w:eastAsia="仿宋_GB2312" w:hAnsi="仿宋" w:cs="仿宋_GB2312"/>
          <w:sz w:val="24"/>
        </w:rPr>
      </w:pPr>
      <w:r>
        <w:rPr>
          <w:rFonts w:ascii="仿宋_GB2312" w:eastAsia="仿宋_GB2312" w:hAnsi="仿宋" w:cs="仿宋_GB2312"/>
          <w:sz w:val="24"/>
        </w:rPr>
        <w:lastRenderedPageBreak/>
        <w:t>3、我方承诺除商务技术偏离表列出的偏离外，我方响应招标文件的全部要求。</w:t>
      </w:r>
    </w:p>
    <w:p w:rsidR="007B14DC" w:rsidRDefault="00FD0E39">
      <w:pPr>
        <w:snapToGrid w:val="0"/>
        <w:spacing w:line="48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7B14DC" w:rsidRDefault="00FD0E39">
      <w:pPr>
        <w:snapToGrid w:val="0"/>
        <w:spacing w:line="48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7B14DC" w:rsidRDefault="00FD0E39">
      <w:pPr>
        <w:snapToGrid w:val="0"/>
        <w:spacing w:line="48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7B14DC" w:rsidRDefault="00FD0E39">
      <w:pPr>
        <w:snapToGrid w:val="0"/>
        <w:spacing w:line="48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7B14DC" w:rsidRDefault="00FD0E39">
      <w:pPr>
        <w:snapToGrid w:val="0"/>
        <w:spacing w:line="48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7B14DC" w:rsidRDefault="00FD0E39">
      <w:pPr>
        <w:snapToGrid w:val="0"/>
        <w:spacing w:line="48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hint="eastAsia"/>
          <w:sz w:val="24"/>
        </w:rPr>
        <w:t>。</w:t>
      </w:r>
    </w:p>
    <w:p w:rsidR="007B14DC" w:rsidRDefault="007B14DC">
      <w:pPr>
        <w:spacing w:line="480" w:lineRule="auto"/>
        <w:ind w:firstLineChars="1500" w:firstLine="3600"/>
        <w:rPr>
          <w:rFonts w:ascii="仿宋_GB2312" w:eastAsia="仿宋_GB2312" w:hAnsi="仿宋" w:cs="仿宋_GB2312"/>
          <w:sz w:val="24"/>
        </w:rPr>
      </w:pPr>
    </w:p>
    <w:p w:rsidR="007B14DC" w:rsidRDefault="007B14DC">
      <w:pPr>
        <w:spacing w:line="480" w:lineRule="auto"/>
        <w:ind w:firstLineChars="1500" w:firstLine="3600"/>
        <w:rPr>
          <w:rFonts w:ascii="仿宋_GB2312" w:eastAsia="仿宋_GB2312" w:hAnsi="仿宋" w:cs="仿宋_GB2312"/>
          <w:sz w:val="24"/>
        </w:rPr>
      </w:pPr>
    </w:p>
    <w:p w:rsidR="007B14DC" w:rsidRDefault="00FD0E39">
      <w:pPr>
        <w:spacing w:line="48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p>
    <w:p w:rsidR="007B14DC" w:rsidRDefault="00FD0E39">
      <w:pPr>
        <w:spacing w:line="48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7B14DC" w:rsidRDefault="007B14DC">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7B14DC" w:rsidRDefault="007B14DC">
      <w:pPr>
        <w:snapToGrid w:val="0"/>
        <w:spacing w:line="360" w:lineRule="auto"/>
        <w:jc w:val="center"/>
        <w:rPr>
          <w:rFonts w:ascii="仿宋_GB2312" w:eastAsia="仿宋_GB2312" w:hAnsi="仿宋" w:cs="仿宋_GB2312"/>
          <w:b/>
          <w:kern w:val="0"/>
          <w:sz w:val="32"/>
          <w:szCs w:val="32"/>
          <w:lang w:val="zh-CN"/>
        </w:rPr>
      </w:pPr>
    </w:p>
    <w:p w:rsidR="007B14DC" w:rsidRDefault="007B14DC">
      <w:pPr>
        <w:snapToGrid w:val="0"/>
        <w:spacing w:line="360" w:lineRule="auto"/>
        <w:rPr>
          <w:rFonts w:ascii="仿宋_GB2312" w:eastAsia="仿宋_GB2312" w:hAnsi="仿宋" w:cs="仿宋_GB2312"/>
          <w:sz w:val="24"/>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EC4746" w:rsidRPr="00EC4746" w:rsidRDefault="00EC4746" w:rsidP="00EC4746">
      <w:pPr>
        <w:pStyle w:val="2"/>
      </w:pPr>
    </w:p>
    <w:p w:rsidR="007B14DC" w:rsidRDefault="007B14DC">
      <w:pPr>
        <w:pStyle w:val="aa"/>
      </w:pPr>
    </w:p>
    <w:p w:rsidR="007B14DC" w:rsidRDefault="007B14DC">
      <w:pPr>
        <w:rPr>
          <w:rFonts w:ascii="仿宋_GB2312" w:eastAsia="仿宋_GB2312" w:hAnsi="仿宋" w:cs="仿宋_GB2312"/>
          <w:b/>
          <w:kern w:val="0"/>
          <w:sz w:val="32"/>
          <w:szCs w:val="32"/>
          <w:lang w:val="zh-CN"/>
        </w:rPr>
      </w:pPr>
    </w:p>
    <w:p w:rsidR="007B14DC" w:rsidRDefault="007B14DC">
      <w:pPr>
        <w:jc w:val="center"/>
        <w:rPr>
          <w:rFonts w:ascii="仿宋_GB2312" w:eastAsia="仿宋_GB2312" w:hAnsi="仿宋" w:cs="仿宋_GB2312"/>
          <w:b/>
          <w:kern w:val="0"/>
          <w:sz w:val="32"/>
          <w:szCs w:val="32"/>
          <w:lang w:val="zh-CN"/>
        </w:rPr>
      </w:pPr>
    </w:p>
    <w:p w:rsidR="007B14DC" w:rsidRDefault="00FD0E39">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7B14DC" w:rsidRDefault="007B14DC">
      <w:pPr>
        <w:snapToGrid w:val="0"/>
        <w:spacing w:line="360" w:lineRule="auto"/>
        <w:rPr>
          <w:rFonts w:ascii="仿宋_GB2312" w:eastAsia="仿宋_GB2312" w:hAnsi="仿宋" w:cs="仿宋_GB2312"/>
          <w:sz w:val="24"/>
        </w:rPr>
      </w:pPr>
    </w:p>
    <w:p w:rsidR="007B14DC" w:rsidRDefault="00FD0E39">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rsidR="007B14DC" w:rsidRDefault="007B14DC">
      <w:pPr>
        <w:snapToGrid w:val="0"/>
        <w:spacing w:line="360" w:lineRule="auto"/>
        <w:rPr>
          <w:rFonts w:ascii="仿宋_GB2312" w:eastAsia="仿宋_GB2312" w:hAnsi="仿宋" w:cs="仿宋_GB2312"/>
          <w:sz w:val="24"/>
        </w:rPr>
      </w:pP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B14DC" w:rsidRPr="00EC4746" w:rsidRDefault="00FD0E39" w:rsidP="00EC4746">
      <w:pPr>
        <w:numPr>
          <w:ilvl w:val="0"/>
          <w:numId w:val="9"/>
        </w:numPr>
        <w:spacing w:line="360" w:lineRule="auto"/>
        <w:jc w:val="left"/>
        <w:rPr>
          <w:rFonts w:ascii="宋体" w:hAnsi="宋体" w:cs="宋体"/>
          <w:bCs/>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w:t>
      </w:r>
      <w:r w:rsidR="00F400BF">
        <w:rPr>
          <w:rFonts w:ascii="宋体" w:hAnsi="宋体" w:cs="宋体" w:hint="eastAsia"/>
          <w:bCs/>
          <w:kern w:val="0"/>
          <w:sz w:val="24"/>
        </w:rPr>
        <w:t>东湖街道2022年生活小区排水信息调查（一期）</w:t>
      </w:r>
      <w:r w:rsidR="00DC1BDB">
        <w:rPr>
          <w:rFonts w:ascii="宋体" w:hAnsi="宋体" w:cs="宋体" w:hint="eastAsia"/>
          <w:bCs/>
          <w:kern w:val="0"/>
          <w:sz w:val="24"/>
        </w:rPr>
        <w:t>项目</w:t>
      </w:r>
      <w:r w:rsidRPr="00EC4746">
        <w:rPr>
          <w:rFonts w:ascii="仿宋_GB2312" w:eastAsia="仿宋_GB2312" w:hAnsi="仿宋" w:cs="仿宋_GB2312" w:hint="eastAsia"/>
          <w:sz w:val="24"/>
        </w:rPr>
        <w:t>）【招标编号：</w:t>
      </w:r>
      <w:r w:rsidR="00EC4746">
        <w:rPr>
          <w:rFonts w:ascii="仿宋_GB2312" w:eastAsia="仿宋_GB2312" w:hAnsi="仿宋" w:hint="eastAsia"/>
          <w:sz w:val="24"/>
        </w:rPr>
        <w:t xml:space="preserve">      </w:t>
      </w:r>
      <w:r w:rsidRPr="00EC4746">
        <w:rPr>
          <w:rFonts w:ascii="仿宋_GB2312" w:eastAsia="仿宋_GB2312" w:hAnsi="仿宋" w:cs="仿宋_GB2312" w:hint="eastAsia"/>
          <w:sz w:val="24"/>
        </w:rPr>
        <w:t>】</w:t>
      </w:r>
      <w:r w:rsidRPr="00EC4746">
        <w:rPr>
          <w:rFonts w:ascii="仿宋_GB2312" w:eastAsia="仿宋_GB2312" w:hAnsi="仿宋" w:cs="仿宋_GB2312" w:hint="eastAsia"/>
          <w:kern w:val="0"/>
          <w:sz w:val="24"/>
          <w:lang w:val="zh-CN"/>
        </w:rPr>
        <w:t>政府采购投标的一切事项，其法律后果由我方承担。</w:t>
      </w:r>
    </w:p>
    <w:p w:rsidR="007B14DC" w:rsidRDefault="007B14DC">
      <w:pPr>
        <w:snapToGrid w:val="0"/>
        <w:spacing w:line="360" w:lineRule="auto"/>
        <w:rPr>
          <w:rFonts w:ascii="仿宋_GB2312" w:eastAsia="仿宋_GB2312" w:hAnsi="仿宋" w:cs="仿宋_GB2312"/>
          <w:kern w:val="0"/>
          <w:sz w:val="24"/>
        </w:rPr>
      </w:pP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7B14DC" w:rsidRDefault="007B14DC">
      <w:pPr>
        <w:snapToGrid w:val="0"/>
        <w:spacing w:line="360" w:lineRule="auto"/>
        <w:rPr>
          <w:rFonts w:ascii="仿宋_GB2312" w:eastAsia="仿宋_GB2312" w:hAnsi="仿宋" w:cs="仿宋_GB2312"/>
          <w:kern w:val="0"/>
          <w:sz w:val="24"/>
        </w:rPr>
      </w:pP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7B14DC" w:rsidRDefault="00FD0E3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7B14DC"/>
    <w:p w:rsidR="007B14DC" w:rsidRDefault="00FD0E39">
      <w:pPr>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7B14DC" w:rsidRDefault="00FD0E39">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lastRenderedPageBreak/>
        <w:t>授权委托书（适用于联合体投标）</w:t>
      </w:r>
    </w:p>
    <w:p w:rsidR="007B14DC" w:rsidRDefault="007B14DC">
      <w:pPr>
        <w:snapToGrid w:val="0"/>
        <w:spacing w:line="360" w:lineRule="auto"/>
        <w:rPr>
          <w:rFonts w:ascii="仿宋_GB2312" w:eastAsia="仿宋_GB2312" w:hAnsi="仿宋" w:cs="仿宋_GB2312"/>
          <w:sz w:val="24"/>
        </w:rPr>
      </w:pPr>
    </w:p>
    <w:p w:rsidR="007B14DC" w:rsidRDefault="007B14DC">
      <w:pPr>
        <w:snapToGrid w:val="0"/>
        <w:spacing w:line="360" w:lineRule="auto"/>
        <w:rPr>
          <w:rFonts w:ascii="仿宋_GB2312" w:eastAsia="仿宋_GB2312" w:hAnsi="仿宋" w:cs="仿宋_GB2312"/>
          <w:sz w:val="24"/>
        </w:rPr>
      </w:pP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B14DC" w:rsidRDefault="00FD0E39">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 w:rsidR="007B14DC" w:rsidRDefault="00FD0E39">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B14DC" w:rsidRDefault="00FD0E39">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B14DC" w:rsidRDefault="00FD0E39">
      <w:pPr>
        <w:snapToGrid w:val="0"/>
        <w:spacing w:line="360" w:lineRule="auto"/>
        <w:ind w:firstLineChars="2400" w:firstLine="5760"/>
      </w:pPr>
      <w:r>
        <w:rPr>
          <w:rFonts w:ascii="仿宋_GB2312" w:eastAsia="仿宋_GB2312" w:hAnsi="仿宋" w:cs="仿宋_GB2312" w:hint="eastAsia"/>
          <w:kern w:val="0"/>
          <w:sz w:val="24"/>
          <w:lang w:val="zh-CN"/>
        </w:rPr>
        <w:t>……</w:t>
      </w:r>
    </w:p>
    <w:p w:rsidR="007B14DC" w:rsidRDefault="00FD0E3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B14DC" w:rsidRDefault="007B14DC"/>
    <w:p w:rsidR="007B14DC" w:rsidRDefault="007B14DC"/>
    <w:p w:rsidR="007B14DC" w:rsidRDefault="007B14DC">
      <w:pPr>
        <w:rPr>
          <w:lang w:val="zh-CN"/>
        </w:rPr>
      </w:pPr>
    </w:p>
    <w:p w:rsidR="007B14DC" w:rsidRDefault="007B14DC">
      <w:pPr>
        <w:rPr>
          <w:lang w:val="zh-CN"/>
        </w:rPr>
      </w:pPr>
    </w:p>
    <w:p w:rsidR="007B14DC" w:rsidRDefault="007B14DC">
      <w:pPr>
        <w:rPr>
          <w:lang w:val="zh-CN"/>
        </w:rPr>
      </w:pPr>
    </w:p>
    <w:p w:rsidR="007B14DC" w:rsidRDefault="007B14DC">
      <w:pPr>
        <w:rPr>
          <w:lang w:val="zh-CN"/>
        </w:rPr>
      </w:pPr>
    </w:p>
    <w:p w:rsidR="007B14DC" w:rsidRDefault="007B14DC">
      <w:pPr>
        <w:rPr>
          <w:lang w:val="zh-CN"/>
        </w:rPr>
      </w:pPr>
    </w:p>
    <w:p w:rsidR="007B14DC" w:rsidRDefault="007B14DC">
      <w:pPr>
        <w:rPr>
          <w:lang w:val="zh-CN"/>
        </w:rPr>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pPr>
        <w:pStyle w:val="Normal"/>
      </w:pPr>
    </w:p>
    <w:p w:rsidR="007B14DC" w:rsidRDefault="007B14DC" w:rsidP="00B977B7">
      <w:pPr>
        <w:pStyle w:val="21"/>
        <w:ind w:firstLine="480"/>
        <w:rPr>
          <w:rFonts w:ascii="仿宋_GB2312" w:eastAsia="仿宋_GB2312" w:hAnsi="仿宋" w:cs="仿宋_GB2312"/>
          <w:kern w:val="0"/>
          <w:sz w:val="24"/>
          <w:lang w:val="zh-CN"/>
        </w:rPr>
      </w:pPr>
    </w:p>
    <w:p w:rsidR="007B14DC" w:rsidRDefault="00FD0E39">
      <w:pPr>
        <w:ind w:firstLineChars="200" w:firstLine="643"/>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注：另提供-</w:t>
      </w:r>
      <w:r>
        <w:rPr>
          <w:rFonts w:ascii="仿宋_GB2312" w:eastAsia="仿宋_GB2312" w:hAnsi="仿宋" w:cs="仿宋_GB2312"/>
          <w:b/>
          <w:kern w:val="0"/>
          <w:sz w:val="32"/>
          <w:szCs w:val="32"/>
        </w:rPr>
        <w:t xml:space="preserve">法人或者其他组织机构的营业执照（扫描件或复印件加盖公章）或事业法人登记证书或其他工商等登记证明材料； </w:t>
      </w:r>
    </w:p>
    <w:p w:rsidR="007B14DC" w:rsidRDefault="00FD0E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B14DC" w:rsidRDefault="007B14DC" w:rsidP="00B977B7">
      <w:pPr>
        <w:pStyle w:val="21"/>
        <w:ind w:firstLine="480"/>
        <w:rPr>
          <w:rFonts w:ascii="仿宋_GB2312" w:eastAsia="仿宋_GB2312" w:hAnsi="仿宋" w:cs="仿宋_GB2312"/>
          <w:sz w:val="24"/>
        </w:rPr>
      </w:pPr>
    </w:p>
    <w:p w:rsidR="007B14DC" w:rsidRDefault="007B14DC">
      <w:pPr>
        <w:pStyle w:val="aa"/>
        <w:rPr>
          <w:rFonts w:ascii="仿宋_GB2312" w:eastAsia="仿宋_GB2312" w:hAnsi="仿宋" w:cs="仿宋_GB2312"/>
        </w:rPr>
      </w:pPr>
    </w:p>
    <w:p w:rsidR="007B14DC" w:rsidRDefault="00FD0E39">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7B14DC" w:rsidRDefault="00FD0E39">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7B14DC">
        <w:trPr>
          <w:trHeight w:val="2812"/>
          <w:jc w:val="center"/>
        </w:trPr>
        <w:tc>
          <w:tcPr>
            <w:tcW w:w="9207" w:type="dxa"/>
          </w:tcPr>
          <w:p w:rsidR="007B14DC" w:rsidRDefault="00FD0E39">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7B14DC" w:rsidRDefault="007B14DC">
            <w:pPr>
              <w:pStyle w:val="00"/>
              <w:adjustRightInd w:val="0"/>
              <w:spacing w:line="360" w:lineRule="auto"/>
              <w:rPr>
                <w:rFonts w:ascii="仿宋_GB2312" w:eastAsia="仿宋_GB2312" w:hAnsi="仿宋"/>
                <w:bCs/>
                <w:sz w:val="24"/>
              </w:rPr>
            </w:pPr>
          </w:p>
        </w:tc>
      </w:tr>
    </w:tbl>
    <w:p w:rsidR="007B14DC" w:rsidRDefault="007B14DC">
      <w:pPr>
        <w:snapToGrid w:val="0"/>
        <w:spacing w:line="360" w:lineRule="auto"/>
        <w:ind w:firstLine="576"/>
        <w:jc w:val="center"/>
        <w:rPr>
          <w:rFonts w:ascii="仿宋_GB2312" w:eastAsia="仿宋_GB2312" w:hAnsi="仿宋" w:cs="仿宋_GB2312"/>
          <w:kern w:val="0"/>
          <w:sz w:val="24"/>
          <w:lang w:val="zh-CN"/>
        </w:rPr>
      </w:pPr>
    </w:p>
    <w:p w:rsidR="007B14DC" w:rsidRDefault="00FD0E39">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7B14DC" w:rsidRDefault="00FD0E39">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rPr>
          <w:lang w:val="zh-CN"/>
        </w:rPr>
      </w:pPr>
    </w:p>
    <w:p w:rsidR="007B14DC" w:rsidRDefault="00FD0E39">
      <w:pPr>
        <w:jc w:val="left"/>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7B14DC" w:rsidRDefault="00FD0E39">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三、符合性审查资料</w:t>
      </w:r>
    </w:p>
    <w:p w:rsidR="007B14DC" w:rsidRDefault="007B14DC">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700"/>
        <w:gridCol w:w="2805"/>
        <w:gridCol w:w="2455"/>
      </w:tblGrid>
      <w:tr w:rsidR="007B14DC">
        <w:trPr>
          <w:trHeight w:val="882"/>
        </w:trPr>
        <w:tc>
          <w:tcPr>
            <w:tcW w:w="646" w:type="dxa"/>
            <w:vAlign w:val="center"/>
          </w:tcPr>
          <w:p w:rsidR="007B14DC" w:rsidRDefault="00FD0E39">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3700" w:type="dxa"/>
            <w:vAlign w:val="center"/>
          </w:tcPr>
          <w:p w:rsidR="007B14DC" w:rsidRDefault="00FD0E39">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805" w:type="dxa"/>
            <w:vAlign w:val="center"/>
          </w:tcPr>
          <w:p w:rsidR="007B14DC" w:rsidRDefault="00FD0E39">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2455" w:type="dxa"/>
            <w:vAlign w:val="center"/>
          </w:tcPr>
          <w:p w:rsidR="007B14DC" w:rsidRDefault="00FD0E39">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7B14DC" w:rsidRDefault="00FD0E39">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7B14DC">
        <w:trPr>
          <w:trHeight w:val="860"/>
        </w:trPr>
        <w:tc>
          <w:tcPr>
            <w:tcW w:w="646" w:type="dxa"/>
            <w:vAlign w:val="center"/>
          </w:tcPr>
          <w:p w:rsidR="007B14DC" w:rsidRDefault="00FD0E39">
            <w:pPr>
              <w:rPr>
                <w:rFonts w:ascii="仿宋" w:eastAsia="仿宋" w:hAnsi="仿宋"/>
                <w:sz w:val="24"/>
              </w:rPr>
            </w:pPr>
            <w:r>
              <w:rPr>
                <w:rFonts w:ascii="仿宋" w:eastAsia="仿宋" w:hAnsi="仿宋"/>
                <w:sz w:val="24"/>
              </w:rPr>
              <w:t>1</w:t>
            </w:r>
          </w:p>
        </w:tc>
        <w:tc>
          <w:tcPr>
            <w:tcW w:w="3700" w:type="dxa"/>
            <w:vAlign w:val="center"/>
          </w:tcPr>
          <w:p w:rsidR="007B14DC" w:rsidRDefault="00FD0E39">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805" w:type="dxa"/>
            <w:vAlign w:val="center"/>
          </w:tcPr>
          <w:p w:rsidR="007B14DC" w:rsidRDefault="00FD0E39">
            <w:pPr>
              <w:rPr>
                <w:rFonts w:ascii="仿宋" w:eastAsia="仿宋" w:hAnsi="仿宋"/>
                <w:sz w:val="24"/>
              </w:rPr>
            </w:pPr>
            <w:r>
              <w:rPr>
                <w:rFonts w:ascii="仿宋" w:eastAsia="仿宋" w:hAnsi="仿宋" w:hint="eastAsia"/>
                <w:sz w:val="24"/>
              </w:rPr>
              <w:t>需要使用电子签名或者签字盖章的投标文件的组成部分</w:t>
            </w:r>
          </w:p>
        </w:tc>
        <w:tc>
          <w:tcPr>
            <w:tcW w:w="2455" w:type="dxa"/>
            <w:vAlign w:val="center"/>
          </w:tcPr>
          <w:p w:rsidR="007B14DC" w:rsidRDefault="007B14DC">
            <w:pPr>
              <w:rPr>
                <w:rFonts w:ascii="仿宋" w:eastAsia="仿宋" w:hAnsi="仿宋" w:cs="仿宋_GB2312"/>
                <w:sz w:val="24"/>
              </w:rPr>
            </w:pPr>
          </w:p>
          <w:p w:rsidR="007B14DC" w:rsidRDefault="00FD0E39">
            <w:r>
              <w:rPr>
                <w:rFonts w:ascii="仿宋" w:eastAsia="仿宋" w:hAnsi="仿宋" w:cs="仿宋_GB2312" w:hint="eastAsia"/>
                <w:sz w:val="24"/>
              </w:rPr>
              <w:t>投标文件相关</w:t>
            </w:r>
            <w:r>
              <w:rPr>
                <w:rFonts w:ascii="仿宋_GB2312" w:eastAsia="仿宋_GB2312" w:hAnsi="仿宋" w:cs="仿宋_GB2312" w:hint="eastAsia"/>
                <w:sz w:val="24"/>
              </w:rPr>
              <w:t>签署、盖章页面。</w:t>
            </w:r>
          </w:p>
        </w:tc>
      </w:tr>
      <w:tr w:rsidR="007B14DC">
        <w:trPr>
          <w:trHeight w:val="1263"/>
        </w:trPr>
        <w:tc>
          <w:tcPr>
            <w:tcW w:w="646" w:type="dxa"/>
            <w:vAlign w:val="center"/>
          </w:tcPr>
          <w:p w:rsidR="007B14DC" w:rsidRDefault="00FD0E39">
            <w:pPr>
              <w:spacing w:line="360" w:lineRule="auto"/>
              <w:rPr>
                <w:rFonts w:ascii="仿宋_GB2312" w:eastAsia="仿宋_GB2312" w:hAnsi="仿宋"/>
                <w:sz w:val="24"/>
              </w:rPr>
            </w:pPr>
            <w:r>
              <w:rPr>
                <w:rFonts w:ascii="仿宋_GB2312" w:eastAsia="仿宋_GB2312" w:hAnsi="仿宋"/>
                <w:sz w:val="24"/>
              </w:rPr>
              <w:t>2</w:t>
            </w:r>
          </w:p>
        </w:tc>
        <w:tc>
          <w:tcPr>
            <w:tcW w:w="3700" w:type="dxa"/>
            <w:vAlign w:val="center"/>
          </w:tcPr>
          <w:p w:rsidR="007B14DC" w:rsidRDefault="00FD0E39">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805" w:type="dxa"/>
            <w:vAlign w:val="center"/>
          </w:tcPr>
          <w:p w:rsidR="007B14DC" w:rsidRDefault="00FD0E39">
            <w:pPr>
              <w:rPr>
                <w:rFonts w:ascii="仿宋" w:eastAsia="仿宋" w:hAnsi="仿宋"/>
                <w:sz w:val="24"/>
              </w:rPr>
            </w:pPr>
            <w:r>
              <w:rPr>
                <w:rFonts w:ascii="仿宋" w:eastAsia="仿宋" w:hAnsi="仿宋" w:hint="eastAsia"/>
                <w:sz w:val="24"/>
              </w:rPr>
              <w:t>投标函</w:t>
            </w:r>
          </w:p>
        </w:tc>
        <w:tc>
          <w:tcPr>
            <w:tcW w:w="2455" w:type="dxa"/>
            <w:vAlign w:val="center"/>
          </w:tcPr>
          <w:p w:rsidR="007B14DC" w:rsidRDefault="00FD0E39">
            <w:r>
              <w:rPr>
                <w:rFonts w:ascii="仿宋" w:eastAsia="仿宋" w:hAnsi="仿宋" w:cs="仿宋_GB2312" w:hint="eastAsia"/>
                <w:sz w:val="24"/>
              </w:rPr>
              <w:t>见投标文件第页</w:t>
            </w:r>
          </w:p>
        </w:tc>
      </w:tr>
    </w:tbl>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snapToGrid w:val="0"/>
        <w:spacing w:line="360" w:lineRule="auto"/>
        <w:ind w:firstLine="576"/>
        <w:jc w:val="center"/>
        <w:rPr>
          <w:rFonts w:ascii="仿宋_GB2312" w:eastAsia="仿宋_GB2312" w:hAnsi="仿宋" w:cs="仿宋_GB2312"/>
          <w:kern w:val="0"/>
          <w:sz w:val="24"/>
          <w:lang w:val="zh-CN"/>
        </w:rPr>
      </w:pPr>
    </w:p>
    <w:p w:rsidR="007B14DC" w:rsidRDefault="00FD0E39">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7B14DC" w:rsidRDefault="00FD0E39">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7B14DC">
      <w:pPr>
        <w:pStyle w:val="Normal"/>
        <w:rPr>
          <w:rFonts w:ascii="仿宋_GB2312" w:eastAsia="仿宋_GB2312" w:hAnsi="仿宋" w:cs="仿宋_GB2312"/>
          <w:b/>
          <w:sz w:val="32"/>
          <w:szCs w:val="32"/>
        </w:rPr>
      </w:pPr>
    </w:p>
    <w:p w:rsidR="007B14DC" w:rsidRDefault="00FD0E39">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lastRenderedPageBreak/>
        <w:t>四、</w:t>
      </w:r>
      <w:r>
        <w:rPr>
          <w:rFonts w:ascii="仿宋_GB2312" w:eastAsia="仿宋_GB2312" w:hAnsi="仿宋" w:cs="仿宋_GB2312" w:hint="eastAsia"/>
          <w:b/>
          <w:kern w:val="0"/>
          <w:sz w:val="32"/>
          <w:szCs w:val="32"/>
          <w:lang w:val="zh-CN"/>
        </w:rPr>
        <w:t>联合协议</w:t>
      </w:r>
    </w:p>
    <w:p w:rsidR="007B14DC" w:rsidRDefault="00FD0E39">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7B14DC" w:rsidRDefault="00FD0E39">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提供的全部货物由小微企业制造，其合同份额占到合同总金额</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7B14DC" w:rsidRDefault="00FD0E39">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B14DC" w:rsidRDefault="00FD0E39">
      <w:pPr>
        <w:snapToGrid w:val="0"/>
        <w:spacing w:line="360" w:lineRule="auto"/>
        <w:ind w:firstLineChars="2400" w:firstLine="5760"/>
      </w:pPr>
      <w:r>
        <w:rPr>
          <w:rFonts w:ascii="仿宋_GB2312" w:eastAsia="仿宋_GB2312" w:hAnsi="仿宋" w:cs="仿宋_GB2312" w:hint="eastAsia"/>
          <w:kern w:val="0"/>
          <w:sz w:val="24"/>
          <w:lang w:val="zh-CN"/>
        </w:rPr>
        <w:t>……</w:t>
      </w:r>
    </w:p>
    <w:p w:rsidR="007B14DC" w:rsidRDefault="00FD0E3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B14DC" w:rsidRDefault="007B14DC">
      <w:pPr>
        <w:snapToGrid w:val="0"/>
        <w:spacing w:line="360" w:lineRule="auto"/>
        <w:ind w:right="480"/>
        <w:rPr>
          <w:rFonts w:ascii="仿宋_GB2312" w:eastAsia="仿宋_GB2312" w:hAnsi="仿宋" w:cs="仿宋_GB2312"/>
          <w:b/>
          <w:kern w:val="0"/>
          <w:sz w:val="32"/>
          <w:szCs w:val="32"/>
          <w:lang w:val="zh-CN"/>
        </w:rPr>
        <w:sectPr w:rsidR="007B14DC">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7B14DC" w:rsidRDefault="007B14DC">
      <w:pPr>
        <w:jc w:val="center"/>
        <w:rPr>
          <w:rFonts w:ascii="仿宋_GB2312" w:eastAsia="仿宋_GB2312" w:hAnsi="仿宋" w:cs="仿宋_GB2312"/>
          <w:b/>
          <w:kern w:val="0"/>
          <w:sz w:val="32"/>
          <w:szCs w:val="32"/>
        </w:rPr>
      </w:pPr>
    </w:p>
    <w:p w:rsidR="007B14DC" w:rsidRDefault="00FD0E39">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五、分包意向协议</w:t>
      </w:r>
    </w:p>
    <w:p w:rsidR="007B14DC" w:rsidRDefault="00FD0E39">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7B14DC" w:rsidRDefault="00FD0E39">
      <w:pPr>
        <w:pStyle w:val="2"/>
        <w:ind w:leftChars="316" w:left="664" w:firstLineChars="95" w:firstLine="229"/>
      </w:pPr>
      <w:r>
        <w:rPr>
          <w:rFonts w:cs="仿宋_GB2312" w:hint="eastAsia"/>
          <w:kern w:val="0"/>
          <w:sz w:val="24"/>
          <w:szCs w:val="24"/>
        </w:rPr>
        <w:t>……</w:t>
      </w: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7B14DC" w:rsidRDefault="007B14DC">
      <w:pPr>
        <w:snapToGrid w:val="0"/>
        <w:spacing w:line="360" w:lineRule="auto"/>
        <w:ind w:firstLine="576"/>
        <w:rPr>
          <w:rFonts w:ascii="仿宋_GB2312" w:eastAsia="仿宋_GB2312" w:hAnsi="仿宋"/>
          <w:u w:val="single"/>
        </w:rPr>
      </w:pP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7B14DC" w:rsidRDefault="007B14DC">
      <w:pPr>
        <w:snapToGrid w:val="0"/>
        <w:spacing w:line="360" w:lineRule="auto"/>
        <w:ind w:firstLine="576"/>
        <w:rPr>
          <w:rFonts w:ascii="仿宋_GB2312" w:eastAsia="仿宋_GB2312" w:hAnsi="仿宋" w:cs="仿宋_GB2312"/>
          <w:kern w:val="0"/>
          <w:sz w:val="24"/>
          <w:lang w:val="zh-CN"/>
        </w:rPr>
      </w:pP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7B14DC" w:rsidRDefault="007B14DC">
      <w:pPr>
        <w:snapToGrid w:val="0"/>
        <w:spacing w:line="360" w:lineRule="auto"/>
        <w:ind w:leftChars="273" w:left="573"/>
        <w:rPr>
          <w:rFonts w:ascii="仿宋_GB2312" w:eastAsia="仿宋_GB2312" w:hAnsi="仿宋" w:cs="仿宋_GB2312"/>
          <w:kern w:val="0"/>
          <w:sz w:val="24"/>
          <w:lang w:val="zh-CN"/>
        </w:rPr>
      </w:pPr>
    </w:p>
    <w:p w:rsidR="007B14DC" w:rsidRDefault="00FD0E39">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7B14DC" w:rsidRDefault="007B14DC">
      <w:pPr>
        <w:snapToGrid w:val="0"/>
        <w:spacing w:line="360" w:lineRule="auto"/>
        <w:ind w:firstLine="576"/>
        <w:rPr>
          <w:rFonts w:ascii="仿宋_GB2312" w:eastAsia="仿宋_GB2312" w:hAnsi="仿宋" w:cs="仿宋_GB2312"/>
          <w:kern w:val="0"/>
          <w:sz w:val="24"/>
          <w:lang w:val="zh-CN"/>
        </w:rPr>
      </w:pP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7B14DC" w:rsidRDefault="007B14DC">
      <w:pPr>
        <w:snapToGrid w:val="0"/>
        <w:spacing w:line="360" w:lineRule="auto"/>
        <w:ind w:firstLine="576"/>
        <w:rPr>
          <w:rFonts w:ascii="仿宋_GB2312" w:eastAsia="仿宋_GB2312" w:hAnsi="仿宋" w:cs="仿宋_GB2312"/>
          <w:kern w:val="0"/>
          <w:sz w:val="24"/>
          <w:lang w:val="zh-CN"/>
        </w:rPr>
      </w:pPr>
    </w:p>
    <w:p w:rsidR="007B14DC" w:rsidRDefault="00FD0E3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7B14DC" w:rsidRDefault="00FD0E39">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7B14DC" w:rsidRDefault="00FD0E39">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7B14DC" w:rsidRDefault="00FD0E39">
      <w:pPr>
        <w:snapToGrid w:val="0"/>
        <w:spacing w:line="360" w:lineRule="auto"/>
        <w:ind w:firstLineChars="2400" w:firstLine="5760"/>
      </w:pPr>
      <w:r>
        <w:rPr>
          <w:rFonts w:ascii="仿宋_GB2312" w:eastAsia="仿宋_GB2312" w:hAnsi="仿宋" w:cs="仿宋_GB2312" w:hint="eastAsia"/>
          <w:kern w:val="0"/>
          <w:sz w:val="24"/>
          <w:lang w:val="zh-CN"/>
        </w:rPr>
        <w:t>……</w:t>
      </w:r>
    </w:p>
    <w:p w:rsidR="007B14DC" w:rsidRDefault="00FD0E39">
      <w:pPr>
        <w:spacing w:line="360" w:lineRule="auto"/>
        <w:jc w:val="center"/>
      </w:pPr>
      <w:r>
        <w:rPr>
          <w:rFonts w:ascii="仿宋_GB2312" w:eastAsia="仿宋_GB2312" w:hAnsi="仿宋" w:cs="仿宋_GB2312"/>
          <w:kern w:val="0"/>
          <w:sz w:val="24"/>
          <w:lang w:val="zh-CN"/>
        </w:rPr>
        <w:t xml:space="preserve">                                        日期：  年  月   日</w:t>
      </w: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FD0E39">
      <w:pPr>
        <w:jc w:val="center"/>
      </w:pPr>
      <w:r>
        <w:rPr>
          <w:rFonts w:ascii="仿宋_GB2312" w:eastAsia="仿宋_GB2312" w:hAnsi="仿宋" w:cs="仿宋_GB2312" w:hint="eastAsia"/>
          <w:b/>
          <w:kern w:val="0"/>
          <w:sz w:val="32"/>
          <w:szCs w:val="32"/>
        </w:rPr>
        <w:lastRenderedPageBreak/>
        <w:t>六、评标标准相应的商务技术资料</w:t>
      </w:r>
    </w:p>
    <w:p w:rsidR="007B14DC" w:rsidRDefault="00FD0E39">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tbl>
      <w:tblPr>
        <w:tblpPr w:leftFromText="180" w:rightFromText="180" w:vertAnchor="text" w:horzAnchor="page" w:tblpX="1031" w:tblpY="1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1344"/>
        <w:gridCol w:w="1890"/>
      </w:tblGrid>
      <w:tr w:rsidR="007B14DC">
        <w:trPr>
          <w:trHeight w:val="1827"/>
        </w:trPr>
        <w:tc>
          <w:tcPr>
            <w:tcW w:w="835" w:type="dxa"/>
            <w:vAlign w:val="center"/>
          </w:tcPr>
          <w:p w:rsidR="007B14DC" w:rsidRDefault="00FD0E39">
            <w:pPr>
              <w:spacing w:line="360" w:lineRule="auto"/>
              <w:jc w:val="center"/>
              <w:outlineLvl w:val="0"/>
              <w:rPr>
                <w:rFonts w:ascii="仿宋" w:eastAsia="仿宋" w:hAnsi="仿宋" w:cs="仿宋_GB2312"/>
                <w:bCs/>
                <w:sz w:val="24"/>
              </w:rPr>
            </w:pPr>
            <w:r>
              <w:rPr>
                <w:rFonts w:ascii="仿宋" w:eastAsia="仿宋" w:hAnsi="仿宋" w:cs="仿宋_GB2312" w:hint="eastAsia"/>
                <w:bCs/>
                <w:sz w:val="24"/>
              </w:rPr>
              <w:t>序号</w:t>
            </w:r>
          </w:p>
        </w:tc>
        <w:tc>
          <w:tcPr>
            <w:tcW w:w="5399" w:type="dxa"/>
            <w:vAlign w:val="center"/>
          </w:tcPr>
          <w:p w:rsidR="007B14DC" w:rsidRDefault="00FD0E39">
            <w:pPr>
              <w:spacing w:line="360" w:lineRule="auto"/>
              <w:ind w:firstLineChars="650" w:firstLine="1560"/>
              <w:outlineLvl w:val="0"/>
              <w:rPr>
                <w:rFonts w:ascii="仿宋" w:eastAsia="仿宋" w:hAnsi="仿宋" w:cs="仿宋_GB2312"/>
                <w:bCs/>
                <w:sz w:val="24"/>
              </w:rPr>
            </w:pPr>
            <w:r>
              <w:rPr>
                <w:rFonts w:ascii="仿宋" w:eastAsia="仿宋" w:hAnsi="仿宋" w:cs="仿宋_GB2312" w:hint="eastAsia"/>
                <w:bCs/>
                <w:sz w:val="24"/>
              </w:rPr>
              <w:t>评标标准</w:t>
            </w:r>
          </w:p>
        </w:tc>
        <w:tc>
          <w:tcPr>
            <w:tcW w:w="1344" w:type="dxa"/>
            <w:vAlign w:val="center"/>
          </w:tcPr>
          <w:p w:rsidR="007B14DC" w:rsidRDefault="00FD0E39">
            <w:pPr>
              <w:spacing w:line="360" w:lineRule="auto"/>
              <w:outlineLvl w:val="0"/>
              <w:rPr>
                <w:rFonts w:ascii="仿宋" w:eastAsia="仿宋" w:hAnsi="仿宋" w:cs="仿宋_GB2312"/>
                <w:bCs/>
                <w:sz w:val="24"/>
              </w:rPr>
            </w:pPr>
            <w:r>
              <w:rPr>
                <w:rFonts w:ascii="仿宋" w:eastAsia="仿宋" w:hAnsi="仿宋" w:cs="仿宋_GB2312" w:hint="eastAsia"/>
                <w:bCs/>
                <w:sz w:val="24"/>
              </w:rPr>
              <w:t>自评分值</w:t>
            </w:r>
          </w:p>
        </w:tc>
        <w:tc>
          <w:tcPr>
            <w:tcW w:w="1890" w:type="dxa"/>
          </w:tcPr>
          <w:p w:rsidR="007B14DC" w:rsidRDefault="00FD0E39">
            <w:pPr>
              <w:spacing w:line="360" w:lineRule="auto"/>
              <w:outlineLvl w:val="0"/>
              <w:rPr>
                <w:rFonts w:ascii="仿宋" w:eastAsia="仿宋" w:hAnsi="仿宋" w:cs="仿宋_GB2312"/>
                <w:bCs/>
                <w:sz w:val="24"/>
              </w:rPr>
            </w:pPr>
            <w:r>
              <w:rPr>
                <w:rFonts w:ascii="仿宋" w:eastAsia="仿宋" w:hAnsi="仿宋" w:cs="仿宋_GB2312" w:hint="eastAsia"/>
                <w:bCs/>
                <w:sz w:val="24"/>
              </w:rPr>
              <w:t>投标文件中评标标准相应的商务技术资料目录</w:t>
            </w:r>
            <w:r>
              <w:rPr>
                <w:rFonts w:ascii="宋体" w:hAnsi="宋体" w:cs="宋体"/>
                <w:sz w:val="24"/>
                <w:shd w:val="clear" w:color="auto" w:fill="FFFFFF"/>
              </w:rPr>
              <w:t> </w:t>
            </w:r>
            <w:r>
              <w:rPr>
                <w:rFonts w:ascii="仿宋" w:eastAsia="仿宋" w:hAnsi="仿宋" w:cs="Arial"/>
                <w:sz w:val="24"/>
                <w:shd w:val="clear" w:color="auto" w:fill="FFFFFF"/>
              </w:rPr>
              <w:t>*</w:t>
            </w:r>
          </w:p>
        </w:tc>
      </w:tr>
      <w:tr w:rsidR="007B14DC">
        <w:trPr>
          <w:trHeight w:val="1244"/>
        </w:trPr>
        <w:tc>
          <w:tcPr>
            <w:tcW w:w="835" w:type="dxa"/>
            <w:vAlign w:val="center"/>
          </w:tcPr>
          <w:p w:rsidR="007B14DC" w:rsidRDefault="00FD0E39">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1</w:t>
            </w:r>
          </w:p>
        </w:tc>
        <w:tc>
          <w:tcPr>
            <w:tcW w:w="5399" w:type="dxa"/>
            <w:vAlign w:val="center"/>
          </w:tcPr>
          <w:p w:rsidR="007B14DC" w:rsidRDefault="007B14DC">
            <w:pPr>
              <w:spacing w:line="360" w:lineRule="auto"/>
              <w:outlineLvl w:val="0"/>
              <w:rPr>
                <w:rFonts w:ascii="仿宋" w:eastAsia="仿宋" w:hAnsi="仿宋" w:cs="仿宋_GB2312"/>
                <w:sz w:val="24"/>
              </w:rPr>
            </w:pPr>
          </w:p>
        </w:tc>
        <w:tc>
          <w:tcPr>
            <w:tcW w:w="1344" w:type="dxa"/>
          </w:tcPr>
          <w:p w:rsidR="007B14DC" w:rsidRDefault="007B14DC"/>
          <w:p w:rsidR="007B14DC" w:rsidRDefault="007B14DC">
            <w:pPr>
              <w:spacing w:line="360" w:lineRule="auto"/>
              <w:ind w:firstLineChars="100" w:firstLine="240"/>
              <w:outlineLvl w:val="0"/>
              <w:rPr>
                <w:rFonts w:ascii="仿宋" w:eastAsia="仿宋" w:hAnsi="仿宋" w:cs="仿宋_GB2312"/>
                <w:sz w:val="24"/>
              </w:rPr>
            </w:pPr>
          </w:p>
        </w:tc>
        <w:tc>
          <w:tcPr>
            <w:tcW w:w="1890" w:type="dxa"/>
            <w:vAlign w:val="center"/>
          </w:tcPr>
          <w:p w:rsidR="007B14DC" w:rsidRDefault="007B14DC">
            <w:pPr>
              <w:spacing w:line="360" w:lineRule="auto"/>
              <w:jc w:val="center"/>
              <w:outlineLvl w:val="0"/>
              <w:rPr>
                <w:rFonts w:ascii="仿宋" w:eastAsia="仿宋" w:hAnsi="仿宋" w:cs="仿宋_GB2312"/>
                <w:sz w:val="24"/>
              </w:rPr>
            </w:pPr>
          </w:p>
        </w:tc>
      </w:tr>
      <w:tr w:rsidR="007B14DC">
        <w:trPr>
          <w:trHeight w:val="1105"/>
        </w:trPr>
        <w:tc>
          <w:tcPr>
            <w:tcW w:w="835" w:type="dxa"/>
            <w:vAlign w:val="center"/>
          </w:tcPr>
          <w:p w:rsidR="007B14DC" w:rsidRDefault="00FD0E39">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2</w:t>
            </w:r>
          </w:p>
        </w:tc>
        <w:tc>
          <w:tcPr>
            <w:tcW w:w="5399" w:type="dxa"/>
            <w:vAlign w:val="center"/>
          </w:tcPr>
          <w:p w:rsidR="007B14DC" w:rsidRDefault="007B14DC">
            <w:pPr>
              <w:spacing w:line="360" w:lineRule="auto"/>
              <w:outlineLvl w:val="0"/>
              <w:rPr>
                <w:rFonts w:ascii="仿宋" w:eastAsia="仿宋" w:hAnsi="仿宋" w:cs="仿宋_GB2312"/>
                <w:sz w:val="24"/>
              </w:rPr>
            </w:pPr>
          </w:p>
        </w:tc>
        <w:tc>
          <w:tcPr>
            <w:tcW w:w="1344" w:type="dxa"/>
          </w:tcPr>
          <w:p w:rsidR="007B14DC" w:rsidRDefault="007B14DC"/>
          <w:p w:rsidR="007B14DC" w:rsidRDefault="007B14DC">
            <w:pPr>
              <w:spacing w:line="360" w:lineRule="auto"/>
              <w:ind w:firstLineChars="100" w:firstLine="240"/>
              <w:outlineLvl w:val="0"/>
              <w:rPr>
                <w:rFonts w:ascii="仿宋" w:eastAsia="仿宋" w:hAnsi="仿宋" w:cs="仿宋_GB2312"/>
                <w:sz w:val="24"/>
              </w:rPr>
            </w:pPr>
          </w:p>
        </w:tc>
        <w:tc>
          <w:tcPr>
            <w:tcW w:w="1890" w:type="dxa"/>
          </w:tcPr>
          <w:p w:rsidR="007B14DC" w:rsidRDefault="007B14DC">
            <w:pPr>
              <w:spacing w:line="360" w:lineRule="auto"/>
              <w:outlineLvl w:val="0"/>
              <w:rPr>
                <w:rFonts w:ascii="仿宋" w:eastAsia="仿宋" w:hAnsi="仿宋" w:cs="仿宋_GB2312"/>
                <w:sz w:val="24"/>
              </w:rPr>
            </w:pPr>
          </w:p>
        </w:tc>
      </w:tr>
      <w:tr w:rsidR="007B14DC">
        <w:trPr>
          <w:trHeight w:val="1141"/>
        </w:trPr>
        <w:tc>
          <w:tcPr>
            <w:tcW w:w="835" w:type="dxa"/>
            <w:vAlign w:val="center"/>
          </w:tcPr>
          <w:p w:rsidR="007B14DC" w:rsidRDefault="00FD0E39">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3</w:t>
            </w:r>
          </w:p>
        </w:tc>
        <w:tc>
          <w:tcPr>
            <w:tcW w:w="5399" w:type="dxa"/>
            <w:vAlign w:val="center"/>
          </w:tcPr>
          <w:p w:rsidR="007B14DC" w:rsidRDefault="007B14DC">
            <w:pPr>
              <w:spacing w:line="360" w:lineRule="auto"/>
              <w:outlineLvl w:val="0"/>
              <w:rPr>
                <w:rFonts w:ascii="仿宋" w:eastAsia="仿宋" w:hAnsi="仿宋" w:cs="仿宋_GB2312"/>
                <w:sz w:val="24"/>
              </w:rPr>
            </w:pPr>
          </w:p>
        </w:tc>
        <w:tc>
          <w:tcPr>
            <w:tcW w:w="1344" w:type="dxa"/>
          </w:tcPr>
          <w:p w:rsidR="007B14DC" w:rsidRDefault="007B14DC"/>
          <w:p w:rsidR="007B14DC" w:rsidRDefault="007B14DC">
            <w:pPr>
              <w:spacing w:line="360" w:lineRule="auto"/>
              <w:ind w:firstLineChars="100" w:firstLine="240"/>
              <w:outlineLvl w:val="0"/>
              <w:rPr>
                <w:rFonts w:ascii="仿宋" w:eastAsia="仿宋" w:hAnsi="仿宋" w:cs="仿宋_GB2312"/>
                <w:sz w:val="24"/>
              </w:rPr>
            </w:pPr>
          </w:p>
        </w:tc>
        <w:tc>
          <w:tcPr>
            <w:tcW w:w="1890" w:type="dxa"/>
          </w:tcPr>
          <w:p w:rsidR="007B14DC" w:rsidRDefault="007B14DC">
            <w:pPr>
              <w:spacing w:line="360" w:lineRule="auto"/>
              <w:outlineLvl w:val="0"/>
              <w:rPr>
                <w:rFonts w:ascii="仿宋" w:eastAsia="仿宋" w:hAnsi="仿宋" w:cs="仿宋_GB2312"/>
                <w:sz w:val="24"/>
              </w:rPr>
            </w:pPr>
          </w:p>
        </w:tc>
      </w:tr>
      <w:tr w:rsidR="007B14DC">
        <w:trPr>
          <w:trHeight w:val="1123"/>
        </w:trPr>
        <w:tc>
          <w:tcPr>
            <w:tcW w:w="835" w:type="dxa"/>
            <w:vAlign w:val="center"/>
          </w:tcPr>
          <w:p w:rsidR="007B14DC" w:rsidRDefault="00FD0E39">
            <w:r>
              <w:rPr>
                <w:rFonts w:hint="eastAsia"/>
              </w:rPr>
              <w:t>……</w:t>
            </w:r>
          </w:p>
        </w:tc>
        <w:tc>
          <w:tcPr>
            <w:tcW w:w="5399" w:type="dxa"/>
            <w:vAlign w:val="center"/>
          </w:tcPr>
          <w:p w:rsidR="007B14DC" w:rsidRDefault="007B14DC"/>
        </w:tc>
        <w:tc>
          <w:tcPr>
            <w:tcW w:w="1344" w:type="dxa"/>
          </w:tcPr>
          <w:p w:rsidR="007B14DC" w:rsidRDefault="007B14DC"/>
          <w:p w:rsidR="007B14DC" w:rsidRDefault="007B14DC"/>
        </w:tc>
        <w:tc>
          <w:tcPr>
            <w:tcW w:w="1890" w:type="dxa"/>
          </w:tcPr>
          <w:p w:rsidR="007B14DC" w:rsidRDefault="007B14DC"/>
        </w:tc>
      </w:tr>
    </w:tbl>
    <w:p w:rsidR="007B14DC" w:rsidRDefault="007B14DC">
      <w:pPr>
        <w:jc w:val="center"/>
        <w:rPr>
          <w:rFonts w:ascii="仿宋_GB2312" w:eastAsia="仿宋_GB2312" w:hAnsi="仿宋" w:cs="仿宋_GB2312"/>
          <w:b/>
          <w:kern w:val="0"/>
          <w:sz w:val="32"/>
          <w:szCs w:val="32"/>
        </w:rPr>
      </w:pPr>
    </w:p>
    <w:p w:rsidR="007B14DC" w:rsidRDefault="007B14DC">
      <w:pPr>
        <w:pStyle w:val="ab"/>
      </w:pPr>
    </w:p>
    <w:p w:rsidR="007B14DC" w:rsidRDefault="007B14DC" w:rsidP="00B977B7">
      <w:pPr>
        <w:pStyle w:val="21"/>
        <w:ind w:firstLine="420"/>
      </w:pPr>
    </w:p>
    <w:p w:rsidR="007B14DC" w:rsidRDefault="007B14DC">
      <w:pPr>
        <w:pStyle w:val="aa"/>
      </w:pPr>
    </w:p>
    <w:p w:rsidR="007B14DC" w:rsidRDefault="007B14DC"/>
    <w:p w:rsidR="007B14DC" w:rsidRDefault="007B14DC">
      <w:pPr>
        <w:pStyle w:val="ab"/>
      </w:pPr>
    </w:p>
    <w:p w:rsidR="007B14DC" w:rsidRDefault="007B14DC" w:rsidP="00B977B7">
      <w:pPr>
        <w:pStyle w:val="21"/>
        <w:ind w:firstLine="420"/>
      </w:pPr>
    </w:p>
    <w:p w:rsidR="007B14DC" w:rsidRDefault="007B14DC">
      <w:pPr>
        <w:pStyle w:val="aa"/>
      </w:pPr>
    </w:p>
    <w:p w:rsidR="007B14DC" w:rsidRDefault="007B14DC">
      <w:pPr>
        <w:pStyle w:val="1"/>
        <w:ind w:left="0" w:firstLine="0"/>
        <w:rPr>
          <w:rFonts w:ascii="仿宋_GB2312" w:eastAsia="仿宋_GB2312" w:hAnsi="仿宋" w:cs="仿宋_GB2312"/>
          <w:kern w:val="0"/>
          <w:sz w:val="32"/>
          <w:szCs w:val="32"/>
        </w:rPr>
      </w:pPr>
    </w:p>
    <w:p w:rsidR="007B14DC" w:rsidRDefault="007B14DC">
      <w:pP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FD0E39">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七、商务技术偏离表</w:t>
      </w:r>
    </w:p>
    <w:tbl>
      <w:tblPr>
        <w:tblStyle w:val="afb"/>
        <w:tblW w:w="9464" w:type="dxa"/>
        <w:tblLayout w:type="fixed"/>
        <w:tblLook w:val="04A0"/>
      </w:tblPr>
      <w:tblGrid>
        <w:gridCol w:w="959"/>
        <w:gridCol w:w="3683"/>
        <w:gridCol w:w="3546"/>
        <w:gridCol w:w="1276"/>
      </w:tblGrid>
      <w:tr w:rsidR="007B14DC">
        <w:trPr>
          <w:trHeight w:val="651"/>
        </w:trPr>
        <w:tc>
          <w:tcPr>
            <w:tcW w:w="959" w:type="dxa"/>
            <w:vAlign w:val="center"/>
          </w:tcPr>
          <w:p w:rsidR="007B14DC" w:rsidRDefault="00FD0E39">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vAlign w:val="center"/>
          </w:tcPr>
          <w:p w:rsidR="007B14DC" w:rsidRDefault="00FD0E39">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vAlign w:val="center"/>
          </w:tcPr>
          <w:p w:rsidR="007B14DC" w:rsidRDefault="00FD0E39">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vAlign w:val="center"/>
          </w:tcPr>
          <w:p w:rsidR="007B14DC" w:rsidRDefault="00FD0E39">
            <w:pPr>
              <w:jc w:val="center"/>
              <w:rPr>
                <w:rFonts w:ascii="仿宋_GB2312" w:eastAsia="仿宋_GB2312" w:hAnsi="仿宋"/>
                <w:b/>
                <w:bCs/>
                <w:sz w:val="24"/>
              </w:rPr>
            </w:pPr>
            <w:r>
              <w:rPr>
                <w:rFonts w:ascii="仿宋_GB2312" w:eastAsia="仿宋_GB2312" w:hAnsi="仿宋" w:hint="eastAsia"/>
                <w:b/>
                <w:bCs/>
                <w:sz w:val="24"/>
              </w:rPr>
              <w:t>偏离说明</w:t>
            </w:r>
          </w:p>
        </w:tc>
      </w:tr>
      <w:tr w:rsidR="007B14DC">
        <w:trPr>
          <w:trHeight w:val="672"/>
        </w:trPr>
        <w:tc>
          <w:tcPr>
            <w:tcW w:w="959" w:type="dxa"/>
            <w:vAlign w:val="center"/>
          </w:tcPr>
          <w:p w:rsidR="007B14DC" w:rsidRDefault="00FD0E39">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vAlign w:val="center"/>
          </w:tcPr>
          <w:p w:rsidR="007B14DC" w:rsidRDefault="00FD0E39">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采购文件 第三部分“分包单位资质要求”如有</w:t>
            </w:r>
          </w:p>
        </w:tc>
        <w:tc>
          <w:tcPr>
            <w:tcW w:w="3546" w:type="dxa"/>
            <w:vAlign w:val="center"/>
          </w:tcPr>
          <w:p w:rsidR="007B14DC" w:rsidRDefault="007B14DC">
            <w:pPr>
              <w:jc w:val="center"/>
              <w:rPr>
                <w:rFonts w:ascii="仿宋_GB2312" w:eastAsia="仿宋_GB2312" w:hAnsi="仿宋" w:cs="仿宋_GB2312"/>
                <w:b/>
                <w:kern w:val="0"/>
                <w:sz w:val="32"/>
                <w:szCs w:val="32"/>
              </w:rPr>
            </w:pPr>
          </w:p>
        </w:tc>
        <w:tc>
          <w:tcPr>
            <w:tcW w:w="1276" w:type="dxa"/>
            <w:vAlign w:val="center"/>
          </w:tcPr>
          <w:p w:rsidR="007B14DC" w:rsidRDefault="007B14DC">
            <w:pPr>
              <w:jc w:val="center"/>
              <w:rPr>
                <w:rFonts w:ascii="仿宋_GB2312" w:eastAsia="仿宋_GB2312" w:hAnsi="仿宋" w:cs="仿宋_GB2312"/>
                <w:b/>
                <w:kern w:val="0"/>
                <w:sz w:val="32"/>
                <w:szCs w:val="32"/>
              </w:rPr>
            </w:pPr>
          </w:p>
        </w:tc>
      </w:tr>
      <w:tr w:rsidR="007B14DC">
        <w:trPr>
          <w:trHeight w:val="639"/>
        </w:trPr>
        <w:tc>
          <w:tcPr>
            <w:tcW w:w="959" w:type="dxa"/>
            <w:vAlign w:val="center"/>
          </w:tcPr>
          <w:p w:rsidR="007B14DC" w:rsidRDefault="00FD0E39">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vAlign w:val="center"/>
          </w:tcPr>
          <w:p w:rsidR="007B14DC" w:rsidRDefault="007B14DC">
            <w:pPr>
              <w:jc w:val="center"/>
              <w:rPr>
                <w:rFonts w:ascii="仿宋_GB2312" w:eastAsia="仿宋_GB2312" w:hAnsi="仿宋" w:cs="仿宋_GB2312"/>
                <w:b/>
                <w:kern w:val="0"/>
                <w:sz w:val="32"/>
                <w:szCs w:val="32"/>
              </w:rPr>
            </w:pPr>
          </w:p>
        </w:tc>
        <w:tc>
          <w:tcPr>
            <w:tcW w:w="3546" w:type="dxa"/>
            <w:vAlign w:val="center"/>
          </w:tcPr>
          <w:p w:rsidR="007B14DC" w:rsidRDefault="007B14DC">
            <w:pPr>
              <w:jc w:val="center"/>
              <w:rPr>
                <w:rFonts w:ascii="仿宋_GB2312" w:eastAsia="仿宋_GB2312" w:hAnsi="仿宋" w:cs="仿宋_GB2312"/>
                <w:b/>
                <w:kern w:val="0"/>
                <w:sz w:val="32"/>
                <w:szCs w:val="32"/>
              </w:rPr>
            </w:pPr>
          </w:p>
        </w:tc>
        <w:tc>
          <w:tcPr>
            <w:tcW w:w="1276" w:type="dxa"/>
            <w:vAlign w:val="center"/>
          </w:tcPr>
          <w:p w:rsidR="007B14DC" w:rsidRDefault="007B14DC">
            <w:pPr>
              <w:jc w:val="center"/>
              <w:rPr>
                <w:rFonts w:ascii="仿宋_GB2312" w:eastAsia="仿宋_GB2312" w:hAnsi="仿宋" w:cs="仿宋_GB2312"/>
                <w:b/>
                <w:kern w:val="0"/>
                <w:sz w:val="32"/>
                <w:szCs w:val="32"/>
              </w:rPr>
            </w:pPr>
          </w:p>
        </w:tc>
      </w:tr>
      <w:tr w:rsidR="007B14DC">
        <w:trPr>
          <w:trHeight w:val="748"/>
        </w:trPr>
        <w:tc>
          <w:tcPr>
            <w:tcW w:w="959" w:type="dxa"/>
            <w:vAlign w:val="center"/>
          </w:tcPr>
          <w:p w:rsidR="007B14DC" w:rsidRDefault="00FD0E39">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vAlign w:val="center"/>
          </w:tcPr>
          <w:p w:rsidR="007B14DC" w:rsidRDefault="007B14DC">
            <w:pPr>
              <w:jc w:val="center"/>
              <w:rPr>
                <w:rFonts w:ascii="仿宋_GB2312" w:eastAsia="仿宋_GB2312" w:hAnsi="仿宋" w:cs="仿宋_GB2312"/>
                <w:b/>
                <w:kern w:val="0"/>
                <w:sz w:val="32"/>
                <w:szCs w:val="32"/>
              </w:rPr>
            </w:pPr>
          </w:p>
        </w:tc>
        <w:tc>
          <w:tcPr>
            <w:tcW w:w="3546" w:type="dxa"/>
            <w:vAlign w:val="center"/>
          </w:tcPr>
          <w:p w:rsidR="007B14DC" w:rsidRDefault="007B14DC">
            <w:pPr>
              <w:jc w:val="center"/>
              <w:rPr>
                <w:rFonts w:ascii="仿宋_GB2312" w:eastAsia="仿宋_GB2312" w:hAnsi="仿宋" w:cs="仿宋_GB2312"/>
                <w:b/>
                <w:kern w:val="0"/>
                <w:sz w:val="32"/>
                <w:szCs w:val="32"/>
              </w:rPr>
            </w:pPr>
          </w:p>
        </w:tc>
        <w:tc>
          <w:tcPr>
            <w:tcW w:w="1276" w:type="dxa"/>
            <w:vAlign w:val="center"/>
          </w:tcPr>
          <w:p w:rsidR="007B14DC" w:rsidRDefault="007B14DC">
            <w:pPr>
              <w:jc w:val="center"/>
              <w:rPr>
                <w:rFonts w:ascii="仿宋_GB2312" w:eastAsia="仿宋_GB2312" w:hAnsi="仿宋" w:cs="仿宋_GB2312"/>
                <w:b/>
                <w:kern w:val="0"/>
                <w:sz w:val="32"/>
                <w:szCs w:val="32"/>
              </w:rPr>
            </w:pPr>
          </w:p>
        </w:tc>
      </w:tr>
    </w:tbl>
    <w:p w:rsidR="007B14DC" w:rsidRDefault="00FD0E39">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7B14DC" w:rsidRDefault="007B14DC">
      <w:pPr>
        <w:pStyle w:val="1f3"/>
        <w:rPr>
          <w:rFonts w:hAnsi="仿宋" w:cs="仿宋_GB2312"/>
          <w:kern w:val="0"/>
        </w:rPr>
      </w:pPr>
    </w:p>
    <w:p w:rsidR="007B14DC" w:rsidRDefault="00FD0E39">
      <w:pPr>
        <w:pStyle w:val="1f3"/>
        <w:rPr>
          <w:rFonts w:hAnsi="仿宋" w:cs="仿宋_GB2312"/>
          <w:kern w:val="0"/>
        </w:rPr>
      </w:pPr>
      <w:r>
        <w:rPr>
          <w:rFonts w:hAnsi="仿宋" w:cs="仿宋_GB2312" w:hint="eastAsia"/>
          <w:kern w:val="0"/>
        </w:rPr>
        <w:t>服务类项目如</w:t>
      </w:r>
      <w:r>
        <w:rPr>
          <w:rFonts w:hAnsi="仿宋" w:cs="仿宋_GB2312"/>
          <w:kern w:val="0"/>
        </w:rPr>
        <w:t>”</w:t>
      </w:r>
      <w:r>
        <w:rPr>
          <w:rFonts w:hAnsi="仿宋" w:cs="仿宋_GB2312" w:hint="eastAsia"/>
          <w:kern w:val="0"/>
        </w:rPr>
        <w:t>商务技术</w:t>
      </w:r>
      <w:r>
        <w:rPr>
          <w:rFonts w:hAnsi="仿宋" w:cs="仿宋_GB2312"/>
          <w:kern w:val="0"/>
        </w:rPr>
        <w:t>”</w:t>
      </w:r>
      <w:r>
        <w:rPr>
          <w:rFonts w:hAnsi="仿宋" w:cs="仿宋_GB2312" w:hint="eastAsia"/>
          <w:kern w:val="0"/>
        </w:rPr>
        <w:t>无偏离的可在“投标文件响应”栏填写：响应招标文件要求即可，并加盖投标单位公章。其中带“▲”条款系指实质性要求条款，如未填入此表，即默认同意或认可。</w:t>
      </w:r>
    </w:p>
    <w:p w:rsidR="007B14DC" w:rsidRDefault="007B14DC">
      <w:pPr>
        <w:pStyle w:val="1f3"/>
      </w:pPr>
    </w:p>
    <w:p w:rsidR="007B14DC" w:rsidRDefault="007B14DC">
      <w:pPr>
        <w:jc w:val="center"/>
        <w:rPr>
          <w:rFonts w:ascii="仿宋_GB2312" w:eastAsia="仿宋_GB2312" w:hAnsi="仿宋" w:cs="仿宋_GB2312"/>
          <w:b/>
          <w:kern w:val="0"/>
          <w:sz w:val="32"/>
          <w:szCs w:val="32"/>
        </w:rPr>
      </w:pPr>
    </w:p>
    <w:p w:rsidR="007B14DC" w:rsidRDefault="007B14DC">
      <w:pPr>
        <w:snapToGrid w:val="0"/>
        <w:spacing w:line="360" w:lineRule="auto"/>
        <w:ind w:firstLine="576"/>
        <w:jc w:val="center"/>
        <w:rPr>
          <w:rFonts w:ascii="仿宋_GB2312" w:eastAsia="仿宋_GB2312" w:hAnsi="仿宋" w:cs="仿宋_GB2312"/>
          <w:kern w:val="0"/>
          <w:sz w:val="24"/>
          <w:lang w:val="zh-CN"/>
        </w:rPr>
      </w:pPr>
    </w:p>
    <w:p w:rsidR="007B14DC" w:rsidRDefault="00FD0E39">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7B14DC" w:rsidRDefault="00FD0E39">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jc w:val="center"/>
        <w:rPr>
          <w:rFonts w:ascii="仿宋_GB2312" w:eastAsia="仿宋_GB2312" w:hAnsi="仿宋" w:cs="仿宋_GB2312"/>
          <w:b/>
          <w:kern w:val="0"/>
          <w:sz w:val="32"/>
          <w:szCs w:val="32"/>
        </w:rPr>
      </w:pPr>
    </w:p>
    <w:p w:rsidR="007B14DC" w:rsidRDefault="007B14DC">
      <w:pPr>
        <w:ind w:firstLineChars="900" w:firstLine="2891"/>
        <w:rPr>
          <w:rFonts w:ascii="仿宋_GB2312" w:eastAsia="仿宋_GB2312" w:hAnsi="仿宋"/>
          <w:b/>
          <w:bCs/>
          <w:sz w:val="32"/>
          <w:szCs w:val="32"/>
        </w:rPr>
      </w:pPr>
    </w:p>
    <w:p w:rsidR="007B14DC" w:rsidRDefault="007B14DC">
      <w:pPr>
        <w:ind w:firstLineChars="900" w:firstLine="2891"/>
        <w:rPr>
          <w:rFonts w:ascii="仿宋_GB2312" w:eastAsia="仿宋_GB2312" w:hAnsi="仿宋"/>
          <w:b/>
          <w:bCs/>
          <w:sz w:val="32"/>
          <w:szCs w:val="32"/>
        </w:rPr>
      </w:pPr>
    </w:p>
    <w:p w:rsidR="007B14DC" w:rsidRDefault="007B14DC">
      <w:pPr>
        <w:ind w:firstLineChars="900" w:firstLine="2891"/>
        <w:rPr>
          <w:rFonts w:ascii="仿宋_GB2312" w:eastAsia="仿宋_GB2312" w:hAnsi="仿宋"/>
          <w:b/>
          <w:bCs/>
          <w:sz w:val="32"/>
          <w:szCs w:val="32"/>
        </w:rPr>
      </w:pPr>
    </w:p>
    <w:p w:rsidR="007B14DC" w:rsidRDefault="007B14DC">
      <w:pPr>
        <w:ind w:firstLineChars="900" w:firstLine="2891"/>
        <w:rPr>
          <w:rFonts w:ascii="仿宋_GB2312" w:eastAsia="仿宋_GB2312" w:hAnsi="仿宋"/>
          <w:b/>
          <w:bCs/>
          <w:sz w:val="32"/>
          <w:szCs w:val="32"/>
        </w:rPr>
      </w:pPr>
    </w:p>
    <w:p w:rsidR="007B14DC" w:rsidRDefault="007B14DC" w:rsidP="00B977B7">
      <w:pPr>
        <w:pStyle w:val="ab"/>
        <w:ind w:firstLine="643"/>
        <w:rPr>
          <w:rFonts w:ascii="仿宋_GB2312" w:eastAsia="仿宋_GB2312" w:hAnsi="仿宋"/>
          <w:b/>
          <w:bCs/>
          <w:sz w:val="32"/>
          <w:szCs w:val="32"/>
        </w:rPr>
      </w:pPr>
    </w:p>
    <w:p w:rsidR="007B14DC" w:rsidRDefault="007B14DC" w:rsidP="00B977B7">
      <w:pPr>
        <w:pStyle w:val="21"/>
        <w:ind w:firstLine="643"/>
        <w:rPr>
          <w:rFonts w:ascii="仿宋_GB2312" w:eastAsia="仿宋_GB2312" w:hAnsi="仿宋"/>
          <w:b/>
          <w:bCs/>
          <w:sz w:val="32"/>
          <w:szCs w:val="32"/>
        </w:rPr>
      </w:pPr>
    </w:p>
    <w:p w:rsidR="007B14DC" w:rsidRDefault="007B14DC">
      <w:pPr>
        <w:pStyle w:val="aa"/>
        <w:rPr>
          <w:rFonts w:ascii="仿宋_GB2312" w:eastAsia="仿宋_GB2312" w:hAnsi="仿宋"/>
          <w:b/>
          <w:bCs/>
          <w:sz w:val="32"/>
          <w:szCs w:val="32"/>
        </w:rPr>
      </w:pPr>
    </w:p>
    <w:p w:rsidR="007B14DC" w:rsidRDefault="007B14DC">
      <w:pPr>
        <w:rPr>
          <w:rFonts w:ascii="仿宋_GB2312" w:eastAsia="仿宋_GB2312" w:hAnsi="仿宋" w:cs="仿宋_GB2312"/>
          <w:b/>
          <w:kern w:val="0"/>
          <w:sz w:val="32"/>
          <w:szCs w:val="32"/>
        </w:rPr>
      </w:pPr>
    </w:p>
    <w:p w:rsidR="007B14DC" w:rsidRDefault="007B14DC">
      <w:pPr>
        <w:ind w:firstLineChars="900" w:firstLine="2891"/>
        <w:rPr>
          <w:rFonts w:ascii="仿宋_GB2312" w:eastAsia="仿宋_GB2312" w:hAnsi="仿宋" w:cs="仿宋_GB2312"/>
          <w:b/>
          <w:kern w:val="0"/>
          <w:sz w:val="32"/>
          <w:szCs w:val="32"/>
        </w:rPr>
      </w:pPr>
    </w:p>
    <w:p w:rsidR="007B14DC" w:rsidRDefault="00FD0E39">
      <w:pPr>
        <w:ind w:firstLineChars="595" w:firstLine="191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w:t>
      </w:r>
      <w:r>
        <w:rPr>
          <w:rFonts w:ascii="仿宋_GB2312" w:eastAsia="仿宋_GB2312" w:hAnsi="仿宋" w:cs="仿宋_GB2312" w:hint="eastAsia"/>
          <w:b/>
          <w:kern w:val="0"/>
          <w:sz w:val="32"/>
          <w:szCs w:val="32"/>
          <w:lang w:val="zh-CN"/>
        </w:rPr>
        <w:t>政府采购供应商廉洁自律承诺书</w:t>
      </w:r>
    </w:p>
    <w:p w:rsidR="007B14DC" w:rsidRDefault="007B14DC">
      <w:pPr>
        <w:snapToGrid w:val="0"/>
        <w:spacing w:line="360" w:lineRule="auto"/>
        <w:rPr>
          <w:rFonts w:ascii="仿宋_GB2312" w:eastAsia="仿宋_GB2312" w:hAnsi="仿宋" w:cs="仿宋_GB2312"/>
          <w:sz w:val="24"/>
        </w:rPr>
      </w:pP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B14DC" w:rsidRDefault="00FD0E39">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7B14DC" w:rsidRDefault="00FD0E39">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7B14DC" w:rsidRDefault="00FD0E39">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rsidR="007B14DC" w:rsidRDefault="00FD0E39">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rsidR="007B14DC" w:rsidRDefault="00FD0E39">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7B14DC" w:rsidRDefault="00FD0E39">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7B14DC" w:rsidRDefault="00FD0E39">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7B14DC" w:rsidRDefault="00FD0E39">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7B14DC" w:rsidRDefault="00FD0E39">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rsidR="007B14DC" w:rsidRDefault="00FD0E39">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7B14DC" w:rsidRDefault="007B14DC">
      <w:pPr>
        <w:autoSpaceDE w:val="0"/>
        <w:autoSpaceDN w:val="0"/>
        <w:spacing w:line="360" w:lineRule="auto"/>
        <w:ind w:left="2"/>
        <w:jc w:val="left"/>
        <w:rPr>
          <w:rFonts w:ascii="仿宋_GB2312" w:eastAsia="仿宋_GB2312" w:hAnsi="仿宋_GB2312" w:cs="仿宋_GB2312"/>
          <w:kern w:val="0"/>
          <w:sz w:val="24"/>
          <w:lang w:val="zh-CN"/>
        </w:rPr>
      </w:pPr>
    </w:p>
    <w:p w:rsidR="007B14DC" w:rsidRDefault="007B14DC">
      <w:pPr>
        <w:autoSpaceDE w:val="0"/>
        <w:autoSpaceDN w:val="0"/>
        <w:spacing w:line="360" w:lineRule="auto"/>
        <w:ind w:left="2"/>
        <w:jc w:val="left"/>
        <w:rPr>
          <w:rFonts w:ascii="仿宋_GB2312" w:eastAsia="仿宋_GB2312" w:hAnsi="仿宋_GB2312" w:cs="仿宋_GB2312"/>
          <w:kern w:val="0"/>
          <w:sz w:val="24"/>
          <w:lang w:val="zh-CN"/>
        </w:rPr>
      </w:pPr>
    </w:p>
    <w:p w:rsidR="007B14DC" w:rsidRDefault="007B14DC">
      <w:pPr>
        <w:autoSpaceDE w:val="0"/>
        <w:autoSpaceDN w:val="0"/>
        <w:spacing w:line="360" w:lineRule="auto"/>
        <w:ind w:left="2"/>
        <w:jc w:val="left"/>
        <w:rPr>
          <w:rFonts w:ascii="仿宋_GB2312" w:eastAsia="仿宋_GB2312" w:hAnsi="仿宋_GB2312" w:cs="仿宋_GB2312"/>
          <w:kern w:val="0"/>
          <w:sz w:val="24"/>
          <w:lang w:val="zh-CN"/>
        </w:rPr>
      </w:pPr>
    </w:p>
    <w:p w:rsidR="007B14DC" w:rsidRDefault="00FD0E39">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7B14DC" w:rsidRDefault="00FD0E39">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7B14DC" w:rsidRDefault="007B14DC">
      <w:pPr>
        <w:spacing w:line="360" w:lineRule="auto"/>
        <w:jc w:val="center"/>
        <w:rPr>
          <w:rFonts w:ascii="仿宋_GB2312" w:eastAsia="仿宋_GB2312" w:hAnsi="仿宋" w:cs="仿宋_GB2312"/>
          <w:b/>
          <w:bCs/>
          <w:sz w:val="24"/>
        </w:rPr>
      </w:pPr>
    </w:p>
    <w:p w:rsidR="007B14DC" w:rsidRDefault="007B14DC">
      <w:pPr>
        <w:spacing w:line="360" w:lineRule="auto"/>
        <w:jc w:val="center"/>
        <w:rPr>
          <w:rFonts w:ascii="仿宋_GB2312" w:eastAsia="仿宋_GB2312" w:hAnsi="仿宋" w:cs="仿宋_GB2312"/>
          <w:b/>
          <w:bCs/>
          <w:sz w:val="24"/>
        </w:rPr>
        <w:sectPr w:rsidR="007B14DC">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FD0E39">
      <w:pPr>
        <w:spacing w:line="360" w:lineRule="auto"/>
        <w:jc w:val="center"/>
        <w:outlineLvl w:val="0"/>
        <w:rPr>
          <w:rFonts w:ascii="仿宋_GB2312" w:eastAsia="仿宋_GB2312" w:hAnsi="仿宋" w:cs="仿宋_GB2312"/>
          <w:b/>
          <w:kern w:val="0"/>
          <w:sz w:val="44"/>
          <w:szCs w:val="44"/>
        </w:rPr>
      </w:pPr>
      <w:r>
        <w:rPr>
          <w:rFonts w:ascii="仿宋_GB2312" w:eastAsia="仿宋_GB2312" w:hAnsi="仿宋" w:cs="仿宋_GB2312" w:hint="eastAsia"/>
          <w:b/>
          <w:kern w:val="0"/>
          <w:sz w:val="44"/>
          <w:szCs w:val="44"/>
        </w:rPr>
        <w:t>报价文件部分</w:t>
      </w:r>
      <w:r>
        <w:rPr>
          <w:rFonts w:ascii="仿宋_GB2312" w:eastAsia="仿宋_GB2312" w:hAnsi="仿宋_GB2312" w:cs="仿宋_GB2312" w:hint="eastAsia"/>
          <w:b/>
          <w:bCs/>
          <w:color w:val="000000"/>
          <w:sz w:val="44"/>
          <w:szCs w:val="44"/>
        </w:rPr>
        <w:t>（封面）</w:t>
      </w: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FD0E39">
      <w:pPr>
        <w:shd w:val="clear" w:color="auto" w:fill="FFFFFF"/>
        <w:snapToGrid w:val="0"/>
        <w:spacing w:line="360" w:lineRule="auto"/>
        <w:jc w:val="center"/>
        <w:outlineLvl w:val="0"/>
        <w:rPr>
          <w:rFonts w:ascii="仿宋_GB2312" w:eastAsia="仿宋_GB2312" w:hAnsi="仿宋_GB2312" w:cs="仿宋_GB2312"/>
          <w:b/>
          <w:bCs/>
          <w:color w:val="000000"/>
          <w:sz w:val="36"/>
          <w:szCs w:val="36"/>
        </w:rPr>
      </w:pPr>
      <w:r>
        <w:rPr>
          <w:rFonts w:ascii="仿宋_GB2312" w:eastAsia="仿宋_GB2312" w:hAnsi="仿宋_GB2312" w:cs="仿宋_GB2312" w:hint="eastAsia"/>
          <w:b/>
          <w:bCs/>
          <w:color w:val="000000"/>
          <w:sz w:val="36"/>
          <w:szCs w:val="36"/>
        </w:rPr>
        <w:t xml:space="preserve"> （项目名称）</w:t>
      </w:r>
    </w:p>
    <w:p w:rsidR="007B14DC" w:rsidRDefault="00FD0E39">
      <w:pPr>
        <w:shd w:val="clear" w:color="auto" w:fill="FFFFFF"/>
        <w:snapToGrid w:val="0"/>
        <w:spacing w:line="360" w:lineRule="auto"/>
        <w:jc w:val="center"/>
        <w:outlineLvl w:val="0"/>
        <w:rPr>
          <w:rFonts w:ascii="仿宋_GB2312" w:eastAsia="仿宋_GB2312" w:hAnsi="仿宋_GB2312" w:cs="仿宋_GB2312"/>
          <w:b/>
          <w:bCs/>
          <w:color w:val="000000"/>
          <w:sz w:val="52"/>
          <w:szCs w:val="52"/>
        </w:rPr>
      </w:pPr>
      <w:bookmarkStart w:id="420" w:name="_Toc105"/>
      <w:r>
        <w:rPr>
          <w:rFonts w:ascii="仿宋_GB2312" w:eastAsia="仿宋_GB2312" w:hAnsi="仿宋_GB2312" w:cs="仿宋_GB2312" w:hint="eastAsia"/>
          <w:b/>
          <w:bCs/>
          <w:color w:val="000000"/>
          <w:sz w:val="52"/>
          <w:szCs w:val="52"/>
        </w:rPr>
        <w:t>报 价 文 件</w:t>
      </w:r>
      <w:bookmarkEnd w:id="420"/>
    </w:p>
    <w:p w:rsidR="007B14DC" w:rsidRDefault="00FD0E39">
      <w:pPr>
        <w:widowControl/>
        <w:spacing w:line="360" w:lineRule="auto"/>
        <w:ind w:right="-2"/>
        <w:jc w:val="center"/>
        <w:outlineLvl w:val="1"/>
        <w:rPr>
          <w:rFonts w:ascii="仿宋_GB2312" w:eastAsia="仿宋_GB2312" w:hAnsi="仿宋_GB2312" w:cs="仿宋_GB2312"/>
          <w:b/>
          <w:color w:val="000000"/>
          <w:sz w:val="36"/>
          <w:szCs w:val="36"/>
        </w:rPr>
      </w:pPr>
      <w:bookmarkStart w:id="421" w:name="_Toc22501"/>
      <w:r>
        <w:rPr>
          <w:rFonts w:ascii="仿宋_GB2312" w:eastAsia="仿宋_GB2312" w:hAnsi="仿宋_GB2312" w:cs="仿宋_GB2312" w:hint="eastAsia"/>
          <w:b/>
          <w:color w:val="000000"/>
          <w:sz w:val="36"/>
          <w:szCs w:val="36"/>
        </w:rPr>
        <w:t>（线上电子招投标）</w:t>
      </w:r>
      <w:bookmarkEnd w:id="421"/>
    </w:p>
    <w:p w:rsidR="007B14DC" w:rsidRDefault="007B14DC">
      <w:pPr>
        <w:shd w:val="clear" w:color="auto" w:fill="FFFFFF"/>
        <w:snapToGrid w:val="0"/>
        <w:spacing w:line="360" w:lineRule="auto"/>
        <w:jc w:val="center"/>
        <w:outlineLvl w:val="1"/>
        <w:rPr>
          <w:rFonts w:ascii="仿宋_GB2312" w:eastAsia="仿宋_GB2312" w:hAnsi="仿宋_GB2312" w:cs="仿宋_GB2312"/>
          <w:b/>
          <w:bCs/>
          <w:color w:val="000000"/>
          <w:sz w:val="36"/>
          <w:szCs w:val="36"/>
        </w:rPr>
      </w:pPr>
      <w:bookmarkStart w:id="422" w:name="_Toc13670"/>
    </w:p>
    <w:p w:rsidR="007B14DC" w:rsidRDefault="00FD0E39">
      <w:pPr>
        <w:shd w:val="clear" w:color="auto" w:fill="FFFFFF"/>
        <w:snapToGrid w:val="0"/>
        <w:spacing w:line="360" w:lineRule="auto"/>
        <w:jc w:val="center"/>
        <w:outlineLvl w:val="1"/>
        <w:rPr>
          <w:rFonts w:ascii="仿宋_GB2312" w:eastAsia="仿宋_GB2312" w:hAnsi="仿宋_GB2312" w:cs="仿宋_GB2312"/>
          <w:b/>
          <w:bCs/>
          <w:color w:val="000000"/>
          <w:sz w:val="36"/>
          <w:szCs w:val="36"/>
        </w:rPr>
      </w:pPr>
      <w:r>
        <w:rPr>
          <w:rFonts w:ascii="仿宋_GB2312" w:eastAsia="仿宋_GB2312" w:hAnsi="仿宋_GB2312" w:cs="仿宋_GB2312" w:hint="eastAsia"/>
          <w:b/>
          <w:bCs/>
          <w:color w:val="000000"/>
          <w:sz w:val="36"/>
          <w:szCs w:val="36"/>
        </w:rPr>
        <w:t xml:space="preserve">  招标编号：</w:t>
      </w:r>
      <w:bookmarkEnd w:id="422"/>
      <w:r>
        <w:rPr>
          <w:rFonts w:ascii="仿宋_GB2312" w:eastAsia="仿宋_GB2312" w:hAnsi="仿宋_GB2312" w:cs="仿宋_GB2312" w:hint="eastAsia"/>
          <w:b/>
          <w:bCs/>
          <w:color w:val="000000"/>
          <w:sz w:val="36"/>
          <w:szCs w:val="36"/>
        </w:rPr>
        <w:t xml:space="preserve"> </w:t>
      </w:r>
    </w:p>
    <w:p w:rsidR="007B14DC" w:rsidRDefault="00FD0E39">
      <w:pPr>
        <w:snapToGrid w:val="0"/>
        <w:spacing w:line="360" w:lineRule="auto"/>
        <w:jc w:val="center"/>
        <w:rPr>
          <w:rFonts w:ascii="仿宋_GB2312" w:eastAsia="仿宋_GB2312" w:hAnsi="仿宋_GB2312" w:cs="仿宋_GB2312"/>
          <w:color w:val="000000"/>
          <w:sz w:val="44"/>
          <w:szCs w:val="44"/>
        </w:rPr>
      </w:pPr>
      <w:r>
        <w:rPr>
          <w:rFonts w:ascii="仿宋_GB2312" w:eastAsia="仿宋_GB2312" w:hAnsi="仿宋_GB2312" w:cs="仿宋_GB2312" w:hint="eastAsia"/>
          <w:color w:val="000000"/>
          <w:sz w:val="44"/>
          <w:szCs w:val="44"/>
        </w:rPr>
        <w:t>投</w:t>
      </w:r>
    </w:p>
    <w:p w:rsidR="007B14DC" w:rsidRDefault="00FD0E39">
      <w:pPr>
        <w:snapToGrid w:val="0"/>
        <w:spacing w:line="360" w:lineRule="auto"/>
        <w:jc w:val="center"/>
        <w:rPr>
          <w:rFonts w:ascii="仿宋_GB2312" w:eastAsia="仿宋_GB2312" w:hAnsi="仿宋_GB2312" w:cs="仿宋_GB2312"/>
          <w:color w:val="000000"/>
          <w:sz w:val="44"/>
          <w:szCs w:val="44"/>
        </w:rPr>
      </w:pPr>
      <w:r>
        <w:rPr>
          <w:rFonts w:ascii="仿宋_GB2312" w:eastAsia="仿宋_GB2312" w:hAnsi="仿宋_GB2312" w:cs="仿宋_GB2312" w:hint="eastAsia"/>
          <w:color w:val="000000"/>
          <w:sz w:val="44"/>
          <w:szCs w:val="44"/>
        </w:rPr>
        <w:t>标</w:t>
      </w:r>
    </w:p>
    <w:p w:rsidR="007B14DC" w:rsidRDefault="00FD0E39">
      <w:pPr>
        <w:snapToGrid w:val="0"/>
        <w:spacing w:line="360" w:lineRule="auto"/>
        <w:jc w:val="center"/>
        <w:rPr>
          <w:rFonts w:ascii="仿宋_GB2312" w:eastAsia="仿宋_GB2312" w:hAnsi="仿宋_GB2312" w:cs="仿宋_GB2312"/>
          <w:color w:val="000000"/>
          <w:sz w:val="44"/>
          <w:szCs w:val="44"/>
        </w:rPr>
      </w:pPr>
      <w:r>
        <w:rPr>
          <w:rFonts w:ascii="仿宋_GB2312" w:eastAsia="仿宋_GB2312" w:hAnsi="仿宋_GB2312" w:cs="仿宋_GB2312" w:hint="eastAsia"/>
          <w:color w:val="000000"/>
          <w:sz w:val="44"/>
          <w:szCs w:val="44"/>
        </w:rPr>
        <w:t>文</w:t>
      </w:r>
    </w:p>
    <w:p w:rsidR="007B14DC" w:rsidRDefault="00FD0E39">
      <w:pPr>
        <w:snapToGrid w:val="0"/>
        <w:spacing w:line="360" w:lineRule="auto"/>
        <w:jc w:val="center"/>
        <w:rPr>
          <w:rFonts w:ascii="仿宋_GB2312" w:eastAsia="仿宋_GB2312" w:hAnsi="仿宋_GB2312" w:cs="仿宋_GB2312"/>
          <w:color w:val="000000"/>
          <w:sz w:val="44"/>
          <w:szCs w:val="44"/>
        </w:rPr>
      </w:pPr>
      <w:r>
        <w:rPr>
          <w:rFonts w:ascii="仿宋_GB2312" w:eastAsia="仿宋_GB2312" w:hAnsi="仿宋_GB2312" w:cs="仿宋_GB2312" w:hint="eastAsia"/>
          <w:color w:val="000000"/>
          <w:sz w:val="44"/>
          <w:szCs w:val="44"/>
        </w:rPr>
        <w:t>件</w:t>
      </w:r>
    </w:p>
    <w:p w:rsidR="007B14DC" w:rsidRDefault="007B14DC">
      <w:pPr>
        <w:snapToGrid w:val="0"/>
        <w:spacing w:line="360" w:lineRule="auto"/>
        <w:ind w:firstLineChars="600" w:firstLine="1680"/>
        <w:rPr>
          <w:rFonts w:ascii="仿宋_GB2312" w:eastAsia="仿宋_GB2312" w:hAnsi="仿宋_GB2312" w:cs="仿宋_GB2312"/>
          <w:color w:val="000000"/>
          <w:sz w:val="28"/>
          <w:szCs w:val="28"/>
        </w:rPr>
      </w:pPr>
    </w:p>
    <w:p w:rsidR="007B14DC" w:rsidRDefault="00FD0E39">
      <w:pPr>
        <w:snapToGrid w:val="0"/>
        <w:spacing w:line="360" w:lineRule="auto"/>
        <w:ind w:firstLineChars="600" w:firstLine="16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投标人全称：</w:t>
      </w:r>
      <w:r>
        <w:rPr>
          <w:rFonts w:ascii="宋体" w:hAnsi="宋体" w:cs="宋体" w:hint="eastAsia"/>
          <w:color w:val="000000"/>
          <w:sz w:val="28"/>
          <w:szCs w:val="28"/>
        </w:rPr>
        <w:t>（单位公章或电子公章）</w:t>
      </w:r>
    </w:p>
    <w:p w:rsidR="007B14DC" w:rsidRDefault="00FD0E39">
      <w:pPr>
        <w:snapToGrid w:val="0"/>
        <w:spacing w:line="360" w:lineRule="auto"/>
        <w:ind w:firstLineChars="600" w:firstLine="16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投标人地址：</w:t>
      </w:r>
    </w:p>
    <w:p w:rsidR="007B14DC" w:rsidRDefault="00FD0E39">
      <w:pPr>
        <w:snapToGrid w:val="0"/>
        <w:spacing w:line="360" w:lineRule="auto"/>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color w:val="000000"/>
          <w:sz w:val="28"/>
          <w:szCs w:val="28"/>
        </w:rPr>
        <w:t>年   月   日</w:t>
      </w:r>
    </w:p>
    <w:p w:rsidR="007B14DC" w:rsidRDefault="007B14DC">
      <w:pPr>
        <w:pageBreakBefore/>
        <w:shd w:val="clear" w:color="auto" w:fill="FFFFFF"/>
        <w:snapToGrid w:val="0"/>
        <w:spacing w:line="360" w:lineRule="auto"/>
        <w:jc w:val="center"/>
        <w:rPr>
          <w:rFonts w:ascii="仿宋_GB2312" w:eastAsia="仿宋_GB2312" w:hAnsi="仿宋_GB2312" w:cs="仿宋_GB2312"/>
          <w:b/>
          <w:bCs/>
          <w:color w:val="000000"/>
          <w:kern w:val="0"/>
          <w:sz w:val="32"/>
          <w:szCs w:val="32"/>
        </w:rPr>
        <w:sectPr w:rsidR="007B14DC">
          <w:headerReference w:type="default" r:id="rId25"/>
          <w:footerReference w:type="default" r:id="rId26"/>
          <w:pgSz w:w="11906" w:h="16838"/>
          <w:pgMar w:top="993" w:right="1474" w:bottom="1134" w:left="1474" w:header="851" w:footer="641" w:gutter="0"/>
          <w:cols w:space="720"/>
          <w:docGrid w:type="lines" w:linePitch="315"/>
        </w:sectPr>
      </w:pP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FD0E39">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报价文件部分</w:t>
      </w:r>
    </w:p>
    <w:p w:rsidR="007B14DC" w:rsidRDefault="00FD0E39">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7B14DC" w:rsidRDefault="007B14DC">
      <w:pPr>
        <w:pStyle w:val="2"/>
        <w:ind w:left="0" w:firstLine="0"/>
        <w:rPr>
          <w:lang w:val="en-US"/>
        </w:rPr>
      </w:pPr>
    </w:p>
    <w:p w:rsidR="007B14DC" w:rsidRDefault="007B14DC">
      <w:pPr>
        <w:spacing w:line="360" w:lineRule="auto"/>
        <w:jc w:val="center"/>
        <w:outlineLvl w:val="0"/>
        <w:rPr>
          <w:rFonts w:ascii="仿宋_GB2312" w:eastAsia="仿宋_GB2312" w:hAnsi="仿宋" w:cs="仿宋_GB2312"/>
          <w:b/>
          <w:kern w:val="0"/>
          <w:sz w:val="36"/>
          <w:szCs w:val="36"/>
        </w:rPr>
      </w:pPr>
    </w:p>
    <w:p w:rsidR="007B14DC" w:rsidRDefault="00FD0E3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r>
        <w:rPr>
          <w:rFonts w:ascii="仿宋_GB2312" w:eastAsia="仿宋_GB2312" w:hAnsi="仿宋" w:cs="仿宋_GB2312" w:hint="eastAsia"/>
          <w:sz w:val="24"/>
        </w:rPr>
        <w:t>…………………………………………………（页码）</w:t>
      </w:r>
    </w:p>
    <w:p w:rsidR="007B14DC" w:rsidRDefault="00FD0E3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（2）中小企业申明函（如有）</w:t>
      </w:r>
      <w:r>
        <w:rPr>
          <w:rFonts w:ascii="仿宋_GB2312" w:eastAsia="仿宋_GB2312" w:hAnsi="仿宋" w:cs="仿宋_GB2312"/>
          <w:sz w:val="24"/>
        </w:rPr>
        <w:t>……</w:t>
      </w:r>
      <w:r>
        <w:rPr>
          <w:rFonts w:ascii="仿宋_GB2312" w:eastAsia="仿宋_GB2312" w:hAnsi="仿宋" w:cs="仿宋_GB2312" w:hint="eastAsia"/>
          <w:sz w:val="24"/>
        </w:rPr>
        <w:t>………………………………………………（页码）</w:t>
      </w: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snapToGrid w:val="0"/>
        <w:spacing w:line="360" w:lineRule="auto"/>
        <w:ind w:right="480"/>
        <w:jc w:val="center"/>
        <w:rPr>
          <w:rFonts w:ascii="仿宋_GB2312" w:eastAsia="仿宋_GB2312" w:hAnsi="仿宋" w:cs="仿宋_GB2312"/>
          <w:b/>
          <w:kern w:val="0"/>
          <w:sz w:val="32"/>
          <w:szCs w:val="32"/>
        </w:rPr>
      </w:pPr>
    </w:p>
    <w:p w:rsidR="007B14DC" w:rsidRDefault="007B14DC">
      <w:pPr>
        <w:pStyle w:val="1d"/>
        <w:tabs>
          <w:tab w:val="clear" w:pos="720"/>
        </w:tabs>
        <w:snapToGrid w:val="0"/>
        <w:spacing w:before="120" w:after="120"/>
        <w:ind w:firstLine="643"/>
        <w:outlineLvl w:val="9"/>
        <w:rPr>
          <w:rFonts w:ascii="仿宋_GB2312" w:eastAsia="仿宋_GB2312" w:hAnsi="仿宋" w:cs="仿宋_GB2312"/>
          <w:kern w:val="2"/>
          <w:sz w:val="32"/>
          <w:szCs w:val="32"/>
        </w:rPr>
        <w:sectPr w:rsidR="007B14DC">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7B14DC" w:rsidRDefault="00FD0E39">
      <w:pPr>
        <w:pStyle w:val="1d"/>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7B14DC" w:rsidRDefault="00FD0E3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B14DC" w:rsidRDefault="00FD0E39">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w:t>
      </w:r>
      <w:r w:rsidR="00F400BF">
        <w:rPr>
          <w:rFonts w:ascii="宋体" w:hAnsi="宋体" w:cs="宋体" w:hint="eastAsia"/>
          <w:bCs/>
          <w:kern w:val="0"/>
          <w:sz w:val="24"/>
        </w:rPr>
        <w:t>东湖街道2022年生活小区排水信息调查（一期）</w:t>
      </w:r>
      <w:r w:rsidR="006E50EC">
        <w:rPr>
          <w:rFonts w:ascii="宋体" w:hAnsi="宋体" w:cs="宋体" w:hint="eastAsia"/>
          <w:bCs/>
          <w:kern w:val="0"/>
          <w:sz w:val="24"/>
        </w:rPr>
        <w:t>项目</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【招标编号：</w:t>
      </w:r>
      <w:r w:rsidR="00EC4746">
        <w:rPr>
          <w:rFonts w:ascii="仿宋_GB2312" w:eastAsia="仿宋_GB2312" w:hAnsi="仿宋" w:hint="eastAsia"/>
          <w:sz w:val="24"/>
        </w:rPr>
        <w:t xml:space="preserve">        </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7B14DC" w:rsidRDefault="00FD0E39">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p>
    <w:tbl>
      <w:tblPr>
        <w:tblW w:w="87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5"/>
        <w:gridCol w:w="1958"/>
        <w:gridCol w:w="1635"/>
        <w:gridCol w:w="4162"/>
      </w:tblGrid>
      <w:tr w:rsidR="007B14DC">
        <w:trPr>
          <w:cantSplit/>
          <w:trHeight w:val="757"/>
          <w:tblHeader/>
          <w:jc w:val="center"/>
        </w:trPr>
        <w:tc>
          <w:tcPr>
            <w:tcW w:w="975" w:type="dxa"/>
            <w:tcBorders>
              <w:right w:val="single" w:sz="4" w:space="0" w:color="auto"/>
            </w:tcBorders>
            <w:vAlign w:val="center"/>
          </w:tcPr>
          <w:p w:rsidR="007B14DC" w:rsidRDefault="00FD0E39">
            <w:pPr>
              <w:spacing w:line="360" w:lineRule="auto"/>
              <w:jc w:val="center"/>
              <w:rPr>
                <w:rFonts w:ascii="仿宋_GB2312" w:eastAsia="仿宋_GB2312" w:hAnsi="仿宋_GB2312" w:cs="仿宋_GB2312"/>
                <w:b/>
                <w:bCs/>
                <w:color w:val="000000"/>
                <w:sz w:val="24"/>
                <w:szCs w:val="22"/>
              </w:rPr>
            </w:pPr>
            <w:r>
              <w:rPr>
                <w:rFonts w:ascii="仿宋_GB2312" w:eastAsia="仿宋_GB2312" w:hAnsi="仿宋_GB2312" w:cs="仿宋_GB2312" w:hint="eastAsia"/>
                <w:b/>
                <w:bCs/>
                <w:color w:val="000000"/>
                <w:sz w:val="24"/>
                <w:szCs w:val="22"/>
              </w:rPr>
              <w:t>序号</w:t>
            </w:r>
          </w:p>
        </w:tc>
        <w:tc>
          <w:tcPr>
            <w:tcW w:w="1958" w:type="dxa"/>
            <w:tcBorders>
              <w:left w:val="single" w:sz="4" w:space="0" w:color="auto"/>
              <w:right w:val="single" w:sz="4" w:space="0" w:color="auto"/>
            </w:tcBorders>
            <w:vAlign w:val="center"/>
          </w:tcPr>
          <w:p w:rsidR="007B14DC" w:rsidRDefault="00FD0E39">
            <w:pPr>
              <w:spacing w:line="360" w:lineRule="auto"/>
              <w:jc w:val="center"/>
              <w:rPr>
                <w:rFonts w:ascii="仿宋_GB2312" w:eastAsia="仿宋_GB2312" w:hAnsi="仿宋_GB2312" w:cs="仿宋_GB2312"/>
                <w:b/>
                <w:bCs/>
                <w:color w:val="000000"/>
                <w:sz w:val="24"/>
                <w:szCs w:val="22"/>
              </w:rPr>
            </w:pPr>
            <w:r>
              <w:rPr>
                <w:rFonts w:ascii="仿宋_GB2312" w:eastAsia="仿宋_GB2312" w:hAnsi="仿宋_GB2312" w:cs="仿宋_GB2312" w:hint="eastAsia"/>
                <w:b/>
                <w:bCs/>
                <w:color w:val="000000"/>
                <w:sz w:val="24"/>
                <w:szCs w:val="22"/>
              </w:rPr>
              <w:t>项目名称</w:t>
            </w:r>
          </w:p>
        </w:tc>
        <w:tc>
          <w:tcPr>
            <w:tcW w:w="1635" w:type="dxa"/>
            <w:tcBorders>
              <w:left w:val="single" w:sz="4" w:space="0" w:color="auto"/>
              <w:right w:val="single" w:sz="4" w:space="0" w:color="auto"/>
            </w:tcBorders>
            <w:vAlign w:val="center"/>
          </w:tcPr>
          <w:p w:rsidR="007B14DC" w:rsidRDefault="00FD0E39">
            <w:pPr>
              <w:spacing w:line="360" w:lineRule="auto"/>
              <w:jc w:val="center"/>
              <w:rPr>
                <w:rFonts w:ascii="仿宋_GB2312" w:eastAsia="仿宋_GB2312" w:hAnsi="仿宋_GB2312" w:cs="仿宋_GB2312"/>
                <w:b/>
                <w:bCs/>
                <w:color w:val="000000"/>
                <w:sz w:val="24"/>
                <w:szCs w:val="22"/>
              </w:rPr>
            </w:pPr>
            <w:r>
              <w:rPr>
                <w:rFonts w:ascii="仿宋_GB2312" w:eastAsia="仿宋_GB2312" w:hAnsi="仿宋_GB2312" w:cs="仿宋_GB2312" w:hint="eastAsia"/>
                <w:b/>
                <w:bCs/>
                <w:color w:val="000000"/>
                <w:sz w:val="24"/>
                <w:szCs w:val="22"/>
              </w:rPr>
              <w:t>服务期</w:t>
            </w:r>
          </w:p>
        </w:tc>
        <w:tc>
          <w:tcPr>
            <w:tcW w:w="4162" w:type="dxa"/>
            <w:tcBorders>
              <w:left w:val="single" w:sz="4" w:space="0" w:color="auto"/>
              <w:right w:val="single" w:sz="4" w:space="0" w:color="auto"/>
            </w:tcBorders>
            <w:vAlign w:val="center"/>
          </w:tcPr>
          <w:p w:rsidR="00EC4746" w:rsidRDefault="00FD0E39" w:rsidP="00EC4746">
            <w:pPr>
              <w:spacing w:line="360" w:lineRule="auto"/>
              <w:jc w:val="center"/>
              <w:rPr>
                <w:rFonts w:ascii="仿宋_GB2312" w:eastAsia="仿宋_GB2312" w:hAnsi="仿宋_GB2312" w:cs="仿宋_GB2312"/>
                <w:b/>
                <w:bCs/>
                <w:color w:val="000000"/>
                <w:sz w:val="24"/>
                <w:szCs w:val="22"/>
              </w:rPr>
            </w:pPr>
            <w:r>
              <w:rPr>
                <w:rFonts w:ascii="仿宋_GB2312" w:eastAsia="仿宋_GB2312" w:hAnsi="仿宋_GB2312" w:cs="仿宋_GB2312" w:hint="eastAsia"/>
                <w:b/>
                <w:bCs/>
                <w:color w:val="000000"/>
                <w:sz w:val="24"/>
                <w:szCs w:val="22"/>
              </w:rPr>
              <w:t>投标</w:t>
            </w:r>
            <w:r w:rsidR="00EC4746">
              <w:rPr>
                <w:rFonts w:ascii="仿宋_GB2312" w:eastAsia="仿宋_GB2312" w:hAnsi="仿宋_GB2312" w:cs="仿宋_GB2312" w:hint="eastAsia"/>
                <w:b/>
                <w:bCs/>
                <w:color w:val="000000"/>
                <w:sz w:val="24"/>
                <w:szCs w:val="22"/>
              </w:rPr>
              <w:t>费率</w:t>
            </w:r>
          </w:p>
          <w:p w:rsidR="007B14DC" w:rsidRDefault="00EC4746" w:rsidP="00EC4746">
            <w:pPr>
              <w:spacing w:line="360" w:lineRule="auto"/>
              <w:jc w:val="center"/>
              <w:rPr>
                <w:rFonts w:ascii="仿宋_GB2312" w:eastAsia="仿宋_GB2312" w:hAnsi="仿宋_GB2312" w:cs="仿宋_GB2312"/>
                <w:b/>
                <w:bCs/>
                <w:color w:val="000000"/>
                <w:sz w:val="24"/>
                <w:szCs w:val="22"/>
              </w:rPr>
            </w:pPr>
            <w:r>
              <w:rPr>
                <w:rFonts w:ascii="仿宋_GB2312" w:eastAsia="仿宋_GB2312" w:hAnsi="仿宋_GB2312" w:cs="仿宋_GB2312" w:hint="eastAsia"/>
                <w:b/>
                <w:bCs/>
                <w:color w:val="000000"/>
                <w:sz w:val="24"/>
                <w:szCs w:val="22"/>
              </w:rPr>
              <w:t>（</w:t>
            </w:r>
            <w:r>
              <w:rPr>
                <w:rFonts w:ascii="宋体" w:hAnsi="宋体" w:hint="eastAsia"/>
                <w:sz w:val="24"/>
              </w:rPr>
              <w:t>投标单位仔细阅读 招标文件后，进行报价</w:t>
            </w:r>
            <w:r>
              <w:rPr>
                <w:rFonts w:ascii="仿宋_GB2312" w:eastAsia="仿宋_GB2312" w:hAnsi="仿宋_GB2312" w:cs="仿宋_GB2312" w:hint="eastAsia"/>
                <w:b/>
                <w:bCs/>
                <w:color w:val="000000"/>
                <w:sz w:val="24"/>
                <w:szCs w:val="22"/>
              </w:rPr>
              <w:t>）</w:t>
            </w:r>
          </w:p>
        </w:tc>
      </w:tr>
      <w:tr w:rsidR="00EC4746" w:rsidTr="00DE23AE">
        <w:trPr>
          <w:cantSplit/>
          <w:trHeight w:val="2436"/>
          <w:jc w:val="center"/>
        </w:trPr>
        <w:tc>
          <w:tcPr>
            <w:tcW w:w="975" w:type="dxa"/>
            <w:tcBorders>
              <w:right w:val="single" w:sz="4" w:space="0" w:color="auto"/>
            </w:tcBorders>
            <w:vAlign w:val="center"/>
          </w:tcPr>
          <w:p w:rsidR="00EC4746" w:rsidRDefault="00EC4746">
            <w:pPr>
              <w:spacing w:line="360" w:lineRule="auto"/>
              <w:jc w:val="center"/>
              <w:rPr>
                <w:rFonts w:ascii="仿宋_GB2312" w:eastAsia="仿宋_GB2312" w:hAnsi="仿宋_GB2312" w:cs="仿宋_GB2312"/>
                <w:color w:val="000000"/>
                <w:sz w:val="24"/>
                <w:szCs w:val="22"/>
              </w:rPr>
            </w:pPr>
            <w:r>
              <w:rPr>
                <w:rFonts w:ascii="仿宋_GB2312" w:eastAsia="仿宋_GB2312" w:hAnsi="仿宋_GB2312" w:cs="仿宋_GB2312" w:hint="eastAsia"/>
                <w:color w:val="000000"/>
                <w:kern w:val="0"/>
                <w:sz w:val="24"/>
                <w:szCs w:val="22"/>
              </w:rPr>
              <w:t>1</w:t>
            </w:r>
          </w:p>
        </w:tc>
        <w:tc>
          <w:tcPr>
            <w:tcW w:w="1958" w:type="dxa"/>
            <w:tcBorders>
              <w:left w:val="single" w:sz="4" w:space="0" w:color="auto"/>
              <w:right w:val="single" w:sz="4" w:space="0" w:color="auto"/>
            </w:tcBorders>
            <w:vAlign w:val="center"/>
          </w:tcPr>
          <w:p w:rsidR="00EC4746" w:rsidRDefault="00F400BF">
            <w:pPr>
              <w:spacing w:line="360" w:lineRule="auto"/>
              <w:rPr>
                <w:rFonts w:ascii="仿宋_GB2312" w:eastAsia="仿宋_GB2312" w:hAnsi="仿宋_GB2312" w:cs="仿宋_GB2312"/>
                <w:color w:val="000000"/>
                <w:sz w:val="24"/>
                <w:szCs w:val="22"/>
              </w:rPr>
            </w:pPr>
            <w:r>
              <w:rPr>
                <w:rFonts w:ascii="仿宋_GB2312" w:eastAsia="仿宋_GB2312" w:hAnsi="仿宋_GB2312" w:cs="仿宋_GB2312" w:hint="eastAsia"/>
                <w:bCs/>
                <w:sz w:val="24"/>
              </w:rPr>
              <w:t>东湖街道2022年生活小区排水信息调查（一期）</w:t>
            </w:r>
            <w:r w:rsidR="006E50EC">
              <w:rPr>
                <w:rFonts w:ascii="仿宋_GB2312" w:eastAsia="仿宋_GB2312" w:hAnsi="仿宋_GB2312" w:cs="仿宋_GB2312" w:hint="eastAsia"/>
                <w:bCs/>
                <w:sz w:val="24"/>
              </w:rPr>
              <w:t>项目</w:t>
            </w:r>
          </w:p>
        </w:tc>
        <w:tc>
          <w:tcPr>
            <w:tcW w:w="1635" w:type="dxa"/>
            <w:tcBorders>
              <w:left w:val="single" w:sz="4" w:space="0" w:color="auto"/>
              <w:right w:val="single" w:sz="4" w:space="0" w:color="auto"/>
            </w:tcBorders>
            <w:vAlign w:val="center"/>
          </w:tcPr>
          <w:p w:rsidR="00EC4746" w:rsidRDefault="00EC4746">
            <w:pPr>
              <w:spacing w:line="360" w:lineRule="auto"/>
              <w:jc w:val="cente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响应招标文件要求。</w:t>
            </w:r>
          </w:p>
        </w:tc>
        <w:tc>
          <w:tcPr>
            <w:tcW w:w="4162" w:type="dxa"/>
            <w:tcBorders>
              <w:left w:val="single" w:sz="4" w:space="0" w:color="auto"/>
              <w:right w:val="single" w:sz="4" w:space="0" w:color="auto"/>
            </w:tcBorders>
            <w:vAlign w:val="center"/>
          </w:tcPr>
          <w:p w:rsidR="00EC4746" w:rsidRPr="00EC4746" w:rsidRDefault="00EC4746" w:rsidP="00EC4746">
            <w:pPr>
              <w:spacing w:line="360" w:lineRule="auto"/>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 xml:space="preserve">          </w:t>
            </w:r>
            <w:r w:rsidRPr="00EC4746">
              <w:rPr>
                <w:rFonts w:ascii="仿宋_GB2312" w:eastAsia="仿宋_GB2312" w:hAnsi="仿宋_GB2312" w:cs="仿宋_GB2312" w:hint="eastAsia"/>
                <w:color w:val="000000"/>
                <w:sz w:val="24"/>
                <w:szCs w:val="22"/>
                <w:u w:val="single"/>
              </w:rPr>
              <w:t xml:space="preserve">     </w:t>
            </w:r>
            <w:r w:rsidRPr="00EC4746">
              <w:rPr>
                <w:rFonts w:ascii="仿宋_GB2312" w:eastAsia="仿宋_GB2312" w:hAnsi="仿宋_GB2312" w:cs="仿宋_GB2312" w:hint="eastAsia"/>
                <w:color w:val="000000"/>
                <w:sz w:val="24"/>
                <w:szCs w:val="22"/>
              </w:rPr>
              <w:t>%</w:t>
            </w:r>
          </w:p>
        </w:tc>
      </w:tr>
    </w:tbl>
    <w:p w:rsidR="007B14DC" w:rsidRDefault="00FD0E39">
      <w:pPr>
        <w:shd w:val="clear" w:color="auto" w:fill="FFFFFF"/>
        <w:snapToGrid w:val="0"/>
        <w:spacing w:line="360" w:lineRule="auto"/>
        <w:ind w:firstLine="480"/>
        <w:rPr>
          <w:rFonts w:ascii="仿宋" w:eastAsia="仿宋" w:hAnsi="仿宋" w:cs="仿宋"/>
          <w:color w:val="000000"/>
          <w:kern w:val="0"/>
          <w:sz w:val="24"/>
          <w:lang w:val="zh-CN"/>
        </w:rPr>
      </w:pPr>
      <w:r>
        <w:rPr>
          <w:rFonts w:ascii="仿宋" w:eastAsia="仿宋" w:hAnsi="仿宋" w:cs="仿宋" w:hint="eastAsia"/>
          <w:color w:val="000000"/>
          <w:kern w:val="0"/>
          <w:sz w:val="24"/>
        </w:rPr>
        <w:t>1</w:t>
      </w:r>
      <w:r>
        <w:rPr>
          <w:rFonts w:ascii="仿宋" w:eastAsia="仿宋" w:hAnsi="仿宋" w:cs="仿宋" w:hint="eastAsia"/>
          <w:color w:val="000000"/>
          <w:kern w:val="0"/>
          <w:sz w:val="24"/>
          <w:lang w:val="zh-CN"/>
        </w:rPr>
        <w:t>、本投标文件及其所附文件涵盖了我方要约的全部内容。</w:t>
      </w:r>
    </w:p>
    <w:p w:rsidR="007B14DC" w:rsidRDefault="00FD0E39">
      <w:pPr>
        <w:shd w:val="clear" w:color="auto" w:fill="FFFFFF"/>
        <w:snapToGrid w:val="0"/>
        <w:spacing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lang w:val="zh-CN"/>
        </w:rPr>
        <w:t>(1)我方要约有效期为自投标截止之日起90天；</w:t>
      </w:r>
    </w:p>
    <w:p w:rsidR="007B14DC" w:rsidRDefault="00FD0E39">
      <w:pPr>
        <w:shd w:val="clear" w:color="auto" w:fill="FFFFFF"/>
        <w:snapToGrid w:val="0"/>
        <w:spacing w:line="360" w:lineRule="auto"/>
        <w:ind w:firstLine="480"/>
        <w:rPr>
          <w:rFonts w:ascii="仿宋" w:eastAsia="仿宋" w:hAnsi="仿宋" w:cs="仿宋"/>
          <w:color w:val="000000"/>
          <w:kern w:val="0"/>
          <w:sz w:val="24"/>
          <w:lang w:val="zh-CN"/>
        </w:rPr>
      </w:pPr>
      <w:r>
        <w:rPr>
          <w:rFonts w:ascii="仿宋" w:eastAsia="仿宋" w:hAnsi="仿宋" w:cs="仿宋" w:hint="eastAsia"/>
          <w:color w:val="000000"/>
          <w:kern w:val="0"/>
          <w:sz w:val="24"/>
          <w:lang w:val="zh-CN"/>
        </w:rPr>
        <w:t>(2)在投标有效标期内，我方受投标文件之价目表上我方要约金额的约束。</w:t>
      </w:r>
    </w:p>
    <w:p w:rsidR="00EC4746" w:rsidRDefault="00EC4746" w:rsidP="00EC4746">
      <w:pPr>
        <w:snapToGrid w:val="0"/>
        <w:spacing w:line="360" w:lineRule="auto"/>
        <w:ind w:firstLineChars="200" w:firstLine="482"/>
        <w:jc w:val="left"/>
        <w:rPr>
          <w:rFonts w:ascii="仿宋_GB2312" w:eastAsia="仿宋_GB2312" w:hAnsi="仿宋" w:cs="仿宋_GB2312"/>
          <w:b/>
          <w:kern w:val="0"/>
          <w:sz w:val="24"/>
          <w:lang w:val="zh-CN"/>
        </w:rPr>
      </w:pPr>
      <w:r>
        <w:rPr>
          <w:rFonts w:ascii="仿宋_GB2312" w:eastAsia="仿宋_GB2312" w:hAnsi="仿宋" w:cs="仿宋_GB2312" w:hint="eastAsia"/>
          <w:b/>
          <w:bCs/>
          <w:kern w:val="0"/>
          <w:sz w:val="24"/>
          <w:lang w:val="zh-CN" w:bidi="zh-CN"/>
        </w:rPr>
        <w:t>注：</w:t>
      </w:r>
      <w:r w:rsidRPr="005852A4">
        <w:rPr>
          <w:rFonts w:ascii="仿宋_GB2312" w:eastAsia="仿宋_GB2312" w:hAnsi="仿宋" w:cs="仿宋_GB2312" w:hint="eastAsia"/>
          <w:b/>
          <w:bCs/>
          <w:kern w:val="0"/>
          <w:sz w:val="24"/>
          <w:lang w:val="zh-CN" w:bidi="zh-CN"/>
        </w:rPr>
        <w:t>本项目按</w:t>
      </w:r>
      <w:r w:rsidR="00056DB3" w:rsidRPr="00561947">
        <w:rPr>
          <w:rFonts w:ascii="仿宋_GB2312" w:eastAsia="仿宋_GB2312" w:hAnsi="仿宋" w:cs="仿宋_GB2312" w:hint="eastAsia"/>
          <w:b/>
          <w:bCs/>
          <w:kern w:val="0"/>
          <w:sz w:val="24"/>
          <w:lang w:bidi="zh-CN"/>
        </w:rPr>
        <w:t>《浙江省市政设施养护维修预算定额》（2018版）</w:t>
      </w:r>
      <w:r w:rsidR="00056DB3">
        <w:rPr>
          <w:rFonts w:ascii="仿宋_GB2312" w:eastAsia="仿宋_GB2312" w:hAnsi="仿宋" w:cs="仿宋_GB2312" w:hint="eastAsia"/>
          <w:b/>
          <w:bCs/>
          <w:kern w:val="0"/>
          <w:sz w:val="24"/>
          <w:lang w:val="zh-CN" w:bidi="zh-CN"/>
        </w:rPr>
        <w:t>及浙江省现行工程预算定额和</w:t>
      </w:r>
      <w:r w:rsidRPr="005852A4">
        <w:rPr>
          <w:rFonts w:ascii="仿宋_GB2312" w:eastAsia="仿宋_GB2312" w:hAnsi="仿宋" w:cs="仿宋_GB2312" w:hint="eastAsia"/>
          <w:b/>
          <w:bCs/>
          <w:kern w:val="0"/>
          <w:sz w:val="24"/>
          <w:lang w:val="zh-CN" w:bidi="zh-CN"/>
        </w:rPr>
        <w:t>施工实际发生当月的《杭州造价信息》当地价格为依据设最高限价：最高限价费率为</w:t>
      </w:r>
      <w:r w:rsidR="00056DB3">
        <w:rPr>
          <w:rFonts w:ascii="仿宋_GB2312" w:eastAsia="仿宋_GB2312" w:hAnsi="仿宋" w:cs="仿宋_GB2312" w:hint="eastAsia"/>
          <w:b/>
          <w:bCs/>
          <w:kern w:val="0"/>
          <w:sz w:val="24"/>
        </w:rPr>
        <w:t>90</w:t>
      </w:r>
      <w:r w:rsidRPr="005852A4">
        <w:rPr>
          <w:rFonts w:ascii="仿宋_GB2312" w:eastAsia="仿宋_GB2312" w:hAnsi="仿宋" w:cs="仿宋_GB2312" w:hint="eastAsia"/>
          <w:b/>
          <w:bCs/>
          <w:kern w:val="0"/>
          <w:sz w:val="24"/>
          <w:lang w:val="zh-CN" w:bidi="zh-CN"/>
        </w:rPr>
        <w:t>﹪</w:t>
      </w:r>
      <w:r w:rsidRPr="005852A4">
        <w:rPr>
          <w:rFonts w:ascii="仿宋_GB2312" w:eastAsia="仿宋_GB2312" w:hAnsi="仿宋" w:cs="仿宋_GB2312" w:hint="eastAsia"/>
          <w:b/>
          <w:bCs/>
          <w:kern w:val="0"/>
          <w:sz w:val="24"/>
        </w:rPr>
        <w:t>,</w:t>
      </w:r>
      <w:r>
        <w:rPr>
          <w:rFonts w:ascii="仿宋_GB2312" w:eastAsia="仿宋_GB2312" w:hAnsi="仿宋" w:cs="仿宋_GB2312" w:hint="eastAsia"/>
          <w:b/>
          <w:bCs/>
          <w:kern w:val="0"/>
          <w:sz w:val="24"/>
          <w:lang w:val="zh-CN" w:bidi="zh-CN"/>
        </w:rPr>
        <w:t>凡高于最高限价费率的投标均作为无效标处理</w:t>
      </w:r>
      <w:r>
        <w:rPr>
          <w:rFonts w:ascii="仿宋_GB2312" w:eastAsia="仿宋_GB2312" w:hAnsi="仿宋" w:cs="仿宋_GB2312" w:hint="eastAsia"/>
          <w:b/>
          <w:kern w:val="0"/>
          <w:sz w:val="24"/>
          <w:lang w:val="zh-CN"/>
        </w:rPr>
        <w:t>。投标人填报费率不得超过最高限价，否则作无效标处理。</w:t>
      </w:r>
    </w:p>
    <w:p w:rsidR="007B14DC" w:rsidRDefault="007B14DC">
      <w:pPr>
        <w:numPr>
          <w:ilvl w:val="255"/>
          <w:numId w:val="0"/>
        </w:numPr>
        <w:shd w:val="clear" w:color="auto" w:fill="FFFFFF"/>
        <w:snapToGrid w:val="0"/>
        <w:spacing w:line="360" w:lineRule="auto"/>
        <w:ind w:firstLineChars="200" w:firstLine="482"/>
        <w:rPr>
          <w:rFonts w:ascii="仿宋" w:eastAsia="仿宋" w:hAnsi="仿宋" w:cs="仿宋"/>
          <w:b/>
          <w:bCs/>
          <w:color w:val="000000"/>
          <w:kern w:val="0"/>
          <w:sz w:val="24"/>
        </w:rPr>
      </w:pPr>
    </w:p>
    <w:p w:rsidR="007B14DC" w:rsidRDefault="007B14DC">
      <w:pPr>
        <w:shd w:val="clear" w:color="auto" w:fill="FFFFFF"/>
        <w:snapToGrid w:val="0"/>
        <w:spacing w:line="360" w:lineRule="auto"/>
        <w:rPr>
          <w:rFonts w:ascii="仿宋" w:eastAsia="仿宋" w:hAnsi="仿宋" w:cs="仿宋"/>
          <w:color w:val="000000"/>
          <w:sz w:val="24"/>
        </w:rPr>
      </w:pPr>
    </w:p>
    <w:p w:rsidR="007B14DC" w:rsidRDefault="007B14DC">
      <w:pPr>
        <w:pStyle w:val="21"/>
        <w:spacing w:line="360" w:lineRule="auto"/>
        <w:ind w:firstLine="480"/>
        <w:rPr>
          <w:rFonts w:ascii="仿宋" w:eastAsia="仿宋" w:hAnsi="仿宋" w:cs="仿宋"/>
          <w:color w:val="000000"/>
          <w:kern w:val="0"/>
          <w:sz w:val="24"/>
          <w:lang w:val="zh-CN"/>
        </w:rPr>
      </w:pPr>
    </w:p>
    <w:p w:rsidR="007B14DC" w:rsidRDefault="007B14DC">
      <w:pPr>
        <w:pStyle w:val="a9"/>
      </w:pPr>
    </w:p>
    <w:p w:rsidR="007B14DC" w:rsidRDefault="007B14DC">
      <w:pPr>
        <w:rPr>
          <w:lang w:val="zh-CN"/>
        </w:rPr>
      </w:pPr>
    </w:p>
    <w:p w:rsidR="007B14DC" w:rsidRDefault="00FD0E39">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7B14DC" w:rsidRDefault="00FD0E39">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7B14DC" w:rsidRDefault="007B14DC">
      <w:pPr>
        <w:rPr>
          <w:lang w:val="zh-CN"/>
        </w:rPr>
      </w:pPr>
    </w:p>
    <w:p w:rsidR="007B14DC" w:rsidRDefault="007B14DC">
      <w:pPr>
        <w:pStyle w:val="2"/>
      </w:pPr>
    </w:p>
    <w:p w:rsidR="007B14DC" w:rsidRDefault="007B14DC">
      <w:pPr>
        <w:rPr>
          <w:lang w:val="zh-CN"/>
        </w:rPr>
      </w:pPr>
    </w:p>
    <w:p w:rsidR="007B14DC" w:rsidRDefault="007B14DC">
      <w:pPr>
        <w:rPr>
          <w:rFonts w:ascii="仿宋_GB2312" w:eastAsia="仿宋_GB2312" w:hAnsi="仿宋" w:cs="仿宋_GB2312"/>
          <w:b/>
          <w:sz w:val="32"/>
          <w:szCs w:val="32"/>
        </w:rPr>
      </w:pPr>
    </w:p>
    <w:p w:rsidR="007B14DC" w:rsidRDefault="00FD0E39">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t>政府采购支持中小企业信用融资相关事项通知</w:t>
      </w:r>
    </w:p>
    <w:p w:rsidR="007B14DC" w:rsidRDefault="00FD0E3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7B14DC" w:rsidRDefault="00FD0E39">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7B14DC" w:rsidRDefault="00FD0E39">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7B14DC" w:rsidRDefault="00FD0E39">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7B14DC" w:rsidRDefault="00FD0E39">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7B14DC" w:rsidRDefault="00FD0E39">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7B14DC" w:rsidRDefault="00FD0E39">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　　</w:t>
      </w:r>
      <w:r>
        <w:rPr>
          <w:rFonts w:ascii="仿宋" w:eastAsia="仿宋" w:hAnsi="仿宋"/>
          <w:sz w:val="24"/>
        </w:rPr>
        <w:t>4.审批通过后，合作银行应按照合作备忘录中约定的审批放款期限和优惠利率及时予以放款。</w:t>
      </w:r>
    </w:p>
    <w:p w:rsidR="007B14DC" w:rsidRDefault="00FD0E39">
      <w:pPr>
        <w:pStyle w:val="2"/>
        <w:ind w:left="0" w:firstLineChars="400" w:firstLine="960"/>
        <w:rPr>
          <w:rFonts w:ascii="仿宋" w:eastAsia="仿宋"/>
          <w:b w:val="0"/>
          <w:bCs w:val="0"/>
          <w:sz w:val="24"/>
          <w:szCs w:val="24"/>
          <w:lang w:val="en-US"/>
        </w:rPr>
      </w:pPr>
      <w:r>
        <w:rPr>
          <w:rFonts w:ascii="仿宋" w:eastAsia="仿宋" w:hint="eastAsia"/>
          <w:b w:val="0"/>
          <w:bCs w:val="0"/>
          <w:sz w:val="24"/>
          <w:szCs w:val="24"/>
          <w:lang w:val="en-US"/>
        </w:rPr>
        <w:t>（三）杭州e融平台申请融资</w:t>
      </w:r>
    </w:p>
    <w:p w:rsidR="007B14DC" w:rsidRDefault="00FD0E39">
      <w:pPr>
        <w:pStyle w:val="2"/>
        <w:ind w:left="0"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供应商通过杭州e融平台政采贷专区，自行选择金融产品，按规定手续办理贷款流程。</w:t>
      </w:r>
    </w:p>
    <w:p w:rsidR="007B14DC" w:rsidRDefault="00FD0E39">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7B14DC" w:rsidRDefault="00FD0E39">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7B14DC" w:rsidRDefault="00FD0E39">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7B14DC" w:rsidRDefault="00FD0E39">
      <w:pPr>
        <w:pStyle w:val="1"/>
        <w:pageBreakBefore/>
        <w:widowControl/>
        <w:spacing w:before="100" w:beforeAutospacing="1" w:after="100" w:afterAutospacing="1" w:line="360" w:lineRule="auto"/>
        <w:ind w:left="1290" w:firstLineChars="700" w:firstLine="3092"/>
        <w:rPr>
          <w:rFonts w:ascii="仿宋_GB2312" w:eastAsia="仿宋_GB2312" w:hAnsi="仿宋"/>
        </w:rPr>
      </w:pPr>
      <w:bookmarkStart w:id="423" w:name="_Toc465665161"/>
      <w:r>
        <w:rPr>
          <w:rFonts w:ascii="仿宋_GB2312" w:eastAsia="仿宋_GB2312" w:hAnsi="仿宋" w:hint="eastAsia"/>
        </w:rPr>
        <w:lastRenderedPageBreak/>
        <w:t>附件</w:t>
      </w:r>
      <w:bookmarkEnd w:id="423"/>
    </w:p>
    <w:p w:rsidR="007B14DC" w:rsidRDefault="00FD0E39">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7B14DC" w:rsidRDefault="00FD0E39">
      <w:pPr>
        <w:spacing w:line="360" w:lineRule="auto"/>
        <w:jc w:val="center"/>
        <w:rPr>
          <w:rFonts w:ascii="仿宋_GB2312" w:eastAsia="仿宋_GB2312" w:hAnsi="仿宋"/>
          <w:b/>
          <w:spacing w:val="6"/>
          <w:sz w:val="32"/>
          <w:szCs w:val="32"/>
        </w:rPr>
      </w:pPr>
      <w:bookmarkStart w:id="424" w:name="OLE_LINK13"/>
      <w:bookmarkStart w:id="425" w:name="OLE_LINK14"/>
      <w:r>
        <w:rPr>
          <w:rFonts w:ascii="仿宋_GB2312" w:eastAsia="仿宋_GB2312" w:hAnsi="仿宋" w:hint="eastAsia"/>
          <w:b/>
          <w:spacing w:val="6"/>
          <w:sz w:val="32"/>
          <w:szCs w:val="32"/>
        </w:rPr>
        <w:t>残疾人福利性单位声明函</w:t>
      </w:r>
    </w:p>
    <w:bookmarkEnd w:id="424"/>
    <w:bookmarkEnd w:id="425"/>
    <w:p w:rsidR="007B14DC" w:rsidRDefault="007B14DC">
      <w:pPr>
        <w:spacing w:line="360" w:lineRule="auto"/>
        <w:rPr>
          <w:rFonts w:ascii="仿宋_GB2312" w:eastAsia="仿宋_GB2312" w:hAnsi="仿宋"/>
          <w:b/>
          <w:spacing w:val="6"/>
          <w:sz w:val="30"/>
          <w:szCs w:val="30"/>
        </w:rPr>
      </w:pPr>
    </w:p>
    <w:p w:rsidR="007B14DC" w:rsidRDefault="00FD0E39">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B14DC" w:rsidRDefault="00FD0E39">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7B14DC" w:rsidRDefault="007B14DC">
      <w:pPr>
        <w:spacing w:line="360" w:lineRule="auto"/>
        <w:ind w:firstLineChars="200" w:firstLine="480"/>
        <w:rPr>
          <w:rFonts w:ascii="仿宋_GB2312" w:eastAsia="仿宋_GB2312" w:hAnsi="仿宋" w:cs="仿宋_GB2312"/>
          <w:sz w:val="24"/>
        </w:rPr>
      </w:pPr>
    </w:p>
    <w:p w:rsidR="007B14DC" w:rsidRDefault="007B14DC">
      <w:pPr>
        <w:spacing w:line="360" w:lineRule="auto"/>
        <w:ind w:firstLineChars="200" w:firstLine="480"/>
        <w:rPr>
          <w:rFonts w:ascii="仿宋_GB2312" w:eastAsia="仿宋_GB2312" w:hAnsi="仿宋" w:cs="仿宋_GB2312"/>
          <w:sz w:val="24"/>
        </w:rPr>
      </w:pPr>
    </w:p>
    <w:p w:rsidR="007B14DC" w:rsidRDefault="00FD0E39">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7B14DC" w:rsidRDefault="00FD0E39">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7B14DC" w:rsidRDefault="007B14DC">
      <w:pPr>
        <w:spacing w:line="360" w:lineRule="auto"/>
        <w:ind w:firstLineChars="200" w:firstLine="480"/>
        <w:rPr>
          <w:rFonts w:ascii="仿宋_GB2312" w:eastAsia="仿宋_GB2312" w:hAnsi="仿宋" w:cs="仿宋_GB2312"/>
          <w:sz w:val="24"/>
        </w:rPr>
      </w:pPr>
    </w:p>
    <w:p w:rsidR="007B14DC" w:rsidRDefault="007B14DC">
      <w:pPr>
        <w:spacing w:line="360" w:lineRule="auto"/>
        <w:ind w:firstLineChars="200" w:firstLine="420"/>
        <w:rPr>
          <w:rFonts w:ascii="仿宋_GB2312" w:eastAsia="仿宋_GB2312" w:hAnsi="仿宋"/>
        </w:rPr>
      </w:pPr>
    </w:p>
    <w:p w:rsidR="007B14DC" w:rsidRDefault="007B14DC">
      <w:pPr>
        <w:spacing w:line="360" w:lineRule="auto"/>
        <w:ind w:firstLineChars="200" w:firstLine="420"/>
        <w:rPr>
          <w:rFonts w:ascii="仿宋_GB2312" w:eastAsia="仿宋_GB2312" w:hAnsi="仿宋"/>
        </w:rPr>
      </w:pPr>
    </w:p>
    <w:p w:rsidR="007B14DC" w:rsidRDefault="007B14DC">
      <w:pPr>
        <w:spacing w:line="360" w:lineRule="auto"/>
        <w:ind w:firstLineChars="200" w:firstLine="420"/>
        <w:rPr>
          <w:rFonts w:ascii="仿宋_GB2312" w:eastAsia="仿宋_GB2312" w:hAnsi="仿宋"/>
        </w:rPr>
      </w:pPr>
    </w:p>
    <w:p w:rsidR="007B14DC" w:rsidRDefault="007B14DC">
      <w:pPr>
        <w:spacing w:line="360" w:lineRule="auto"/>
        <w:ind w:firstLineChars="200" w:firstLine="420"/>
        <w:rPr>
          <w:rFonts w:ascii="仿宋_GB2312" w:eastAsia="仿宋_GB2312" w:hAnsi="仿宋"/>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7B14DC">
      <w:pPr>
        <w:spacing w:line="360" w:lineRule="auto"/>
        <w:rPr>
          <w:rFonts w:ascii="仿宋_GB2312" w:eastAsia="仿宋_GB2312" w:hAnsi="仿宋" w:cs="仿宋_GB2312"/>
          <w:b/>
          <w:sz w:val="24"/>
        </w:rPr>
      </w:pPr>
    </w:p>
    <w:p w:rsidR="007B14DC" w:rsidRDefault="00FD0E39">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7B14DC" w:rsidRDefault="00FD0E39">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7B14DC" w:rsidRDefault="00FD0E39" w:rsidP="001F5895">
      <w:pPr>
        <w:snapToGrid w:val="0"/>
        <w:spacing w:beforeLines="10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7B14DC" w:rsidRDefault="00FD0E39">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7B14DC" w:rsidRDefault="00FD0E39">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7B14DC" w:rsidRDefault="007B14DC">
      <w:pPr>
        <w:snapToGrid w:val="0"/>
        <w:spacing w:line="360" w:lineRule="auto"/>
        <w:rPr>
          <w:rFonts w:ascii="仿宋_GB2312" w:eastAsia="仿宋_GB2312" w:hAnsi="仿宋" w:cs="仿宋"/>
          <w:sz w:val="24"/>
        </w:rPr>
      </w:pP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7B14DC" w:rsidRDefault="007B14DC">
      <w:pPr>
        <w:snapToGrid w:val="0"/>
        <w:spacing w:line="360" w:lineRule="auto"/>
        <w:rPr>
          <w:rFonts w:ascii="仿宋_GB2312" w:eastAsia="仿宋_GB2312" w:hAnsi="仿宋" w:cs="仿宋"/>
          <w:sz w:val="24"/>
          <w:u w:val="dotted"/>
        </w:rPr>
      </w:pP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7B14DC" w:rsidRDefault="00FD0E39">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7B14DC" w:rsidRDefault="00FD0E39">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7B14DC" w:rsidRDefault="00FD0E39">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日期：</w:t>
      </w:r>
    </w:p>
    <w:p w:rsidR="007B14DC" w:rsidRDefault="007B14DC">
      <w:pPr>
        <w:spacing w:line="360" w:lineRule="auto"/>
        <w:jc w:val="center"/>
        <w:rPr>
          <w:rFonts w:ascii="仿宋_GB2312" w:eastAsia="仿宋_GB2312" w:hAnsi="仿宋" w:cs="仿宋"/>
          <w:b/>
          <w:bCs/>
          <w:sz w:val="24"/>
        </w:rPr>
      </w:pPr>
    </w:p>
    <w:p w:rsidR="007B14DC" w:rsidRDefault="007B14DC">
      <w:pPr>
        <w:spacing w:line="360" w:lineRule="auto"/>
        <w:rPr>
          <w:rFonts w:ascii="仿宋_GB2312" w:eastAsia="仿宋_GB2312" w:hAnsi="仿宋"/>
          <w:b/>
          <w:sz w:val="24"/>
        </w:rPr>
      </w:pPr>
    </w:p>
    <w:p w:rsidR="007B14DC" w:rsidRDefault="007B14DC">
      <w:pPr>
        <w:spacing w:line="360" w:lineRule="auto"/>
        <w:rPr>
          <w:rFonts w:ascii="仿宋_GB2312" w:eastAsia="仿宋_GB2312" w:hAnsi="仿宋"/>
          <w:b/>
          <w:sz w:val="24"/>
        </w:rPr>
      </w:pPr>
    </w:p>
    <w:p w:rsidR="007B14DC" w:rsidRDefault="007B14DC">
      <w:pPr>
        <w:spacing w:line="360" w:lineRule="auto"/>
        <w:rPr>
          <w:rFonts w:ascii="仿宋_GB2312" w:eastAsia="仿宋_GB2312" w:hAnsi="仿宋"/>
          <w:b/>
          <w:sz w:val="24"/>
        </w:rPr>
      </w:pP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质疑函制作说明：</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7B14DC" w:rsidRDefault="007B14DC">
      <w:pPr>
        <w:widowControl/>
        <w:spacing w:line="360" w:lineRule="auto"/>
        <w:ind w:firstLineChars="200" w:firstLine="600"/>
        <w:jc w:val="left"/>
        <w:rPr>
          <w:rFonts w:ascii="仿宋_GB2312" w:eastAsia="仿宋_GB2312" w:hAnsi="仿宋"/>
          <w:sz w:val="30"/>
          <w:szCs w:val="30"/>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center"/>
        <w:rPr>
          <w:rFonts w:ascii="仿宋_GB2312" w:eastAsia="仿宋_GB2312" w:hAnsi="仿宋"/>
          <w:b/>
          <w:spacing w:val="6"/>
          <w:sz w:val="32"/>
          <w:szCs w:val="32"/>
        </w:rPr>
      </w:pPr>
    </w:p>
    <w:p w:rsidR="007B14DC" w:rsidRDefault="007B14DC">
      <w:pPr>
        <w:spacing w:line="360" w:lineRule="auto"/>
        <w:jc w:val="left"/>
        <w:rPr>
          <w:rFonts w:ascii="仿宋_GB2312" w:eastAsia="仿宋_GB2312" w:hAnsi="仿宋"/>
          <w:b/>
          <w:spacing w:val="6"/>
          <w:sz w:val="32"/>
          <w:szCs w:val="32"/>
        </w:rPr>
      </w:pPr>
    </w:p>
    <w:p w:rsidR="007B14DC" w:rsidRDefault="007B14DC">
      <w:pPr>
        <w:spacing w:line="360" w:lineRule="auto"/>
        <w:jc w:val="left"/>
        <w:rPr>
          <w:rFonts w:ascii="仿宋_GB2312" w:eastAsia="仿宋_GB2312" w:hAnsi="仿宋"/>
          <w:b/>
          <w:spacing w:val="6"/>
          <w:sz w:val="32"/>
          <w:szCs w:val="32"/>
        </w:rPr>
      </w:pPr>
    </w:p>
    <w:p w:rsidR="007B14DC" w:rsidRDefault="00FD0E39">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7B14DC" w:rsidRDefault="007B14DC">
      <w:pPr>
        <w:spacing w:line="360" w:lineRule="auto"/>
        <w:jc w:val="center"/>
        <w:rPr>
          <w:rFonts w:ascii="仿宋_GB2312" w:eastAsia="仿宋_GB2312" w:hAnsi="仿宋"/>
          <w:b/>
          <w:sz w:val="24"/>
        </w:rPr>
      </w:pPr>
    </w:p>
    <w:p w:rsidR="007B14DC" w:rsidRDefault="00FD0E39">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7B14DC" w:rsidRDefault="00FD0E39">
      <w:pPr>
        <w:spacing w:line="360" w:lineRule="auto"/>
        <w:rPr>
          <w:rFonts w:ascii="仿宋_GB2312" w:eastAsia="仿宋_GB2312" w:hAnsi="仿宋"/>
          <w:sz w:val="24"/>
          <w:u w:val="dotted"/>
        </w:rPr>
      </w:pPr>
      <w:r>
        <w:rPr>
          <w:rFonts w:ascii="仿宋_GB2312" w:eastAsia="仿宋_GB2312" w:hAnsi="仿宋" w:hint="eastAsia"/>
          <w:sz w:val="24"/>
        </w:rPr>
        <w:t>投诉人：</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地址：邮编：</w:t>
      </w:r>
    </w:p>
    <w:p w:rsidR="007B14DC" w:rsidRDefault="00FD0E39">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7B14DC" w:rsidRDefault="00FD0E39">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7B14DC" w:rsidRDefault="00FD0E39">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7B14DC" w:rsidRDefault="00FD0E39">
      <w:pPr>
        <w:spacing w:line="360" w:lineRule="auto"/>
        <w:rPr>
          <w:rFonts w:ascii="仿宋_GB2312" w:eastAsia="仿宋_GB2312" w:hAnsi="仿宋"/>
          <w:sz w:val="24"/>
          <w:u w:val="dotted"/>
        </w:rPr>
      </w:pPr>
      <w:r>
        <w:rPr>
          <w:rFonts w:ascii="仿宋_GB2312" w:eastAsia="仿宋_GB2312" w:hAnsi="仿宋" w:hint="eastAsia"/>
          <w:sz w:val="24"/>
        </w:rPr>
        <w:t>地址：邮编：</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地址：邮编：</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7B14DC" w:rsidRDefault="00FD0E39">
      <w:pPr>
        <w:spacing w:line="360" w:lineRule="auto"/>
        <w:rPr>
          <w:rFonts w:ascii="仿宋_GB2312" w:eastAsia="仿宋_GB2312" w:hAnsi="仿宋"/>
          <w:sz w:val="24"/>
          <w:u w:val="dotted"/>
        </w:rPr>
      </w:pPr>
      <w:r>
        <w:rPr>
          <w:rFonts w:ascii="仿宋_GB2312" w:eastAsia="仿宋_GB2312" w:hAnsi="仿宋" w:hint="eastAsia"/>
          <w:sz w:val="24"/>
        </w:rPr>
        <w:t>……</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地址：邮编：</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二、投诉项目基本情况</w:t>
      </w:r>
    </w:p>
    <w:p w:rsidR="007B14DC" w:rsidRDefault="00FD0E39" w:rsidP="000130CF">
      <w:pPr>
        <w:spacing w:line="360" w:lineRule="auto"/>
        <w:ind w:firstLineChars="100" w:firstLine="240"/>
        <w:rPr>
          <w:rFonts w:ascii="仿宋_GB2312" w:eastAsia="仿宋_GB2312" w:hAnsi="仿宋"/>
          <w:sz w:val="24"/>
          <w:u w:val="dotted"/>
        </w:rPr>
      </w:pPr>
      <w:r>
        <w:rPr>
          <w:rFonts w:ascii="仿宋_GB2312" w:eastAsia="仿宋_GB2312" w:hAnsi="仿宋" w:hint="eastAsia"/>
          <w:sz w:val="24"/>
        </w:rPr>
        <w:t>：</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采购人名称：</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7B14DC" w:rsidRDefault="00FD0E39">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三、质疑基本情况</w:t>
      </w:r>
    </w:p>
    <w:p w:rsidR="007B14DC" w:rsidRDefault="00FD0E39">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7B14DC" w:rsidRDefault="007B14DC">
      <w:pPr>
        <w:spacing w:line="360" w:lineRule="auto"/>
        <w:rPr>
          <w:rFonts w:ascii="仿宋_GB2312" w:eastAsia="仿宋_GB2312" w:hAnsi="仿宋"/>
          <w:sz w:val="24"/>
          <w:u w:val="dotted"/>
        </w:rPr>
      </w:pPr>
    </w:p>
    <w:p w:rsidR="007B14DC" w:rsidRDefault="00FD0E39">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四、投诉事项具体内容</w:t>
      </w: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lastRenderedPageBreak/>
        <w:t>投诉事项</w:t>
      </w:r>
      <w:r>
        <w:rPr>
          <w:rFonts w:ascii="仿宋_GB2312" w:eastAsia="仿宋_GB2312" w:hAnsi="仿宋"/>
          <w:sz w:val="24"/>
        </w:rPr>
        <w:t xml:space="preserve"> 1：</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事实依据：</w:t>
      </w:r>
    </w:p>
    <w:p w:rsidR="007B14DC" w:rsidRDefault="007B14DC">
      <w:pPr>
        <w:spacing w:line="360" w:lineRule="auto"/>
        <w:rPr>
          <w:rFonts w:ascii="仿宋_GB2312" w:eastAsia="仿宋_GB2312" w:hAnsi="仿宋"/>
          <w:sz w:val="24"/>
          <w:u w:val="dotted"/>
        </w:rPr>
      </w:pPr>
    </w:p>
    <w:p w:rsidR="007B14DC" w:rsidRDefault="00FD0E39">
      <w:pPr>
        <w:spacing w:line="360" w:lineRule="auto"/>
        <w:rPr>
          <w:rFonts w:ascii="仿宋_GB2312" w:eastAsia="仿宋_GB2312" w:hAnsi="仿宋"/>
          <w:sz w:val="24"/>
          <w:u w:val="single"/>
        </w:rPr>
      </w:pPr>
      <w:r>
        <w:rPr>
          <w:rFonts w:ascii="仿宋_GB2312" w:eastAsia="仿宋_GB2312" w:hAnsi="仿宋" w:hint="eastAsia"/>
          <w:sz w:val="24"/>
        </w:rPr>
        <w:t>法律依据：</w:t>
      </w:r>
    </w:p>
    <w:p w:rsidR="007B14DC" w:rsidRDefault="007B14DC">
      <w:pPr>
        <w:spacing w:line="360" w:lineRule="auto"/>
        <w:rPr>
          <w:rFonts w:ascii="仿宋_GB2312" w:eastAsia="仿宋_GB2312" w:hAnsi="仿宋"/>
          <w:sz w:val="24"/>
          <w:u w:val="dotted"/>
        </w:rPr>
      </w:pPr>
    </w:p>
    <w:p w:rsidR="007B14DC" w:rsidRDefault="00FD0E39">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7B14DC" w:rsidRDefault="00FD0E39">
      <w:pPr>
        <w:spacing w:line="360" w:lineRule="auto"/>
        <w:rPr>
          <w:rFonts w:ascii="仿宋_GB2312" w:eastAsia="仿宋_GB2312" w:hAnsi="仿宋"/>
          <w:sz w:val="24"/>
          <w:u w:val="dotted"/>
        </w:rPr>
      </w:pPr>
      <w:r>
        <w:rPr>
          <w:rFonts w:ascii="仿宋_GB2312" w:eastAsia="仿宋_GB2312" w:hAnsi="仿宋" w:hint="eastAsia"/>
          <w:sz w:val="24"/>
        </w:rPr>
        <w:t>……</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请求：</w:t>
      </w:r>
    </w:p>
    <w:p w:rsidR="007B14DC" w:rsidRDefault="007B14DC">
      <w:pPr>
        <w:spacing w:line="360" w:lineRule="auto"/>
        <w:rPr>
          <w:rFonts w:ascii="仿宋_GB2312" w:eastAsia="仿宋_GB2312" w:hAnsi="仿宋"/>
          <w:sz w:val="24"/>
          <w:u w:val="single"/>
        </w:rPr>
      </w:pPr>
    </w:p>
    <w:p w:rsidR="007B14DC" w:rsidRDefault="00FD0E39">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7B14DC" w:rsidRDefault="00FD0E39">
      <w:pPr>
        <w:spacing w:line="360" w:lineRule="auto"/>
        <w:rPr>
          <w:rFonts w:ascii="仿宋_GB2312" w:eastAsia="仿宋_GB2312" w:hAnsi="仿宋"/>
          <w:sz w:val="24"/>
        </w:rPr>
      </w:pPr>
      <w:r>
        <w:rPr>
          <w:rFonts w:ascii="仿宋_GB2312" w:eastAsia="仿宋_GB2312" w:hAnsi="仿宋" w:hint="eastAsia"/>
          <w:sz w:val="24"/>
        </w:rPr>
        <w:t>日期：</w:t>
      </w:r>
    </w:p>
    <w:p w:rsidR="007B14DC" w:rsidRDefault="007B14DC">
      <w:pPr>
        <w:spacing w:line="360" w:lineRule="auto"/>
        <w:rPr>
          <w:rFonts w:ascii="仿宋_GB2312" w:eastAsia="仿宋_GB2312" w:hAnsi="仿宋"/>
          <w:b/>
          <w:sz w:val="24"/>
        </w:rPr>
      </w:pPr>
    </w:p>
    <w:p w:rsidR="007B14DC" w:rsidRDefault="007B14DC">
      <w:pPr>
        <w:spacing w:line="360" w:lineRule="auto"/>
        <w:rPr>
          <w:rFonts w:ascii="仿宋_GB2312" w:eastAsia="仿宋_GB2312" w:hAnsi="仿宋"/>
          <w:b/>
          <w:sz w:val="24"/>
        </w:rPr>
      </w:pPr>
    </w:p>
    <w:p w:rsidR="007B14DC" w:rsidRDefault="00FD0E39">
      <w:pPr>
        <w:spacing w:line="360" w:lineRule="auto"/>
        <w:rPr>
          <w:rFonts w:ascii="仿宋_GB2312" w:eastAsia="仿宋_GB2312" w:hAnsi="仿宋"/>
          <w:b/>
          <w:sz w:val="24"/>
        </w:rPr>
      </w:pPr>
      <w:r>
        <w:rPr>
          <w:rFonts w:ascii="仿宋_GB2312" w:eastAsia="仿宋_GB2312" w:hAnsi="仿宋" w:hint="eastAsia"/>
          <w:b/>
          <w:sz w:val="24"/>
        </w:rPr>
        <w:t>投诉书制作说明：</w:t>
      </w:r>
    </w:p>
    <w:p w:rsidR="007B14DC" w:rsidRDefault="00FD0E39">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7B14DC" w:rsidRDefault="00FD0E39">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7B14DC" w:rsidRDefault="00FD0E39">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7B14DC" w:rsidRDefault="00FD0E39">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7B14DC" w:rsidRDefault="007B14DC">
      <w:pPr>
        <w:spacing w:line="360" w:lineRule="auto"/>
        <w:rPr>
          <w:rFonts w:ascii="仿宋_GB2312" w:eastAsia="仿宋_GB2312" w:hAnsi="仿宋" w:cs="仿宋_GB2312"/>
          <w:b/>
          <w:sz w:val="24"/>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1B3D93" w:rsidRPr="001B3D93" w:rsidRDefault="001B3D93" w:rsidP="001B3D93">
      <w:pPr>
        <w:pStyle w:val="2"/>
        <w:rPr>
          <w:lang w:val="en-US"/>
        </w:rPr>
      </w:pPr>
    </w:p>
    <w:p w:rsidR="007B14DC" w:rsidRDefault="00FD0E39">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7B14DC" w:rsidRDefault="007B14DC">
      <w:pPr>
        <w:spacing w:line="360" w:lineRule="auto"/>
        <w:rPr>
          <w:rFonts w:ascii="仿宋" w:eastAsia="仿宋" w:hAnsi="仿宋" w:cs="仿宋_GB2312"/>
          <w:sz w:val="24"/>
          <w:u w:val="single"/>
        </w:rPr>
      </w:pPr>
    </w:p>
    <w:p w:rsidR="007B14DC" w:rsidRDefault="00FD0E39">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7B14DC" w:rsidRDefault="00FD0E39">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w:t>
      </w:r>
      <w:r w:rsidR="00092A98">
        <w:rPr>
          <w:rFonts w:ascii="仿宋_GB2312" w:eastAsia="仿宋_GB2312" w:hAnsi="仿宋" w:cs="仿宋_GB2312" w:hint="eastAsia"/>
          <w:b/>
          <w:bCs/>
          <w:sz w:val="24"/>
        </w:rPr>
        <w:t xml:space="preserve">                       </w:t>
      </w:r>
      <w:r>
        <w:rPr>
          <w:rFonts w:ascii="仿宋_GB2312" w:eastAsia="仿宋_GB2312" w:hAnsi="仿宋" w:cs="仿宋_GB2312" w:hint="eastAsia"/>
          <w:sz w:val="24"/>
        </w:rPr>
        <w:t>）项目</w:t>
      </w:r>
      <w:r>
        <w:rPr>
          <w:rFonts w:ascii="仿宋" w:eastAsia="仿宋" w:hAnsi="仿宋" w:cs="仿宋_GB2312" w:hint="eastAsia"/>
          <w:sz w:val="24"/>
        </w:rPr>
        <w:t>【招标编号：（</w:t>
      </w:r>
      <w:r w:rsidR="00092A98">
        <w:rPr>
          <w:rFonts w:ascii="仿宋" w:eastAsia="仿宋" w:hAnsi="仿宋" w:cs="仿宋_GB2312" w:hint="eastAsia"/>
          <w:sz w:val="24"/>
        </w:rPr>
        <w:t xml:space="preserve">         </w:t>
      </w:r>
      <w:r>
        <w:rPr>
          <w:rFonts w:ascii="仿宋" w:eastAsia="仿宋" w:hAnsi="仿宋" w:cs="仿宋_GB2312" w:hint="eastAsia"/>
          <w:sz w:val="24"/>
        </w:rPr>
        <w:t>）</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7B14DC" w:rsidRDefault="00FD0E39">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7B14DC" w:rsidRDefault="007B14DC">
      <w:pPr>
        <w:spacing w:line="360" w:lineRule="auto"/>
        <w:ind w:firstLine="494"/>
        <w:rPr>
          <w:rFonts w:ascii="仿宋" w:eastAsia="仿宋" w:hAnsi="仿宋" w:cs="宋体"/>
          <w:sz w:val="24"/>
        </w:rPr>
      </w:pPr>
    </w:p>
    <w:p w:rsidR="007B14DC" w:rsidRDefault="007B14DC">
      <w:pPr>
        <w:spacing w:line="360" w:lineRule="auto"/>
        <w:ind w:firstLine="494"/>
        <w:rPr>
          <w:rFonts w:ascii="仿宋" w:eastAsia="仿宋" w:hAnsi="仿宋" w:cs="宋体"/>
          <w:sz w:val="24"/>
        </w:rPr>
      </w:pPr>
    </w:p>
    <w:p w:rsidR="007B14DC" w:rsidRDefault="007B14DC">
      <w:pPr>
        <w:spacing w:line="360" w:lineRule="auto"/>
        <w:ind w:firstLine="494"/>
        <w:rPr>
          <w:rFonts w:ascii="仿宋" w:eastAsia="仿宋" w:hAnsi="仿宋" w:cs="宋体"/>
          <w:sz w:val="24"/>
        </w:rPr>
      </w:pPr>
    </w:p>
    <w:p w:rsidR="007B14DC" w:rsidRDefault="007B14DC">
      <w:pPr>
        <w:spacing w:line="360" w:lineRule="auto"/>
        <w:ind w:firstLine="494"/>
        <w:rPr>
          <w:rFonts w:ascii="仿宋" w:eastAsia="仿宋" w:hAnsi="仿宋" w:cs="宋体"/>
          <w:sz w:val="24"/>
        </w:rPr>
      </w:pPr>
    </w:p>
    <w:p w:rsidR="007B14DC" w:rsidRDefault="00FD0E39">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7B14DC" w:rsidRDefault="00FD0E39">
      <w:pPr>
        <w:ind w:right="1440" w:firstLine="494"/>
        <w:jc w:val="center"/>
        <w:rPr>
          <w:rFonts w:ascii="仿宋" w:eastAsia="仿宋" w:hAnsi="仿宋" w:cs="宋体"/>
          <w:sz w:val="24"/>
        </w:rPr>
      </w:pPr>
      <w:r>
        <w:rPr>
          <w:rFonts w:ascii="仿宋" w:eastAsia="仿宋" w:hAnsi="仿宋" w:cs="宋体"/>
          <w:sz w:val="24"/>
        </w:rPr>
        <w:t xml:space="preserve">                              日期：       年     月     日</w:t>
      </w:r>
    </w:p>
    <w:p w:rsidR="007B14DC" w:rsidRDefault="00FD0E39">
      <w:pPr>
        <w:rPr>
          <w:rFonts w:ascii="仿宋" w:eastAsia="仿宋" w:hAnsi="仿宋" w:cs="宋体"/>
          <w:sz w:val="24"/>
        </w:rPr>
      </w:pPr>
      <w:r>
        <w:rPr>
          <w:rFonts w:ascii="仿宋" w:eastAsia="仿宋" w:hAnsi="仿宋" w:cs="宋体" w:hint="eastAsia"/>
          <w:b/>
          <w:bCs/>
          <w:sz w:val="24"/>
        </w:rPr>
        <w:t>附：</w:t>
      </w:r>
    </w:p>
    <w:p w:rsidR="007B14DC" w:rsidRDefault="00DA249E">
      <w:pPr>
        <w:spacing w:line="360" w:lineRule="auto"/>
        <w:rPr>
          <w:rFonts w:ascii="仿宋" w:eastAsia="仿宋" w:hAnsi="仿宋"/>
          <w:bCs/>
          <w:sz w:val="24"/>
        </w:rPr>
      </w:pPr>
      <w:r w:rsidRPr="00DA249E">
        <w:rPr>
          <w:rFonts w:ascii="仿宋" w:eastAsia="仿宋" w:hAnsi="仿宋"/>
          <w:b/>
          <w:bCs/>
          <w:sz w:val="24"/>
        </w:rPr>
        <w:pict>
          <v:rect id="Rectangle 17" o:spid="_x0000_s1026" style="position:absolute;left:0;text-align:left;margin-left:238.9pt;margin-top:28.05pt;width:212.95pt;height:177.45pt;z-index:-251657216"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textbox>
              <w:txbxContent>
                <w:p w:rsidR="00F400BF" w:rsidRDefault="00F400BF">
                  <w:pPr>
                    <w:jc w:val="center"/>
                  </w:pPr>
                </w:p>
              </w:txbxContent>
            </v:textbox>
          </v:rect>
        </w:pict>
      </w:r>
      <w:r w:rsidRPr="00DA249E">
        <w:rPr>
          <w:rFonts w:ascii="仿宋" w:eastAsia="仿宋" w:hAnsi="仿宋"/>
          <w:b/>
          <w:bCs/>
          <w:sz w:val="24"/>
        </w:rPr>
        <w:pict>
          <v:rect id="Rectangle 16" o:spid="_x0000_s1027" style="position:absolute;left:0;text-align:left;margin-left:-7.2pt;margin-top:30.3pt;width:208.5pt;height:177.45pt;z-index:-251656192"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textbox>
              <w:txbxContent>
                <w:p w:rsidR="00F400BF" w:rsidRDefault="00F400BF">
                  <w:pPr>
                    <w:jc w:val="center"/>
                  </w:pPr>
                </w:p>
              </w:txbxContent>
            </v:textbox>
          </v:rect>
        </w:pict>
      </w:r>
      <w:r w:rsidR="00FD0E39">
        <w:rPr>
          <w:rFonts w:ascii="仿宋" w:eastAsia="仿宋" w:hAnsi="仿宋" w:cs="宋体" w:hint="eastAsia"/>
          <w:sz w:val="24"/>
        </w:rPr>
        <w:t>投标单位法定名称章（印模）投标单位“</w:t>
      </w:r>
      <w:r w:rsidR="00FD0E39">
        <w:rPr>
          <w:rFonts w:ascii="仿宋" w:eastAsia="仿宋" w:hAnsi="仿宋" w:cs="仿宋_GB2312"/>
          <w:sz w:val="24"/>
        </w:rPr>
        <w:t>XX</w:t>
      </w:r>
      <w:r w:rsidR="00FD0E39">
        <w:rPr>
          <w:rFonts w:ascii="仿宋" w:eastAsia="仿宋" w:hAnsi="仿宋" w:cs="宋体" w:hint="eastAsia"/>
          <w:sz w:val="24"/>
        </w:rPr>
        <w:t>专用章”（印模）</w:t>
      </w: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FD0E39">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7B14DC" w:rsidRDefault="00FD0E39">
      <w:pPr>
        <w:spacing w:line="360" w:lineRule="auto"/>
        <w:jc w:val="center"/>
        <w:rPr>
          <w:rFonts w:ascii="仿宋_GB2312" w:eastAsia="仿宋_GB2312" w:hAnsi="宋体"/>
          <w:b/>
          <w:sz w:val="32"/>
          <w:szCs w:val="32"/>
        </w:rPr>
      </w:pPr>
      <w:bookmarkStart w:id="426" w:name="_GoBack"/>
      <w:bookmarkEnd w:id="426"/>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（工程、服务）</w:t>
      </w:r>
    </w:p>
    <w:p w:rsidR="007B14DC" w:rsidRDefault="007B14DC">
      <w:pPr>
        <w:spacing w:line="360" w:lineRule="auto"/>
        <w:rPr>
          <w:rFonts w:ascii="仿宋_GB2312" w:eastAsia="仿宋_GB2312" w:hAnsi="仿宋"/>
        </w:rPr>
      </w:pPr>
    </w:p>
    <w:p w:rsidR="007B14DC" w:rsidRDefault="00FD0E39">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hint="eastAsia"/>
          <w:b/>
          <w:bCs/>
          <w:sz w:val="24"/>
          <w:u w:val="single"/>
        </w:rPr>
        <w:t>（单位名称）</w:t>
      </w:r>
      <w:r>
        <w:rPr>
          <w:rFonts w:ascii="仿宋_GB2312" w:eastAsia="仿宋_GB2312" w:hAnsi="宋体" w:hint="eastAsia"/>
          <w:sz w:val="24"/>
        </w:rPr>
        <w:t>的</w:t>
      </w:r>
      <w:r>
        <w:rPr>
          <w:rFonts w:ascii="仿宋_GB2312" w:eastAsia="仿宋_GB2312" w:hAnsi="宋体" w:hint="eastAsia"/>
          <w:b/>
          <w:bCs/>
          <w:sz w:val="24"/>
          <w:u w:val="single"/>
        </w:rPr>
        <w:t>（项目名称）</w:t>
      </w:r>
      <w:r>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7B14DC" w:rsidRDefault="00FD0E39">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7B14DC" w:rsidRDefault="00FD0E39">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7B14DC" w:rsidRDefault="00FD0E3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7B14DC" w:rsidRDefault="00FD0E3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7B14DC" w:rsidRDefault="00FD0E3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7B14DC" w:rsidRDefault="00FD0E39">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7B14DC" w:rsidRDefault="00FD0E39">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日期：</w:t>
      </w:r>
    </w:p>
    <w:p w:rsidR="007B14DC" w:rsidRDefault="00FD0E39">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7B14DC" w:rsidRDefault="007B14DC">
      <w:pPr>
        <w:spacing w:line="360" w:lineRule="auto"/>
        <w:ind w:right="420"/>
        <w:rPr>
          <w:rFonts w:ascii="仿宋_GB2312" w:eastAsia="仿宋_GB2312" w:hAnsi="仿宋" w:cs="仿宋_GB2312"/>
          <w:sz w:val="24"/>
        </w:rPr>
      </w:pPr>
    </w:p>
    <w:p w:rsidR="007B14DC" w:rsidRDefault="00FD0E39">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B14DC" w:rsidRDefault="007B14DC">
      <w:pPr>
        <w:autoSpaceDE w:val="0"/>
        <w:autoSpaceDN w:val="0"/>
        <w:jc w:val="center"/>
        <w:rPr>
          <w:rFonts w:ascii="仿宋" w:eastAsia="仿宋" w:hAnsi="仿宋"/>
          <w:b/>
          <w:spacing w:val="6"/>
          <w:sz w:val="32"/>
          <w:szCs w:val="32"/>
        </w:rPr>
      </w:pPr>
    </w:p>
    <w:p w:rsidR="007B14DC" w:rsidRDefault="007B14DC">
      <w:pPr>
        <w:autoSpaceDE w:val="0"/>
        <w:autoSpaceDN w:val="0"/>
        <w:jc w:val="center"/>
        <w:rPr>
          <w:rFonts w:ascii="仿宋" w:eastAsia="仿宋" w:hAnsi="仿宋"/>
          <w:b/>
          <w:spacing w:val="6"/>
          <w:sz w:val="32"/>
          <w:szCs w:val="32"/>
        </w:rPr>
      </w:pPr>
    </w:p>
    <w:p w:rsidR="007B14DC" w:rsidRDefault="007B14DC">
      <w:pPr>
        <w:spacing w:line="360" w:lineRule="auto"/>
        <w:jc w:val="left"/>
        <w:rPr>
          <w:rFonts w:ascii="仿宋_GB2312" w:eastAsia="仿宋_GB2312" w:hAnsi="宋体"/>
          <w:b/>
          <w:szCs w:val="21"/>
        </w:rPr>
      </w:pPr>
    </w:p>
    <w:p w:rsidR="007B14DC" w:rsidRDefault="007B14DC">
      <w:pPr>
        <w:spacing w:line="360" w:lineRule="auto"/>
        <w:ind w:right="420"/>
        <w:rPr>
          <w:rFonts w:ascii="宋体" w:hAnsi="宋体" w:cs="宋体"/>
          <w:b/>
          <w:kern w:val="0"/>
          <w:sz w:val="32"/>
          <w:szCs w:val="32"/>
        </w:rPr>
        <w:sectPr w:rsidR="007B14DC">
          <w:headerReference w:type="default" r:id="rId31"/>
          <w:footerReference w:type="default" r:id="rId32"/>
          <w:headerReference w:type="first" r:id="rId33"/>
          <w:footerReference w:type="first" r:id="rId34"/>
          <w:pgSz w:w="11905" w:h="16838"/>
          <w:pgMar w:top="1276" w:right="1417" w:bottom="1247" w:left="1417" w:header="851" w:footer="992" w:gutter="0"/>
          <w:cols w:space="0"/>
          <w:titlePg/>
          <w:docGrid w:linePitch="312"/>
        </w:sectPr>
      </w:pPr>
    </w:p>
    <w:tbl>
      <w:tblPr>
        <w:tblW w:w="14811" w:type="dxa"/>
        <w:tblLayout w:type="fixed"/>
        <w:tblLook w:val="04A0"/>
      </w:tblPr>
      <w:tblGrid>
        <w:gridCol w:w="2178"/>
        <w:gridCol w:w="1383"/>
        <w:gridCol w:w="1575"/>
        <w:gridCol w:w="1550"/>
        <w:gridCol w:w="1182"/>
        <w:gridCol w:w="1387"/>
        <w:gridCol w:w="1425"/>
        <w:gridCol w:w="1010"/>
        <w:gridCol w:w="976"/>
        <w:gridCol w:w="2145"/>
      </w:tblGrid>
      <w:tr w:rsidR="007B14DC">
        <w:trPr>
          <w:trHeight w:val="235"/>
        </w:trPr>
        <w:tc>
          <w:tcPr>
            <w:tcW w:w="14811" w:type="dxa"/>
            <w:gridSpan w:val="10"/>
            <w:tcMar>
              <w:top w:w="15" w:type="dxa"/>
              <w:left w:w="15" w:type="dxa"/>
              <w:bottom w:w="15" w:type="dxa"/>
              <w:right w:w="15" w:type="dxa"/>
            </w:tcMar>
            <w:vAlign w:val="bottom"/>
          </w:tcPr>
          <w:p w:rsidR="007B14DC" w:rsidRDefault="00FD0E39">
            <w:pPr>
              <w:widowControl/>
              <w:jc w:val="center"/>
              <w:textAlignment w:val="bottom"/>
              <w:rPr>
                <w:rFonts w:ascii="宋体" w:hAnsi="宋体" w:cs="宋体"/>
                <w:b/>
                <w:sz w:val="32"/>
                <w:szCs w:val="32"/>
              </w:rPr>
            </w:pPr>
            <w:r>
              <w:rPr>
                <w:rFonts w:ascii="宋体" w:hAnsi="宋体" w:cs="宋体" w:hint="eastAsia"/>
                <w:b/>
                <w:kern w:val="0"/>
                <w:sz w:val="32"/>
                <w:szCs w:val="32"/>
              </w:rPr>
              <w:lastRenderedPageBreak/>
              <w:t>中小微行业划型标准规定</w:t>
            </w:r>
            <w:r>
              <w:rPr>
                <w:rFonts w:ascii="宋体" w:hAnsi="宋体" w:cs="宋体" w:hint="eastAsia"/>
                <w:b/>
                <w:kern w:val="0"/>
                <w:sz w:val="24"/>
              </w:rPr>
              <w:t>（根据工信部联企业〔2011〕300号制定）</w:t>
            </w:r>
          </w:p>
        </w:tc>
      </w:tr>
      <w:tr w:rsidR="007B14DC">
        <w:trPr>
          <w:trHeight w:val="212"/>
        </w:trPr>
        <w:tc>
          <w:tcPr>
            <w:tcW w:w="2178" w:type="dxa"/>
            <w:vMerge w:val="restart"/>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center"/>
          </w:tcPr>
          <w:p w:rsidR="007B14DC" w:rsidRDefault="00FD0E39">
            <w:pPr>
              <w:widowControl/>
              <w:jc w:val="center"/>
              <w:textAlignment w:val="center"/>
              <w:rPr>
                <w:rFonts w:ascii="宋体" w:hAnsi="宋体" w:cs="宋体"/>
                <w:b/>
                <w:sz w:val="24"/>
              </w:rPr>
            </w:pPr>
            <w:r>
              <w:rPr>
                <w:rFonts w:ascii="宋体" w:hAnsi="宋体" w:cs="宋体" w:hint="eastAsia"/>
                <w:b/>
                <w:kern w:val="0"/>
                <w:sz w:val="24"/>
              </w:rPr>
              <w:t>行业</w:t>
            </w:r>
          </w:p>
        </w:tc>
        <w:tc>
          <w:tcPr>
            <w:tcW w:w="4508" w:type="dxa"/>
            <w:gridSpan w:val="3"/>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center"/>
              <w:textAlignment w:val="bottom"/>
              <w:rPr>
                <w:rFonts w:ascii="宋体" w:hAnsi="宋体" w:cs="宋体"/>
                <w:b/>
                <w:sz w:val="24"/>
              </w:rPr>
            </w:pPr>
            <w:r>
              <w:rPr>
                <w:rFonts w:ascii="宋体" w:hAnsi="宋体" w:cs="宋体" w:hint="eastAsia"/>
                <w:b/>
                <w:kern w:val="0"/>
                <w:sz w:val="24"/>
              </w:rPr>
              <w:t>中型企业</w:t>
            </w:r>
          </w:p>
        </w:tc>
        <w:tc>
          <w:tcPr>
            <w:tcW w:w="3994" w:type="dxa"/>
            <w:gridSpan w:val="3"/>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center"/>
              <w:textAlignment w:val="bottom"/>
              <w:rPr>
                <w:rFonts w:ascii="宋体" w:hAnsi="宋体" w:cs="宋体"/>
                <w:b/>
                <w:sz w:val="24"/>
              </w:rPr>
            </w:pPr>
            <w:r>
              <w:rPr>
                <w:rFonts w:ascii="宋体" w:hAnsi="宋体" w:cs="宋体" w:hint="eastAsia"/>
                <w:b/>
                <w:kern w:val="0"/>
                <w:sz w:val="24"/>
              </w:rPr>
              <w:t>小型企业</w:t>
            </w:r>
          </w:p>
        </w:tc>
        <w:tc>
          <w:tcPr>
            <w:tcW w:w="4131" w:type="dxa"/>
            <w:gridSpan w:val="3"/>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center"/>
              <w:textAlignment w:val="bottom"/>
              <w:rPr>
                <w:rFonts w:ascii="宋体" w:hAnsi="宋体" w:cs="宋体"/>
                <w:b/>
                <w:sz w:val="24"/>
              </w:rPr>
            </w:pPr>
            <w:r>
              <w:rPr>
                <w:rFonts w:ascii="宋体" w:hAnsi="宋体" w:cs="宋体" w:hint="eastAsia"/>
                <w:b/>
                <w:kern w:val="0"/>
                <w:sz w:val="24"/>
              </w:rPr>
              <w:t>微型企业</w:t>
            </w:r>
          </w:p>
        </w:tc>
      </w:tr>
      <w:tr w:rsidR="007B14DC">
        <w:trPr>
          <w:trHeight w:val="314"/>
        </w:trPr>
        <w:tc>
          <w:tcPr>
            <w:tcW w:w="2178" w:type="dxa"/>
            <w:vMerge/>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center"/>
          </w:tcPr>
          <w:p w:rsidR="007B14DC" w:rsidRDefault="007B14DC">
            <w:pPr>
              <w:rPr>
                <w:rFonts w:ascii="宋体" w:hAnsi="宋体" w:cs="宋体"/>
              </w:rPr>
            </w:pP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从业人员X　　　（人）</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营业收入 Y    （万元）</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资产总额 Z　 （万元）</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从业人员X（人）</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营业收入Y　　（万元）</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资产总额Z　　（万元）</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从业人员X（人）</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营业收入Y（万元）</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资产总额Z（万元）</w:t>
            </w: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1、农林牧渔业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500≤Y＜20000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50≤Y＜500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Y＜50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2、工业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2000≤Y＜40000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Y＜300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3、建筑业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6000≤Y＜80000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5000≤Z＜80000</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300≤Y＜6000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300≤Z＜5000</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Y＜300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Z＜300</w:t>
            </w: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4、批发业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20≤X＜200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5000≤Y＜40000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5≤X＜20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1000≤Y＜5000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X＜5</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5、零售业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500≤Y＜20000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10≤X＜50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100≤Y＜500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6、交通运输业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3000≤Y＜30000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200≤Y＜3000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V＜200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7、仓储业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100≤X＜200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1000≤Y＜30000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8、邮政业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2000≤Y＜30000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9、住宿业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2000≤Y＜10000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10、餐饮业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2000≤Y＜10000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V＜100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11、信息传输业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100≤X＜2000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1000≤Y＜100000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295"/>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12、软件和信息技术服务业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1000≤Y＜10000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50≤Y＜1000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Y＜50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13、房地产开发经营</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1000≤Y＜200000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5000≤Z＜10000</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2000≤Z＜5000</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Z＜2000</w:t>
            </w: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14、物业管理</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1000≤Y＜5000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500≤Y＜1000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Y＜500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15、租赁和商务服务业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8000≤Z＜120000</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 xml:space="preserve"> 100≤Z＜8000</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Z＜100</w:t>
            </w:r>
          </w:p>
        </w:tc>
      </w:tr>
      <w:tr w:rsidR="007B14DC">
        <w:trPr>
          <w:trHeight w:val="167"/>
        </w:trPr>
        <w:tc>
          <w:tcPr>
            <w:tcW w:w="2178" w:type="dxa"/>
            <w:tcBorders>
              <w:top w:val="single" w:sz="4" w:space="0" w:color="000000"/>
              <w:left w:val="single" w:sz="12" w:space="0" w:color="000000"/>
              <w:bottom w:val="single" w:sz="12" w:space="0" w:color="000000"/>
              <w:right w:val="single" w:sz="12"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16、其他未列明行业</w:t>
            </w:r>
          </w:p>
        </w:tc>
        <w:tc>
          <w:tcPr>
            <w:tcW w:w="1383"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100≤X＜300</w:t>
            </w:r>
          </w:p>
        </w:tc>
        <w:tc>
          <w:tcPr>
            <w:tcW w:w="1575"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550" w:type="dxa"/>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182"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10≤X＜100</w:t>
            </w:r>
          </w:p>
        </w:tc>
        <w:tc>
          <w:tcPr>
            <w:tcW w:w="1387"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425" w:type="dxa"/>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1010"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X＜10</w:t>
            </w:r>
          </w:p>
        </w:tc>
        <w:tc>
          <w:tcPr>
            <w:tcW w:w="976"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bottom"/>
          </w:tcPr>
          <w:p w:rsidR="007B14DC" w:rsidRDefault="007B14DC">
            <w:pPr>
              <w:rPr>
                <w:rFonts w:ascii="宋体" w:hAnsi="宋体" w:cs="宋体"/>
                <w:sz w:val="20"/>
              </w:rPr>
            </w:pPr>
          </w:p>
        </w:tc>
        <w:tc>
          <w:tcPr>
            <w:tcW w:w="2145" w:type="dxa"/>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bottom"/>
          </w:tcPr>
          <w:p w:rsidR="007B14DC" w:rsidRDefault="007B14DC">
            <w:pPr>
              <w:rPr>
                <w:rFonts w:ascii="宋体" w:hAnsi="宋体" w:cs="宋体"/>
                <w:sz w:val="20"/>
              </w:rPr>
            </w:pPr>
          </w:p>
        </w:tc>
      </w:tr>
      <w:tr w:rsidR="007B14DC">
        <w:trPr>
          <w:trHeight w:val="187"/>
        </w:trPr>
        <w:tc>
          <w:tcPr>
            <w:tcW w:w="14811" w:type="dxa"/>
            <w:gridSpan w:val="10"/>
            <w:tcMar>
              <w:top w:w="15" w:type="dxa"/>
              <w:left w:w="15" w:type="dxa"/>
              <w:bottom w:w="15" w:type="dxa"/>
              <w:right w:w="15" w:type="dxa"/>
            </w:tcMar>
            <w:vAlign w:val="bottom"/>
          </w:tcPr>
          <w:p w:rsidR="007B14DC" w:rsidRDefault="00FD0E39">
            <w:pPr>
              <w:widowControl/>
              <w:jc w:val="left"/>
              <w:textAlignment w:val="bottom"/>
              <w:rPr>
                <w:rFonts w:ascii="宋体" w:hAnsi="宋体" w:cs="宋体"/>
                <w:sz w:val="20"/>
              </w:rPr>
            </w:pPr>
            <w:r>
              <w:rPr>
                <w:rFonts w:ascii="宋体" w:hAnsi="宋体" w:cs="宋体" w:hint="eastAsia"/>
                <w:kern w:val="0"/>
                <w:sz w:val="20"/>
              </w:rPr>
              <w:t>说明　1、企业类型的划分以统计部门的统计数据为依据。2、个体工商户和本规定以外的行业，参照本规定进行划型。3、本规定的中型企业标准上限即为大型企业标准的下限。</w:t>
            </w:r>
          </w:p>
        </w:tc>
      </w:tr>
    </w:tbl>
    <w:p w:rsidR="007B14DC" w:rsidRDefault="007B14DC" w:rsidP="00E33340">
      <w:pPr>
        <w:spacing w:line="360" w:lineRule="auto"/>
        <w:rPr>
          <w:rFonts w:ascii="仿宋" w:eastAsia="仿宋" w:hAnsi="仿宋"/>
          <w:bCs/>
          <w:sz w:val="24"/>
        </w:rPr>
      </w:pPr>
    </w:p>
    <w:sectPr w:rsidR="007B14DC" w:rsidSect="00E33340">
      <w:pgSz w:w="16838" w:h="11905" w:orient="landscape"/>
      <w:pgMar w:top="1417" w:right="1276" w:bottom="1417" w:left="1247" w:header="851"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80" w:rsidRPr="00FA2107" w:rsidRDefault="00556F80" w:rsidP="007B14DC">
      <w:pPr>
        <w:rPr>
          <w:rFonts w:ascii="Tahoma" w:eastAsia="仿宋_GB2312" w:hAnsi="Tahoma"/>
          <w:b/>
          <w:kern w:val="0"/>
          <w:sz w:val="24"/>
          <w:szCs w:val="20"/>
          <w:lang w:eastAsia="en-US"/>
        </w:rPr>
      </w:pPr>
      <w:r>
        <w:separator/>
      </w:r>
    </w:p>
  </w:endnote>
  <w:endnote w:type="continuationSeparator" w:id="1">
    <w:p w:rsidR="00556F80" w:rsidRPr="00FA2107" w:rsidRDefault="00556F80" w:rsidP="007B14DC">
      <w:pPr>
        <w:rPr>
          <w:rFonts w:ascii="Tahoma" w:eastAsia="仿宋_GB2312" w:hAnsi="Tahoma"/>
          <w:b/>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Semilight">
    <w:panose1 w:val="020B0502040204020203"/>
    <w:charset w:val="86"/>
    <w:family w:val="swiss"/>
    <w:pitch w:val="variable"/>
    <w:sig w:usb0="B0000AAF" w:usb1="09DF7CFB" w:usb2="00000012" w:usb3="00000000" w:csb0="003E01BD"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DA249E">
    <w:pPr>
      <w:pStyle w:val="af1"/>
      <w:framePr w:wrap="around" w:vAnchor="text" w:hAnchor="margin" w:xAlign="right" w:y="1"/>
      <w:rPr>
        <w:rStyle w:val="aff1"/>
      </w:rPr>
    </w:pPr>
    <w:r>
      <w:fldChar w:fldCharType="begin"/>
    </w:r>
    <w:r w:rsidR="00F400BF">
      <w:rPr>
        <w:rStyle w:val="aff1"/>
      </w:rPr>
      <w:instrText xml:space="preserve">PAGE  </w:instrText>
    </w:r>
    <w:r>
      <w:fldChar w:fldCharType="end"/>
    </w:r>
  </w:p>
  <w:p w:rsidR="00F400BF" w:rsidRDefault="00F400BF">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1"/>
      <w:rPr>
        <w:rFonts w:ascii="仿宋_GB2312" w:eastAsia="仿宋_GB2312"/>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1"/>
      <w:rPr>
        <w:rFonts w:ascii="仿宋_GB2312"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DA249E">
    <w:pPr>
      <w:pStyle w:val="af1"/>
      <w:rPr>
        <w:color w:val="0000FF"/>
        <w:u w:val="thick"/>
      </w:rPr>
    </w:pPr>
    <w:r w:rsidRPr="00DA249E">
      <w:rPr>
        <w:rFonts w:eastAsia="??"/>
        <w:color w:val="0000FF"/>
        <w:szCs w:val="28"/>
        <w:u w:val="thick"/>
      </w:rPr>
      <w:pict>
        <v:rect id="_x0000_s2049" style="position:absolute;margin-left:1352pt;margin-top:0;width:2in;height:2in;z-index:251661312;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filled="f" stroked="f">
          <v:textbox style="mso-next-textbox:#_x0000_s2049;mso-fit-shape-to-text:t" inset="0,0,0,0">
            <w:txbxContent>
              <w:p w:rsidR="00F400BF" w:rsidRDefault="00F400BF"/>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80" w:rsidRPr="00FA2107" w:rsidRDefault="00556F80" w:rsidP="007B14DC">
      <w:pPr>
        <w:rPr>
          <w:rFonts w:ascii="Tahoma" w:eastAsia="仿宋_GB2312" w:hAnsi="Tahoma"/>
          <w:b/>
          <w:kern w:val="0"/>
          <w:sz w:val="24"/>
          <w:szCs w:val="20"/>
          <w:lang w:eastAsia="en-US"/>
        </w:rPr>
      </w:pPr>
      <w:r>
        <w:separator/>
      </w:r>
    </w:p>
  </w:footnote>
  <w:footnote w:type="continuationSeparator" w:id="1">
    <w:p w:rsidR="00556F80" w:rsidRPr="00FA2107" w:rsidRDefault="00556F80" w:rsidP="007B14DC">
      <w:pPr>
        <w:rPr>
          <w:rFonts w:ascii="Tahoma" w:eastAsia="仿宋_GB2312" w:hAnsi="Tahoma"/>
          <w:b/>
          <w:kern w:val="0"/>
          <w:sz w:val="24"/>
          <w:szCs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664E1E">
      <w:rPr>
        <w:rFonts w:hint="eastAsia"/>
      </w:rPr>
      <w:t>临平区</w:t>
    </w:r>
    <w:r>
      <w:t>政府采购公开招标文件</w:t>
    </w:r>
  </w:p>
  <w:p w:rsidR="00F400BF" w:rsidRDefault="00F400BF">
    <w:pPr>
      <w:pStyle w:val="af9"/>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jc w:val="right"/>
    </w:pPr>
    <w:r>
      <w:t>杭州市政府采购公开招标文件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rsidR="00033320">
      <w:rPr>
        <w:rFonts w:hint="eastAsia"/>
      </w:rPr>
      <w:t>临平区</w:t>
    </w:r>
    <w:r>
      <w:t>政府采购公开招标文件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pPr>
    <w:r>
      <w:t></w:t>
    </w:r>
    <w:r>
      <w:t></w:t>
    </w:r>
    <w:r>
      <w:t></w:t>
    </w:r>
    <w:r>
      <w:t></w:t>
    </w:r>
    <w:r>
      <w:t></w:t>
    </w:r>
    <w:r>
      <w:t></w:t>
    </w:r>
    <w:r>
      <w:t></w:t>
    </w:r>
    <w:r>
      <w:t></w:t>
    </w:r>
    <w:r>
      <w:t></w:t>
    </w:r>
    <w:r>
      <w:t></w:t>
    </w:r>
    <w:r>
      <w:t></w:t>
    </w:r>
    <w:r>
      <w:t></w:t>
    </w:r>
    <w:r>
      <w:t></w:t>
    </w:r>
    <w:r w:rsidR="00DB772D">
      <w:rPr>
        <w:rFonts w:hint="eastAsia"/>
      </w:rPr>
      <w:t>临平区</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sidR="00664E1E">
      <w:rPr>
        <w:rFonts w:hint="eastAsia"/>
        <w:lang w:val="zh-CN"/>
      </w:rPr>
      <w:t>临平区</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pBdr>
        <w:bottom w:val="none" w:sz="0" w:space="0" w:color="auto"/>
      </w:pBdr>
      <w:jc w:val="both"/>
      <w:rPr>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7D6A04">
      <w:rPr>
        <w:rFonts w:hint="eastAsia"/>
      </w:rPr>
      <w:t>临平区</w:t>
    </w:r>
    <w:r>
      <w:t>政府采购公开招标文件</w:t>
    </w:r>
  </w:p>
  <w:p w:rsidR="00F400BF" w:rsidRDefault="00F400BF">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400BF" w:rsidRDefault="007D6A04">
    <w:pPr>
      <w:pStyle w:val="af2"/>
    </w:pPr>
    <w:r>
      <w:rPr>
        <w:rFonts w:hint="eastAsia"/>
      </w:rPr>
      <w:t>临平区</w:t>
    </w:r>
    <w:r w:rsidR="00F400BF">
      <w:t>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7D6A04">
      <w:rPr>
        <w:rFonts w:hint="eastAsia"/>
      </w:rPr>
      <w:t>临平区</w:t>
    </w:r>
    <w:r>
      <w:t>政府采购公开招标文件</w:t>
    </w:r>
  </w:p>
  <w:p w:rsidR="00F400BF" w:rsidRDefault="00F400BF">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400BF" w:rsidRDefault="007D6A04">
    <w:pPr>
      <w:pStyle w:val="af2"/>
    </w:pPr>
    <w:r>
      <w:rPr>
        <w:rFonts w:hint="eastAsia"/>
      </w:rPr>
      <w:t>临平区</w:t>
    </w:r>
    <w:r w:rsidR="00F400BF">
      <w:t>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400BF" w:rsidRDefault="00F400BF">
    <w:pPr>
      <w:rPr>
        <w:rFonts w:ascii="仿宋_GB2312" w:eastAsia="仿宋_GB2312"/>
        <w:b/>
        <w:i/>
        <w:sz w:val="18"/>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BF" w:rsidRDefault="00F400BF">
    <w:pPr>
      <w:pStyle w:val="af2"/>
      <w:jc w:val="right"/>
      <w:rPr>
        <w:rFonts w:ascii="仿宋_GB2312" w:eastAsia="仿宋_GB2312"/>
        <w:b/>
        <w:i/>
        <w:u w:val="single"/>
      </w:rPr>
    </w:pPr>
    <w:r>
      <w:t>杭州市政府采购公开招标文件</w:t>
    </w:r>
  </w:p>
  <w:p w:rsidR="00F400BF" w:rsidRDefault="00F400BF">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E7321"/>
    <w:multiLevelType w:val="singleLevel"/>
    <w:tmpl w:val="87EE7321"/>
    <w:lvl w:ilvl="0">
      <w:start w:val="1"/>
      <w:numFmt w:val="chineseCounting"/>
      <w:suff w:val="nothing"/>
      <w:lvlText w:val="%1、"/>
      <w:lvlJc w:val="left"/>
      <w:rPr>
        <w:rFonts w:hint="eastAsia"/>
      </w:rPr>
    </w:lvl>
  </w:abstractNum>
  <w:abstractNum w:abstractNumId="1">
    <w:nsid w:val="B1AA9089"/>
    <w:multiLevelType w:val="singleLevel"/>
    <w:tmpl w:val="B1AA9089"/>
    <w:lvl w:ilvl="0">
      <w:start w:val="3"/>
      <w:numFmt w:val="chineseCounting"/>
      <w:suff w:val="space"/>
      <w:lvlText w:val="第%1部分"/>
      <w:lvlJc w:val="left"/>
      <w:rPr>
        <w:rFonts w:hint="eastAsia"/>
      </w:rPr>
    </w:lvl>
  </w:abstractNum>
  <w:abstractNum w:abstractNumId="2">
    <w:nsid w:val="B8058E68"/>
    <w:multiLevelType w:val="singleLevel"/>
    <w:tmpl w:val="B8058E68"/>
    <w:lvl w:ilvl="0">
      <w:start w:val="1"/>
      <w:numFmt w:val="decimal"/>
      <w:suff w:val="nothing"/>
      <w:lvlText w:val="%1、"/>
      <w:lvlJc w:val="left"/>
    </w:lvl>
  </w:abstractNum>
  <w:abstractNum w:abstractNumId="3">
    <w:nsid w:val="CE63F8F0"/>
    <w:multiLevelType w:val="singleLevel"/>
    <w:tmpl w:val="CE63F8F0"/>
    <w:lvl w:ilvl="0">
      <w:start w:val="7"/>
      <w:numFmt w:val="chineseCounting"/>
      <w:suff w:val="nothing"/>
      <w:lvlText w:val="%1、"/>
      <w:lvlJc w:val="left"/>
      <w:rPr>
        <w:rFonts w:hint="eastAsia"/>
      </w:rPr>
    </w:lvl>
  </w:abstractNum>
  <w:abstractNum w:abstractNumId="4">
    <w:nsid w:val="004DB8B5"/>
    <w:multiLevelType w:val="singleLevel"/>
    <w:tmpl w:val="004DB8B5"/>
    <w:lvl w:ilvl="0">
      <w:start w:val="1"/>
      <w:numFmt w:val="decimal"/>
      <w:suff w:val="nothing"/>
      <w:lvlText w:val="（%1）"/>
      <w:lvlJc w:val="left"/>
    </w:lvl>
  </w:abstractNum>
  <w:abstractNum w:abstractNumId="5">
    <w:nsid w:val="06ADA502"/>
    <w:multiLevelType w:val="singleLevel"/>
    <w:tmpl w:val="06ADA502"/>
    <w:lvl w:ilvl="0">
      <w:start w:val="1"/>
      <w:numFmt w:val="decimal"/>
      <w:suff w:val="nothing"/>
      <w:lvlText w:val="%1、"/>
      <w:lvlJc w:val="left"/>
    </w:lvl>
  </w:abstractNum>
  <w:abstractNum w:abstractNumId="6">
    <w:nsid w:val="23B163CC"/>
    <w:multiLevelType w:val="singleLevel"/>
    <w:tmpl w:val="23B163CC"/>
    <w:lvl w:ilvl="0">
      <w:start w:val="5"/>
      <w:numFmt w:val="chineseCounting"/>
      <w:suff w:val="nothing"/>
      <w:lvlText w:val="（%1）"/>
      <w:lvlJc w:val="left"/>
      <w:pPr>
        <w:ind w:left="720" w:firstLine="0"/>
      </w:pPr>
      <w:rPr>
        <w:rFonts w:hint="eastAsia"/>
      </w:rPr>
    </w:lvl>
  </w:abstractNum>
  <w:abstractNum w:abstractNumId="7">
    <w:nsid w:val="54F403B5"/>
    <w:multiLevelType w:val="singleLevel"/>
    <w:tmpl w:val="54F403B5"/>
    <w:lvl w:ilvl="0">
      <w:start w:val="1"/>
      <w:numFmt w:val="chineseCounting"/>
      <w:suff w:val="nothing"/>
      <w:lvlText w:val="%1、"/>
      <w:lvlJc w:val="left"/>
    </w:lvl>
  </w:abstractNum>
  <w:abstractNum w:abstractNumId="8">
    <w:nsid w:val="557FD3DA"/>
    <w:multiLevelType w:val="singleLevel"/>
    <w:tmpl w:val="557FD3DA"/>
    <w:lvl w:ilvl="0">
      <w:start w:val="3"/>
      <w:numFmt w:val="chineseCounting"/>
      <w:suff w:val="nothing"/>
      <w:lvlText w:val="%1、"/>
      <w:lvlJc w:val="left"/>
    </w:lvl>
  </w:abstractNum>
  <w:abstractNum w:abstractNumId="9">
    <w:nsid w:val="5ABB4A16"/>
    <w:multiLevelType w:val="singleLevel"/>
    <w:tmpl w:val="5ABB4A16"/>
    <w:lvl w:ilvl="0">
      <w:start w:val="1"/>
      <w:numFmt w:val="decimal"/>
      <w:suff w:val="nothing"/>
      <w:lvlText w:val="%1."/>
      <w:lvlJc w:val="left"/>
    </w:lvl>
  </w:abstractNum>
  <w:abstractNum w:abstractNumId="10">
    <w:nsid w:val="62E65BA9"/>
    <w:multiLevelType w:val="hybridMultilevel"/>
    <w:tmpl w:val="1AD8576A"/>
    <w:lvl w:ilvl="0" w:tplc="691A7DD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2FD8D9"/>
    <w:multiLevelType w:val="singleLevel"/>
    <w:tmpl w:val="6A2FD8D9"/>
    <w:lvl w:ilvl="0">
      <w:start w:val="1"/>
      <w:numFmt w:val="decimal"/>
      <w:suff w:val="nothing"/>
      <w:lvlText w:val="%1、"/>
      <w:lvlJc w:val="left"/>
    </w:lvl>
  </w:abstractNum>
  <w:num w:numId="1">
    <w:abstractNumId w:val="3"/>
  </w:num>
  <w:num w:numId="2">
    <w:abstractNumId w:val="1"/>
  </w:num>
  <w:num w:numId="3">
    <w:abstractNumId w:val="6"/>
  </w:num>
  <w:num w:numId="4">
    <w:abstractNumId w:val="2"/>
  </w:num>
  <w:num w:numId="5">
    <w:abstractNumId w:val="4"/>
  </w:num>
  <w:num w:numId="6">
    <w:abstractNumId w:val="7"/>
  </w:num>
  <w:num w:numId="7">
    <w:abstractNumId w:val="8"/>
  </w:num>
  <w:num w:numId="8">
    <w:abstractNumId w:val="11"/>
  </w:num>
  <w:num w:numId="9">
    <w:abstractNumId w:val="0"/>
  </w:num>
  <w:num w:numId="10">
    <w:abstractNumId w:val="9"/>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5"/>
  <w:displayHorizontalDrawingGridEvery w:val="2"/>
  <w:noPunctuationKerning/>
  <w:characterSpacingControl w:val="compressPunctuation"/>
  <w:hdrShapeDefaults>
    <o:shapedefaults v:ext="edit" spidmax="286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1E8A"/>
    <w:rsid w:val="00012251"/>
    <w:rsid w:val="000130CF"/>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320"/>
    <w:rsid w:val="000336D4"/>
    <w:rsid w:val="00034FA7"/>
    <w:rsid w:val="0003533D"/>
    <w:rsid w:val="000357E4"/>
    <w:rsid w:val="00035ACA"/>
    <w:rsid w:val="00040447"/>
    <w:rsid w:val="00040494"/>
    <w:rsid w:val="00040B70"/>
    <w:rsid w:val="00041027"/>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DB3"/>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D27"/>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B8F"/>
    <w:rsid w:val="000923A7"/>
    <w:rsid w:val="00092467"/>
    <w:rsid w:val="00092A98"/>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BE1"/>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1A3"/>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0E"/>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612"/>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B8"/>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9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895"/>
    <w:rsid w:val="001F5DA1"/>
    <w:rsid w:val="001F612E"/>
    <w:rsid w:val="001F6A92"/>
    <w:rsid w:val="001F77E8"/>
    <w:rsid w:val="0020183A"/>
    <w:rsid w:val="00201A0C"/>
    <w:rsid w:val="00201A3F"/>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FF1"/>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A5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28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05"/>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A9D"/>
    <w:rsid w:val="003203A6"/>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DF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3F90"/>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410"/>
    <w:rsid w:val="0040191B"/>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0F0B"/>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5B"/>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0D32"/>
    <w:rsid w:val="004D16A3"/>
    <w:rsid w:val="004D1934"/>
    <w:rsid w:val="004D1E41"/>
    <w:rsid w:val="004D1FD3"/>
    <w:rsid w:val="004D2326"/>
    <w:rsid w:val="004D2E11"/>
    <w:rsid w:val="004D3108"/>
    <w:rsid w:val="004D329C"/>
    <w:rsid w:val="004D34D1"/>
    <w:rsid w:val="004D4523"/>
    <w:rsid w:val="004D4990"/>
    <w:rsid w:val="004D51D6"/>
    <w:rsid w:val="004D5EAD"/>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29C"/>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75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530"/>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F80"/>
    <w:rsid w:val="00557031"/>
    <w:rsid w:val="00557F87"/>
    <w:rsid w:val="00560FCB"/>
    <w:rsid w:val="00561001"/>
    <w:rsid w:val="0056111C"/>
    <w:rsid w:val="00561140"/>
    <w:rsid w:val="00561412"/>
    <w:rsid w:val="00561903"/>
    <w:rsid w:val="00561947"/>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A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CC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3F"/>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79A"/>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E1E"/>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3E"/>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0EC"/>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E9B"/>
    <w:rsid w:val="0071604D"/>
    <w:rsid w:val="00716C67"/>
    <w:rsid w:val="007170AB"/>
    <w:rsid w:val="0071779C"/>
    <w:rsid w:val="00717808"/>
    <w:rsid w:val="007208A7"/>
    <w:rsid w:val="00720B6A"/>
    <w:rsid w:val="007210F6"/>
    <w:rsid w:val="0072129A"/>
    <w:rsid w:val="0072139F"/>
    <w:rsid w:val="0072198A"/>
    <w:rsid w:val="00721AD9"/>
    <w:rsid w:val="00721FC3"/>
    <w:rsid w:val="007221D4"/>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49"/>
    <w:rsid w:val="00753A57"/>
    <w:rsid w:val="007543CE"/>
    <w:rsid w:val="0075497E"/>
    <w:rsid w:val="00754A29"/>
    <w:rsid w:val="00755B6F"/>
    <w:rsid w:val="00755BCF"/>
    <w:rsid w:val="00755D79"/>
    <w:rsid w:val="00756C5F"/>
    <w:rsid w:val="00756D69"/>
    <w:rsid w:val="00757029"/>
    <w:rsid w:val="007571FD"/>
    <w:rsid w:val="0075723D"/>
    <w:rsid w:val="007602D4"/>
    <w:rsid w:val="0076070E"/>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4CA"/>
    <w:rsid w:val="00782CF3"/>
    <w:rsid w:val="00783959"/>
    <w:rsid w:val="00783A7B"/>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4DC"/>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AA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04"/>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B6C"/>
    <w:rsid w:val="007F20C4"/>
    <w:rsid w:val="007F20EE"/>
    <w:rsid w:val="007F23D8"/>
    <w:rsid w:val="007F2B63"/>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9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F5A"/>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198"/>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6CF"/>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28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50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77B"/>
    <w:rsid w:val="0095283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19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1F2B"/>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EF"/>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50"/>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BF9"/>
    <w:rsid w:val="00A72C1A"/>
    <w:rsid w:val="00A732FB"/>
    <w:rsid w:val="00A7463E"/>
    <w:rsid w:val="00A758E2"/>
    <w:rsid w:val="00A7636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8C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D7F4E"/>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29"/>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C06"/>
    <w:rsid w:val="00B33AB5"/>
    <w:rsid w:val="00B3412E"/>
    <w:rsid w:val="00B343E0"/>
    <w:rsid w:val="00B353A5"/>
    <w:rsid w:val="00B35B6D"/>
    <w:rsid w:val="00B35D53"/>
    <w:rsid w:val="00B367C4"/>
    <w:rsid w:val="00B36D3E"/>
    <w:rsid w:val="00B37B8E"/>
    <w:rsid w:val="00B40222"/>
    <w:rsid w:val="00B404C3"/>
    <w:rsid w:val="00B4131B"/>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7B7"/>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14E"/>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2FB"/>
    <w:rsid w:val="00C35411"/>
    <w:rsid w:val="00C35EED"/>
    <w:rsid w:val="00C36B2C"/>
    <w:rsid w:val="00C3701A"/>
    <w:rsid w:val="00C379EF"/>
    <w:rsid w:val="00C405C8"/>
    <w:rsid w:val="00C40C2F"/>
    <w:rsid w:val="00C415AC"/>
    <w:rsid w:val="00C4297A"/>
    <w:rsid w:val="00C42E5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94F"/>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6E36"/>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097"/>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3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EAC"/>
    <w:rsid w:val="00D45C61"/>
    <w:rsid w:val="00D45DDC"/>
    <w:rsid w:val="00D45E6E"/>
    <w:rsid w:val="00D460E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B08"/>
    <w:rsid w:val="00D95F88"/>
    <w:rsid w:val="00D96698"/>
    <w:rsid w:val="00D96876"/>
    <w:rsid w:val="00D96940"/>
    <w:rsid w:val="00D96B12"/>
    <w:rsid w:val="00D96F59"/>
    <w:rsid w:val="00DA0175"/>
    <w:rsid w:val="00DA099C"/>
    <w:rsid w:val="00DA0F18"/>
    <w:rsid w:val="00DA2125"/>
    <w:rsid w:val="00DA21EC"/>
    <w:rsid w:val="00DA249E"/>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2D"/>
    <w:rsid w:val="00DB7E46"/>
    <w:rsid w:val="00DC1395"/>
    <w:rsid w:val="00DC1BD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2C5"/>
    <w:rsid w:val="00DE04E0"/>
    <w:rsid w:val="00DE12F1"/>
    <w:rsid w:val="00DE1A9D"/>
    <w:rsid w:val="00DE1CB1"/>
    <w:rsid w:val="00DE2073"/>
    <w:rsid w:val="00DE23AE"/>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2"/>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4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8E4"/>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27F"/>
    <w:rsid w:val="00E56795"/>
    <w:rsid w:val="00E57932"/>
    <w:rsid w:val="00E606C4"/>
    <w:rsid w:val="00E60811"/>
    <w:rsid w:val="00E60AB8"/>
    <w:rsid w:val="00E6103E"/>
    <w:rsid w:val="00E6185F"/>
    <w:rsid w:val="00E61D32"/>
    <w:rsid w:val="00E63C60"/>
    <w:rsid w:val="00E63ED2"/>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29C"/>
    <w:rsid w:val="00EB54AB"/>
    <w:rsid w:val="00EB6257"/>
    <w:rsid w:val="00EB68E6"/>
    <w:rsid w:val="00EB6AE9"/>
    <w:rsid w:val="00EB6B2D"/>
    <w:rsid w:val="00EB71C9"/>
    <w:rsid w:val="00EB763E"/>
    <w:rsid w:val="00EB7B67"/>
    <w:rsid w:val="00EC07F1"/>
    <w:rsid w:val="00EC1E8A"/>
    <w:rsid w:val="00EC328C"/>
    <w:rsid w:val="00EC32F5"/>
    <w:rsid w:val="00EC3852"/>
    <w:rsid w:val="00EC403B"/>
    <w:rsid w:val="00EC4528"/>
    <w:rsid w:val="00EC4746"/>
    <w:rsid w:val="00EC485F"/>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0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BF"/>
    <w:rsid w:val="00F419B8"/>
    <w:rsid w:val="00F41C0F"/>
    <w:rsid w:val="00F42856"/>
    <w:rsid w:val="00F42ED7"/>
    <w:rsid w:val="00F43777"/>
    <w:rsid w:val="00F44093"/>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035"/>
    <w:rsid w:val="00F51A82"/>
    <w:rsid w:val="00F51B78"/>
    <w:rsid w:val="00F51BDD"/>
    <w:rsid w:val="00F52065"/>
    <w:rsid w:val="00F521CE"/>
    <w:rsid w:val="00F5253E"/>
    <w:rsid w:val="00F5254B"/>
    <w:rsid w:val="00F52CB7"/>
    <w:rsid w:val="00F53A44"/>
    <w:rsid w:val="00F54E5E"/>
    <w:rsid w:val="00F551DB"/>
    <w:rsid w:val="00F55810"/>
    <w:rsid w:val="00F559BE"/>
    <w:rsid w:val="00F5652B"/>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3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3A"/>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36D04"/>
    <w:rsid w:val="011F6449"/>
    <w:rsid w:val="01236AFB"/>
    <w:rsid w:val="01803DAA"/>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9C6131"/>
    <w:rsid w:val="03DD35E4"/>
    <w:rsid w:val="04076900"/>
    <w:rsid w:val="041A5A3B"/>
    <w:rsid w:val="042311BA"/>
    <w:rsid w:val="042B157A"/>
    <w:rsid w:val="048F763B"/>
    <w:rsid w:val="049F330E"/>
    <w:rsid w:val="04AA775C"/>
    <w:rsid w:val="04AF1889"/>
    <w:rsid w:val="04D5128F"/>
    <w:rsid w:val="04DB09BB"/>
    <w:rsid w:val="04F66F48"/>
    <w:rsid w:val="05251E14"/>
    <w:rsid w:val="05A16594"/>
    <w:rsid w:val="05A7762D"/>
    <w:rsid w:val="06022AFF"/>
    <w:rsid w:val="060E5941"/>
    <w:rsid w:val="06110FAF"/>
    <w:rsid w:val="06493CA7"/>
    <w:rsid w:val="065A6178"/>
    <w:rsid w:val="066F1CF3"/>
    <w:rsid w:val="06930BB8"/>
    <w:rsid w:val="06D32CB2"/>
    <w:rsid w:val="06F80AFB"/>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95A9E"/>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7DC8"/>
    <w:rsid w:val="0D827401"/>
    <w:rsid w:val="0D84094E"/>
    <w:rsid w:val="0D8A00E9"/>
    <w:rsid w:val="0D8D589E"/>
    <w:rsid w:val="0DA01C73"/>
    <w:rsid w:val="0DC80CC4"/>
    <w:rsid w:val="0DCD01D9"/>
    <w:rsid w:val="0DD63300"/>
    <w:rsid w:val="0DF50604"/>
    <w:rsid w:val="0DF702FE"/>
    <w:rsid w:val="0E060E51"/>
    <w:rsid w:val="0E4D2D7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855D5"/>
    <w:rsid w:val="10C26171"/>
    <w:rsid w:val="10EC101A"/>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6E1C8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75F03"/>
    <w:rsid w:val="17BF5F86"/>
    <w:rsid w:val="17D349C1"/>
    <w:rsid w:val="1830729E"/>
    <w:rsid w:val="1870062C"/>
    <w:rsid w:val="18817102"/>
    <w:rsid w:val="18830A15"/>
    <w:rsid w:val="18852B28"/>
    <w:rsid w:val="188B5321"/>
    <w:rsid w:val="19932372"/>
    <w:rsid w:val="19A20DD5"/>
    <w:rsid w:val="19AE03F1"/>
    <w:rsid w:val="1A071A03"/>
    <w:rsid w:val="1A1F16AE"/>
    <w:rsid w:val="1A295C6B"/>
    <w:rsid w:val="1A323CF2"/>
    <w:rsid w:val="1A3B5C77"/>
    <w:rsid w:val="1A984BAD"/>
    <w:rsid w:val="1AB8220E"/>
    <w:rsid w:val="1ABF0FF7"/>
    <w:rsid w:val="1AD82707"/>
    <w:rsid w:val="1AE4166C"/>
    <w:rsid w:val="1AF06CFB"/>
    <w:rsid w:val="1AF11B8D"/>
    <w:rsid w:val="1B11359C"/>
    <w:rsid w:val="1B2A271F"/>
    <w:rsid w:val="1B530544"/>
    <w:rsid w:val="1B713184"/>
    <w:rsid w:val="1B956A0E"/>
    <w:rsid w:val="1BA209CF"/>
    <w:rsid w:val="1BB4777D"/>
    <w:rsid w:val="1BD75AB8"/>
    <w:rsid w:val="1C0459C2"/>
    <w:rsid w:val="1C1B3B4A"/>
    <w:rsid w:val="1C203898"/>
    <w:rsid w:val="1C88086E"/>
    <w:rsid w:val="1D266CE1"/>
    <w:rsid w:val="1D3963AF"/>
    <w:rsid w:val="1D6220E7"/>
    <w:rsid w:val="1D6A673C"/>
    <w:rsid w:val="1D91146B"/>
    <w:rsid w:val="1D9247AE"/>
    <w:rsid w:val="1D9A350B"/>
    <w:rsid w:val="1DB567EC"/>
    <w:rsid w:val="1DBF5A9A"/>
    <w:rsid w:val="1DF51A98"/>
    <w:rsid w:val="1E3D060F"/>
    <w:rsid w:val="1E3F7D2E"/>
    <w:rsid w:val="1E4134E4"/>
    <w:rsid w:val="1E5062B3"/>
    <w:rsid w:val="1E523514"/>
    <w:rsid w:val="1E714A66"/>
    <w:rsid w:val="1E802593"/>
    <w:rsid w:val="1EA703CC"/>
    <w:rsid w:val="1EAE512F"/>
    <w:rsid w:val="1EB7330C"/>
    <w:rsid w:val="1F0A0FF3"/>
    <w:rsid w:val="1F5771FF"/>
    <w:rsid w:val="1F7A4175"/>
    <w:rsid w:val="1FE868A9"/>
    <w:rsid w:val="20034907"/>
    <w:rsid w:val="20173E4B"/>
    <w:rsid w:val="204E48BC"/>
    <w:rsid w:val="208921B3"/>
    <w:rsid w:val="20973DEB"/>
    <w:rsid w:val="20B26522"/>
    <w:rsid w:val="20B44310"/>
    <w:rsid w:val="211116EB"/>
    <w:rsid w:val="216133FC"/>
    <w:rsid w:val="21D03B4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0267F"/>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86EA1"/>
    <w:rsid w:val="29C17889"/>
    <w:rsid w:val="29F26D24"/>
    <w:rsid w:val="2A15033F"/>
    <w:rsid w:val="2A1662C1"/>
    <w:rsid w:val="2A1821E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491818"/>
    <w:rsid w:val="2DD15014"/>
    <w:rsid w:val="2DD84FAF"/>
    <w:rsid w:val="2DF72DE4"/>
    <w:rsid w:val="2DF80E10"/>
    <w:rsid w:val="2E0220AF"/>
    <w:rsid w:val="2E4B082A"/>
    <w:rsid w:val="2E5D4E86"/>
    <w:rsid w:val="2E5D790B"/>
    <w:rsid w:val="2E9A3C18"/>
    <w:rsid w:val="2EBB0FEE"/>
    <w:rsid w:val="2EC63002"/>
    <w:rsid w:val="2F0A6B38"/>
    <w:rsid w:val="2F946CCB"/>
    <w:rsid w:val="2FD25781"/>
    <w:rsid w:val="2FD85D33"/>
    <w:rsid w:val="2FFD7934"/>
    <w:rsid w:val="30733ACD"/>
    <w:rsid w:val="308C3862"/>
    <w:rsid w:val="309379D8"/>
    <w:rsid w:val="30A270F7"/>
    <w:rsid w:val="30DF1478"/>
    <w:rsid w:val="30EC586F"/>
    <w:rsid w:val="319C6071"/>
    <w:rsid w:val="31AC537E"/>
    <w:rsid w:val="31E3679B"/>
    <w:rsid w:val="31E732FD"/>
    <w:rsid w:val="32517576"/>
    <w:rsid w:val="326B6BDF"/>
    <w:rsid w:val="32BE5C2C"/>
    <w:rsid w:val="32FB6478"/>
    <w:rsid w:val="33263B3F"/>
    <w:rsid w:val="336963EB"/>
    <w:rsid w:val="33816EEB"/>
    <w:rsid w:val="33EB55CD"/>
    <w:rsid w:val="33EC4C02"/>
    <w:rsid w:val="340D2360"/>
    <w:rsid w:val="3410665D"/>
    <w:rsid w:val="342033A2"/>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1468DB"/>
    <w:rsid w:val="373F410B"/>
    <w:rsid w:val="37781935"/>
    <w:rsid w:val="37B039E8"/>
    <w:rsid w:val="37EE7094"/>
    <w:rsid w:val="38296C89"/>
    <w:rsid w:val="383002EB"/>
    <w:rsid w:val="38586797"/>
    <w:rsid w:val="38BC0149"/>
    <w:rsid w:val="38D87D1C"/>
    <w:rsid w:val="39636459"/>
    <w:rsid w:val="396B7F6C"/>
    <w:rsid w:val="39B40600"/>
    <w:rsid w:val="39B417A9"/>
    <w:rsid w:val="39FC5695"/>
    <w:rsid w:val="3A006D8E"/>
    <w:rsid w:val="3A3651E5"/>
    <w:rsid w:val="3A4C6A14"/>
    <w:rsid w:val="3A744481"/>
    <w:rsid w:val="3A8C7BEF"/>
    <w:rsid w:val="3A906246"/>
    <w:rsid w:val="3ABB064D"/>
    <w:rsid w:val="3B2349B7"/>
    <w:rsid w:val="3B616CFF"/>
    <w:rsid w:val="3B6259F6"/>
    <w:rsid w:val="3B976654"/>
    <w:rsid w:val="3BC01EFC"/>
    <w:rsid w:val="3BCA786A"/>
    <w:rsid w:val="3BD31E2F"/>
    <w:rsid w:val="3BF15831"/>
    <w:rsid w:val="3C105946"/>
    <w:rsid w:val="3C471448"/>
    <w:rsid w:val="3C5F759A"/>
    <w:rsid w:val="3C6C525A"/>
    <w:rsid w:val="3CCB21B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175C4"/>
    <w:rsid w:val="40C31A53"/>
    <w:rsid w:val="40F9102B"/>
    <w:rsid w:val="40FF545D"/>
    <w:rsid w:val="410067C8"/>
    <w:rsid w:val="418F0D2A"/>
    <w:rsid w:val="41D01505"/>
    <w:rsid w:val="42297D7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3209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0ECE"/>
    <w:rsid w:val="4AB82D0F"/>
    <w:rsid w:val="4AEB7664"/>
    <w:rsid w:val="4AFD7C19"/>
    <w:rsid w:val="4B0567D1"/>
    <w:rsid w:val="4B236AAE"/>
    <w:rsid w:val="4B707271"/>
    <w:rsid w:val="4B9739F7"/>
    <w:rsid w:val="4BEE2503"/>
    <w:rsid w:val="4C245A30"/>
    <w:rsid w:val="4C426B14"/>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2556E"/>
    <w:rsid w:val="4F911C54"/>
    <w:rsid w:val="4FE625E0"/>
    <w:rsid w:val="5021480F"/>
    <w:rsid w:val="50750E8F"/>
    <w:rsid w:val="50962ECB"/>
    <w:rsid w:val="50A42E38"/>
    <w:rsid w:val="50A4577F"/>
    <w:rsid w:val="50B73D1F"/>
    <w:rsid w:val="50BD5BC9"/>
    <w:rsid w:val="50C11EEE"/>
    <w:rsid w:val="50CA7505"/>
    <w:rsid w:val="50E97CFC"/>
    <w:rsid w:val="50FA4028"/>
    <w:rsid w:val="510D65B7"/>
    <w:rsid w:val="511157AB"/>
    <w:rsid w:val="5142540C"/>
    <w:rsid w:val="518832C8"/>
    <w:rsid w:val="51A0432A"/>
    <w:rsid w:val="51A86090"/>
    <w:rsid w:val="51B7396D"/>
    <w:rsid w:val="51C86B64"/>
    <w:rsid w:val="51EB4166"/>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90159"/>
    <w:rsid w:val="54B3506A"/>
    <w:rsid w:val="54B64766"/>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67A4D"/>
    <w:rsid w:val="57032A2C"/>
    <w:rsid w:val="570F5219"/>
    <w:rsid w:val="57314B5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555F9"/>
    <w:rsid w:val="5920308F"/>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3A7841"/>
    <w:rsid w:val="5B843A1C"/>
    <w:rsid w:val="5B873E3F"/>
    <w:rsid w:val="5BF52211"/>
    <w:rsid w:val="5C02690E"/>
    <w:rsid w:val="5C196DA7"/>
    <w:rsid w:val="5C2A048C"/>
    <w:rsid w:val="5C37052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803E4"/>
    <w:rsid w:val="635B1DB5"/>
    <w:rsid w:val="63711FED"/>
    <w:rsid w:val="63880DDC"/>
    <w:rsid w:val="638D750D"/>
    <w:rsid w:val="63AC6CC0"/>
    <w:rsid w:val="64055776"/>
    <w:rsid w:val="64240056"/>
    <w:rsid w:val="643E143A"/>
    <w:rsid w:val="64854F93"/>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5240D"/>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81974"/>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73616"/>
    <w:rsid w:val="6C31226F"/>
    <w:rsid w:val="6C552F0B"/>
    <w:rsid w:val="6C8C67B7"/>
    <w:rsid w:val="6C9D744C"/>
    <w:rsid w:val="6CD40368"/>
    <w:rsid w:val="6CF17EE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D62D16"/>
    <w:rsid w:val="71F1796A"/>
    <w:rsid w:val="720033A7"/>
    <w:rsid w:val="72154626"/>
    <w:rsid w:val="72262B5D"/>
    <w:rsid w:val="72283FF7"/>
    <w:rsid w:val="722E7212"/>
    <w:rsid w:val="723A0474"/>
    <w:rsid w:val="725923E4"/>
    <w:rsid w:val="72864BF7"/>
    <w:rsid w:val="729023FC"/>
    <w:rsid w:val="73982B4E"/>
    <w:rsid w:val="73C0646E"/>
    <w:rsid w:val="742222F5"/>
    <w:rsid w:val="7425560E"/>
    <w:rsid w:val="74476126"/>
    <w:rsid w:val="74706664"/>
    <w:rsid w:val="747F3682"/>
    <w:rsid w:val="749C4185"/>
    <w:rsid w:val="75067759"/>
    <w:rsid w:val="752E6DCD"/>
    <w:rsid w:val="7551380D"/>
    <w:rsid w:val="75600BE5"/>
    <w:rsid w:val="7564475C"/>
    <w:rsid w:val="7583797F"/>
    <w:rsid w:val="75D20F1D"/>
    <w:rsid w:val="75D548F0"/>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D099E"/>
    <w:rsid w:val="797E66A9"/>
    <w:rsid w:val="798B079E"/>
    <w:rsid w:val="79A97383"/>
    <w:rsid w:val="79CB2A4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3602"/>
    <w:rsid w:val="7BEE0103"/>
    <w:rsid w:val="7C0A0FE4"/>
    <w:rsid w:val="7C254906"/>
    <w:rsid w:val="7C590818"/>
    <w:rsid w:val="7C7C10F6"/>
    <w:rsid w:val="7C853BEA"/>
    <w:rsid w:val="7C881368"/>
    <w:rsid w:val="7C9F561E"/>
    <w:rsid w:val="7CAD14DF"/>
    <w:rsid w:val="7CBA5DA3"/>
    <w:rsid w:val="7CD2582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B14DC"/>
    <w:pPr>
      <w:widowControl w:val="0"/>
      <w:adjustRightInd w:val="0"/>
      <w:jc w:val="both"/>
    </w:pPr>
    <w:rPr>
      <w:kern w:val="2"/>
      <w:sz w:val="21"/>
      <w:szCs w:val="24"/>
    </w:rPr>
  </w:style>
  <w:style w:type="paragraph" w:styleId="1">
    <w:name w:val="heading 1"/>
    <w:basedOn w:val="a"/>
    <w:next w:val="a"/>
    <w:link w:val="1Char"/>
    <w:uiPriority w:val="9"/>
    <w:qFormat/>
    <w:rsid w:val="007B14DC"/>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7B14DC"/>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7B14DC"/>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7B14DC"/>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7B14D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B14D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B14D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B14D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B14D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7B14DC"/>
    <w:pPr>
      <w:ind w:leftChars="1200" w:left="2520"/>
    </w:pPr>
  </w:style>
  <w:style w:type="paragraph" w:styleId="20">
    <w:name w:val="List Number 2"/>
    <w:basedOn w:val="a"/>
    <w:qFormat/>
    <w:rsid w:val="007B14DC"/>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B14DC"/>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7B14DC"/>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
    <w:link w:val="Char2"/>
    <w:qFormat/>
    <w:rsid w:val="007B14DC"/>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7B14DC"/>
    <w:rPr>
      <w:b/>
      <w:sz w:val="28"/>
      <w:szCs w:val="20"/>
    </w:rPr>
  </w:style>
  <w:style w:type="paragraph" w:styleId="50">
    <w:name w:val="index 5"/>
    <w:basedOn w:val="a"/>
    <w:next w:val="a"/>
    <w:qFormat/>
    <w:rsid w:val="007B14DC"/>
    <w:pPr>
      <w:adjustRightInd/>
      <w:ind w:leftChars="800" w:left="800" w:firstLineChars="200" w:firstLine="200"/>
    </w:pPr>
  </w:style>
  <w:style w:type="paragraph" w:styleId="a6">
    <w:name w:val="Document Map"/>
    <w:basedOn w:val="a"/>
    <w:link w:val="Char1"/>
    <w:qFormat/>
    <w:rsid w:val="007B14DC"/>
    <w:pPr>
      <w:shd w:val="clear" w:color="auto" w:fill="000080"/>
    </w:pPr>
  </w:style>
  <w:style w:type="paragraph" w:styleId="a7">
    <w:name w:val="annotation text"/>
    <w:basedOn w:val="a"/>
    <w:link w:val="Char10"/>
    <w:uiPriority w:val="99"/>
    <w:qFormat/>
    <w:rsid w:val="007B14DC"/>
    <w:pPr>
      <w:jc w:val="left"/>
    </w:pPr>
  </w:style>
  <w:style w:type="paragraph" w:styleId="a8">
    <w:name w:val="Salutation"/>
    <w:basedOn w:val="a"/>
    <w:next w:val="a"/>
    <w:link w:val="Char0"/>
    <w:qFormat/>
    <w:rsid w:val="007B14DC"/>
    <w:rPr>
      <w:rFonts w:ascii="仿宋_GB2312" w:eastAsia="仿宋_GB2312"/>
      <w:sz w:val="28"/>
      <w:szCs w:val="20"/>
    </w:rPr>
  </w:style>
  <w:style w:type="paragraph" w:styleId="30">
    <w:name w:val="Body Text 3"/>
    <w:basedOn w:val="a"/>
    <w:link w:val="3Char"/>
    <w:qFormat/>
    <w:rsid w:val="007B14DC"/>
    <w:pPr>
      <w:jc w:val="center"/>
    </w:pPr>
    <w:rPr>
      <w:szCs w:val="20"/>
    </w:rPr>
  </w:style>
  <w:style w:type="paragraph" w:styleId="31">
    <w:name w:val="List Bullet 3"/>
    <w:basedOn w:val="a"/>
    <w:unhideWhenUsed/>
    <w:qFormat/>
    <w:rsid w:val="007B14DC"/>
    <w:pPr>
      <w:snapToGrid w:val="0"/>
      <w:spacing w:line="360" w:lineRule="auto"/>
      <w:ind w:left="360" w:right="238" w:hanging="360"/>
      <w:contextualSpacing/>
    </w:pPr>
    <w:rPr>
      <w:sz w:val="24"/>
    </w:rPr>
  </w:style>
  <w:style w:type="paragraph" w:styleId="a9">
    <w:name w:val="Body Text"/>
    <w:basedOn w:val="a"/>
    <w:next w:val="aa"/>
    <w:link w:val="Char11"/>
    <w:qFormat/>
    <w:rsid w:val="007B14DC"/>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rsid w:val="007B14DC"/>
    <w:pPr>
      <w:ind w:firstLine="420"/>
    </w:pPr>
    <w:rPr>
      <w:rFonts w:hAnsi="Calibri" w:cs="Times New Roman"/>
      <w:szCs w:val="20"/>
    </w:rPr>
  </w:style>
  <w:style w:type="paragraph" w:styleId="ab">
    <w:name w:val="Body Text Indent"/>
    <w:basedOn w:val="a"/>
    <w:next w:val="21"/>
    <w:link w:val="Char30"/>
    <w:qFormat/>
    <w:rsid w:val="007B14DC"/>
    <w:pPr>
      <w:spacing w:line="480" w:lineRule="exact"/>
      <w:ind w:firstLineChars="200" w:firstLine="480"/>
    </w:pPr>
    <w:rPr>
      <w:rFonts w:ascii="宋体" w:hAnsi="宋体"/>
      <w:sz w:val="24"/>
    </w:rPr>
  </w:style>
  <w:style w:type="paragraph" w:styleId="21">
    <w:name w:val="Body Text First Indent 2"/>
    <w:basedOn w:val="ab"/>
    <w:next w:val="aa"/>
    <w:link w:val="2Char"/>
    <w:qFormat/>
    <w:rsid w:val="007B14DC"/>
    <w:pPr>
      <w:adjustRightInd/>
      <w:spacing w:after="120" w:line="240" w:lineRule="auto"/>
      <w:ind w:leftChars="200" w:left="420" w:firstLine="210"/>
    </w:pPr>
    <w:rPr>
      <w:sz w:val="21"/>
    </w:rPr>
  </w:style>
  <w:style w:type="paragraph" w:styleId="32">
    <w:name w:val="List Number 3"/>
    <w:basedOn w:val="a"/>
    <w:qFormat/>
    <w:rsid w:val="007B14DC"/>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7B14DC"/>
    <w:pPr>
      <w:adjustRightInd/>
      <w:spacing w:line="360" w:lineRule="auto"/>
      <w:ind w:leftChars="200" w:left="100" w:hangingChars="200" w:hanging="200"/>
    </w:pPr>
    <w:rPr>
      <w:rFonts w:eastAsia="微软雅黑"/>
    </w:rPr>
  </w:style>
  <w:style w:type="paragraph" w:styleId="ac">
    <w:name w:val="Block Text"/>
    <w:basedOn w:val="a"/>
    <w:qFormat/>
    <w:rsid w:val="007B14DC"/>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7B14DC"/>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B14DC"/>
    <w:pPr>
      <w:widowControl/>
      <w:adjustRightInd/>
      <w:ind w:firstLineChars="200" w:firstLine="200"/>
      <w:jc w:val="left"/>
    </w:pPr>
    <w:rPr>
      <w:rFonts w:ascii="宋体" w:hAnsi="宋体"/>
      <w:i/>
      <w:iCs/>
      <w:kern w:val="0"/>
      <w:sz w:val="24"/>
    </w:rPr>
  </w:style>
  <w:style w:type="paragraph" w:styleId="51">
    <w:name w:val="toc 5"/>
    <w:basedOn w:val="a"/>
    <w:next w:val="a"/>
    <w:qFormat/>
    <w:rsid w:val="007B14DC"/>
    <w:pPr>
      <w:ind w:leftChars="800" w:left="1680"/>
    </w:pPr>
  </w:style>
  <w:style w:type="paragraph" w:styleId="33">
    <w:name w:val="toc 3"/>
    <w:basedOn w:val="a"/>
    <w:next w:val="a"/>
    <w:qFormat/>
    <w:rsid w:val="007B14DC"/>
    <w:pPr>
      <w:tabs>
        <w:tab w:val="right" w:leader="dot" w:pos="8268"/>
      </w:tabs>
      <w:spacing w:line="460" w:lineRule="exact"/>
      <w:ind w:leftChars="400" w:left="840" w:firstLine="482"/>
    </w:pPr>
    <w:rPr>
      <w:rFonts w:ascii="宋体" w:hAnsi="宋体"/>
    </w:rPr>
  </w:style>
  <w:style w:type="paragraph" w:styleId="ad">
    <w:name w:val="Plain Text"/>
    <w:basedOn w:val="a"/>
    <w:next w:val="a"/>
    <w:link w:val="Char4"/>
    <w:qFormat/>
    <w:rsid w:val="007B14DC"/>
    <w:rPr>
      <w:rFonts w:ascii="宋体" w:hAnsi="Courier New" w:cs="Arial"/>
      <w:snapToGrid w:val="0"/>
      <w:szCs w:val="21"/>
    </w:rPr>
  </w:style>
  <w:style w:type="paragraph" w:styleId="41">
    <w:name w:val="List Number 4"/>
    <w:basedOn w:val="a"/>
    <w:qFormat/>
    <w:rsid w:val="007B14DC"/>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7B14DC"/>
    <w:pPr>
      <w:ind w:leftChars="1400" w:left="2940"/>
    </w:pPr>
  </w:style>
  <w:style w:type="paragraph" w:styleId="ae">
    <w:name w:val="Date"/>
    <w:basedOn w:val="a"/>
    <w:next w:val="a"/>
    <w:link w:val="Char5"/>
    <w:qFormat/>
    <w:rsid w:val="007B14DC"/>
    <w:pPr>
      <w:ind w:leftChars="2500" w:left="100"/>
    </w:pPr>
    <w:rPr>
      <w:rFonts w:ascii="宋体"/>
      <w:sz w:val="24"/>
      <w:szCs w:val="21"/>
      <w:lang w:val="zh-CN"/>
    </w:rPr>
  </w:style>
  <w:style w:type="paragraph" w:styleId="24">
    <w:name w:val="Body Text Indent 2"/>
    <w:basedOn w:val="a"/>
    <w:link w:val="2Char0"/>
    <w:qFormat/>
    <w:rsid w:val="007B14DC"/>
    <w:pPr>
      <w:spacing w:line="360" w:lineRule="auto"/>
      <w:ind w:firstLine="601"/>
      <w:textAlignment w:val="baseline"/>
    </w:pPr>
    <w:rPr>
      <w:rFonts w:ascii="宋体"/>
      <w:kern w:val="0"/>
      <w:sz w:val="28"/>
      <w:szCs w:val="20"/>
    </w:rPr>
  </w:style>
  <w:style w:type="paragraph" w:styleId="af">
    <w:name w:val="endnote text"/>
    <w:basedOn w:val="a"/>
    <w:link w:val="Char6"/>
    <w:qFormat/>
    <w:rsid w:val="007B14DC"/>
    <w:rPr>
      <w:lang w:val="zh-CN"/>
    </w:rPr>
  </w:style>
  <w:style w:type="paragraph" w:styleId="af0">
    <w:name w:val="Balloon Text"/>
    <w:basedOn w:val="a"/>
    <w:link w:val="Char7"/>
    <w:qFormat/>
    <w:rsid w:val="007B14DC"/>
    <w:rPr>
      <w:sz w:val="18"/>
      <w:szCs w:val="18"/>
    </w:rPr>
  </w:style>
  <w:style w:type="paragraph" w:styleId="af1">
    <w:name w:val="footer"/>
    <w:basedOn w:val="a"/>
    <w:link w:val="Char20"/>
    <w:uiPriority w:val="99"/>
    <w:qFormat/>
    <w:rsid w:val="007B14DC"/>
    <w:pPr>
      <w:tabs>
        <w:tab w:val="center" w:pos="4153"/>
        <w:tab w:val="right" w:pos="8306"/>
      </w:tabs>
      <w:snapToGrid w:val="0"/>
      <w:jc w:val="left"/>
    </w:pPr>
    <w:rPr>
      <w:sz w:val="18"/>
      <w:szCs w:val="18"/>
    </w:rPr>
  </w:style>
  <w:style w:type="paragraph" w:styleId="af2">
    <w:name w:val="header"/>
    <w:basedOn w:val="a"/>
    <w:link w:val="Char21"/>
    <w:uiPriority w:val="99"/>
    <w:qFormat/>
    <w:rsid w:val="007B14DC"/>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7B14DC"/>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7B14DC"/>
  </w:style>
  <w:style w:type="paragraph" w:styleId="42">
    <w:name w:val="toc 4"/>
    <w:basedOn w:val="a"/>
    <w:next w:val="a"/>
    <w:qFormat/>
    <w:rsid w:val="007B14DC"/>
    <w:pPr>
      <w:ind w:leftChars="600" w:left="1260"/>
    </w:pPr>
  </w:style>
  <w:style w:type="paragraph" w:styleId="af4">
    <w:name w:val="index heading"/>
    <w:basedOn w:val="a"/>
    <w:next w:val="11"/>
    <w:qFormat/>
    <w:rsid w:val="007B14DC"/>
    <w:pPr>
      <w:adjustRightInd/>
      <w:ind w:firstLineChars="200" w:firstLine="200"/>
    </w:pPr>
  </w:style>
  <w:style w:type="paragraph" w:styleId="11">
    <w:name w:val="index 1"/>
    <w:basedOn w:val="a"/>
    <w:next w:val="a"/>
    <w:qFormat/>
    <w:rsid w:val="007B14DC"/>
    <w:pPr>
      <w:adjustRightInd/>
      <w:spacing w:line="360" w:lineRule="auto"/>
      <w:ind w:firstLineChars="200" w:firstLine="200"/>
      <w:jc w:val="center"/>
    </w:pPr>
    <w:rPr>
      <w:sz w:val="24"/>
      <w:szCs w:val="20"/>
    </w:rPr>
  </w:style>
  <w:style w:type="paragraph" w:styleId="af5">
    <w:name w:val="Subtitle"/>
    <w:link w:val="Char9"/>
    <w:qFormat/>
    <w:rsid w:val="007B14DC"/>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7B14DC"/>
    <w:pPr>
      <w:tabs>
        <w:tab w:val="left" w:pos="902"/>
      </w:tabs>
      <w:adjustRightInd/>
      <w:spacing w:line="400" w:lineRule="exact"/>
      <w:ind w:left="902" w:hanging="420"/>
    </w:pPr>
    <w:rPr>
      <w:sz w:val="24"/>
      <w:szCs w:val="20"/>
    </w:rPr>
  </w:style>
  <w:style w:type="paragraph" w:styleId="af6">
    <w:name w:val="List"/>
    <w:basedOn w:val="a"/>
    <w:qFormat/>
    <w:rsid w:val="007B14DC"/>
    <w:pPr>
      <w:ind w:left="200" w:hangingChars="200" w:hanging="200"/>
    </w:pPr>
  </w:style>
  <w:style w:type="paragraph" w:styleId="af7">
    <w:name w:val="footnote text"/>
    <w:basedOn w:val="a4"/>
    <w:link w:val="Chara"/>
    <w:qFormat/>
    <w:rsid w:val="007B14DC"/>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7B14DC"/>
    <w:pPr>
      <w:ind w:leftChars="1000" w:left="2100"/>
    </w:pPr>
  </w:style>
  <w:style w:type="paragraph" w:styleId="53">
    <w:name w:val="List 5"/>
    <w:basedOn w:val="a"/>
    <w:qFormat/>
    <w:rsid w:val="007B14DC"/>
    <w:pPr>
      <w:adjustRightInd/>
      <w:ind w:leftChars="800" w:left="100" w:hangingChars="200" w:hanging="200"/>
    </w:pPr>
  </w:style>
  <w:style w:type="paragraph" w:styleId="34">
    <w:name w:val="Body Text Indent 3"/>
    <w:basedOn w:val="a"/>
    <w:link w:val="3Char0"/>
    <w:qFormat/>
    <w:rsid w:val="007B14DC"/>
    <w:pPr>
      <w:spacing w:line="360" w:lineRule="auto"/>
      <w:ind w:firstLine="420"/>
    </w:pPr>
    <w:rPr>
      <w:sz w:val="24"/>
      <w:szCs w:val="20"/>
    </w:rPr>
  </w:style>
  <w:style w:type="paragraph" w:styleId="25">
    <w:name w:val="toc 2"/>
    <w:basedOn w:val="a"/>
    <w:next w:val="a"/>
    <w:qFormat/>
    <w:rsid w:val="007B14DC"/>
    <w:pPr>
      <w:ind w:leftChars="200" w:left="420"/>
    </w:pPr>
  </w:style>
  <w:style w:type="paragraph" w:styleId="90">
    <w:name w:val="toc 9"/>
    <w:basedOn w:val="a"/>
    <w:next w:val="a"/>
    <w:qFormat/>
    <w:rsid w:val="007B14DC"/>
    <w:pPr>
      <w:ind w:leftChars="1600" w:left="3360"/>
    </w:pPr>
  </w:style>
  <w:style w:type="paragraph" w:styleId="26">
    <w:name w:val="Body Text 2"/>
    <w:basedOn w:val="a"/>
    <w:link w:val="2Char1"/>
    <w:qFormat/>
    <w:rsid w:val="007B14DC"/>
    <w:pPr>
      <w:spacing w:after="120" w:line="480" w:lineRule="auto"/>
    </w:pPr>
  </w:style>
  <w:style w:type="paragraph" w:styleId="HTML0">
    <w:name w:val="HTML Preformatted"/>
    <w:basedOn w:val="a"/>
    <w:link w:val="HTMLChar0"/>
    <w:qFormat/>
    <w:rsid w:val="007B1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rsid w:val="007B14DC"/>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rsid w:val="007B14DC"/>
    <w:pPr>
      <w:widowControl/>
      <w:overflowPunct w:val="0"/>
      <w:autoSpaceDE w:val="0"/>
      <w:autoSpaceDN w:val="0"/>
      <w:jc w:val="center"/>
      <w:textAlignment w:val="baseline"/>
    </w:pPr>
    <w:rPr>
      <w:b/>
      <w:kern w:val="0"/>
      <w:sz w:val="24"/>
      <w:szCs w:val="20"/>
    </w:rPr>
  </w:style>
  <w:style w:type="paragraph" w:styleId="afa">
    <w:name w:val="annotation subject"/>
    <w:basedOn w:val="a7"/>
    <w:next w:val="a7"/>
    <w:link w:val="Char12"/>
    <w:qFormat/>
    <w:rsid w:val="007B14DC"/>
    <w:rPr>
      <w:b/>
      <w:bCs/>
    </w:rPr>
  </w:style>
  <w:style w:type="table" w:styleId="afb">
    <w:name w:val="Table Grid"/>
    <w:basedOn w:val="a1"/>
    <w:qFormat/>
    <w:rsid w:val="007B14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rsid w:val="007B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rsid w:val="007B14D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7B14D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7B14DC"/>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rsid w:val="007B14D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7B14DC"/>
    <w:rPr>
      <w:b/>
      <w:bCs/>
    </w:rPr>
  </w:style>
  <w:style w:type="character" w:styleId="aff0">
    <w:name w:val="endnote reference"/>
    <w:qFormat/>
    <w:rsid w:val="007B14DC"/>
    <w:rPr>
      <w:vertAlign w:val="superscript"/>
    </w:rPr>
  </w:style>
  <w:style w:type="character" w:styleId="aff1">
    <w:name w:val="page number"/>
    <w:basedOn w:val="a0"/>
    <w:qFormat/>
    <w:rsid w:val="007B14DC"/>
    <w:rPr>
      <w:rFonts w:ascii="Arial" w:eastAsia="黑体" w:hAnsi="Arial" w:cs="Arial"/>
      <w:snapToGrid w:val="0"/>
      <w:kern w:val="0"/>
      <w:szCs w:val="21"/>
    </w:rPr>
  </w:style>
  <w:style w:type="character" w:styleId="aff2">
    <w:name w:val="FollowedHyperlink"/>
    <w:uiPriority w:val="99"/>
    <w:qFormat/>
    <w:rsid w:val="007B14DC"/>
    <w:rPr>
      <w:rFonts w:ascii="Arial" w:eastAsia="黑体" w:hAnsi="Arial" w:cs="Arial"/>
      <w:snapToGrid w:val="0"/>
      <w:color w:val="000000"/>
      <w:kern w:val="0"/>
      <w:sz w:val="18"/>
      <w:szCs w:val="18"/>
      <w:u w:val="none"/>
    </w:rPr>
  </w:style>
  <w:style w:type="character" w:styleId="aff3">
    <w:name w:val="Emphasis"/>
    <w:uiPriority w:val="20"/>
    <w:qFormat/>
    <w:rsid w:val="007B14DC"/>
    <w:rPr>
      <w:color w:val="CC0033"/>
    </w:rPr>
  </w:style>
  <w:style w:type="character" w:styleId="aff4">
    <w:name w:val="line number"/>
    <w:basedOn w:val="a0"/>
    <w:qFormat/>
    <w:rsid w:val="007B14DC"/>
    <w:rPr>
      <w:rFonts w:ascii="Arial" w:eastAsia="黑体" w:hAnsi="Arial" w:cs="Arial"/>
      <w:snapToGrid w:val="0"/>
      <w:kern w:val="0"/>
      <w:szCs w:val="21"/>
    </w:rPr>
  </w:style>
  <w:style w:type="character" w:styleId="aff5">
    <w:name w:val="Hyperlink"/>
    <w:uiPriority w:val="99"/>
    <w:qFormat/>
    <w:rsid w:val="007B14DC"/>
    <w:rPr>
      <w:rFonts w:ascii="Arial" w:eastAsia="黑体" w:hAnsi="Arial" w:cs="Arial"/>
      <w:snapToGrid w:val="0"/>
      <w:color w:val="000000"/>
      <w:kern w:val="0"/>
      <w:sz w:val="18"/>
      <w:szCs w:val="18"/>
      <w:u w:val="none"/>
    </w:rPr>
  </w:style>
  <w:style w:type="character" w:styleId="HTML1">
    <w:name w:val="HTML Code"/>
    <w:qFormat/>
    <w:rsid w:val="007B14DC"/>
    <w:rPr>
      <w:rFonts w:ascii="黑体" w:eastAsia="黑体" w:hAnsi="Courier New" w:cs="楷体_GB2312"/>
      <w:sz w:val="20"/>
      <w:szCs w:val="20"/>
    </w:rPr>
  </w:style>
  <w:style w:type="character" w:styleId="aff6">
    <w:name w:val="annotation reference"/>
    <w:uiPriority w:val="99"/>
    <w:qFormat/>
    <w:rsid w:val="007B14DC"/>
    <w:rPr>
      <w:sz w:val="21"/>
      <w:szCs w:val="21"/>
    </w:rPr>
  </w:style>
  <w:style w:type="paragraph" w:customStyle="1" w:styleId="Normal">
    <w:name w:val="[Normal]"/>
    <w:qFormat/>
    <w:rsid w:val="007B14DC"/>
    <w:rPr>
      <w:rFonts w:ascii="宋体" w:hAnsi="宋体"/>
      <w:sz w:val="24"/>
      <w:szCs w:val="22"/>
      <w:lang w:val="zh-CN"/>
    </w:rPr>
  </w:style>
  <w:style w:type="paragraph" w:customStyle="1" w:styleId="27">
    <w:name w:val="正文文本首行缩进 2"/>
    <w:basedOn w:val="ab"/>
    <w:uiPriority w:val="99"/>
    <w:qFormat/>
    <w:rsid w:val="007B14DC"/>
    <w:pPr>
      <w:spacing w:line="200" w:lineRule="atLeast"/>
      <w:ind w:firstLine="420"/>
    </w:pPr>
    <w:rPr>
      <w:rFonts w:hAnsi="Courier New"/>
      <w:spacing w:val="-4"/>
      <w:sz w:val="18"/>
    </w:rPr>
  </w:style>
  <w:style w:type="paragraph" w:customStyle="1" w:styleId="aff7">
    <w:name w:val="表格非标题文字"/>
    <w:link w:val="Charb"/>
    <w:qFormat/>
    <w:rsid w:val="007B14DC"/>
    <w:pPr>
      <w:snapToGrid w:val="0"/>
      <w:spacing w:before="80" w:after="40"/>
    </w:pPr>
    <w:rPr>
      <w:rFonts w:ascii="Futura Bk" w:hAnsi="Futura Bk"/>
      <w:kern w:val="2"/>
      <w:sz w:val="18"/>
      <w:szCs w:val="21"/>
    </w:rPr>
  </w:style>
  <w:style w:type="paragraph" w:customStyle="1" w:styleId="aff8">
    <w:name w:val="*正文"/>
    <w:basedOn w:val="a"/>
    <w:link w:val="Charc"/>
    <w:qFormat/>
    <w:rsid w:val="007B14DC"/>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7B14DC"/>
    <w:pPr>
      <w:adjustRightInd/>
      <w:spacing w:beforeLines="20" w:afterLines="20" w:line="300" w:lineRule="auto"/>
      <w:ind w:firstLineChars="200" w:firstLine="200"/>
    </w:pPr>
    <w:rPr>
      <w:kern w:val="0"/>
      <w:sz w:val="24"/>
    </w:rPr>
  </w:style>
  <w:style w:type="paragraph" w:customStyle="1" w:styleId="aff9">
    <w:name w:val="哈哈正文"/>
    <w:basedOn w:val="a"/>
    <w:link w:val="Chard"/>
    <w:qFormat/>
    <w:rsid w:val="007B14DC"/>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7B14DC"/>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rsid w:val="007B14DC"/>
    <w:pPr>
      <w:spacing w:before="156" w:line="360" w:lineRule="auto"/>
      <w:ind w:firstLineChars="200" w:firstLine="510"/>
    </w:pPr>
    <w:rPr>
      <w:sz w:val="24"/>
      <w:szCs w:val="20"/>
    </w:rPr>
  </w:style>
  <w:style w:type="paragraph" w:customStyle="1" w:styleId="12">
    <w:name w:val="无间隔1"/>
    <w:link w:val="NoSpacingChar"/>
    <w:uiPriority w:val="1"/>
    <w:qFormat/>
    <w:rsid w:val="007B14DC"/>
    <w:rPr>
      <w:sz w:val="22"/>
      <w:szCs w:val="22"/>
    </w:rPr>
  </w:style>
  <w:style w:type="paragraph" w:customStyle="1" w:styleId="00">
    <w:name w:val="纯文本_0_0"/>
    <w:basedOn w:val="100"/>
    <w:link w:val="Char00"/>
    <w:qFormat/>
    <w:rsid w:val="007B14DC"/>
    <w:rPr>
      <w:rFonts w:ascii="宋体" w:hAnsi="Courier New"/>
      <w:szCs w:val="21"/>
    </w:rPr>
  </w:style>
  <w:style w:type="paragraph" w:customStyle="1" w:styleId="100">
    <w:name w:val="正文_1_0"/>
    <w:qFormat/>
    <w:rsid w:val="007B14DC"/>
    <w:pPr>
      <w:widowControl w:val="0"/>
      <w:jc w:val="both"/>
    </w:pPr>
    <w:rPr>
      <w:kern w:val="2"/>
      <w:sz w:val="21"/>
      <w:szCs w:val="24"/>
    </w:rPr>
  </w:style>
  <w:style w:type="paragraph" w:customStyle="1" w:styleId="affa">
    <w:name w:val="正文（绿盟科技）"/>
    <w:link w:val="Chare"/>
    <w:qFormat/>
    <w:rsid w:val="007B14DC"/>
    <w:pPr>
      <w:spacing w:line="300" w:lineRule="auto"/>
    </w:pPr>
    <w:rPr>
      <w:rFonts w:ascii="Arial" w:hAnsi="Arial"/>
      <w:sz w:val="21"/>
      <w:szCs w:val="21"/>
    </w:rPr>
  </w:style>
  <w:style w:type="paragraph" w:customStyle="1" w:styleId="affb">
    <w:name w:val="表格名称"/>
    <w:basedOn w:val="2"/>
    <w:link w:val="858D7CFB-ED40-4347-BF05-701D383B685F"/>
    <w:qFormat/>
    <w:rsid w:val="007B14DC"/>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7B14DC"/>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7B14DC"/>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7B14DC"/>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7B14DC"/>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rsid w:val="007B14DC"/>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7B14DC"/>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rsid w:val="007B14DC"/>
    <w:pPr>
      <w:adjustRightInd/>
      <w:spacing w:line="360" w:lineRule="auto"/>
      <w:ind w:firstLineChars="200" w:firstLine="480"/>
    </w:pPr>
    <w:rPr>
      <w:kern w:val="0"/>
      <w:sz w:val="24"/>
    </w:rPr>
  </w:style>
  <w:style w:type="paragraph" w:customStyle="1" w:styleId="gf1">
    <w:name w:val="gf正文1"/>
    <w:basedOn w:val="a"/>
    <w:link w:val="gf1CharChar"/>
    <w:qFormat/>
    <w:rsid w:val="007B14DC"/>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7B14DC"/>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rsid w:val="007B14DC"/>
    <w:pPr>
      <w:spacing w:line="360" w:lineRule="auto"/>
      <w:ind w:firstLineChars="200" w:firstLine="200"/>
    </w:pPr>
    <w:rPr>
      <w:rFonts w:eastAsia="楷体_GB2312" w:cs="Lucida Sans"/>
      <w:sz w:val="24"/>
    </w:rPr>
  </w:style>
  <w:style w:type="paragraph" w:customStyle="1" w:styleId="affe">
    <w:name w:val="此正文"/>
    <w:basedOn w:val="a"/>
    <w:link w:val="Charf1"/>
    <w:qFormat/>
    <w:rsid w:val="007B14DC"/>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B14DC"/>
  </w:style>
  <w:style w:type="paragraph" w:customStyle="1" w:styleId="4h4H4Fab-4T5RefHeading1rh1Headingsqlsect1230">
    <w:name w:val="样式 标题 4h4H4Fab-4T5Ref Heading 1rh1Heading sqlsect 1.2.3...."/>
    <w:basedOn w:val="4"/>
    <w:link w:val="4h4H4Fab-4T5RefHeading1rh1Headingsqlsect123Char0"/>
    <w:qFormat/>
    <w:rsid w:val="007B14DC"/>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7B14DC"/>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rsid w:val="007B14DC"/>
    <w:pPr>
      <w:adjustRightInd/>
    </w:pPr>
    <w:rPr>
      <w:rFonts w:ascii="宋体" w:hAnsi="Courier New"/>
      <w:kern w:val="0"/>
      <w:sz w:val="20"/>
      <w:szCs w:val="20"/>
    </w:rPr>
  </w:style>
  <w:style w:type="paragraph" w:customStyle="1" w:styleId="afff">
    <w:name w:val="正文说明"/>
    <w:basedOn w:val="a"/>
    <w:link w:val="Charf2"/>
    <w:qFormat/>
    <w:rsid w:val="007B14DC"/>
    <w:pPr>
      <w:adjustRightInd/>
      <w:spacing w:line="360" w:lineRule="auto"/>
    </w:pPr>
    <w:rPr>
      <w:kern w:val="0"/>
      <w:sz w:val="24"/>
    </w:rPr>
  </w:style>
  <w:style w:type="paragraph" w:customStyle="1" w:styleId="TableText">
    <w:name w:val="Table Text"/>
    <w:basedOn w:val="a"/>
    <w:link w:val="TableTextChar"/>
    <w:qFormat/>
    <w:rsid w:val="007B14DC"/>
    <w:pPr>
      <w:widowControl/>
      <w:spacing w:before="60" w:after="60"/>
      <w:jc w:val="left"/>
    </w:pPr>
    <w:rPr>
      <w:kern w:val="0"/>
      <w:sz w:val="24"/>
    </w:rPr>
  </w:style>
  <w:style w:type="paragraph" w:customStyle="1" w:styleId="afff0">
    <w:name w:val="公文正文"/>
    <w:basedOn w:val="a"/>
    <w:link w:val="CharChar"/>
    <w:qFormat/>
    <w:rsid w:val="007B14DC"/>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rsid w:val="007B14DC"/>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7B14DC"/>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rsid w:val="007B14DC"/>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rsid w:val="007B14DC"/>
    <w:pPr>
      <w:widowControl/>
      <w:snapToGrid w:val="0"/>
      <w:spacing w:afterLines="50"/>
      <w:ind w:firstLineChars="200" w:firstLine="200"/>
    </w:pPr>
    <w:rPr>
      <w:kern w:val="0"/>
      <w:sz w:val="24"/>
      <w:szCs w:val="20"/>
    </w:rPr>
  </w:style>
  <w:style w:type="paragraph" w:customStyle="1" w:styleId="afff3">
    <w:name w:val="冯广丽"/>
    <w:basedOn w:val="a"/>
    <w:link w:val="Charf4"/>
    <w:qFormat/>
    <w:rsid w:val="007B14DC"/>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rsid w:val="007B14DC"/>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rsid w:val="007B14DC"/>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4"/>
    <w:link w:val="2CharChar0"/>
    <w:qFormat/>
    <w:rsid w:val="007B14DC"/>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b"/>
    <w:qFormat/>
    <w:rsid w:val="007B14DC"/>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rsid w:val="007B14DC"/>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B14DC"/>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7B14DC"/>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rsid w:val="007B14DC"/>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B14DC"/>
    <w:pPr>
      <w:spacing w:after="120" w:line="300" w:lineRule="exact"/>
    </w:pPr>
    <w:rPr>
      <w:rFonts w:ascii="Arial" w:hAnsi="Arial"/>
      <w:b/>
      <w:sz w:val="26"/>
      <w:lang w:eastAsia="en-US"/>
    </w:rPr>
  </w:style>
  <w:style w:type="paragraph" w:customStyle="1" w:styleId="afff8">
    <w:name w:val="样式 宋体 三号 加粗 居中"/>
    <w:basedOn w:val="a"/>
    <w:qFormat/>
    <w:rsid w:val="007B14DC"/>
    <w:pPr>
      <w:adjustRightInd/>
      <w:spacing w:line="360" w:lineRule="auto"/>
      <w:jc w:val="center"/>
    </w:pPr>
    <w:rPr>
      <w:rFonts w:ascii="宋体" w:hAnsi="宋体" w:cs="宋体"/>
      <w:b/>
      <w:bCs/>
      <w:sz w:val="24"/>
      <w:szCs w:val="20"/>
    </w:rPr>
  </w:style>
  <w:style w:type="paragraph" w:customStyle="1" w:styleId="43">
    <w:name w:val="标题4_自定义"/>
    <w:basedOn w:val="4"/>
    <w:qFormat/>
    <w:rsid w:val="007B14DC"/>
    <w:pPr>
      <w:adjustRightInd/>
      <w:spacing w:before="0" w:after="0" w:line="360" w:lineRule="auto"/>
    </w:pPr>
    <w:rPr>
      <w:rFonts w:ascii="Verdana" w:eastAsia="Verdana"/>
      <w:sz w:val="21"/>
      <w:lang w:val="en-US"/>
    </w:rPr>
  </w:style>
  <w:style w:type="paragraph" w:customStyle="1" w:styleId="afff9">
    <w:name w:val="正文 内标 序号标"/>
    <w:basedOn w:val="My0"/>
    <w:qFormat/>
    <w:rsid w:val="007B14DC"/>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B14DC"/>
    <w:pPr>
      <w:spacing w:before="120" w:line="360" w:lineRule="auto"/>
      <w:ind w:firstLine="567"/>
    </w:pPr>
    <w:rPr>
      <w:rFonts w:ascii="Arial" w:hAnsi="Arial"/>
      <w:sz w:val="20"/>
      <w:szCs w:val="20"/>
    </w:rPr>
  </w:style>
  <w:style w:type="paragraph" w:customStyle="1" w:styleId="-11">
    <w:name w:val="彩色底纹 - 强调文字颜色 11"/>
    <w:qFormat/>
    <w:rsid w:val="007B14DC"/>
    <w:rPr>
      <w:kern w:val="2"/>
      <w:sz w:val="21"/>
      <w:szCs w:val="24"/>
    </w:rPr>
  </w:style>
  <w:style w:type="paragraph" w:customStyle="1" w:styleId="afffa">
    <w:name w:val="正文 小标"/>
    <w:basedOn w:val="a"/>
    <w:qFormat/>
    <w:rsid w:val="007B14DC"/>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B14DC"/>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7B14DC"/>
    <w:rPr>
      <w:kern w:val="2"/>
      <w:sz w:val="21"/>
    </w:rPr>
  </w:style>
  <w:style w:type="paragraph" w:customStyle="1" w:styleId="CharChar11CharCharCharCharCharCharCharCharCharCharChar">
    <w:name w:val="Char Char11 Char Char Char Char Char Char Char Char Char Char Char"/>
    <w:basedOn w:val="a"/>
    <w:qFormat/>
    <w:rsid w:val="007B14DC"/>
    <w:pPr>
      <w:adjustRightInd/>
      <w:spacing w:line="360" w:lineRule="auto"/>
    </w:pPr>
    <w:rPr>
      <w:rFonts w:ascii="Arial" w:eastAsia="黑体" w:hAnsi="Arial" w:cs="Arial"/>
      <w:snapToGrid w:val="0"/>
      <w:kern w:val="0"/>
      <w:szCs w:val="21"/>
    </w:rPr>
  </w:style>
  <w:style w:type="paragraph" w:customStyle="1" w:styleId="xl84">
    <w:name w:val="xl84"/>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rsid w:val="007B14DC"/>
    <w:pPr>
      <w:spacing w:beforeLines="800" w:afterLines="100"/>
      <w:jc w:val="center"/>
    </w:pPr>
    <w:rPr>
      <w:rFonts w:ascii="Arial" w:eastAsia="黑体" w:hAnsi="Arial" w:cs="宋体"/>
      <w:bCs/>
      <w:kern w:val="2"/>
      <w:sz w:val="52"/>
    </w:rPr>
  </w:style>
  <w:style w:type="paragraph" w:customStyle="1" w:styleId="afffc">
    <w:name w:val="封面公司名"/>
    <w:qFormat/>
    <w:rsid w:val="007B14DC"/>
    <w:pPr>
      <w:jc w:val="center"/>
    </w:pPr>
    <w:rPr>
      <w:rFonts w:ascii="Arial" w:eastAsia="楷体_GB2312" w:hAnsi="Arial" w:cs="宋体"/>
      <w:bCs/>
      <w:kern w:val="2"/>
      <w:sz w:val="28"/>
    </w:rPr>
  </w:style>
  <w:style w:type="paragraph" w:customStyle="1" w:styleId="Char1CharCharChar5">
    <w:name w:val="Char1 Char Char Char5"/>
    <w:basedOn w:val="a"/>
    <w:qFormat/>
    <w:rsid w:val="007B14DC"/>
    <w:pPr>
      <w:adjustRightInd/>
      <w:ind w:firstLineChars="200" w:firstLine="200"/>
    </w:pPr>
    <w:rPr>
      <w:rFonts w:ascii="Tahoma" w:hAnsi="Tahoma"/>
      <w:sz w:val="24"/>
      <w:szCs w:val="20"/>
    </w:rPr>
  </w:style>
  <w:style w:type="paragraph" w:customStyle="1" w:styleId="style82f9af9af9a">
    <w:name w:val="style82 f9a f9a f9a"/>
    <w:basedOn w:val="a"/>
    <w:qFormat/>
    <w:rsid w:val="007B14DC"/>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rsid w:val="007B14D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B14DC"/>
    <w:pPr>
      <w:tabs>
        <w:tab w:val="left" w:pos="360"/>
      </w:tabs>
    </w:pPr>
    <w:rPr>
      <w:sz w:val="24"/>
      <w:szCs w:val="20"/>
    </w:rPr>
  </w:style>
  <w:style w:type="paragraph" w:customStyle="1" w:styleId="CharChar11CharCharChar">
    <w:name w:val="Char Char11 Char Char Char"/>
    <w:basedOn w:val="a"/>
    <w:qFormat/>
    <w:rsid w:val="007B14DC"/>
    <w:pPr>
      <w:spacing w:line="360" w:lineRule="auto"/>
    </w:pPr>
    <w:rPr>
      <w:szCs w:val="20"/>
    </w:rPr>
  </w:style>
  <w:style w:type="paragraph" w:customStyle="1" w:styleId="gjt3">
    <w:name w:val="gjt_3"/>
    <w:next w:val="a"/>
    <w:qFormat/>
    <w:rsid w:val="007B14DC"/>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rsid w:val="007B14DC"/>
    <w:pPr>
      <w:adjustRightInd/>
      <w:spacing w:line="500" w:lineRule="exact"/>
      <w:ind w:firstLineChars="200" w:firstLine="560"/>
    </w:pPr>
    <w:rPr>
      <w:rFonts w:eastAsia="仿宋_GB2312"/>
      <w:sz w:val="28"/>
      <w:szCs w:val="20"/>
    </w:rPr>
  </w:style>
  <w:style w:type="paragraph" w:customStyle="1" w:styleId="36">
    <w:name w:val="样式3"/>
    <w:basedOn w:val="2c"/>
    <w:qFormat/>
    <w:rsid w:val="007B14DC"/>
    <w:pPr>
      <w:spacing w:beforeLines="100"/>
      <w:jc w:val="left"/>
    </w:pPr>
  </w:style>
  <w:style w:type="paragraph" w:customStyle="1" w:styleId="2c">
    <w:name w:val="样式2"/>
    <w:basedOn w:val="a"/>
    <w:qFormat/>
    <w:rsid w:val="007B14DC"/>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B14DC"/>
    <w:pPr>
      <w:tabs>
        <w:tab w:val="left" w:pos="840"/>
      </w:tabs>
      <w:ind w:left="840" w:hanging="420"/>
    </w:pPr>
    <w:rPr>
      <w:rFonts w:ascii="Tahoma" w:hAnsi="Tahoma"/>
      <w:sz w:val="24"/>
    </w:rPr>
  </w:style>
  <w:style w:type="paragraph" w:customStyle="1" w:styleId="Z5">
    <w:name w:val="Z5"/>
    <w:basedOn w:val="a"/>
    <w:next w:val="a"/>
    <w:qFormat/>
    <w:rsid w:val="007B14DC"/>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7B14DC"/>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B14DC"/>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7B14DC"/>
    <w:pPr>
      <w:adjustRightInd/>
      <w:spacing w:before="156" w:line="360" w:lineRule="auto"/>
      <w:ind w:firstLineChars="200" w:firstLine="510"/>
    </w:pPr>
    <w:rPr>
      <w:sz w:val="24"/>
      <w:szCs w:val="20"/>
    </w:rPr>
  </w:style>
  <w:style w:type="paragraph" w:customStyle="1" w:styleId="Test2">
    <w:name w:val="Test2"/>
    <w:basedOn w:val="2"/>
    <w:qFormat/>
    <w:rsid w:val="007B14DC"/>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7B14DC"/>
    <w:rPr>
      <w:rFonts w:ascii="仿宋_GB2312" w:eastAsia="仿宋_GB2312"/>
      <w:b/>
      <w:sz w:val="32"/>
      <w:szCs w:val="32"/>
    </w:rPr>
  </w:style>
  <w:style w:type="paragraph" w:customStyle="1" w:styleId="xl81">
    <w:name w:val="xl81"/>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B14DC"/>
    <w:pPr>
      <w:spacing w:line="360" w:lineRule="auto"/>
    </w:pPr>
    <w:rPr>
      <w:kern w:val="0"/>
      <w:sz w:val="24"/>
      <w:szCs w:val="20"/>
    </w:rPr>
  </w:style>
  <w:style w:type="paragraph" w:customStyle="1" w:styleId="152">
    <w:name w:val="样式 宋体 行距: 1.5 倍行距 首行缩进:  2 字符"/>
    <w:basedOn w:val="a"/>
    <w:qFormat/>
    <w:rsid w:val="007B14DC"/>
    <w:pPr>
      <w:adjustRightInd/>
      <w:spacing w:line="360" w:lineRule="auto"/>
      <w:ind w:firstLineChars="200" w:firstLine="420"/>
    </w:pPr>
    <w:rPr>
      <w:rFonts w:ascii="宋体" w:hAnsi="宋体"/>
      <w:sz w:val="24"/>
      <w:szCs w:val="20"/>
    </w:rPr>
  </w:style>
  <w:style w:type="paragraph" w:customStyle="1" w:styleId="xl68">
    <w:name w:val="xl68"/>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7B14DC"/>
    <w:pPr>
      <w:keepNext/>
      <w:outlineLvl w:val="5"/>
    </w:pPr>
  </w:style>
  <w:style w:type="paragraph" w:customStyle="1" w:styleId="56">
    <w:name w:val="5级标题"/>
    <w:basedOn w:val="44"/>
    <w:qFormat/>
    <w:rsid w:val="007B14DC"/>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7B14DC"/>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7B14DC"/>
    <w:pPr>
      <w:adjustRightInd/>
      <w:ind w:leftChars="200" w:left="420"/>
      <w:jc w:val="left"/>
    </w:pPr>
    <w:rPr>
      <w:sz w:val="28"/>
      <w:szCs w:val="20"/>
      <w:lang w:eastAsia="zh-TW"/>
    </w:rPr>
  </w:style>
  <w:style w:type="paragraph" w:customStyle="1" w:styleId="Char2CharChar">
    <w:name w:val="Char2 Char Char"/>
    <w:basedOn w:val="a"/>
    <w:qFormat/>
    <w:rsid w:val="007B14DC"/>
    <w:pPr>
      <w:adjustRightInd/>
    </w:pPr>
    <w:rPr>
      <w:rFonts w:ascii="Tahoma" w:hAnsi="Tahoma"/>
      <w:sz w:val="24"/>
      <w:szCs w:val="20"/>
    </w:rPr>
  </w:style>
  <w:style w:type="paragraph" w:customStyle="1" w:styleId="Style11">
    <w:name w:val="_Style 11"/>
    <w:basedOn w:val="a"/>
    <w:uiPriority w:val="34"/>
    <w:qFormat/>
    <w:rsid w:val="007B14DC"/>
    <w:pPr>
      <w:adjustRightInd/>
      <w:ind w:firstLineChars="200" w:firstLine="420"/>
    </w:pPr>
    <w:rPr>
      <w:rFonts w:eastAsia="仿宋_GB2312"/>
      <w:sz w:val="28"/>
    </w:rPr>
  </w:style>
  <w:style w:type="paragraph" w:customStyle="1" w:styleId="xl89">
    <w:name w:val="xl89"/>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7B14DC"/>
    <w:rPr>
      <w:rFonts w:ascii="Tahoma" w:hAnsi="Tahoma"/>
      <w:sz w:val="24"/>
      <w:szCs w:val="20"/>
    </w:rPr>
  </w:style>
  <w:style w:type="paragraph" w:customStyle="1" w:styleId="62">
    <w:name w:val="数字标题6"/>
    <w:basedOn w:val="6"/>
    <w:next w:val="a"/>
    <w:qFormat/>
    <w:rsid w:val="007B14DC"/>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7B14DC"/>
    <w:pPr>
      <w:adjustRightInd w:val="0"/>
      <w:snapToGrid w:val="0"/>
      <w:spacing w:before="20" w:after="20"/>
    </w:pPr>
    <w:rPr>
      <w:rFonts w:ascii="Courier New" w:hAnsi="Courier New"/>
      <w:sz w:val="24"/>
    </w:rPr>
  </w:style>
  <w:style w:type="paragraph" w:customStyle="1" w:styleId="2f">
    <w:name w:val="无间隔2"/>
    <w:basedOn w:val="a"/>
    <w:link w:val="Charf7"/>
    <w:uiPriority w:val="99"/>
    <w:qFormat/>
    <w:rsid w:val="007B14DC"/>
    <w:rPr>
      <w:szCs w:val="22"/>
    </w:rPr>
  </w:style>
  <w:style w:type="paragraph" w:customStyle="1" w:styleId="affff">
    <w:name w:val="??"/>
    <w:qFormat/>
    <w:rsid w:val="007B14DC"/>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B14DC"/>
    <w:rPr>
      <w:rFonts w:ascii="Tahoma" w:hAnsi="Tahoma" w:cs="仿宋_GB2312"/>
      <w:sz w:val="24"/>
      <w:szCs w:val="20"/>
    </w:rPr>
  </w:style>
  <w:style w:type="paragraph" w:customStyle="1" w:styleId="xl65">
    <w:name w:val="xl65"/>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B14DC"/>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7B14DC"/>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B14DC"/>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rsid w:val="007B14DC"/>
    <w:pPr>
      <w:adjustRightInd/>
    </w:pPr>
  </w:style>
  <w:style w:type="paragraph" w:customStyle="1" w:styleId="Char50">
    <w:name w:val="Char5"/>
    <w:basedOn w:val="a"/>
    <w:qFormat/>
    <w:rsid w:val="007B14DC"/>
    <w:rPr>
      <w:rFonts w:ascii="仿宋_GB2312" w:eastAsia="仿宋_GB2312"/>
      <w:b/>
      <w:sz w:val="32"/>
      <w:szCs w:val="32"/>
    </w:rPr>
  </w:style>
  <w:style w:type="paragraph" w:customStyle="1" w:styleId="TOC1">
    <w:name w:val="TOC 标题1"/>
    <w:basedOn w:val="1"/>
    <w:next w:val="a"/>
    <w:qFormat/>
    <w:rsid w:val="007B14D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B14DC"/>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B14DC"/>
    <w:pPr>
      <w:adjustRightInd/>
      <w:spacing w:line="360" w:lineRule="auto"/>
    </w:pPr>
    <w:rPr>
      <w:rFonts w:ascii="Arial" w:eastAsia="黑体" w:hAnsi="Arial" w:cs="Arial"/>
      <w:snapToGrid w:val="0"/>
      <w:kern w:val="0"/>
      <w:szCs w:val="21"/>
    </w:rPr>
  </w:style>
  <w:style w:type="paragraph" w:customStyle="1" w:styleId="Char23">
    <w:name w:val="Char2"/>
    <w:basedOn w:val="a"/>
    <w:qFormat/>
    <w:rsid w:val="007B14DC"/>
    <w:rPr>
      <w:rFonts w:ascii="仿宋_GB2312" w:eastAsia="仿宋_GB2312"/>
      <w:b/>
      <w:sz w:val="32"/>
      <w:szCs w:val="32"/>
    </w:rPr>
  </w:style>
  <w:style w:type="paragraph" w:customStyle="1" w:styleId="37">
    <w:name w:val="数字标题3"/>
    <w:basedOn w:val="3"/>
    <w:next w:val="a"/>
    <w:qFormat/>
    <w:rsid w:val="007B14DC"/>
    <w:pPr>
      <w:spacing w:line="240" w:lineRule="auto"/>
    </w:pPr>
    <w:rPr>
      <w:sz w:val="28"/>
      <w:szCs w:val="28"/>
    </w:rPr>
  </w:style>
  <w:style w:type="paragraph" w:customStyle="1" w:styleId="FA">
    <w:name w:val="FA正文"/>
    <w:basedOn w:val="a"/>
    <w:qFormat/>
    <w:rsid w:val="007B14DC"/>
    <w:pPr>
      <w:spacing w:line="360" w:lineRule="auto"/>
      <w:ind w:firstLineChars="200" w:firstLine="480"/>
    </w:pPr>
    <w:rPr>
      <w:rFonts w:hAnsi="宋体"/>
      <w:sz w:val="24"/>
      <w:szCs w:val="20"/>
    </w:rPr>
  </w:style>
  <w:style w:type="paragraph" w:customStyle="1" w:styleId="MMTopic5">
    <w:name w:val="MM Topic 5"/>
    <w:basedOn w:val="5"/>
    <w:qFormat/>
    <w:rsid w:val="007B14DC"/>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7B14DC"/>
    <w:rPr>
      <w:rFonts w:ascii="仿宋_GB2312" w:eastAsia="仿宋_GB2312"/>
      <w:b/>
      <w:sz w:val="32"/>
      <w:szCs w:val="32"/>
    </w:rPr>
  </w:style>
  <w:style w:type="paragraph" w:customStyle="1" w:styleId="xl38">
    <w:name w:val="xl38"/>
    <w:basedOn w:val="a"/>
    <w:qFormat/>
    <w:rsid w:val="007B14DC"/>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7B14DC"/>
    <w:rPr>
      <w:color w:val="000000"/>
      <w:kern w:val="1"/>
      <w:sz w:val="21"/>
    </w:rPr>
  </w:style>
  <w:style w:type="paragraph" w:customStyle="1" w:styleId="Char2CharCharChar">
    <w:name w:val="Char2 Char Char Char"/>
    <w:basedOn w:val="a"/>
    <w:qFormat/>
    <w:rsid w:val="007B14DC"/>
    <w:rPr>
      <w:rFonts w:ascii="仿宋_GB2312" w:eastAsia="仿宋_GB2312"/>
      <w:b/>
      <w:sz w:val="32"/>
      <w:szCs w:val="32"/>
    </w:rPr>
  </w:style>
  <w:style w:type="paragraph" w:customStyle="1" w:styleId="Char2CharCharChar1">
    <w:name w:val="Char2 Char Char Char1"/>
    <w:basedOn w:val="a"/>
    <w:uiPriority w:val="6"/>
    <w:qFormat/>
    <w:rsid w:val="007B14DC"/>
    <w:rPr>
      <w:rFonts w:ascii="仿宋_GB2312" w:eastAsia="仿宋_GB2312"/>
      <w:b/>
      <w:sz w:val="32"/>
      <w:szCs w:val="32"/>
    </w:rPr>
  </w:style>
  <w:style w:type="paragraph" w:customStyle="1" w:styleId="affff1">
    <w:name w:val="默认段落样式"/>
    <w:basedOn w:val="28"/>
    <w:qFormat/>
    <w:rsid w:val="007B14DC"/>
    <w:pPr>
      <w:spacing w:before="0"/>
      <w:ind w:firstLine="480"/>
      <w:outlineLvl w:val="2"/>
    </w:pPr>
    <w:rPr>
      <w:rFonts w:ascii="仿宋_GB2312" w:eastAsia="仿宋_GB2312" w:hAnsi="宋体"/>
      <w:color w:val="000000"/>
      <w:szCs w:val="24"/>
    </w:rPr>
  </w:style>
  <w:style w:type="paragraph" w:customStyle="1" w:styleId="affff2">
    <w:name w:val="图中文字"/>
    <w:basedOn w:val="a"/>
    <w:qFormat/>
    <w:rsid w:val="007B14DC"/>
    <w:pPr>
      <w:snapToGrid w:val="0"/>
      <w:spacing w:line="0" w:lineRule="atLeast"/>
      <w:ind w:firstLineChars="200" w:firstLine="200"/>
      <w:jc w:val="center"/>
    </w:pPr>
    <w:rPr>
      <w:sz w:val="24"/>
      <w:szCs w:val="20"/>
    </w:rPr>
  </w:style>
  <w:style w:type="paragraph" w:customStyle="1" w:styleId="xl35">
    <w:name w:val="xl35"/>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B14DC"/>
    <w:pPr>
      <w:tabs>
        <w:tab w:val="clear" w:pos="900"/>
        <w:tab w:val="left" w:pos="1680"/>
      </w:tabs>
      <w:adjustRightInd/>
      <w:ind w:left="1680" w:hanging="420"/>
    </w:pPr>
  </w:style>
  <w:style w:type="paragraph" w:customStyle="1" w:styleId="affff3">
    <w:name w:val="标准小四"/>
    <w:basedOn w:val="a"/>
    <w:qFormat/>
    <w:rsid w:val="007B14DC"/>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B14DC"/>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rsid w:val="007B14DC"/>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B14DC"/>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B14DC"/>
    <w:pPr>
      <w:adjustRightInd/>
    </w:pPr>
    <w:rPr>
      <w:rFonts w:ascii="Tahoma" w:hAnsi="Tahoma"/>
      <w:sz w:val="24"/>
      <w:szCs w:val="20"/>
    </w:rPr>
  </w:style>
  <w:style w:type="paragraph" w:customStyle="1" w:styleId="57">
    <w:name w:val="列出段落5"/>
    <w:basedOn w:val="a"/>
    <w:qFormat/>
    <w:rsid w:val="007B14DC"/>
    <w:pPr>
      <w:spacing w:line="360" w:lineRule="auto"/>
      <w:ind w:firstLineChars="200" w:firstLine="200"/>
    </w:pPr>
    <w:rPr>
      <w:rFonts w:eastAsia="楷体_GB2312" w:cs="Lucida Sans"/>
      <w:sz w:val="24"/>
    </w:rPr>
  </w:style>
  <w:style w:type="paragraph" w:customStyle="1" w:styleId="font7">
    <w:name w:val="font7"/>
    <w:basedOn w:val="a"/>
    <w:qFormat/>
    <w:rsid w:val="007B14DC"/>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4"/>
    <w:qFormat/>
    <w:rsid w:val="007B14DC"/>
    <w:pPr>
      <w:adjustRightInd/>
      <w:ind w:firstLineChars="200" w:firstLine="200"/>
    </w:pPr>
    <w:rPr>
      <w:rFonts w:ascii="Arial" w:hAnsi="Arial"/>
      <w:spacing w:val="-5"/>
      <w:kern w:val="0"/>
      <w:sz w:val="24"/>
      <w:szCs w:val="20"/>
    </w:rPr>
  </w:style>
  <w:style w:type="paragraph" w:customStyle="1" w:styleId="ItemStepinTable">
    <w:name w:val="Item Step in Table"/>
    <w:qFormat/>
    <w:rsid w:val="007B14DC"/>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B14D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B14DC"/>
    <w:pPr>
      <w:adjustRightInd/>
      <w:spacing w:line="360" w:lineRule="auto"/>
      <w:ind w:firstLine="482"/>
    </w:pPr>
    <w:rPr>
      <w:rFonts w:cs="宋体"/>
      <w:sz w:val="24"/>
      <w:szCs w:val="20"/>
    </w:rPr>
  </w:style>
  <w:style w:type="paragraph" w:customStyle="1" w:styleId="Char3CharChar">
    <w:name w:val="Char3 Char Char"/>
    <w:basedOn w:val="a"/>
    <w:qFormat/>
    <w:rsid w:val="007B14D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B14DC"/>
    <w:pPr>
      <w:adjustRightInd/>
      <w:ind w:firstLineChars="200" w:firstLine="420"/>
    </w:pPr>
    <w:rPr>
      <w:rFonts w:eastAsia="仿宋_GB2312"/>
      <w:sz w:val="28"/>
    </w:rPr>
  </w:style>
  <w:style w:type="paragraph" w:customStyle="1" w:styleId="xl39">
    <w:name w:val="xl39"/>
    <w:basedOn w:val="a"/>
    <w:qFormat/>
    <w:rsid w:val="007B14DC"/>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rsid w:val="007B14DC"/>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7B14DC"/>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B14DC"/>
    <w:pPr>
      <w:spacing w:line="360" w:lineRule="auto"/>
    </w:pPr>
    <w:rPr>
      <w:szCs w:val="20"/>
    </w:rPr>
  </w:style>
  <w:style w:type="paragraph" w:customStyle="1" w:styleId="125">
    <w:name w:val="正文1.25"/>
    <w:basedOn w:val="a"/>
    <w:qFormat/>
    <w:rsid w:val="007B14DC"/>
    <w:pPr>
      <w:adjustRightInd/>
      <w:spacing w:line="300" w:lineRule="auto"/>
      <w:ind w:firstLineChars="200" w:firstLine="480"/>
    </w:pPr>
    <w:rPr>
      <w:sz w:val="24"/>
      <w:szCs w:val="20"/>
    </w:rPr>
  </w:style>
  <w:style w:type="paragraph" w:customStyle="1" w:styleId="19">
    <w:name w:val="1正文"/>
    <w:basedOn w:val="a"/>
    <w:qFormat/>
    <w:rsid w:val="007B14DC"/>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B14DC"/>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B14DC"/>
    <w:rPr>
      <w:rFonts w:ascii="仿宋_GB2312" w:eastAsia="仿宋_GB2312"/>
      <w:b/>
      <w:sz w:val="32"/>
      <w:szCs w:val="20"/>
    </w:rPr>
  </w:style>
  <w:style w:type="paragraph" w:customStyle="1" w:styleId="2f0">
    <w:name w:val="列出段落2"/>
    <w:basedOn w:val="a"/>
    <w:qFormat/>
    <w:rsid w:val="007B14DC"/>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B14DC"/>
    <w:rPr>
      <w:rFonts w:eastAsia="仿宋_GB2312"/>
      <w:sz w:val="28"/>
      <w:szCs w:val="20"/>
    </w:rPr>
  </w:style>
  <w:style w:type="paragraph" w:customStyle="1" w:styleId="xl74">
    <w:name w:val="xl74"/>
    <w:basedOn w:val="a"/>
    <w:qFormat/>
    <w:rsid w:val="007B14DC"/>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B14DC"/>
    <w:pPr>
      <w:widowControl/>
      <w:jc w:val="left"/>
    </w:pPr>
    <w:rPr>
      <w:rFonts w:cs="宋体"/>
      <w:sz w:val="24"/>
      <w:szCs w:val="20"/>
    </w:rPr>
  </w:style>
  <w:style w:type="paragraph" w:customStyle="1" w:styleId="-110">
    <w:name w:val="彩色列表 - 强调文字颜色 11"/>
    <w:basedOn w:val="a"/>
    <w:qFormat/>
    <w:rsid w:val="007B14DC"/>
    <w:pPr>
      <w:adjustRightInd/>
      <w:ind w:firstLineChars="200" w:firstLine="420"/>
    </w:pPr>
    <w:rPr>
      <w:rFonts w:ascii="Calibri" w:hAnsi="Calibri"/>
      <w:szCs w:val="22"/>
    </w:rPr>
  </w:style>
  <w:style w:type="paragraph" w:customStyle="1" w:styleId="affff7">
    <w:name w:val="加粗正文"/>
    <w:basedOn w:val="a"/>
    <w:qFormat/>
    <w:rsid w:val="007B14DC"/>
    <w:pPr>
      <w:adjustRightInd/>
      <w:spacing w:beforeLines="50" w:afterLines="50" w:line="360" w:lineRule="auto"/>
      <w:ind w:firstLineChars="200" w:firstLine="422"/>
    </w:pPr>
    <w:rPr>
      <w:b/>
      <w:bCs/>
      <w:szCs w:val="21"/>
    </w:rPr>
  </w:style>
  <w:style w:type="paragraph" w:customStyle="1" w:styleId="xl94">
    <w:name w:val="xl94"/>
    <w:basedOn w:val="a"/>
    <w:qFormat/>
    <w:rsid w:val="007B14DC"/>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7B14DC"/>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B14DC"/>
    <w:rPr>
      <w:szCs w:val="20"/>
    </w:rPr>
  </w:style>
  <w:style w:type="paragraph" w:customStyle="1" w:styleId="xl27">
    <w:name w:val="xl27"/>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B14DC"/>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B14DC"/>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B14DC"/>
    <w:pPr>
      <w:adjustRightInd/>
      <w:spacing w:line="360" w:lineRule="auto"/>
    </w:pPr>
    <w:rPr>
      <w:rFonts w:ascii="Arial" w:eastAsia="黑体" w:hAnsi="Arial" w:cs="Arial"/>
      <w:snapToGrid w:val="0"/>
      <w:kern w:val="0"/>
      <w:szCs w:val="21"/>
    </w:rPr>
  </w:style>
  <w:style w:type="paragraph" w:customStyle="1" w:styleId="xl36">
    <w:name w:val="xl36"/>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B14DC"/>
    <w:pPr>
      <w:spacing w:after="68"/>
    </w:pPr>
    <w:rPr>
      <w:rFonts w:ascii="FHLHE E+ Futura Bk" w:eastAsia="FHLHE E+ Futura Bk" w:cs="Times New Roman"/>
      <w:color w:val="auto"/>
    </w:rPr>
  </w:style>
  <w:style w:type="paragraph" w:customStyle="1" w:styleId="xl82">
    <w:name w:val="xl82"/>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7B14DC"/>
    <w:pPr>
      <w:widowControl w:val="0"/>
      <w:jc w:val="both"/>
    </w:pPr>
    <w:rPr>
      <w:rFonts w:cs="Calibri"/>
      <w:color w:val="000000"/>
      <w:kern w:val="1"/>
      <w:sz w:val="21"/>
      <w:szCs w:val="22"/>
    </w:rPr>
  </w:style>
  <w:style w:type="paragraph" w:customStyle="1" w:styleId="CharCharCharChar1">
    <w:name w:val="Char Char Char Char1"/>
    <w:basedOn w:val="a"/>
    <w:qFormat/>
    <w:rsid w:val="007B14DC"/>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7B14DC"/>
    <w:rPr>
      <w:rFonts w:ascii="宋体" w:eastAsia="宋体" w:cs="Times New Roman"/>
      <w:color w:val="auto"/>
    </w:rPr>
  </w:style>
  <w:style w:type="paragraph" w:customStyle="1" w:styleId="affff9">
    <w:name w:val="正文首行缩进两字"/>
    <w:qFormat/>
    <w:rsid w:val="007B14DC"/>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B14DC"/>
    <w:rPr>
      <w:rFonts w:ascii="仿宋_GB2312" w:eastAsia="仿宋_GB2312"/>
      <w:b/>
      <w:sz w:val="32"/>
      <w:szCs w:val="32"/>
    </w:rPr>
  </w:style>
  <w:style w:type="paragraph" w:customStyle="1" w:styleId="xl77">
    <w:name w:val="xl77"/>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B14DC"/>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B14DC"/>
    <w:pPr>
      <w:spacing w:line="360" w:lineRule="auto"/>
    </w:pPr>
    <w:rPr>
      <w:szCs w:val="20"/>
    </w:rPr>
  </w:style>
  <w:style w:type="paragraph" w:customStyle="1" w:styleId="Charf8">
    <w:name w:val="Char"/>
    <w:basedOn w:val="a"/>
    <w:qFormat/>
    <w:rsid w:val="007B14DC"/>
    <w:rPr>
      <w:rFonts w:ascii="仿宋_GB2312" w:eastAsia="仿宋_GB2312"/>
      <w:b/>
      <w:sz w:val="32"/>
      <w:szCs w:val="32"/>
    </w:rPr>
  </w:style>
  <w:style w:type="paragraph" w:customStyle="1" w:styleId="RFIHeading2ndLevel">
    <w:name w:val="RFI Heading 2nd Level"/>
    <w:basedOn w:val="a"/>
    <w:qFormat/>
    <w:rsid w:val="007B14DC"/>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7B14DC"/>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B14DC"/>
    <w:rPr>
      <w:szCs w:val="20"/>
    </w:rPr>
  </w:style>
  <w:style w:type="paragraph" w:customStyle="1" w:styleId="affffa">
    <w:name w:val="正文标准"/>
    <w:basedOn w:val="a"/>
    <w:qFormat/>
    <w:rsid w:val="007B14DC"/>
    <w:pPr>
      <w:adjustRightInd/>
      <w:spacing w:line="360" w:lineRule="auto"/>
      <w:ind w:firstLineChars="200" w:firstLine="200"/>
    </w:pPr>
    <w:rPr>
      <w:rFonts w:ascii="宋体" w:hAnsi="Calibri"/>
      <w:sz w:val="24"/>
    </w:rPr>
  </w:style>
  <w:style w:type="paragraph" w:customStyle="1" w:styleId="affffb">
    <w:name w:val="正文格式"/>
    <w:basedOn w:val="a"/>
    <w:qFormat/>
    <w:rsid w:val="007B14DC"/>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B14DC"/>
    <w:pPr>
      <w:adjustRightInd/>
      <w:spacing w:line="360" w:lineRule="auto"/>
    </w:pPr>
    <w:rPr>
      <w:rFonts w:ascii="Arial" w:eastAsia="黑体" w:hAnsi="Arial" w:cs="Arial"/>
      <w:snapToGrid w:val="0"/>
      <w:kern w:val="0"/>
      <w:szCs w:val="21"/>
    </w:rPr>
  </w:style>
  <w:style w:type="paragraph" w:customStyle="1" w:styleId="Th">
    <w:name w:val="Th"/>
    <w:qFormat/>
    <w:rsid w:val="007B14DC"/>
    <w:pPr>
      <w:keepNext/>
      <w:keepLines/>
      <w:spacing w:before="20" w:after="60" w:line="220" w:lineRule="exact"/>
      <w:ind w:left="240"/>
    </w:pPr>
    <w:rPr>
      <w:b/>
      <w:sz w:val="19"/>
      <w:lang w:eastAsia="en-US"/>
    </w:rPr>
  </w:style>
  <w:style w:type="paragraph" w:customStyle="1" w:styleId="affffc">
    <w:name w:val="规范正文"/>
    <w:basedOn w:val="a"/>
    <w:qFormat/>
    <w:rsid w:val="007B14DC"/>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B14DC"/>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B14DC"/>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B14DC"/>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B14DC"/>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7B14DC"/>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B14D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B14DC"/>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rsid w:val="007B14DC"/>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7B14DC"/>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B14DC"/>
    <w:pPr>
      <w:spacing w:line="360" w:lineRule="auto"/>
    </w:pPr>
    <w:rPr>
      <w:kern w:val="0"/>
      <w:sz w:val="24"/>
      <w:szCs w:val="20"/>
    </w:rPr>
  </w:style>
  <w:style w:type="paragraph" w:customStyle="1" w:styleId="affffd">
    <w:name w:val="_正文段落"/>
    <w:basedOn w:val="a"/>
    <w:qFormat/>
    <w:rsid w:val="007B14DC"/>
    <w:pPr>
      <w:adjustRightInd/>
      <w:ind w:firstLine="560"/>
    </w:pPr>
    <w:rPr>
      <w:rFonts w:ascii="仿宋_GB2312" w:eastAsia="仿宋_GB2312" w:hAnsi="仿宋"/>
      <w:kern w:val="0"/>
      <w:sz w:val="28"/>
      <w:szCs w:val="28"/>
    </w:rPr>
  </w:style>
  <w:style w:type="paragraph" w:customStyle="1" w:styleId="46">
    <w:name w:val="列出段落4"/>
    <w:basedOn w:val="a"/>
    <w:qFormat/>
    <w:rsid w:val="007B14DC"/>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7B14DC"/>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b"/>
    <w:qFormat/>
    <w:rsid w:val="007B14DC"/>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B14DC"/>
    <w:pPr>
      <w:adjustRightInd/>
      <w:spacing w:line="360" w:lineRule="auto"/>
    </w:pPr>
    <w:rPr>
      <w:rFonts w:ascii="Arial" w:eastAsia="黑体" w:hAnsi="Arial" w:cs="Arial"/>
      <w:snapToGrid w:val="0"/>
      <w:kern w:val="0"/>
      <w:szCs w:val="21"/>
    </w:rPr>
  </w:style>
  <w:style w:type="paragraph" w:customStyle="1" w:styleId="font9">
    <w:name w:val="font9"/>
    <w:basedOn w:val="a"/>
    <w:qFormat/>
    <w:rsid w:val="007B14DC"/>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7B14DC"/>
    <w:pPr>
      <w:spacing w:line="360" w:lineRule="auto"/>
    </w:pPr>
    <w:rPr>
      <w:kern w:val="2"/>
      <w:sz w:val="24"/>
      <w:szCs w:val="24"/>
    </w:rPr>
  </w:style>
  <w:style w:type="paragraph" w:customStyle="1" w:styleId="CharCharChar1Char2">
    <w:name w:val="Char Char Char1 Char2"/>
    <w:basedOn w:val="a"/>
    <w:qFormat/>
    <w:rsid w:val="007B14DC"/>
    <w:rPr>
      <w:szCs w:val="20"/>
    </w:rPr>
  </w:style>
  <w:style w:type="paragraph" w:customStyle="1" w:styleId="CharChar11CharCharCharCharCharCharCharCharCharCharCharCharChar1">
    <w:name w:val="Char Char11 Char Char Char Char Char Char Char Char Char Char Char Char Char1"/>
    <w:basedOn w:val="a"/>
    <w:qFormat/>
    <w:rsid w:val="007B14DC"/>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B14DC"/>
    <w:rPr>
      <w:rFonts w:ascii="Tahoma" w:hAnsi="Tahoma"/>
      <w:sz w:val="24"/>
      <w:szCs w:val="20"/>
    </w:rPr>
  </w:style>
  <w:style w:type="paragraph" w:customStyle="1" w:styleId="afffff1">
    <w:name w:val="标题五"/>
    <w:basedOn w:val="a"/>
    <w:qFormat/>
    <w:rsid w:val="007B14DC"/>
    <w:pPr>
      <w:adjustRightInd/>
      <w:spacing w:beforeLines="50" w:line="360" w:lineRule="auto"/>
    </w:pPr>
    <w:rPr>
      <w:b/>
      <w:sz w:val="24"/>
    </w:rPr>
  </w:style>
  <w:style w:type="paragraph" w:customStyle="1" w:styleId="CharChar1101">
    <w:name w:val="Char Char1101"/>
    <w:basedOn w:val="a"/>
    <w:qFormat/>
    <w:rsid w:val="007B14DC"/>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B14DC"/>
    <w:pPr>
      <w:tabs>
        <w:tab w:val="left" w:pos="360"/>
      </w:tabs>
    </w:pPr>
    <w:rPr>
      <w:sz w:val="24"/>
      <w:szCs w:val="20"/>
    </w:rPr>
  </w:style>
  <w:style w:type="paragraph" w:customStyle="1" w:styleId="CharCharChar0">
    <w:name w:val="Char Char Char 字元 字元"/>
    <w:basedOn w:val="a"/>
    <w:qFormat/>
    <w:rsid w:val="007B14DC"/>
    <w:pPr>
      <w:adjustRightInd/>
      <w:spacing w:line="360" w:lineRule="auto"/>
      <w:ind w:firstLineChars="200" w:firstLine="200"/>
    </w:pPr>
    <w:rPr>
      <w:szCs w:val="20"/>
    </w:rPr>
  </w:style>
  <w:style w:type="paragraph" w:customStyle="1" w:styleId="xl70">
    <w:name w:val="xl70"/>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B14DC"/>
    <w:rPr>
      <w:rFonts w:ascii="仿宋_GB2312" w:eastAsia="仿宋_GB2312"/>
      <w:b/>
      <w:sz w:val="32"/>
      <w:szCs w:val="32"/>
    </w:rPr>
  </w:style>
  <w:style w:type="paragraph" w:customStyle="1" w:styleId="afffff2">
    <w:name w:val="文章附标题"/>
    <w:basedOn w:val="a"/>
    <w:qFormat/>
    <w:rsid w:val="007B14DC"/>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B14DC"/>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B14DC"/>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7B14DC"/>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7B14DC"/>
    <w:pPr>
      <w:adjustRightInd/>
    </w:pPr>
    <w:rPr>
      <w:sz w:val="18"/>
      <w:szCs w:val="20"/>
    </w:rPr>
  </w:style>
  <w:style w:type="paragraph" w:customStyle="1" w:styleId="afffff3">
    <w:name w:val="封面华为技术"/>
    <w:basedOn w:val="a"/>
    <w:qFormat/>
    <w:rsid w:val="007B14DC"/>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B14DC"/>
    <w:pPr>
      <w:adjustRightInd/>
      <w:spacing w:line="360" w:lineRule="auto"/>
    </w:pPr>
    <w:rPr>
      <w:rFonts w:ascii="Arial" w:eastAsia="黑体" w:hAnsi="Arial"/>
      <w:snapToGrid w:val="0"/>
      <w:kern w:val="0"/>
      <w:sz w:val="20"/>
      <w:szCs w:val="21"/>
    </w:rPr>
  </w:style>
  <w:style w:type="paragraph" w:customStyle="1" w:styleId="gjt2">
    <w:name w:val="gjt_2"/>
    <w:next w:val="a"/>
    <w:qFormat/>
    <w:rsid w:val="007B14DC"/>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B14DC"/>
    <w:pPr>
      <w:adjustRightInd/>
      <w:spacing w:line="360" w:lineRule="auto"/>
    </w:pPr>
    <w:rPr>
      <w:rFonts w:ascii="仿宋_GB2312" w:eastAsia="仿宋_GB2312"/>
      <w:sz w:val="24"/>
      <w:szCs w:val="20"/>
    </w:rPr>
  </w:style>
  <w:style w:type="paragraph" w:customStyle="1" w:styleId="xl67">
    <w:name w:val="xl67"/>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7B14DC"/>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b"/>
    <w:qFormat/>
    <w:rsid w:val="007B14DC"/>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7B14DC"/>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7B14DC"/>
    <w:pPr>
      <w:snapToGrid w:val="0"/>
      <w:spacing w:line="360" w:lineRule="auto"/>
    </w:pPr>
    <w:rPr>
      <w:rFonts w:ascii="宋体"/>
      <w:b/>
      <w:sz w:val="24"/>
      <w:szCs w:val="20"/>
    </w:rPr>
  </w:style>
  <w:style w:type="paragraph" w:customStyle="1" w:styleId="afffff8">
    <w:name w:val="规划正文"/>
    <w:basedOn w:val="a"/>
    <w:qFormat/>
    <w:rsid w:val="007B14DC"/>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7B14DC"/>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B14DC"/>
    <w:pPr>
      <w:adjustRightInd/>
    </w:pPr>
    <w:rPr>
      <w:rFonts w:ascii="宋体" w:hAnsi="Courier New"/>
    </w:rPr>
  </w:style>
  <w:style w:type="paragraph" w:customStyle="1" w:styleId="Char31">
    <w:name w:val="Char3"/>
    <w:basedOn w:val="a"/>
    <w:qFormat/>
    <w:rsid w:val="007B14DC"/>
    <w:pPr>
      <w:adjustRightInd/>
    </w:pPr>
    <w:rPr>
      <w:rFonts w:ascii="仿宋_GB2312" w:eastAsia="仿宋_GB2312"/>
      <w:b/>
      <w:sz w:val="32"/>
      <w:szCs w:val="32"/>
    </w:rPr>
  </w:style>
  <w:style w:type="paragraph" w:customStyle="1" w:styleId="xl28">
    <w:name w:val="xl28"/>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7B14DC"/>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7B14DC"/>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B14DC"/>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B14DC"/>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B14DC"/>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B14DC"/>
    <w:pPr>
      <w:widowControl/>
      <w:adjustRightInd/>
      <w:spacing w:after="160" w:line="240" w:lineRule="exact"/>
      <w:jc w:val="left"/>
    </w:pPr>
    <w:rPr>
      <w:szCs w:val="20"/>
    </w:rPr>
  </w:style>
  <w:style w:type="paragraph" w:customStyle="1" w:styleId="2f3">
    <w:name w:val="表格标题2"/>
    <w:basedOn w:val="afffffb"/>
    <w:qFormat/>
    <w:rsid w:val="007B14DC"/>
    <w:rPr>
      <w:b/>
    </w:rPr>
  </w:style>
  <w:style w:type="paragraph" w:customStyle="1" w:styleId="afffffb">
    <w:name w:val="表格内文"/>
    <w:basedOn w:val="a"/>
    <w:qFormat/>
    <w:rsid w:val="007B14DC"/>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B14DC"/>
    <w:rPr>
      <w:rFonts w:ascii="仿宋_GB2312" w:eastAsia="仿宋_GB2312"/>
      <w:b/>
      <w:sz w:val="32"/>
      <w:szCs w:val="32"/>
    </w:rPr>
  </w:style>
  <w:style w:type="paragraph" w:customStyle="1" w:styleId="2f4">
    <w:name w:val="正文，首行缩进:  2 字符"/>
    <w:qFormat/>
    <w:rsid w:val="007B14DC"/>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B14D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B14DC"/>
    <w:pPr>
      <w:spacing w:line="360" w:lineRule="auto"/>
    </w:pPr>
    <w:rPr>
      <w:szCs w:val="20"/>
    </w:rPr>
  </w:style>
  <w:style w:type="paragraph" w:customStyle="1" w:styleId="afffffc">
    <w:name w:val="正文 大标"/>
    <w:basedOn w:val="a"/>
    <w:qFormat/>
    <w:rsid w:val="007B14DC"/>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7B14DC"/>
    <w:pPr>
      <w:adjustRightInd/>
      <w:spacing w:before="60" w:after="60" w:line="360" w:lineRule="auto"/>
      <w:ind w:firstLineChars="200" w:firstLine="200"/>
    </w:pPr>
    <w:rPr>
      <w:sz w:val="28"/>
      <w:szCs w:val="20"/>
    </w:rPr>
  </w:style>
  <w:style w:type="paragraph" w:customStyle="1" w:styleId="MMTopic1">
    <w:name w:val="MM Topic 1"/>
    <w:basedOn w:val="1"/>
    <w:qFormat/>
    <w:rsid w:val="007B14DC"/>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B14DC"/>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7B14DC"/>
    <w:pPr>
      <w:spacing w:line="360" w:lineRule="auto"/>
      <w:ind w:firstLineChars="200" w:firstLine="200"/>
    </w:pPr>
    <w:rPr>
      <w:kern w:val="0"/>
      <w:sz w:val="24"/>
      <w:szCs w:val="20"/>
    </w:rPr>
  </w:style>
  <w:style w:type="paragraph" w:customStyle="1" w:styleId="afffffd">
    <w:name w:val="表格"/>
    <w:basedOn w:val="a"/>
    <w:qFormat/>
    <w:rsid w:val="007B14DC"/>
    <w:pPr>
      <w:snapToGrid w:val="0"/>
      <w:ind w:firstLineChars="21" w:firstLine="42"/>
    </w:pPr>
    <w:rPr>
      <w:rFonts w:ascii="宋体" w:hAnsi="宋体"/>
      <w:kern w:val="0"/>
      <w:sz w:val="20"/>
      <w:szCs w:val="20"/>
    </w:rPr>
  </w:style>
  <w:style w:type="paragraph" w:customStyle="1" w:styleId="47">
    <w:name w:val="标书标题4"/>
    <w:basedOn w:val="4"/>
    <w:qFormat/>
    <w:rsid w:val="007B14DC"/>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7B14DC"/>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rsid w:val="007B14DC"/>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B14DC"/>
    <w:pPr>
      <w:adjustRightInd/>
      <w:spacing w:line="300" w:lineRule="auto"/>
      <w:jc w:val="center"/>
    </w:pPr>
  </w:style>
  <w:style w:type="paragraph" w:customStyle="1" w:styleId="Style6">
    <w:name w:val="_Style 6"/>
    <w:basedOn w:val="a"/>
    <w:uiPriority w:val="34"/>
    <w:qFormat/>
    <w:rsid w:val="007B14DC"/>
    <w:pPr>
      <w:adjustRightInd/>
      <w:ind w:firstLineChars="200" w:firstLine="420"/>
    </w:pPr>
    <w:rPr>
      <w:rFonts w:eastAsia="仿宋_GB2312"/>
      <w:sz w:val="28"/>
    </w:rPr>
  </w:style>
  <w:style w:type="paragraph" w:customStyle="1" w:styleId="zTableCellBody">
    <w:name w:val="zTableCellBody"/>
    <w:basedOn w:val="a"/>
    <w:qFormat/>
    <w:rsid w:val="007B14DC"/>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B14DC"/>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7B14DC"/>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B14DC"/>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7B14DC"/>
    <w:pPr>
      <w:tabs>
        <w:tab w:val="left" w:pos="840"/>
      </w:tabs>
      <w:ind w:left="840" w:hanging="420"/>
      <w:jc w:val="center"/>
    </w:pPr>
    <w:rPr>
      <w:rFonts w:ascii="黑体" w:eastAsia="黑体"/>
      <w:sz w:val="21"/>
    </w:rPr>
  </w:style>
  <w:style w:type="paragraph" w:customStyle="1" w:styleId="affffff1">
    <w:name w:val="段"/>
    <w:qFormat/>
    <w:rsid w:val="007B14DC"/>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7B14DC"/>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B14DC"/>
    <w:pPr>
      <w:spacing w:after="60"/>
    </w:pPr>
    <w:rPr>
      <w:rFonts w:ascii="Futura Bk" w:hAnsi="Futura Bk"/>
      <w:sz w:val="15"/>
      <w:lang w:eastAsia="en-US"/>
    </w:rPr>
  </w:style>
  <w:style w:type="paragraph" w:customStyle="1" w:styleId="Bulletwithtext4">
    <w:name w:val="Bullet with text 4"/>
    <w:basedOn w:val="a"/>
    <w:qFormat/>
    <w:rsid w:val="007B14DC"/>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7B14DC"/>
    <w:rPr>
      <w:rFonts w:ascii="仿宋_GB2312" w:eastAsia="仿宋_GB2312"/>
      <w:b/>
      <w:sz w:val="32"/>
      <w:szCs w:val="20"/>
    </w:rPr>
  </w:style>
  <w:style w:type="paragraph" w:customStyle="1" w:styleId="affffff2">
    <w:name w:val="大汉方案正文"/>
    <w:basedOn w:val="a"/>
    <w:qFormat/>
    <w:rsid w:val="007B14DC"/>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B14DC"/>
    <w:pPr>
      <w:adjustRightInd/>
      <w:ind w:firstLineChars="200" w:firstLine="200"/>
    </w:pPr>
    <w:rPr>
      <w:rFonts w:ascii="Tahoma" w:hAnsi="Tahoma"/>
      <w:sz w:val="24"/>
      <w:szCs w:val="20"/>
    </w:rPr>
  </w:style>
  <w:style w:type="paragraph" w:customStyle="1" w:styleId="a10">
    <w:name w:val="a1"/>
    <w:basedOn w:val="a"/>
    <w:qFormat/>
    <w:rsid w:val="007B14DC"/>
    <w:pPr>
      <w:widowControl/>
      <w:spacing w:line="300" w:lineRule="atLeast"/>
      <w:jc w:val="left"/>
    </w:pPr>
    <w:rPr>
      <w:rFonts w:ascii="宋体" w:hAnsi="宋体"/>
      <w:kern w:val="0"/>
      <w:sz w:val="18"/>
      <w:szCs w:val="20"/>
    </w:rPr>
  </w:style>
  <w:style w:type="paragraph" w:customStyle="1" w:styleId="71">
    <w:name w:val="样式7"/>
    <w:basedOn w:val="48"/>
    <w:next w:val="a"/>
    <w:qFormat/>
    <w:rsid w:val="007B14DC"/>
    <w:pPr>
      <w:spacing w:afterLines="50"/>
      <w:jc w:val="left"/>
      <w:outlineLvl w:val="3"/>
    </w:pPr>
    <w:rPr>
      <w:sz w:val="24"/>
      <w:szCs w:val="24"/>
    </w:rPr>
  </w:style>
  <w:style w:type="paragraph" w:customStyle="1" w:styleId="48">
    <w:name w:val="样式4"/>
    <w:basedOn w:val="a"/>
    <w:qFormat/>
    <w:rsid w:val="007B14DC"/>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B14DC"/>
    <w:pPr>
      <w:adjustRightInd/>
      <w:spacing w:line="360" w:lineRule="auto"/>
    </w:pPr>
    <w:rPr>
      <w:rFonts w:ascii="Arial" w:eastAsia="黑体" w:hAnsi="Arial" w:cs="Arial"/>
      <w:snapToGrid w:val="0"/>
      <w:kern w:val="0"/>
      <w:szCs w:val="21"/>
    </w:rPr>
  </w:style>
  <w:style w:type="paragraph" w:customStyle="1" w:styleId="main">
    <w:name w:val="main"/>
    <w:basedOn w:val="a"/>
    <w:qFormat/>
    <w:rsid w:val="007B14DC"/>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7B14DC"/>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B14DC"/>
    <w:pPr>
      <w:adjustRightInd/>
    </w:pPr>
    <w:rPr>
      <w:rFonts w:ascii="Tahoma" w:hAnsi="Tahoma"/>
      <w:sz w:val="24"/>
      <w:szCs w:val="20"/>
    </w:rPr>
  </w:style>
  <w:style w:type="paragraph" w:customStyle="1" w:styleId="Char1CharCharChar">
    <w:name w:val="Char1 Char Char Char"/>
    <w:basedOn w:val="a"/>
    <w:qFormat/>
    <w:rsid w:val="007B14DC"/>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7B14DC"/>
    <w:pPr>
      <w:tabs>
        <w:tab w:val="left" w:pos="2520"/>
      </w:tabs>
      <w:ind w:left="2520"/>
      <w:outlineLvl w:val="4"/>
    </w:pPr>
  </w:style>
  <w:style w:type="paragraph" w:customStyle="1" w:styleId="affffff4">
    <w:name w:val="二级条标题"/>
    <w:basedOn w:val="affffff5"/>
    <w:next w:val="affffff1"/>
    <w:qFormat/>
    <w:rsid w:val="007B14DC"/>
    <w:pPr>
      <w:tabs>
        <w:tab w:val="left" w:pos="2100"/>
      </w:tabs>
      <w:ind w:left="0"/>
      <w:outlineLvl w:val="3"/>
    </w:pPr>
  </w:style>
  <w:style w:type="paragraph" w:customStyle="1" w:styleId="affffff5">
    <w:name w:val="一级条标题"/>
    <w:basedOn w:val="affffff6"/>
    <w:next w:val="affffff1"/>
    <w:qFormat/>
    <w:rsid w:val="007B14DC"/>
    <w:pPr>
      <w:tabs>
        <w:tab w:val="left" w:pos="1680"/>
      </w:tabs>
      <w:spacing w:beforeLines="0" w:afterLines="0"/>
      <w:ind w:left="1680"/>
      <w:outlineLvl w:val="2"/>
    </w:pPr>
  </w:style>
  <w:style w:type="paragraph" w:customStyle="1" w:styleId="affffff6">
    <w:name w:val="章标题"/>
    <w:next w:val="affffff1"/>
    <w:qFormat/>
    <w:rsid w:val="007B14DC"/>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7B14DC"/>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7B14DC"/>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B14DC"/>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B14DC"/>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B14DC"/>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7"/>
    <w:qFormat/>
    <w:rsid w:val="007B14DC"/>
    <w:pPr>
      <w:spacing w:after="0"/>
      <w:ind w:left="900"/>
    </w:pPr>
  </w:style>
  <w:style w:type="paragraph" w:customStyle="1" w:styleId="affffff7">
    <w:name w:val="正文 项目"/>
    <w:basedOn w:val="a"/>
    <w:qFormat/>
    <w:rsid w:val="007B14D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B14DC"/>
    <w:pPr>
      <w:widowControl/>
      <w:adjustRightInd/>
      <w:ind w:left="720" w:hanging="720"/>
    </w:pPr>
    <w:rPr>
      <w:color w:val="000000"/>
      <w:kern w:val="0"/>
      <w:sz w:val="24"/>
      <w:szCs w:val="20"/>
    </w:rPr>
  </w:style>
  <w:style w:type="paragraph" w:customStyle="1" w:styleId="1a">
    <w:name w:val="表1"/>
    <w:basedOn w:val="a"/>
    <w:qFormat/>
    <w:rsid w:val="007B14DC"/>
    <w:pPr>
      <w:tabs>
        <w:tab w:val="left" w:pos="703"/>
      </w:tabs>
      <w:adjustRightInd/>
      <w:spacing w:line="360" w:lineRule="auto"/>
      <w:ind w:left="703"/>
      <w:jc w:val="center"/>
    </w:pPr>
  </w:style>
  <w:style w:type="paragraph" w:customStyle="1" w:styleId="Style27">
    <w:name w:val="_Style 27"/>
    <w:uiPriority w:val="1"/>
    <w:qFormat/>
    <w:rsid w:val="007B14DC"/>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B14DC"/>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7B14DC"/>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b"/>
    <w:qFormat/>
    <w:rsid w:val="007B14DC"/>
    <w:pPr>
      <w:jc w:val="left"/>
      <w:outlineLvl w:val="1"/>
    </w:pPr>
    <w:rPr>
      <w:rFonts w:ascii="Times New Roman" w:eastAsia="仿宋" w:hAnsi="Times New Roman"/>
      <w:sz w:val="30"/>
    </w:rPr>
  </w:style>
  <w:style w:type="paragraph" w:customStyle="1" w:styleId="1b">
    <w:name w:val="1级标题"/>
    <w:basedOn w:val="a"/>
    <w:qFormat/>
    <w:rsid w:val="007B14DC"/>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B14DC"/>
    <w:pPr>
      <w:widowControl w:val="0"/>
      <w:jc w:val="both"/>
    </w:pPr>
    <w:rPr>
      <w:color w:val="000000"/>
      <w:szCs w:val="24"/>
    </w:rPr>
  </w:style>
  <w:style w:type="paragraph" w:customStyle="1" w:styleId="150">
    <w:name w:val="样式 微软雅黑 行距: 1.5 倍行距"/>
    <w:basedOn w:val="a"/>
    <w:qFormat/>
    <w:rsid w:val="007B14DC"/>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B14DC"/>
    <w:pPr>
      <w:tabs>
        <w:tab w:val="left" w:pos="840"/>
      </w:tabs>
      <w:adjustRightInd/>
      <w:ind w:left="840" w:hanging="420"/>
    </w:pPr>
  </w:style>
  <w:style w:type="paragraph" w:customStyle="1" w:styleId="f9astyle88f9a">
    <w:name w:val="f9a style88 f9a"/>
    <w:basedOn w:val="a"/>
    <w:qFormat/>
    <w:rsid w:val="007B14DC"/>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7B14DC"/>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7B14DC"/>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B14DC"/>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B14DC"/>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B14D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B14DC"/>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B14DC"/>
    <w:pPr>
      <w:tabs>
        <w:tab w:val="clear" w:pos="864"/>
        <w:tab w:val="left" w:pos="2100"/>
      </w:tabs>
      <w:adjustRightInd/>
      <w:ind w:left="2100" w:hanging="420"/>
    </w:pPr>
    <w:rPr>
      <w:lang w:val="en-US"/>
    </w:rPr>
  </w:style>
  <w:style w:type="paragraph" w:customStyle="1" w:styleId="Char110">
    <w:name w:val="Char11"/>
    <w:basedOn w:val="a"/>
    <w:qFormat/>
    <w:rsid w:val="007B14DC"/>
    <w:pPr>
      <w:tabs>
        <w:tab w:val="left" w:pos="432"/>
      </w:tabs>
      <w:adjustRightInd/>
      <w:spacing w:beforeLines="50" w:afterLines="50"/>
      <w:ind w:left="432" w:firstLineChars="200" w:hanging="432"/>
    </w:pPr>
    <w:rPr>
      <w:sz w:val="24"/>
    </w:rPr>
  </w:style>
  <w:style w:type="paragraph" w:customStyle="1" w:styleId="gjt">
    <w:name w:val="gjt_正文"/>
    <w:qFormat/>
    <w:rsid w:val="007B14DC"/>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B14DC"/>
    <w:pPr>
      <w:spacing w:line="360" w:lineRule="auto"/>
    </w:pPr>
    <w:rPr>
      <w:szCs w:val="20"/>
    </w:rPr>
  </w:style>
  <w:style w:type="paragraph" w:customStyle="1" w:styleId="Charfa">
    <w:name w:val="金宏发行正文 Char"/>
    <w:basedOn w:val="a"/>
    <w:qFormat/>
    <w:rsid w:val="007B14DC"/>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7B14DC"/>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7B14DC"/>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7B14DC"/>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7B14DC"/>
    <w:pPr>
      <w:adjustRightInd/>
      <w:spacing w:line="460" w:lineRule="exact"/>
      <w:ind w:firstLine="505"/>
      <w:jc w:val="left"/>
    </w:pPr>
    <w:rPr>
      <w:rFonts w:ascii="宋体"/>
      <w:kern w:val="24"/>
      <w:sz w:val="24"/>
      <w:szCs w:val="20"/>
    </w:rPr>
  </w:style>
  <w:style w:type="paragraph" w:customStyle="1" w:styleId="xl31">
    <w:name w:val="xl31"/>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B14D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B14DC"/>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7B14DC"/>
    <w:pPr>
      <w:adjustRightInd/>
      <w:spacing w:line="360" w:lineRule="auto"/>
      <w:jc w:val="center"/>
    </w:pPr>
    <w:rPr>
      <w:sz w:val="24"/>
    </w:rPr>
  </w:style>
  <w:style w:type="paragraph" w:customStyle="1" w:styleId="38">
    <w:name w:val="正文3"/>
    <w:basedOn w:val="a"/>
    <w:qFormat/>
    <w:rsid w:val="007B14DC"/>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B14DC"/>
    <w:rPr>
      <w:rFonts w:ascii="仿宋_GB2312" w:eastAsia="仿宋_GB2312"/>
      <w:b/>
      <w:sz w:val="32"/>
      <w:szCs w:val="32"/>
    </w:rPr>
  </w:style>
  <w:style w:type="paragraph" w:customStyle="1" w:styleId="1e">
    <w:name w:val="正文缩进1"/>
    <w:basedOn w:val="a"/>
    <w:next w:val="ab"/>
    <w:qFormat/>
    <w:rsid w:val="007B14DC"/>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7B14DC"/>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B14DC"/>
    <w:pPr>
      <w:widowControl/>
      <w:adjustRightInd/>
      <w:spacing w:after="160" w:line="240" w:lineRule="exact"/>
      <w:jc w:val="left"/>
    </w:pPr>
    <w:rPr>
      <w:szCs w:val="20"/>
    </w:rPr>
  </w:style>
  <w:style w:type="paragraph" w:customStyle="1" w:styleId="CharChar1121">
    <w:name w:val="Char Char1121"/>
    <w:basedOn w:val="a"/>
    <w:qFormat/>
    <w:rsid w:val="007B14DC"/>
    <w:pPr>
      <w:spacing w:line="360" w:lineRule="auto"/>
    </w:pPr>
    <w:rPr>
      <w:szCs w:val="20"/>
    </w:rPr>
  </w:style>
  <w:style w:type="paragraph" w:customStyle="1" w:styleId="affffffe">
    <w:name w:val="小项目标题"/>
    <w:basedOn w:val="a"/>
    <w:qFormat/>
    <w:rsid w:val="007B14DC"/>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B14DC"/>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B14DC"/>
    <w:rPr>
      <w:lang w:eastAsia="en-US"/>
    </w:rPr>
  </w:style>
  <w:style w:type="paragraph" w:customStyle="1" w:styleId="afffffff">
    <w:name w:val="带编号样式"/>
    <w:basedOn w:val="Charf9"/>
    <w:qFormat/>
    <w:rsid w:val="007B14DC"/>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B14DC"/>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7B14DC"/>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7B14DC"/>
    <w:pPr>
      <w:spacing w:line="360" w:lineRule="atLeast"/>
      <w:jc w:val="right"/>
      <w:textAlignment w:val="baseline"/>
    </w:pPr>
    <w:rPr>
      <w:rFonts w:ascii="Symbol" w:hAnsi="Symbol"/>
      <w:kern w:val="0"/>
      <w:szCs w:val="20"/>
    </w:rPr>
  </w:style>
  <w:style w:type="paragraph" w:customStyle="1" w:styleId="afffffff2">
    <w:name w:val="__正文"/>
    <w:qFormat/>
    <w:rsid w:val="007B14DC"/>
    <w:pPr>
      <w:spacing w:line="360" w:lineRule="auto"/>
      <w:ind w:firstLineChars="200" w:firstLine="200"/>
    </w:pPr>
    <w:rPr>
      <w:rFonts w:eastAsia="等线"/>
      <w:kern w:val="2"/>
      <w:sz w:val="24"/>
      <w:szCs w:val="21"/>
    </w:rPr>
  </w:style>
  <w:style w:type="paragraph" w:customStyle="1" w:styleId="font5">
    <w:name w:val="font5"/>
    <w:basedOn w:val="a"/>
    <w:qFormat/>
    <w:rsid w:val="007B14DC"/>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B14DC"/>
    <w:pPr>
      <w:spacing w:line="240" w:lineRule="atLeast"/>
      <w:ind w:left="420" w:firstLine="420"/>
    </w:pPr>
    <w:rPr>
      <w:sz w:val="24"/>
    </w:rPr>
  </w:style>
  <w:style w:type="paragraph" w:customStyle="1" w:styleId="WW-2">
    <w:name w:val="WW-正文文字缩进 2"/>
    <w:basedOn w:val="a"/>
    <w:qFormat/>
    <w:rsid w:val="007B14DC"/>
    <w:pPr>
      <w:suppressAutoHyphens/>
      <w:adjustRightInd/>
      <w:ind w:firstLine="420"/>
    </w:pPr>
    <w:rPr>
      <w:kern w:val="1"/>
      <w:szCs w:val="20"/>
    </w:rPr>
  </w:style>
  <w:style w:type="paragraph" w:customStyle="1" w:styleId="xl41">
    <w:name w:val="xl41"/>
    <w:basedOn w:val="a"/>
    <w:qFormat/>
    <w:rsid w:val="007B14DC"/>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7B14DC"/>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7B14DC"/>
    <w:pPr>
      <w:adjustRightInd/>
      <w:spacing w:line="400" w:lineRule="exact"/>
      <w:ind w:firstLineChars="200" w:firstLine="200"/>
    </w:pPr>
    <w:rPr>
      <w:rFonts w:ascii="Arial" w:hAnsi="Arial"/>
    </w:rPr>
  </w:style>
  <w:style w:type="paragraph" w:customStyle="1" w:styleId="font10">
    <w:name w:val="font10"/>
    <w:basedOn w:val="a"/>
    <w:qFormat/>
    <w:rsid w:val="007B14DC"/>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B14DC"/>
    <w:pPr>
      <w:spacing w:line="360" w:lineRule="auto"/>
      <w:ind w:firstLineChars="200" w:firstLine="480"/>
    </w:pPr>
    <w:rPr>
      <w:rFonts w:ascii="仿宋_GB2312" w:eastAsia="新宋体"/>
      <w:sz w:val="24"/>
      <w:szCs w:val="20"/>
    </w:rPr>
  </w:style>
  <w:style w:type="paragraph" w:customStyle="1" w:styleId="49">
    <w:name w:val="4"/>
    <w:basedOn w:val="a"/>
    <w:next w:val="24"/>
    <w:qFormat/>
    <w:rsid w:val="007B14DC"/>
    <w:pPr>
      <w:spacing w:after="120" w:line="480" w:lineRule="auto"/>
      <w:ind w:leftChars="200" w:left="420"/>
    </w:pPr>
    <w:rPr>
      <w:sz w:val="24"/>
      <w:szCs w:val="20"/>
    </w:rPr>
  </w:style>
  <w:style w:type="paragraph" w:customStyle="1" w:styleId="tableheading">
    <w:name w:val="tableheading"/>
    <w:basedOn w:val="a"/>
    <w:qFormat/>
    <w:rsid w:val="007B14DC"/>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rsid w:val="007B14DC"/>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B14DC"/>
    <w:pPr>
      <w:spacing w:before="0" w:after="0" w:line="240" w:lineRule="auto"/>
      <w:jc w:val="left"/>
    </w:pPr>
    <w:rPr>
      <w:rFonts w:cs="宋体"/>
      <w:sz w:val="21"/>
      <w:szCs w:val="20"/>
    </w:rPr>
  </w:style>
  <w:style w:type="paragraph" w:customStyle="1" w:styleId="GB2312106">
    <w:name w:val="样式 仿宋_GB2312 小三 左侧:  1.06 厘米"/>
    <w:basedOn w:val="a"/>
    <w:qFormat/>
    <w:rsid w:val="007B14DC"/>
    <w:pPr>
      <w:spacing w:line="360" w:lineRule="auto"/>
      <w:ind w:left="601"/>
    </w:pPr>
    <w:rPr>
      <w:rFonts w:ascii="仿宋_GB2312" w:eastAsia="仿宋_GB2312"/>
      <w:sz w:val="24"/>
      <w:szCs w:val="20"/>
    </w:rPr>
  </w:style>
  <w:style w:type="paragraph" w:customStyle="1" w:styleId="afffffff4">
    <w:name w:val="小标题"/>
    <w:basedOn w:val="a"/>
    <w:qFormat/>
    <w:rsid w:val="007B14DC"/>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7B14DC"/>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7B14DC"/>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B14DC"/>
    <w:rPr>
      <w:rFonts w:ascii="仿宋_GB2312" w:eastAsia="仿宋_GB2312"/>
      <w:b/>
      <w:sz w:val="32"/>
      <w:szCs w:val="20"/>
    </w:rPr>
  </w:style>
  <w:style w:type="paragraph" w:customStyle="1" w:styleId="afffffff7">
    <w:name w:val="表格题注"/>
    <w:next w:val="a"/>
    <w:qFormat/>
    <w:rsid w:val="007B14DC"/>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B14DC"/>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7B14DC"/>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B14DC"/>
    <w:rPr>
      <w:rFonts w:ascii="仿宋_GB2312" w:eastAsia="仿宋_GB2312"/>
      <w:b/>
      <w:sz w:val="32"/>
      <w:szCs w:val="32"/>
    </w:rPr>
  </w:style>
  <w:style w:type="paragraph" w:customStyle="1" w:styleId="Char3CharCharChar1">
    <w:name w:val="Char3 Char Char Char1"/>
    <w:basedOn w:val="a"/>
    <w:uiPriority w:val="6"/>
    <w:qFormat/>
    <w:rsid w:val="007B14DC"/>
    <w:pPr>
      <w:widowControl/>
      <w:adjustRightInd/>
      <w:spacing w:after="160" w:line="240" w:lineRule="exact"/>
      <w:jc w:val="left"/>
    </w:pPr>
    <w:rPr>
      <w:szCs w:val="20"/>
    </w:rPr>
  </w:style>
  <w:style w:type="paragraph" w:customStyle="1" w:styleId="Char1CharCharChar21">
    <w:name w:val="Char1 Char Char Char21"/>
    <w:basedOn w:val="a"/>
    <w:qFormat/>
    <w:rsid w:val="007B14DC"/>
    <w:rPr>
      <w:rFonts w:ascii="Tahoma" w:hAnsi="Tahoma"/>
      <w:sz w:val="24"/>
      <w:szCs w:val="20"/>
    </w:rPr>
  </w:style>
  <w:style w:type="paragraph" w:customStyle="1" w:styleId="Char3CharCharCharCharCharChar11">
    <w:name w:val="Char3 Char Char Char Char Char Char11"/>
    <w:basedOn w:val="a"/>
    <w:qFormat/>
    <w:rsid w:val="007B14DC"/>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7B14DC"/>
    <w:pPr>
      <w:spacing w:line="360" w:lineRule="auto"/>
      <w:ind w:firstLineChars="200" w:firstLine="200"/>
    </w:pPr>
    <w:rPr>
      <w:sz w:val="24"/>
    </w:rPr>
  </w:style>
  <w:style w:type="paragraph" w:customStyle="1" w:styleId="120">
    <w:name w:val="样式 正1 + 首行缩进:  2 字符"/>
    <w:basedOn w:val="a"/>
    <w:qFormat/>
    <w:rsid w:val="007B14DC"/>
    <w:pPr>
      <w:adjustRightInd/>
      <w:spacing w:line="360" w:lineRule="auto"/>
      <w:ind w:firstLineChars="200" w:firstLine="480"/>
    </w:pPr>
    <w:rPr>
      <w:rFonts w:ascii="仿宋_GB2312" w:eastAsia="仿宋_GB2312"/>
      <w:sz w:val="24"/>
    </w:rPr>
  </w:style>
  <w:style w:type="paragraph" w:customStyle="1" w:styleId="xl66">
    <w:name w:val="xl66"/>
    <w:basedOn w:val="a"/>
    <w:qFormat/>
    <w:rsid w:val="007B14DC"/>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B14DC"/>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B14DC"/>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7B14DC"/>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B14DC"/>
    <w:pPr>
      <w:adjustRightInd/>
      <w:ind w:firstLineChars="200" w:firstLine="200"/>
    </w:pPr>
    <w:rPr>
      <w:rFonts w:ascii="Tahoma" w:hAnsi="Tahoma"/>
      <w:sz w:val="24"/>
      <w:szCs w:val="20"/>
    </w:rPr>
  </w:style>
  <w:style w:type="paragraph" w:customStyle="1" w:styleId="2fb">
    <w:name w:val="_标题2"/>
    <w:basedOn w:val="afffffff2"/>
    <w:next w:val="afffffff2"/>
    <w:qFormat/>
    <w:rsid w:val="007B14DC"/>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7B14DC"/>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B14DC"/>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7B14DC"/>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7B14DC"/>
    <w:pPr>
      <w:adjustRightInd/>
      <w:spacing w:line="360" w:lineRule="auto"/>
    </w:pPr>
    <w:rPr>
      <w:rFonts w:ascii="宋体" w:hAnsi="宋体"/>
      <w:szCs w:val="20"/>
    </w:rPr>
  </w:style>
  <w:style w:type="paragraph" w:customStyle="1" w:styleId="-51">
    <w:name w:val="深色列表 - 强调文字颜色 51"/>
    <w:basedOn w:val="a"/>
    <w:qFormat/>
    <w:rsid w:val="007B14DC"/>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B14DC"/>
    <w:pPr>
      <w:adjustRightInd/>
    </w:pPr>
    <w:rPr>
      <w:rFonts w:ascii="Tahoma" w:hAnsi="Tahoma"/>
      <w:sz w:val="24"/>
    </w:rPr>
  </w:style>
  <w:style w:type="paragraph" w:customStyle="1" w:styleId="CharCharCharChar11">
    <w:name w:val="Char Char Char Char11"/>
    <w:basedOn w:val="a"/>
    <w:qFormat/>
    <w:rsid w:val="007B14DC"/>
    <w:rPr>
      <w:rFonts w:ascii="Tahoma" w:hAnsi="Tahoma"/>
      <w:sz w:val="24"/>
      <w:szCs w:val="20"/>
    </w:rPr>
  </w:style>
  <w:style w:type="paragraph" w:customStyle="1" w:styleId="afffffffc">
    <w:name w:val="封面文档标题"/>
    <w:basedOn w:val="a"/>
    <w:qFormat/>
    <w:rsid w:val="007B14DC"/>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B14DC"/>
    <w:rPr>
      <w:rFonts w:ascii="Tahoma" w:hAnsi="Tahoma"/>
      <w:sz w:val="24"/>
      <w:szCs w:val="20"/>
    </w:rPr>
  </w:style>
  <w:style w:type="paragraph" w:customStyle="1" w:styleId="1f1">
    <w:name w:val="标1"/>
    <w:basedOn w:val="a"/>
    <w:qFormat/>
    <w:rsid w:val="007B14DC"/>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7B14DC"/>
    <w:pPr>
      <w:adjustRightInd/>
    </w:pPr>
    <w:rPr>
      <w:szCs w:val="20"/>
    </w:rPr>
  </w:style>
  <w:style w:type="paragraph" w:customStyle="1" w:styleId="afffffffd">
    <w:name w:val="标书正文格式"/>
    <w:qFormat/>
    <w:rsid w:val="007B14DC"/>
    <w:pPr>
      <w:spacing w:line="360" w:lineRule="auto"/>
      <w:ind w:firstLineChars="200" w:firstLine="200"/>
    </w:pPr>
    <w:rPr>
      <w:rFonts w:eastAsia="楷体_GB2312"/>
      <w:kern w:val="2"/>
      <w:sz w:val="24"/>
      <w:szCs w:val="24"/>
    </w:rPr>
  </w:style>
  <w:style w:type="paragraph" w:customStyle="1" w:styleId="82">
    <w:name w:val="样式8"/>
    <w:basedOn w:val="a"/>
    <w:qFormat/>
    <w:rsid w:val="007B14DC"/>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B14DC"/>
    <w:pPr>
      <w:adjustRightInd/>
      <w:ind w:firstLineChars="200" w:firstLine="420"/>
    </w:pPr>
    <w:rPr>
      <w:rFonts w:eastAsia="仿宋_GB2312"/>
      <w:sz w:val="28"/>
    </w:rPr>
  </w:style>
  <w:style w:type="paragraph" w:customStyle="1" w:styleId="afffffffe">
    <w:name w:val="正文文字缩进"/>
    <w:basedOn w:val="a"/>
    <w:qFormat/>
    <w:rsid w:val="007B14DC"/>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7B14DC"/>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7B14DC"/>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7B14DC"/>
    <w:rPr>
      <w:kern w:val="2"/>
      <w:sz w:val="21"/>
      <w:szCs w:val="24"/>
    </w:rPr>
  </w:style>
  <w:style w:type="paragraph" w:customStyle="1" w:styleId="Char220">
    <w:name w:val="Char22"/>
    <w:basedOn w:val="a"/>
    <w:qFormat/>
    <w:rsid w:val="007B14DC"/>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B14DC"/>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7B14DC"/>
    <w:rPr>
      <w:kern w:val="2"/>
      <w:sz w:val="21"/>
    </w:rPr>
  </w:style>
  <w:style w:type="paragraph" w:customStyle="1" w:styleId="CSS1Char">
    <w:name w:val="CSS1级正文 Char"/>
    <w:basedOn w:val="a9"/>
    <w:qFormat/>
    <w:rsid w:val="007B14DC"/>
    <w:pPr>
      <w:snapToGrid w:val="0"/>
      <w:ind w:firstLineChars="200" w:firstLine="480"/>
    </w:pPr>
    <w:rPr>
      <w:rFonts w:ascii="Times New Roman"/>
      <w:szCs w:val="24"/>
      <w:lang w:val="en-US"/>
    </w:rPr>
  </w:style>
  <w:style w:type="paragraph" w:customStyle="1" w:styleId="2fc">
    <w:name w:val="无间隔2"/>
    <w:qFormat/>
    <w:rsid w:val="007B14DC"/>
    <w:pPr>
      <w:widowControl w:val="0"/>
      <w:jc w:val="both"/>
    </w:pPr>
    <w:rPr>
      <w:kern w:val="2"/>
      <w:sz w:val="21"/>
      <w:szCs w:val="22"/>
    </w:rPr>
  </w:style>
  <w:style w:type="paragraph" w:customStyle="1" w:styleId="affffffff2">
    <w:name w:val="表文字"/>
    <w:qFormat/>
    <w:rsid w:val="007B14DC"/>
    <w:rPr>
      <w:rFonts w:ascii="宋体"/>
      <w:kern w:val="2"/>
    </w:rPr>
  </w:style>
  <w:style w:type="paragraph" w:customStyle="1" w:styleId="MMTitle">
    <w:name w:val="MM Title"/>
    <w:basedOn w:val="af9"/>
    <w:qFormat/>
    <w:rsid w:val="007B14DC"/>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7B14DC"/>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B14DC"/>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B14DC"/>
    <w:pPr>
      <w:tabs>
        <w:tab w:val="left" w:pos="360"/>
      </w:tabs>
    </w:pPr>
    <w:rPr>
      <w:sz w:val="24"/>
      <w:szCs w:val="20"/>
    </w:rPr>
  </w:style>
  <w:style w:type="paragraph" w:customStyle="1" w:styleId="affffffff4">
    <w:name w:val="表内文字"/>
    <w:basedOn w:val="a"/>
    <w:qFormat/>
    <w:rsid w:val="007B14DC"/>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B14DC"/>
    <w:pPr>
      <w:widowControl/>
      <w:overflowPunct w:val="0"/>
      <w:autoSpaceDE w:val="0"/>
      <w:autoSpaceDN w:val="0"/>
      <w:ind w:left="720" w:hanging="720"/>
      <w:textAlignment w:val="baseline"/>
    </w:pPr>
    <w:rPr>
      <w:kern w:val="0"/>
      <w:sz w:val="24"/>
      <w:szCs w:val="20"/>
    </w:rPr>
  </w:style>
  <w:style w:type="paragraph" w:customStyle="1" w:styleId="3a">
    <w:name w:val="中文标题 3"/>
    <w:basedOn w:val="ab"/>
    <w:qFormat/>
    <w:rsid w:val="007B14DC"/>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B14DC"/>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7B14DC"/>
    <w:pPr>
      <w:tabs>
        <w:tab w:val="center" w:pos="4154"/>
        <w:tab w:val="right" w:pos="8306"/>
      </w:tabs>
      <w:spacing w:after="120"/>
      <w:jc w:val="right"/>
    </w:pPr>
    <w:rPr>
      <w:sz w:val="21"/>
    </w:rPr>
  </w:style>
  <w:style w:type="paragraph" w:customStyle="1" w:styleId="affffffff6">
    <w:name w:val="正文－恩普"/>
    <w:basedOn w:val="a4"/>
    <w:qFormat/>
    <w:rsid w:val="007B14DC"/>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B14DC"/>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B14DC"/>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B14DC"/>
    <w:pPr>
      <w:widowControl/>
      <w:adjustRightInd/>
    </w:pPr>
    <w:rPr>
      <w:kern w:val="0"/>
      <w:szCs w:val="21"/>
    </w:rPr>
  </w:style>
  <w:style w:type="paragraph" w:customStyle="1" w:styleId="Char60">
    <w:name w:val="Char6"/>
    <w:basedOn w:val="a"/>
    <w:qFormat/>
    <w:rsid w:val="007B14DC"/>
    <w:rPr>
      <w:rFonts w:ascii="仿宋_GB2312" w:eastAsia="仿宋_GB2312"/>
      <w:b/>
      <w:sz w:val="32"/>
      <w:szCs w:val="32"/>
    </w:rPr>
  </w:style>
  <w:style w:type="paragraph" w:customStyle="1" w:styleId="Char111">
    <w:name w:val="Char111"/>
    <w:basedOn w:val="a"/>
    <w:qFormat/>
    <w:rsid w:val="007B14DC"/>
    <w:rPr>
      <w:rFonts w:ascii="仿宋_GB2312" w:eastAsia="仿宋_GB2312"/>
      <w:b/>
      <w:sz w:val="32"/>
      <w:szCs w:val="32"/>
    </w:rPr>
  </w:style>
  <w:style w:type="paragraph" w:customStyle="1" w:styleId="3b">
    <w:name w:val="标题3"/>
    <w:basedOn w:val="3"/>
    <w:next w:val="34"/>
    <w:qFormat/>
    <w:rsid w:val="007B14DC"/>
    <w:pPr>
      <w:tabs>
        <w:tab w:val="clear" w:pos="900"/>
      </w:tabs>
      <w:spacing w:after="0" w:line="360" w:lineRule="auto"/>
    </w:pPr>
    <w:rPr>
      <w:rFonts w:ascii="仿宋" w:eastAsia="仿宋" w:hAnsi="仿宋" w:cs="仿宋"/>
    </w:rPr>
  </w:style>
  <w:style w:type="paragraph" w:customStyle="1" w:styleId="xl23">
    <w:name w:val="xl23"/>
    <w:basedOn w:val="a"/>
    <w:qFormat/>
    <w:rsid w:val="007B14DC"/>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7B14DC"/>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B14DC"/>
    <w:pPr>
      <w:adjustRightInd/>
      <w:ind w:firstLineChars="200" w:firstLine="200"/>
    </w:pPr>
    <w:rPr>
      <w:rFonts w:ascii="Tahoma" w:hAnsi="Tahoma"/>
      <w:sz w:val="24"/>
      <w:szCs w:val="20"/>
    </w:rPr>
  </w:style>
  <w:style w:type="paragraph" w:customStyle="1" w:styleId="1f2">
    <w:name w:val="列出段落1"/>
    <w:basedOn w:val="a"/>
    <w:qFormat/>
    <w:rsid w:val="007B14DC"/>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B14DC"/>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B14DC"/>
    <w:rPr>
      <w:rFonts w:ascii="仿宋_GB2312" w:eastAsia="仿宋_GB2312"/>
      <w:b/>
      <w:sz w:val="32"/>
      <w:szCs w:val="32"/>
    </w:rPr>
  </w:style>
  <w:style w:type="paragraph" w:customStyle="1" w:styleId="affffffff7">
    <w:name w:val="五级条标题"/>
    <w:basedOn w:val="affffffff8"/>
    <w:next w:val="affffff1"/>
    <w:qFormat/>
    <w:rsid w:val="007B14DC"/>
    <w:pPr>
      <w:tabs>
        <w:tab w:val="left" w:pos="3360"/>
      </w:tabs>
      <w:ind w:left="3360"/>
      <w:outlineLvl w:val="6"/>
    </w:pPr>
  </w:style>
  <w:style w:type="paragraph" w:customStyle="1" w:styleId="affffffff8">
    <w:name w:val="四级条标题"/>
    <w:basedOn w:val="affffff3"/>
    <w:next w:val="affffff1"/>
    <w:qFormat/>
    <w:rsid w:val="007B14DC"/>
    <w:pPr>
      <w:tabs>
        <w:tab w:val="clear" w:pos="2520"/>
        <w:tab w:val="left" w:pos="2940"/>
      </w:tabs>
      <w:ind w:left="2940"/>
      <w:outlineLvl w:val="5"/>
    </w:pPr>
  </w:style>
  <w:style w:type="paragraph" w:customStyle="1" w:styleId="3c">
    <w:name w:val="目录3"/>
    <w:basedOn w:val="a"/>
    <w:qFormat/>
    <w:rsid w:val="007B14DC"/>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B14DC"/>
    <w:rPr>
      <w:rFonts w:ascii="仿宋_GB2312" w:eastAsia="仿宋_GB2312"/>
      <w:b/>
      <w:sz w:val="32"/>
      <w:szCs w:val="32"/>
    </w:rPr>
  </w:style>
  <w:style w:type="paragraph" w:customStyle="1" w:styleId="style30">
    <w:name w:val="style3"/>
    <w:basedOn w:val="a"/>
    <w:qFormat/>
    <w:rsid w:val="007B14DC"/>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7B14DC"/>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7B14DC"/>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B14DC"/>
    <w:rPr>
      <w:rFonts w:ascii="Tahoma" w:hAnsi="Tahoma"/>
      <w:sz w:val="24"/>
      <w:szCs w:val="20"/>
    </w:rPr>
  </w:style>
  <w:style w:type="paragraph" w:customStyle="1" w:styleId="affffffffa">
    <w:name w:val="单元格左对齐"/>
    <w:basedOn w:val="a"/>
    <w:qFormat/>
    <w:rsid w:val="007B14DC"/>
    <w:pPr>
      <w:adjustRightInd/>
      <w:spacing w:line="360" w:lineRule="auto"/>
    </w:pPr>
    <w:rPr>
      <w:sz w:val="24"/>
    </w:rPr>
  </w:style>
  <w:style w:type="paragraph" w:customStyle="1" w:styleId="affffffffb">
    <w:name w:val="正文主体"/>
    <w:basedOn w:val="2f5"/>
    <w:qFormat/>
    <w:rsid w:val="007B14DC"/>
  </w:style>
  <w:style w:type="paragraph" w:customStyle="1" w:styleId="font6">
    <w:name w:val="font6"/>
    <w:basedOn w:val="a"/>
    <w:qFormat/>
    <w:rsid w:val="007B14DC"/>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B14DC"/>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rsid w:val="007B14DC"/>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rsid w:val="007B14DC"/>
    <w:pPr>
      <w:adjustRightInd/>
      <w:spacing w:line="360" w:lineRule="auto"/>
      <w:ind w:firstLineChars="200" w:firstLine="480"/>
    </w:pPr>
    <w:rPr>
      <w:sz w:val="24"/>
      <w:szCs w:val="20"/>
    </w:rPr>
  </w:style>
  <w:style w:type="paragraph" w:customStyle="1" w:styleId="P1">
    <w:name w:val="P1"/>
    <w:basedOn w:val="a"/>
    <w:qFormat/>
    <w:rsid w:val="007B14DC"/>
    <w:pPr>
      <w:adjustRightInd/>
      <w:spacing w:line="288" w:lineRule="auto"/>
      <w:ind w:firstLineChars="200" w:firstLine="425"/>
    </w:pPr>
  </w:style>
  <w:style w:type="paragraph" w:customStyle="1" w:styleId="affffffffc">
    <w:name w:val="列表内容"/>
    <w:basedOn w:val="a"/>
    <w:next w:val="a"/>
    <w:qFormat/>
    <w:rsid w:val="007B14DC"/>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B14DC"/>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B14DC"/>
    <w:pPr>
      <w:adjustRightInd/>
    </w:pPr>
    <w:rPr>
      <w:rFonts w:ascii="Tahoma" w:hAnsi="Tahoma"/>
      <w:sz w:val="24"/>
      <w:szCs w:val="20"/>
    </w:rPr>
  </w:style>
  <w:style w:type="paragraph" w:customStyle="1" w:styleId="CharCharCharCharCharChar11">
    <w:name w:val="Char Char Char Char Char Char11"/>
    <w:basedOn w:val="a"/>
    <w:qFormat/>
    <w:rsid w:val="007B14DC"/>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B14DC"/>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B14DC"/>
    <w:pPr>
      <w:suppressAutoHyphens/>
      <w:autoSpaceDE w:val="0"/>
      <w:spacing w:after="120"/>
      <w:jc w:val="left"/>
    </w:pPr>
    <w:rPr>
      <w:rFonts w:ascii="Helvetica" w:hAnsi="Helvetica"/>
      <w:kern w:val="1"/>
      <w:sz w:val="20"/>
      <w:szCs w:val="20"/>
    </w:rPr>
  </w:style>
  <w:style w:type="paragraph" w:customStyle="1" w:styleId="2ff">
    <w:name w:val="正文文字缩进2字"/>
    <w:basedOn w:val="a9"/>
    <w:qFormat/>
    <w:rsid w:val="007B14DC"/>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B14DC"/>
    <w:pPr>
      <w:spacing w:line="360" w:lineRule="auto"/>
    </w:pPr>
    <w:rPr>
      <w:szCs w:val="20"/>
    </w:rPr>
  </w:style>
  <w:style w:type="paragraph" w:customStyle="1" w:styleId="4a">
    <w:name w:val="正文4"/>
    <w:basedOn w:val="a"/>
    <w:qFormat/>
    <w:rsid w:val="007B14DC"/>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B14DC"/>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B14DC"/>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B14DC"/>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7B14DC"/>
    <w:pPr>
      <w:adjustRightInd/>
      <w:spacing w:line="360" w:lineRule="auto"/>
      <w:ind w:firstLine="480"/>
    </w:pPr>
    <w:rPr>
      <w:rFonts w:cs="宋体"/>
      <w:sz w:val="24"/>
      <w:szCs w:val="20"/>
    </w:rPr>
  </w:style>
  <w:style w:type="paragraph" w:customStyle="1" w:styleId="CharChar4CharChar">
    <w:name w:val="Char Char4 Char Char"/>
    <w:basedOn w:val="a"/>
    <w:qFormat/>
    <w:rsid w:val="007B14DC"/>
    <w:pPr>
      <w:widowControl/>
      <w:adjustRightInd/>
      <w:spacing w:after="160" w:line="240" w:lineRule="exact"/>
      <w:jc w:val="left"/>
    </w:pPr>
  </w:style>
  <w:style w:type="paragraph" w:customStyle="1" w:styleId="2ff0">
    <w:name w:val="目录2"/>
    <w:basedOn w:val="a"/>
    <w:qFormat/>
    <w:rsid w:val="007B14DC"/>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B14DC"/>
    <w:pPr>
      <w:spacing w:line="360" w:lineRule="auto"/>
    </w:pPr>
    <w:rPr>
      <w:szCs w:val="20"/>
    </w:rPr>
  </w:style>
  <w:style w:type="paragraph" w:customStyle="1" w:styleId="91">
    <w:name w:val="9"/>
    <w:qFormat/>
    <w:rsid w:val="007B14DC"/>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B14D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7B14DC"/>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7B14DC"/>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7B14DC"/>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B14DC"/>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B14DC"/>
    <w:pPr>
      <w:adjustRightInd/>
      <w:ind w:firstLineChars="200" w:firstLine="200"/>
    </w:pPr>
    <w:rPr>
      <w:rFonts w:ascii="Tahoma" w:hAnsi="Tahoma"/>
      <w:sz w:val="24"/>
      <w:szCs w:val="20"/>
    </w:rPr>
  </w:style>
  <w:style w:type="paragraph" w:customStyle="1" w:styleId="230">
    <w:name w:val="正文文本 23"/>
    <w:basedOn w:val="a"/>
    <w:qFormat/>
    <w:rsid w:val="007B14DC"/>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7B14DC"/>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7B14DC"/>
    <w:pPr>
      <w:tabs>
        <w:tab w:val="left" w:pos="0"/>
      </w:tabs>
      <w:ind w:left="900" w:firstLineChars="0" w:firstLine="0"/>
    </w:pPr>
  </w:style>
  <w:style w:type="paragraph" w:customStyle="1" w:styleId="BulletedList">
    <w:name w:val="Bulleted List"/>
    <w:basedOn w:val="a"/>
    <w:qFormat/>
    <w:rsid w:val="007B14DC"/>
    <w:pPr>
      <w:tabs>
        <w:tab w:val="left" w:pos="1260"/>
      </w:tabs>
      <w:adjustRightInd/>
      <w:ind w:left="1260" w:hanging="420"/>
    </w:pPr>
  </w:style>
  <w:style w:type="paragraph" w:customStyle="1" w:styleId="2GB231215">
    <w:name w:val="样式 正文文本缩进 2 + 仿宋_GB2312 黑色 行距: 1.5 倍行距"/>
    <w:basedOn w:val="24"/>
    <w:qFormat/>
    <w:rsid w:val="007B14DC"/>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B14DC"/>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B14DC"/>
    <w:rPr>
      <w:rFonts w:ascii="Tahoma" w:hAnsi="Tahoma" w:cs="仿宋_GB2312"/>
      <w:sz w:val="24"/>
      <w:szCs w:val="20"/>
    </w:rPr>
  </w:style>
  <w:style w:type="paragraph" w:customStyle="1" w:styleId="1f3">
    <w:name w:val="正文1"/>
    <w:basedOn w:val="33"/>
    <w:qFormat/>
    <w:rsid w:val="007B14DC"/>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B14DC"/>
    <w:pPr>
      <w:adjustRightInd/>
      <w:spacing w:line="360" w:lineRule="auto"/>
    </w:pPr>
    <w:rPr>
      <w:rFonts w:ascii="Arial" w:eastAsia="黑体" w:hAnsi="Arial"/>
      <w:snapToGrid w:val="0"/>
      <w:kern w:val="0"/>
      <w:sz w:val="20"/>
      <w:szCs w:val="21"/>
    </w:rPr>
  </w:style>
  <w:style w:type="paragraph" w:customStyle="1" w:styleId="xl88">
    <w:name w:val="xl88"/>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b"/>
    <w:qFormat/>
    <w:rsid w:val="007B14DC"/>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B14DC"/>
    <w:rPr>
      <w:rFonts w:ascii="仿宋_GB2312" w:eastAsia="仿宋_GB2312"/>
      <w:b/>
      <w:sz w:val="32"/>
      <w:szCs w:val="20"/>
    </w:rPr>
  </w:style>
  <w:style w:type="paragraph" w:customStyle="1" w:styleId="font8">
    <w:name w:val="font8"/>
    <w:basedOn w:val="a"/>
    <w:qFormat/>
    <w:rsid w:val="007B14DC"/>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B14DC"/>
    <w:rPr>
      <w:rFonts w:ascii="仿宋_GB2312" w:eastAsia="仿宋_GB2312"/>
      <w:b/>
      <w:sz w:val="32"/>
      <w:szCs w:val="20"/>
    </w:rPr>
  </w:style>
  <w:style w:type="paragraph" w:customStyle="1" w:styleId="font13">
    <w:name w:val="font13"/>
    <w:basedOn w:val="a"/>
    <w:qFormat/>
    <w:rsid w:val="007B14DC"/>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B14DC"/>
    <w:pPr>
      <w:adjustRightInd/>
    </w:pPr>
    <w:rPr>
      <w:rFonts w:ascii="Tahoma" w:hAnsi="Tahoma"/>
      <w:color w:val="000000"/>
      <w:sz w:val="24"/>
      <w:szCs w:val="20"/>
    </w:rPr>
  </w:style>
  <w:style w:type="paragraph" w:customStyle="1" w:styleId="legal">
    <w:name w:val="legal"/>
    <w:basedOn w:val="a"/>
    <w:qFormat/>
    <w:rsid w:val="007B14DC"/>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B14DC"/>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B14DC"/>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B14DC"/>
    <w:pPr>
      <w:spacing w:line="360" w:lineRule="auto"/>
      <w:ind w:firstLineChars="200" w:firstLine="200"/>
    </w:pPr>
    <w:rPr>
      <w:rFonts w:eastAsia="楷体_GB2312" w:cs="Lucida Sans"/>
      <w:sz w:val="24"/>
    </w:rPr>
  </w:style>
  <w:style w:type="paragraph" w:customStyle="1" w:styleId="xl86">
    <w:name w:val="xl86"/>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B14DC"/>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B14DC"/>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B14DC"/>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7B14DC"/>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7B14DC"/>
    <w:pPr>
      <w:widowControl/>
      <w:spacing w:after="160" w:line="240" w:lineRule="exact"/>
      <w:jc w:val="left"/>
    </w:pPr>
    <w:rPr>
      <w:rFonts w:eastAsia="仿宋_GB2312"/>
      <w:sz w:val="28"/>
    </w:rPr>
  </w:style>
  <w:style w:type="paragraph" w:customStyle="1" w:styleId="Char210">
    <w:name w:val="Char21"/>
    <w:basedOn w:val="a"/>
    <w:qFormat/>
    <w:rsid w:val="007B14DC"/>
    <w:pPr>
      <w:adjustRightInd/>
      <w:ind w:firstLineChars="200" w:firstLine="200"/>
    </w:pPr>
    <w:rPr>
      <w:rFonts w:ascii="仿宋_GB2312" w:eastAsia="仿宋_GB2312"/>
      <w:b/>
      <w:sz w:val="32"/>
      <w:szCs w:val="32"/>
    </w:rPr>
  </w:style>
  <w:style w:type="paragraph" w:customStyle="1" w:styleId="1f4">
    <w:name w:val="列表段落1"/>
    <w:basedOn w:val="a"/>
    <w:uiPriority w:val="34"/>
    <w:qFormat/>
    <w:rsid w:val="007B14DC"/>
    <w:pPr>
      <w:adjustRightInd/>
      <w:ind w:right="238" w:firstLine="420"/>
    </w:pPr>
    <w:rPr>
      <w:rFonts w:ascii="Calibri" w:hAnsi="Calibri"/>
      <w:sz w:val="24"/>
    </w:rPr>
  </w:style>
  <w:style w:type="paragraph" w:customStyle="1" w:styleId="CharChar110">
    <w:name w:val="Char Char110"/>
    <w:basedOn w:val="a"/>
    <w:uiPriority w:val="6"/>
    <w:qFormat/>
    <w:rsid w:val="007B14DC"/>
    <w:pPr>
      <w:spacing w:line="360" w:lineRule="auto"/>
    </w:pPr>
    <w:rPr>
      <w:rFonts w:ascii="Tahoma" w:hAnsi="Tahoma"/>
      <w:sz w:val="24"/>
      <w:szCs w:val="20"/>
    </w:rPr>
  </w:style>
  <w:style w:type="paragraph" w:customStyle="1" w:styleId="xl80">
    <w:name w:val="xl80"/>
    <w:basedOn w:val="a"/>
    <w:qFormat/>
    <w:rsid w:val="007B14DC"/>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B14DC"/>
    <w:pPr>
      <w:adjustRightInd/>
      <w:spacing w:line="360" w:lineRule="auto"/>
    </w:pPr>
    <w:rPr>
      <w:rFonts w:ascii="Arial" w:eastAsia="黑体" w:hAnsi="Arial" w:cs="Arial"/>
      <w:snapToGrid w:val="0"/>
      <w:kern w:val="0"/>
      <w:szCs w:val="21"/>
    </w:rPr>
  </w:style>
  <w:style w:type="paragraph" w:customStyle="1" w:styleId="afffffffff1">
    <w:name w:val="表正文"/>
    <w:qFormat/>
    <w:rsid w:val="007B14DC"/>
    <w:pPr>
      <w:snapToGrid w:val="0"/>
      <w:spacing w:line="600" w:lineRule="atLeast"/>
      <w:ind w:firstLine="641"/>
      <w:jc w:val="both"/>
    </w:pPr>
    <w:rPr>
      <w:rFonts w:eastAsia="仿宋_GB2312"/>
      <w:sz w:val="32"/>
    </w:rPr>
  </w:style>
  <w:style w:type="paragraph" w:customStyle="1" w:styleId="-510">
    <w:name w:val="浅色底纹 - 强调文字颜色 51"/>
    <w:qFormat/>
    <w:rsid w:val="007B14DC"/>
    <w:rPr>
      <w:kern w:val="2"/>
      <w:sz w:val="21"/>
      <w:szCs w:val="24"/>
    </w:rPr>
  </w:style>
  <w:style w:type="paragraph" w:customStyle="1" w:styleId="CharCharCharCharCharCharCharCharCharCharCharChar1Char2">
    <w:name w:val="Char Char Char Char Char Char Char Char Char Char Char Char1 Char2"/>
    <w:basedOn w:val="a"/>
    <w:qFormat/>
    <w:rsid w:val="007B14DC"/>
    <w:rPr>
      <w:rFonts w:ascii="Tahoma" w:hAnsi="Tahoma" w:cs="仿宋_GB2312"/>
      <w:sz w:val="24"/>
      <w:szCs w:val="20"/>
    </w:rPr>
  </w:style>
  <w:style w:type="paragraph" w:customStyle="1" w:styleId="92">
    <w:name w:val="样式9"/>
    <w:basedOn w:val="a"/>
    <w:qFormat/>
    <w:rsid w:val="007B14DC"/>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B14DC"/>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rsid w:val="007B14DC"/>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B14DC"/>
    <w:pPr>
      <w:adjustRightInd/>
      <w:ind w:firstLineChars="200" w:firstLine="200"/>
    </w:pPr>
    <w:rPr>
      <w:rFonts w:ascii="Tahoma" w:hAnsi="Tahoma"/>
      <w:sz w:val="24"/>
      <w:szCs w:val="20"/>
    </w:rPr>
  </w:style>
  <w:style w:type="paragraph" w:customStyle="1" w:styleId="Style12">
    <w:name w:val="_Style 12"/>
    <w:basedOn w:val="a6"/>
    <w:qFormat/>
    <w:rsid w:val="007B14DC"/>
    <w:pPr>
      <w:snapToGrid w:val="0"/>
      <w:spacing w:line="360" w:lineRule="auto"/>
    </w:pPr>
  </w:style>
  <w:style w:type="paragraph" w:customStyle="1" w:styleId="0">
    <w:name w:val="样式 首行缩进:  0 字符"/>
    <w:basedOn w:val="a"/>
    <w:qFormat/>
    <w:rsid w:val="007B14DC"/>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B14DC"/>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7B14DC"/>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7B14DC"/>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7B14DC"/>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7B14DC"/>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rsid w:val="007B14DC"/>
    <w:pPr>
      <w:outlineLvl w:val="2"/>
    </w:pPr>
  </w:style>
  <w:style w:type="paragraph" w:customStyle="1" w:styleId="xl78">
    <w:name w:val="xl78"/>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B14DC"/>
    <w:pPr>
      <w:adjustRightInd/>
      <w:ind w:firstLineChars="200" w:firstLine="200"/>
    </w:pPr>
    <w:rPr>
      <w:rFonts w:ascii="Tahoma" w:hAnsi="Tahoma"/>
      <w:sz w:val="24"/>
      <w:szCs w:val="20"/>
    </w:rPr>
  </w:style>
  <w:style w:type="paragraph" w:customStyle="1" w:styleId="GP">
    <w:name w:val="GP正文(首行缩进)"/>
    <w:basedOn w:val="a"/>
    <w:qFormat/>
    <w:rsid w:val="007B14DC"/>
    <w:pPr>
      <w:adjustRightInd/>
      <w:spacing w:line="360" w:lineRule="auto"/>
      <w:ind w:firstLineChars="200" w:firstLine="200"/>
    </w:pPr>
    <w:rPr>
      <w:rFonts w:eastAsia="仿宋_GB2312"/>
      <w:sz w:val="28"/>
      <w:szCs w:val="21"/>
    </w:rPr>
  </w:style>
  <w:style w:type="paragraph" w:customStyle="1" w:styleId="MMEmpty">
    <w:name w:val="MM Empty"/>
    <w:basedOn w:val="a"/>
    <w:qFormat/>
    <w:rsid w:val="007B14DC"/>
    <w:pPr>
      <w:adjustRightInd/>
    </w:pPr>
  </w:style>
  <w:style w:type="paragraph" w:customStyle="1" w:styleId="Char24">
    <w:name w:val="Char24"/>
    <w:basedOn w:val="a"/>
    <w:qFormat/>
    <w:rsid w:val="007B14DC"/>
    <w:rPr>
      <w:rFonts w:ascii="仿宋_GB2312" w:eastAsia="仿宋_GB2312"/>
      <w:b/>
      <w:sz w:val="32"/>
      <w:szCs w:val="32"/>
    </w:rPr>
  </w:style>
  <w:style w:type="paragraph" w:customStyle="1" w:styleId="afffffffff5">
    <w:name w:val="正文箭头"/>
    <w:basedOn w:val="63"/>
    <w:qFormat/>
    <w:rsid w:val="007B14DC"/>
  </w:style>
  <w:style w:type="paragraph" w:customStyle="1" w:styleId="U2">
    <w:name w:val="U_编号2"/>
    <w:basedOn w:val="a"/>
    <w:qFormat/>
    <w:rsid w:val="007B14DC"/>
    <w:pPr>
      <w:tabs>
        <w:tab w:val="left" w:pos="785"/>
      </w:tabs>
      <w:adjustRightInd/>
      <w:spacing w:beforeLines="10" w:afterLines="10" w:line="300" w:lineRule="auto"/>
    </w:pPr>
    <w:rPr>
      <w:sz w:val="24"/>
    </w:rPr>
  </w:style>
  <w:style w:type="paragraph" w:customStyle="1" w:styleId="xl72">
    <w:name w:val="xl72"/>
    <w:basedOn w:val="a"/>
    <w:qFormat/>
    <w:rsid w:val="007B14DC"/>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B14DC"/>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7B14DC"/>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B14D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B14DC"/>
    <w:pPr>
      <w:adjustRightInd/>
      <w:ind w:firstLineChars="200" w:firstLine="420"/>
    </w:pPr>
    <w:rPr>
      <w:rFonts w:eastAsia="仿宋_GB2312"/>
      <w:sz w:val="28"/>
    </w:rPr>
  </w:style>
  <w:style w:type="paragraph" w:customStyle="1" w:styleId="afffffffff6">
    <w:name w:val="表格 内容"/>
    <w:basedOn w:val="afffffff6"/>
    <w:qFormat/>
    <w:rsid w:val="007B14DC"/>
    <w:rPr>
      <w:b w:val="0"/>
      <w:sz w:val="20"/>
    </w:rPr>
  </w:style>
  <w:style w:type="paragraph" w:customStyle="1" w:styleId="1f5">
    <w:name w:val="正文首行缩进1"/>
    <w:basedOn w:val="a9"/>
    <w:qFormat/>
    <w:rsid w:val="007B14DC"/>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7B14DC"/>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7B14DC"/>
    <w:pPr>
      <w:tabs>
        <w:tab w:val="clear" w:pos="1008"/>
        <w:tab w:val="left" w:pos="1080"/>
      </w:tabs>
      <w:ind w:left="1080" w:hanging="1080"/>
    </w:pPr>
  </w:style>
  <w:style w:type="paragraph" w:customStyle="1" w:styleId="1f6">
    <w:name w:val="数字标题1"/>
    <w:basedOn w:val="1"/>
    <w:next w:val="a"/>
    <w:qFormat/>
    <w:rsid w:val="007B14DC"/>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B14DC"/>
    <w:pPr>
      <w:spacing w:line="360" w:lineRule="auto"/>
    </w:pPr>
    <w:rPr>
      <w:kern w:val="0"/>
      <w:sz w:val="24"/>
      <w:szCs w:val="20"/>
    </w:rPr>
  </w:style>
  <w:style w:type="paragraph" w:customStyle="1" w:styleId="aspnumfaautoadjustrightr">
    <w:name w:val="aspnumfaautoadjustrightr"/>
    <w:qFormat/>
    <w:rsid w:val="007B14DC"/>
    <w:pPr>
      <w:widowControl w:val="0"/>
      <w:autoSpaceDE w:val="0"/>
      <w:autoSpaceDN w:val="0"/>
      <w:adjustRightInd w:val="0"/>
      <w:ind w:firstLine="720"/>
      <w:jc w:val="both"/>
    </w:pPr>
  </w:style>
  <w:style w:type="paragraph" w:customStyle="1" w:styleId="Body">
    <w:name w:val="Body"/>
    <w:basedOn w:val="a"/>
    <w:qFormat/>
    <w:rsid w:val="007B14DC"/>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B14DC"/>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7B14DC"/>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B14DC"/>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B14DC"/>
    <w:pPr>
      <w:widowControl/>
    </w:pPr>
    <w:rPr>
      <w:kern w:val="0"/>
      <w:sz w:val="24"/>
      <w:szCs w:val="20"/>
    </w:rPr>
  </w:style>
  <w:style w:type="paragraph" w:customStyle="1" w:styleId="CharChar113">
    <w:name w:val="Char Char113"/>
    <w:basedOn w:val="a"/>
    <w:qFormat/>
    <w:rsid w:val="007B14DC"/>
    <w:pPr>
      <w:widowControl/>
      <w:spacing w:after="160" w:line="240" w:lineRule="exact"/>
      <w:jc w:val="left"/>
    </w:pPr>
    <w:rPr>
      <w:rFonts w:eastAsia="仿宋_GB2312"/>
      <w:sz w:val="28"/>
    </w:rPr>
  </w:style>
  <w:style w:type="paragraph" w:customStyle="1" w:styleId="59">
    <w:name w:val="样式5"/>
    <w:basedOn w:val="a"/>
    <w:qFormat/>
    <w:rsid w:val="007B14DC"/>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B14DC"/>
    <w:pPr>
      <w:adjustRightInd/>
      <w:ind w:firstLineChars="200" w:firstLine="420"/>
    </w:pPr>
    <w:rPr>
      <w:rFonts w:eastAsia="仿宋_GB2312"/>
      <w:sz w:val="28"/>
    </w:rPr>
  </w:style>
  <w:style w:type="paragraph" w:customStyle="1" w:styleId="xl93">
    <w:name w:val="xl93"/>
    <w:basedOn w:val="a"/>
    <w:qFormat/>
    <w:rsid w:val="007B14D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B14DC"/>
    <w:pPr>
      <w:adjustRightInd/>
      <w:spacing w:beforeLines="50" w:line="360" w:lineRule="auto"/>
      <w:ind w:firstLine="420"/>
    </w:pPr>
    <w:rPr>
      <w:rFonts w:cs="宋体"/>
      <w:sz w:val="24"/>
      <w:szCs w:val="20"/>
    </w:rPr>
  </w:style>
  <w:style w:type="paragraph" w:customStyle="1" w:styleId="xl24">
    <w:name w:val="xl24"/>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B14DC"/>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B14DC"/>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B14DC"/>
    <w:pPr>
      <w:widowControl/>
      <w:spacing w:after="160" w:line="240" w:lineRule="exact"/>
      <w:jc w:val="left"/>
    </w:pPr>
    <w:rPr>
      <w:rFonts w:eastAsia="仿宋_GB2312"/>
      <w:sz w:val="28"/>
    </w:rPr>
  </w:style>
  <w:style w:type="paragraph" w:customStyle="1" w:styleId="afffffffff9">
    <w:name w:val="正文 图"/>
    <w:basedOn w:val="My0"/>
    <w:qFormat/>
    <w:rsid w:val="007B14DC"/>
    <w:pPr>
      <w:adjustRightInd/>
      <w:spacing w:before="0"/>
      <w:ind w:firstLine="0"/>
      <w:jc w:val="center"/>
    </w:pPr>
    <w:rPr>
      <w:rFonts w:ascii="微软雅黑" w:hAnsi="微软雅黑"/>
    </w:rPr>
  </w:style>
  <w:style w:type="paragraph" w:customStyle="1" w:styleId="xl92">
    <w:name w:val="xl92"/>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7B14DC"/>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B14DC"/>
    <w:pPr>
      <w:ind w:left="0"/>
    </w:pPr>
  </w:style>
  <w:style w:type="paragraph" w:customStyle="1" w:styleId="xl79">
    <w:name w:val="xl79"/>
    <w:basedOn w:val="a"/>
    <w:qFormat/>
    <w:rsid w:val="007B14D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B14DC"/>
    <w:pPr>
      <w:spacing w:after="60" w:line="240" w:lineRule="exact"/>
    </w:pPr>
    <w:rPr>
      <w:rFonts w:ascii="Arial" w:hAnsi="Arial"/>
      <w:b/>
      <w:sz w:val="22"/>
      <w:lang w:eastAsia="en-US"/>
    </w:rPr>
  </w:style>
  <w:style w:type="paragraph" w:customStyle="1" w:styleId="afffffffffb">
    <w:name w:val="注释"/>
    <w:basedOn w:val="a"/>
    <w:qFormat/>
    <w:rsid w:val="007B14DC"/>
    <w:pPr>
      <w:adjustRightInd/>
      <w:spacing w:line="360" w:lineRule="auto"/>
      <w:ind w:firstLine="480"/>
    </w:pPr>
    <w:rPr>
      <w:sz w:val="24"/>
    </w:rPr>
  </w:style>
  <w:style w:type="paragraph" w:customStyle="1" w:styleId="111">
    <w:name w:val="列出段落111"/>
    <w:basedOn w:val="a"/>
    <w:uiPriority w:val="34"/>
    <w:qFormat/>
    <w:rsid w:val="007B14DC"/>
    <w:pPr>
      <w:ind w:firstLineChars="200" w:firstLine="420"/>
    </w:pPr>
  </w:style>
  <w:style w:type="paragraph" w:customStyle="1" w:styleId="afffffffffc">
    <w:name w:val="标准文本"/>
    <w:basedOn w:val="a"/>
    <w:link w:val="CharChar2"/>
    <w:qFormat/>
    <w:rsid w:val="007B14DC"/>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7B14DC"/>
    <w:pPr>
      <w:adjustRightInd/>
      <w:ind w:firstLineChars="200" w:firstLine="420"/>
    </w:pPr>
  </w:style>
  <w:style w:type="paragraph" w:customStyle="1" w:styleId="5a">
    <w:name w:val="正文5"/>
    <w:qFormat/>
    <w:rsid w:val="007B14DC"/>
    <w:pPr>
      <w:jc w:val="both"/>
    </w:pPr>
    <w:rPr>
      <w:rFonts w:cs="宋体"/>
      <w:kern w:val="2"/>
      <w:sz w:val="21"/>
      <w:szCs w:val="21"/>
    </w:rPr>
  </w:style>
  <w:style w:type="paragraph" w:customStyle="1" w:styleId="2ff1">
    <w:name w:val="纯文本2"/>
    <w:basedOn w:val="a"/>
    <w:qFormat/>
    <w:rsid w:val="007B14DC"/>
    <w:pPr>
      <w:adjustRightInd/>
      <w:snapToGrid w:val="0"/>
      <w:jc w:val="left"/>
    </w:pPr>
    <w:rPr>
      <w:rFonts w:ascii="Century Gothic" w:eastAsia="Century Gothic" w:hAnsi="楷体_GB2312"/>
      <w:szCs w:val="20"/>
    </w:rPr>
  </w:style>
  <w:style w:type="paragraph" w:customStyle="1" w:styleId="Body1">
    <w:name w:val="*Body 1"/>
    <w:qFormat/>
    <w:rsid w:val="007B14DC"/>
    <w:pPr>
      <w:spacing w:after="240" w:line="360" w:lineRule="auto"/>
      <w:ind w:left="-1276" w:firstLine="454"/>
    </w:pPr>
    <w:rPr>
      <w:sz w:val="22"/>
      <w:lang w:eastAsia="en-US"/>
    </w:rPr>
  </w:style>
  <w:style w:type="paragraph" w:customStyle="1" w:styleId="font1">
    <w:name w:val="font1"/>
    <w:basedOn w:val="a"/>
    <w:qFormat/>
    <w:rsid w:val="007B14DC"/>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7B14DC"/>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B14DC"/>
    <w:pPr>
      <w:autoSpaceDE w:val="0"/>
      <w:autoSpaceDN w:val="0"/>
      <w:spacing w:before="100" w:after="100"/>
      <w:ind w:left="360" w:right="360"/>
      <w:jc w:val="left"/>
    </w:pPr>
    <w:rPr>
      <w:kern w:val="0"/>
      <w:sz w:val="24"/>
      <w:szCs w:val="20"/>
    </w:rPr>
  </w:style>
  <w:style w:type="paragraph" w:customStyle="1" w:styleId="p10">
    <w:name w:val="p1"/>
    <w:basedOn w:val="a"/>
    <w:qFormat/>
    <w:rsid w:val="007B14DC"/>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B14DC"/>
    <w:pPr>
      <w:adjustRightInd/>
      <w:jc w:val="left"/>
    </w:pPr>
    <w:rPr>
      <w:rFonts w:ascii="Calibri" w:hAnsi="Calibri"/>
      <w:kern w:val="0"/>
      <w:sz w:val="22"/>
      <w:szCs w:val="22"/>
      <w:lang w:eastAsia="en-US"/>
    </w:rPr>
  </w:style>
  <w:style w:type="paragraph" w:customStyle="1" w:styleId="Preformatted">
    <w:name w:val="Preformatted"/>
    <w:basedOn w:val="a"/>
    <w:qFormat/>
    <w:rsid w:val="007B14D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B14DC"/>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B14DC"/>
    <w:pPr>
      <w:widowControl/>
      <w:adjustRightInd/>
      <w:spacing w:before="100" w:beforeAutospacing="1" w:after="100" w:afterAutospacing="1"/>
      <w:jc w:val="left"/>
    </w:pPr>
    <w:rPr>
      <w:rFonts w:ascii="宋体" w:hAnsi="宋体" w:cs="宋体"/>
      <w:kern w:val="0"/>
      <w:sz w:val="24"/>
    </w:rPr>
  </w:style>
  <w:style w:type="character" w:customStyle="1" w:styleId="Charb">
    <w:name w:val="表格非标题文字 Char"/>
    <w:link w:val="aff7"/>
    <w:qFormat/>
    <w:rsid w:val="007B14DC"/>
    <w:rPr>
      <w:rFonts w:ascii="Futura Bk" w:hAnsi="Futura Bk"/>
      <w:kern w:val="2"/>
      <w:sz w:val="18"/>
      <w:szCs w:val="21"/>
      <w:lang w:val="en-US" w:eastAsia="zh-CN" w:bidi="ar-SA"/>
    </w:rPr>
  </w:style>
  <w:style w:type="character" w:customStyle="1" w:styleId="Charc">
    <w:name w:val="*正文 Char"/>
    <w:link w:val="aff8"/>
    <w:qFormat/>
    <w:locked/>
    <w:rsid w:val="007B14DC"/>
    <w:rPr>
      <w:rFonts w:ascii="宋体" w:hAnsi="宋体"/>
      <w:sz w:val="24"/>
    </w:rPr>
  </w:style>
  <w:style w:type="character" w:customStyle="1" w:styleId="CharChar71">
    <w:name w:val="Char Char71"/>
    <w:semiHidden/>
    <w:qFormat/>
    <w:rsid w:val="007B14DC"/>
    <w:rPr>
      <w:rFonts w:eastAsia="宋体"/>
      <w:kern w:val="2"/>
      <w:sz w:val="21"/>
      <w:szCs w:val="24"/>
      <w:lang w:val="en-US" w:eastAsia="zh-CN" w:bidi="ar-SA"/>
    </w:rPr>
  </w:style>
  <w:style w:type="character" w:customStyle="1" w:styleId="CharChar6">
    <w:name w:val="Char Char6"/>
    <w:qFormat/>
    <w:rsid w:val="007B14DC"/>
    <w:rPr>
      <w:rFonts w:eastAsia="宋体"/>
      <w:kern w:val="2"/>
      <w:sz w:val="21"/>
      <w:szCs w:val="24"/>
      <w:lang w:val="en-US" w:eastAsia="zh-CN" w:bidi="ar-SA"/>
    </w:rPr>
  </w:style>
  <w:style w:type="character" w:customStyle="1" w:styleId="Charfb">
    <w:name w:val="正文缩进 Char"/>
    <w:qFormat/>
    <w:rsid w:val="007B14DC"/>
    <w:rPr>
      <w:rFonts w:eastAsia="宋体"/>
      <w:kern w:val="2"/>
      <w:sz w:val="21"/>
      <w:lang w:val="en-US" w:eastAsia="zh-CN"/>
    </w:rPr>
  </w:style>
  <w:style w:type="character" w:customStyle="1" w:styleId="Char16">
    <w:name w:val="正文首行缩进 Char1"/>
    <w:qFormat/>
    <w:rsid w:val="007B14DC"/>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B14DC"/>
    <w:rPr>
      <w:rFonts w:ascii="仿宋_GB2312" w:eastAsia="仿宋_GB2312" w:hAnsi="仿宋_GB2312"/>
      <w:kern w:val="1"/>
      <w:sz w:val="28"/>
    </w:rPr>
  </w:style>
  <w:style w:type="character" w:customStyle="1" w:styleId="3Char10">
    <w:name w:val="标题 3 Char1"/>
    <w:qFormat/>
    <w:rsid w:val="007B14DC"/>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B14DC"/>
    <w:rPr>
      <w:rFonts w:ascii="Times New Roman" w:eastAsia="黑体" w:hAnsi="Times New Roman" w:cs="Times New Roman"/>
      <w:b/>
      <w:kern w:val="0"/>
      <w:sz w:val="24"/>
      <w:szCs w:val="24"/>
    </w:rPr>
  </w:style>
  <w:style w:type="character" w:customStyle="1" w:styleId="UChar">
    <w:name w:val="U_正文 Char"/>
    <w:link w:val="U"/>
    <w:qFormat/>
    <w:rsid w:val="007B14DC"/>
    <w:rPr>
      <w:sz w:val="24"/>
      <w:szCs w:val="24"/>
    </w:rPr>
  </w:style>
  <w:style w:type="character" w:customStyle="1" w:styleId="HTMLChar1">
    <w:name w:val="HTML 地址 Char1"/>
    <w:qFormat/>
    <w:rsid w:val="007B14DC"/>
    <w:rPr>
      <w:rFonts w:ascii="Times New Roman" w:eastAsia="宋体" w:hAnsi="Times New Roman" w:cs="Times New Roman"/>
      <w:i/>
      <w:iCs/>
      <w:szCs w:val="24"/>
    </w:rPr>
  </w:style>
  <w:style w:type="character" w:customStyle="1" w:styleId="Char12">
    <w:name w:val="批注主题 Char1"/>
    <w:link w:val="afa"/>
    <w:qFormat/>
    <w:rsid w:val="007B14DC"/>
    <w:rPr>
      <w:b/>
      <w:bCs/>
      <w:kern w:val="2"/>
      <w:sz w:val="21"/>
      <w:szCs w:val="24"/>
    </w:rPr>
  </w:style>
  <w:style w:type="character" w:customStyle="1" w:styleId="CharChar51">
    <w:name w:val="Char Char51"/>
    <w:qFormat/>
    <w:rsid w:val="007B14DC"/>
    <w:rPr>
      <w:rFonts w:ascii="宋体" w:eastAsia="宋体" w:hAnsi="Courier New"/>
      <w:kern w:val="2"/>
      <w:sz w:val="21"/>
      <w:lang w:val="en-US" w:eastAsia="zh-CN"/>
    </w:rPr>
  </w:style>
  <w:style w:type="character" w:customStyle="1" w:styleId="Charfc">
    <w:name w:val="表正文 Char"/>
    <w:qFormat/>
    <w:rsid w:val="007B14DC"/>
    <w:rPr>
      <w:rFonts w:ascii="宋体" w:eastAsia="宋体"/>
      <w:snapToGrid w:val="0"/>
      <w:color w:val="000000"/>
      <w:kern w:val="28"/>
      <w:sz w:val="28"/>
      <w:lang w:val="en-US" w:eastAsia="zh-CN" w:bidi="ar-SA"/>
    </w:rPr>
  </w:style>
  <w:style w:type="character" w:customStyle="1" w:styleId="CharChar34">
    <w:name w:val="Char Char34"/>
    <w:uiPriority w:val="6"/>
    <w:qFormat/>
    <w:rsid w:val="007B14DC"/>
    <w:rPr>
      <w:b/>
      <w:kern w:val="1"/>
      <w:sz w:val="28"/>
      <w:szCs w:val="28"/>
    </w:rPr>
  </w:style>
  <w:style w:type="character" w:customStyle="1" w:styleId="NormalIndentChar">
    <w:name w:val="Normal Indent Char"/>
    <w:qFormat/>
    <w:locked/>
    <w:rsid w:val="007B14DC"/>
    <w:rPr>
      <w:rFonts w:ascii="Calibri" w:eastAsia="宋体" w:hAnsi="Calibri" w:cs="黑体"/>
      <w:snapToGrid w:val="0"/>
      <w:kern w:val="2"/>
      <w:sz w:val="24"/>
      <w:szCs w:val="22"/>
      <w:lang w:val="en-US" w:eastAsia="zh-CN" w:bidi="ar-SA"/>
    </w:rPr>
  </w:style>
  <w:style w:type="character" w:customStyle="1" w:styleId="Chard">
    <w:name w:val="哈哈正文 Char"/>
    <w:link w:val="aff9"/>
    <w:qFormat/>
    <w:rsid w:val="007B14DC"/>
    <w:rPr>
      <w:rFonts w:ascii="宋体" w:eastAsia="宋体" w:hAnsi="宋体"/>
      <w:kern w:val="2"/>
      <w:sz w:val="24"/>
      <w:lang w:bidi="ar-SA"/>
    </w:rPr>
  </w:style>
  <w:style w:type="character" w:customStyle="1" w:styleId="1f7">
    <w:name w:val="未处理的提及1"/>
    <w:qFormat/>
    <w:rsid w:val="007B14DC"/>
    <w:rPr>
      <w:color w:val="808080"/>
      <w:shd w:val="clear" w:color="auto" w:fill="E6E6E6"/>
    </w:rPr>
  </w:style>
  <w:style w:type="character" w:customStyle="1" w:styleId="txt">
    <w:name w:val="txt"/>
    <w:qFormat/>
    <w:rsid w:val="007B14DC"/>
    <w:rPr>
      <w:rFonts w:ascii="仿宋_GB2312" w:eastAsia="微软雅黑"/>
      <w:b/>
      <w:kern w:val="2"/>
      <w:sz w:val="32"/>
      <w:szCs w:val="32"/>
      <w:lang w:val="en-US" w:eastAsia="zh-CN" w:bidi="ar-SA"/>
    </w:rPr>
  </w:style>
  <w:style w:type="character" w:customStyle="1" w:styleId="CharChar3">
    <w:name w:val="二级标题 Char Char"/>
    <w:qFormat/>
    <w:rsid w:val="007B14DC"/>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B14DC"/>
    <w:rPr>
      <w:b/>
      <w:kern w:val="1"/>
      <w:sz w:val="24"/>
      <w:szCs w:val="24"/>
    </w:rPr>
  </w:style>
  <w:style w:type="character" w:customStyle="1" w:styleId="PIChar1">
    <w:name w:val="PI Char1"/>
    <w:qFormat/>
    <w:rsid w:val="007B14DC"/>
    <w:rPr>
      <w:rFonts w:ascii="宋体" w:hAnsi="宋体"/>
      <w:kern w:val="2"/>
      <w:sz w:val="24"/>
      <w:szCs w:val="24"/>
    </w:rPr>
  </w:style>
  <w:style w:type="character" w:customStyle="1" w:styleId="tw4winTerm">
    <w:name w:val="tw4winTerm"/>
    <w:qFormat/>
    <w:rsid w:val="007B14DC"/>
    <w:rPr>
      <w:color w:val="0000FF"/>
    </w:rPr>
  </w:style>
  <w:style w:type="character" w:customStyle="1" w:styleId="FooterChar">
    <w:name w:val="Footer Char"/>
    <w:qFormat/>
    <w:locked/>
    <w:rsid w:val="007B14DC"/>
    <w:rPr>
      <w:rFonts w:eastAsia="宋体"/>
      <w:kern w:val="2"/>
      <w:sz w:val="18"/>
      <w:lang w:val="en-US" w:eastAsia="zh-CN" w:bidi="ar-SA"/>
    </w:rPr>
  </w:style>
  <w:style w:type="character" w:customStyle="1" w:styleId="CharChar11">
    <w:name w:val="普通文字 Char Char1"/>
    <w:qFormat/>
    <w:rsid w:val="007B14DC"/>
    <w:rPr>
      <w:rFonts w:ascii="宋体" w:hAnsi="Courier New"/>
      <w:kern w:val="2"/>
      <w:sz w:val="21"/>
    </w:rPr>
  </w:style>
  <w:style w:type="character" w:customStyle="1" w:styleId="CharChar101">
    <w:name w:val="Char Char101"/>
    <w:uiPriority w:val="6"/>
    <w:qFormat/>
    <w:rsid w:val="007B14DC"/>
    <w:rPr>
      <w:rFonts w:ascii="宋体" w:hAnsi="宋体"/>
      <w:kern w:val="2"/>
      <w:sz w:val="21"/>
      <w:szCs w:val="24"/>
      <w:lang w:val="en-US" w:eastAsia="zh-CN"/>
    </w:rPr>
  </w:style>
  <w:style w:type="character" w:customStyle="1" w:styleId="4Char">
    <w:name w:val="标题 4 Char"/>
    <w:qFormat/>
    <w:rsid w:val="007B14DC"/>
    <w:rPr>
      <w:rFonts w:ascii="Arial" w:eastAsia="黑体" w:hAnsi="Arial"/>
      <w:b/>
      <w:kern w:val="2"/>
      <w:sz w:val="28"/>
    </w:rPr>
  </w:style>
  <w:style w:type="character" w:customStyle="1" w:styleId="afffffffffe">
    <w:name w:val="链接"/>
    <w:qFormat/>
    <w:rsid w:val="007B14DC"/>
    <w:rPr>
      <w:color w:val="0000FF"/>
      <w:sz w:val="21"/>
      <w:szCs w:val="21"/>
      <w:u w:val="single"/>
    </w:rPr>
  </w:style>
  <w:style w:type="character" w:customStyle="1" w:styleId="h4Char">
    <w:name w:val="h4 Char"/>
    <w:qFormat/>
    <w:rsid w:val="007B14DC"/>
    <w:rPr>
      <w:rFonts w:ascii="Arial" w:eastAsia="黑体" w:hAnsi="Arial"/>
      <w:b/>
      <w:bCs/>
      <w:kern w:val="2"/>
      <w:sz w:val="28"/>
      <w:szCs w:val="28"/>
      <w:lang w:val="zh-CN" w:eastAsia="zh-CN" w:bidi="ar-SA"/>
    </w:rPr>
  </w:style>
  <w:style w:type="character" w:customStyle="1" w:styleId="5Char0">
    <w:name w:val="5正文 Char"/>
    <w:link w:val="55"/>
    <w:qFormat/>
    <w:rsid w:val="007B14DC"/>
    <w:rPr>
      <w:rFonts w:ascii="仿宋_GB2312" w:eastAsia="仿宋_GB2312" w:hAnsi="微软雅黑"/>
      <w:sz w:val="28"/>
      <w:szCs w:val="21"/>
    </w:rPr>
  </w:style>
  <w:style w:type="character" w:customStyle="1" w:styleId="3f0">
    <w:name w:val="标题 3 字符"/>
    <w:uiPriority w:val="9"/>
    <w:qFormat/>
    <w:rsid w:val="007B14DC"/>
    <w:rPr>
      <w:b/>
      <w:bCs/>
      <w:kern w:val="2"/>
      <w:sz w:val="32"/>
      <w:szCs w:val="32"/>
    </w:rPr>
  </w:style>
  <w:style w:type="character" w:customStyle="1" w:styleId="6Char0">
    <w:name w:val="样式6 Char"/>
    <w:qFormat/>
    <w:rsid w:val="007B14DC"/>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B14DC"/>
    <w:rPr>
      <w:rFonts w:ascii="黑体" w:eastAsia="黑体" w:hAnsi="黑体"/>
    </w:rPr>
  </w:style>
  <w:style w:type="character" w:customStyle="1" w:styleId="Heading2HiddenChar">
    <w:name w:val="Heading 2 Hidden Char"/>
    <w:qFormat/>
    <w:rsid w:val="007B14DC"/>
    <w:rPr>
      <w:rFonts w:ascii="仿宋_GB2312" w:eastAsia="仿宋_GB2312"/>
      <w:b/>
      <w:bCs/>
      <w:kern w:val="2"/>
      <w:sz w:val="24"/>
      <w:szCs w:val="24"/>
      <w:lang w:val="zh-CN" w:eastAsia="zh-CN" w:bidi="ar-SA"/>
    </w:rPr>
  </w:style>
  <w:style w:type="character" w:customStyle="1" w:styleId="2Char">
    <w:name w:val="正文首行缩进 2 Char"/>
    <w:link w:val="21"/>
    <w:qFormat/>
    <w:rsid w:val="007B14DC"/>
    <w:rPr>
      <w:rFonts w:ascii="宋体" w:hAnsi="宋体"/>
      <w:kern w:val="2"/>
      <w:sz w:val="21"/>
      <w:szCs w:val="24"/>
    </w:rPr>
  </w:style>
  <w:style w:type="character" w:customStyle="1" w:styleId="font11">
    <w:name w:val="font11"/>
    <w:qFormat/>
    <w:rsid w:val="007B14DC"/>
    <w:rPr>
      <w:rFonts w:ascii="Times New Roman" w:hAnsi="Times New Roman" w:cs="Times New Roman" w:hint="default"/>
      <w:color w:val="000000"/>
      <w:sz w:val="22"/>
      <w:szCs w:val="22"/>
      <w:u w:val="none"/>
    </w:rPr>
  </w:style>
  <w:style w:type="character" w:customStyle="1" w:styleId="Char17">
    <w:name w:val="表正文 Char1"/>
    <w:qFormat/>
    <w:rsid w:val="007B14DC"/>
    <w:rPr>
      <w:rFonts w:ascii="宋体" w:eastAsia="宋体"/>
      <w:snapToGrid w:val="0"/>
      <w:color w:val="000000"/>
      <w:kern w:val="28"/>
      <w:sz w:val="28"/>
    </w:rPr>
  </w:style>
  <w:style w:type="character" w:customStyle="1" w:styleId="blue1">
    <w:name w:val="blue1"/>
    <w:basedOn w:val="a0"/>
    <w:qFormat/>
    <w:rsid w:val="007B14DC"/>
    <w:rPr>
      <w:rFonts w:ascii="Arial" w:eastAsia="黑体" w:hAnsi="Arial" w:cs="Arial"/>
      <w:snapToGrid w:val="0"/>
      <w:kern w:val="0"/>
      <w:szCs w:val="21"/>
    </w:rPr>
  </w:style>
  <w:style w:type="character" w:customStyle="1" w:styleId="Char4">
    <w:name w:val="纯文本 Char"/>
    <w:link w:val="ad"/>
    <w:qFormat/>
    <w:rsid w:val="007B14DC"/>
    <w:rPr>
      <w:rFonts w:ascii="宋体" w:eastAsia="宋体" w:hAnsi="Courier New" w:cs="Arial"/>
      <w:snapToGrid w:val="0"/>
      <w:kern w:val="2"/>
      <w:sz w:val="21"/>
      <w:szCs w:val="21"/>
      <w:lang w:val="en-US" w:eastAsia="zh-CN" w:bidi="ar-SA"/>
    </w:rPr>
  </w:style>
  <w:style w:type="character" w:customStyle="1" w:styleId="1Char0">
    <w:name w:val="标书1 Char"/>
    <w:qFormat/>
    <w:rsid w:val="007B14DC"/>
    <w:rPr>
      <w:rFonts w:eastAsia="宋体"/>
      <w:b/>
      <w:bCs/>
      <w:kern w:val="44"/>
      <w:sz w:val="44"/>
      <w:szCs w:val="44"/>
      <w:lang w:val="en-US" w:eastAsia="zh-CN" w:bidi="ar-SA"/>
    </w:rPr>
  </w:style>
  <w:style w:type="character" w:customStyle="1" w:styleId="5Char1">
    <w:name w:val="样式5 Char"/>
    <w:qFormat/>
    <w:rsid w:val="007B14DC"/>
    <w:rPr>
      <w:rFonts w:ascii="仿宋_GB2312" w:eastAsia="仿宋_GB2312" w:hAnsi="仿宋"/>
      <w:kern w:val="2"/>
      <w:sz w:val="24"/>
      <w:szCs w:val="24"/>
    </w:rPr>
  </w:style>
  <w:style w:type="character" w:customStyle="1" w:styleId="4Char0">
    <w:name w:val="样式4 Char"/>
    <w:qFormat/>
    <w:rsid w:val="007B14DC"/>
    <w:rPr>
      <w:rFonts w:ascii="仿宋_GB2312" w:eastAsia="仿宋_GB2312" w:hAnsi="仿宋"/>
      <w:b/>
      <w:kern w:val="2"/>
      <w:sz w:val="32"/>
      <w:szCs w:val="32"/>
      <w:lang w:bidi="ar-SA"/>
    </w:rPr>
  </w:style>
  <w:style w:type="character" w:customStyle="1" w:styleId="Charfd">
    <w:name w:val="插图说明 Char"/>
    <w:qFormat/>
    <w:rsid w:val="007B14DC"/>
    <w:rPr>
      <w:rFonts w:eastAsia="黑体"/>
      <w:sz w:val="24"/>
      <w:lang w:val="en-US" w:eastAsia="zh-CN"/>
    </w:rPr>
  </w:style>
  <w:style w:type="character" w:customStyle="1" w:styleId="2CharChar">
    <w:name w:val="正文2 Char Char"/>
    <w:link w:val="28"/>
    <w:qFormat/>
    <w:rsid w:val="007B14DC"/>
    <w:rPr>
      <w:rFonts w:eastAsia="宋体"/>
      <w:kern w:val="2"/>
      <w:sz w:val="24"/>
      <w:lang w:val="en-US" w:eastAsia="zh-CN" w:bidi="ar-SA"/>
    </w:rPr>
  </w:style>
  <w:style w:type="character" w:customStyle="1" w:styleId="CharChar24">
    <w:name w:val="Char Char24"/>
    <w:uiPriority w:val="6"/>
    <w:qFormat/>
    <w:rsid w:val="007B14DC"/>
    <w:rPr>
      <w:kern w:val="1"/>
      <w:sz w:val="21"/>
    </w:rPr>
  </w:style>
  <w:style w:type="character" w:customStyle="1" w:styleId="Char9">
    <w:name w:val="副标题 Char"/>
    <w:link w:val="af5"/>
    <w:qFormat/>
    <w:rsid w:val="007B14DC"/>
    <w:rPr>
      <w:rFonts w:ascii="Arial" w:eastAsia="隶书" w:hAnsi="Arial"/>
      <w:b/>
      <w:bCs/>
      <w:kern w:val="28"/>
      <w:sz w:val="44"/>
      <w:szCs w:val="32"/>
      <w:lang w:val="en-US" w:eastAsia="zh-CN" w:bidi="ar-SA"/>
    </w:rPr>
  </w:style>
  <w:style w:type="character" w:customStyle="1" w:styleId="Char1Char">
    <w:name w:val="普通文字 Char1 Char"/>
    <w:qFormat/>
    <w:rsid w:val="007B14DC"/>
    <w:rPr>
      <w:rFonts w:ascii="宋体" w:eastAsia="宋体" w:hAnsi="Courier New"/>
      <w:kern w:val="2"/>
      <w:sz w:val="21"/>
      <w:szCs w:val="24"/>
      <w:lang w:val="en-US" w:eastAsia="zh-CN" w:bidi="ar-SA"/>
    </w:rPr>
  </w:style>
  <w:style w:type="character" w:customStyle="1" w:styleId="h3Char1">
    <w:name w:val="h3 Char1"/>
    <w:qFormat/>
    <w:rsid w:val="007B14DC"/>
    <w:rPr>
      <w:rFonts w:eastAsia="宋体"/>
      <w:b/>
      <w:bCs/>
      <w:kern w:val="2"/>
      <w:sz w:val="32"/>
      <w:szCs w:val="32"/>
      <w:lang w:bidi="ar-SA"/>
    </w:rPr>
  </w:style>
  <w:style w:type="character" w:customStyle="1" w:styleId="Char18">
    <w:name w:val="标题 Char1"/>
    <w:qFormat/>
    <w:rsid w:val="007B14DC"/>
    <w:rPr>
      <w:rFonts w:ascii="Cambria" w:eastAsia="宋体" w:hAnsi="Cambria" w:cs="Times New Roman"/>
      <w:b/>
      <w:bCs/>
      <w:sz w:val="32"/>
      <w:szCs w:val="32"/>
      <w:lang w:bidi="ar-SA"/>
    </w:rPr>
  </w:style>
  <w:style w:type="character" w:customStyle="1" w:styleId="gf1Char">
    <w:name w:val="gf正文1 Char"/>
    <w:qFormat/>
    <w:rsid w:val="007B14DC"/>
    <w:rPr>
      <w:rFonts w:ascii="宋体" w:eastAsia="宋体" w:hAnsi="宋体" w:cs="宋体"/>
      <w:kern w:val="2"/>
      <w:sz w:val="24"/>
      <w:szCs w:val="24"/>
      <w:lang w:val="en-US" w:eastAsia="zh-CN" w:bidi="ar-SA"/>
    </w:rPr>
  </w:style>
  <w:style w:type="character" w:customStyle="1" w:styleId="Char1a">
    <w:name w:val="正文文本缩进 Char1"/>
    <w:qFormat/>
    <w:rsid w:val="007B14DC"/>
    <w:rPr>
      <w:rFonts w:ascii="Calibri" w:hAnsi="Calibri"/>
      <w:sz w:val="28"/>
    </w:rPr>
  </w:style>
  <w:style w:type="character" w:customStyle="1" w:styleId="NoSpacingChar">
    <w:name w:val="No Spacing Char"/>
    <w:link w:val="12"/>
    <w:uiPriority w:val="1"/>
    <w:qFormat/>
    <w:rsid w:val="007B14DC"/>
    <w:rPr>
      <w:sz w:val="22"/>
      <w:szCs w:val="22"/>
      <w:lang w:val="en-US" w:eastAsia="zh-CN" w:bidi="ar-SA"/>
    </w:rPr>
  </w:style>
  <w:style w:type="character" w:customStyle="1" w:styleId="7Char0">
    <w:name w:val="样式7 Char"/>
    <w:qFormat/>
    <w:rsid w:val="007B14DC"/>
    <w:rPr>
      <w:rFonts w:ascii="仿宋_GB2312" w:eastAsia="仿宋_GB2312" w:hAnsi="仿宋"/>
      <w:b/>
      <w:kern w:val="2"/>
      <w:sz w:val="24"/>
      <w:szCs w:val="24"/>
    </w:rPr>
  </w:style>
  <w:style w:type="character" w:customStyle="1" w:styleId="font12gray1">
    <w:name w:val="font12gray1"/>
    <w:qFormat/>
    <w:rsid w:val="007B14DC"/>
    <w:rPr>
      <w:rFonts w:ascii="仿宋_GB2312" w:eastAsia="微软雅黑"/>
      <w:b/>
      <w:spacing w:val="300"/>
      <w:kern w:val="2"/>
      <w:sz w:val="18"/>
      <w:szCs w:val="18"/>
      <w:lang w:val="en-US" w:eastAsia="zh-CN" w:bidi="ar-SA"/>
    </w:rPr>
  </w:style>
  <w:style w:type="character" w:customStyle="1" w:styleId="CharChar7">
    <w:name w:val="Char Char7"/>
    <w:semiHidden/>
    <w:qFormat/>
    <w:rsid w:val="007B14DC"/>
    <w:rPr>
      <w:rFonts w:eastAsia="宋体"/>
      <w:kern w:val="2"/>
      <w:sz w:val="21"/>
      <w:szCs w:val="24"/>
      <w:lang w:val="en-US" w:eastAsia="zh-CN" w:bidi="ar-SA"/>
    </w:rPr>
  </w:style>
  <w:style w:type="character" w:customStyle="1" w:styleId="Charfe">
    <w:name w:val="表名 Char"/>
    <w:qFormat/>
    <w:rsid w:val="007B14DC"/>
    <w:rPr>
      <w:rFonts w:eastAsia="宋体"/>
      <w:b/>
      <w:bCs/>
      <w:kern w:val="2"/>
      <w:sz w:val="24"/>
      <w:szCs w:val="24"/>
      <w:lang w:val="en-US" w:eastAsia="zh-CN" w:bidi="ar-SA"/>
    </w:rPr>
  </w:style>
  <w:style w:type="character" w:customStyle="1" w:styleId="DocumentMapChar">
    <w:name w:val="Document Map Char"/>
    <w:qFormat/>
    <w:locked/>
    <w:rsid w:val="007B14DC"/>
    <w:rPr>
      <w:rFonts w:eastAsia="宋体"/>
      <w:kern w:val="2"/>
      <w:sz w:val="21"/>
      <w:szCs w:val="24"/>
      <w:lang w:val="en-US" w:eastAsia="zh-CN" w:bidi="ar-SA"/>
    </w:rPr>
  </w:style>
  <w:style w:type="character" w:customStyle="1" w:styleId="font41">
    <w:name w:val="font41"/>
    <w:qFormat/>
    <w:rsid w:val="007B14DC"/>
    <w:rPr>
      <w:rFonts w:ascii="仿宋_GB2312" w:eastAsia="仿宋_GB2312" w:cs="仿宋_GB2312" w:hint="eastAsia"/>
      <w:color w:val="000000"/>
      <w:sz w:val="22"/>
      <w:szCs w:val="22"/>
      <w:u w:val="none"/>
    </w:rPr>
  </w:style>
  <w:style w:type="character" w:customStyle="1" w:styleId="6Char">
    <w:name w:val="标题 6 Char"/>
    <w:link w:val="6"/>
    <w:qFormat/>
    <w:rsid w:val="007B14DC"/>
    <w:rPr>
      <w:rFonts w:ascii="Arial" w:eastAsia="黑体" w:hAnsi="Arial"/>
      <w:b/>
      <w:bCs/>
      <w:kern w:val="2"/>
      <w:sz w:val="24"/>
      <w:szCs w:val="24"/>
    </w:rPr>
  </w:style>
  <w:style w:type="character" w:customStyle="1" w:styleId="Char00">
    <w:name w:val="纯文本 Char_0"/>
    <w:link w:val="00"/>
    <w:qFormat/>
    <w:rsid w:val="007B14DC"/>
    <w:rPr>
      <w:rFonts w:ascii="宋体" w:hAnsi="Courier New"/>
      <w:kern w:val="2"/>
      <w:sz w:val="21"/>
      <w:szCs w:val="21"/>
      <w:lang w:val="en-US" w:eastAsia="zh-CN"/>
    </w:rPr>
  </w:style>
  <w:style w:type="character" w:customStyle="1" w:styleId="BalloonTextChar">
    <w:name w:val="Balloon Text Char"/>
    <w:qFormat/>
    <w:locked/>
    <w:rsid w:val="007B14DC"/>
    <w:rPr>
      <w:rFonts w:eastAsia="宋体"/>
      <w:kern w:val="2"/>
      <w:sz w:val="18"/>
      <w:szCs w:val="18"/>
      <w:lang w:val="en-US" w:eastAsia="zh-CN" w:bidi="ar-SA"/>
    </w:rPr>
  </w:style>
  <w:style w:type="character" w:customStyle="1" w:styleId="2Char4">
    <w:name w:val="正文 项目2 Char"/>
    <w:basedOn w:val="Charff"/>
    <w:qFormat/>
    <w:rsid w:val="007B14DC"/>
    <w:rPr>
      <w:rFonts w:ascii="仿宋_GB2312" w:eastAsia="仿宋_GB2312" w:hAnsi="仿宋_GB2312"/>
      <w:kern w:val="2"/>
      <w:sz w:val="24"/>
      <w:lang w:bidi="ar-SA"/>
    </w:rPr>
  </w:style>
  <w:style w:type="character" w:customStyle="1" w:styleId="Charff">
    <w:name w:val="正文 项目 Char"/>
    <w:qFormat/>
    <w:rsid w:val="007B14DC"/>
    <w:rPr>
      <w:rFonts w:ascii="仿宋_GB2312" w:eastAsia="仿宋_GB2312" w:hAnsi="仿宋_GB2312"/>
      <w:kern w:val="2"/>
      <w:sz w:val="24"/>
      <w:lang w:bidi="ar-SA"/>
    </w:rPr>
  </w:style>
  <w:style w:type="character" w:customStyle="1" w:styleId="hCharChar1">
    <w:name w:val="h Char Char1"/>
    <w:qFormat/>
    <w:rsid w:val="007B14DC"/>
    <w:rPr>
      <w:rFonts w:eastAsia="宋体"/>
      <w:kern w:val="2"/>
      <w:sz w:val="18"/>
      <w:szCs w:val="18"/>
      <w:lang w:val="en-US" w:eastAsia="zh-CN" w:bidi="ar-SA"/>
    </w:rPr>
  </w:style>
  <w:style w:type="character" w:customStyle="1" w:styleId="CharChar27">
    <w:name w:val="Char Char27"/>
    <w:uiPriority w:val="6"/>
    <w:qFormat/>
    <w:rsid w:val="007B14DC"/>
    <w:rPr>
      <w:rFonts w:ascii="宋体" w:eastAsia="宋体" w:hAnsi="宋体"/>
      <w:color w:val="000000"/>
      <w:kern w:val="1"/>
      <w:sz w:val="28"/>
      <w:lang w:val="en-US" w:eastAsia="zh-CN" w:bidi="ar-SA"/>
    </w:rPr>
  </w:style>
  <w:style w:type="character" w:customStyle="1" w:styleId="px14">
    <w:name w:val="px14"/>
    <w:qFormat/>
    <w:rsid w:val="007B14DC"/>
    <w:rPr>
      <w:rFonts w:ascii="仿宋_GB2312" w:eastAsia="微软雅黑" w:cs="Times New Roman"/>
      <w:b/>
      <w:kern w:val="2"/>
      <w:sz w:val="32"/>
      <w:szCs w:val="32"/>
      <w:lang w:val="en-US" w:eastAsia="zh-CN" w:bidi="ar-SA"/>
    </w:rPr>
  </w:style>
  <w:style w:type="character" w:customStyle="1" w:styleId="HTMLChar10">
    <w:name w:val="HTML 预设格式 Char1"/>
    <w:qFormat/>
    <w:rsid w:val="007B14DC"/>
    <w:rPr>
      <w:rFonts w:ascii="Courier New" w:eastAsia="宋体" w:hAnsi="Courier New" w:cs="Courier New"/>
      <w:sz w:val="20"/>
      <w:szCs w:val="20"/>
    </w:rPr>
  </w:style>
  <w:style w:type="character" w:customStyle="1" w:styleId="Char1b">
    <w:name w:val="普通文字 Char1"/>
    <w:qFormat/>
    <w:rsid w:val="007B14DC"/>
    <w:rPr>
      <w:rFonts w:ascii="宋体" w:eastAsia="宋体" w:hAnsi="Courier New"/>
      <w:kern w:val="2"/>
      <w:sz w:val="21"/>
      <w:lang w:val="en-US" w:eastAsia="zh-CN"/>
    </w:rPr>
  </w:style>
  <w:style w:type="character" w:customStyle="1" w:styleId="hei16b1">
    <w:name w:val="hei16b1"/>
    <w:qFormat/>
    <w:rsid w:val="007B14DC"/>
    <w:rPr>
      <w:rFonts w:ascii="Arial" w:hAnsi="Arial" w:cs="Arial" w:hint="default"/>
      <w:b/>
      <w:bCs/>
      <w:color w:val="000000"/>
      <w:sz w:val="24"/>
      <w:szCs w:val="24"/>
    </w:rPr>
  </w:style>
  <w:style w:type="character" w:customStyle="1" w:styleId="Chare">
    <w:name w:val="正文（绿盟科技） Char"/>
    <w:link w:val="affa"/>
    <w:qFormat/>
    <w:rsid w:val="007B14DC"/>
    <w:rPr>
      <w:rFonts w:ascii="Arial" w:hAnsi="Arial"/>
      <w:sz w:val="21"/>
      <w:szCs w:val="21"/>
    </w:rPr>
  </w:style>
  <w:style w:type="character" w:customStyle="1" w:styleId="CharChar19">
    <w:name w:val="Char Char19"/>
    <w:uiPriority w:val="6"/>
    <w:qFormat/>
    <w:rsid w:val="007B14DC"/>
    <w:rPr>
      <w:rFonts w:ascii="宋体" w:hAnsi="宋体"/>
      <w:i/>
      <w:sz w:val="24"/>
      <w:szCs w:val="24"/>
    </w:rPr>
  </w:style>
  <w:style w:type="character" w:customStyle="1" w:styleId="Charff0">
    <w:name w:val="页脚 Char"/>
    <w:qFormat/>
    <w:rsid w:val="007B14DC"/>
    <w:rPr>
      <w:rFonts w:eastAsia="仿宋_GB2312"/>
      <w:kern w:val="2"/>
      <w:sz w:val="18"/>
      <w:lang w:val="en-US" w:eastAsia="zh-CN"/>
    </w:rPr>
  </w:style>
  <w:style w:type="character" w:customStyle="1" w:styleId="Charff1">
    <w:name w:val="批注主题 Char"/>
    <w:qFormat/>
    <w:rsid w:val="007B14DC"/>
    <w:rPr>
      <w:rFonts w:eastAsia="宋体"/>
      <w:b/>
      <w:bCs/>
      <w:kern w:val="2"/>
      <w:sz w:val="21"/>
      <w:szCs w:val="24"/>
      <w:lang w:val="en-US" w:eastAsia="zh-CN" w:bidi="ar-SA"/>
    </w:rPr>
  </w:style>
  <w:style w:type="character" w:customStyle="1" w:styleId="CommentTextChar">
    <w:name w:val="Comment Text Char"/>
    <w:qFormat/>
    <w:locked/>
    <w:rsid w:val="007B14DC"/>
    <w:rPr>
      <w:rFonts w:ascii="宋体" w:eastAsia="宋体" w:hAnsi="宋体"/>
      <w:kern w:val="2"/>
      <w:sz w:val="24"/>
      <w:lang w:val="en-US" w:eastAsia="zh-CN" w:bidi="ar-SA"/>
    </w:rPr>
  </w:style>
  <w:style w:type="character" w:customStyle="1" w:styleId="2ff2">
    <w:name w:val="标题 2 字符"/>
    <w:uiPriority w:val="1"/>
    <w:qFormat/>
    <w:rsid w:val="007B14DC"/>
    <w:rPr>
      <w:rFonts w:ascii="仿宋_GB2312" w:eastAsia="仿宋_GB2312" w:hAnsi="Times New Roman" w:cs="Times New Roman"/>
      <w:b/>
      <w:kern w:val="2"/>
      <w:sz w:val="24"/>
      <w:lang w:val="zh-CN"/>
    </w:rPr>
  </w:style>
  <w:style w:type="character" w:customStyle="1" w:styleId="CharChar72">
    <w:name w:val="Char Char72"/>
    <w:qFormat/>
    <w:rsid w:val="007B14DC"/>
    <w:rPr>
      <w:rFonts w:eastAsia="宋体"/>
      <w:kern w:val="2"/>
      <w:sz w:val="21"/>
      <w:szCs w:val="24"/>
      <w:lang w:val="en-US" w:eastAsia="zh-CN" w:bidi="ar-SA"/>
    </w:rPr>
  </w:style>
  <w:style w:type="character" w:customStyle="1" w:styleId="Char25">
    <w:name w:val="正文文本缩进 Char2"/>
    <w:qFormat/>
    <w:rsid w:val="007B14DC"/>
    <w:rPr>
      <w:rFonts w:ascii="Times New Roman" w:eastAsia="宋体" w:hAnsi="Times New Roman" w:cs="Times New Roman"/>
      <w:snapToGrid w:val="0"/>
      <w:kern w:val="0"/>
      <w:szCs w:val="24"/>
    </w:rPr>
  </w:style>
  <w:style w:type="character" w:customStyle="1" w:styleId="2Char5">
    <w:name w:val="样式2 Char"/>
    <w:qFormat/>
    <w:rsid w:val="007B14DC"/>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sid w:val="007B14DC"/>
    <w:rPr>
      <w:sz w:val="32"/>
    </w:rPr>
  </w:style>
  <w:style w:type="character" w:customStyle="1" w:styleId="CharChar4">
    <w:name w:val="Char Char4"/>
    <w:qFormat/>
    <w:rsid w:val="007B14DC"/>
    <w:rPr>
      <w:rFonts w:eastAsia="宋体"/>
      <w:b/>
      <w:sz w:val="24"/>
      <w:lang w:eastAsia="zh-CN" w:bidi="ar-SA"/>
    </w:rPr>
  </w:style>
  <w:style w:type="character" w:customStyle="1" w:styleId="c7style3">
    <w:name w:val="c7 style3"/>
    <w:qFormat/>
    <w:rsid w:val="007B14DC"/>
  </w:style>
  <w:style w:type="character" w:customStyle="1" w:styleId="3Char11">
    <w:name w:val="正文文本 3 Char1"/>
    <w:uiPriority w:val="99"/>
    <w:semiHidden/>
    <w:qFormat/>
    <w:rsid w:val="007B14DC"/>
    <w:rPr>
      <w:rFonts w:ascii="Times New Roman" w:eastAsia="宋体" w:hAnsi="Times New Roman" w:cs="Times New Roman"/>
      <w:sz w:val="16"/>
      <w:szCs w:val="16"/>
    </w:rPr>
  </w:style>
  <w:style w:type="character" w:customStyle="1" w:styleId="tw4winInternal">
    <w:name w:val="tw4winInternal"/>
    <w:qFormat/>
    <w:rsid w:val="007B14DC"/>
    <w:rPr>
      <w:rFonts w:ascii="Courier New" w:hAnsi="Courier New" w:cs="Courier New"/>
      <w:color w:val="FF0000"/>
      <w:lang w:val="en-US" w:eastAsia="zh-CN"/>
    </w:rPr>
  </w:style>
  <w:style w:type="character" w:customStyle="1" w:styleId="CharChar100">
    <w:name w:val="Char Char10"/>
    <w:semiHidden/>
    <w:qFormat/>
    <w:rsid w:val="007B14DC"/>
    <w:rPr>
      <w:rFonts w:ascii="宋体" w:hAnsi="宋体"/>
      <w:kern w:val="2"/>
      <w:sz w:val="21"/>
      <w:szCs w:val="24"/>
      <w:lang w:val="en-US" w:eastAsia="zh-CN"/>
    </w:rPr>
  </w:style>
  <w:style w:type="character" w:customStyle="1" w:styleId="shadow11">
    <w:name w:val="shadow11"/>
    <w:qFormat/>
    <w:rsid w:val="007B14DC"/>
    <w:rPr>
      <w:color w:val="000000"/>
      <w:sz w:val="21"/>
    </w:rPr>
  </w:style>
  <w:style w:type="character" w:customStyle="1" w:styleId="Char32">
    <w:name w:val="正文非缩进 Char3"/>
    <w:qFormat/>
    <w:rsid w:val="007B14DC"/>
    <w:rPr>
      <w:rFonts w:ascii="宋体" w:eastAsia="宋体"/>
      <w:snapToGrid w:val="0"/>
      <w:color w:val="000000"/>
      <w:kern w:val="28"/>
      <w:sz w:val="28"/>
      <w:lang w:val="en-US" w:eastAsia="zh-CN" w:bidi="ar-SA"/>
    </w:rPr>
  </w:style>
  <w:style w:type="character" w:customStyle="1" w:styleId="CharChar5">
    <w:name w:val="Char Char"/>
    <w:qFormat/>
    <w:rsid w:val="007B14DC"/>
    <w:rPr>
      <w:rFonts w:ascii="宋体" w:eastAsia="宋体" w:hAnsi="Courier New"/>
      <w:kern w:val="2"/>
      <w:sz w:val="21"/>
      <w:lang w:val="en-US" w:eastAsia="zh-CN" w:bidi="ar-SA"/>
    </w:rPr>
  </w:style>
  <w:style w:type="character" w:customStyle="1" w:styleId="Char1c">
    <w:name w:val="签名 Char1"/>
    <w:qFormat/>
    <w:rsid w:val="007B14DC"/>
    <w:rPr>
      <w:rFonts w:ascii="Times New Roman" w:eastAsia="宋体" w:hAnsi="Times New Roman" w:cs="Times New Roman"/>
      <w:szCs w:val="24"/>
    </w:rPr>
  </w:style>
  <w:style w:type="character" w:customStyle="1" w:styleId="Char5">
    <w:name w:val="日期 Char"/>
    <w:link w:val="ae"/>
    <w:qFormat/>
    <w:rsid w:val="007B14DC"/>
    <w:rPr>
      <w:rFonts w:ascii="宋体"/>
      <w:kern w:val="2"/>
      <w:sz w:val="24"/>
      <w:szCs w:val="21"/>
      <w:lang w:val="zh-CN"/>
    </w:rPr>
  </w:style>
  <w:style w:type="character" w:customStyle="1" w:styleId="9Char">
    <w:name w:val="标题 9 Char"/>
    <w:link w:val="9"/>
    <w:qFormat/>
    <w:rsid w:val="007B14DC"/>
    <w:rPr>
      <w:rFonts w:ascii="Arial" w:eastAsia="黑体" w:hAnsi="Arial"/>
      <w:kern w:val="2"/>
      <w:sz w:val="21"/>
      <w:szCs w:val="21"/>
    </w:rPr>
  </w:style>
  <w:style w:type="character" w:customStyle="1" w:styleId="CharChar18">
    <w:name w:val="Char Char18"/>
    <w:uiPriority w:val="6"/>
    <w:qFormat/>
    <w:rsid w:val="007B14DC"/>
    <w:rPr>
      <w:rFonts w:ascii="宋体" w:hAnsi="宋体"/>
      <w:sz w:val="28"/>
    </w:rPr>
  </w:style>
  <w:style w:type="character" w:customStyle="1" w:styleId="Charff2">
    <w:name w:val="批注文字 Char"/>
    <w:uiPriority w:val="99"/>
    <w:qFormat/>
    <w:rsid w:val="007B14DC"/>
    <w:rPr>
      <w:kern w:val="2"/>
      <w:sz w:val="21"/>
      <w:szCs w:val="24"/>
    </w:rPr>
  </w:style>
  <w:style w:type="character" w:customStyle="1" w:styleId="CharChar22">
    <w:name w:val="Char Char22"/>
    <w:uiPriority w:val="6"/>
    <w:qFormat/>
    <w:rsid w:val="007B14DC"/>
    <w:rPr>
      <w:rFonts w:ascii="宋体" w:hAnsi="宋体"/>
      <w:kern w:val="1"/>
      <w:sz w:val="24"/>
      <w:szCs w:val="24"/>
    </w:rPr>
  </w:style>
  <w:style w:type="character" w:customStyle="1" w:styleId="pt141">
    <w:name w:val="pt141"/>
    <w:qFormat/>
    <w:rsid w:val="007B14DC"/>
    <w:rPr>
      <w:color w:val="330066"/>
      <w:sz w:val="22"/>
      <w:szCs w:val="22"/>
    </w:rPr>
  </w:style>
  <w:style w:type="character" w:customStyle="1" w:styleId="2Char10">
    <w:name w:val="正文文本缩进 2 Char1"/>
    <w:uiPriority w:val="99"/>
    <w:semiHidden/>
    <w:qFormat/>
    <w:rsid w:val="007B14DC"/>
    <w:rPr>
      <w:rFonts w:ascii="Times New Roman" w:eastAsia="宋体" w:hAnsi="Times New Roman" w:cs="Times New Roman"/>
      <w:szCs w:val="24"/>
    </w:rPr>
  </w:style>
  <w:style w:type="character" w:customStyle="1" w:styleId="Char7">
    <w:name w:val="批注框文本 Char"/>
    <w:link w:val="af0"/>
    <w:qFormat/>
    <w:rsid w:val="007B14DC"/>
    <w:rPr>
      <w:kern w:val="2"/>
      <w:sz w:val="18"/>
      <w:szCs w:val="18"/>
    </w:rPr>
  </w:style>
  <w:style w:type="character" w:customStyle="1" w:styleId="CharChar611">
    <w:name w:val="Char Char611"/>
    <w:qFormat/>
    <w:rsid w:val="007B14DC"/>
    <w:rPr>
      <w:rFonts w:eastAsia="宋体"/>
      <w:kern w:val="2"/>
      <w:sz w:val="21"/>
      <w:szCs w:val="24"/>
      <w:lang w:val="en-US" w:eastAsia="zh-CN" w:bidi="ar-SA"/>
    </w:rPr>
  </w:style>
  <w:style w:type="character" w:customStyle="1" w:styleId="highlight1">
    <w:name w:val="highlight1"/>
    <w:qFormat/>
    <w:rsid w:val="007B14DC"/>
    <w:rPr>
      <w:rFonts w:ascii="仿宋_GB2312" w:eastAsia="微软雅黑"/>
      <w:b/>
      <w:kern w:val="2"/>
      <w:sz w:val="23"/>
      <w:szCs w:val="23"/>
      <w:lang w:val="en-US" w:eastAsia="zh-CN" w:bidi="ar-SA"/>
    </w:rPr>
  </w:style>
  <w:style w:type="character" w:customStyle="1" w:styleId="myChar">
    <w:name w:val="my正文 Char"/>
    <w:link w:val="my"/>
    <w:qFormat/>
    <w:locked/>
    <w:rsid w:val="007B14DC"/>
    <w:rPr>
      <w:rFonts w:ascii="Tahoma" w:hAnsi="Tahoma"/>
      <w:sz w:val="24"/>
      <w:szCs w:val="24"/>
    </w:rPr>
  </w:style>
  <w:style w:type="character" w:customStyle="1" w:styleId="Char2">
    <w:name w:val="正文缩进 Char2"/>
    <w:link w:val="a4"/>
    <w:qFormat/>
    <w:rsid w:val="007B14DC"/>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B14DC"/>
    <w:rPr>
      <w:color w:val="0000FF"/>
      <w:sz w:val="21"/>
    </w:rPr>
  </w:style>
  <w:style w:type="character" w:customStyle="1" w:styleId="Charff3">
    <w:name w:val="页眉 Char"/>
    <w:qFormat/>
    <w:rsid w:val="007B14DC"/>
    <w:rPr>
      <w:rFonts w:eastAsia="仿宋_GB2312"/>
      <w:kern w:val="2"/>
      <w:sz w:val="18"/>
      <w:lang w:val="en-US" w:eastAsia="zh-CN"/>
    </w:rPr>
  </w:style>
  <w:style w:type="character" w:customStyle="1" w:styleId="FACharChar">
    <w:name w:val="FA正文 Char Char"/>
    <w:qFormat/>
    <w:rsid w:val="007B14DC"/>
    <w:rPr>
      <w:rFonts w:hAnsi="宋体"/>
      <w:kern w:val="2"/>
      <w:sz w:val="24"/>
      <w:lang w:bidi="ar-SA"/>
    </w:rPr>
  </w:style>
  <w:style w:type="character" w:customStyle="1" w:styleId="affffffffff">
    <w:name w:val="纯文本 字符"/>
    <w:qFormat/>
    <w:rsid w:val="007B14DC"/>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7B14DC"/>
    <w:rPr>
      <w:rFonts w:ascii="宋体" w:hAnsi="宋体"/>
      <w:b/>
      <w:bCs/>
      <w:sz w:val="28"/>
    </w:rPr>
  </w:style>
  <w:style w:type="character" w:customStyle="1" w:styleId="myp11">
    <w:name w:val="myp11"/>
    <w:qFormat/>
    <w:rsid w:val="007B14DC"/>
    <w:rPr>
      <w:rFonts w:ascii="仿宋_GB2312" w:eastAsia="微软雅黑"/>
      <w:b/>
      <w:kern w:val="2"/>
      <w:sz w:val="32"/>
      <w:szCs w:val="32"/>
      <w:lang w:val="en-US" w:eastAsia="zh-CN" w:bidi="ar-SA"/>
    </w:rPr>
  </w:style>
  <w:style w:type="character" w:customStyle="1" w:styleId="Char1">
    <w:name w:val="文档结构图 Char1"/>
    <w:link w:val="a6"/>
    <w:qFormat/>
    <w:rsid w:val="007B14DC"/>
    <w:rPr>
      <w:kern w:val="2"/>
      <w:sz w:val="21"/>
      <w:szCs w:val="24"/>
      <w:shd w:val="clear" w:color="auto" w:fill="000080"/>
    </w:rPr>
  </w:style>
  <w:style w:type="character" w:customStyle="1" w:styleId="H6Char">
    <w:name w:val="H6 Char"/>
    <w:qFormat/>
    <w:rsid w:val="007B14DC"/>
    <w:rPr>
      <w:rFonts w:ascii="Arial" w:eastAsia="黑体" w:hAnsi="Arial"/>
      <w:b/>
      <w:bCs/>
      <w:kern w:val="2"/>
      <w:sz w:val="24"/>
      <w:szCs w:val="24"/>
    </w:rPr>
  </w:style>
  <w:style w:type="character" w:customStyle="1" w:styleId="CharChar91">
    <w:name w:val="Char Char91"/>
    <w:qFormat/>
    <w:rsid w:val="007B14DC"/>
    <w:rPr>
      <w:rFonts w:eastAsia="宋体"/>
      <w:kern w:val="2"/>
      <w:sz w:val="18"/>
      <w:szCs w:val="18"/>
      <w:lang w:val="en-US" w:eastAsia="zh-CN" w:bidi="ar-SA"/>
    </w:rPr>
  </w:style>
  <w:style w:type="character" w:customStyle="1" w:styleId="Char1d">
    <w:name w:val="副标题 Char1"/>
    <w:qFormat/>
    <w:rsid w:val="007B14DC"/>
    <w:rPr>
      <w:rFonts w:ascii="Cambria" w:eastAsia="宋体" w:hAnsi="Cambria" w:cs="Times New Roman"/>
      <w:b/>
      <w:bCs/>
      <w:snapToGrid w:val="0"/>
      <w:kern w:val="28"/>
      <w:sz w:val="32"/>
      <w:szCs w:val="32"/>
    </w:rPr>
  </w:style>
  <w:style w:type="character" w:customStyle="1" w:styleId="font61">
    <w:name w:val="font61"/>
    <w:qFormat/>
    <w:rsid w:val="007B14DC"/>
    <w:rPr>
      <w:rFonts w:ascii="仿宋" w:eastAsia="仿宋" w:hAnsi="仿宋" w:cs="仿宋" w:hint="eastAsia"/>
      <w:color w:val="000000"/>
      <w:sz w:val="20"/>
      <w:szCs w:val="20"/>
      <w:u w:val="none"/>
    </w:rPr>
  </w:style>
  <w:style w:type="character" w:customStyle="1" w:styleId="bod1">
    <w:name w:val="bod1"/>
    <w:qFormat/>
    <w:rsid w:val="007B14DC"/>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B14DC"/>
    <w:rPr>
      <w:rFonts w:eastAsia="宋体"/>
      <w:b/>
      <w:bCs/>
      <w:kern w:val="2"/>
      <w:sz w:val="21"/>
      <w:szCs w:val="24"/>
      <w:lang w:val="en-US" w:eastAsia="zh-CN" w:bidi="ar-SA"/>
    </w:rPr>
  </w:style>
  <w:style w:type="character" w:customStyle="1" w:styleId="2Char6">
    <w:name w:val="标题 2 Char"/>
    <w:qFormat/>
    <w:rsid w:val="007B14DC"/>
    <w:rPr>
      <w:rFonts w:ascii="Arial" w:eastAsia="黑体" w:hAnsi="Arial"/>
      <w:b/>
      <w:kern w:val="2"/>
      <w:sz w:val="32"/>
      <w:lang w:val="en-US" w:eastAsia="zh-CN"/>
    </w:rPr>
  </w:style>
  <w:style w:type="character" w:customStyle="1" w:styleId="maywed421">
    <w:name w:val="maywed421"/>
    <w:qFormat/>
    <w:rsid w:val="007B14DC"/>
    <w:rPr>
      <w:color w:val="366FB6"/>
      <w:u w:val="none"/>
    </w:rPr>
  </w:style>
  <w:style w:type="character" w:customStyle="1" w:styleId="Charff4">
    <w:name w:val="正文文本缩进 Char"/>
    <w:qFormat/>
    <w:rsid w:val="007B14DC"/>
    <w:rPr>
      <w:rFonts w:ascii="宋体" w:hAnsi="宋体"/>
      <w:kern w:val="2"/>
      <w:sz w:val="24"/>
      <w:szCs w:val="24"/>
    </w:rPr>
  </w:style>
  <w:style w:type="character" w:customStyle="1" w:styleId="CharChar102">
    <w:name w:val="Char Char102"/>
    <w:semiHidden/>
    <w:qFormat/>
    <w:rsid w:val="007B14DC"/>
    <w:rPr>
      <w:rFonts w:ascii="宋体" w:hAnsi="宋体"/>
      <w:kern w:val="2"/>
      <w:sz w:val="21"/>
      <w:szCs w:val="24"/>
      <w:lang w:val="en-US" w:eastAsia="zh-CN"/>
    </w:rPr>
  </w:style>
  <w:style w:type="character" w:customStyle="1" w:styleId="Char1e">
    <w:name w:val="页眉 Char1"/>
    <w:qFormat/>
    <w:rsid w:val="007B14DC"/>
    <w:rPr>
      <w:rFonts w:eastAsia="宋体"/>
      <w:kern w:val="2"/>
      <w:sz w:val="18"/>
      <w:szCs w:val="18"/>
      <w:lang w:val="en-US" w:eastAsia="zh-CN" w:bidi="ar-SA"/>
    </w:rPr>
  </w:style>
  <w:style w:type="character" w:customStyle="1" w:styleId="md">
    <w:name w:val="md"/>
    <w:basedOn w:val="a0"/>
    <w:qFormat/>
    <w:rsid w:val="007B14DC"/>
    <w:rPr>
      <w:rFonts w:ascii="Arial" w:eastAsia="黑体" w:hAnsi="Arial" w:cs="Arial"/>
      <w:snapToGrid w:val="0"/>
      <w:kern w:val="0"/>
      <w:szCs w:val="21"/>
    </w:rPr>
  </w:style>
  <w:style w:type="character" w:customStyle="1" w:styleId="big1">
    <w:name w:val="big1"/>
    <w:qFormat/>
    <w:rsid w:val="007B14DC"/>
    <w:rPr>
      <w:rFonts w:ascii="宋体" w:eastAsia="宋体" w:hAnsi="宋体" w:hint="eastAsia"/>
      <w:color w:val="333333"/>
      <w:sz w:val="22"/>
      <w:szCs w:val="22"/>
    </w:rPr>
  </w:style>
  <w:style w:type="character" w:customStyle="1" w:styleId="CharChar311">
    <w:name w:val="Char Char311"/>
    <w:qFormat/>
    <w:rsid w:val="007B14DC"/>
    <w:rPr>
      <w:rFonts w:eastAsia="宋体"/>
      <w:kern w:val="2"/>
      <w:sz w:val="21"/>
      <w:szCs w:val="24"/>
      <w:lang w:val="en-US" w:eastAsia="zh-CN" w:bidi="ar-SA"/>
    </w:rPr>
  </w:style>
  <w:style w:type="character" w:customStyle="1" w:styleId="CharChar81">
    <w:name w:val="Char Char81"/>
    <w:uiPriority w:val="6"/>
    <w:qFormat/>
    <w:rsid w:val="007B14DC"/>
    <w:rPr>
      <w:rFonts w:eastAsia="宋体"/>
      <w:b/>
      <w:sz w:val="24"/>
      <w:lang w:eastAsia="zh-CN"/>
    </w:rPr>
  </w:style>
  <w:style w:type="character" w:customStyle="1" w:styleId="3Char2">
    <w:name w:val="样式3 Char"/>
    <w:basedOn w:val="2Char5"/>
    <w:qFormat/>
    <w:rsid w:val="007B14DC"/>
    <w:rPr>
      <w:rFonts w:ascii="仿宋_GB2312" w:eastAsia="仿宋_GB2312" w:hAnsi="仿宋" w:cs="仿宋_GB2312"/>
      <w:sz w:val="32"/>
      <w:szCs w:val="30"/>
      <w:lang w:val="zh-CN"/>
    </w:rPr>
  </w:style>
  <w:style w:type="character" w:customStyle="1" w:styleId="HTMLChar">
    <w:name w:val="HTML 地址 Char"/>
    <w:link w:val="HTML"/>
    <w:qFormat/>
    <w:rsid w:val="007B14DC"/>
    <w:rPr>
      <w:rFonts w:ascii="宋体" w:hAnsi="宋体"/>
      <w:i/>
      <w:iCs/>
      <w:sz w:val="24"/>
      <w:szCs w:val="24"/>
    </w:rPr>
  </w:style>
  <w:style w:type="character" w:customStyle="1" w:styleId="2Char11">
    <w:name w:val="正文首行缩进 2 Char1"/>
    <w:qFormat/>
    <w:rsid w:val="007B14DC"/>
    <w:rPr>
      <w:rFonts w:ascii="Times New Roman" w:eastAsia="宋体" w:hAnsi="Times New Roman" w:cs="Times New Roman"/>
      <w:kern w:val="2"/>
      <w:sz w:val="24"/>
      <w:szCs w:val="24"/>
    </w:rPr>
  </w:style>
  <w:style w:type="character" w:customStyle="1" w:styleId="Char26">
    <w:name w:val="副标题 Char2"/>
    <w:qFormat/>
    <w:rsid w:val="007B14DC"/>
    <w:rPr>
      <w:rFonts w:ascii="Cambria" w:eastAsia="宋体" w:hAnsi="Cambria" w:cs="Times New Roman"/>
      <w:b/>
      <w:bCs/>
      <w:snapToGrid w:val="0"/>
      <w:kern w:val="28"/>
      <w:sz w:val="32"/>
      <w:szCs w:val="32"/>
    </w:rPr>
  </w:style>
  <w:style w:type="character" w:customStyle="1" w:styleId="4-dyfChar">
    <w:name w:val="标题4-dyf Char"/>
    <w:link w:val="4-dyf"/>
    <w:qFormat/>
    <w:rsid w:val="007B14DC"/>
    <w:rPr>
      <w:rFonts w:ascii="Cambria" w:hAnsi="Cambria"/>
      <w:b/>
      <w:bCs/>
      <w:color w:val="000000"/>
      <w:kern w:val="2"/>
      <w:sz w:val="21"/>
      <w:szCs w:val="21"/>
    </w:rPr>
  </w:style>
  <w:style w:type="character" w:customStyle="1" w:styleId="dectext1">
    <w:name w:val="dectext1"/>
    <w:qFormat/>
    <w:rsid w:val="007B14DC"/>
    <w:rPr>
      <w:rFonts w:ascii="宋体" w:eastAsia="宋体" w:hAnsi="宋体"/>
      <w:color w:val="333333"/>
      <w:sz w:val="21"/>
      <w:szCs w:val="21"/>
      <w:u w:val="none"/>
    </w:rPr>
  </w:style>
  <w:style w:type="character" w:customStyle="1" w:styleId="Charf">
    <w:name w:val="冯 Char"/>
    <w:link w:val="affc"/>
    <w:qFormat/>
    <w:rsid w:val="007B14DC"/>
    <w:rPr>
      <w:rFonts w:ascii="宋体" w:hAnsi="宋体"/>
      <w:color w:val="000000"/>
      <w:sz w:val="24"/>
      <w:szCs w:val="24"/>
    </w:rPr>
  </w:style>
  <w:style w:type="character" w:customStyle="1" w:styleId="HeaderChar">
    <w:name w:val="Header Char"/>
    <w:qFormat/>
    <w:locked/>
    <w:rsid w:val="007B14DC"/>
    <w:rPr>
      <w:rFonts w:eastAsia="宋体"/>
      <w:kern w:val="2"/>
      <w:sz w:val="18"/>
      <w:szCs w:val="18"/>
      <w:lang w:val="en-US" w:eastAsia="zh-CN" w:bidi="ar-SA"/>
    </w:rPr>
  </w:style>
  <w:style w:type="character" w:customStyle="1" w:styleId="CharChar12">
    <w:name w:val="Char Char12"/>
    <w:qFormat/>
    <w:rsid w:val="007B14DC"/>
    <w:rPr>
      <w:rFonts w:ascii="仿宋_GB2312" w:eastAsia="仿宋_GB2312"/>
      <w:b/>
      <w:bCs/>
      <w:kern w:val="2"/>
      <w:sz w:val="24"/>
      <w:szCs w:val="24"/>
      <w:lang w:val="zh-CN" w:eastAsia="zh-CN" w:bidi="ar-SA"/>
    </w:rPr>
  </w:style>
  <w:style w:type="character" w:customStyle="1" w:styleId="Char">
    <w:name w:val="题注 Char"/>
    <w:link w:val="a5"/>
    <w:qFormat/>
    <w:rsid w:val="007B14DC"/>
    <w:rPr>
      <w:b/>
      <w:kern w:val="2"/>
      <w:sz w:val="28"/>
    </w:rPr>
  </w:style>
  <w:style w:type="character" w:customStyle="1" w:styleId="Char33">
    <w:name w:val="普通文字 Char3"/>
    <w:qFormat/>
    <w:rsid w:val="007B14DC"/>
    <w:rPr>
      <w:rFonts w:ascii="宋体" w:eastAsia="宋体" w:hAnsi="Courier New"/>
      <w:kern w:val="2"/>
      <w:sz w:val="21"/>
      <w:lang w:val="en-US" w:eastAsia="zh-CN" w:bidi="ar-SA"/>
    </w:rPr>
  </w:style>
  <w:style w:type="character" w:customStyle="1" w:styleId="Charff5">
    <w:name w:val="公文正文 Char"/>
    <w:qFormat/>
    <w:rsid w:val="007B14DC"/>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B14DC"/>
    <w:rPr>
      <w:rFonts w:ascii="宋体"/>
      <w:kern w:val="2"/>
      <w:sz w:val="24"/>
      <w:lang w:val="zh-CN"/>
    </w:rPr>
  </w:style>
  <w:style w:type="character" w:customStyle="1" w:styleId="PIChar">
    <w:name w:val="PI Char"/>
    <w:qFormat/>
    <w:rsid w:val="007B14DC"/>
    <w:rPr>
      <w:rFonts w:ascii="宋体" w:eastAsia="宋体" w:hAnsi="宋体"/>
      <w:kern w:val="2"/>
      <w:sz w:val="24"/>
      <w:szCs w:val="24"/>
      <w:lang w:val="en-US" w:eastAsia="zh-CN" w:bidi="ar-SA"/>
    </w:rPr>
  </w:style>
  <w:style w:type="character" w:customStyle="1" w:styleId="DefaultChar">
    <w:name w:val="Default Char"/>
    <w:link w:val="Default"/>
    <w:qFormat/>
    <w:rsid w:val="007B14DC"/>
    <w:rPr>
      <w:rFonts w:ascii="仿宋_GB2312" w:eastAsia="仿宋_GB2312" w:cs="仿宋_GB2312"/>
      <w:color w:val="000000"/>
      <w:sz w:val="24"/>
      <w:szCs w:val="24"/>
      <w:lang w:val="en-US" w:eastAsia="zh-CN" w:bidi="ar-SA"/>
    </w:rPr>
  </w:style>
  <w:style w:type="character" w:customStyle="1" w:styleId="style91">
    <w:name w:val="style91"/>
    <w:qFormat/>
    <w:rsid w:val="007B14DC"/>
    <w:rPr>
      <w:color w:val="333333"/>
    </w:rPr>
  </w:style>
  <w:style w:type="character" w:customStyle="1" w:styleId="Char27">
    <w:name w:val="列出段落 Char2"/>
    <w:uiPriority w:val="34"/>
    <w:qFormat/>
    <w:rsid w:val="007B14DC"/>
    <w:rPr>
      <w:rFonts w:ascii="Calibri" w:hAnsi="Calibri"/>
      <w:kern w:val="2"/>
      <w:sz w:val="28"/>
    </w:rPr>
  </w:style>
  <w:style w:type="character" w:customStyle="1" w:styleId="mdeck">
    <w:name w:val="mdeck"/>
    <w:qFormat/>
    <w:rsid w:val="007B14DC"/>
    <w:rPr>
      <w:rFonts w:ascii="仿宋_GB2312" w:eastAsia="微软雅黑"/>
      <w:b/>
      <w:kern w:val="2"/>
      <w:sz w:val="32"/>
      <w:szCs w:val="32"/>
      <w:lang w:val="en-US" w:eastAsia="zh-CN" w:bidi="ar-SA"/>
    </w:rPr>
  </w:style>
  <w:style w:type="character" w:customStyle="1" w:styleId="unnamed11">
    <w:name w:val="unnamed11"/>
    <w:qFormat/>
    <w:rsid w:val="007B14DC"/>
    <w:rPr>
      <w:sz w:val="20"/>
      <w:szCs w:val="20"/>
    </w:rPr>
  </w:style>
  <w:style w:type="character" w:customStyle="1" w:styleId="Char28">
    <w:name w:val="正文文本 Char2"/>
    <w:uiPriority w:val="99"/>
    <w:semiHidden/>
    <w:qFormat/>
    <w:rsid w:val="007B14DC"/>
    <w:rPr>
      <w:rFonts w:ascii="Times New Roman" w:eastAsia="宋体" w:hAnsi="Times New Roman" w:cs="Times New Roman"/>
      <w:snapToGrid w:val="0"/>
      <w:kern w:val="0"/>
      <w:szCs w:val="24"/>
    </w:rPr>
  </w:style>
  <w:style w:type="character" w:customStyle="1" w:styleId="Charff6">
    <w:name w:val="标书正文格式 Char"/>
    <w:qFormat/>
    <w:rsid w:val="007B14DC"/>
    <w:rPr>
      <w:rFonts w:eastAsia="楷体_GB2312"/>
      <w:kern w:val="2"/>
      <w:sz w:val="24"/>
      <w:szCs w:val="24"/>
      <w:lang w:bidi="ar-SA"/>
    </w:rPr>
  </w:style>
  <w:style w:type="character" w:customStyle="1" w:styleId="CharChar114">
    <w:name w:val="Char Char11"/>
    <w:qFormat/>
    <w:locked/>
    <w:rsid w:val="007B14DC"/>
    <w:rPr>
      <w:rFonts w:ascii="宋体" w:eastAsia="宋体" w:hAnsi="宋体"/>
      <w:b/>
      <w:kern w:val="2"/>
      <w:sz w:val="24"/>
      <w:szCs w:val="24"/>
      <w:lang w:val="en-US" w:eastAsia="zh-CN" w:bidi="ar-SA"/>
    </w:rPr>
  </w:style>
  <w:style w:type="character" w:customStyle="1" w:styleId="ca-131">
    <w:name w:val="ca-131"/>
    <w:qFormat/>
    <w:rsid w:val="007B14DC"/>
    <w:rPr>
      <w:rFonts w:ascii="仿宋_GB2312" w:eastAsia="仿宋_GB2312" w:hint="eastAsia"/>
      <w:b/>
      <w:bCs/>
      <w:color w:val="000000"/>
      <w:spacing w:val="-20"/>
      <w:sz w:val="24"/>
      <w:szCs w:val="24"/>
    </w:rPr>
  </w:style>
  <w:style w:type="character" w:customStyle="1" w:styleId="tw4winMark">
    <w:name w:val="tw4winMark"/>
    <w:qFormat/>
    <w:rsid w:val="007B14DC"/>
    <w:rPr>
      <w:rFonts w:ascii="Courier New" w:hAnsi="Courier New" w:cs="Courier New"/>
      <w:vanish/>
      <w:color w:val="800080"/>
      <w:sz w:val="24"/>
      <w:szCs w:val="24"/>
      <w:vertAlign w:val="subscript"/>
    </w:rPr>
  </w:style>
  <w:style w:type="character" w:customStyle="1" w:styleId="Charf0">
    <w:name w:val="正文样式 Char"/>
    <w:link w:val="affd"/>
    <w:qFormat/>
    <w:rsid w:val="007B14DC"/>
    <w:rPr>
      <w:rFonts w:ascii="Calibri" w:hAnsi="Calibri"/>
      <w:sz w:val="24"/>
      <w:szCs w:val="24"/>
    </w:rPr>
  </w:style>
  <w:style w:type="character" w:customStyle="1" w:styleId="Char34">
    <w:name w:val="表正文 Char3"/>
    <w:qFormat/>
    <w:rsid w:val="007B14DC"/>
    <w:rPr>
      <w:rFonts w:eastAsia="宋体"/>
    </w:rPr>
  </w:style>
  <w:style w:type="character" w:customStyle="1" w:styleId="H5Char">
    <w:name w:val="H5 Char"/>
    <w:qFormat/>
    <w:rsid w:val="007B14DC"/>
    <w:rPr>
      <w:b/>
      <w:bCs/>
      <w:kern w:val="2"/>
      <w:sz w:val="28"/>
      <w:szCs w:val="28"/>
    </w:rPr>
  </w:style>
  <w:style w:type="character" w:customStyle="1" w:styleId="CharChar30">
    <w:name w:val="Char Char3"/>
    <w:qFormat/>
    <w:rsid w:val="007B14DC"/>
    <w:rPr>
      <w:rFonts w:eastAsia="宋体"/>
      <w:kern w:val="2"/>
      <w:sz w:val="21"/>
      <w:szCs w:val="24"/>
      <w:lang w:val="en-US" w:eastAsia="zh-CN" w:bidi="ar-SA"/>
    </w:rPr>
  </w:style>
  <w:style w:type="character" w:customStyle="1" w:styleId="Charff7">
    <w:name w:val="正文 编号 Char"/>
    <w:qFormat/>
    <w:rsid w:val="007B14DC"/>
    <w:rPr>
      <w:rFonts w:ascii="仿宋_GB2312" w:eastAsia="仿宋_GB2312" w:hAnsi="仿宋_GB2312"/>
      <w:kern w:val="2"/>
      <w:sz w:val="24"/>
      <w:lang w:bidi="ar-SA"/>
    </w:rPr>
  </w:style>
  <w:style w:type="character" w:customStyle="1" w:styleId="question-title2">
    <w:name w:val="question-title2"/>
    <w:uiPriority w:val="6"/>
    <w:qFormat/>
    <w:rsid w:val="007B14DC"/>
    <w:rPr>
      <w:rFonts w:ascii="Arial" w:eastAsia="黑体" w:hAnsi="Arial" w:cs="Arial"/>
      <w:snapToGrid w:val="0"/>
      <w:kern w:val="0"/>
      <w:szCs w:val="21"/>
    </w:rPr>
  </w:style>
  <w:style w:type="character" w:customStyle="1" w:styleId="gf1CharChar">
    <w:name w:val="gf正文1 Char Char"/>
    <w:link w:val="gf1"/>
    <w:qFormat/>
    <w:rsid w:val="007B14DC"/>
    <w:rPr>
      <w:rFonts w:ascii="宋体" w:hAnsi="宋体" w:cs="宋体"/>
      <w:kern w:val="2"/>
      <w:sz w:val="24"/>
      <w:szCs w:val="24"/>
    </w:rPr>
  </w:style>
  <w:style w:type="character" w:customStyle="1" w:styleId="CharChar15">
    <w:name w:val="Char Char15"/>
    <w:uiPriority w:val="6"/>
    <w:qFormat/>
    <w:rsid w:val="007B14DC"/>
    <w:rPr>
      <w:rFonts w:ascii="宋体" w:hAnsi="宋体"/>
      <w:kern w:val="1"/>
      <w:sz w:val="21"/>
    </w:rPr>
  </w:style>
  <w:style w:type="character" w:customStyle="1" w:styleId="Char35">
    <w:name w:val="正文缩进 Char3"/>
    <w:qFormat/>
    <w:rsid w:val="007B14DC"/>
    <w:rPr>
      <w:rFonts w:ascii="宋体" w:eastAsia="宋体"/>
      <w:snapToGrid w:val="0"/>
      <w:color w:val="000000"/>
      <w:kern w:val="28"/>
      <w:sz w:val="28"/>
      <w:lang w:val="en-US" w:eastAsia="zh-CN" w:bidi="ar-SA"/>
    </w:rPr>
  </w:style>
  <w:style w:type="character" w:customStyle="1" w:styleId="Char13">
    <w:name w:val="列出段落 Char1"/>
    <w:link w:val="13"/>
    <w:qFormat/>
    <w:rsid w:val="007B14DC"/>
    <w:rPr>
      <w:rFonts w:ascii="Calibri" w:hAnsi="Calibri"/>
      <w:sz w:val="24"/>
      <w:lang w:eastAsia="en-US"/>
    </w:rPr>
  </w:style>
  <w:style w:type="character" w:customStyle="1" w:styleId="CharChar8">
    <w:name w:val="Char Char8"/>
    <w:qFormat/>
    <w:rsid w:val="007B14DC"/>
    <w:rPr>
      <w:rFonts w:eastAsia="宋体"/>
      <w:b/>
      <w:sz w:val="24"/>
      <w:lang w:eastAsia="zh-CN"/>
    </w:rPr>
  </w:style>
  <w:style w:type="character" w:customStyle="1" w:styleId="NormalIndentCharChar">
    <w:name w:val="Normal Indent Char Char"/>
    <w:qFormat/>
    <w:rsid w:val="007B14DC"/>
    <w:rPr>
      <w:rFonts w:eastAsia="宋体"/>
      <w:kern w:val="2"/>
      <w:sz w:val="21"/>
      <w:lang w:val="en-US" w:eastAsia="zh-CN" w:bidi="ar-SA"/>
    </w:rPr>
  </w:style>
  <w:style w:type="character" w:customStyle="1" w:styleId="affffffffff0">
    <w:name w:val="列表段落 字符"/>
    <w:uiPriority w:val="99"/>
    <w:qFormat/>
    <w:rsid w:val="007B14DC"/>
  </w:style>
  <w:style w:type="character" w:customStyle="1" w:styleId="CharChar13">
    <w:name w:val="Ò³Ã¼ Char Char1"/>
    <w:qFormat/>
    <w:rsid w:val="007B14DC"/>
    <w:rPr>
      <w:rFonts w:eastAsia="宋体"/>
      <w:kern w:val="2"/>
      <w:sz w:val="18"/>
      <w:szCs w:val="18"/>
      <w:lang w:val="en-US" w:eastAsia="zh-CN" w:bidi="ar-SA"/>
    </w:rPr>
  </w:style>
  <w:style w:type="character" w:customStyle="1" w:styleId="Charff8">
    <w:name w:val="方案正文 Char"/>
    <w:qFormat/>
    <w:rsid w:val="007B14DC"/>
    <w:rPr>
      <w:rFonts w:ascii="仿宋_GB2312" w:eastAsia="仿宋_GB2312"/>
      <w:b/>
      <w:color w:val="000000"/>
      <w:kern w:val="2"/>
      <w:sz w:val="24"/>
      <w:lang w:val="en-US" w:eastAsia="zh-CN" w:bidi="ar-SA"/>
    </w:rPr>
  </w:style>
  <w:style w:type="character" w:customStyle="1" w:styleId="CharChar300">
    <w:name w:val="Char Char30"/>
    <w:uiPriority w:val="6"/>
    <w:qFormat/>
    <w:rsid w:val="007B14DC"/>
    <w:rPr>
      <w:rFonts w:ascii="Arial" w:eastAsia="黑体" w:hAnsi="Arial"/>
      <w:kern w:val="1"/>
      <w:sz w:val="21"/>
      <w:szCs w:val="21"/>
    </w:rPr>
  </w:style>
  <w:style w:type="character" w:customStyle="1" w:styleId="Char30">
    <w:name w:val="正文文本缩进 Char3"/>
    <w:link w:val="ab"/>
    <w:qFormat/>
    <w:rsid w:val="007B14DC"/>
    <w:rPr>
      <w:rFonts w:ascii="宋体" w:hAnsi="宋体"/>
      <w:kern w:val="2"/>
      <w:sz w:val="24"/>
      <w:szCs w:val="24"/>
    </w:rPr>
  </w:style>
  <w:style w:type="character" w:customStyle="1" w:styleId="font01">
    <w:name w:val="font01"/>
    <w:qFormat/>
    <w:rsid w:val="007B14DC"/>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B14DC"/>
    <w:rPr>
      <w:kern w:val="1"/>
      <w:sz w:val="24"/>
    </w:rPr>
  </w:style>
  <w:style w:type="character" w:customStyle="1" w:styleId="tw4winExternal">
    <w:name w:val="tw4winExternal"/>
    <w:qFormat/>
    <w:rsid w:val="007B14DC"/>
    <w:rPr>
      <w:rFonts w:ascii="Courier New" w:hAnsi="Courier New" w:cs="Courier New"/>
      <w:color w:val="808080"/>
      <w:lang w:val="en-US" w:eastAsia="zh-CN"/>
    </w:rPr>
  </w:style>
  <w:style w:type="character" w:customStyle="1" w:styleId="4Char1">
    <w:name w:val="标题 4 Char1"/>
    <w:uiPriority w:val="9"/>
    <w:qFormat/>
    <w:rsid w:val="007B14DC"/>
    <w:rPr>
      <w:rFonts w:ascii="Cambria" w:eastAsia="宋体" w:hAnsi="Cambria" w:cs="Times New Roman"/>
      <w:b/>
      <w:bCs/>
      <w:kern w:val="2"/>
      <w:sz w:val="28"/>
      <w:szCs w:val="28"/>
    </w:rPr>
  </w:style>
  <w:style w:type="character" w:customStyle="1" w:styleId="Char29">
    <w:name w:val="批注文字 Char2"/>
    <w:uiPriority w:val="99"/>
    <w:qFormat/>
    <w:rsid w:val="007B14DC"/>
    <w:rPr>
      <w:rFonts w:ascii="Times New Roman" w:eastAsia="宋体" w:hAnsi="Times New Roman" w:cs="Times New Roman"/>
      <w:snapToGrid w:val="0"/>
      <w:kern w:val="0"/>
      <w:szCs w:val="24"/>
    </w:rPr>
  </w:style>
  <w:style w:type="character" w:customStyle="1" w:styleId="2Char7">
    <w:name w:val="正文文本 2 Char"/>
    <w:qFormat/>
    <w:rsid w:val="007B14DC"/>
    <w:rPr>
      <w:rFonts w:eastAsia="宋体"/>
      <w:kern w:val="2"/>
      <w:sz w:val="21"/>
      <w:szCs w:val="24"/>
      <w:lang w:val="en-US" w:eastAsia="zh-CN" w:bidi="ar-SA"/>
    </w:rPr>
  </w:style>
  <w:style w:type="character" w:customStyle="1" w:styleId="CharChar9">
    <w:name w:val="Ò³Ã¼ Char Char"/>
    <w:qFormat/>
    <w:rsid w:val="007B14DC"/>
    <w:rPr>
      <w:rFonts w:eastAsia="宋体"/>
      <w:kern w:val="2"/>
      <w:sz w:val="18"/>
      <w:lang w:val="en-US" w:eastAsia="zh-CN" w:bidi="ar-SA"/>
    </w:rPr>
  </w:style>
  <w:style w:type="character" w:customStyle="1" w:styleId="message1">
    <w:name w:val="message1"/>
    <w:qFormat/>
    <w:rsid w:val="007B14DC"/>
    <w:rPr>
      <w:rFonts w:ascii="Tahoma" w:hAnsi="Tahoma" w:cs="Tahoma" w:hint="default"/>
      <w:sz w:val="18"/>
      <w:szCs w:val="18"/>
    </w:rPr>
  </w:style>
  <w:style w:type="character" w:customStyle="1" w:styleId="CharChar23">
    <w:name w:val="Char Char23"/>
    <w:uiPriority w:val="6"/>
    <w:qFormat/>
    <w:rsid w:val="007B14DC"/>
    <w:rPr>
      <w:color w:val="0000FF"/>
      <w:sz w:val="21"/>
    </w:rPr>
  </w:style>
  <w:style w:type="character" w:customStyle="1" w:styleId="affffffffff1">
    <w:name w:val="批注框文本 字符"/>
    <w:qFormat/>
    <w:rsid w:val="007B14DC"/>
    <w:rPr>
      <w:rFonts w:ascii="Arial" w:eastAsia="黑体" w:hAnsi="Arial" w:cs="Arial"/>
      <w:snapToGrid w:val="0"/>
      <w:kern w:val="0"/>
      <w:sz w:val="18"/>
      <w:szCs w:val="18"/>
    </w:rPr>
  </w:style>
  <w:style w:type="character" w:customStyle="1" w:styleId="Char2a">
    <w:name w:val="纯文本 Char2"/>
    <w:uiPriority w:val="99"/>
    <w:semiHidden/>
    <w:qFormat/>
    <w:rsid w:val="007B14DC"/>
    <w:rPr>
      <w:rFonts w:ascii="宋体" w:eastAsia="宋体" w:hAnsi="Courier New" w:cs="Courier New"/>
    </w:rPr>
  </w:style>
  <w:style w:type="character" w:customStyle="1" w:styleId="CharChar25">
    <w:name w:val="Char Char25"/>
    <w:uiPriority w:val="6"/>
    <w:qFormat/>
    <w:rsid w:val="007B14DC"/>
    <w:rPr>
      <w:rFonts w:ascii="宋体" w:hAnsi="宋体"/>
      <w:kern w:val="1"/>
      <w:sz w:val="24"/>
      <w:lang w:val="zh-CN"/>
    </w:rPr>
  </w:style>
  <w:style w:type="character" w:customStyle="1" w:styleId="CharChar411">
    <w:name w:val="Char Char411"/>
    <w:qFormat/>
    <w:rsid w:val="007B14DC"/>
    <w:rPr>
      <w:rFonts w:eastAsia="宋体"/>
      <w:b/>
      <w:sz w:val="24"/>
      <w:lang w:eastAsia="zh-CN" w:bidi="ar-SA"/>
    </w:rPr>
  </w:style>
  <w:style w:type="character" w:customStyle="1" w:styleId="Heading7Char">
    <w:name w:val="Heading 7 Char"/>
    <w:qFormat/>
    <w:locked/>
    <w:rsid w:val="007B14DC"/>
    <w:rPr>
      <w:rFonts w:ascii="宋体" w:eastAsia="宋体" w:hAnsi="宋体"/>
      <w:b/>
      <w:bCs/>
      <w:kern w:val="2"/>
      <w:sz w:val="24"/>
      <w:szCs w:val="24"/>
      <w:lang w:val="en-US" w:eastAsia="zh-CN" w:bidi="ar-SA"/>
    </w:rPr>
  </w:style>
  <w:style w:type="character" w:customStyle="1" w:styleId="Charf1">
    <w:name w:val="此正文 Char"/>
    <w:link w:val="affe"/>
    <w:qFormat/>
    <w:rsid w:val="007B14DC"/>
    <w:rPr>
      <w:kern w:val="2"/>
      <w:sz w:val="24"/>
      <w:szCs w:val="24"/>
    </w:rPr>
  </w:style>
  <w:style w:type="character" w:customStyle="1" w:styleId="CharChar21">
    <w:name w:val="Char Char2"/>
    <w:qFormat/>
    <w:rsid w:val="007B14DC"/>
    <w:rPr>
      <w:rFonts w:eastAsia="宋体"/>
      <w:b/>
      <w:bCs/>
      <w:kern w:val="2"/>
      <w:sz w:val="21"/>
      <w:szCs w:val="24"/>
      <w:lang w:val="en-US" w:eastAsia="zh-CN" w:bidi="ar-SA"/>
    </w:rPr>
  </w:style>
  <w:style w:type="character" w:customStyle="1" w:styleId="1Char">
    <w:name w:val="标题 1 Char"/>
    <w:link w:val="1"/>
    <w:uiPriority w:val="9"/>
    <w:qFormat/>
    <w:rsid w:val="007B14DC"/>
    <w:rPr>
      <w:b/>
      <w:bCs/>
      <w:kern w:val="44"/>
      <w:sz w:val="44"/>
      <w:szCs w:val="44"/>
    </w:rPr>
  </w:style>
  <w:style w:type="character" w:customStyle="1" w:styleId="Footer-EvenChar1">
    <w:name w:val="Footer-Even Char1"/>
    <w:qFormat/>
    <w:rsid w:val="007B14DC"/>
    <w:rPr>
      <w:rFonts w:eastAsia="宋体"/>
      <w:kern w:val="2"/>
      <w:sz w:val="18"/>
      <w:szCs w:val="18"/>
      <w:lang w:val="en-US" w:eastAsia="zh-CN" w:bidi="ar-SA"/>
    </w:rPr>
  </w:style>
  <w:style w:type="character" w:customStyle="1" w:styleId="CharChar29">
    <w:name w:val="Char Char29"/>
    <w:uiPriority w:val="6"/>
    <w:qFormat/>
    <w:rsid w:val="007B14DC"/>
    <w:rPr>
      <w:rFonts w:ascii="Arial" w:eastAsia="微软雅黑" w:hAnsi="Arial"/>
      <w:b/>
      <w:kern w:val="1"/>
      <w:sz w:val="44"/>
      <w:szCs w:val="32"/>
      <w:lang w:val="en-US" w:eastAsia="zh-CN" w:bidi="ar-SA"/>
    </w:rPr>
  </w:style>
  <w:style w:type="character" w:customStyle="1" w:styleId="Char22">
    <w:name w:val="标题 Char2"/>
    <w:link w:val="af9"/>
    <w:uiPriority w:val="10"/>
    <w:qFormat/>
    <w:rsid w:val="007B14DC"/>
    <w:rPr>
      <w:b/>
      <w:sz w:val="24"/>
    </w:rPr>
  </w:style>
  <w:style w:type="character" w:customStyle="1" w:styleId="font81">
    <w:name w:val="font81"/>
    <w:qFormat/>
    <w:rsid w:val="007B14DC"/>
    <w:rPr>
      <w:rFonts w:ascii="微软雅黑" w:eastAsia="微软雅黑" w:hAnsi="微软雅黑" w:cs="微软雅黑"/>
      <w:color w:val="000000"/>
      <w:sz w:val="20"/>
      <w:szCs w:val="20"/>
      <w:u w:val="none"/>
    </w:rPr>
  </w:style>
  <w:style w:type="character" w:customStyle="1" w:styleId="CharChar312">
    <w:name w:val="Char Char312"/>
    <w:qFormat/>
    <w:rsid w:val="007B14DC"/>
    <w:rPr>
      <w:rFonts w:ascii="Times New Roman" w:eastAsia="宋体" w:hAnsi="Times New Roman" w:cs="Times New Roman"/>
      <w:b/>
      <w:kern w:val="2"/>
      <w:sz w:val="32"/>
      <w:szCs w:val="24"/>
      <w:lang w:val="en-US" w:eastAsia="zh-CN" w:bidi="ar-SA"/>
    </w:rPr>
  </w:style>
  <w:style w:type="character" w:customStyle="1" w:styleId="t21">
    <w:name w:val="t21"/>
    <w:qFormat/>
    <w:rsid w:val="007B14DC"/>
    <w:rPr>
      <w:rFonts w:ascii="仿宋_GB2312" w:eastAsia="微软雅黑"/>
      <w:b/>
      <w:kern w:val="2"/>
      <w:sz w:val="23"/>
      <w:szCs w:val="23"/>
      <w:lang w:val="en-US" w:eastAsia="zh-CN" w:bidi="ar-SA"/>
    </w:rPr>
  </w:style>
  <w:style w:type="character" w:customStyle="1" w:styleId="8Char0">
    <w:name w:val="样式8 Char"/>
    <w:qFormat/>
    <w:rsid w:val="007B14DC"/>
    <w:rPr>
      <w:rFonts w:ascii="仿宋_GB2312" w:eastAsia="仿宋_GB2312" w:hAnsi="宋体"/>
      <w:b/>
      <w:bCs/>
      <w:kern w:val="2"/>
      <w:sz w:val="24"/>
      <w:szCs w:val="24"/>
    </w:rPr>
  </w:style>
  <w:style w:type="character" w:customStyle="1" w:styleId="CharChara">
    <w:name w:val="表格 Char Char"/>
    <w:qFormat/>
    <w:rsid w:val="007B14DC"/>
    <w:rPr>
      <w:rFonts w:ascii="宋体" w:eastAsia="宋体" w:hAnsi="宋体"/>
      <w:lang w:bidi="ar-SA"/>
    </w:rPr>
  </w:style>
  <w:style w:type="character" w:customStyle="1" w:styleId="1f8">
    <w:name w:val="正文文本 字符1"/>
    <w:qFormat/>
    <w:rsid w:val="007B14DC"/>
    <w:rPr>
      <w:rFonts w:ascii="Calibri" w:eastAsia="黑体" w:hAnsi="Calibri" w:cs="Arial"/>
      <w:snapToGrid w:val="0"/>
      <w:kern w:val="2"/>
      <w:sz w:val="28"/>
      <w:szCs w:val="21"/>
    </w:rPr>
  </w:style>
  <w:style w:type="character" w:customStyle="1" w:styleId="5Char">
    <w:name w:val="标题 5 Char"/>
    <w:link w:val="5"/>
    <w:uiPriority w:val="9"/>
    <w:qFormat/>
    <w:rsid w:val="007B14DC"/>
    <w:rPr>
      <w:b/>
      <w:bCs/>
      <w:kern w:val="2"/>
      <w:sz w:val="28"/>
      <w:szCs w:val="28"/>
    </w:rPr>
  </w:style>
  <w:style w:type="character" w:customStyle="1" w:styleId="6Char1">
    <w:name w:val="标题 6 Char1"/>
    <w:qFormat/>
    <w:rsid w:val="007B14DC"/>
    <w:rPr>
      <w:rFonts w:ascii="Arial" w:eastAsia="黑体" w:hAnsi="Arial" w:cs="Times New Roman"/>
      <w:b/>
      <w:sz w:val="24"/>
      <w:szCs w:val="20"/>
      <w:lang w:bidi="ar-SA"/>
    </w:rPr>
  </w:style>
  <w:style w:type="character" w:customStyle="1" w:styleId="Charff9">
    <w:name w:val="带编号样式 Char"/>
    <w:qFormat/>
    <w:rsid w:val="007B14DC"/>
    <w:rPr>
      <w:rFonts w:ascii="仿宋_GB2312" w:eastAsia="仿宋_GB2312"/>
      <w:color w:val="000000"/>
      <w:sz w:val="24"/>
      <w:lang w:bidi="ar-SA"/>
    </w:rPr>
  </w:style>
  <w:style w:type="character" w:customStyle="1" w:styleId="unnamed31">
    <w:name w:val="unnamed31"/>
    <w:qFormat/>
    <w:rsid w:val="007B14DC"/>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7B14DC"/>
    <w:rPr>
      <w:rFonts w:ascii="宋体" w:eastAsia="宋体"/>
      <w:kern w:val="2"/>
      <w:sz w:val="24"/>
      <w:szCs w:val="24"/>
      <w:lang w:val="zh-CN" w:bidi="ar-SA"/>
    </w:rPr>
  </w:style>
  <w:style w:type="character" w:customStyle="1" w:styleId="Char0">
    <w:name w:val="称呼 Char"/>
    <w:link w:val="a8"/>
    <w:qFormat/>
    <w:rsid w:val="007B14DC"/>
    <w:rPr>
      <w:rFonts w:ascii="仿宋_GB2312" w:eastAsia="仿宋_GB2312"/>
      <w:kern w:val="2"/>
      <w:sz w:val="28"/>
    </w:rPr>
  </w:style>
  <w:style w:type="character" w:customStyle="1" w:styleId="CharCharb">
    <w:name w:val="文本正文 Char Char"/>
    <w:qFormat/>
    <w:locked/>
    <w:rsid w:val="007B14DC"/>
    <w:rPr>
      <w:sz w:val="24"/>
      <w:lang w:bidi="ar-SA"/>
    </w:rPr>
  </w:style>
  <w:style w:type="character" w:customStyle="1" w:styleId="affffffffff2">
    <w:name w:val="正文缩进 字符"/>
    <w:qFormat/>
    <w:rsid w:val="007B14DC"/>
    <w:rPr>
      <w:rFonts w:ascii="宋体" w:eastAsia="宋体"/>
      <w:snapToGrid w:val="0"/>
      <w:color w:val="000000"/>
      <w:kern w:val="28"/>
      <w:sz w:val="28"/>
      <w:lang w:val="en-US" w:eastAsia="zh-CN" w:bidi="ar-SA"/>
    </w:rPr>
  </w:style>
  <w:style w:type="character" w:customStyle="1" w:styleId="HTMLChar0">
    <w:name w:val="HTML 预设格式 Char"/>
    <w:link w:val="HTML0"/>
    <w:qFormat/>
    <w:rsid w:val="007B14DC"/>
    <w:rPr>
      <w:rFonts w:ascii="黑体" w:eastAsia="黑体" w:hAnsi="Courier New"/>
    </w:rPr>
  </w:style>
  <w:style w:type="character" w:customStyle="1" w:styleId="2Char1">
    <w:name w:val="正文文本 2 Char1"/>
    <w:link w:val="26"/>
    <w:qFormat/>
    <w:rsid w:val="007B14DC"/>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B14DC"/>
    <w:rPr>
      <w:rFonts w:ascii="微软雅黑" w:eastAsia="微软雅黑" w:hAnsi="微软雅黑"/>
      <w:b/>
      <w:bCs/>
      <w:kern w:val="2"/>
      <w:sz w:val="24"/>
      <w:szCs w:val="28"/>
    </w:rPr>
  </w:style>
  <w:style w:type="character" w:customStyle="1" w:styleId="Charffa">
    <w:name w:val="正文非缩进 Char"/>
    <w:qFormat/>
    <w:rsid w:val="007B14DC"/>
    <w:rPr>
      <w:rFonts w:ascii="宋体" w:eastAsia="宋体"/>
      <w:snapToGrid w:val="0"/>
      <w:color w:val="000000"/>
      <w:kern w:val="28"/>
      <w:sz w:val="28"/>
      <w:lang w:val="en-US" w:eastAsia="zh-CN" w:bidi="ar-SA"/>
    </w:rPr>
  </w:style>
  <w:style w:type="character" w:customStyle="1" w:styleId="7Char">
    <w:name w:val="标题 7 Char"/>
    <w:link w:val="7"/>
    <w:qFormat/>
    <w:rsid w:val="007B14DC"/>
    <w:rPr>
      <w:b/>
      <w:bCs/>
      <w:kern w:val="2"/>
      <w:sz w:val="24"/>
      <w:szCs w:val="24"/>
    </w:rPr>
  </w:style>
  <w:style w:type="character" w:customStyle="1" w:styleId="2Char0">
    <w:name w:val="正文文本缩进 2 Char"/>
    <w:link w:val="24"/>
    <w:qFormat/>
    <w:rsid w:val="007B14DC"/>
    <w:rPr>
      <w:rFonts w:ascii="宋体"/>
      <w:sz w:val="28"/>
    </w:rPr>
  </w:style>
  <w:style w:type="character" w:customStyle="1" w:styleId="CharChar50">
    <w:name w:val="Char Char5"/>
    <w:qFormat/>
    <w:rsid w:val="007B14DC"/>
    <w:rPr>
      <w:rFonts w:ascii="宋体" w:eastAsia="宋体" w:hAnsi="Courier New"/>
      <w:kern w:val="2"/>
      <w:sz w:val="21"/>
      <w:lang w:val="en-US" w:eastAsia="zh-CN"/>
    </w:rPr>
  </w:style>
  <w:style w:type="character" w:customStyle="1" w:styleId="Chara">
    <w:name w:val="脚注文本 Char"/>
    <w:link w:val="af7"/>
    <w:qFormat/>
    <w:rsid w:val="007B14DC"/>
    <w:rPr>
      <w:color w:val="0000FF"/>
      <w:sz w:val="21"/>
    </w:rPr>
  </w:style>
  <w:style w:type="character" w:customStyle="1" w:styleId="Char1f">
    <w:name w:val="称呼 Char1"/>
    <w:qFormat/>
    <w:rsid w:val="007B14DC"/>
    <w:rPr>
      <w:rFonts w:ascii="Times New Roman" w:eastAsia="宋体" w:hAnsi="Times New Roman" w:cs="Times New Roman"/>
      <w:szCs w:val="24"/>
    </w:rPr>
  </w:style>
  <w:style w:type="character" w:customStyle="1" w:styleId="1Char1">
    <w:name w:val="正文1 Char"/>
    <w:qFormat/>
    <w:rsid w:val="007B14DC"/>
    <w:rPr>
      <w:rFonts w:ascii="宋体" w:eastAsia="宋体"/>
      <w:snapToGrid w:val="0"/>
      <w:color w:val="000000"/>
      <w:kern w:val="28"/>
      <w:sz w:val="28"/>
      <w:lang w:val="en-US" w:eastAsia="zh-CN" w:bidi="ar-SA"/>
    </w:rPr>
  </w:style>
  <w:style w:type="character" w:customStyle="1" w:styleId="Char1f0">
    <w:name w:val="正文缩进 Char1"/>
    <w:qFormat/>
    <w:rsid w:val="007B14DC"/>
    <w:rPr>
      <w:rFonts w:ascii="宋体" w:eastAsia="宋体"/>
      <w:snapToGrid w:val="0"/>
      <w:color w:val="000000"/>
      <w:kern w:val="28"/>
      <w:sz w:val="28"/>
      <w:lang w:val="en-US" w:eastAsia="zh-CN" w:bidi="ar-SA"/>
    </w:rPr>
  </w:style>
  <w:style w:type="character" w:customStyle="1" w:styleId="font21">
    <w:name w:val="font21"/>
    <w:qFormat/>
    <w:rsid w:val="007B14DC"/>
    <w:rPr>
      <w:rFonts w:ascii="宋体" w:eastAsia="宋体" w:hAnsi="宋体" w:hint="eastAsia"/>
      <w:kern w:val="2"/>
      <w:sz w:val="28"/>
      <w:szCs w:val="28"/>
      <w:lang w:val="en-US" w:eastAsia="zh-CN" w:bidi="ar-SA"/>
    </w:rPr>
  </w:style>
  <w:style w:type="character" w:customStyle="1" w:styleId="CharChar26">
    <w:name w:val="Char Char26"/>
    <w:uiPriority w:val="6"/>
    <w:qFormat/>
    <w:rsid w:val="007B14DC"/>
    <w:rPr>
      <w:kern w:val="1"/>
      <w:sz w:val="21"/>
      <w:szCs w:val="24"/>
    </w:rPr>
  </w:style>
  <w:style w:type="character" w:customStyle="1" w:styleId="ItemListChar">
    <w:name w:val="Item List Char"/>
    <w:link w:val="ItemList"/>
    <w:qFormat/>
    <w:rsid w:val="007B14DC"/>
    <w:rPr>
      <w:rFonts w:ascii="Arial"/>
      <w:bCs/>
      <w:sz w:val="21"/>
      <w:szCs w:val="21"/>
      <w:lang w:val="en-US" w:eastAsia="zh-CN" w:bidi="ar-SA"/>
    </w:rPr>
  </w:style>
  <w:style w:type="character" w:customStyle="1" w:styleId="Char1f1">
    <w:name w:val="批注框文本 Char1"/>
    <w:qFormat/>
    <w:rsid w:val="007B14DC"/>
    <w:rPr>
      <w:rFonts w:ascii="Times New Roman" w:eastAsia="宋体" w:hAnsi="Times New Roman" w:cs="Times New Roman"/>
      <w:sz w:val="18"/>
      <w:szCs w:val="18"/>
    </w:rPr>
  </w:style>
  <w:style w:type="character" w:customStyle="1" w:styleId="Char14">
    <w:name w:val="纯文本 Char1"/>
    <w:link w:val="15"/>
    <w:qFormat/>
    <w:rsid w:val="007B14DC"/>
    <w:rPr>
      <w:rFonts w:ascii="宋体" w:hAnsi="Courier New"/>
    </w:rPr>
  </w:style>
  <w:style w:type="character" w:customStyle="1" w:styleId="Char3">
    <w:name w:val="正文首行缩进 Char"/>
    <w:link w:val="aa"/>
    <w:qFormat/>
    <w:rsid w:val="007B14DC"/>
    <w:rPr>
      <w:rFonts w:ascii="宋体"/>
      <w:kern w:val="2"/>
      <w:sz w:val="24"/>
      <w:lang w:val="zh-CN"/>
    </w:rPr>
  </w:style>
  <w:style w:type="character" w:customStyle="1" w:styleId="h3Char">
    <w:name w:val="h3 Char"/>
    <w:qFormat/>
    <w:rsid w:val="007B14DC"/>
    <w:rPr>
      <w:rFonts w:eastAsia="宋体"/>
      <w:b/>
      <w:kern w:val="2"/>
      <w:sz w:val="32"/>
      <w:lang w:val="en-US" w:eastAsia="zh-CN" w:bidi="ar-SA"/>
    </w:rPr>
  </w:style>
  <w:style w:type="character" w:customStyle="1" w:styleId="dandyrentitle1">
    <w:name w:val="dandyren_title1"/>
    <w:qFormat/>
    <w:rsid w:val="007B14DC"/>
    <w:rPr>
      <w:b/>
      <w:bCs/>
      <w:color w:val="FF6633"/>
      <w:sz w:val="18"/>
      <w:szCs w:val="18"/>
    </w:rPr>
  </w:style>
  <w:style w:type="character" w:customStyle="1" w:styleId="CharChar31">
    <w:name w:val="Char Char31"/>
    <w:uiPriority w:val="6"/>
    <w:qFormat/>
    <w:rsid w:val="007B14DC"/>
    <w:rPr>
      <w:rFonts w:ascii="Arial" w:eastAsia="黑体" w:hAnsi="Arial"/>
      <w:kern w:val="1"/>
      <w:sz w:val="24"/>
      <w:szCs w:val="24"/>
    </w:rPr>
  </w:style>
  <w:style w:type="character" w:customStyle="1" w:styleId="hChar1">
    <w:name w:val="h Char1"/>
    <w:qFormat/>
    <w:rsid w:val="007B14DC"/>
    <w:rPr>
      <w:sz w:val="18"/>
      <w:szCs w:val="18"/>
    </w:rPr>
  </w:style>
  <w:style w:type="character" w:customStyle="1" w:styleId="solutionfonts">
    <w:name w:val="solutionfonts"/>
    <w:qFormat/>
    <w:rsid w:val="007B14DC"/>
  </w:style>
  <w:style w:type="character" w:customStyle="1" w:styleId="4Char2">
    <w:name w:val="标题 4 Char2"/>
    <w:link w:val="4"/>
    <w:uiPriority w:val="9"/>
    <w:qFormat/>
    <w:rsid w:val="007B14DC"/>
    <w:rPr>
      <w:rFonts w:ascii="Arial" w:eastAsia="黑体" w:hAnsi="Arial"/>
      <w:b/>
      <w:bCs/>
      <w:kern w:val="2"/>
      <w:sz w:val="28"/>
      <w:szCs w:val="28"/>
      <w:lang w:val="zh-CN"/>
    </w:rPr>
  </w:style>
  <w:style w:type="character" w:customStyle="1" w:styleId="Charffb">
    <w:name w:val="首行缩进 Char"/>
    <w:qFormat/>
    <w:rsid w:val="007B14DC"/>
    <w:rPr>
      <w:rFonts w:ascii="宋体" w:eastAsia="宋体"/>
      <w:kern w:val="2"/>
      <w:sz w:val="24"/>
      <w:lang w:val="en-US" w:eastAsia="zh-CN" w:bidi="ar-SA"/>
    </w:rPr>
  </w:style>
  <w:style w:type="character" w:customStyle="1" w:styleId="CharChar52">
    <w:name w:val="Char Char52"/>
    <w:qFormat/>
    <w:rsid w:val="007B14DC"/>
    <w:rPr>
      <w:rFonts w:ascii="宋体" w:eastAsia="宋体" w:hAnsi="Courier New"/>
      <w:kern w:val="2"/>
      <w:sz w:val="21"/>
      <w:lang w:val="en-US" w:eastAsia="zh-CN"/>
    </w:rPr>
  </w:style>
  <w:style w:type="character" w:customStyle="1" w:styleId="3Char">
    <w:name w:val="正文文本 3 Char"/>
    <w:link w:val="30"/>
    <w:qFormat/>
    <w:rsid w:val="007B14DC"/>
    <w:rPr>
      <w:kern w:val="2"/>
      <w:sz w:val="21"/>
    </w:rPr>
  </w:style>
  <w:style w:type="character" w:customStyle="1" w:styleId="font31">
    <w:name w:val="font31"/>
    <w:qFormat/>
    <w:rsid w:val="007B14DC"/>
    <w:rPr>
      <w:rFonts w:ascii="仿宋" w:eastAsia="仿宋" w:hAnsi="仿宋" w:cs="仿宋" w:hint="eastAsia"/>
      <w:color w:val="000000"/>
      <w:sz w:val="20"/>
      <w:szCs w:val="20"/>
      <w:u w:val="none"/>
    </w:rPr>
  </w:style>
  <w:style w:type="character" w:customStyle="1" w:styleId="Charf2">
    <w:name w:val="正文说明 Char"/>
    <w:link w:val="afff"/>
    <w:qFormat/>
    <w:rsid w:val="007B14DC"/>
    <w:rPr>
      <w:sz w:val="24"/>
      <w:szCs w:val="24"/>
    </w:rPr>
  </w:style>
  <w:style w:type="character" w:customStyle="1" w:styleId="Char1f2">
    <w:name w:val="脚注文本 Char1"/>
    <w:qFormat/>
    <w:rsid w:val="007B14DC"/>
    <w:rPr>
      <w:rFonts w:ascii="Times New Roman" w:eastAsia="宋体" w:hAnsi="Times New Roman" w:cs="Times New Roman"/>
      <w:sz w:val="18"/>
      <w:szCs w:val="18"/>
    </w:rPr>
  </w:style>
  <w:style w:type="character" w:customStyle="1" w:styleId="CharChar1211">
    <w:name w:val="Char Char1211"/>
    <w:qFormat/>
    <w:rsid w:val="007B14DC"/>
    <w:rPr>
      <w:rFonts w:ascii="仿宋_GB2312" w:eastAsia="仿宋_GB2312"/>
      <w:b/>
      <w:bCs/>
      <w:kern w:val="2"/>
      <w:sz w:val="24"/>
      <w:szCs w:val="24"/>
      <w:lang w:val="zh-CN" w:eastAsia="zh-CN" w:bidi="ar-SA"/>
    </w:rPr>
  </w:style>
  <w:style w:type="character" w:customStyle="1" w:styleId="Charffc">
    <w:name w:val="标题 Char"/>
    <w:qFormat/>
    <w:rsid w:val="007B14DC"/>
    <w:rPr>
      <w:rFonts w:eastAsia="宋体"/>
      <w:b/>
      <w:sz w:val="24"/>
      <w:lang w:eastAsia="zh-CN" w:bidi="ar-SA"/>
    </w:rPr>
  </w:style>
  <w:style w:type="character" w:customStyle="1" w:styleId="CharChar35">
    <w:name w:val="Char Char35"/>
    <w:uiPriority w:val="6"/>
    <w:qFormat/>
    <w:rsid w:val="007B14DC"/>
    <w:rPr>
      <w:rFonts w:ascii="Arial" w:eastAsia="黑体" w:hAnsi="Arial"/>
      <w:b/>
      <w:kern w:val="1"/>
      <w:sz w:val="28"/>
      <w:szCs w:val="28"/>
      <w:lang w:val="zh-CN"/>
    </w:rPr>
  </w:style>
  <w:style w:type="character" w:customStyle="1" w:styleId="CharCharChar2">
    <w:name w:val="纯文本 Char Char Char"/>
    <w:qFormat/>
    <w:rsid w:val="007B14DC"/>
    <w:rPr>
      <w:rFonts w:ascii="宋体" w:eastAsia="宋体" w:hAnsi="Courier New"/>
      <w:kern w:val="2"/>
      <w:sz w:val="21"/>
      <w:lang w:val="en-US" w:eastAsia="zh-CN" w:bidi="ar-SA"/>
    </w:rPr>
  </w:style>
  <w:style w:type="character" w:customStyle="1" w:styleId="TableTextChar">
    <w:name w:val="Table Text Char"/>
    <w:link w:val="TableText"/>
    <w:qFormat/>
    <w:rsid w:val="007B14DC"/>
    <w:rPr>
      <w:sz w:val="24"/>
      <w:szCs w:val="24"/>
    </w:rPr>
  </w:style>
  <w:style w:type="character" w:customStyle="1" w:styleId="1Char10">
    <w:name w:val="正文1 Char1"/>
    <w:qFormat/>
    <w:rsid w:val="007B14DC"/>
    <w:rPr>
      <w:rFonts w:ascii="仿宋_GB2312" w:eastAsia="仿宋_GB2312" w:hAnsi="Courier New"/>
      <w:kern w:val="28"/>
      <w:sz w:val="24"/>
      <w:szCs w:val="24"/>
      <w:lang w:val="en-US" w:eastAsia="zh-CN"/>
    </w:rPr>
  </w:style>
  <w:style w:type="character" w:customStyle="1" w:styleId="Char1f3">
    <w:name w:val="页脚 Char1"/>
    <w:qFormat/>
    <w:rsid w:val="007B14DC"/>
    <w:rPr>
      <w:rFonts w:eastAsia="宋体"/>
      <w:kern w:val="2"/>
      <w:sz w:val="18"/>
      <w:szCs w:val="18"/>
      <w:lang w:val="en-US" w:eastAsia="zh-CN" w:bidi="ar-SA"/>
    </w:rPr>
  </w:style>
  <w:style w:type="character" w:customStyle="1" w:styleId="Bold">
    <w:name w:val="Bold"/>
    <w:qFormat/>
    <w:rsid w:val="007B14DC"/>
    <w:rPr>
      <w:rFonts w:ascii="Arial" w:eastAsia="黑体" w:hAnsi="Arial" w:cs="Times New Roman"/>
      <w:b/>
      <w:kern w:val="2"/>
      <w:sz w:val="32"/>
      <w:szCs w:val="32"/>
      <w:lang w:val="en-US" w:eastAsia="zh-CN" w:bidi="ar-SA"/>
    </w:rPr>
  </w:style>
  <w:style w:type="character" w:customStyle="1" w:styleId="Char10">
    <w:name w:val="批注文字 Char1"/>
    <w:link w:val="a7"/>
    <w:qFormat/>
    <w:rsid w:val="007B14DC"/>
    <w:rPr>
      <w:kern w:val="2"/>
      <w:sz w:val="21"/>
      <w:szCs w:val="24"/>
    </w:rPr>
  </w:style>
  <w:style w:type="character" w:customStyle="1" w:styleId="Char8">
    <w:name w:val="签名 Char"/>
    <w:link w:val="af3"/>
    <w:qFormat/>
    <w:rsid w:val="007B14DC"/>
    <w:rPr>
      <w:rFonts w:eastAsia="仿宋_GB2312"/>
      <w:sz w:val="24"/>
    </w:rPr>
  </w:style>
  <w:style w:type="character" w:customStyle="1" w:styleId="hui3">
    <w:name w:val="hui3"/>
    <w:qFormat/>
    <w:rsid w:val="007B14DC"/>
    <w:rPr>
      <w:color w:val="333333"/>
    </w:rPr>
  </w:style>
  <w:style w:type="character" w:customStyle="1" w:styleId="CharChar17">
    <w:name w:val="Char Char17"/>
    <w:uiPriority w:val="6"/>
    <w:qFormat/>
    <w:rsid w:val="007B14DC"/>
    <w:rPr>
      <w:rFonts w:eastAsia="仿宋_GB2312"/>
      <w:sz w:val="24"/>
    </w:rPr>
  </w:style>
  <w:style w:type="character" w:customStyle="1" w:styleId="4c">
    <w:name w:val="标题 4 字符"/>
    <w:uiPriority w:val="9"/>
    <w:qFormat/>
    <w:rsid w:val="007B14DC"/>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B14DC"/>
    <w:rPr>
      <w:b/>
      <w:kern w:val="1"/>
      <w:sz w:val="44"/>
      <w:szCs w:val="44"/>
    </w:rPr>
  </w:style>
  <w:style w:type="character" w:customStyle="1" w:styleId="Charffd">
    <w:name w:val="列出段落 Char"/>
    <w:qFormat/>
    <w:rsid w:val="007B14DC"/>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7B14DC"/>
    <w:rPr>
      <w:rFonts w:ascii="Times New Roman" w:eastAsia="宋体" w:hAnsi="Times New Roman" w:cs="Times New Roman"/>
      <w:sz w:val="16"/>
      <w:szCs w:val="16"/>
    </w:rPr>
  </w:style>
  <w:style w:type="character" w:customStyle="1" w:styleId="CharChar">
    <w:name w:val="公文正文 Char Char"/>
    <w:link w:val="afff0"/>
    <w:qFormat/>
    <w:rsid w:val="007B14DC"/>
    <w:rPr>
      <w:rFonts w:ascii="仿宋_GB2312" w:eastAsia="仿宋_GB2312"/>
      <w:kern w:val="2"/>
      <w:sz w:val="24"/>
      <w:szCs w:val="24"/>
    </w:rPr>
  </w:style>
  <w:style w:type="character" w:customStyle="1" w:styleId="TableTextChar1">
    <w:name w:val="Table Text Char1"/>
    <w:qFormat/>
    <w:rsid w:val="007B14DC"/>
    <w:rPr>
      <w:rFonts w:eastAsia="宋体"/>
      <w:sz w:val="24"/>
      <w:szCs w:val="24"/>
      <w:lang w:val="en-US" w:eastAsia="zh-CN" w:bidi="ar-SA"/>
    </w:rPr>
  </w:style>
  <w:style w:type="character" w:customStyle="1" w:styleId="1CharChar">
    <w:name w:val="标题 1 Char Char"/>
    <w:qFormat/>
    <w:rsid w:val="007B14DC"/>
    <w:rPr>
      <w:rFonts w:ascii="宋体" w:eastAsia="宋体" w:hAnsi="宋体" w:hint="eastAsia"/>
      <w:b/>
      <w:spacing w:val="-2"/>
      <w:sz w:val="24"/>
      <w:lang w:val="en-US" w:eastAsia="zh-CN" w:bidi="ar-SA"/>
    </w:rPr>
  </w:style>
  <w:style w:type="character" w:customStyle="1" w:styleId="2Char2">
    <w:name w:val="正文（缩进2汉字） Char"/>
    <w:link w:val="29"/>
    <w:qFormat/>
    <w:rsid w:val="007B14DC"/>
    <w:rPr>
      <w:rFonts w:ascii="宋体"/>
    </w:rPr>
  </w:style>
  <w:style w:type="character" w:customStyle="1" w:styleId="8Char">
    <w:name w:val="标题 8 Char"/>
    <w:link w:val="8"/>
    <w:qFormat/>
    <w:rsid w:val="007B14DC"/>
    <w:rPr>
      <w:rFonts w:ascii="Arial" w:eastAsia="黑体" w:hAnsi="Arial"/>
      <w:kern w:val="2"/>
      <w:sz w:val="24"/>
      <w:szCs w:val="24"/>
    </w:rPr>
  </w:style>
  <w:style w:type="character" w:customStyle="1" w:styleId="Charffe">
    <w:name w:val="标书表格字体格式 Char"/>
    <w:qFormat/>
    <w:rsid w:val="007B14DC"/>
    <w:rPr>
      <w:kern w:val="2"/>
      <w:sz w:val="21"/>
      <w:szCs w:val="24"/>
      <w:lang w:bidi="ar-SA"/>
    </w:rPr>
  </w:style>
  <w:style w:type="character" w:customStyle="1" w:styleId="tw4winError">
    <w:name w:val="tw4winError"/>
    <w:qFormat/>
    <w:rsid w:val="007B14DC"/>
    <w:rPr>
      <w:rFonts w:ascii="Courier New" w:hAnsi="Courier New" w:cs="Courier New"/>
      <w:color w:val="00FF00"/>
      <w:sz w:val="40"/>
      <w:szCs w:val="40"/>
    </w:rPr>
  </w:style>
  <w:style w:type="character" w:customStyle="1" w:styleId="BodyTextchCharChar">
    <w:name w:val="Body Text(ch) Char Char"/>
    <w:qFormat/>
    <w:rsid w:val="007B14DC"/>
    <w:rPr>
      <w:rFonts w:ascii="宋体"/>
      <w:kern w:val="2"/>
      <w:sz w:val="24"/>
      <w:szCs w:val="21"/>
      <w:lang w:val="zh-CN"/>
    </w:rPr>
  </w:style>
  <w:style w:type="character" w:customStyle="1" w:styleId="Charfff">
    <w:name w:val="正文首行缩进两字 Char"/>
    <w:qFormat/>
    <w:rsid w:val="007B14DC"/>
    <w:rPr>
      <w:sz w:val="24"/>
      <w:szCs w:val="24"/>
      <w:lang w:val="en-US" w:eastAsia="zh-CN" w:bidi="ar-SA"/>
    </w:rPr>
  </w:style>
  <w:style w:type="character" w:customStyle="1" w:styleId="Charfff0">
    <w:name w:val="正文文本 Char"/>
    <w:qFormat/>
    <w:rsid w:val="007B14DC"/>
    <w:rPr>
      <w:rFonts w:eastAsia="宋体"/>
      <w:kern w:val="2"/>
      <w:sz w:val="24"/>
      <w:szCs w:val="24"/>
      <w:lang w:val="en-US" w:eastAsia="zh-CN" w:bidi="ar-SA"/>
    </w:rPr>
  </w:style>
  <w:style w:type="character" w:customStyle="1" w:styleId="1f9">
    <w:name w:val="文档结构图 字符1"/>
    <w:qFormat/>
    <w:rsid w:val="007B14DC"/>
    <w:rPr>
      <w:rFonts w:ascii="宋体" w:eastAsia="黑体" w:hAnsi="Calibri" w:cs="Arial"/>
      <w:snapToGrid w:val="0"/>
      <w:kern w:val="2"/>
      <w:sz w:val="18"/>
      <w:szCs w:val="18"/>
    </w:rPr>
  </w:style>
  <w:style w:type="character" w:customStyle="1" w:styleId="content">
    <w:name w:val="content"/>
    <w:qFormat/>
    <w:rsid w:val="007B14DC"/>
  </w:style>
  <w:style w:type="character" w:customStyle="1" w:styleId="tw4winPopup">
    <w:name w:val="tw4winPopup"/>
    <w:qFormat/>
    <w:rsid w:val="007B14DC"/>
    <w:rPr>
      <w:rFonts w:ascii="Courier New" w:hAnsi="Courier New" w:cs="Courier New"/>
      <w:color w:val="008000"/>
      <w:lang w:val="en-US" w:eastAsia="zh-CN"/>
    </w:rPr>
  </w:style>
  <w:style w:type="character" w:customStyle="1" w:styleId="param-name">
    <w:name w:val="param-name"/>
    <w:uiPriority w:val="99"/>
    <w:qFormat/>
    <w:rsid w:val="007B14DC"/>
    <w:rPr>
      <w:rFonts w:ascii="Arial" w:eastAsia="黑体" w:hAnsi="Arial" w:cs="Arial"/>
      <w:snapToGrid w:val="0"/>
      <w:kern w:val="0"/>
      <w:szCs w:val="21"/>
    </w:rPr>
  </w:style>
  <w:style w:type="character" w:customStyle="1" w:styleId="Charfff1">
    <w:name w:val="标准正文格式 Char"/>
    <w:qFormat/>
    <w:rsid w:val="007B14DC"/>
    <w:rPr>
      <w:rFonts w:ascii="宋体" w:eastAsia="仿宋_GB2312" w:cs="宋体"/>
      <w:color w:val="000000"/>
      <w:sz w:val="24"/>
      <w:lang w:val="en-US" w:eastAsia="zh-CN" w:bidi="ar-SA"/>
    </w:rPr>
  </w:style>
  <w:style w:type="character" w:customStyle="1" w:styleId="CharChar212">
    <w:name w:val="Char Char212"/>
    <w:qFormat/>
    <w:rsid w:val="007B14DC"/>
    <w:rPr>
      <w:rFonts w:eastAsia="宋体"/>
      <w:b/>
      <w:bCs/>
      <w:kern w:val="2"/>
      <w:sz w:val="21"/>
      <w:szCs w:val="24"/>
      <w:lang w:val="en-US" w:eastAsia="zh-CN" w:bidi="ar-SA"/>
    </w:rPr>
  </w:style>
  <w:style w:type="character" w:customStyle="1" w:styleId="Charfff2">
    <w:name w:val="文档结构图 Char"/>
    <w:qFormat/>
    <w:rsid w:val="007B14DC"/>
    <w:rPr>
      <w:rFonts w:eastAsia="宋体"/>
      <w:kern w:val="2"/>
      <w:sz w:val="21"/>
      <w:szCs w:val="24"/>
      <w:lang w:val="en-US" w:eastAsia="zh-CN" w:bidi="ar-SA"/>
    </w:rPr>
  </w:style>
  <w:style w:type="character" w:customStyle="1" w:styleId="zbggmainstyle9">
    <w:name w:val="zbggmain style9"/>
    <w:qFormat/>
    <w:rsid w:val="007B14DC"/>
  </w:style>
  <w:style w:type="character" w:customStyle="1" w:styleId="CharChar16">
    <w:name w:val="Char Char16"/>
    <w:uiPriority w:val="6"/>
    <w:qFormat/>
    <w:rsid w:val="007B14DC"/>
    <w:rPr>
      <w:kern w:val="1"/>
      <w:sz w:val="18"/>
      <w:szCs w:val="18"/>
    </w:rPr>
  </w:style>
  <w:style w:type="character" w:customStyle="1" w:styleId="font51">
    <w:name w:val="font51"/>
    <w:qFormat/>
    <w:rsid w:val="007B14DC"/>
    <w:rPr>
      <w:rFonts w:ascii="仿宋" w:eastAsia="仿宋" w:hAnsi="仿宋" w:cs="仿宋" w:hint="eastAsia"/>
      <w:color w:val="000000"/>
      <w:sz w:val="20"/>
      <w:szCs w:val="20"/>
      <w:u w:val="none"/>
    </w:rPr>
  </w:style>
  <w:style w:type="character" w:customStyle="1" w:styleId="CharChar82">
    <w:name w:val="Char Char82"/>
    <w:qFormat/>
    <w:rsid w:val="007B14DC"/>
    <w:rPr>
      <w:rFonts w:eastAsia="宋体"/>
      <w:b/>
      <w:sz w:val="24"/>
      <w:lang w:eastAsia="zh-CN"/>
    </w:rPr>
  </w:style>
  <w:style w:type="character" w:customStyle="1" w:styleId="3Char0">
    <w:name w:val="正文文本缩进 3 Char"/>
    <w:link w:val="34"/>
    <w:qFormat/>
    <w:rsid w:val="007B14DC"/>
    <w:rPr>
      <w:kern w:val="2"/>
      <w:sz w:val="24"/>
    </w:rPr>
  </w:style>
  <w:style w:type="character" w:customStyle="1" w:styleId="Char1f4">
    <w:name w:val="日期 Char1"/>
    <w:uiPriority w:val="99"/>
    <w:semiHidden/>
    <w:qFormat/>
    <w:rsid w:val="007B14DC"/>
    <w:rPr>
      <w:rFonts w:ascii="Times New Roman" w:eastAsia="宋体" w:hAnsi="Times New Roman" w:cs="Times New Roman"/>
      <w:szCs w:val="24"/>
    </w:rPr>
  </w:style>
  <w:style w:type="character" w:customStyle="1" w:styleId="affffffffff3">
    <w:name w:val="页眉 字符"/>
    <w:uiPriority w:val="99"/>
    <w:qFormat/>
    <w:rsid w:val="007B14DC"/>
    <w:rPr>
      <w:kern w:val="2"/>
      <w:sz w:val="18"/>
      <w:szCs w:val="18"/>
    </w:rPr>
  </w:style>
  <w:style w:type="character" w:customStyle="1" w:styleId="CharChar33">
    <w:name w:val="Char Char33"/>
    <w:uiPriority w:val="6"/>
    <w:qFormat/>
    <w:rsid w:val="007B14DC"/>
    <w:rPr>
      <w:rFonts w:ascii="Arial" w:eastAsia="黑体" w:hAnsi="Arial"/>
      <w:b/>
      <w:kern w:val="1"/>
      <w:sz w:val="24"/>
      <w:szCs w:val="24"/>
    </w:rPr>
  </w:style>
  <w:style w:type="character" w:customStyle="1" w:styleId="b1101bChar">
    <w:name w:val="b11_01b Char"/>
    <w:link w:val="b1101b"/>
    <w:qFormat/>
    <w:rsid w:val="007B14DC"/>
    <w:rPr>
      <w:rFonts w:ascii="Verdana" w:hAnsi="Verdana"/>
      <w:b/>
      <w:bCs/>
      <w:color w:val="4A82CA"/>
      <w:sz w:val="17"/>
      <w:szCs w:val="17"/>
    </w:rPr>
  </w:style>
  <w:style w:type="character" w:customStyle="1" w:styleId="CharChar121">
    <w:name w:val="Char Char121"/>
    <w:uiPriority w:val="6"/>
    <w:qFormat/>
    <w:rsid w:val="007B14DC"/>
    <w:rPr>
      <w:rFonts w:ascii="仿宋_GB2312" w:eastAsia="仿宋_GB2312"/>
      <w:b/>
      <w:bCs/>
      <w:kern w:val="2"/>
      <w:sz w:val="24"/>
      <w:szCs w:val="24"/>
      <w:lang w:val="zh-CN" w:eastAsia="zh-CN" w:bidi="ar-SA"/>
    </w:rPr>
  </w:style>
  <w:style w:type="character" w:customStyle="1" w:styleId="Footer-EvenChar">
    <w:name w:val="Footer-Even Char"/>
    <w:qFormat/>
    <w:rsid w:val="007B14DC"/>
    <w:rPr>
      <w:rFonts w:eastAsia="宋体"/>
      <w:kern w:val="2"/>
      <w:sz w:val="18"/>
      <w:lang w:val="en-US" w:eastAsia="zh-CN" w:bidi="ar-SA"/>
    </w:rPr>
  </w:style>
  <w:style w:type="character" w:customStyle="1" w:styleId="Char20">
    <w:name w:val="页脚 Char2"/>
    <w:link w:val="af1"/>
    <w:uiPriority w:val="99"/>
    <w:qFormat/>
    <w:locked/>
    <w:rsid w:val="007B14DC"/>
    <w:rPr>
      <w:kern w:val="2"/>
      <w:sz w:val="18"/>
      <w:szCs w:val="18"/>
    </w:rPr>
  </w:style>
  <w:style w:type="character" w:customStyle="1" w:styleId="CharChar36">
    <w:name w:val="Char Char36"/>
    <w:uiPriority w:val="6"/>
    <w:qFormat/>
    <w:rsid w:val="007B14DC"/>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B14DC"/>
    <w:rPr>
      <w:rFonts w:eastAsia="宋体"/>
      <w:kern w:val="2"/>
      <w:sz w:val="21"/>
      <w:szCs w:val="24"/>
      <w:lang w:val="en-US" w:eastAsia="zh-CN" w:bidi="ar-SA"/>
    </w:rPr>
  </w:style>
  <w:style w:type="character" w:customStyle="1" w:styleId="2CharChar1">
    <w:name w:val="正文文字缩进 2 Char Char"/>
    <w:qFormat/>
    <w:rsid w:val="007B14DC"/>
    <w:rPr>
      <w:rFonts w:ascii="宋体"/>
      <w:sz w:val="28"/>
    </w:rPr>
  </w:style>
  <w:style w:type="character" w:customStyle="1" w:styleId="f141">
    <w:name w:val="f141"/>
    <w:qFormat/>
    <w:rsid w:val="007B14DC"/>
    <w:rPr>
      <w:rFonts w:ascii="Tahoma" w:eastAsia="宋体" w:hAnsi="Tahoma"/>
      <w:b/>
      <w:kern w:val="2"/>
      <w:sz w:val="21"/>
      <w:szCs w:val="21"/>
      <w:lang w:val="en-US" w:eastAsia="zh-CN" w:bidi="ar-SA"/>
    </w:rPr>
  </w:style>
  <w:style w:type="character" w:customStyle="1" w:styleId="CharChar0">
    <w:name w:val="段落 Char Char"/>
    <w:link w:val="afff1"/>
    <w:qFormat/>
    <w:rsid w:val="007B14DC"/>
    <w:rPr>
      <w:rFonts w:ascii="宋体" w:hAnsi="宋体"/>
      <w:sz w:val="24"/>
    </w:rPr>
  </w:style>
  <w:style w:type="character" w:customStyle="1" w:styleId="3Char20">
    <w:name w:val="标题 3 Char2"/>
    <w:qFormat/>
    <w:rsid w:val="007B14DC"/>
    <w:rPr>
      <w:rFonts w:eastAsia="宋体"/>
      <w:b/>
      <w:bCs/>
      <w:kern w:val="2"/>
      <w:sz w:val="32"/>
      <w:szCs w:val="32"/>
      <w:lang w:val="en-US" w:eastAsia="zh-CN" w:bidi="ar-SA"/>
    </w:rPr>
  </w:style>
  <w:style w:type="character" w:customStyle="1" w:styleId="apple-converted-space">
    <w:name w:val="apple-converted-space"/>
    <w:qFormat/>
    <w:rsid w:val="007B14DC"/>
  </w:style>
  <w:style w:type="character" w:customStyle="1" w:styleId="Char21">
    <w:name w:val="页眉 Char2"/>
    <w:link w:val="af2"/>
    <w:uiPriority w:val="99"/>
    <w:qFormat/>
    <w:rsid w:val="007B14DC"/>
    <w:rPr>
      <w:kern w:val="2"/>
      <w:sz w:val="18"/>
      <w:szCs w:val="18"/>
    </w:rPr>
  </w:style>
  <w:style w:type="character" w:customStyle="1" w:styleId="CharChar90">
    <w:name w:val="Char Char9"/>
    <w:qFormat/>
    <w:rsid w:val="007B14DC"/>
    <w:rPr>
      <w:rFonts w:eastAsia="宋体"/>
      <w:kern w:val="2"/>
      <w:sz w:val="18"/>
      <w:szCs w:val="18"/>
      <w:lang w:val="en-US" w:eastAsia="zh-CN" w:bidi="ar-SA"/>
    </w:rPr>
  </w:style>
  <w:style w:type="character" w:customStyle="1" w:styleId="CharChar41">
    <w:name w:val="Char Char41"/>
    <w:qFormat/>
    <w:rsid w:val="007B14DC"/>
    <w:rPr>
      <w:rFonts w:eastAsia="宋体"/>
      <w:b/>
      <w:sz w:val="24"/>
      <w:lang w:eastAsia="zh-CN" w:bidi="ar-SA"/>
    </w:rPr>
  </w:style>
  <w:style w:type="character" w:customStyle="1" w:styleId="large1">
    <w:name w:val="large1"/>
    <w:qFormat/>
    <w:rsid w:val="007B14DC"/>
    <w:rPr>
      <w:rFonts w:ascii="宋体" w:eastAsia="宋体" w:hAnsi="宋体" w:hint="eastAsia"/>
      <w:sz w:val="21"/>
      <w:szCs w:val="21"/>
    </w:rPr>
  </w:style>
  <w:style w:type="character" w:customStyle="1" w:styleId="Charf3">
    <w:name w:val="正文段 Char"/>
    <w:link w:val="afff2"/>
    <w:qFormat/>
    <w:rsid w:val="007B14DC"/>
    <w:rPr>
      <w:sz w:val="24"/>
    </w:rPr>
  </w:style>
  <w:style w:type="character" w:customStyle="1" w:styleId="CharChar130">
    <w:name w:val="Char Char13"/>
    <w:uiPriority w:val="6"/>
    <w:qFormat/>
    <w:rsid w:val="007B14DC"/>
    <w:rPr>
      <w:rFonts w:ascii="宋体" w:hAnsi="宋体"/>
      <w:kern w:val="1"/>
      <w:sz w:val="21"/>
      <w:szCs w:val="24"/>
    </w:rPr>
  </w:style>
  <w:style w:type="character" w:customStyle="1" w:styleId="CharChar92">
    <w:name w:val="Char Char92"/>
    <w:qFormat/>
    <w:rsid w:val="007B14DC"/>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sid w:val="007B14DC"/>
    <w:rPr>
      <w:rFonts w:ascii="宋体" w:hAnsi="宋体"/>
      <w:kern w:val="2"/>
      <w:sz w:val="24"/>
      <w:szCs w:val="22"/>
    </w:rPr>
  </w:style>
  <w:style w:type="character" w:customStyle="1" w:styleId="affffffffff4">
    <w:name w:val="批注文字 字符"/>
    <w:qFormat/>
    <w:rsid w:val="007B14DC"/>
    <w:rPr>
      <w:rFonts w:ascii="Arial" w:eastAsia="黑体" w:hAnsi="Arial" w:cs="Arial"/>
      <w:snapToGrid w:val="0"/>
      <w:kern w:val="0"/>
      <w:szCs w:val="21"/>
    </w:rPr>
  </w:style>
  <w:style w:type="character" w:customStyle="1" w:styleId="CharChar161">
    <w:name w:val="Char Char161"/>
    <w:qFormat/>
    <w:rsid w:val="007B14DC"/>
    <w:rPr>
      <w:rFonts w:eastAsia="宋体"/>
      <w:b/>
      <w:kern w:val="2"/>
      <w:sz w:val="32"/>
      <w:lang w:val="en-US" w:eastAsia="zh-CN"/>
    </w:rPr>
  </w:style>
  <w:style w:type="character" w:customStyle="1" w:styleId="javascript">
    <w:name w:val="javascript"/>
    <w:qFormat/>
    <w:rsid w:val="007B14DC"/>
  </w:style>
  <w:style w:type="character" w:customStyle="1" w:styleId="Charfff3">
    <w:name w:val="图名 Char"/>
    <w:qFormat/>
    <w:rsid w:val="007B14DC"/>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B14DC"/>
    <w:rPr>
      <w:rFonts w:ascii="Times New Roman" w:eastAsia="宋体" w:hAnsi="Times New Roman" w:cs="Times New Roman"/>
      <w:sz w:val="20"/>
      <w:szCs w:val="20"/>
    </w:rPr>
  </w:style>
  <w:style w:type="character" w:customStyle="1" w:styleId="Charf5">
    <w:name w:val="编号，小四 Char"/>
    <w:link w:val="afff4"/>
    <w:qFormat/>
    <w:rsid w:val="007B14DC"/>
    <w:rPr>
      <w:rFonts w:ascii="Arial" w:hAnsi="Arial"/>
      <w:sz w:val="24"/>
    </w:rPr>
  </w:style>
  <w:style w:type="character" w:customStyle="1" w:styleId="FontStyle82">
    <w:name w:val="Font Style82"/>
    <w:uiPriority w:val="99"/>
    <w:qFormat/>
    <w:rsid w:val="007B14DC"/>
    <w:rPr>
      <w:rFonts w:ascii="宋体" w:eastAsia="宋体" w:cs="宋体"/>
      <w:color w:val="000000"/>
      <w:sz w:val="14"/>
      <w:szCs w:val="14"/>
    </w:rPr>
  </w:style>
  <w:style w:type="character" w:customStyle="1" w:styleId="2CharChar2">
    <w:name w:val="标题 2 Char Char"/>
    <w:qFormat/>
    <w:rsid w:val="007B14DC"/>
    <w:rPr>
      <w:rFonts w:ascii="楷体_GB2312" w:eastAsia="楷体_GB2312" w:hAnsi="Arial"/>
      <w:b/>
      <w:bCs/>
      <w:kern w:val="2"/>
      <w:sz w:val="24"/>
      <w:szCs w:val="32"/>
      <w:lang w:val="en-US" w:eastAsia="zh-CN" w:bidi="ar-SA"/>
    </w:rPr>
  </w:style>
  <w:style w:type="character" w:customStyle="1" w:styleId="Charfff4">
    <w:name w:val="未用 Char"/>
    <w:qFormat/>
    <w:rsid w:val="007B14DC"/>
    <w:rPr>
      <w:rFonts w:ascii="Arial" w:eastAsia="黑体" w:hAnsi="Arial"/>
      <w:kern w:val="2"/>
      <w:sz w:val="21"/>
      <w:szCs w:val="21"/>
      <w:lang w:val="en-US" w:eastAsia="zh-CN" w:bidi="ar-SA"/>
    </w:rPr>
  </w:style>
  <w:style w:type="character" w:customStyle="1" w:styleId="myp1111">
    <w:name w:val="myp1111"/>
    <w:qFormat/>
    <w:rsid w:val="007B14DC"/>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B14DC"/>
    <w:rPr>
      <w:rFonts w:ascii="微软雅黑" w:eastAsia="微软雅黑" w:hAnsi="微软雅黑"/>
      <w:b/>
      <w:bCs/>
      <w:kern w:val="2"/>
      <w:sz w:val="24"/>
      <w:szCs w:val="28"/>
    </w:rPr>
  </w:style>
  <w:style w:type="character" w:customStyle="1" w:styleId="hCharChar">
    <w:name w:val="h Char Char"/>
    <w:qFormat/>
    <w:rsid w:val="007B14DC"/>
    <w:rPr>
      <w:rFonts w:eastAsia="宋体"/>
      <w:kern w:val="2"/>
      <w:sz w:val="18"/>
      <w:lang w:val="en-US" w:eastAsia="zh-CN" w:bidi="ar-SA"/>
    </w:rPr>
  </w:style>
  <w:style w:type="character" w:customStyle="1" w:styleId="Charf6">
    <w:name w:val="仿宋正文 Char"/>
    <w:link w:val="afff5"/>
    <w:qFormat/>
    <w:rsid w:val="007B14DC"/>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7B14DC"/>
    <w:rPr>
      <w:rFonts w:ascii="宋体" w:eastAsia="宋体"/>
      <w:kern w:val="2"/>
      <w:sz w:val="24"/>
      <w:lang w:val="zh-CN" w:bidi="ar-SA"/>
    </w:rPr>
  </w:style>
  <w:style w:type="character" w:customStyle="1" w:styleId="affffffffff5">
    <w:name w:val="样式 宋体"/>
    <w:qFormat/>
    <w:rsid w:val="007B14DC"/>
    <w:rPr>
      <w:rFonts w:ascii="宋体" w:hAnsi="宋体"/>
      <w:sz w:val="24"/>
    </w:rPr>
  </w:style>
  <w:style w:type="character" w:customStyle="1" w:styleId="tw4winJump">
    <w:name w:val="tw4winJump"/>
    <w:qFormat/>
    <w:rsid w:val="007B14DC"/>
    <w:rPr>
      <w:rFonts w:ascii="Courier New" w:hAnsi="Courier New" w:cs="Courier New"/>
      <w:color w:val="008080"/>
      <w:lang w:val="en-US" w:eastAsia="zh-CN"/>
    </w:rPr>
  </w:style>
  <w:style w:type="character" w:customStyle="1" w:styleId="1fa">
    <w:name w:val="标题 1 字符"/>
    <w:uiPriority w:val="9"/>
    <w:qFormat/>
    <w:rsid w:val="007B14DC"/>
    <w:rPr>
      <w:rFonts w:ascii="Arial" w:eastAsia="黑体" w:hAnsi="Arial" w:cs="Arial"/>
      <w:b/>
      <w:bCs/>
      <w:snapToGrid w:val="0"/>
      <w:kern w:val="44"/>
      <w:sz w:val="44"/>
      <w:szCs w:val="44"/>
    </w:rPr>
  </w:style>
  <w:style w:type="character" w:customStyle="1" w:styleId="style36">
    <w:name w:val="style36"/>
    <w:basedOn w:val="a0"/>
    <w:qFormat/>
    <w:rsid w:val="007B14DC"/>
    <w:rPr>
      <w:rFonts w:ascii="Arial" w:eastAsia="黑体" w:hAnsi="Arial" w:cs="Arial"/>
      <w:snapToGrid w:val="0"/>
      <w:kern w:val="0"/>
      <w:szCs w:val="21"/>
    </w:rPr>
  </w:style>
  <w:style w:type="character" w:customStyle="1" w:styleId="pt9">
    <w:name w:val="pt9"/>
    <w:qFormat/>
    <w:rsid w:val="007B14DC"/>
    <w:rPr>
      <w:rFonts w:ascii="仿宋_GB2312" w:eastAsia="微软雅黑"/>
      <w:b/>
      <w:kern w:val="2"/>
      <w:sz w:val="32"/>
      <w:szCs w:val="32"/>
      <w:lang w:val="en-US" w:eastAsia="zh-CN" w:bidi="ar-SA"/>
    </w:rPr>
  </w:style>
  <w:style w:type="character" w:customStyle="1" w:styleId="DONOTTRANSLATE">
    <w:name w:val="DO_NOT_TRANSLATE"/>
    <w:qFormat/>
    <w:rsid w:val="007B14DC"/>
    <w:rPr>
      <w:rFonts w:ascii="Courier New" w:hAnsi="Courier New" w:cs="Courier New"/>
      <w:color w:val="800000"/>
      <w:lang w:val="en-US" w:eastAsia="zh-CN"/>
    </w:rPr>
  </w:style>
  <w:style w:type="character" w:customStyle="1" w:styleId="1Char11">
    <w:name w:val="标书1 Char1"/>
    <w:qFormat/>
    <w:rsid w:val="007B14DC"/>
    <w:rPr>
      <w:rFonts w:eastAsia="宋体"/>
      <w:b/>
      <w:bCs/>
      <w:kern w:val="44"/>
      <w:sz w:val="44"/>
      <w:szCs w:val="44"/>
      <w:lang w:val="en-US" w:eastAsia="zh-CN" w:bidi="ar-SA"/>
    </w:rPr>
  </w:style>
  <w:style w:type="character" w:customStyle="1" w:styleId="affffffffff6">
    <w:name w:val="页脚 字符"/>
    <w:uiPriority w:val="99"/>
    <w:qFormat/>
    <w:rsid w:val="007B14DC"/>
    <w:rPr>
      <w:kern w:val="2"/>
      <w:sz w:val="18"/>
      <w:szCs w:val="18"/>
    </w:rPr>
  </w:style>
  <w:style w:type="character" w:customStyle="1" w:styleId="2Char8">
    <w:name w:val="正文2 Char"/>
    <w:qFormat/>
    <w:rsid w:val="007B14DC"/>
    <w:rPr>
      <w:rFonts w:eastAsia="宋体"/>
      <w:kern w:val="2"/>
      <w:sz w:val="24"/>
      <w:lang w:val="en-US" w:eastAsia="zh-CN" w:bidi="ar-SA"/>
    </w:rPr>
  </w:style>
  <w:style w:type="character" w:customStyle="1" w:styleId="CharChar210">
    <w:name w:val="Char Char21"/>
    <w:uiPriority w:val="6"/>
    <w:qFormat/>
    <w:rsid w:val="007B14DC"/>
    <w:rPr>
      <w:rFonts w:ascii="宋体" w:hAnsi="宋体"/>
      <w:kern w:val="1"/>
      <w:sz w:val="24"/>
      <w:szCs w:val="21"/>
      <w:lang w:val="zh-CN"/>
    </w:rPr>
  </w:style>
  <w:style w:type="character" w:customStyle="1" w:styleId="2CharChar0">
    <w:name w:val="样式 正文缩进 + 首行缩进:  2 字符 Char Char"/>
    <w:link w:val="2a"/>
    <w:qFormat/>
    <w:rsid w:val="007B14DC"/>
    <w:rPr>
      <w:rFonts w:cs="宋体"/>
      <w:kern w:val="2"/>
      <w:sz w:val="24"/>
    </w:rPr>
  </w:style>
  <w:style w:type="character" w:customStyle="1" w:styleId="Char11">
    <w:name w:val="正文文本 Char1"/>
    <w:link w:val="a9"/>
    <w:qFormat/>
    <w:rsid w:val="007B14DC"/>
    <w:rPr>
      <w:rFonts w:ascii="宋体" w:eastAsia="宋体" w:hAnsi="Arial" w:cs="Arial"/>
      <w:snapToGrid w:val="0"/>
      <w:kern w:val="2"/>
      <w:sz w:val="24"/>
      <w:szCs w:val="21"/>
      <w:lang w:val="zh-CN" w:eastAsia="zh-CN" w:bidi="ar-SA"/>
    </w:rPr>
  </w:style>
  <w:style w:type="character" w:customStyle="1" w:styleId="gray6">
    <w:name w:val="gray6"/>
    <w:basedOn w:val="a0"/>
    <w:qFormat/>
    <w:rsid w:val="007B14DC"/>
    <w:rPr>
      <w:rFonts w:ascii="Arial" w:eastAsia="黑体" w:hAnsi="Arial" w:cs="Arial"/>
      <w:snapToGrid w:val="0"/>
      <w:kern w:val="0"/>
      <w:szCs w:val="21"/>
    </w:rPr>
  </w:style>
  <w:style w:type="character" w:customStyle="1" w:styleId="hui">
    <w:name w:val="hui"/>
    <w:basedOn w:val="a0"/>
    <w:qFormat/>
    <w:rsid w:val="007B14DC"/>
    <w:rPr>
      <w:rFonts w:ascii="Arial" w:eastAsia="黑体" w:hAnsi="Arial" w:cs="Arial"/>
      <w:snapToGrid w:val="0"/>
      <w:kern w:val="0"/>
      <w:szCs w:val="21"/>
    </w:rPr>
  </w:style>
  <w:style w:type="character" w:customStyle="1" w:styleId="CharCharc">
    <w:name w:val="哈哈正文 Char Char"/>
    <w:qFormat/>
    <w:rsid w:val="007B14DC"/>
    <w:rPr>
      <w:rFonts w:ascii="宋体" w:eastAsia="宋体" w:hAnsi="宋体" w:cs="宋体"/>
      <w:kern w:val="2"/>
      <w:sz w:val="24"/>
      <w:lang w:val="en-US" w:eastAsia="zh-CN" w:bidi="ar-SA"/>
    </w:rPr>
  </w:style>
  <w:style w:type="character" w:customStyle="1" w:styleId="affffffffff7">
    <w:name w:val="交叉引用"/>
    <w:uiPriority w:val="1"/>
    <w:qFormat/>
    <w:rsid w:val="007B14DC"/>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7B14DC"/>
    <w:rPr>
      <w:rFonts w:ascii="宋体" w:eastAsia="宋体"/>
      <w:snapToGrid w:val="0"/>
      <w:color w:val="000000"/>
      <w:kern w:val="28"/>
      <w:sz w:val="28"/>
      <w:lang w:val="en-US" w:eastAsia="zh-CN" w:bidi="ar-SA"/>
    </w:rPr>
  </w:style>
  <w:style w:type="character" w:customStyle="1" w:styleId="1fc">
    <w:name w:val="页脚 字符1"/>
    <w:uiPriority w:val="99"/>
    <w:qFormat/>
    <w:locked/>
    <w:rsid w:val="007B14DC"/>
    <w:rPr>
      <w:kern w:val="2"/>
      <w:sz w:val="18"/>
      <w:szCs w:val="18"/>
    </w:rPr>
  </w:style>
  <w:style w:type="character" w:customStyle="1" w:styleId="1fd">
    <w:name w:val="页眉 字符1"/>
    <w:uiPriority w:val="99"/>
    <w:qFormat/>
    <w:rsid w:val="007B14DC"/>
    <w:rPr>
      <w:kern w:val="2"/>
      <w:sz w:val="18"/>
      <w:szCs w:val="18"/>
    </w:rPr>
  </w:style>
  <w:style w:type="character" w:customStyle="1" w:styleId="Char6">
    <w:name w:val="尾注文本 Char"/>
    <w:link w:val="af"/>
    <w:qFormat/>
    <w:rsid w:val="007B14DC"/>
    <w:rPr>
      <w:kern w:val="2"/>
      <w:sz w:val="21"/>
      <w:szCs w:val="24"/>
      <w:lang w:val="zh-CN"/>
    </w:rPr>
  </w:style>
  <w:style w:type="character" w:customStyle="1" w:styleId="Charf7">
    <w:name w:val="无间隔 Char"/>
    <w:link w:val="2f"/>
    <w:uiPriority w:val="99"/>
    <w:qFormat/>
    <w:rsid w:val="007B14DC"/>
    <w:rPr>
      <w:kern w:val="2"/>
      <w:sz w:val="21"/>
      <w:szCs w:val="22"/>
    </w:rPr>
  </w:style>
  <w:style w:type="character" w:customStyle="1" w:styleId="CharChar2">
    <w:name w:val="标准文本 Char Char"/>
    <w:link w:val="afffffffffc"/>
    <w:qFormat/>
    <w:rsid w:val="007B14DC"/>
    <w:rPr>
      <w:rFonts w:cs="宋体"/>
      <w:kern w:val="2"/>
      <w:sz w:val="24"/>
    </w:rPr>
  </w:style>
  <w:style w:type="character" w:customStyle="1" w:styleId="CharChar213">
    <w:name w:val="Char Char213"/>
    <w:qFormat/>
    <w:rsid w:val="007B14DC"/>
    <w:rPr>
      <w:rFonts w:eastAsia="Century Gothic"/>
      <w:b/>
      <w:bCs/>
      <w:kern w:val="44"/>
      <w:sz w:val="32"/>
      <w:szCs w:val="44"/>
      <w:lang w:val="en-US" w:eastAsia="zh-CN" w:bidi="ar-SA"/>
    </w:rPr>
  </w:style>
  <w:style w:type="character" w:customStyle="1" w:styleId="apple-style-span">
    <w:name w:val="apple-style-span"/>
    <w:qFormat/>
    <w:rsid w:val="007B14DC"/>
    <w:rPr>
      <w:rFonts w:ascii="Arial" w:eastAsia="黑体" w:hAnsi="Arial" w:cs="Arial"/>
      <w:snapToGrid w:val="0"/>
      <w:kern w:val="0"/>
      <w:szCs w:val="21"/>
    </w:rPr>
  </w:style>
  <w:style w:type="character" w:customStyle="1" w:styleId="151">
    <w:name w:val="15"/>
    <w:qFormat/>
    <w:rsid w:val="007B14DC"/>
    <w:rPr>
      <w:rFonts w:ascii="Calibri" w:hAnsi="Calibri" w:hint="default"/>
      <w:color w:val="0000FF"/>
      <w:u w:val="single"/>
    </w:rPr>
  </w:style>
  <w:style w:type="character" w:customStyle="1" w:styleId="160">
    <w:name w:val="16"/>
    <w:qFormat/>
    <w:rsid w:val="007B14DC"/>
    <w:rPr>
      <w:rFonts w:ascii="宋体" w:eastAsia="宋体" w:hAnsi="宋体" w:hint="eastAsia"/>
      <w:color w:val="000000"/>
      <w:sz w:val="20"/>
      <w:szCs w:val="20"/>
    </w:rPr>
  </w:style>
  <w:style w:type="character" w:customStyle="1" w:styleId="edui-unclickable">
    <w:name w:val="edui-unclickable"/>
    <w:qFormat/>
    <w:rsid w:val="007B14DC"/>
    <w:rPr>
      <w:color w:val="808080"/>
    </w:rPr>
  </w:style>
  <w:style w:type="character" w:customStyle="1" w:styleId="tpccontent1">
    <w:name w:val="tpc_content1"/>
    <w:qFormat/>
    <w:rsid w:val="007B14DC"/>
    <w:rPr>
      <w:sz w:val="20"/>
      <w:szCs w:val="20"/>
    </w:rPr>
  </w:style>
  <w:style w:type="character" w:customStyle="1" w:styleId="affffffffff8">
    <w:name w:val="正文文本缩进 字符"/>
    <w:qFormat/>
    <w:rsid w:val="007B14DC"/>
    <w:rPr>
      <w:rFonts w:ascii="Century Gothic" w:eastAsia="Century Gothic" w:hAnsi="Century Gothic"/>
      <w:kern w:val="2"/>
      <w:sz w:val="24"/>
      <w:lang w:val="en-US" w:eastAsia="zh-CN" w:bidi="ar-SA"/>
    </w:rPr>
  </w:style>
  <w:style w:type="character" w:customStyle="1" w:styleId="2ff3">
    <w:name w:val="正文文本 2 字符"/>
    <w:qFormat/>
    <w:rsid w:val="007B14DC"/>
    <w:rPr>
      <w:rFonts w:ascii="Arial" w:eastAsia="宋体" w:hAnsi="Arial"/>
      <w:kern w:val="2"/>
      <w:sz w:val="24"/>
      <w:szCs w:val="24"/>
      <w:lang w:val="en-US" w:eastAsia="zh-CN" w:bidi="ar-SA"/>
    </w:rPr>
  </w:style>
  <w:style w:type="character" w:customStyle="1" w:styleId="edui-clickable2">
    <w:name w:val="edui-clickable2"/>
    <w:qFormat/>
    <w:rsid w:val="007B14DC"/>
    <w:rPr>
      <w:color w:val="0000FF"/>
      <w:u w:val="single"/>
    </w:rPr>
  </w:style>
  <w:style w:type="character" w:customStyle="1" w:styleId="style10">
    <w:name w:val="style1"/>
    <w:qFormat/>
    <w:rsid w:val="007B14DC"/>
    <w:rPr>
      <w:rFonts w:ascii="Arial" w:eastAsia="黑体" w:hAnsi="Arial" w:cs="Arial"/>
      <w:snapToGrid w:val="0"/>
      <w:kern w:val="0"/>
      <w:szCs w:val="21"/>
    </w:rPr>
  </w:style>
  <w:style w:type="character" w:customStyle="1" w:styleId="zbggtop11style5">
    <w:name w:val="zbggtop11 style5"/>
    <w:qFormat/>
    <w:rsid w:val="007B14DC"/>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B14DC"/>
    <w:rPr>
      <w:rFonts w:ascii="宋体" w:eastAsia="宋体" w:hAnsi="Courier New" w:cs="Courier New"/>
      <w:snapToGrid w:val="0"/>
      <w:sz w:val="18"/>
      <w:szCs w:val="21"/>
      <w:lang w:val="en-US" w:eastAsia="zh-CN" w:bidi="ar-SA"/>
    </w:rPr>
  </w:style>
  <w:style w:type="character" w:customStyle="1" w:styleId="bulletintext1">
    <w:name w:val="bulletintext1"/>
    <w:qFormat/>
    <w:rsid w:val="007B14DC"/>
    <w:rPr>
      <w:color w:val="000000"/>
      <w:sz w:val="18"/>
    </w:rPr>
  </w:style>
  <w:style w:type="character" w:customStyle="1" w:styleId="ksfindclassselect1">
    <w:name w:val="ksfind_class_select1"/>
    <w:basedOn w:val="a0"/>
    <w:qFormat/>
    <w:rsid w:val="007B14DC"/>
    <w:rPr>
      <w:color w:val="000000"/>
      <w:shd w:val="clear" w:color="auto" w:fill="EFD200"/>
    </w:rPr>
  </w:style>
  <w:style w:type="character" w:customStyle="1" w:styleId="font71">
    <w:name w:val="font71"/>
    <w:qFormat/>
    <w:rsid w:val="007B14DC"/>
    <w:rPr>
      <w:rFonts w:ascii="宋体" w:eastAsia="宋体" w:hAnsi="宋体" w:cs="宋体" w:hint="eastAsia"/>
      <w:color w:val="000000"/>
      <w:sz w:val="22"/>
      <w:szCs w:val="22"/>
      <w:u w:val="none"/>
    </w:rPr>
  </w:style>
  <w:style w:type="character" w:customStyle="1" w:styleId="font91">
    <w:name w:val="font91"/>
    <w:qFormat/>
    <w:rsid w:val="007B14DC"/>
    <w:rPr>
      <w:rFonts w:ascii="仿宋" w:eastAsia="仿宋" w:hAnsi="仿宋" w:cs="仿宋" w:hint="eastAsia"/>
      <w:color w:val="000000"/>
      <w:sz w:val="22"/>
      <w:szCs w:val="22"/>
      <w:u w:val="none"/>
    </w:rPr>
  </w:style>
  <w:style w:type="table" w:customStyle="1" w:styleId="2ff4">
    <w:name w:val="网格型2"/>
    <w:basedOn w:val="a1"/>
    <w:uiPriority w:val="39"/>
    <w:qFormat/>
    <w:rsid w:val="007B14D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1"/>
    <w:basedOn w:val="a1"/>
    <w:uiPriority w:val="39"/>
    <w:qFormat/>
    <w:rsid w:val="007B14D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sid w:val="007B14D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sid w:val="007B14D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sid w:val="007B14D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1"/>
    <w:uiPriority w:val="39"/>
    <w:qFormat/>
    <w:rsid w:val="007B14D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7B14DC"/>
    <w:pPr>
      <w:spacing w:line="425" w:lineRule="auto"/>
      <w:ind w:firstLine="400"/>
    </w:pPr>
    <w:rPr>
      <w:rFonts w:ascii="宋体" w:hAnsi="宋体" w:cs="宋体"/>
      <w:sz w:val="20"/>
      <w:szCs w:val="20"/>
      <w:lang w:val="zh-CN" w:bidi="zh-CN"/>
    </w:rPr>
  </w:style>
  <w:style w:type="paragraph" w:customStyle="1" w:styleId="NoSpacing1">
    <w:name w:val="No Spacing1"/>
    <w:qFormat/>
    <w:rsid w:val="007B14DC"/>
    <w:rPr>
      <w:rFonts w:eastAsia="??" w:cs="宋体"/>
      <w:sz w:val="22"/>
      <w:szCs w:val="22"/>
      <w:lang w:eastAsia="en-US"/>
    </w:rPr>
  </w:style>
  <w:style w:type="paragraph" w:customStyle="1" w:styleId="3f2">
    <w:name w:val="纯文本3"/>
    <w:basedOn w:val="a"/>
    <w:qFormat/>
    <w:rsid w:val="007B14DC"/>
    <w:pPr>
      <w:spacing w:beforeLines="50" w:afterLines="50" w:line="400" w:lineRule="exact"/>
    </w:pPr>
    <w:rPr>
      <w:rFonts w:ascii="宋体" w:hAnsi="Courier New"/>
      <w:sz w:val="24"/>
    </w:rPr>
  </w:style>
  <w:style w:type="paragraph" w:customStyle="1" w:styleId="72">
    <w:name w:val="正文7"/>
    <w:qFormat/>
    <w:rsid w:val="007B14DC"/>
    <w:pPr>
      <w:widowControl w:val="0"/>
      <w:jc w:val="both"/>
    </w:pPr>
    <w:rPr>
      <w:rFonts w:hint="eastAsia"/>
      <w:kern w:val="2"/>
      <w:sz w:val="21"/>
    </w:rPr>
  </w:style>
  <w:style w:type="character" w:customStyle="1" w:styleId="bjh-p">
    <w:name w:val="bjh-p"/>
    <w:basedOn w:val="a0"/>
    <w:qFormat/>
    <w:rsid w:val="007B14DC"/>
  </w:style>
  <w:style w:type="paragraph" w:customStyle="1" w:styleId="affffffffff9">
    <w:name w:val="二级标题"/>
    <w:basedOn w:val="a"/>
    <w:qFormat/>
    <w:rsid w:val="0010660E"/>
    <w:pPr>
      <w:adjustRightInd/>
      <w:spacing w:line="560" w:lineRule="exact"/>
      <w:ind w:firstLineChars="200" w:firstLine="200"/>
      <w:outlineLvl w:val="1"/>
    </w:pPr>
    <w:rPr>
      <w:rFonts w:eastAsia="黑体" w:cs="黑体"/>
      <w:bCs/>
    </w:rPr>
  </w:style>
  <w:style w:type="paragraph" w:customStyle="1" w:styleId="66">
    <w:name w:val="列出段落6"/>
    <w:basedOn w:val="a"/>
    <w:uiPriority w:val="34"/>
    <w:qFormat/>
    <w:rsid w:val="0010660E"/>
    <w:pPr>
      <w:adjustRightInd/>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72</Pages>
  <Words>5597</Words>
  <Characters>31905</Characters>
  <Application>Microsoft Office Word</Application>
  <DocSecurity>0</DocSecurity>
  <Lines>265</Lines>
  <Paragraphs>74</Paragraphs>
  <ScaleCrop>false</ScaleCrop>
  <Company>杭州市国内经济合作办公室</Company>
  <LinksUpToDate>false</LinksUpToDate>
  <CharactersWithSpaces>37428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杭州恒诚工程项目管理有限公司</cp:lastModifiedBy>
  <cp:revision>1090</cp:revision>
  <cp:lastPrinted>2022-03-18T11:41:00Z</cp:lastPrinted>
  <dcterms:created xsi:type="dcterms:W3CDTF">2021-07-30T00:22:00Z</dcterms:created>
  <dcterms:modified xsi:type="dcterms:W3CDTF">2022-05-16T06:49:00Z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526CF9E54CC3446AB00C629ED3D5ED6D</vt:lpwstr>
  </property>
</Properties>
</file>