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76ED" w:rsidRPr="000B7B1C" w:rsidRDefault="001D253E">
      <w:pPr>
        <w:snapToGrid w:val="0"/>
        <w:spacing w:line="360" w:lineRule="auto"/>
        <w:ind w:right="-573"/>
        <w:rPr>
          <w:rStyle w:val="NormalCharacter"/>
          <w:rFonts w:ascii="宋体" w:hAnsi="宋体"/>
          <w:b/>
          <w:spacing w:val="40"/>
          <w:sz w:val="28"/>
          <w:szCs w:val="28"/>
          <w:u w:color="000000" w:themeColor="text1"/>
        </w:rPr>
      </w:pPr>
      <w:bookmarkStart w:id="0" w:name="_GoBack"/>
      <w:r w:rsidRPr="000B7B1C">
        <w:rPr>
          <w:rFonts w:ascii="仿宋" w:eastAsia="仿宋" w:hAnsi="仿宋" w:cs="仿宋"/>
          <w:noProof/>
          <w:u w:color="000000" w:themeColor="text1"/>
        </w:rPr>
        <w:drawing>
          <wp:anchor distT="0" distB="0" distL="114300" distR="114300" simplePos="0" relativeHeight="251661312" behindDoc="0" locked="0" layoutInCell="1" allowOverlap="1" wp14:anchorId="2871FE18" wp14:editId="382DA7C6">
            <wp:simplePos x="0" y="0"/>
            <wp:positionH relativeFrom="column">
              <wp:posOffset>-105410</wp:posOffset>
            </wp:positionH>
            <wp:positionV relativeFrom="paragraph">
              <wp:posOffset>-74930</wp:posOffset>
            </wp:positionV>
            <wp:extent cx="1878330" cy="857250"/>
            <wp:effectExtent l="0" t="0" r="7620" b="0"/>
            <wp:wrapNone/>
            <wp:docPr id="1"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27"/>
                    <pic:cNvPicPr>
                      <a:picLocks noChangeAspect="1"/>
                    </pic:cNvPicPr>
                  </pic:nvPicPr>
                  <pic:blipFill>
                    <a:blip r:embed="rId10"/>
                    <a:srcRect l="12370" t="7265" r="13277"/>
                    <a:stretch>
                      <a:fillRect/>
                    </a:stretch>
                  </pic:blipFill>
                  <pic:spPr>
                    <a:xfrm>
                      <a:off x="0" y="0"/>
                      <a:ext cx="1878330" cy="857250"/>
                    </a:xfrm>
                    <a:prstGeom prst="rect">
                      <a:avLst/>
                    </a:prstGeom>
                    <a:noFill/>
                    <a:ln>
                      <a:noFill/>
                    </a:ln>
                  </pic:spPr>
                </pic:pic>
              </a:graphicData>
            </a:graphic>
          </wp:anchor>
        </w:drawing>
      </w:r>
    </w:p>
    <w:p w:rsidR="00E476ED" w:rsidRPr="000B7B1C" w:rsidRDefault="00E476ED">
      <w:pPr>
        <w:tabs>
          <w:tab w:val="left" w:pos="3255"/>
        </w:tabs>
        <w:snapToGrid w:val="0"/>
        <w:spacing w:line="360" w:lineRule="auto"/>
        <w:jc w:val="center"/>
        <w:rPr>
          <w:rStyle w:val="NormalCharacter"/>
          <w:rFonts w:ascii="宋体" w:hAnsi="宋体"/>
          <w:b/>
          <w:sz w:val="44"/>
          <w:szCs w:val="44"/>
          <w:u w:color="000000" w:themeColor="text1"/>
        </w:rPr>
      </w:pPr>
    </w:p>
    <w:p w:rsidR="00E476ED" w:rsidRPr="000B7B1C" w:rsidRDefault="001D253E">
      <w:pPr>
        <w:tabs>
          <w:tab w:val="left" w:pos="3255"/>
        </w:tabs>
        <w:snapToGrid w:val="0"/>
        <w:spacing w:line="360" w:lineRule="auto"/>
        <w:jc w:val="center"/>
        <w:rPr>
          <w:rStyle w:val="NormalCharacter"/>
          <w:rFonts w:ascii="宋体" w:hAnsi="宋体"/>
          <w:sz w:val="44"/>
          <w:szCs w:val="44"/>
          <w:u w:color="000000" w:themeColor="text1"/>
        </w:rPr>
      </w:pPr>
      <w:r w:rsidRPr="000B7B1C">
        <w:rPr>
          <w:rStyle w:val="NormalCharacter"/>
          <w:rFonts w:ascii="宋体" w:hAnsi="宋体" w:hint="eastAsia"/>
          <w:b/>
          <w:sz w:val="44"/>
          <w:szCs w:val="44"/>
          <w:u w:color="000000" w:themeColor="text1"/>
        </w:rPr>
        <w:t>滨江区（2022-2023年度）数字城管采集项目</w:t>
      </w:r>
    </w:p>
    <w:p w:rsidR="00E476ED" w:rsidRPr="000B7B1C" w:rsidRDefault="00E476ED">
      <w:pPr>
        <w:tabs>
          <w:tab w:val="left" w:pos="3255"/>
        </w:tabs>
        <w:snapToGrid w:val="0"/>
        <w:spacing w:line="360" w:lineRule="auto"/>
        <w:ind w:firstLineChars="1150" w:firstLine="2760"/>
        <w:rPr>
          <w:rStyle w:val="NormalCharacter"/>
          <w:rFonts w:ascii="宋体" w:hAnsi="宋体"/>
          <w:sz w:val="24"/>
          <w:u w:color="000000" w:themeColor="text1"/>
        </w:rPr>
      </w:pPr>
    </w:p>
    <w:p w:rsidR="00E476ED" w:rsidRPr="000B7B1C" w:rsidRDefault="001D253E">
      <w:pPr>
        <w:snapToGrid w:val="0"/>
        <w:spacing w:line="360" w:lineRule="auto"/>
        <w:jc w:val="center"/>
        <w:rPr>
          <w:rStyle w:val="NormalCharacter"/>
          <w:rFonts w:ascii="宋体" w:hAnsi="宋体"/>
          <w:b/>
          <w:sz w:val="72"/>
          <w:szCs w:val="72"/>
          <w:u w:color="000000" w:themeColor="text1"/>
        </w:rPr>
      </w:pPr>
      <w:r w:rsidRPr="000B7B1C">
        <w:rPr>
          <w:rStyle w:val="NormalCharacter"/>
          <w:rFonts w:ascii="宋体" w:hAnsi="宋体"/>
          <w:b/>
          <w:sz w:val="72"/>
          <w:szCs w:val="72"/>
          <w:u w:color="000000" w:themeColor="text1"/>
        </w:rPr>
        <w:t>采购文件</w:t>
      </w:r>
    </w:p>
    <w:p w:rsidR="00E476ED" w:rsidRPr="000B7B1C" w:rsidRDefault="001D253E">
      <w:pPr>
        <w:snapToGrid w:val="0"/>
        <w:spacing w:line="360" w:lineRule="auto"/>
        <w:jc w:val="center"/>
        <w:rPr>
          <w:rStyle w:val="NormalCharacter"/>
          <w:rFonts w:ascii="宋体" w:hAnsi="宋体"/>
          <w:b/>
          <w:sz w:val="40"/>
          <w:szCs w:val="40"/>
          <w:u w:color="000000" w:themeColor="text1"/>
        </w:rPr>
      </w:pPr>
      <w:r w:rsidRPr="000B7B1C">
        <w:rPr>
          <w:rStyle w:val="NormalCharacter"/>
          <w:rFonts w:ascii="宋体" w:hAnsi="宋体"/>
          <w:b/>
          <w:sz w:val="40"/>
          <w:szCs w:val="40"/>
          <w:u w:color="000000" w:themeColor="text1"/>
        </w:rPr>
        <w:t>（电子招投标）</w:t>
      </w:r>
    </w:p>
    <w:p w:rsidR="00E476ED" w:rsidRPr="000B7B1C" w:rsidRDefault="00E476ED">
      <w:pPr>
        <w:snapToGrid w:val="0"/>
        <w:spacing w:line="360" w:lineRule="auto"/>
        <w:jc w:val="center"/>
        <w:rPr>
          <w:rStyle w:val="NormalCharacter"/>
          <w:rFonts w:ascii="宋体" w:hAnsi="宋体"/>
          <w:b/>
          <w:sz w:val="24"/>
          <w:u w:color="000000" w:themeColor="text1"/>
        </w:rPr>
      </w:pPr>
    </w:p>
    <w:p w:rsidR="00E476ED" w:rsidRPr="000B7B1C" w:rsidRDefault="001D253E">
      <w:pPr>
        <w:tabs>
          <w:tab w:val="left" w:pos="3255"/>
        </w:tabs>
        <w:snapToGrid w:val="0"/>
        <w:spacing w:line="360" w:lineRule="auto"/>
        <w:ind w:firstLineChars="1050" w:firstLine="2951"/>
        <w:rPr>
          <w:rStyle w:val="NormalCharacter"/>
          <w:rFonts w:ascii="宋体" w:hAnsi="宋体" w:cs="宋体"/>
          <w:b/>
          <w:bCs/>
          <w:sz w:val="28"/>
          <w:szCs w:val="28"/>
          <w:u w:color="000000" w:themeColor="text1"/>
        </w:rPr>
      </w:pPr>
      <w:r w:rsidRPr="000B7B1C">
        <w:rPr>
          <w:rStyle w:val="NormalCharacter"/>
          <w:rFonts w:ascii="宋体" w:hAnsi="宋体" w:cs="宋体"/>
          <w:b/>
          <w:bCs/>
          <w:sz w:val="28"/>
          <w:szCs w:val="28"/>
          <w:u w:color="000000" w:themeColor="text1"/>
        </w:rPr>
        <w:t>项目编号：</w:t>
      </w:r>
      <w:r w:rsidRPr="000B7B1C">
        <w:rPr>
          <w:rStyle w:val="NormalCharacter"/>
          <w:rFonts w:ascii="宋体" w:hAnsi="宋体" w:cs="宋体" w:hint="eastAsia"/>
          <w:b/>
          <w:bCs/>
          <w:sz w:val="28"/>
          <w:szCs w:val="28"/>
          <w:u w:color="000000" w:themeColor="text1"/>
        </w:rPr>
        <w:t>DBZX-GK-2021-212</w:t>
      </w:r>
    </w:p>
    <w:p w:rsidR="00E476ED" w:rsidRPr="000B7B1C" w:rsidRDefault="00E476ED">
      <w:pPr>
        <w:tabs>
          <w:tab w:val="left" w:pos="8295"/>
        </w:tabs>
        <w:snapToGrid w:val="0"/>
        <w:spacing w:line="360" w:lineRule="auto"/>
        <w:rPr>
          <w:rStyle w:val="NormalCharacter"/>
          <w:rFonts w:ascii="宋体" w:hAnsi="宋体"/>
          <w:b/>
          <w:sz w:val="48"/>
          <w:szCs w:val="48"/>
          <w:u w:color="000000" w:themeColor="text1"/>
        </w:rPr>
      </w:pPr>
    </w:p>
    <w:p w:rsidR="00E476ED" w:rsidRPr="000B7B1C" w:rsidRDefault="00E476ED">
      <w:pPr>
        <w:snapToGrid w:val="0"/>
        <w:spacing w:line="360" w:lineRule="auto"/>
        <w:ind w:right="-110"/>
        <w:rPr>
          <w:rStyle w:val="NormalCharacter"/>
          <w:rFonts w:ascii="宋体" w:hAnsi="宋体"/>
          <w:sz w:val="32"/>
          <w:szCs w:val="32"/>
          <w:u w:color="000000" w:themeColor="text1"/>
        </w:rPr>
      </w:pPr>
    </w:p>
    <w:p w:rsidR="00E476ED" w:rsidRPr="000B7B1C" w:rsidRDefault="00E476ED">
      <w:pPr>
        <w:snapToGrid w:val="0"/>
        <w:spacing w:line="360" w:lineRule="auto"/>
        <w:ind w:right="-110"/>
        <w:rPr>
          <w:rStyle w:val="NormalCharacter"/>
          <w:rFonts w:ascii="宋体" w:hAnsi="宋体"/>
          <w:sz w:val="32"/>
          <w:szCs w:val="32"/>
          <w:u w:color="000000" w:themeColor="text1"/>
        </w:rPr>
      </w:pPr>
    </w:p>
    <w:p w:rsidR="00E476ED" w:rsidRPr="000B7B1C" w:rsidRDefault="00E476ED">
      <w:pPr>
        <w:snapToGrid w:val="0"/>
        <w:spacing w:line="360" w:lineRule="auto"/>
        <w:ind w:right="-110"/>
        <w:rPr>
          <w:rStyle w:val="NormalCharacter"/>
          <w:rFonts w:ascii="宋体" w:hAnsi="宋体"/>
          <w:sz w:val="32"/>
          <w:szCs w:val="32"/>
          <w:u w:color="000000" w:themeColor="text1"/>
        </w:rPr>
      </w:pPr>
    </w:p>
    <w:p w:rsidR="00E476ED" w:rsidRPr="000B7B1C" w:rsidRDefault="00E476ED">
      <w:pPr>
        <w:snapToGrid w:val="0"/>
        <w:spacing w:line="360" w:lineRule="auto"/>
        <w:ind w:right="-7" w:firstLineChars="279" w:firstLine="896"/>
        <w:rPr>
          <w:rStyle w:val="NormalCharacter"/>
          <w:rFonts w:ascii="宋体" w:hAnsi="宋体"/>
          <w:b/>
          <w:sz w:val="32"/>
          <w:szCs w:val="32"/>
          <w:u w:color="000000" w:themeColor="text1"/>
        </w:rPr>
      </w:pPr>
    </w:p>
    <w:p w:rsidR="00E476ED" w:rsidRPr="000B7B1C" w:rsidRDefault="00E476ED">
      <w:pPr>
        <w:snapToGrid w:val="0"/>
        <w:spacing w:line="360" w:lineRule="auto"/>
        <w:ind w:right="-7" w:firstLineChars="279" w:firstLine="896"/>
        <w:rPr>
          <w:rStyle w:val="NormalCharacter"/>
          <w:rFonts w:ascii="宋体" w:hAnsi="宋体"/>
          <w:b/>
          <w:sz w:val="32"/>
          <w:szCs w:val="32"/>
          <w:u w:color="000000" w:themeColor="text1"/>
        </w:rPr>
      </w:pPr>
    </w:p>
    <w:p w:rsidR="00E476ED" w:rsidRPr="000B7B1C" w:rsidRDefault="001D253E">
      <w:pPr>
        <w:spacing w:line="360" w:lineRule="auto"/>
        <w:ind w:firstLineChars="100" w:firstLine="321"/>
        <w:jc w:val="left"/>
        <w:rPr>
          <w:rStyle w:val="NormalCharacter"/>
          <w:rFonts w:ascii="宋体" w:hAnsi="宋体"/>
          <w:szCs w:val="21"/>
          <w:u w:color="000000" w:themeColor="text1"/>
        </w:rPr>
      </w:pPr>
      <w:r w:rsidRPr="000B7B1C">
        <w:rPr>
          <w:rStyle w:val="NormalCharacter"/>
          <w:rFonts w:ascii="宋体" w:hAnsi="宋体"/>
          <w:b/>
          <w:sz w:val="32"/>
          <w:szCs w:val="32"/>
          <w:u w:color="000000" w:themeColor="text1"/>
        </w:rPr>
        <w:t>采   购   人：</w:t>
      </w:r>
      <w:r w:rsidRPr="000B7B1C">
        <w:rPr>
          <w:rStyle w:val="NormalCharacter"/>
          <w:rFonts w:ascii="宋体" w:hAnsi="宋体" w:hint="eastAsia"/>
          <w:b/>
          <w:sz w:val="32"/>
          <w:szCs w:val="32"/>
          <w:u w:color="000000" w:themeColor="text1"/>
        </w:rPr>
        <w:t>杭州市滨江区城市管理局</w:t>
      </w:r>
      <w:r w:rsidRPr="000B7B1C">
        <w:rPr>
          <w:rStyle w:val="NormalCharacter"/>
          <w:rFonts w:ascii="宋体" w:hAnsi="宋体"/>
          <w:szCs w:val="21"/>
          <w:u w:color="000000" w:themeColor="text1"/>
        </w:rPr>
        <w:t>（盖章）</w:t>
      </w:r>
    </w:p>
    <w:p w:rsidR="00E476ED" w:rsidRPr="000B7B1C" w:rsidRDefault="00E476ED" w:rsidP="009122EC">
      <w:pPr>
        <w:spacing w:line="360" w:lineRule="auto"/>
        <w:ind w:firstLineChars="279" w:firstLine="586"/>
        <w:jc w:val="left"/>
        <w:rPr>
          <w:rStyle w:val="NormalCharacter"/>
          <w:rFonts w:ascii="宋体" w:hAnsi="宋体"/>
          <w:szCs w:val="21"/>
          <w:u w:color="000000" w:themeColor="text1"/>
        </w:rPr>
      </w:pPr>
    </w:p>
    <w:p w:rsidR="00E476ED" w:rsidRPr="000B7B1C" w:rsidRDefault="001D253E">
      <w:pPr>
        <w:spacing w:line="360" w:lineRule="auto"/>
        <w:ind w:firstLineChars="100" w:firstLine="321"/>
        <w:jc w:val="left"/>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采购代理机构：</w:t>
      </w:r>
      <w:r w:rsidRPr="000B7B1C">
        <w:rPr>
          <w:rStyle w:val="NormalCharacter"/>
          <w:rFonts w:ascii="宋体" w:hAnsi="宋体" w:hint="eastAsia"/>
          <w:b/>
          <w:sz w:val="32"/>
          <w:szCs w:val="32"/>
          <w:u w:color="000000" w:themeColor="text1"/>
        </w:rPr>
        <w:t>大邦工程咨询（杭州）有限公司</w:t>
      </w:r>
      <w:r w:rsidRPr="000B7B1C">
        <w:rPr>
          <w:rStyle w:val="NormalCharacter"/>
          <w:rFonts w:ascii="宋体" w:hAnsi="宋体"/>
          <w:szCs w:val="21"/>
          <w:u w:color="000000" w:themeColor="text1"/>
        </w:rPr>
        <w:t>（盖章）</w:t>
      </w:r>
    </w:p>
    <w:p w:rsidR="00E476ED" w:rsidRPr="000B7B1C" w:rsidRDefault="00E476ED">
      <w:pPr>
        <w:tabs>
          <w:tab w:val="left" w:pos="840"/>
        </w:tabs>
        <w:spacing w:line="360" w:lineRule="auto"/>
        <w:jc w:val="left"/>
        <w:rPr>
          <w:rStyle w:val="NormalCharacter"/>
          <w:rFonts w:ascii="宋体" w:hAnsi="宋体"/>
          <w:b/>
          <w:sz w:val="32"/>
          <w:szCs w:val="32"/>
          <w:u w:color="000000" w:themeColor="text1"/>
        </w:rPr>
      </w:pPr>
    </w:p>
    <w:p w:rsidR="00E476ED" w:rsidRPr="000B7B1C" w:rsidRDefault="001D253E">
      <w:pPr>
        <w:tabs>
          <w:tab w:val="left" w:pos="840"/>
        </w:tabs>
        <w:spacing w:line="360" w:lineRule="auto"/>
        <w:ind w:firstLineChars="100" w:firstLine="321"/>
        <w:jc w:val="left"/>
        <w:rPr>
          <w:rStyle w:val="NormalCharacter"/>
          <w:rFonts w:ascii="宋体" w:hAnsi="宋体"/>
          <w:sz w:val="32"/>
          <w:szCs w:val="32"/>
          <w:u w:color="000000" w:themeColor="text1"/>
        </w:rPr>
      </w:pPr>
      <w:r w:rsidRPr="000B7B1C">
        <w:rPr>
          <w:rStyle w:val="NormalCharacter"/>
          <w:rFonts w:ascii="宋体" w:hAnsi="宋体"/>
          <w:b/>
          <w:sz w:val="32"/>
          <w:szCs w:val="32"/>
          <w:u w:color="000000" w:themeColor="text1"/>
        </w:rPr>
        <w:t>编  制  日 期： 2021年</w:t>
      </w:r>
      <w:r w:rsidR="001D0591" w:rsidRPr="000B7B1C">
        <w:rPr>
          <w:rStyle w:val="NormalCharacter"/>
          <w:rFonts w:ascii="宋体" w:hAnsi="宋体" w:hint="eastAsia"/>
          <w:b/>
          <w:sz w:val="32"/>
          <w:szCs w:val="32"/>
          <w:u w:color="000000" w:themeColor="text1"/>
        </w:rPr>
        <w:t>12</w:t>
      </w:r>
      <w:r w:rsidRPr="000B7B1C">
        <w:rPr>
          <w:rStyle w:val="NormalCharacter"/>
          <w:rFonts w:ascii="宋体" w:hAnsi="宋体"/>
          <w:b/>
          <w:sz w:val="32"/>
          <w:szCs w:val="32"/>
          <w:u w:color="000000" w:themeColor="text1"/>
        </w:rPr>
        <w:t>月</w:t>
      </w:r>
      <w:r w:rsidR="001D0591" w:rsidRPr="000B7B1C">
        <w:rPr>
          <w:rStyle w:val="NormalCharacter"/>
          <w:rFonts w:ascii="宋体" w:hAnsi="宋体" w:hint="eastAsia"/>
          <w:b/>
          <w:sz w:val="32"/>
          <w:szCs w:val="32"/>
          <w:u w:color="000000" w:themeColor="text1"/>
        </w:rPr>
        <w:t>06</w:t>
      </w:r>
      <w:r w:rsidRPr="000B7B1C">
        <w:rPr>
          <w:rStyle w:val="NormalCharacter"/>
          <w:rFonts w:ascii="宋体" w:hAnsi="宋体"/>
          <w:b/>
          <w:sz w:val="32"/>
          <w:szCs w:val="32"/>
          <w:u w:color="000000" w:themeColor="text1"/>
        </w:rPr>
        <w:t>日</w:t>
      </w:r>
    </w:p>
    <w:p w:rsidR="00E476ED" w:rsidRPr="000B7B1C" w:rsidRDefault="00E476ED">
      <w:pPr>
        <w:snapToGrid w:val="0"/>
        <w:spacing w:line="360" w:lineRule="auto"/>
        <w:jc w:val="center"/>
        <w:rPr>
          <w:rStyle w:val="NormalCharacter"/>
          <w:rFonts w:ascii="宋体" w:hAnsi="宋体" w:cs="宋体"/>
          <w:bCs/>
          <w:sz w:val="48"/>
          <w:szCs w:val="48"/>
          <w:u w:color="000000" w:themeColor="text1"/>
        </w:rPr>
        <w:sectPr w:rsidR="00E476ED" w:rsidRPr="000B7B1C" w:rsidSect="00E75168">
          <w:footerReference w:type="default" r:id="rId11"/>
          <w:pgSz w:w="11900" w:h="16840"/>
          <w:pgMar w:top="1361" w:right="1361" w:bottom="1361" w:left="1361" w:header="851" w:footer="992" w:gutter="0"/>
          <w:pgNumType w:start="0"/>
          <w:cols w:space="425"/>
          <w:titlePg/>
          <w:docGrid w:type="lines" w:linePitch="312"/>
        </w:sectPr>
      </w:pPr>
    </w:p>
    <w:p w:rsidR="00E476ED" w:rsidRPr="000B7B1C" w:rsidRDefault="001D253E">
      <w:pPr>
        <w:snapToGrid w:val="0"/>
        <w:spacing w:line="360" w:lineRule="auto"/>
        <w:jc w:val="center"/>
        <w:rPr>
          <w:rStyle w:val="NormalCharacter"/>
          <w:rFonts w:ascii="宋体" w:hAnsi="宋体" w:cs="宋体"/>
          <w:bCs/>
          <w:sz w:val="48"/>
          <w:szCs w:val="48"/>
          <w:u w:color="000000" w:themeColor="text1"/>
        </w:rPr>
      </w:pPr>
      <w:r w:rsidRPr="000B7B1C">
        <w:rPr>
          <w:rStyle w:val="NormalCharacter"/>
          <w:rFonts w:ascii="宋体" w:hAnsi="宋体" w:cs="宋体"/>
          <w:bCs/>
          <w:sz w:val="48"/>
          <w:szCs w:val="48"/>
          <w:u w:color="000000" w:themeColor="text1"/>
        </w:rPr>
        <w:lastRenderedPageBreak/>
        <w:t>目  　录</w:t>
      </w:r>
    </w:p>
    <w:p w:rsidR="00E476ED" w:rsidRPr="000B7B1C" w:rsidRDefault="00E476ED">
      <w:pPr>
        <w:pStyle w:val="PlainText"/>
        <w:snapToGrid w:val="0"/>
        <w:spacing w:line="360" w:lineRule="auto"/>
        <w:ind w:firstLineChars="200" w:firstLine="360"/>
        <w:rPr>
          <w:rStyle w:val="NormalCharacter"/>
          <w:rFonts w:hAnsi="宋体"/>
          <w:sz w:val="18"/>
          <w:szCs w:val="18"/>
          <w:u w:color="000000" w:themeColor="text1"/>
        </w:rPr>
      </w:pPr>
    </w:p>
    <w:p w:rsidR="00E476ED" w:rsidRPr="000B7B1C" w:rsidRDefault="00E476ED">
      <w:pPr>
        <w:pStyle w:val="PlainText"/>
        <w:snapToGrid w:val="0"/>
        <w:spacing w:line="360" w:lineRule="auto"/>
        <w:ind w:firstLineChars="200" w:firstLine="360"/>
        <w:rPr>
          <w:rStyle w:val="NormalCharacter"/>
          <w:rFonts w:hAnsi="宋体"/>
          <w:sz w:val="18"/>
          <w:szCs w:val="18"/>
          <w:u w:color="000000" w:themeColor="text1"/>
        </w:rPr>
      </w:pPr>
    </w:p>
    <w:p w:rsidR="00E476ED" w:rsidRPr="000B7B1C" w:rsidRDefault="001D253E">
      <w:pPr>
        <w:tabs>
          <w:tab w:val="left" w:pos="2160"/>
        </w:tabs>
        <w:snapToGrid w:val="0"/>
        <w:spacing w:before="120" w:line="360" w:lineRule="auto"/>
        <w:ind w:firstLineChars="200" w:firstLine="600"/>
        <w:rPr>
          <w:rStyle w:val="NormalCharacter"/>
          <w:rFonts w:ascii="宋体" w:hAnsi="宋体"/>
          <w:sz w:val="30"/>
          <w:u w:color="000000" w:themeColor="text1"/>
        </w:rPr>
      </w:pPr>
      <w:r w:rsidRPr="000B7B1C">
        <w:rPr>
          <w:rStyle w:val="NormalCharacter"/>
          <w:rFonts w:ascii="宋体" w:hAnsi="宋体"/>
          <w:sz w:val="30"/>
          <w:u w:color="000000" w:themeColor="text1"/>
        </w:rPr>
        <w:t>第一部分   招标公告</w:t>
      </w:r>
    </w:p>
    <w:p w:rsidR="00E476ED" w:rsidRPr="000B7B1C" w:rsidRDefault="001D253E">
      <w:pPr>
        <w:tabs>
          <w:tab w:val="left" w:pos="2160"/>
        </w:tabs>
        <w:snapToGrid w:val="0"/>
        <w:spacing w:before="120" w:line="360" w:lineRule="auto"/>
        <w:ind w:firstLineChars="200" w:firstLine="600"/>
        <w:rPr>
          <w:rStyle w:val="NormalCharacter"/>
          <w:rFonts w:ascii="宋体" w:hAnsi="宋体"/>
          <w:sz w:val="30"/>
          <w:u w:color="000000" w:themeColor="text1"/>
        </w:rPr>
      </w:pPr>
      <w:r w:rsidRPr="000B7B1C">
        <w:rPr>
          <w:rStyle w:val="NormalCharacter"/>
          <w:rFonts w:ascii="宋体" w:hAnsi="宋体"/>
          <w:sz w:val="30"/>
          <w:u w:color="000000" w:themeColor="text1"/>
        </w:rPr>
        <w:t>第二部分   供应商须知</w:t>
      </w:r>
    </w:p>
    <w:p w:rsidR="00E476ED" w:rsidRPr="000B7B1C" w:rsidRDefault="001D253E">
      <w:pPr>
        <w:numPr>
          <w:ilvl w:val="0"/>
          <w:numId w:val="3"/>
        </w:numPr>
        <w:tabs>
          <w:tab w:val="left" w:pos="2160"/>
        </w:tabs>
        <w:snapToGrid w:val="0"/>
        <w:spacing w:before="120" w:line="360" w:lineRule="auto"/>
        <w:ind w:firstLineChars="200" w:firstLine="600"/>
        <w:rPr>
          <w:rStyle w:val="NormalCharacter"/>
          <w:rFonts w:ascii="宋体" w:hAnsi="宋体"/>
          <w:sz w:val="30"/>
          <w:u w:color="000000" w:themeColor="text1"/>
        </w:rPr>
      </w:pPr>
      <w:r w:rsidRPr="000B7B1C">
        <w:rPr>
          <w:rStyle w:val="NormalCharacter"/>
          <w:rFonts w:ascii="宋体" w:hAnsi="宋体"/>
          <w:sz w:val="30"/>
          <w:u w:color="000000" w:themeColor="text1"/>
        </w:rPr>
        <w:t xml:space="preserve">  采购需求</w:t>
      </w:r>
    </w:p>
    <w:p w:rsidR="00E476ED" w:rsidRPr="000B7B1C" w:rsidRDefault="001D253E">
      <w:pPr>
        <w:numPr>
          <w:ilvl w:val="0"/>
          <w:numId w:val="3"/>
        </w:numPr>
        <w:tabs>
          <w:tab w:val="left" w:pos="2160"/>
        </w:tabs>
        <w:snapToGrid w:val="0"/>
        <w:spacing w:before="120" w:line="360" w:lineRule="auto"/>
        <w:ind w:firstLineChars="200" w:firstLine="600"/>
        <w:rPr>
          <w:rStyle w:val="NormalCharacter"/>
          <w:rFonts w:ascii="宋体" w:hAnsi="宋体"/>
          <w:sz w:val="30"/>
          <w:u w:color="000000" w:themeColor="text1"/>
        </w:rPr>
      </w:pPr>
      <w:r w:rsidRPr="000B7B1C">
        <w:rPr>
          <w:rStyle w:val="NormalCharacter"/>
          <w:rFonts w:ascii="宋体" w:hAnsi="宋体"/>
          <w:sz w:val="30"/>
          <w:u w:color="000000" w:themeColor="text1"/>
        </w:rPr>
        <w:t xml:space="preserve">  评标办法及评分标准</w:t>
      </w:r>
    </w:p>
    <w:p w:rsidR="00E476ED" w:rsidRPr="000B7B1C" w:rsidRDefault="001D253E">
      <w:pPr>
        <w:numPr>
          <w:ilvl w:val="0"/>
          <w:numId w:val="3"/>
        </w:numPr>
        <w:tabs>
          <w:tab w:val="left" w:pos="2160"/>
        </w:tabs>
        <w:snapToGrid w:val="0"/>
        <w:spacing w:before="120" w:line="360" w:lineRule="auto"/>
        <w:ind w:firstLineChars="200" w:firstLine="600"/>
        <w:rPr>
          <w:rStyle w:val="NormalCharacter"/>
          <w:rFonts w:ascii="宋体" w:hAnsi="宋体"/>
          <w:sz w:val="30"/>
          <w:u w:color="000000" w:themeColor="text1"/>
        </w:rPr>
      </w:pPr>
      <w:r w:rsidRPr="000B7B1C">
        <w:rPr>
          <w:rStyle w:val="NormalCharacter"/>
          <w:rFonts w:ascii="宋体" w:hAnsi="宋体"/>
          <w:sz w:val="30"/>
          <w:u w:color="000000" w:themeColor="text1"/>
        </w:rPr>
        <w:t xml:space="preserve">  拟签订的合同文本</w:t>
      </w:r>
    </w:p>
    <w:p w:rsidR="00E476ED" w:rsidRPr="000B7B1C" w:rsidRDefault="001D253E">
      <w:pPr>
        <w:numPr>
          <w:ilvl w:val="0"/>
          <w:numId w:val="3"/>
        </w:numPr>
        <w:tabs>
          <w:tab w:val="left" w:pos="2160"/>
        </w:tabs>
        <w:snapToGrid w:val="0"/>
        <w:spacing w:before="120" w:line="360" w:lineRule="auto"/>
        <w:ind w:firstLineChars="200" w:firstLine="600"/>
        <w:rPr>
          <w:rStyle w:val="NormalCharacter"/>
          <w:rFonts w:ascii="宋体" w:hAnsi="宋体"/>
          <w:sz w:val="30"/>
          <w:u w:color="000000" w:themeColor="text1"/>
        </w:rPr>
      </w:pPr>
      <w:r w:rsidRPr="000B7B1C">
        <w:rPr>
          <w:rStyle w:val="NormalCharacter"/>
          <w:rFonts w:ascii="宋体" w:hAnsi="宋体"/>
          <w:sz w:val="30"/>
          <w:u w:color="000000" w:themeColor="text1"/>
        </w:rPr>
        <w:t xml:space="preserve">  应提交的有关格式范例 </w:t>
      </w: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br w:type="page"/>
      </w:r>
    </w:p>
    <w:p w:rsidR="00E476ED" w:rsidRPr="000B7B1C" w:rsidRDefault="001D253E">
      <w:pPr>
        <w:snapToGrid w:val="0"/>
        <w:spacing w:line="360" w:lineRule="auto"/>
        <w:jc w:val="center"/>
        <w:rPr>
          <w:rStyle w:val="NormalCharacter"/>
          <w:rFonts w:ascii="宋体" w:hAnsi="宋体"/>
          <w:kern w:val="0"/>
          <w:sz w:val="24"/>
          <w:u w:color="000000" w:themeColor="text1"/>
          <w:lang w:val="zh-CN"/>
        </w:rPr>
      </w:pPr>
      <w:r w:rsidRPr="000B7B1C">
        <w:rPr>
          <w:rStyle w:val="NormalCharacter"/>
          <w:rFonts w:ascii="宋体" w:hAnsi="宋体"/>
          <w:b/>
          <w:sz w:val="36"/>
          <w:szCs w:val="36"/>
          <w:u w:color="000000" w:themeColor="text1"/>
        </w:rPr>
        <w:t>第一部分 招标公告</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40"/>
      </w:tblGrid>
      <w:tr w:rsidR="00E476ED" w:rsidRPr="000B7B1C">
        <w:trPr>
          <w:trHeight w:val="1785"/>
        </w:trPr>
        <w:tc>
          <w:tcPr>
            <w:tcW w:w="9240" w:type="dxa"/>
            <w:tcBorders>
              <w:top w:val="single" w:sz="4" w:space="0" w:color="000000"/>
              <w:left w:val="single" w:sz="4" w:space="0" w:color="000000"/>
              <w:bottom w:val="single" w:sz="4" w:space="0" w:color="000000"/>
              <w:right w:val="single" w:sz="4" w:space="0" w:color="000000"/>
            </w:tcBorders>
          </w:tcPr>
          <w:p w:rsidR="00E476ED" w:rsidRPr="000B7B1C" w:rsidRDefault="001D253E">
            <w:pPr>
              <w:pStyle w:val="HtmlNormal"/>
              <w:spacing w:before="0" w:beforeAutospacing="0" w:after="0" w:afterAutospacing="0" w:line="360" w:lineRule="auto"/>
              <w:rPr>
                <w:rStyle w:val="NormalCharacter"/>
                <w:rFonts w:cs="宋体"/>
                <w:b/>
                <w:bCs/>
                <w:color w:val="auto"/>
                <w:u w:color="000000" w:themeColor="text1"/>
              </w:rPr>
            </w:pPr>
            <w:r w:rsidRPr="000B7B1C">
              <w:rPr>
                <w:rStyle w:val="NormalCharacter"/>
                <w:rFonts w:ascii="微软雅黑" w:eastAsia="微软雅黑" w:hAnsi="微软雅黑"/>
                <w:color w:val="auto"/>
                <w:u w:color="000000" w:themeColor="text1"/>
              </w:rPr>
              <w:t> </w:t>
            </w:r>
            <w:r w:rsidRPr="000B7B1C">
              <w:rPr>
                <w:rStyle w:val="NormalCharacter"/>
                <w:rFonts w:cs="宋体"/>
                <w:b/>
                <w:bCs/>
                <w:color w:val="auto"/>
                <w:u w:color="000000" w:themeColor="text1"/>
              </w:rPr>
              <w:t xml:space="preserve"> 项目概况：</w:t>
            </w:r>
          </w:p>
          <w:p w:rsidR="00E476ED" w:rsidRPr="000B7B1C" w:rsidRDefault="001D253E" w:rsidP="00C357CC">
            <w:pPr>
              <w:pStyle w:val="HtmlNormal"/>
              <w:spacing w:before="0" w:beforeAutospacing="0" w:after="0" w:afterAutospacing="0" w:line="360" w:lineRule="auto"/>
              <w:ind w:firstLineChars="200" w:firstLine="482"/>
              <w:rPr>
                <w:rStyle w:val="NormalCharacter"/>
                <w:rFonts w:ascii="微软雅黑" w:eastAsia="微软雅黑" w:hAnsi="微软雅黑"/>
                <w:color w:val="auto"/>
                <w:u w:color="000000" w:themeColor="text1"/>
              </w:rPr>
            </w:pPr>
            <w:r w:rsidRPr="000B7B1C">
              <w:rPr>
                <w:rStyle w:val="NormalCharacter"/>
                <w:rFonts w:cs="宋体" w:hint="eastAsia"/>
                <w:b/>
                <w:bCs/>
                <w:color w:val="auto"/>
                <w:u w:val="single" w:color="000000" w:themeColor="text1"/>
              </w:rPr>
              <w:t>滨江区（2022-2023年度）数字城管采集项目</w:t>
            </w:r>
            <w:r w:rsidRPr="000B7B1C">
              <w:rPr>
                <w:rStyle w:val="NormalCharacter"/>
                <w:rFonts w:cs="宋体"/>
                <w:b/>
                <w:bCs/>
                <w:color w:val="auto"/>
                <w:u w:color="000000" w:themeColor="text1"/>
              </w:rPr>
              <w:t>的潜在供应商应在</w:t>
            </w:r>
            <w:r w:rsidRPr="000B7B1C">
              <w:rPr>
                <w:rStyle w:val="NormalCharacter"/>
                <w:rFonts w:cs="宋体"/>
                <w:b/>
                <w:bCs/>
                <w:color w:val="auto"/>
                <w:u w:val="single" w:color="000000" w:themeColor="text1"/>
              </w:rPr>
              <w:t>政采云平台（</w:t>
            </w:r>
            <w:r w:rsidRPr="000B7B1C">
              <w:rPr>
                <w:rStyle w:val="af"/>
                <w:rFonts w:cs="宋体"/>
                <w:b/>
                <w:bCs/>
                <w:color w:val="auto"/>
                <w:u w:color="000000" w:themeColor="text1"/>
              </w:rPr>
              <w:t>https://www.zcygov.cn）获取（下载）采购文件，并于2021年</w:t>
            </w:r>
            <w:r w:rsidR="00C357CC" w:rsidRPr="000B7B1C">
              <w:rPr>
                <w:rStyle w:val="NormalCharacter"/>
                <w:rFonts w:cs="宋体" w:hint="eastAsia"/>
                <w:b/>
                <w:bCs/>
                <w:color w:val="auto"/>
                <w:u w:val="single" w:color="000000" w:themeColor="text1"/>
              </w:rPr>
              <w:t>12</w:t>
            </w:r>
            <w:r w:rsidRPr="000B7B1C">
              <w:rPr>
                <w:rStyle w:val="NormalCharacter"/>
                <w:rFonts w:cs="宋体"/>
                <w:b/>
                <w:bCs/>
                <w:color w:val="auto"/>
                <w:u w:val="single" w:color="000000" w:themeColor="text1"/>
              </w:rPr>
              <w:t>月</w:t>
            </w:r>
            <w:r w:rsidR="00C357CC" w:rsidRPr="000B7B1C">
              <w:rPr>
                <w:rStyle w:val="NormalCharacter"/>
                <w:rFonts w:cs="宋体" w:hint="eastAsia"/>
                <w:b/>
                <w:bCs/>
                <w:color w:val="auto"/>
                <w:u w:val="single" w:color="000000" w:themeColor="text1"/>
              </w:rPr>
              <w:t>27日09</w:t>
            </w:r>
            <w:r w:rsidRPr="000B7B1C">
              <w:rPr>
                <w:rStyle w:val="NormalCharacter"/>
                <w:rFonts w:cs="宋体"/>
                <w:b/>
                <w:bCs/>
                <w:color w:val="auto"/>
                <w:u w:val="single" w:color="000000" w:themeColor="text1"/>
              </w:rPr>
              <w:t>：00</w:t>
            </w:r>
            <w:r w:rsidRPr="000B7B1C">
              <w:rPr>
                <w:rStyle w:val="NormalCharacter"/>
                <w:rFonts w:cs="宋体"/>
                <w:b/>
                <w:bCs/>
                <w:color w:val="auto"/>
                <w:u w:color="000000" w:themeColor="text1"/>
              </w:rPr>
              <w:t>（北京时间）前递交（上传）投标文件。</w:t>
            </w:r>
          </w:p>
        </w:tc>
      </w:tr>
    </w:tbl>
    <w:p w:rsidR="00E476ED" w:rsidRPr="000B7B1C" w:rsidRDefault="001D253E">
      <w:pPr>
        <w:pStyle w:val="HtmlNormal"/>
        <w:numPr>
          <w:ilvl w:val="0"/>
          <w:numId w:val="4"/>
        </w:numPr>
        <w:spacing w:before="0" w:beforeAutospacing="0" w:after="0" w:afterAutospacing="0" w:line="360" w:lineRule="auto"/>
        <w:ind w:left="0" w:firstLineChars="200" w:firstLine="482"/>
        <w:rPr>
          <w:rStyle w:val="NormalCharacter"/>
          <w:rFonts w:cs="宋体"/>
          <w:color w:val="auto"/>
          <w:u w:color="000000" w:themeColor="text1"/>
        </w:rPr>
      </w:pPr>
      <w:r w:rsidRPr="000B7B1C">
        <w:rPr>
          <w:rStyle w:val="ae"/>
          <w:rFonts w:cs="宋体" w:hint="eastAsia"/>
          <w:color w:val="auto"/>
          <w:u w:color="000000" w:themeColor="text1"/>
        </w:rPr>
        <w:t>项目基本情况</w:t>
      </w:r>
      <w:r w:rsidRPr="000B7B1C">
        <w:rPr>
          <w:rStyle w:val="NormalCharacter"/>
          <w:rFonts w:cs="宋体" w:hint="eastAsia"/>
          <w:color w:val="auto"/>
          <w:u w:color="000000" w:themeColor="text1"/>
        </w:rPr>
        <w:t>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项目编号：DBZX-GK-2021-212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项目名称：滨江区（2022-2023年度）数字城管采集项目</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预算金额（元）：8000000.00</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最高限价（元）：8000000.00</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采购需求：</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标项一:</w:t>
      </w:r>
      <w:r w:rsidRPr="000B7B1C">
        <w:rPr>
          <w:rStyle w:val="NormalCharacter"/>
          <w:rFonts w:cs="宋体" w:hint="eastAsia"/>
          <w:color w:val="auto"/>
          <w:u w:color="000000" w:themeColor="text1"/>
        </w:rPr>
        <w:br/>
        <w:t>   标项名称:滨江区（2022-2023年度）数字城管采集项目</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数量:2年</w:t>
      </w:r>
      <w:r w:rsidRPr="000B7B1C">
        <w:rPr>
          <w:rStyle w:val="NormalCharacter"/>
          <w:rFonts w:ascii="宋体" w:hAnsi="宋体" w:cs="宋体" w:hint="eastAsia"/>
          <w:sz w:val="24"/>
          <w:u w:color="000000" w:themeColor="text1"/>
        </w:rPr>
        <w:br/>
        <w:t>   预算金额（元）</w:t>
      </w:r>
      <w:r w:rsidRPr="000B7B1C">
        <w:rPr>
          <w:rStyle w:val="NormalCharacter"/>
          <w:rFonts w:ascii="宋体" w:hAnsi="宋体" w:cs="宋体" w:hint="eastAsia"/>
          <w:kern w:val="0"/>
          <w:sz w:val="24"/>
          <w:u w:color="000000" w:themeColor="text1"/>
        </w:rPr>
        <w:t>: 8000000.00</w:t>
      </w:r>
      <w:r w:rsidRPr="000B7B1C">
        <w:rPr>
          <w:rStyle w:val="NormalCharacter"/>
          <w:rFonts w:ascii="宋体" w:hAnsi="宋体" w:cs="宋体" w:hint="eastAsia"/>
          <w:sz w:val="24"/>
          <w:u w:color="000000" w:themeColor="text1"/>
        </w:rPr>
        <w:br/>
        <w:t>   简要规格描述或项目基本概况介绍、用途：依据[CJ/T214-2007城市市政综合监管信息系统管理部件和事件分类、编码及数据要求,CJ/T315-2009城市市政综合监管信息系统监管案件立案、处置与结案，CJ-T213-2005_城市市政综合监管信息系统单元网格划分与编码规则]等相关管理标准，负责对城市事件动态问题及部件完好、变更信息的及时采集；对贴心城管APP、热线投诉和社区城管服务室等途径反馈问题进行核实；对所发现问题结案前进行核查；根据城市管理工作的要求，实施各类专项信息采集工作等。 </w:t>
      </w:r>
      <w:r w:rsidRPr="000B7B1C">
        <w:rPr>
          <w:rStyle w:val="NormalCharacter"/>
          <w:rFonts w:ascii="宋体" w:hAnsi="宋体" w:cs="宋体" w:hint="eastAsia"/>
          <w:sz w:val="24"/>
          <w:u w:color="000000" w:themeColor="text1"/>
        </w:rPr>
        <w:br/>
        <w:t xml:space="preserve">    合同履约期限：</w:t>
      </w:r>
      <w:r w:rsidRPr="000B7B1C">
        <w:rPr>
          <w:rStyle w:val="NormalCharacter"/>
          <w:rFonts w:ascii="宋体" w:hAnsi="宋体" w:cs="宋体" w:hint="eastAsia"/>
          <w:kern w:val="0"/>
          <w:sz w:val="24"/>
          <w:u w:color="000000" w:themeColor="text1"/>
        </w:rPr>
        <w:t>2年（具体以合同签订时间为准）</w:t>
      </w:r>
      <w:r w:rsidRPr="000B7B1C">
        <w:rPr>
          <w:rStyle w:val="NormalCharacter"/>
          <w:rFonts w:ascii="宋体" w:hAnsi="宋体" w:cs="宋体" w:hint="eastAsia"/>
          <w:sz w:val="24"/>
          <w:u w:color="000000" w:themeColor="text1"/>
        </w:rPr>
        <w:t>。</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本项目（否）接受联合体投标。</w:t>
      </w:r>
    </w:p>
    <w:p w:rsidR="00E476ED" w:rsidRPr="000B7B1C" w:rsidRDefault="001D253E">
      <w:pPr>
        <w:pStyle w:val="HtmlNormal"/>
        <w:spacing w:before="0" w:beforeAutospacing="0" w:after="0" w:afterAutospacing="0" w:line="360" w:lineRule="auto"/>
        <w:ind w:firstLineChars="200" w:firstLine="482"/>
        <w:rPr>
          <w:rStyle w:val="NormalCharacter"/>
          <w:rFonts w:cs="宋体"/>
          <w:color w:val="auto"/>
          <w:u w:color="000000" w:themeColor="text1"/>
        </w:rPr>
      </w:pPr>
      <w:r w:rsidRPr="000B7B1C">
        <w:rPr>
          <w:rStyle w:val="ae"/>
          <w:rFonts w:cs="宋体" w:hint="eastAsia"/>
          <w:color w:val="auto"/>
          <w:u w:color="000000" w:themeColor="text1"/>
        </w:rPr>
        <w:t>二、申请人的资格要求：</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1、满足《中华人民共和国政府采购法》第二十二条规定；未被“信用中国”（www.creditchina.gov.cn)、中国政府采购网（www.ccgp.gov.cn）列入失信被执行人、重大税收违法案件当事人名单、政府采购严重违法失信行为记录名单。</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lastRenderedPageBreak/>
        <w:t>2、落实政府采购政策需满足的资格要求：无。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3、本项目的特定资格要求：无。</w:t>
      </w:r>
    </w:p>
    <w:p w:rsidR="00E476ED" w:rsidRPr="000B7B1C" w:rsidRDefault="001D253E">
      <w:pPr>
        <w:pStyle w:val="HtmlNormal"/>
        <w:spacing w:before="0" w:beforeAutospacing="0" w:after="0" w:afterAutospacing="0" w:line="360" w:lineRule="auto"/>
        <w:ind w:firstLineChars="200" w:firstLine="482"/>
        <w:rPr>
          <w:rStyle w:val="NormalCharacter"/>
          <w:rFonts w:cs="宋体"/>
          <w:color w:val="auto"/>
          <w:u w:color="000000" w:themeColor="text1"/>
        </w:rPr>
      </w:pPr>
      <w:r w:rsidRPr="000B7B1C">
        <w:rPr>
          <w:rStyle w:val="ae"/>
          <w:rFonts w:cs="宋体" w:hint="eastAsia"/>
          <w:color w:val="auto"/>
          <w:u w:color="000000" w:themeColor="text1"/>
        </w:rPr>
        <w:t>三、获取采购文件</w:t>
      </w:r>
      <w:r w:rsidRPr="000B7B1C">
        <w:rPr>
          <w:rStyle w:val="NormalCharacter"/>
          <w:rFonts w:cs="宋体" w:hint="eastAsia"/>
          <w:color w:val="auto"/>
          <w:u w:color="000000" w:themeColor="text1"/>
        </w:rPr>
        <w:t>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时间：自本公告发布之日起至投标截止时间止（每天上午00:00至12:00，下午12:00至23:59（北京时间，线上获取法定节假日均可，线下获取文件法定节假日除外）。</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地点（网址）：政采云平台（https://www.zcygov.cn/）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售价（元）：0 </w:t>
      </w:r>
    </w:p>
    <w:p w:rsidR="00E476ED" w:rsidRPr="000B7B1C" w:rsidRDefault="001D253E">
      <w:pPr>
        <w:pStyle w:val="HtmlNormal"/>
        <w:spacing w:before="0" w:beforeAutospacing="0" w:after="0" w:afterAutospacing="0" w:line="360" w:lineRule="auto"/>
        <w:ind w:firstLineChars="200" w:firstLine="482"/>
        <w:rPr>
          <w:rStyle w:val="NormalCharacter"/>
          <w:rFonts w:cs="宋体"/>
          <w:color w:val="auto"/>
          <w:u w:color="000000" w:themeColor="text1"/>
        </w:rPr>
      </w:pPr>
      <w:r w:rsidRPr="000B7B1C">
        <w:rPr>
          <w:rStyle w:val="ae"/>
          <w:rFonts w:cs="宋体" w:hint="eastAsia"/>
          <w:color w:val="auto"/>
          <w:u w:color="000000" w:themeColor="text1"/>
        </w:rPr>
        <w:t>四、提交投标文件截止时间、开标时间和地点</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提交投标文件截止时间：</w:t>
      </w:r>
      <w:r w:rsidR="001D0591" w:rsidRPr="000B7B1C">
        <w:rPr>
          <w:rStyle w:val="NormalCharacter"/>
          <w:rFonts w:cs="宋体" w:hint="eastAsia"/>
          <w:color w:val="auto"/>
          <w:u w:color="000000" w:themeColor="text1"/>
        </w:rPr>
        <w:t>2021年12月27日09：00</w:t>
      </w:r>
      <w:r w:rsidRPr="000B7B1C">
        <w:rPr>
          <w:rStyle w:val="NormalCharacter"/>
          <w:rFonts w:cs="宋体" w:hint="eastAsia"/>
          <w:color w:val="auto"/>
          <w:u w:color="000000" w:themeColor="text1"/>
        </w:rPr>
        <w:t>（北京时间）</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投标地点（网址）：政采云平台（https://www.zcygov.cn/）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开标时间：</w:t>
      </w:r>
      <w:r w:rsidR="001D0591" w:rsidRPr="000B7B1C">
        <w:rPr>
          <w:rStyle w:val="NormalCharacter"/>
          <w:rFonts w:cs="宋体" w:hint="eastAsia"/>
          <w:color w:val="auto"/>
          <w:u w:color="000000" w:themeColor="text1"/>
        </w:rPr>
        <w:t>2021年12月27日09：00</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开标地点（网址）：政采云平台（https://www.zcygov.cn/） </w:t>
      </w:r>
    </w:p>
    <w:p w:rsidR="00E476ED" w:rsidRPr="000B7B1C" w:rsidRDefault="001D253E">
      <w:pPr>
        <w:pStyle w:val="HtmlNormal"/>
        <w:spacing w:before="0" w:beforeAutospacing="0" w:after="0" w:afterAutospacing="0" w:line="360" w:lineRule="auto"/>
        <w:ind w:firstLineChars="200" w:firstLine="482"/>
        <w:rPr>
          <w:rStyle w:val="NormalCharacter"/>
          <w:rFonts w:cs="宋体"/>
          <w:color w:val="auto"/>
          <w:u w:color="000000" w:themeColor="text1"/>
        </w:rPr>
      </w:pPr>
      <w:r w:rsidRPr="000B7B1C">
        <w:rPr>
          <w:rStyle w:val="ae"/>
          <w:rFonts w:cs="宋体" w:hint="eastAsia"/>
          <w:color w:val="auto"/>
          <w:u w:color="000000" w:themeColor="text1"/>
        </w:rPr>
        <w:t>五、采购意向公开链接</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 xml:space="preserve">https://zfcg.czt.zj.gov.cn/innerUsed_noticeDetails/index.html?noticeId=8297079&amp;utm=web-government-ront.49399a16.0.0.9d1a92e0468211ec98aa818ec8832b0d </w:t>
      </w:r>
    </w:p>
    <w:p w:rsidR="00E476ED" w:rsidRPr="000B7B1C" w:rsidRDefault="001D253E">
      <w:pPr>
        <w:pStyle w:val="HtmlNormal"/>
        <w:spacing w:before="0" w:beforeAutospacing="0" w:after="0" w:afterAutospacing="0" w:line="360" w:lineRule="auto"/>
        <w:ind w:firstLineChars="200" w:firstLine="482"/>
        <w:rPr>
          <w:rStyle w:val="ae"/>
          <w:rFonts w:cs="宋体"/>
          <w:color w:val="auto"/>
          <w:u w:color="000000" w:themeColor="text1"/>
        </w:rPr>
      </w:pPr>
      <w:r w:rsidRPr="000B7B1C">
        <w:rPr>
          <w:rStyle w:val="ae"/>
          <w:rFonts w:cs="宋体" w:hint="eastAsia"/>
          <w:color w:val="auto"/>
          <w:u w:color="000000" w:themeColor="text1"/>
        </w:rPr>
        <w:t>六、公告期限</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自本公告发布之日起5个工作日。</w:t>
      </w:r>
    </w:p>
    <w:p w:rsidR="00E476ED" w:rsidRPr="000B7B1C" w:rsidRDefault="001D253E">
      <w:pPr>
        <w:pStyle w:val="HtmlNormal"/>
        <w:spacing w:before="0" w:beforeAutospacing="0" w:after="0" w:afterAutospacing="0" w:line="360" w:lineRule="auto"/>
        <w:ind w:firstLineChars="200" w:firstLine="482"/>
        <w:rPr>
          <w:rStyle w:val="NormalCharacter"/>
          <w:rFonts w:cs="宋体"/>
          <w:color w:val="auto"/>
          <w:u w:color="000000" w:themeColor="text1"/>
        </w:rPr>
      </w:pPr>
      <w:r w:rsidRPr="000B7B1C">
        <w:rPr>
          <w:rStyle w:val="ae"/>
          <w:rFonts w:cs="宋体" w:hint="eastAsia"/>
          <w:color w:val="auto"/>
          <w:u w:color="000000" w:themeColor="text1"/>
        </w:rPr>
        <w:t>七、其他补充事宜</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lastRenderedPageBreak/>
        <w:t xml:space="preserve">2.其他事项：2.1落实政府采购政策：包括保护环境、节约能源、促进中小企业发展等。详见采购文件的二部分总则。 </w:t>
      </w:r>
    </w:p>
    <w:p w:rsidR="00E476ED" w:rsidRPr="000B7B1C" w:rsidRDefault="001D253E">
      <w:pPr>
        <w:pStyle w:val="HtmlNormal"/>
        <w:spacing w:before="0" w:beforeAutospacing="0" w:after="0" w:afterAutospacing="0" w:line="360" w:lineRule="auto"/>
        <w:ind w:firstLineChars="200" w:firstLine="480"/>
        <w:rPr>
          <w:rStyle w:val="NormalCharacter"/>
          <w:rFonts w:cs="宋体"/>
          <w:color w:val="auto"/>
          <w:u w:color="000000" w:themeColor="text1"/>
        </w:rPr>
      </w:pPr>
      <w:r w:rsidRPr="000B7B1C">
        <w:rPr>
          <w:rStyle w:val="NormalCharacter"/>
          <w:rFonts w:cs="宋体" w:hint="eastAsia"/>
          <w:color w:val="auto"/>
          <w:u w:color="000000" w:themeColor="text1"/>
        </w:rPr>
        <w:t>2.2电子招投标的说明：（1）采购人、采购代理机构将依托政采云平台完成本项目的电子交易活动，平台不接受未按上述方式获取采购文件的供应商进行投标活动； （2）对未按上述方式获取采购文件的供应商对该文件提出的质疑，采购人或采购代理机构将不予处理；（3）不提供采购文件纸质版；（4）电子招投标：本项目以数据电文形式，依托“政府采购云平台（www.zcygov.cn）”进行招投标活动，不接受纸质投标文件；（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6）采购文件的获取：使用账号登录或者使用CA登录政采云平台；进入“项目采购”应用，在获取采购文件菜单中选择项目，获取采购文件；（7）投标文件的制作：在“政采云电子交易客户端”中完成“填写基本信息”、“导入投标文件”、“标书关联”、“标书检查”、“电子签名”、“生成电子标书”等操作；（8）投标文件的传输递交：供应商在投标截止时间前将加密的投标文件上传至政府采购云平台，还可以在投标截止时间前直接提交或者以邮政快递方式递交备份投标文件1份；备份投标文的制作、存储、密封详见采购文件第二部分第15点—“备份投标文件”；（9）投标文件的解密：供应商按照平台提示和采购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    </w:t>
      </w:r>
    </w:p>
    <w:p w:rsidR="00E476ED" w:rsidRPr="000B7B1C" w:rsidRDefault="001D253E">
      <w:pPr>
        <w:pStyle w:val="HtmlNormal"/>
        <w:spacing w:before="0" w:beforeAutospacing="0" w:after="0" w:afterAutospacing="0" w:line="360" w:lineRule="auto"/>
        <w:ind w:firstLineChars="200" w:firstLine="482"/>
        <w:rPr>
          <w:rStyle w:val="NormalCharacter"/>
          <w:rFonts w:cs="宋体"/>
          <w:color w:val="auto"/>
          <w:u w:color="000000" w:themeColor="text1"/>
        </w:rPr>
      </w:pPr>
      <w:r w:rsidRPr="000B7B1C">
        <w:rPr>
          <w:rStyle w:val="ae"/>
          <w:rFonts w:cs="宋体" w:hint="eastAsia"/>
          <w:color w:val="auto"/>
          <w:u w:color="000000" w:themeColor="text1"/>
        </w:rPr>
        <w:t>七、对本次采购提出询问、质疑、投诉，请按以下方式联系</w:t>
      </w:r>
    </w:p>
    <w:p w:rsidR="00E476ED" w:rsidRPr="000B7B1C" w:rsidRDefault="001D253E" w:rsidP="001D0591">
      <w:pPr>
        <w:spacing w:line="360" w:lineRule="auto"/>
        <w:ind w:firstLineChars="200" w:firstLine="480"/>
        <w:jc w:val="left"/>
        <w:rPr>
          <w:rStyle w:val="NormalCharacter"/>
          <w:rFonts w:asciiTheme="minorEastAsia" w:eastAsiaTheme="minorEastAsia" w:hAnsiTheme="minorEastAsia"/>
          <w:kern w:val="0"/>
          <w:sz w:val="24"/>
          <w:u w:color="000000" w:themeColor="text1"/>
        </w:rPr>
      </w:pPr>
      <w:r w:rsidRPr="000B7B1C">
        <w:rPr>
          <w:rStyle w:val="NormalCharacter"/>
          <w:rFonts w:asciiTheme="minorEastAsia" w:eastAsiaTheme="minorEastAsia" w:hAnsiTheme="minorEastAsia" w:hint="eastAsia"/>
          <w:kern w:val="0"/>
          <w:sz w:val="24"/>
          <w:u w:color="000000" w:themeColor="text1"/>
        </w:rPr>
        <w:t>1.采购人信息</w:t>
      </w:r>
    </w:p>
    <w:p w:rsidR="00E476ED" w:rsidRPr="000B7B1C" w:rsidRDefault="001D253E">
      <w:pPr>
        <w:spacing w:line="360" w:lineRule="auto"/>
        <w:ind w:firstLineChars="200" w:firstLine="480"/>
        <w:rPr>
          <w:rFonts w:ascii="宋体" w:hAnsi="宋体" w:cs="宋体"/>
          <w:sz w:val="24"/>
          <w:u w:color="000000" w:themeColor="text1"/>
        </w:rPr>
      </w:pPr>
      <w:r w:rsidRPr="000B7B1C">
        <w:rPr>
          <w:rFonts w:ascii="宋体" w:hAnsi="宋体" w:cs="宋体" w:hint="eastAsia"/>
          <w:sz w:val="24"/>
          <w:u w:color="000000" w:themeColor="text1"/>
        </w:rPr>
        <w:t xml:space="preserve">名    称：杭州市滨江区城市管理局  </w:t>
      </w:r>
    </w:p>
    <w:p w:rsidR="00E476ED" w:rsidRPr="000B7B1C" w:rsidRDefault="001D253E">
      <w:pPr>
        <w:spacing w:line="360" w:lineRule="auto"/>
        <w:ind w:firstLineChars="200" w:firstLine="480"/>
        <w:rPr>
          <w:rFonts w:ascii="宋体" w:hAnsi="宋体" w:cs="宋体"/>
          <w:sz w:val="24"/>
          <w:u w:color="000000" w:themeColor="text1"/>
        </w:rPr>
      </w:pPr>
      <w:r w:rsidRPr="000B7B1C">
        <w:rPr>
          <w:rFonts w:ascii="宋体" w:hAnsi="宋体" w:cs="宋体" w:hint="eastAsia"/>
          <w:sz w:val="24"/>
          <w:u w:color="000000" w:themeColor="text1"/>
        </w:rPr>
        <w:t>地    址：杭州市滨江区滨文路358号</w:t>
      </w:r>
    </w:p>
    <w:p w:rsidR="00E476ED" w:rsidRPr="000B7B1C" w:rsidRDefault="001D253E">
      <w:pPr>
        <w:spacing w:line="360" w:lineRule="auto"/>
        <w:ind w:firstLine="480"/>
        <w:rPr>
          <w:rFonts w:ascii="宋体" w:hAnsi="宋体" w:cs="宋体"/>
          <w:sz w:val="24"/>
          <w:u w:color="000000" w:themeColor="text1"/>
        </w:rPr>
      </w:pPr>
      <w:r w:rsidRPr="000B7B1C">
        <w:rPr>
          <w:rFonts w:ascii="宋体" w:hAnsi="宋体" w:cs="宋体" w:hint="eastAsia"/>
          <w:sz w:val="24"/>
          <w:u w:color="000000" w:themeColor="text1"/>
        </w:rPr>
        <w:t>传    真：/</w:t>
      </w:r>
    </w:p>
    <w:p w:rsidR="00E476ED" w:rsidRPr="000B7B1C" w:rsidRDefault="001D253E">
      <w:pPr>
        <w:spacing w:line="360" w:lineRule="auto"/>
        <w:ind w:firstLine="480"/>
        <w:rPr>
          <w:rFonts w:ascii="宋体" w:hAnsi="宋体" w:cs="宋体"/>
          <w:sz w:val="24"/>
          <w:u w:color="000000" w:themeColor="text1"/>
        </w:rPr>
      </w:pPr>
      <w:r w:rsidRPr="000B7B1C">
        <w:rPr>
          <w:rFonts w:ascii="宋体" w:hAnsi="宋体" w:cs="宋体" w:hint="eastAsia"/>
          <w:sz w:val="24"/>
          <w:u w:color="000000" w:themeColor="text1"/>
        </w:rPr>
        <w:t>项目联系人（询问）：周工</w:t>
      </w:r>
    </w:p>
    <w:p w:rsidR="00E476ED" w:rsidRPr="000B7B1C" w:rsidRDefault="001D253E">
      <w:pPr>
        <w:spacing w:line="360" w:lineRule="auto"/>
        <w:rPr>
          <w:rFonts w:ascii="宋体" w:hAnsi="宋体" w:cs="宋体"/>
          <w:sz w:val="24"/>
          <w:u w:color="000000" w:themeColor="text1"/>
        </w:rPr>
      </w:pPr>
      <w:r w:rsidRPr="000B7B1C">
        <w:rPr>
          <w:rFonts w:ascii="宋体" w:hAnsi="宋体" w:cs="宋体" w:hint="eastAsia"/>
          <w:sz w:val="24"/>
          <w:u w:color="000000" w:themeColor="text1"/>
        </w:rPr>
        <w:lastRenderedPageBreak/>
        <w:t xml:space="preserve">    项目联系方式（询问）：0571-86687199</w:t>
      </w:r>
    </w:p>
    <w:p w:rsidR="00E476ED" w:rsidRPr="000B7B1C" w:rsidRDefault="001D253E">
      <w:pPr>
        <w:spacing w:line="360" w:lineRule="auto"/>
        <w:rPr>
          <w:rFonts w:ascii="宋体" w:hAnsi="宋体" w:cs="宋体"/>
          <w:sz w:val="24"/>
          <w:u w:color="000000" w:themeColor="text1"/>
        </w:rPr>
      </w:pPr>
      <w:r w:rsidRPr="000B7B1C">
        <w:rPr>
          <w:rFonts w:ascii="宋体" w:hAnsi="宋体" w:cs="宋体" w:hint="eastAsia"/>
          <w:sz w:val="24"/>
          <w:u w:color="000000" w:themeColor="text1"/>
        </w:rPr>
        <w:t xml:space="preserve">    质疑联系人：吴工</w:t>
      </w:r>
    </w:p>
    <w:p w:rsidR="00E476ED" w:rsidRPr="000B7B1C" w:rsidRDefault="001D253E">
      <w:pPr>
        <w:spacing w:line="360" w:lineRule="auto"/>
        <w:rPr>
          <w:rFonts w:ascii="宋体" w:hAnsi="宋体" w:cs="宋体"/>
          <w:sz w:val="24"/>
          <w:u w:color="000000" w:themeColor="text1"/>
        </w:rPr>
      </w:pPr>
      <w:r w:rsidRPr="000B7B1C">
        <w:rPr>
          <w:rFonts w:ascii="宋体" w:hAnsi="宋体" w:cs="宋体" w:hint="eastAsia"/>
          <w:sz w:val="24"/>
          <w:u w:color="000000" w:themeColor="text1"/>
        </w:rPr>
        <w:t xml:space="preserve">    质疑联系方式：</w:t>
      </w:r>
      <w:r w:rsidR="00C21942" w:rsidRPr="000B7B1C">
        <w:rPr>
          <w:rFonts w:ascii="宋体" w:hAnsi="宋体" w:cs="宋体" w:hint="eastAsia"/>
          <w:sz w:val="24"/>
          <w:u w:color="000000" w:themeColor="text1"/>
        </w:rPr>
        <w:t>0571-86687199</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2.采购代理机构信息</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 xml:space="preserve">名称：大邦工程咨询（杭州）有限公司 </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地址：杭州市秋涛北路332号佰富时代中心1幢1306室</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项目联系人（询问）：王杭成</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联系电话（询问）：13160237466</w:t>
      </w:r>
    </w:p>
    <w:p w:rsidR="00A43BA6" w:rsidRPr="000B7B1C" w:rsidRDefault="00A43BA6" w:rsidP="00A43BA6">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质疑联系人：王琳燕</w:t>
      </w:r>
    </w:p>
    <w:p w:rsidR="00A43BA6" w:rsidRPr="000B7B1C" w:rsidRDefault="00A43BA6" w:rsidP="00A43BA6">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质疑联系方式：13067739350</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3.同级政府采购监督管理部门</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 xml:space="preserve">同级政府采购监管部门：杭州市滨江区政府采购领导小组办公室 </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 xml:space="preserve">联系人：何科 </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 xml:space="preserve">监督投诉电话：0571-87760023 </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地址：杭州市江南大道328号701办公室           </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附件-采购文件</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若对项目采购电子交易系统操作有疑问，可登录政采云（https://www.zcygov.cn/），点击右侧咨询小采，获取采小蜜智能服务管家帮助，或拨打政采云服务热线400-881-7190获取热线服务帮助。       </w:t>
      </w:r>
    </w:p>
    <w:p w:rsidR="00E476ED" w:rsidRPr="000B7B1C" w:rsidRDefault="001D253E">
      <w:pPr>
        <w:spacing w:line="360" w:lineRule="auto"/>
        <w:ind w:firstLineChars="200" w:firstLine="480"/>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CA问题联系电话（人工）：汇信CA 400-888-4636；天谷CA 400-087-8198。</w:t>
      </w:r>
    </w:p>
    <w:p w:rsidR="00E476ED" w:rsidRPr="000B7B1C" w:rsidRDefault="001D253E">
      <w:pPr>
        <w:spacing w:line="360" w:lineRule="auto"/>
        <w:ind w:firstLineChars="200" w:firstLine="480"/>
        <w:jc w:val="center"/>
        <w:rPr>
          <w:rStyle w:val="NormalCharacter"/>
          <w:rFonts w:ascii="宋体" w:hAnsi="宋体"/>
          <w:b/>
          <w:sz w:val="32"/>
          <w:szCs w:val="32"/>
          <w:u w:color="000000" w:themeColor="text1"/>
        </w:rPr>
      </w:pPr>
      <w:r w:rsidRPr="000B7B1C">
        <w:rPr>
          <w:rStyle w:val="NormalCharacter"/>
          <w:rFonts w:ascii="宋体" w:hAnsi="宋体" w:cs="宋体" w:hint="eastAsia"/>
          <w:kern w:val="0"/>
          <w:sz w:val="24"/>
          <w:u w:color="000000" w:themeColor="text1"/>
        </w:rPr>
        <w:br w:type="page"/>
      </w:r>
      <w:r w:rsidRPr="000B7B1C">
        <w:rPr>
          <w:rStyle w:val="NormalCharacter"/>
          <w:rFonts w:ascii="宋体" w:hAnsi="宋体"/>
          <w:b/>
          <w:sz w:val="36"/>
          <w:szCs w:val="36"/>
          <w:u w:color="000000" w:themeColor="text1"/>
        </w:rPr>
        <w:lastRenderedPageBreak/>
        <w:t xml:space="preserve">第二部分  </w:t>
      </w:r>
      <w:r w:rsidRPr="000B7B1C">
        <w:rPr>
          <w:rStyle w:val="NormalCharacter"/>
          <w:rFonts w:ascii="宋体" w:hAnsi="宋体"/>
          <w:b/>
          <w:kern w:val="44"/>
          <w:sz w:val="36"/>
          <w:szCs w:val="36"/>
          <w:u w:color="000000" w:themeColor="text1"/>
        </w:rPr>
        <w:t>供应商须知</w:t>
      </w:r>
    </w:p>
    <w:p w:rsidR="00E476ED" w:rsidRPr="000B7B1C" w:rsidRDefault="001D253E">
      <w:pPr>
        <w:snapToGrid w:val="0"/>
        <w:spacing w:line="360" w:lineRule="auto"/>
        <w:jc w:val="center"/>
        <w:rPr>
          <w:rStyle w:val="NormalCharacter"/>
          <w:rFonts w:ascii="宋体" w:hAnsi="宋体" w:cs="宋体"/>
          <w:b/>
          <w:bCs/>
          <w:sz w:val="32"/>
          <w:szCs w:val="32"/>
          <w:u w:color="000000" w:themeColor="text1"/>
        </w:rPr>
      </w:pPr>
      <w:r w:rsidRPr="000B7B1C">
        <w:rPr>
          <w:rStyle w:val="NormalCharacter"/>
          <w:rFonts w:ascii="宋体" w:hAnsi="宋体" w:cs="宋体"/>
          <w:b/>
          <w:bCs/>
          <w:sz w:val="32"/>
          <w:szCs w:val="32"/>
          <w:u w:color="000000" w:themeColor="text1"/>
        </w:rPr>
        <w:t xml:space="preserve"> 前附表</w:t>
      </w:r>
    </w:p>
    <w:tbl>
      <w:tblPr>
        <w:tblW w:w="10182" w:type="dxa"/>
        <w:jc w:val="center"/>
        <w:tblCellMar>
          <w:left w:w="0" w:type="dxa"/>
          <w:right w:w="0" w:type="dxa"/>
        </w:tblCellMar>
        <w:tblLook w:val="04A0" w:firstRow="1" w:lastRow="0" w:firstColumn="1" w:lastColumn="0" w:noHBand="0" w:noVBand="1"/>
      </w:tblPr>
      <w:tblGrid>
        <w:gridCol w:w="896"/>
        <w:gridCol w:w="1577"/>
        <w:gridCol w:w="7709"/>
      </w:tblGrid>
      <w:tr w:rsidR="00E476ED" w:rsidRPr="000B7B1C" w:rsidTr="001D0591">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宋体"/>
                <w:b/>
                <w:bCs/>
                <w:sz w:val="24"/>
                <w:u w:color="000000" w:themeColor="text1"/>
                <w:lang w:val="zh-CN"/>
              </w:rPr>
            </w:pPr>
            <w:r w:rsidRPr="000B7B1C">
              <w:rPr>
                <w:rStyle w:val="NormalCharacter"/>
                <w:rFonts w:asciiTheme="minorEastAsia" w:eastAsiaTheme="minorEastAsia" w:hAnsiTheme="minorEastAsia" w:cs="宋体"/>
                <w:b/>
                <w:bCs/>
                <w:sz w:val="24"/>
                <w:u w:color="000000" w:themeColor="text1"/>
                <w:lang w:val="zh-CN"/>
              </w:rPr>
              <w:t>序号</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宋体"/>
                <w:b/>
                <w:bCs/>
                <w:sz w:val="24"/>
                <w:u w:color="000000" w:themeColor="text1"/>
                <w:lang w:val="zh-CN"/>
              </w:rPr>
            </w:pPr>
            <w:r w:rsidRPr="000B7B1C">
              <w:rPr>
                <w:rStyle w:val="NormalCharacter"/>
                <w:rFonts w:asciiTheme="minorEastAsia" w:eastAsiaTheme="minorEastAsia" w:hAnsiTheme="minorEastAsia" w:cs="宋体"/>
                <w:b/>
                <w:bCs/>
                <w:sz w:val="24"/>
                <w:u w:color="000000" w:themeColor="text1"/>
                <w:lang w:val="zh-CN"/>
              </w:rPr>
              <w:t>事项</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宋体"/>
                <w:b/>
                <w:bCs/>
                <w:sz w:val="24"/>
                <w:u w:color="000000" w:themeColor="text1"/>
                <w:lang w:val="zh-CN"/>
              </w:rPr>
            </w:pPr>
            <w:r w:rsidRPr="000B7B1C">
              <w:rPr>
                <w:rStyle w:val="NormalCharacter"/>
                <w:rFonts w:asciiTheme="minorEastAsia" w:eastAsiaTheme="minorEastAsia" w:hAnsiTheme="minorEastAsia" w:cs="宋体"/>
                <w:b/>
                <w:bCs/>
                <w:sz w:val="24"/>
                <w:u w:color="000000" w:themeColor="text1"/>
                <w:lang w:val="zh-CN"/>
              </w:rPr>
              <w:t>说明与要求</w:t>
            </w:r>
          </w:p>
        </w:tc>
      </w:tr>
      <w:tr w:rsidR="00E476ED" w:rsidRPr="000B7B1C" w:rsidTr="001D0591">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1</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项目名称</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pStyle w:val="PlainText"/>
              <w:adjustRightInd w:val="0"/>
              <w:contextualSpacing/>
              <w:rPr>
                <w:rStyle w:val="NormalCharacter"/>
                <w:rFonts w:asciiTheme="minorEastAsia" w:eastAsiaTheme="minorEastAsia" w:hAnsiTheme="minorEastAsia"/>
                <w:sz w:val="24"/>
                <w:szCs w:val="24"/>
                <w:u w:color="000000" w:themeColor="text1"/>
                <w:lang w:val="zh-CN"/>
              </w:rPr>
            </w:pPr>
            <w:r w:rsidRPr="000B7B1C">
              <w:rPr>
                <w:rStyle w:val="NormalCharacter"/>
                <w:rFonts w:asciiTheme="minorEastAsia" w:eastAsiaTheme="minorEastAsia" w:hAnsiTheme="minorEastAsia" w:hint="eastAsia"/>
                <w:sz w:val="24"/>
                <w:szCs w:val="24"/>
                <w:u w:color="000000" w:themeColor="text1"/>
              </w:rPr>
              <w:t>滨江区（2022-2滨江区（2022-2023年度）数字城管采集项目</w:t>
            </w:r>
          </w:p>
        </w:tc>
      </w:tr>
      <w:tr w:rsidR="00E476ED" w:rsidRPr="000B7B1C" w:rsidTr="001D0591">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项目编号</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hint="eastAsia"/>
                <w:sz w:val="24"/>
                <w:u w:color="000000" w:themeColor="text1"/>
              </w:rPr>
              <w:t>DBZX-GK-2021-212</w:t>
            </w:r>
          </w:p>
        </w:tc>
      </w:tr>
      <w:tr w:rsidR="00E476ED" w:rsidRPr="000B7B1C" w:rsidTr="001D0591">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3</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采购方式</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公开招标</w:t>
            </w:r>
          </w:p>
        </w:tc>
      </w:tr>
      <w:tr w:rsidR="00E476ED" w:rsidRPr="000B7B1C" w:rsidTr="001D0591">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4</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采购内容</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详见采购文件第三部分</w:t>
            </w:r>
          </w:p>
        </w:tc>
      </w:tr>
      <w:tr w:rsidR="00E476ED" w:rsidRPr="000B7B1C" w:rsidTr="001D0591">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5</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预算金额</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hint="eastAsia"/>
                <w:sz w:val="24"/>
                <w:u w:color="000000" w:themeColor="text1"/>
              </w:rPr>
              <w:t>8000000.00</w:t>
            </w:r>
            <w:r w:rsidRPr="000B7B1C">
              <w:rPr>
                <w:rStyle w:val="NormalCharacter"/>
                <w:rFonts w:asciiTheme="minorEastAsia" w:eastAsiaTheme="minorEastAsia" w:hAnsiTheme="minorEastAsia"/>
                <w:sz w:val="24"/>
                <w:u w:color="000000" w:themeColor="text1"/>
              </w:rPr>
              <w:t>元</w:t>
            </w:r>
          </w:p>
        </w:tc>
      </w:tr>
      <w:tr w:rsidR="00E476ED" w:rsidRPr="000B7B1C" w:rsidTr="001D0591">
        <w:trPr>
          <w:trHeight w:val="501"/>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6</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服务区域</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rPr>
              <w:t>杭州市滨江区</w:t>
            </w:r>
          </w:p>
        </w:tc>
      </w:tr>
      <w:tr w:rsidR="00E476ED" w:rsidRPr="000B7B1C" w:rsidTr="001D0591">
        <w:trPr>
          <w:trHeight w:val="49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7</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质量标准</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达到采购人的服务要求</w:t>
            </w:r>
          </w:p>
        </w:tc>
      </w:tr>
      <w:tr w:rsidR="00E476ED" w:rsidRPr="000B7B1C" w:rsidTr="001D0591">
        <w:trPr>
          <w:trHeight w:val="48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8</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服务期限</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hint="eastAsia"/>
                <w:sz w:val="24"/>
                <w:u w:color="000000" w:themeColor="text1"/>
                <w:lang w:val="zh-CN"/>
              </w:rPr>
              <w:t>2年（具体以合同签订时间为准）</w:t>
            </w:r>
            <w:r w:rsidRPr="000B7B1C">
              <w:rPr>
                <w:rStyle w:val="NormalCharacter"/>
                <w:rFonts w:asciiTheme="minorEastAsia" w:eastAsiaTheme="minorEastAsia" w:hAnsiTheme="minorEastAsia"/>
                <w:sz w:val="24"/>
                <w:u w:color="000000" w:themeColor="text1"/>
              </w:rPr>
              <w:t>。</w:t>
            </w:r>
          </w:p>
        </w:tc>
      </w:tr>
      <w:tr w:rsidR="00E476ED" w:rsidRPr="000B7B1C" w:rsidTr="001D0591">
        <w:trPr>
          <w:trHeight w:val="526"/>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9</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lang w:val="zh-CN"/>
              </w:rPr>
              <w:t>资金来源</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rPr>
              <w:t>100%</w:t>
            </w:r>
            <w:r w:rsidRPr="000B7B1C">
              <w:rPr>
                <w:rStyle w:val="NormalCharacter"/>
                <w:rFonts w:asciiTheme="minorEastAsia" w:eastAsiaTheme="minorEastAsia" w:hAnsiTheme="minorEastAsia"/>
                <w:sz w:val="24"/>
                <w:u w:color="000000" w:themeColor="text1"/>
                <w:lang w:val="zh-CN"/>
              </w:rPr>
              <w:t>财政资金</w:t>
            </w:r>
          </w:p>
        </w:tc>
      </w:tr>
      <w:tr w:rsidR="00E476ED" w:rsidRPr="000B7B1C" w:rsidTr="001D0591">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10</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供应商</w:t>
            </w:r>
          </w:p>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lang w:val="zh-CN"/>
              </w:rPr>
              <w:t>资格要求</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详见招标公告第二条</w:t>
            </w:r>
          </w:p>
        </w:tc>
      </w:tr>
      <w:tr w:rsidR="00E476ED" w:rsidRPr="000B7B1C" w:rsidTr="001D0591">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11</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报价要求</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cs="宋体"/>
                <w:b/>
                <w:bCs/>
                <w:sz w:val="24"/>
                <w:u w:color="000000" w:themeColor="text1"/>
              </w:rPr>
            </w:pPr>
            <w:r w:rsidRPr="000B7B1C">
              <w:rPr>
                <w:rStyle w:val="NormalCharacter"/>
                <w:rFonts w:asciiTheme="minorEastAsia" w:eastAsiaTheme="minorEastAsia" w:hAnsiTheme="minorEastAsia" w:cs="宋体"/>
                <w:b/>
                <w:bCs/>
                <w:sz w:val="24"/>
                <w:u w:color="000000" w:themeColor="text1"/>
              </w:rPr>
              <w:t>1、投标报价</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rPr>
              <w:t>1.1</w:t>
            </w:r>
            <w:r w:rsidRPr="000B7B1C">
              <w:rPr>
                <w:rStyle w:val="NormalCharacter"/>
                <w:rFonts w:asciiTheme="minorEastAsia" w:eastAsiaTheme="minorEastAsia" w:hAnsiTheme="minorEastAsia"/>
                <w:sz w:val="24"/>
                <w:u w:color="000000" w:themeColor="text1"/>
                <w:lang w:val="zh-CN"/>
              </w:rPr>
              <w:t>▲投标报价为</w:t>
            </w:r>
            <w:r w:rsidRPr="000B7B1C">
              <w:rPr>
                <w:rStyle w:val="NormalCharacter"/>
                <w:rFonts w:asciiTheme="minorEastAsia" w:eastAsiaTheme="minorEastAsia" w:hAnsiTheme="minorEastAsia" w:hint="eastAsia"/>
                <w:sz w:val="24"/>
                <w:u w:color="000000" w:themeColor="text1"/>
              </w:rPr>
              <w:t>2年</w:t>
            </w:r>
            <w:r w:rsidRPr="000B7B1C">
              <w:rPr>
                <w:rStyle w:val="NormalCharacter"/>
                <w:rFonts w:asciiTheme="minorEastAsia" w:eastAsiaTheme="minorEastAsia" w:hAnsiTheme="minorEastAsia"/>
                <w:sz w:val="24"/>
                <w:u w:color="000000" w:themeColor="text1"/>
                <w:lang w:val="zh-CN"/>
              </w:rPr>
              <w:t>服务</w:t>
            </w:r>
            <w:r w:rsidRPr="000B7B1C">
              <w:rPr>
                <w:rStyle w:val="NormalCharacter"/>
                <w:rFonts w:asciiTheme="minorEastAsia" w:eastAsiaTheme="minorEastAsia" w:hAnsiTheme="minorEastAsia" w:hint="eastAsia"/>
                <w:sz w:val="24"/>
                <w:u w:color="000000" w:themeColor="text1"/>
                <w:lang w:val="zh-CN"/>
              </w:rPr>
              <w:t>费</w:t>
            </w:r>
            <w:r w:rsidRPr="000B7B1C">
              <w:rPr>
                <w:rStyle w:val="NormalCharacter"/>
                <w:rFonts w:asciiTheme="minorEastAsia" w:eastAsiaTheme="minorEastAsia" w:hAnsiTheme="minorEastAsia"/>
                <w:sz w:val="24"/>
                <w:u w:color="000000" w:themeColor="text1"/>
                <w:lang w:val="zh-CN"/>
              </w:rPr>
              <w:t>总价，采用总价承包方式进行报价，即一经中标，所有费用总价包干。总报价应包括所有</w:t>
            </w:r>
            <w:r w:rsidRPr="000B7B1C">
              <w:rPr>
                <w:rStyle w:val="NormalCharacter"/>
                <w:rFonts w:asciiTheme="minorEastAsia" w:eastAsiaTheme="minorEastAsia" w:hAnsiTheme="minorEastAsia" w:hint="eastAsia"/>
                <w:sz w:val="24"/>
                <w:u w:color="000000" w:themeColor="text1"/>
                <w:lang w:val="zh-CN"/>
              </w:rPr>
              <w:t>与项目实施有关的费用均计入</w:t>
            </w:r>
            <w:r w:rsidRPr="000B7B1C">
              <w:rPr>
                <w:rStyle w:val="NormalCharacter"/>
                <w:rFonts w:asciiTheme="minorEastAsia" w:eastAsiaTheme="minorEastAsia" w:hAnsiTheme="minorEastAsia"/>
                <w:sz w:val="24"/>
                <w:u w:color="000000" w:themeColor="text1"/>
              </w:rPr>
              <w:t>投标总价中</w:t>
            </w:r>
            <w:r w:rsidRPr="000B7B1C">
              <w:rPr>
                <w:rStyle w:val="NormalCharacter"/>
                <w:rFonts w:asciiTheme="minorEastAsia" w:eastAsiaTheme="minorEastAsia" w:hAnsiTheme="minorEastAsia" w:hint="eastAsia"/>
                <w:sz w:val="24"/>
                <w:u w:color="000000" w:themeColor="text1"/>
                <w:lang w:val="zh-CN"/>
              </w:rPr>
              <w:t>。</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w:t>
            </w:r>
            <w:r w:rsidRPr="000B7B1C">
              <w:rPr>
                <w:rStyle w:val="NormalCharacter"/>
                <w:rFonts w:asciiTheme="minorEastAsia" w:eastAsiaTheme="minorEastAsia" w:hAnsiTheme="minorEastAsia" w:hint="eastAsia"/>
                <w:sz w:val="24"/>
                <w:u w:color="000000" w:themeColor="text1"/>
              </w:rPr>
              <w:t>2</w:t>
            </w:r>
            <w:r w:rsidRPr="000B7B1C">
              <w:rPr>
                <w:rStyle w:val="NormalCharacter"/>
                <w:rFonts w:asciiTheme="minorEastAsia" w:eastAsiaTheme="minorEastAsia" w:hAnsiTheme="minorEastAsia"/>
                <w:sz w:val="24"/>
                <w:u w:color="000000" w:themeColor="text1"/>
                <w:lang w:val="zh-CN"/>
              </w:rPr>
              <w:t>《投标（开标）一览表》是报价的唯一载体。投标文件中价格全部采用人民币报价。采购文件未列明，而供应商认为必需的费用也需列入报价。</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2、本项目采购代理服务费由中标人向采购代理机构支付，相关成本支出由供应商自行考虑</w:t>
            </w:r>
            <w:r w:rsidRPr="000B7B1C">
              <w:rPr>
                <w:rStyle w:val="NormalCharacter"/>
                <w:rFonts w:asciiTheme="minorEastAsia" w:eastAsiaTheme="minorEastAsia" w:hAnsiTheme="minorEastAsia" w:hint="eastAsia"/>
                <w:sz w:val="24"/>
                <w:u w:color="000000" w:themeColor="text1"/>
              </w:rPr>
              <w:t>，不必单列</w:t>
            </w:r>
            <w:r w:rsidRPr="000B7B1C">
              <w:rPr>
                <w:rStyle w:val="NormalCharacter"/>
                <w:rFonts w:asciiTheme="minorEastAsia" w:eastAsiaTheme="minorEastAsia" w:hAnsiTheme="minorEastAsia"/>
                <w:sz w:val="24"/>
                <w:u w:color="000000" w:themeColor="text1"/>
              </w:rPr>
              <w:t>。</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3</w:t>
            </w:r>
            <w:r w:rsidRPr="000B7B1C">
              <w:rPr>
                <w:rStyle w:val="NormalCharacter"/>
                <w:rFonts w:asciiTheme="minorEastAsia" w:eastAsiaTheme="minorEastAsia" w:hAnsiTheme="minorEastAsia" w:hint="eastAsia"/>
                <w:sz w:val="24"/>
                <w:u w:color="000000" w:themeColor="text1"/>
              </w:rPr>
              <w:t>、</w:t>
            </w:r>
            <w:r w:rsidRPr="000B7B1C">
              <w:rPr>
                <w:rStyle w:val="NormalCharacter"/>
                <w:rFonts w:asciiTheme="minorEastAsia" w:eastAsiaTheme="minorEastAsia" w:hAnsiTheme="minorEastAsia"/>
                <w:sz w:val="24"/>
                <w:u w:color="000000" w:themeColor="text1"/>
              </w:rPr>
              <w:t>对于没有填报的项目，采购人将不再支付，并均认为已包含在报价内。</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4、</w:t>
            </w:r>
            <w:r w:rsidRPr="000B7B1C">
              <w:rPr>
                <w:rFonts w:asciiTheme="minorEastAsia" w:eastAsiaTheme="minorEastAsia" w:hAnsiTheme="minorEastAsia" w:cs="宋体" w:hint="eastAsia"/>
                <w:sz w:val="24"/>
                <w:u w:color="000000" w:themeColor="text1"/>
              </w:rPr>
              <w:t>供应商拟投入本项目的人工费报价如低于杭州市最低人工工资标准（含缴纳社保及其它相关员工福利）与最低人员数量的乘积的，</w:t>
            </w:r>
            <w:r w:rsidRPr="000B7B1C">
              <w:rPr>
                <w:rStyle w:val="NormalCharacter"/>
                <w:rFonts w:asciiTheme="minorEastAsia" w:eastAsiaTheme="minorEastAsia" w:hAnsiTheme="minorEastAsia" w:hint="eastAsia"/>
                <w:sz w:val="24"/>
                <w:u w:color="000000" w:themeColor="text1"/>
                <w:lang w:val="zh-CN"/>
              </w:rPr>
              <w:t>有可能影响履约服务质量的，需按要求提供书面说明或者提交相关证明材料，证明其报价的合理性。</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hint="eastAsia"/>
                <w:sz w:val="24"/>
                <w:u w:color="000000" w:themeColor="text1"/>
              </w:rPr>
              <w:t>5、</w:t>
            </w:r>
            <w:r w:rsidRPr="000B7B1C">
              <w:rPr>
                <w:rStyle w:val="NormalCharacter"/>
                <w:rFonts w:asciiTheme="minorEastAsia" w:eastAsiaTheme="minorEastAsia" w:hAnsiTheme="minorEastAsia"/>
                <w:sz w:val="24"/>
                <w:u w:color="000000" w:themeColor="text1"/>
                <w:lang w:val="zh-CN"/>
              </w:rPr>
              <w:t>投标报价出现下列情形的，投标无效：</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▲投标文件出现不是唯一的、有选择性投标报价的；</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w:t>
            </w:r>
            <w:r w:rsidRPr="000B7B1C">
              <w:rPr>
                <w:rStyle w:val="NormalCharacter"/>
                <w:rFonts w:asciiTheme="minorEastAsia" w:eastAsiaTheme="minorEastAsia" w:hAnsiTheme="minorEastAsia" w:hint="eastAsia"/>
                <w:sz w:val="24"/>
                <w:u w:color="000000" w:themeColor="text1"/>
                <w:lang w:val="zh-CN"/>
              </w:rPr>
              <w:t>投标报价高于本项目采购预算或者最高限价的</w:t>
            </w:r>
            <w:r w:rsidRPr="000B7B1C">
              <w:rPr>
                <w:rStyle w:val="NormalCharacter"/>
                <w:rFonts w:asciiTheme="minorEastAsia" w:eastAsiaTheme="minorEastAsia" w:hAnsiTheme="minorEastAsia"/>
                <w:sz w:val="24"/>
                <w:u w:color="000000" w:themeColor="text1"/>
                <w:lang w:val="zh-CN"/>
              </w:rPr>
              <w:t>；</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w:t>
            </w:r>
            <w:r w:rsidRPr="000B7B1C">
              <w:rPr>
                <w:rStyle w:val="NormalCharacter"/>
                <w:rFonts w:asciiTheme="minorEastAsia" w:eastAsiaTheme="minorEastAsia" w:hAnsiTheme="minorEastAsia" w:hint="eastAsia"/>
                <w:sz w:val="24"/>
                <w:u w:color="000000" w:themeColor="text1"/>
                <w:lang w:val="zh-CN"/>
              </w:rPr>
              <w:t>报价明显低于其他通过符合性审查供应商的报价，有可能影响产品质量或者不能诚信履约的，未能按要求提供书面说明或者提交相关证明材料，不能证明其报价合理性的</w:t>
            </w:r>
            <w:r w:rsidRPr="000B7B1C">
              <w:rPr>
                <w:rStyle w:val="NormalCharacter"/>
                <w:rFonts w:asciiTheme="minorEastAsia" w:eastAsiaTheme="minorEastAsia" w:hAnsiTheme="minorEastAsia"/>
                <w:sz w:val="24"/>
                <w:u w:color="000000" w:themeColor="text1"/>
                <w:lang w:val="zh-CN"/>
              </w:rPr>
              <w:t>；</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▲《投标（开标）一览表》填写不完整或字迹不能辨认或有漏项的；</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▲供应商对根据修正原则修正后的报价不确认的。</w:t>
            </w:r>
          </w:p>
        </w:tc>
      </w:tr>
      <w:tr w:rsidR="00E476ED" w:rsidRPr="000B7B1C" w:rsidTr="001D0591">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12</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分包或转包</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（1）采购人</w:t>
            </w:r>
            <w:r w:rsidRPr="000B7B1C">
              <w:rPr>
                <w:rStyle w:val="NormalCharacter"/>
                <w:rFonts w:asciiTheme="minorEastAsia" w:eastAsiaTheme="minorEastAsia" w:hAnsiTheme="minorEastAsia" w:hint="eastAsia"/>
                <w:sz w:val="24"/>
                <w:u w:color="000000" w:themeColor="text1"/>
              </w:rPr>
              <w:t>不允许</w:t>
            </w:r>
            <w:r w:rsidRPr="000B7B1C">
              <w:rPr>
                <w:rStyle w:val="NormalCharacter"/>
                <w:rFonts w:asciiTheme="minorEastAsia" w:eastAsiaTheme="minorEastAsia" w:hAnsiTheme="minorEastAsia"/>
                <w:sz w:val="24"/>
                <w:u w:color="000000" w:themeColor="text1"/>
                <w:lang w:val="zh-CN"/>
              </w:rPr>
              <w:t>分包。</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lastRenderedPageBreak/>
              <w:t>（</w:t>
            </w:r>
            <w:r w:rsidRPr="000B7B1C">
              <w:rPr>
                <w:rStyle w:val="NormalCharacter"/>
                <w:rFonts w:asciiTheme="minorEastAsia" w:eastAsiaTheme="minorEastAsia" w:hAnsiTheme="minorEastAsia"/>
                <w:sz w:val="24"/>
                <w:u w:color="000000" w:themeColor="text1"/>
              </w:rPr>
              <w:t>2</w:t>
            </w:r>
            <w:r w:rsidRPr="000B7B1C">
              <w:rPr>
                <w:rStyle w:val="NormalCharacter"/>
                <w:rFonts w:asciiTheme="minorEastAsia" w:eastAsiaTheme="minorEastAsia" w:hAnsiTheme="minorEastAsia"/>
                <w:sz w:val="24"/>
                <w:u w:color="000000" w:themeColor="text1"/>
                <w:lang w:val="zh-CN"/>
              </w:rPr>
              <w:t>）本项目不得转包。</w:t>
            </w:r>
          </w:p>
        </w:tc>
      </w:tr>
      <w:tr w:rsidR="00E476ED" w:rsidRPr="000B7B1C" w:rsidTr="001D0591">
        <w:trPr>
          <w:trHeight w:val="509"/>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lastRenderedPageBreak/>
              <w:t>13</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投标有效期</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90日历天（从投标截止之日算起）</w:t>
            </w:r>
          </w:p>
        </w:tc>
      </w:tr>
      <w:tr w:rsidR="00E476ED" w:rsidRPr="000B7B1C" w:rsidTr="001D0591">
        <w:trPr>
          <w:trHeight w:val="509"/>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14</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投标保证金</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无</w:t>
            </w:r>
          </w:p>
        </w:tc>
      </w:tr>
      <w:tr w:rsidR="00E476ED" w:rsidRPr="000B7B1C" w:rsidTr="001D0591">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15</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lang w:val="zh-CN"/>
              </w:rPr>
              <w:t>开标前答疑会或现场考察</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val="single" w:color="000000" w:themeColor="text1"/>
              </w:rPr>
            </w:pPr>
            <w:r w:rsidRPr="000B7B1C">
              <w:rPr>
                <w:rStyle w:val="NormalCharacter"/>
                <w:rFonts w:asciiTheme="minorEastAsia" w:eastAsiaTheme="minorEastAsia" w:hAnsiTheme="minorEastAsia"/>
                <w:sz w:val="24"/>
                <w:u w:color="000000" w:themeColor="text1"/>
                <w:lang w:val="zh-CN"/>
              </w:rPr>
              <w:t>不组织。</w:t>
            </w:r>
          </w:p>
        </w:tc>
      </w:tr>
      <w:tr w:rsidR="00E476ED" w:rsidRPr="000B7B1C" w:rsidTr="001D0591">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16</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供应商应当提供的资格、资信证明文件</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（1）资格证明文件：见采购文件第二部分11.1。</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（2）资信证明文件：根据采购文件第四部分具体评标标准提供。</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▲供应商未提供有效的资格证明文件的，视为供应商不具备采购文件中规定的资格要求，投标无效。</w:t>
            </w:r>
          </w:p>
        </w:tc>
      </w:tr>
      <w:tr w:rsidR="00E476ED" w:rsidRPr="000B7B1C" w:rsidTr="001D0591">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17</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样品提供</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无</w:t>
            </w:r>
          </w:p>
        </w:tc>
      </w:tr>
      <w:tr w:rsidR="00E476ED" w:rsidRPr="000B7B1C" w:rsidTr="001D0591">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hint="eastAsia"/>
                <w:sz w:val="24"/>
                <w:u w:color="000000" w:themeColor="text1"/>
              </w:rPr>
              <w:t>18</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项目属性</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服务</w:t>
            </w:r>
            <w:r w:rsidRPr="000B7B1C">
              <w:rPr>
                <w:rStyle w:val="NormalCharacter"/>
                <w:rFonts w:asciiTheme="minorEastAsia" w:eastAsiaTheme="minorEastAsia" w:hAnsiTheme="minorEastAsia" w:hint="eastAsia"/>
                <w:sz w:val="24"/>
                <w:u w:color="000000" w:themeColor="text1"/>
                <w:lang w:val="zh-CN"/>
              </w:rPr>
              <w:t>类</w:t>
            </w:r>
          </w:p>
        </w:tc>
      </w:tr>
      <w:tr w:rsidR="00E476ED" w:rsidRPr="000B7B1C" w:rsidTr="001D0591">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1</w:t>
            </w:r>
            <w:r w:rsidRPr="000B7B1C">
              <w:rPr>
                <w:rStyle w:val="NormalCharacter"/>
                <w:rFonts w:asciiTheme="minorEastAsia" w:eastAsiaTheme="minorEastAsia" w:hAnsiTheme="minorEastAsia" w:hint="eastAsia"/>
                <w:sz w:val="24"/>
                <w:u w:color="000000" w:themeColor="text1"/>
              </w:rPr>
              <w:t>9</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Times New Roman"/>
                <w:sz w:val="24"/>
                <w:u w:color="000000" w:themeColor="text1"/>
                <w:lang w:val="zh-CN"/>
              </w:rPr>
            </w:pPr>
            <w:r w:rsidRPr="000B7B1C">
              <w:rPr>
                <w:rStyle w:val="NormalCharacter"/>
                <w:rFonts w:asciiTheme="minorEastAsia" w:eastAsiaTheme="minorEastAsia" w:hAnsiTheme="minorEastAsia" w:cs="Times New Roman" w:hint="eastAsia"/>
                <w:sz w:val="24"/>
                <w:u w:color="000000" w:themeColor="text1"/>
                <w:lang w:val="zh-CN"/>
              </w:rPr>
              <w:t>中小企业划分标准所属行业</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cs="Times New Roman"/>
                <w:sz w:val="24"/>
                <w:u w:color="000000" w:themeColor="text1"/>
                <w:lang w:val="zh-CN"/>
              </w:rPr>
            </w:pPr>
            <w:r w:rsidRPr="000B7B1C">
              <w:rPr>
                <w:rStyle w:val="NormalCharacter"/>
                <w:rFonts w:asciiTheme="minorEastAsia" w:eastAsiaTheme="minorEastAsia" w:hAnsiTheme="minorEastAsia" w:cs="Times New Roman" w:hint="eastAsia"/>
                <w:sz w:val="24"/>
                <w:u w:color="000000" w:themeColor="text1"/>
                <w:lang w:val="zh-CN"/>
              </w:rPr>
              <w:t>采购标的：滨江区数字城管采集，所属行业：其他未列明行业。</w:t>
            </w:r>
          </w:p>
        </w:tc>
      </w:tr>
      <w:tr w:rsidR="00E476ED" w:rsidRPr="000B7B1C" w:rsidTr="001D0591">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20</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pStyle w:val="BodyTextIndent"/>
              <w:tabs>
                <w:tab w:val="left" w:pos="-5"/>
              </w:tabs>
              <w:adjustRightInd w:val="0"/>
              <w:spacing w:line="240" w:lineRule="auto"/>
              <w:ind w:firstLineChars="0" w:firstLine="0"/>
              <w:contextualSpacing/>
              <w:jc w:val="center"/>
              <w:rPr>
                <w:rStyle w:val="NormalCharacter"/>
                <w:rFonts w:asciiTheme="minorEastAsia" w:eastAsiaTheme="minorEastAsia" w:hAnsiTheme="minorEastAsia"/>
                <w:u w:color="000000" w:themeColor="text1"/>
                <w:lang w:val="zh-CN"/>
              </w:rPr>
            </w:pPr>
            <w:r w:rsidRPr="000B7B1C">
              <w:rPr>
                <w:rStyle w:val="NormalCharacter"/>
                <w:rFonts w:asciiTheme="minorEastAsia" w:eastAsiaTheme="minorEastAsia" w:hAnsiTheme="minorEastAsia"/>
                <w:u w:color="000000" w:themeColor="text1"/>
              </w:rPr>
              <w:t>最高限价</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pStyle w:val="BodyTextIndent"/>
              <w:tabs>
                <w:tab w:val="left" w:pos="-5"/>
              </w:tabs>
              <w:adjustRightInd w:val="0"/>
              <w:spacing w:line="240" w:lineRule="auto"/>
              <w:ind w:firstLineChars="0" w:firstLine="0"/>
              <w:contextualSpacing/>
              <w:rPr>
                <w:rStyle w:val="NormalCharacter"/>
                <w:rFonts w:asciiTheme="minorEastAsia" w:eastAsiaTheme="minorEastAsia" w:hAnsiTheme="minorEastAsia"/>
                <w:u w:color="000000" w:themeColor="text1"/>
                <w:lang w:val="zh-CN"/>
              </w:rPr>
            </w:pPr>
            <w:r w:rsidRPr="000B7B1C">
              <w:rPr>
                <w:rStyle w:val="NormalCharacter"/>
                <w:rFonts w:asciiTheme="minorEastAsia" w:eastAsiaTheme="minorEastAsia" w:hAnsiTheme="minorEastAsia" w:hint="eastAsia"/>
                <w:u w:color="000000" w:themeColor="text1"/>
              </w:rPr>
              <w:t>8000000.00</w:t>
            </w:r>
            <w:r w:rsidRPr="000B7B1C">
              <w:rPr>
                <w:rStyle w:val="NormalCharacter"/>
                <w:rFonts w:asciiTheme="minorEastAsia" w:eastAsiaTheme="minorEastAsia" w:hAnsiTheme="minorEastAsia"/>
                <w:u w:color="000000" w:themeColor="text1"/>
              </w:rPr>
              <w:t>元，超过最高限价的投标无效</w:t>
            </w:r>
            <w:r w:rsidRPr="000B7B1C">
              <w:rPr>
                <w:rStyle w:val="NormalCharacter"/>
                <w:rFonts w:asciiTheme="minorEastAsia" w:eastAsiaTheme="minorEastAsia" w:hAnsiTheme="minorEastAsia"/>
                <w:u w:color="000000" w:themeColor="text1"/>
                <w:lang w:val="zh-CN"/>
              </w:rPr>
              <w:t>。</w:t>
            </w:r>
          </w:p>
        </w:tc>
      </w:tr>
      <w:tr w:rsidR="00E476ED" w:rsidRPr="000B7B1C" w:rsidTr="001D0591">
        <w:trPr>
          <w:trHeight w:val="343"/>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21</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lang w:val="zh-CN"/>
              </w:rPr>
              <w:t>中标公告及中标通知书</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lang w:val="zh-CN"/>
              </w:rPr>
              <w:t>评标结束后</w:t>
            </w:r>
            <w:r w:rsidRPr="000B7B1C">
              <w:rPr>
                <w:rStyle w:val="NormalCharacter"/>
                <w:rFonts w:asciiTheme="minorEastAsia" w:eastAsiaTheme="minorEastAsia" w:hAnsiTheme="minorEastAsia"/>
                <w:sz w:val="24"/>
                <w:u w:color="000000" w:themeColor="text1"/>
              </w:rPr>
              <w:t>5</w:t>
            </w:r>
            <w:r w:rsidRPr="000B7B1C">
              <w:rPr>
                <w:rStyle w:val="NormalCharacter"/>
                <w:rFonts w:asciiTheme="minorEastAsia" w:eastAsiaTheme="minorEastAsia" w:hAnsiTheme="minorEastAsia"/>
                <w:sz w:val="24"/>
                <w:u w:color="000000" w:themeColor="text1"/>
                <w:lang w:val="zh-CN"/>
              </w:rPr>
              <w:t>个工作日内</w:t>
            </w:r>
            <w:r w:rsidRPr="000B7B1C">
              <w:rPr>
                <w:rStyle w:val="NormalCharacter"/>
                <w:rFonts w:asciiTheme="minorEastAsia" w:eastAsiaTheme="minorEastAsia" w:hAnsiTheme="minorEastAsia"/>
                <w:sz w:val="24"/>
                <w:u w:color="000000" w:themeColor="text1"/>
              </w:rPr>
              <w:t>，</w:t>
            </w:r>
            <w:r w:rsidRPr="000B7B1C">
              <w:rPr>
                <w:rStyle w:val="NormalCharacter"/>
                <w:rFonts w:asciiTheme="minorEastAsia" w:eastAsiaTheme="minorEastAsia" w:hAnsiTheme="minorEastAsia"/>
                <w:sz w:val="24"/>
                <w:u w:color="000000" w:themeColor="text1"/>
                <w:lang w:val="zh-CN"/>
              </w:rPr>
              <w:t>中标公告发布于浙江省政府采购网</w:t>
            </w:r>
            <w:r w:rsidRPr="000B7B1C">
              <w:rPr>
                <w:rStyle w:val="NormalCharacter"/>
                <w:rFonts w:asciiTheme="minorEastAsia" w:eastAsiaTheme="minorEastAsia" w:hAnsiTheme="minorEastAsia"/>
                <w:sz w:val="24"/>
                <w:u w:color="000000" w:themeColor="text1"/>
              </w:rPr>
              <w:t>(https://www.zcygov.cn/</w:t>
            </w:r>
            <w:r w:rsidRPr="000B7B1C">
              <w:rPr>
                <w:rStyle w:val="af"/>
                <w:rFonts w:asciiTheme="minorEastAsia" w:eastAsiaTheme="minorEastAsia" w:hAnsiTheme="minorEastAsia"/>
                <w:color w:val="auto"/>
                <w:sz w:val="24"/>
                <w:u w:color="000000" w:themeColor="text1"/>
              </w:rPr>
              <w:t>)，</w:t>
            </w:r>
            <w:r w:rsidRPr="000B7B1C">
              <w:rPr>
                <w:rStyle w:val="af"/>
                <w:rFonts w:asciiTheme="minorEastAsia" w:eastAsiaTheme="minorEastAsia" w:hAnsiTheme="minorEastAsia"/>
                <w:color w:val="auto"/>
                <w:sz w:val="24"/>
                <w:u w:color="000000" w:themeColor="text1"/>
                <w:lang w:val="zh-CN"/>
              </w:rPr>
              <w:t>中标公示期</w:t>
            </w:r>
            <w:r w:rsidRPr="000B7B1C">
              <w:rPr>
                <w:rStyle w:val="af"/>
                <w:rFonts w:asciiTheme="minorEastAsia" w:eastAsiaTheme="minorEastAsia" w:hAnsiTheme="minorEastAsia"/>
                <w:color w:val="auto"/>
                <w:sz w:val="24"/>
                <w:u w:color="000000" w:themeColor="text1"/>
              </w:rPr>
              <w:t>1</w:t>
            </w:r>
            <w:r w:rsidRPr="000B7B1C">
              <w:rPr>
                <w:rStyle w:val="NormalCharacter"/>
                <w:rFonts w:asciiTheme="minorEastAsia" w:eastAsiaTheme="minorEastAsia" w:hAnsiTheme="minorEastAsia"/>
                <w:sz w:val="24"/>
                <w:u w:color="000000" w:themeColor="text1"/>
                <w:lang w:val="zh-CN"/>
              </w:rPr>
              <w:t>个工作日。</w:t>
            </w:r>
          </w:p>
        </w:tc>
      </w:tr>
      <w:tr w:rsidR="00E476ED" w:rsidRPr="000B7B1C" w:rsidTr="001D0591">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22</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pStyle w:val="BodyTextIndent"/>
              <w:tabs>
                <w:tab w:val="left" w:pos="-5"/>
              </w:tabs>
              <w:adjustRightInd w:val="0"/>
              <w:spacing w:line="240" w:lineRule="auto"/>
              <w:ind w:firstLineChars="0" w:firstLine="0"/>
              <w:contextualSpacing/>
              <w:jc w:val="center"/>
              <w:rPr>
                <w:rStyle w:val="NormalCharacter"/>
                <w:rFonts w:asciiTheme="minorEastAsia" w:eastAsiaTheme="minorEastAsia" w:hAnsiTheme="minorEastAsia"/>
                <w:u w:color="000000" w:themeColor="text1"/>
              </w:rPr>
            </w:pPr>
            <w:r w:rsidRPr="000B7B1C">
              <w:rPr>
                <w:rStyle w:val="NormalCharacter"/>
                <w:rFonts w:asciiTheme="minorEastAsia" w:eastAsiaTheme="minorEastAsia" w:hAnsiTheme="minorEastAsia"/>
                <w:u w:color="000000" w:themeColor="text1"/>
              </w:rPr>
              <w:t>招标代理</w:t>
            </w:r>
          </w:p>
          <w:p w:rsidR="00E476ED" w:rsidRPr="000B7B1C" w:rsidRDefault="001D253E" w:rsidP="009638AA">
            <w:pPr>
              <w:pStyle w:val="BodyTextIndent"/>
              <w:tabs>
                <w:tab w:val="left" w:pos="-5"/>
              </w:tabs>
              <w:adjustRightInd w:val="0"/>
              <w:spacing w:line="240" w:lineRule="auto"/>
              <w:ind w:firstLineChars="0" w:firstLine="0"/>
              <w:contextualSpacing/>
              <w:jc w:val="center"/>
              <w:rPr>
                <w:rStyle w:val="NormalCharacter"/>
                <w:rFonts w:asciiTheme="minorEastAsia" w:eastAsiaTheme="minorEastAsia" w:hAnsiTheme="minorEastAsia"/>
                <w:u w:color="000000" w:themeColor="text1"/>
              </w:rPr>
            </w:pPr>
            <w:r w:rsidRPr="000B7B1C">
              <w:rPr>
                <w:rStyle w:val="NormalCharacter"/>
                <w:rFonts w:asciiTheme="minorEastAsia" w:eastAsiaTheme="minorEastAsia" w:hAnsiTheme="minorEastAsia"/>
                <w:u w:color="000000" w:themeColor="text1"/>
              </w:rPr>
              <w:t>服务费</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pStyle w:val="BodyTextIndent"/>
              <w:tabs>
                <w:tab w:val="left" w:pos="-5"/>
              </w:tabs>
              <w:adjustRightInd w:val="0"/>
              <w:spacing w:line="240" w:lineRule="auto"/>
              <w:ind w:firstLineChars="0" w:firstLine="0"/>
              <w:contextualSpacing/>
              <w:rPr>
                <w:rStyle w:val="NormalCharacter"/>
                <w:rFonts w:asciiTheme="minorEastAsia" w:eastAsiaTheme="minorEastAsia" w:hAnsiTheme="minorEastAsia"/>
                <w:u w:color="000000" w:themeColor="text1"/>
              </w:rPr>
            </w:pPr>
            <w:r w:rsidRPr="000B7B1C">
              <w:rPr>
                <w:rStyle w:val="NormalCharacter"/>
                <w:rFonts w:asciiTheme="minorEastAsia" w:eastAsiaTheme="minorEastAsia" w:hAnsiTheme="minorEastAsia"/>
                <w:u w:color="000000" w:themeColor="text1"/>
              </w:rPr>
              <w:t>本项目的采购代理费由中标人支付，按《</w:t>
            </w:r>
            <w:r w:rsidRPr="000B7B1C">
              <w:rPr>
                <w:rStyle w:val="NormalCharacter"/>
                <w:rFonts w:asciiTheme="minorEastAsia" w:eastAsiaTheme="minorEastAsia" w:hAnsiTheme="minorEastAsia"/>
                <w:u w:color="000000" w:themeColor="text1"/>
                <w:lang w:val="zh-CN"/>
              </w:rPr>
              <w:t>发改价格〔2011〕534号</w:t>
            </w:r>
            <w:r w:rsidRPr="000B7B1C">
              <w:rPr>
                <w:rStyle w:val="NormalCharacter"/>
                <w:rFonts w:asciiTheme="minorEastAsia" w:eastAsiaTheme="minorEastAsia" w:hAnsiTheme="minorEastAsia"/>
                <w:u w:color="000000" w:themeColor="text1"/>
              </w:rPr>
              <w:t>》文件中招标代理服务费收费标准（服务类）</w:t>
            </w:r>
            <w:r w:rsidRPr="000B7B1C">
              <w:rPr>
                <w:rStyle w:val="NormalCharacter"/>
                <w:rFonts w:asciiTheme="minorEastAsia" w:eastAsiaTheme="minorEastAsia" w:hAnsiTheme="minorEastAsia" w:hint="eastAsia"/>
                <w:u w:color="000000" w:themeColor="text1"/>
              </w:rPr>
              <w:t>80</w:t>
            </w:r>
            <w:r w:rsidRPr="000B7B1C">
              <w:rPr>
                <w:rStyle w:val="NormalCharacter"/>
                <w:rFonts w:asciiTheme="minorEastAsia" w:eastAsiaTheme="minorEastAsia" w:hAnsiTheme="minorEastAsia"/>
                <w:u w:color="000000" w:themeColor="text1"/>
              </w:rPr>
              <w:t>%计取，</w:t>
            </w:r>
            <w:r w:rsidRPr="000B7B1C">
              <w:rPr>
                <w:rStyle w:val="NormalCharacter"/>
                <w:rFonts w:asciiTheme="minorEastAsia" w:eastAsiaTheme="minorEastAsia" w:hAnsiTheme="minorEastAsia"/>
                <w:u w:color="000000" w:themeColor="text1"/>
                <w:lang w:val="zh-CN"/>
              </w:rPr>
              <w:t>该费用考虑在总报价中，不必单列。（差额定率累进制,100万以内按1.5%费率,100-500万以内按0.8%费率</w:t>
            </w:r>
            <w:r w:rsidRPr="000B7B1C">
              <w:rPr>
                <w:rStyle w:val="NormalCharacter"/>
                <w:rFonts w:asciiTheme="minorEastAsia" w:eastAsiaTheme="minorEastAsia" w:hAnsiTheme="minorEastAsia" w:hint="eastAsia"/>
                <w:u w:color="000000" w:themeColor="text1"/>
                <w:lang w:val="zh-CN"/>
              </w:rPr>
              <w:t>；</w:t>
            </w:r>
            <w:r w:rsidRPr="000B7B1C">
              <w:rPr>
                <w:rStyle w:val="NormalCharacter"/>
                <w:rFonts w:asciiTheme="minorEastAsia" w:eastAsiaTheme="minorEastAsia" w:hAnsiTheme="minorEastAsia" w:hint="eastAsia"/>
                <w:u w:color="000000" w:themeColor="text1"/>
              </w:rPr>
              <w:t>500-1000万</w:t>
            </w:r>
            <w:r w:rsidRPr="000B7B1C">
              <w:rPr>
                <w:rStyle w:val="NormalCharacter"/>
                <w:rFonts w:asciiTheme="minorEastAsia" w:eastAsiaTheme="minorEastAsia" w:hAnsiTheme="minorEastAsia"/>
                <w:u w:color="000000" w:themeColor="text1"/>
                <w:lang w:val="zh-CN"/>
              </w:rPr>
              <w:t>以内按0.</w:t>
            </w:r>
            <w:r w:rsidRPr="000B7B1C">
              <w:rPr>
                <w:rStyle w:val="NormalCharacter"/>
                <w:rFonts w:asciiTheme="minorEastAsia" w:eastAsiaTheme="minorEastAsia" w:hAnsiTheme="minorEastAsia" w:hint="eastAsia"/>
                <w:u w:color="000000" w:themeColor="text1"/>
              </w:rPr>
              <w:t>45</w:t>
            </w:r>
            <w:r w:rsidRPr="000B7B1C">
              <w:rPr>
                <w:rStyle w:val="NormalCharacter"/>
                <w:rFonts w:asciiTheme="minorEastAsia" w:eastAsiaTheme="minorEastAsia" w:hAnsiTheme="minorEastAsia"/>
                <w:u w:color="000000" w:themeColor="text1"/>
                <w:lang w:val="zh-CN"/>
              </w:rPr>
              <w:t>%费率</w:t>
            </w:r>
            <w:r w:rsidRPr="000B7B1C">
              <w:rPr>
                <w:rStyle w:val="NormalCharacter"/>
                <w:rFonts w:asciiTheme="minorEastAsia" w:eastAsiaTheme="minorEastAsia" w:hAnsiTheme="minorEastAsia" w:hint="eastAsia"/>
                <w:u w:color="000000" w:themeColor="text1"/>
                <w:lang w:val="zh-CN"/>
              </w:rPr>
              <w:t>；</w:t>
            </w:r>
            <w:r w:rsidRPr="000B7B1C">
              <w:rPr>
                <w:rStyle w:val="NormalCharacter"/>
                <w:rFonts w:asciiTheme="minorEastAsia" w:eastAsiaTheme="minorEastAsia" w:hAnsiTheme="minorEastAsia" w:hint="eastAsia"/>
                <w:u w:color="000000" w:themeColor="text1"/>
              </w:rPr>
              <w:t>1000-5000万</w:t>
            </w:r>
            <w:r w:rsidRPr="000B7B1C">
              <w:rPr>
                <w:rStyle w:val="NormalCharacter"/>
                <w:rFonts w:asciiTheme="minorEastAsia" w:eastAsiaTheme="minorEastAsia" w:hAnsiTheme="minorEastAsia"/>
                <w:u w:color="000000" w:themeColor="text1"/>
                <w:lang w:val="zh-CN"/>
              </w:rPr>
              <w:t>以内按0.</w:t>
            </w:r>
            <w:r w:rsidRPr="000B7B1C">
              <w:rPr>
                <w:rStyle w:val="NormalCharacter"/>
                <w:rFonts w:asciiTheme="minorEastAsia" w:eastAsiaTheme="minorEastAsia" w:hAnsiTheme="minorEastAsia" w:hint="eastAsia"/>
                <w:u w:color="000000" w:themeColor="text1"/>
              </w:rPr>
              <w:t>25</w:t>
            </w:r>
            <w:r w:rsidRPr="000B7B1C">
              <w:rPr>
                <w:rStyle w:val="NormalCharacter"/>
                <w:rFonts w:asciiTheme="minorEastAsia" w:eastAsiaTheme="minorEastAsia" w:hAnsiTheme="minorEastAsia"/>
                <w:u w:color="000000" w:themeColor="text1"/>
                <w:lang w:val="zh-CN"/>
              </w:rPr>
              <w:t>%费率）</w:t>
            </w:r>
            <w:r w:rsidRPr="000B7B1C">
              <w:rPr>
                <w:rStyle w:val="NormalCharacter"/>
                <w:rFonts w:asciiTheme="minorEastAsia" w:eastAsiaTheme="minorEastAsia" w:hAnsiTheme="minorEastAsia"/>
                <w:u w:color="000000" w:themeColor="text1"/>
              </w:rPr>
              <w:t>。结算方式及时间为：在领取中标通知书时由中标人一次性向采购代理机构付清。</w:t>
            </w:r>
          </w:p>
        </w:tc>
      </w:tr>
      <w:tr w:rsidR="00E476ED" w:rsidRPr="000B7B1C" w:rsidTr="001D0591">
        <w:trPr>
          <w:trHeight w:val="56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23</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投标文件递交地点及截止时间</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tabs>
                <w:tab w:val="left" w:pos="2520"/>
              </w:tabs>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地点：政采云平台（https://www.zcygov.cn/）</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时间：</w:t>
            </w:r>
            <w:r w:rsidR="001D0591" w:rsidRPr="000B7B1C">
              <w:rPr>
                <w:rStyle w:val="NormalCharacter"/>
                <w:rFonts w:asciiTheme="minorEastAsia" w:eastAsiaTheme="minorEastAsia" w:hAnsiTheme="minorEastAsia" w:hint="eastAsia"/>
                <w:sz w:val="24"/>
                <w:u w:color="000000" w:themeColor="text1"/>
                <w:lang w:val="zh-CN"/>
              </w:rPr>
              <w:t>2021年12月27日09：00</w:t>
            </w:r>
          </w:p>
        </w:tc>
      </w:tr>
      <w:tr w:rsidR="00E476ED" w:rsidRPr="000B7B1C" w:rsidTr="001D0591">
        <w:trPr>
          <w:trHeight w:val="5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24</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rPr>
              <w:t>开标时间及地点</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lang w:val="zh-CN"/>
              </w:rPr>
              <w:t>地点：政采云平台（https://www.zcygov.cn/）</w:t>
            </w:r>
          </w:p>
          <w:p w:rsidR="00E476ED" w:rsidRPr="000B7B1C" w:rsidRDefault="001D253E" w:rsidP="009638AA">
            <w:pPr>
              <w:tabs>
                <w:tab w:val="left" w:pos="2520"/>
              </w:tabs>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时间：</w:t>
            </w:r>
            <w:r w:rsidR="001D0591" w:rsidRPr="000B7B1C">
              <w:rPr>
                <w:rStyle w:val="NormalCharacter"/>
                <w:rFonts w:asciiTheme="minorEastAsia" w:eastAsiaTheme="minorEastAsia" w:hAnsiTheme="minorEastAsia" w:hint="eastAsia"/>
                <w:sz w:val="24"/>
                <w:u w:color="000000" w:themeColor="text1"/>
                <w:lang w:val="zh-CN"/>
              </w:rPr>
              <w:t>2021年12月27日09：00</w:t>
            </w:r>
          </w:p>
        </w:tc>
      </w:tr>
      <w:tr w:rsidR="00E476ED" w:rsidRPr="000B7B1C" w:rsidTr="001D0591">
        <w:trPr>
          <w:trHeight w:val="36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25</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评标方法</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综合评分法</w:t>
            </w:r>
          </w:p>
        </w:tc>
      </w:tr>
      <w:tr w:rsidR="00E476ED" w:rsidRPr="000B7B1C" w:rsidTr="001D0591">
        <w:trPr>
          <w:trHeight w:val="453"/>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26</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履约保证金</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hint="eastAsia"/>
                <w:sz w:val="24"/>
                <w:u w:color="000000" w:themeColor="text1"/>
              </w:rPr>
              <w:t>壹拾万元</w:t>
            </w:r>
            <w:r w:rsidRPr="000B7B1C">
              <w:rPr>
                <w:rStyle w:val="NormalCharacter"/>
                <w:rFonts w:asciiTheme="minorEastAsia" w:eastAsiaTheme="minorEastAsia" w:hAnsiTheme="minorEastAsia"/>
                <w:sz w:val="24"/>
                <w:u w:color="000000" w:themeColor="text1"/>
              </w:rPr>
              <w:t>（</w:t>
            </w:r>
            <w:r w:rsidRPr="000B7B1C">
              <w:rPr>
                <w:rStyle w:val="NormalCharacter"/>
                <w:rFonts w:asciiTheme="minorEastAsia" w:eastAsiaTheme="minorEastAsia" w:hAnsiTheme="minorEastAsia" w:hint="eastAsia"/>
                <w:sz w:val="24"/>
                <w:u w:color="000000" w:themeColor="text1"/>
              </w:rPr>
              <w:t>银行汇票、</w:t>
            </w:r>
            <w:r w:rsidRPr="000B7B1C">
              <w:rPr>
                <w:rStyle w:val="NormalCharacter"/>
                <w:rFonts w:asciiTheme="minorEastAsia" w:eastAsiaTheme="minorEastAsia" w:hAnsiTheme="minorEastAsia"/>
                <w:sz w:val="24"/>
                <w:u w:color="000000" w:themeColor="text1"/>
              </w:rPr>
              <w:t>转账或银行保函）</w:t>
            </w:r>
          </w:p>
        </w:tc>
      </w:tr>
      <w:tr w:rsidR="00E476ED" w:rsidRPr="000B7B1C" w:rsidTr="001D0591">
        <w:trPr>
          <w:trHeight w:val="363"/>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27</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签订合同</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中标通知书发出后30日内</w:t>
            </w:r>
          </w:p>
        </w:tc>
      </w:tr>
      <w:tr w:rsidR="00E476ED" w:rsidRPr="000B7B1C" w:rsidTr="001D0591">
        <w:trPr>
          <w:trHeight w:val="77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28</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中标候选人</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综合得分排名第一的供应商即为第一中标候选人……其他供应商中标候选资格依此类推</w:t>
            </w:r>
            <w:r w:rsidRPr="000B7B1C">
              <w:rPr>
                <w:rStyle w:val="NormalCharacter"/>
                <w:rFonts w:asciiTheme="minorEastAsia" w:eastAsiaTheme="minorEastAsia" w:hAnsiTheme="minorEastAsia" w:hint="eastAsia"/>
                <w:sz w:val="24"/>
                <w:u w:color="000000" w:themeColor="text1"/>
              </w:rPr>
              <w:t>。</w:t>
            </w:r>
            <w:r w:rsidRPr="000B7B1C">
              <w:rPr>
                <w:rStyle w:val="NormalCharacter"/>
                <w:rFonts w:asciiTheme="minorEastAsia" w:eastAsiaTheme="minorEastAsia" w:hAnsiTheme="minorEastAsia" w:cs="Times New Roman" w:hint="eastAsia"/>
                <w:sz w:val="24"/>
                <w:u w:color="000000" w:themeColor="text1"/>
              </w:rPr>
              <w:t>2、</w:t>
            </w:r>
            <w:r w:rsidRPr="000B7B1C">
              <w:rPr>
                <w:rStyle w:val="NormalCharacter"/>
                <w:rFonts w:asciiTheme="minorEastAsia" w:eastAsiaTheme="minorEastAsia" w:hAnsiTheme="minorEastAsia" w:cs="Times New Roman" w:hint="eastAsia"/>
                <w:sz w:val="24"/>
                <w:u w:color="000000" w:themeColor="text1"/>
                <w:lang w:val="zh-CN"/>
              </w:rPr>
              <w:t>第一中标候选人放弃中标、或</w:t>
            </w:r>
            <w:r w:rsidRPr="000B7B1C">
              <w:rPr>
                <w:rStyle w:val="NormalCharacter"/>
                <w:rFonts w:asciiTheme="minorEastAsia" w:eastAsiaTheme="minorEastAsia" w:hAnsiTheme="minorEastAsia" w:cs="Times New Roman" w:hint="eastAsia"/>
                <w:sz w:val="24"/>
                <w:u w:color="000000" w:themeColor="text1"/>
              </w:rPr>
              <w:t>所提供的服务不能满足采购要求、或</w:t>
            </w:r>
            <w:r w:rsidRPr="000B7B1C">
              <w:rPr>
                <w:rStyle w:val="NormalCharacter"/>
                <w:rFonts w:asciiTheme="minorEastAsia" w:eastAsiaTheme="minorEastAsia" w:hAnsiTheme="minorEastAsia" w:cs="Times New Roman" w:hint="eastAsia"/>
                <w:sz w:val="24"/>
                <w:u w:color="000000" w:themeColor="text1"/>
                <w:lang w:val="zh-CN"/>
              </w:rPr>
              <w:t>因不可抗力提出不能履行合同，或者采购文件规定应当提交履约保证金而在规定的期限内未能提交的，采购人可以确定第二中标候选人为中标供应商,以此类推或重新招标。</w:t>
            </w:r>
          </w:p>
        </w:tc>
      </w:tr>
      <w:tr w:rsidR="00E476ED" w:rsidRPr="000B7B1C" w:rsidTr="001D0591">
        <w:trPr>
          <w:trHeight w:val="77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29</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现场组织</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本项目现场组织按照《浙江省政府采购活动现场组织管理办法》浙财采监〔2015〕13号文件执行。</w:t>
            </w:r>
          </w:p>
        </w:tc>
      </w:tr>
      <w:tr w:rsidR="00E476ED" w:rsidRPr="000B7B1C" w:rsidTr="001D0591">
        <w:trPr>
          <w:trHeight w:val="50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30</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进口产品</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本项目不采购进口产品，供应商所提供的货物和服务须在我国境内合法生产、销售。</w:t>
            </w:r>
          </w:p>
        </w:tc>
      </w:tr>
      <w:tr w:rsidR="00E476ED" w:rsidRPr="000B7B1C" w:rsidTr="001D0591">
        <w:trPr>
          <w:trHeight w:val="50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hint="eastAsia"/>
                <w:sz w:val="24"/>
                <w:u w:color="000000" w:themeColor="text1"/>
              </w:rPr>
              <w:lastRenderedPageBreak/>
              <w:t>31</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Times New Roman"/>
                <w:sz w:val="24"/>
                <w:u w:color="000000" w:themeColor="text1"/>
              </w:rPr>
            </w:pPr>
            <w:r w:rsidRPr="000B7B1C">
              <w:rPr>
                <w:rStyle w:val="NormalCharacter"/>
                <w:rFonts w:asciiTheme="minorEastAsia" w:eastAsiaTheme="minorEastAsia" w:hAnsiTheme="minorEastAsia" w:cs="Times New Roman" w:hint="eastAsia"/>
                <w:sz w:val="24"/>
                <w:u w:color="000000" w:themeColor="text1"/>
              </w:rPr>
              <w:t>是否适宜中小企业情况</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cs="Times New Roman"/>
                <w:sz w:val="24"/>
                <w:u w:color="000000" w:themeColor="text1"/>
              </w:rPr>
            </w:pPr>
            <w:r w:rsidRPr="000B7B1C">
              <w:rPr>
                <w:rStyle w:val="NormalCharacter"/>
                <w:rFonts w:asciiTheme="minorEastAsia" w:eastAsiaTheme="minorEastAsia" w:hAnsiTheme="minorEastAsia" w:cs="Times New Roman" w:hint="eastAsia"/>
                <w:sz w:val="24"/>
                <w:u w:color="000000" w:themeColor="text1"/>
              </w:rPr>
              <w:t>根据《政府采购促进中小企业发展管理办法》财库〔</w:t>
            </w:r>
            <w:r w:rsidRPr="000B7B1C">
              <w:rPr>
                <w:rStyle w:val="NormalCharacter"/>
                <w:rFonts w:asciiTheme="minorEastAsia" w:eastAsiaTheme="minorEastAsia" w:hAnsiTheme="minorEastAsia" w:cs="Times New Roman"/>
                <w:sz w:val="24"/>
                <w:u w:color="000000" w:themeColor="text1"/>
              </w:rPr>
              <w:t>2020〕46号</w:t>
            </w:r>
            <w:r w:rsidRPr="000B7B1C">
              <w:rPr>
                <w:rStyle w:val="NormalCharacter"/>
                <w:rFonts w:asciiTheme="minorEastAsia" w:eastAsiaTheme="minorEastAsia" w:hAnsiTheme="minorEastAsia" w:cs="Times New Roman" w:hint="eastAsia"/>
                <w:sz w:val="24"/>
                <w:u w:color="000000" w:themeColor="text1"/>
              </w:rPr>
              <w:t>文件的规定，本项目不预留份额专门面向中小企业采购。</w:t>
            </w:r>
          </w:p>
        </w:tc>
      </w:tr>
      <w:tr w:rsidR="00E476ED" w:rsidRPr="000B7B1C" w:rsidTr="001D0591">
        <w:trPr>
          <w:trHeight w:val="50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3</w:t>
            </w:r>
            <w:r w:rsidRPr="000B7B1C">
              <w:rPr>
                <w:rStyle w:val="NormalCharacter"/>
                <w:rFonts w:asciiTheme="minorEastAsia" w:eastAsiaTheme="minorEastAsia" w:hAnsiTheme="minorEastAsia" w:hint="eastAsia"/>
                <w:sz w:val="24"/>
                <w:u w:color="000000" w:themeColor="text1"/>
              </w:rPr>
              <w:t>2</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中小企业信用融资</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1、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lang w:val="zh-CN"/>
              </w:rPr>
            </w:pPr>
            <w:r w:rsidRPr="000B7B1C">
              <w:rPr>
                <w:rStyle w:val="NormalCharacter"/>
                <w:rFonts w:asciiTheme="minorEastAsia" w:eastAsiaTheme="minorEastAsia" w:hAnsiTheme="minorEastAsia"/>
                <w:sz w:val="24"/>
                <w:u w:color="000000" w:themeColor="text1"/>
                <w:lang w:val="zh-CN"/>
              </w:rPr>
              <w:t>2、</w:t>
            </w:r>
            <w:r w:rsidRPr="000B7B1C">
              <w:rPr>
                <w:rStyle w:val="NormalCharacter"/>
                <w:rFonts w:asciiTheme="minorEastAsia" w:eastAsiaTheme="minorEastAsia" w:hAnsiTheme="minorEastAsia"/>
                <w:sz w:val="24"/>
                <w:u w:color="000000" w:themeColor="text1"/>
              </w:rPr>
              <w:t>企业信用融资：为支持和促进中小企业发展，进一步发挥政府采购政策功能，杭州市财政局与省银监局、市金融办、市经信委共同出台了《杭州市政府采购支持中小企业信用融资暂行办法》，供应商若有融资意向，详见本采购文件尾页《政府采购支持中小企业信用融资相关事项通知》，或登陆杭州市政府采购网（http://cg.hzft.gov.cn）“中小企业信用融资”专栏，查看信用融资政策文件及各相关银行服务方案。</w:t>
            </w:r>
          </w:p>
        </w:tc>
      </w:tr>
      <w:tr w:rsidR="00E476ED" w:rsidRPr="000B7B1C" w:rsidTr="001D0591">
        <w:trPr>
          <w:trHeight w:val="1846"/>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3</w:t>
            </w:r>
            <w:r w:rsidRPr="000B7B1C">
              <w:rPr>
                <w:rStyle w:val="NormalCharacter"/>
                <w:rFonts w:asciiTheme="minorEastAsia" w:eastAsiaTheme="minorEastAsia" w:hAnsiTheme="minorEastAsia" w:hint="eastAsia"/>
                <w:sz w:val="24"/>
                <w:u w:color="000000" w:themeColor="text1"/>
              </w:rPr>
              <w:t>3</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Times New Roman"/>
                <w:sz w:val="24"/>
                <w:u w:color="000000" w:themeColor="text1"/>
                <w:lang w:val="zh-CN"/>
              </w:rPr>
            </w:pPr>
            <w:r w:rsidRPr="000B7B1C">
              <w:rPr>
                <w:rStyle w:val="NormalCharacter"/>
                <w:rFonts w:asciiTheme="minorEastAsia" w:eastAsiaTheme="minorEastAsia" w:hAnsiTheme="minorEastAsia" w:hint="eastAsia"/>
                <w:sz w:val="24"/>
                <w:u w:color="000000" w:themeColor="text1"/>
              </w:rPr>
              <w:t>纸质投标文件</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cs="Times New Roman"/>
                <w:sz w:val="24"/>
                <w:u w:color="000000" w:themeColor="text1"/>
                <w:lang w:val="zh-CN"/>
              </w:rPr>
            </w:pPr>
            <w:r w:rsidRPr="000B7B1C">
              <w:rPr>
                <w:rStyle w:val="NormalCharacter"/>
                <w:rFonts w:asciiTheme="minorEastAsia" w:eastAsiaTheme="minorEastAsia" w:hAnsiTheme="minorEastAsia" w:cs="Times New Roman" w:hint="eastAsia"/>
                <w:sz w:val="24"/>
                <w:u w:color="000000" w:themeColor="text1"/>
              </w:rPr>
              <w:t>中标人应在中标公告发出后领取中标通知书前提供与电子投标文件内容一致的纸质投标文件一正三副，装订成册，采用胶订或线订，不得采用活页夹等可随时拆换的方式装订。（胶订或线订以外装订形式视为活页装订），邮寄至招标代理机构。</w:t>
            </w:r>
          </w:p>
        </w:tc>
      </w:tr>
      <w:tr w:rsidR="00E476ED" w:rsidRPr="000B7B1C" w:rsidTr="001D0591">
        <w:trPr>
          <w:trHeight w:val="1846"/>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hint="eastAsia"/>
                <w:sz w:val="24"/>
                <w:u w:color="000000" w:themeColor="text1"/>
              </w:rPr>
              <w:t>34</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cs="Times New Roman"/>
                <w:sz w:val="24"/>
                <w:u w:color="000000" w:themeColor="text1"/>
              </w:rPr>
            </w:pPr>
            <w:r w:rsidRPr="000B7B1C">
              <w:rPr>
                <w:rStyle w:val="NormalCharacter"/>
                <w:rFonts w:asciiTheme="minorEastAsia" w:eastAsiaTheme="minorEastAsia" w:hAnsiTheme="minorEastAsia" w:cs="Times New Roman" w:hint="eastAsia"/>
                <w:sz w:val="24"/>
                <w:u w:color="000000" w:themeColor="text1"/>
              </w:rPr>
              <w:t>特别提示1</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cs="Times New Roman"/>
                <w:sz w:val="24"/>
                <w:u w:color="000000" w:themeColor="text1"/>
                <w:lang w:val="zh-CN"/>
              </w:rPr>
            </w:pPr>
            <w:r w:rsidRPr="000B7B1C">
              <w:rPr>
                <w:rStyle w:val="NormalCharacter"/>
                <w:rFonts w:asciiTheme="minorEastAsia" w:eastAsiaTheme="minorEastAsia" w:hAnsiTheme="minorEastAsia" w:cs="Times New Roman" w:hint="eastAsia"/>
                <w:sz w:val="24"/>
                <w:u w:color="000000" w:themeColor="text1"/>
                <w:lang w:val="zh-CN"/>
              </w:rPr>
              <w:t>1）</w:t>
            </w:r>
            <w:r w:rsidRPr="000B7B1C">
              <w:rPr>
                <w:rStyle w:val="NormalCharacter"/>
                <w:rFonts w:asciiTheme="minorEastAsia" w:eastAsiaTheme="minorEastAsia" w:hAnsiTheme="minorEastAsia" w:cs="Times New Roman" w:hint="eastAsia"/>
                <w:sz w:val="24"/>
                <w:u w:color="000000" w:themeColor="text1"/>
              </w:rPr>
              <w:t>▲拒绝在被监管区域内数字城管业务之外的涉及有关养护、道路保洁等方面的被监管服务内容的供应商进行此次投标，如出现被监管服务内容的供应商被评标委员会推荐为预中标供应商，将被取消预中标资格，由排名次位的供应商顶替，以此类推</w:t>
            </w:r>
            <w:r w:rsidRPr="000B7B1C">
              <w:rPr>
                <w:rStyle w:val="NormalCharacter"/>
                <w:rFonts w:asciiTheme="minorEastAsia" w:eastAsiaTheme="minorEastAsia" w:hAnsiTheme="minorEastAsia" w:cs="Times New Roman" w:hint="eastAsia"/>
                <w:sz w:val="24"/>
                <w:u w:color="000000" w:themeColor="text1"/>
                <w:lang w:val="zh-CN"/>
              </w:rPr>
              <w:t>；</w:t>
            </w:r>
          </w:p>
          <w:p w:rsidR="00E476ED" w:rsidRPr="000B7B1C" w:rsidRDefault="001D253E" w:rsidP="009638AA">
            <w:pPr>
              <w:adjustRightInd w:val="0"/>
              <w:contextualSpacing/>
              <w:rPr>
                <w:rStyle w:val="NormalCharacter"/>
                <w:rFonts w:asciiTheme="minorEastAsia" w:eastAsiaTheme="minorEastAsia" w:hAnsiTheme="minorEastAsia" w:cs="Times New Roman"/>
                <w:sz w:val="24"/>
                <w:u w:color="000000" w:themeColor="text1"/>
              </w:rPr>
            </w:pPr>
            <w:r w:rsidRPr="000B7B1C">
              <w:rPr>
                <w:rStyle w:val="NormalCharacter"/>
                <w:rFonts w:asciiTheme="minorEastAsia" w:eastAsiaTheme="minorEastAsia" w:hAnsiTheme="minorEastAsia" w:cs="Times New Roman" w:hint="eastAsia"/>
                <w:sz w:val="24"/>
                <w:u w:color="000000" w:themeColor="text1"/>
                <w:lang w:val="zh-CN"/>
              </w:rPr>
              <w:t>2）</w:t>
            </w:r>
            <w:r w:rsidRPr="000B7B1C">
              <w:rPr>
                <w:rStyle w:val="NormalCharacter"/>
                <w:rFonts w:asciiTheme="minorEastAsia" w:eastAsiaTheme="minorEastAsia" w:hAnsiTheme="minorEastAsia" w:cs="Times New Roman" w:hint="eastAsia"/>
                <w:sz w:val="24"/>
                <w:u w:color="000000" w:themeColor="text1"/>
              </w:rPr>
              <w:t>▲为确保项目实施质量，供应商必须确保所投项目项目组人员及投入的软硬件设施固定为本项目使用。</w:t>
            </w:r>
          </w:p>
        </w:tc>
      </w:tr>
      <w:tr w:rsidR="00E476ED" w:rsidRPr="000B7B1C" w:rsidTr="001D0591">
        <w:trPr>
          <w:trHeight w:val="1352"/>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hint="eastAsia"/>
                <w:sz w:val="24"/>
                <w:u w:color="000000" w:themeColor="text1"/>
              </w:rPr>
              <w:t>35</w:t>
            </w:r>
          </w:p>
        </w:tc>
        <w:tc>
          <w:tcPr>
            <w:tcW w:w="1577"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jc w:val="center"/>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cs="Times New Roman" w:hint="eastAsia"/>
                <w:sz w:val="24"/>
                <w:u w:color="000000" w:themeColor="text1"/>
              </w:rPr>
              <w:t>特别提示2</w:t>
            </w:r>
          </w:p>
        </w:tc>
        <w:tc>
          <w:tcPr>
            <w:tcW w:w="7709" w:type="dxa"/>
            <w:tcBorders>
              <w:top w:val="single" w:sz="6" w:space="0" w:color="000000"/>
              <w:left w:val="single" w:sz="6" w:space="0" w:color="000000"/>
              <w:bottom w:val="single" w:sz="6" w:space="0" w:color="000000"/>
              <w:right w:val="single" w:sz="6" w:space="0" w:color="000000"/>
            </w:tcBorders>
            <w:vAlign w:val="center"/>
          </w:tcPr>
          <w:p w:rsidR="00E476ED" w:rsidRPr="000B7B1C" w:rsidRDefault="001D253E" w:rsidP="009638AA">
            <w:pPr>
              <w:adjustRightInd w:val="0"/>
              <w:contextualSpacing/>
              <w:rPr>
                <w:rStyle w:val="NormalCharacter"/>
                <w:rFonts w:asciiTheme="minorEastAsia" w:eastAsiaTheme="minorEastAsia" w:hAnsiTheme="minorEastAsia"/>
                <w:sz w:val="24"/>
                <w:u w:color="000000" w:themeColor="text1"/>
              </w:rPr>
            </w:pPr>
            <w:r w:rsidRPr="000B7B1C">
              <w:rPr>
                <w:rStyle w:val="NormalCharacter"/>
                <w:rFonts w:asciiTheme="minorEastAsia" w:eastAsiaTheme="minorEastAsia" w:hAnsiTheme="minorEastAsia"/>
                <w:sz w:val="24"/>
                <w:u w:color="000000" w:themeColor="text1"/>
              </w:rPr>
              <w:t>特别说明：本表与采购文件其他部分内容不一致的，以本表为准。本采购文件的解释权属于采购人。采购文件中标注“▲”处为不允许负偏离的实质性要求和条件（如果有，做无效标处理）。</w:t>
            </w:r>
          </w:p>
        </w:tc>
      </w:tr>
    </w:tbl>
    <w:p w:rsidR="00E476ED" w:rsidRPr="000B7B1C" w:rsidRDefault="001D253E" w:rsidP="009122EC">
      <w:pPr>
        <w:snapToGrid w:val="0"/>
        <w:spacing w:line="360" w:lineRule="auto"/>
        <w:ind w:firstLineChars="98" w:firstLine="206"/>
        <w:jc w:val="center"/>
        <w:rPr>
          <w:rStyle w:val="NormalCharacter"/>
          <w:rFonts w:ascii="宋体" w:hAnsi="宋体"/>
          <w:b/>
          <w:sz w:val="24"/>
          <w:u w:color="000000" w:themeColor="text1"/>
        </w:rPr>
      </w:pPr>
      <w:r w:rsidRPr="000B7B1C">
        <w:rPr>
          <w:rStyle w:val="NormalCharacter"/>
          <w:rFonts w:ascii="宋体" w:hAnsi="宋体"/>
          <w:u w:color="000000" w:themeColor="text1"/>
        </w:rPr>
        <w:br w:type="page"/>
      </w:r>
      <w:r w:rsidRPr="000B7B1C">
        <w:rPr>
          <w:rStyle w:val="NormalCharacter"/>
          <w:rFonts w:ascii="宋体" w:hAnsi="宋体"/>
          <w:b/>
          <w:sz w:val="32"/>
          <w:szCs w:val="32"/>
          <w:u w:color="000000" w:themeColor="text1"/>
        </w:rPr>
        <w:lastRenderedPageBreak/>
        <w:t>一、总  则</w:t>
      </w:r>
    </w:p>
    <w:p w:rsidR="00E476ED" w:rsidRPr="000B7B1C" w:rsidRDefault="001D253E">
      <w:pPr>
        <w:snapToGrid w:val="0"/>
        <w:spacing w:line="360" w:lineRule="auto"/>
        <w:ind w:firstLineChars="150" w:firstLine="361"/>
        <w:jc w:val="left"/>
        <w:rPr>
          <w:rStyle w:val="NormalCharacter"/>
          <w:rFonts w:ascii="宋体" w:hAnsi="宋体"/>
          <w:b/>
          <w:sz w:val="24"/>
          <w:u w:color="000000" w:themeColor="text1"/>
        </w:rPr>
      </w:pPr>
      <w:r w:rsidRPr="000B7B1C">
        <w:rPr>
          <w:rStyle w:val="NormalCharacter"/>
          <w:rFonts w:ascii="宋体" w:hAnsi="宋体"/>
          <w:b/>
          <w:sz w:val="24"/>
          <w:u w:color="000000" w:themeColor="text1"/>
        </w:rPr>
        <w:t>1.适用范围</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本采购文件适用于该项目的招标、投标、开标、资格审查及信用信息查询、评标、定标、合同、验收等行为（法律、法规另有规定的，从其规定）。</w:t>
      </w:r>
    </w:p>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24"/>
          <w:u w:color="000000" w:themeColor="text1"/>
        </w:rPr>
        <w:t xml:space="preserve">   2.定义</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2.1 “采购人”系指招标公告中载明的本项目的采购人。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2.2 “采购代理机构”系指招标公告中载明的本项目的采购代理机构。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2.3 “供应商”系指是指响应招标、参加投标竞争的法人、其他组织或者自然人。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2.4 “负责人”系指法人企业的法定负责人，或其他组织为法律、行政法规规定代表单位行使职权的主要负责人，或自然人本人。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2.5“电子签名”系指数据电文中以电子形式所含、所附用于识别签名人身份并表明签名人认可其中内容的数据。</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2.6“电子交易平台”是指本项目政府采购活动所依托的政府采购云平台（https://www.zcygov.cn/）。</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2.7 “▲” 系指实质性要求条款，“★”系产品采购项目中单一产品或核心产品。</w:t>
      </w:r>
    </w:p>
    <w:p w:rsidR="00E476ED" w:rsidRPr="000B7B1C" w:rsidRDefault="001D253E">
      <w:pPr>
        <w:snapToGrid w:val="0"/>
        <w:spacing w:line="360" w:lineRule="auto"/>
        <w:ind w:firstLineChars="100" w:firstLine="241"/>
        <w:rPr>
          <w:rStyle w:val="NormalCharacter"/>
          <w:rFonts w:ascii="宋体" w:hAnsi="宋体"/>
          <w:b/>
          <w:sz w:val="24"/>
          <w:u w:color="000000" w:themeColor="text1"/>
        </w:rPr>
      </w:pPr>
      <w:r w:rsidRPr="000B7B1C">
        <w:rPr>
          <w:rStyle w:val="NormalCharacter"/>
          <w:rFonts w:ascii="宋体" w:hAnsi="宋体"/>
          <w:b/>
          <w:sz w:val="24"/>
          <w:u w:color="000000" w:themeColor="text1"/>
        </w:rPr>
        <w:t>3.</w:t>
      </w:r>
      <w:r w:rsidRPr="000B7B1C">
        <w:rPr>
          <w:rStyle w:val="NormalCharacter"/>
          <w:rFonts w:ascii="宋体" w:hAnsi="宋体"/>
          <w:sz w:val="24"/>
          <w:u w:color="000000" w:themeColor="text1"/>
        </w:rPr>
        <w:t xml:space="preserve"> </w:t>
      </w:r>
      <w:r w:rsidRPr="000B7B1C">
        <w:rPr>
          <w:rStyle w:val="NormalCharacter"/>
          <w:rFonts w:ascii="宋体" w:hAnsi="宋体"/>
          <w:b/>
          <w:sz w:val="24"/>
          <w:u w:color="000000" w:themeColor="text1"/>
        </w:rPr>
        <w:t>采购项目需要落实的政府采购政策</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3.2 节能环保要求</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rsidR="00E476ED" w:rsidRPr="000B7B1C" w:rsidRDefault="001D253E">
      <w:pPr>
        <w:snapToGrid w:val="0"/>
        <w:spacing w:line="360" w:lineRule="auto"/>
        <w:ind w:firstLineChars="200" w:firstLine="480"/>
        <w:rPr>
          <w:rStyle w:val="NormalCharacter"/>
          <w:rFonts w:ascii="宋体" w:hAnsi="宋体"/>
          <w:b/>
          <w:sz w:val="24"/>
          <w:u w:color="000000" w:themeColor="text1"/>
        </w:rPr>
      </w:pPr>
      <w:r w:rsidRPr="000B7B1C">
        <w:rPr>
          <w:rStyle w:val="NormalCharacter"/>
          <w:rFonts w:ascii="宋体" w:hAnsi="宋体"/>
          <w:sz w:val="24"/>
          <w:u w:color="000000" w:themeColor="text1"/>
        </w:rPr>
        <w:t>3.2.2</w:t>
      </w:r>
      <w:r w:rsidRPr="000B7B1C">
        <w:rPr>
          <w:rStyle w:val="NormalCharacter"/>
          <w:rFonts w:ascii="宋体" w:hAnsi="宋体" w:cs="宋体"/>
          <w:bCs/>
          <w:sz w:val="24"/>
          <w:u w:color="000000" w:themeColor="text1"/>
        </w:rPr>
        <w:t>采购人拟采购的产品属于政府强制采购的节能产品品目清单范围的，供应商未按采购文件要求提供国家确定的认证机构出具的、处于有效期之内的节能产品认证证书，投标无效。</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3.3</w:t>
      </w:r>
      <w:r w:rsidRPr="000B7B1C">
        <w:rPr>
          <w:rStyle w:val="NormalCharacter"/>
          <w:rFonts w:ascii="宋体" w:hAnsi="宋体" w:cs="宋体"/>
          <w:bCs/>
          <w:sz w:val="24"/>
          <w:u w:color="000000" w:themeColor="text1"/>
        </w:rPr>
        <w:t>小型、微型</w:t>
      </w:r>
      <w:r w:rsidRPr="000B7B1C">
        <w:rPr>
          <w:rStyle w:val="NormalCharacter"/>
          <w:rFonts w:ascii="宋体" w:hAnsi="宋体"/>
          <w:sz w:val="24"/>
          <w:u w:color="000000" w:themeColor="text1"/>
        </w:rPr>
        <w:t>企业价格扣除。</w:t>
      </w:r>
    </w:p>
    <w:p w:rsidR="00E476ED" w:rsidRPr="000B7B1C" w:rsidRDefault="001D253E">
      <w:pPr>
        <w:snapToGrid w:val="0"/>
        <w:spacing w:line="360" w:lineRule="auto"/>
        <w:ind w:firstLineChars="200" w:firstLine="480"/>
        <w:rPr>
          <w:rStyle w:val="NormalCharacter"/>
          <w:rFonts w:ascii="宋体" w:hAnsi="宋体" w:cs="宋体"/>
          <w:bCs/>
          <w:sz w:val="24"/>
          <w:u w:color="000000" w:themeColor="text1"/>
        </w:rPr>
      </w:pPr>
      <w:r w:rsidRPr="000B7B1C">
        <w:rPr>
          <w:rStyle w:val="NormalCharacter"/>
          <w:rFonts w:ascii="宋体" w:hAnsi="宋体"/>
          <w:sz w:val="24"/>
          <w:u w:color="000000" w:themeColor="text1"/>
        </w:rPr>
        <w:t>3.3.1</w:t>
      </w:r>
      <w:r w:rsidRPr="000B7B1C">
        <w:rPr>
          <w:rStyle w:val="NormalCharacter"/>
          <w:rFonts w:ascii="宋体" w:hAnsi="宋体" w:cs="宋体"/>
          <w:bCs/>
          <w:sz w:val="24"/>
          <w:u w:color="000000" w:themeColor="text1"/>
        </w:rPr>
        <w:t>小型、微型企业应当同时符合以下条件：</w:t>
      </w:r>
    </w:p>
    <w:p w:rsidR="00E476ED" w:rsidRPr="000B7B1C" w:rsidRDefault="001D253E">
      <w:pPr>
        <w:snapToGrid w:val="0"/>
        <w:spacing w:line="360" w:lineRule="auto"/>
        <w:ind w:firstLineChars="200" w:firstLine="480"/>
        <w:rPr>
          <w:rStyle w:val="NormalCharacter"/>
          <w:rFonts w:ascii="宋体" w:hAnsi="宋体" w:cs="宋体"/>
          <w:bCs/>
          <w:sz w:val="24"/>
          <w:u w:color="000000" w:themeColor="text1"/>
        </w:rPr>
      </w:pPr>
      <w:r w:rsidRPr="000B7B1C">
        <w:rPr>
          <w:rStyle w:val="NormalCharacter"/>
          <w:rFonts w:ascii="宋体" w:hAnsi="宋体" w:cs="宋体"/>
          <w:bCs/>
          <w:sz w:val="24"/>
          <w:u w:color="000000" w:themeColor="text1"/>
        </w:rPr>
        <w:t>（1）符合中小企业划分标准；</w:t>
      </w:r>
    </w:p>
    <w:p w:rsidR="00E476ED" w:rsidRPr="000B7B1C" w:rsidRDefault="001D253E">
      <w:pPr>
        <w:snapToGrid w:val="0"/>
        <w:spacing w:line="360" w:lineRule="auto"/>
        <w:ind w:firstLineChars="200" w:firstLine="480"/>
        <w:rPr>
          <w:rStyle w:val="NormalCharacter"/>
          <w:rFonts w:ascii="宋体" w:hAnsi="宋体" w:cs="宋体"/>
          <w:bCs/>
          <w:sz w:val="24"/>
          <w:u w:color="000000" w:themeColor="text1"/>
        </w:rPr>
      </w:pPr>
      <w:r w:rsidRPr="000B7B1C">
        <w:rPr>
          <w:rStyle w:val="NormalCharacter"/>
          <w:rFonts w:ascii="宋体" w:hAnsi="宋体" w:cs="宋体"/>
          <w:bCs/>
          <w:sz w:val="24"/>
          <w:u w:color="000000" w:themeColor="text1"/>
        </w:rPr>
        <w:t>（2）</w:t>
      </w:r>
      <w:r w:rsidRPr="000B7B1C">
        <w:rPr>
          <w:rStyle w:val="NormalCharacter"/>
          <w:rFonts w:ascii="宋体" w:hAnsi="宋体"/>
          <w:sz w:val="24"/>
          <w:u w:color="000000" w:themeColor="text1"/>
        </w:rPr>
        <w:t>提供本企业制造的货物、承担的工程或者服务，或者提供其他小型、微型企业制造的货物。本项所称货物不包括使用大型企业注册商标的货物。小型、微型企业提供中型企业制造的货物的，视同为中型企业。</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rPr>
        <w:t>3.3.2</w:t>
      </w:r>
      <w:r w:rsidRPr="000B7B1C">
        <w:rPr>
          <w:rStyle w:val="NormalCharacter"/>
          <w:rFonts w:ascii="宋体" w:hAnsi="宋体"/>
          <w:sz w:val="24"/>
          <w:u w:color="000000" w:themeColor="text1"/>
          <w:lang w:val="zh-CN"/>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组成联合体或者接受分包的小微企业与联合体内其他企业、分包企业之间存在直接控股、管理关系的，不享受价格扣除优惠政策。</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以联合体形式参加政府采购活动，联合体各方均为中小企业的，联合体视同中小企业。其中，联合体各方均为小微企业的，联合体视同小微企业。</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投标文件中须同时出具《政府采购促进中小企业发展管理办法》【财库（2020）46号】规定的《中小企业声明函》，否则不得享受价格扣除。</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本项目对符合规定的小微企业（含小型企业）报价给予</w:t>
      </w:r>
      <w:r w:rsidRPr="000B7B1C">
        <w:rPr>
          <w:rStyle w:val="NormalCharacter"/>
          <w:rFonts w:hAnsi="宋体" w:hint="eastAsia"/>
          <w:b/>
          <w:bCs/>
          <w:sz w:val="24"/>
          <w:szCs w:val="24"/>
          <w:u w:color="000000" w:themeColor="text1"/>
        </w:rPr>
        <w:t>10</w:t>
      </w:r>
      <w:r w:rsidRPr="000B7B1C">
        <w:rPr>
          <w:rStyle w:val="NormalCharacter"/>
          <w:rFonts w:hAnsi="宋体"/>
          <w:b/>
          <w:bCs/>
          <w:sz w:val="24"/>
          <w:szCs w:val="24"/>
          <w:u w:color="000000" w:themeColor="text1"/>
          <w:lang w:val="zh-CN"/>
        </w:rPr>
        <w:t>%</w:t>
      </w:r>
      <w:r w:rsidRPr="000B7B1C">
        <w:rPr>
          <w:rStyle w:val="NormalCharacter"/>
          <w:rFonts w:hAnsi="宋体"/>
          <w:sz w:val="24"/>
          <w:szCs w:val="24"/>
          <w:u w:color="000000" w:themeColor="text1"/>
          <w:lang w:val="zh-CN"/>
        </w:rPr>
        <w:t>的扣除。</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rPr>
        <w:t>对符合规定的</w:t>
      </w:r>
      <w:r w:rsidRPr="000B7B1C">
        <w:rPr>
          <w:rStyle w:val="NormalCharacter"/>
          <w:rFonts w:hAnsi="宋体"/>
          <w:sz w:val="24"/>
          <w:szCs w:val="24"/>
          <w:u w:color="000000" w:themeColor="text1"/>
          <w:lang w:val="zh-CN"/>
        </w:rPr>
        <w:t>联合体或者大中型企业的报价给予2%的扣除。（不接受联合体投标的，本条不适用）。</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rPr>
        <w:t>3.3.3</w:t>
      </w:r>
      <w:r w:rsidRPr="000B7B1C">
        <w:rPr>
          <w:rStyle w:val="NormalCharacter"/>
          <w:rFonts w:hAnsi="宋体"/>
          <w:sz w:val="24"/>
          <w:szCs w:val="24"/>
          <w:u w:color="000000" w:themeColor="text1"/>
          <w:lang w:val="zh-CN"/>
        </w:rPr>
        <w:t>根据《关于政府采购支持监狱企业发展有关问题的通知》（财库[2014]68号）的规定，供应商如为监狱企业且所投产品为小型或微型企业生产的，其投标报价扣除6%后参与评审。</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投标文件中须同时提供：供应商的省级以上监狱管理局、戒毒管理局(含新疆生产建设兵团)出具的属于监狱企业的证明文件，未提供完整证明材料的，投标报价不予扣减。</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rPr>
        <w:lastRenderedPageBreak/>
        <w:t>3.3.4</w:t>
      </w:r>
      <w:r w:rsidRPr="000B7B1C">
        <w:rPr>
          <w:rStyle w:val="NormalCharacter"/>
          <w:rFonts w:hAnsi="宋体"/>
          <w:sz w:val="24"/>
          <w:szCs w:val="24"/>
          <w:u w:color="000000" w:themeColor="text1"/>
          <w:lang w:val="zh-CN"/>
        </w:rPr>
        <w:t>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享受政府采购支持政策的残疾人福利性单位应当同时满足以下条件：</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（一）安置的残疾人占本单位在职职工人数的比例不低于25%（含25%），并且安置的残疾人人数不少于10人（含10人）；</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（二）依法与安置的每位残疾人签订了一年以上（含一年）的劳动合同或服务协议；</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（三）为安置的每位残疾人按月足额缴纳了基本养老保险、基本医疗保险、失业保险、工伤保险和生育保险等社会保险费；</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（四）通过银行等金融机构向安置的每位残疾人，按月支付了不低于单位所在区县适用的经省级人民政府批准的月最低工资标准的工资；</w:t>
      </w:r>
    </w:p>
    <w:p w:rsidR="00E476ED" w:rsidRPr="000B7B1C" w:rsidRDefault="001D253E">
      <w:pPr>
        <w:pStyle w:val="PlainText"/>
        <w:snapToGrid w:val="0"/>
        <w:spacing w:line="360" w:lineRule="auto"/>
        <w:ind w:firstLine="482"/>
        <w:rPr>
          <w:rStyle w:val="NormalCharacter"/>
          <w:rFonts w:hAnsi="宋体"/>
          <w:sz w:val="24"/>
          <w:szCs w:val="24"/>
          <w:u w:color="000000" w:themeColor="text1"/>
          <w:lang w:val="zh-CN"/>
        </w:rPr>
      </w:pPr>
      <w:r w:rsidRPr="000B7B1C">
        <w:rPr>
          <w:rStyle w:val="NormalCharacter"/>
          <w:rFonts w:hAnsi="宋体"/>
          <w:sz w:val="24"/>
          <w:szCs w:val="24"/>
          <w:u w:color="000000" w:themeColor="text1"/>
          <w:lang w:val="zh-CN"/>
        </w:rPr>
        <w:t>（五）提供本单位制造的货物、承担的工程或者服务（以下简称产品），或者提供其他残疾人福利性单位制造的货物（不包括使用非残疾人福利性单位注册商标的货物）。</w:t>
      </w:r>
    </w:p>
    <w:p w:rsidR="00E476ED" w:rsidRPr="000B7B1C" w:rsidRDefault="001D253E">
      <w:pPr>
        <w:pStyle w:val="PlainText"/>
        <w:snapToGrid w:val="0"/>
        <w:spacing w:line="360" w:lineRule="auto"/>
        <w:ind w:firstLine="482"/>
        <w:rPr>
          <w:rStyle w:val="NormalCharacter"/>
          <w:rFonts w:hAnsi="宋体"/>
          <w:sz w:val="24"/>
          <w:szCs w:val="24"/>
          <w:u w:color="000000" w:themeColor="text1"/>
        </w:rPr>
      </w:pPr>
      <w:r w:rsidRPr="000B7B1C">
        <w:rPr>
          <w:rStyle w:val="NormalCharacter"/>
          <w:rFonts w:hAnsi="宋体"/>
          <w:sz w:val="24"/>
          <w:szCs w:val="24"/>
          <w:u w:color="000000" w:themeColor="text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rsidR="00E476ED" w:rsidRPr="000B7B1C" w:rsidRDefault="001D253E">
      <w:pPr>
        <w:pStyle w:val="PlainText"/>
        <w:snapToGrid w:val="0"/>
        <w:spacing w:line="360" w:lineRule="auto"/>
        <w:ind w:firstLineChars="200" w:firstLine="482"/>
        <w:rPr>
          <w:rStyle w:val="NormalCharacter"/>
          <w:rFonts w:hAnsi="宋体"/>
          <w:b/>
          <w:sz w:val="24"/>
          <w:szCs w:val="24"/>
          <w:u w:color="000000" w:themeColor="text1"/>
        </w:rPr>
      </w:pPr>
      <w:r w:rsidRPr="000B7B1C">
        <w:rPr>
          <w:rStyle w:val="NormalCharacter"/>
          <w:rFonts w:hAnsi="宋体"/>
          <w:b/>
          <w:sz w:val="24"/>
          <w:szCs w:val="24"/>
          <w:u w:color="000000" w:themeColor="text1"/>
        </w:rPr>
        <w:t>4. 询问、质疑、投诉</w:t>
      </w:r>
    </w:p>
    <w:p w:rsidR="00E476ED" w:rsidRPr="000B7B1C" w:rsidRDefault="001D253E">
      <w:pPr>
        <w:snapToGrid w:val="0"/>
        <w:spacing w:line="360" w:lineRule="auto"/>
        <w:ind w:firstLineChars="200" w:firstLine="480"/>
        <w:jc w:val="left"/>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4.1供应商询问</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供应商可以就采购文件中特定资格条件、采购需求、评分办法及采购过程中有关现场考察或开标前答疑会事项向采购人提出询问，采购人将对此作出答复；供应商可以就</w:t>
      </w:r>
      <w:r w:rsidRPr="000B7B1C">
        <w:rPr>
          <w:rStyle w:val="NormalCharacter"/>
          <w:rFonts w:hAnsi="宋体"/>
          <w:sz w:val="24"/>
          <w:szCs w:val="24"/>
          <w:u w:color="000000" w:themeColor="text1"/>
        </w:rPr>
        <w:lastRenderedPageBreak/>
        <w:t>采购活动中的其它事项向采购机构提出询问，采购机构将对此作出答复。答复的内容不得涉及商业秘密。</w:t>
      </w:r>
    </w:p>
    <w:p w:rsidR="00E476ED" w:rsidRPr="000B7B1C" w:rsidRDefault="001D253E">
      <w:pPr>
        <w:snapToGrid w:val="0"/>
        <w:spacing w:line="360" w:lineRule="auto"/>
        <w:ind w:firstLineChars="100" w:firstLine="240"/>
        <w:jc w:val="left"/>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4.2供应商质疑</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kern w:val="0"/>
          <w:sz w:val="24"/>
          <w:szCs w:val="24"/>
          <w:u w:color="000000" w:themeColor="text1"/>
          <w:lang w:val="zh-CN"/>
        </w:rPr>
        <w:t>4.2</w:t>
      </w:r>
      <w:r w:rsidRPr="000B7B1C">
        <w:rPr>
          <w:rStyle w:val="NormalCharacter"/>
          <w:rFonts w:hAnsi="宋体"/>
          <w:sz w:val="24"/>
          <w:szCs w:val="24"/>
          <w:u w:color="000000" w:themeColor="text1"/>
        </w:rPr>
        <w:t>.1提出质疑的供应商应当是参与所质疑项目采购活动的供应商。潜在供应商已依法获取其可质疑的采购文件的，可以对该文件提出质疑。</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kern w:val="0"/>
          <w:sz w:val="24"/>
          <w:szCs w:val="24"/>
          <w:u w:color="000000" w:themeColor="text1"/>
          <w:lang w:val="zh-CN"/>
        </w:rPr>
        <w:t>4.2</w:t>
      </w:r>
      <w:r w:rsidRPr="000B7B1C">
        <w:rPr>
          <w:rStyle w:val="NormalCharacter"/>
          <w:rFonts w:hAnsi="宋体"/>
          <w:sz w:val="24"/>
          <w:szCs w:val="24"/>
          <w:u w:color="000000" w:themeColor="text1"/>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（2）对采购过程提出质疑的，质疑期限为各采购程序环节结束之日起计算。对同一采购程序环节的质疑，供应商须一次性提出。</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（3）对采购结果提出质疑的，质疑期限自采购结果公告期限届满之日起计算。</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w:t>
      </w:r>
      <w:r w:rsidRPr="000B7B1C">
        <w:rPr>
          <w:rStyle w:val="NormalCharacter"/>
          <w:rFonts w:hAnsi="宋体"/>
          <w:color w:val="auto"/>
          <w:kern w:val="2"/>
          <w:sz w:val="24"/>
          <w:szCs w:val="24"/>
          <w:u w:color="000000" w:themeColor="text1"/>
        </w:rPr>
        <w:t>供应商提出质疑应当提交质疑函和必要的证明材料。质疑函应当包括下列内容：</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4.2.3.1</w:t>
      </w:r>
      <w:r w:rsidRPr="000B7B1C">
        <w:rPr>
          <w:rStyle w:val="NormalCharacter"/>
          <w:rFonts w:hAnsi="宋体"/>
          <w:color w:val="auto"/>
          <w:kern w:val="2"/>
          <w:sz w:val="24"/>
          <w:szCs w:val="24"/>
          <w:u w:color="000000" w:themeColor="text1"/>
        </w:rPr>
        <w:t>供应商的姓名或者名称、地址、邮编、联系人及联系电话；</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4.2.3.2</w:t>
      </w:r>
      <w:r w:rsidRPr="000B7B1C">
        <w:rPr>
          <w:rStyle w:val="NormalCharacter"/>
          <w:rFonts w:hAnsi="宋体"/>
          <w:color w:val="auto"/>
          <w:kern w:val="2"/>
          <w:sz w:val="24"/>
          <w:szCs w:val="24"/>
          <w:u w:color="000000" w:themeColor="text1"/>
        </w:rPr>
        <w:t>质疑项目的名称、编号；</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4.2.3.3</w:t>
      </w:r>
      <w:r w:rsidRPr="000B7B1C">
        <w:rPr>
          <w:rStyle w:val="NormalCharacter"/>
          <w:rFonts w:hAnsi="宋体"/>
          <w:color w:val="auto"/>
          <w:kern w:val="2"/>
          <w:sz w:val="24"/>
          <w:szCs w:val="24"/>
          <w:u w:color="000000" w:themeColor="text1"/>
        </w:rPr>
        <w:t>具体、明确的质疑事项和与质疑事项相关的请求；</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4.2.3.4</w:t>
      </w:r>
      <w:r w:rsidRPr="000B7B1C">
        <w:rPr>
          <w:rStyle w:val="NormalCharacter"/>
          <w:rFonts w:hAnsi="宋体"/>
          <w:color w:val="auto"/>
          <w:kern w:val="2"/>
          <w:sz w:val="24"/>
          <w:szCs w:val="24"/>
          <w:u w:color="000000" w:themeColor="text1"/>
        </w:rPr>
        <w:t>事实依据；</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4.2.3.5</w:t>
      </w:r>
      <w:r w:rsidRPr="000B7B1C">
        <w:rPr>
          <w:rStyle w:val="NormalCharacter"/>
          <w:rFonts w:hAnsi="宋体"/>
          <w:color w:val="auto"/>
          <w:kern w:val="2"/>
          <w:sz w:val="24"/>
          <w:szCs w:val="24"/>
          <w:u w:color="000000" w:themeColor="text1"/>
        </w:rPr>
        <w:t>必要的法律依据；</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4.2.3.6</w:t>
      </w:r>
      <w:r w:rsidRPr="000B7B1C">
        <w:rPr>
          <w:rStyle w:val="NormalCharacter"/>
          <w:rFonts w:hAnsi="宋体"/>
          <w:color w:val="auto"/>
          <w:kern w:val="2"/>
          <w:sz w:val="24"/>
          <w:szCs w:val="24"/>
          <w:u w:color="000000" w:themeColor="text1"/>
        </w:rPr>
        <w:t>提出质疑的日期。</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供应商提交的质疑函需一式三份。供应商为自然人的，应当由本人签字；供应商为法人或者其他组织的，应当由法定代表人、主要负责人，或者其授权代表签字或者盖章，并加盖公章。</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w:t>
      </w:r>
      <w:r w:rsidRPr="000B7B1C">
        <w:rPr>
          <w:rStyle w:val="NormalCharacter"/>
          <w:rFonts w:hAnsi="宋体"/>
          <w:color w:val="auto"/>
          <w:kern w:val="2"/>
          <w:sz w:val="24"/>
          <w:szCs w:val="24"/>
          <w:u w:color="000000" w:themeColor="text1"/>
        </w:rPr>
        <w:t>.4采购人或者采购代理机构应当在收到供应商的书面质疑后七个工作日内作出答复，并以书面形式通知质疑供应商和其他与质疑处理结果有利害关系的政府采购当事人，但答复的内容不得涉及商业秘密。</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lang w:val="zh-CN"/>
        </w:rPr>
        <w:t>4.2</w:t>
      </w:r>
      <w:r w:rsidRPr="000B7B1C">
        <w:rPr>
          <w:rStyle w:val="NormalCharacter"/>
          <w:rFonts w:hAnsi="宋体"/>
          <w:color w:val="auto"/>
          <w:kern w:val="2"/>
          <w:sz w:val="24"/>
          <w:szCs w:val="24"/>
          <w:u w:color="000000" w:themeColor="text1"/>
        </w:rPr>
        <w:t>.5询问或者质疑事项可能影响采购结果的，采购人应当暂停签订合同，已经签订合同的，应当中止履行合同。</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lang w:val="zh-CN"/>
        </w:rPr>
      </w:pPr>
      <w:r w:rsidRPr="000B7B1C">
        <w:rPr>
          <w:rStyle w:val="NormalCharacter"/>
          <w:rFonts w:hAnsi="宋体"/>
          <w:color w:val="auto"/>
          <w:kern w:val="2"/>
          <w:sz w:val="24"/>
          <w:szCs w:val="24"/>
          <w:u w:color="000000" w:themeColor="text1"/>
          <w:lang w:val="zh-CN"/>
        </w:rPr>
        <w:lastRenderedPageBreak/>
        <w:t>4.3供应商投诉</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4.3.1质疑供应商对采购人、采购机构的答复不满意或者采购人、采购代理机构未在规定的时间内作出答复的，可以在答复期满后十五个工作日内向同级政府采购监督管理部门提出投诉。</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4.3.</w:t>
      </w:r>
      <w:r w:rsidRPr="000B7B1C">
        <w:rPr>
          <w:rStyle w:val="NormalCharacter"/>
          <w:rFonts w:hAnsi="宋体"/>
          <w:color w:val="auto"/>
          <w:kern w:val="2"/>
          <w:sz w:val="24"/>
          <w:szCs w:val="24"/>
          <w:u w:color="000000" w:themeColor="text1"/>
          <w:lang w:val="zh-CN"/>
        </w:rPr>
        <w:t>2</w:t>
      </w:r>
      <w:r w:rsidRPr="000B7B1C">
        <w:rPr>
          <w:rStyle w:val="NormalCharacter"/>
          <w:rFonts w:hAnsi="宋体"/>
          <w:color w:val="auto"/>
          <w:kern w:val="2"/>
          <w:sz w:val="24"/>
          <w:szCs w:val="24"/>
          <w:u w:color="000000" w:themeColor="text1"/>
        </w:rPr>
        <w:t>供应商投诉的事项不得超出已质疑事项的范围，基于质疑答复内容提出的投诉事项除外。</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4.3.3供应商投诉应当有明确的请求和必要的证明材料。</w:t>
      </w:r>
    </w:p>
    <w:p w:rsidR="00E476ED" w:rsidRPr="000B7B1C" w:rsidRDefault="001D253E">
      <w:pPr>
        <w:pStyle w:val="NormalIndent"/>
        <w:spacing w:line="360" w:lineRule="auto"/>
        <w:ind w:firstLineChars="181" w:firstLine="434"/>
        <w:rPr>
          <w:rStyle w:val="NormalCharacter"/>
          <w:rFonts w:hAnsi="宋体"/>
          <w:color w:val="auto"/>
          <w:kern w:val="2"/>
          <w:sz w:val="24"/>
          <w:szCs w:val="24"/>
          <w:u w:color="000000" w:themeColor="text1"/>
        </w:rPr>
      </w:pPr>
      <w:r w:rsidRPr="000B7B1C">
        <w:rPr>
          <w:rStyle w:val="NormalCharacter"/>
          <w:rFonts w:hAnsi="宋体"/>
          <w:color w:val="auto"/>
          <w:kern w:val="2"/>
          <w:sz w:val="24"/>
          <w:szCs w:val="24"/>
          <w:u w:color="000000" w:themeColor="text1"/>
        </w:rPr>
        <w:t>4.3.5 以联合体形式参加政府采购活动的，其投诉应当由组成联合体的所有供应商共同提出。</w:t>
      </w: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二、采购文件的构成、澄清、修改</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t>5．采购文件的构成</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5.1 采购文件包括下列文件及附件</w:t>
      </w:r>
    </w:p>
    <w:p w:rsidR="00E476ED" w:rsidRPr="000B7B1C" w:rsidRDefault="001D253E">
      <w:pPr>
        <w:pStyle w:val="PlainText"/>
        <w:numPr>
          <w:ilvl w:val="0"/>
          <w:numId w:val="5"/>
        </w:numPr>
        <w:snapToGrid w:val="0"/>
        <w:spacing w:line="360" w:lineRule="auto"/>
        <w:ind w:left="839"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第一部分 招标公告</w:t>
      </w:r>
    </w:p>
    <w:p w:rsidR="00E476ED" w:rsidRPr="000B7B1C" w:rsidRDefault="001D253E">
      <w:pPr>
        <w:pStyle w:val="PlainText"/>
        <w:numPr>
          <w:ilvl w:val="0"/>
          <w:numId w:val="5"/>
        </w:numPr>
        <w:snapToGrid w:val="0"/>
        <w:spacing w:line="360" w:lineRule="auto"/>
        <w:ind w:left="839"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第二部分 供应商须知</w:t>
      </w:r>
    </w:p>
    <w:p w:rsidR="00E476ED" w:rsidRPr="000B7B1C" w:rsidRDefault="001D253E">
      <w:pPr>
        <w:pStyle w:val="PlainText"/>
        <w:numPr>
          <w:ilvl w:val="0"/>
          <w:numId w:val="5"/>
        </w:numPr>
        <w:snapToGrid w:val="0"/>
        <w:spacing w:line="360" w:lineRule="auto"/>
        <w:ind w:left="839" w:firstLineChars="200" w:firstLine="480"/>
        <w:jc w:val="left"/>
        <w:rPr>
          <w:rStyle w:val="NormalCharacter"/>
          <w:rFonts w:hAnsi="宋体"/>
          <w:sz w:val="24"/>
          <w:szCs w:val="24"/>
          <w:u w:color="000000" w:themeColor="text1"/>
        </w:rPr>
      </w:pPr>
      <w:r w:rsidRPr="000B7B1C">
        <w:rPr>
          <w:rStyle w:val="NormalCharacter"/>
          <w:rFonts w:hAnsi="宋体"/>
          <w:sz w:val="24"/>
          <w:szCs w:val="24"/>
          <w:u w:color="000000" w:themeColor="text1"/>
        </w:rPr>
        <w:t>第三部分 采购需求</w:t>
      </w:r>
    </w:p>
    <w:p w:rsidR="00E476ED" w:rsidRPr="000B7B1C" w:rsidRDefault="001D253E">
      <w:pPr>
        <w:pStyle w:val="PlainText"/>
        <w:numPr>
          <w:ilvl w:val="0"/>
          <w:numId w:val="5"/>
        </w:numPr>
        <w:snapToGrid w:val="0"/>
        <w:spacing w:line="360" w:lineRule="auto"/>
        <w:ind w:left="839"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第四部分 评标方法及评分标准</w:t>
      </w:r>
    </w:p>
    <w:p w:rsidR="00E476ED" w:rsidRPr="000B7B1C" w:rsidRDefault="001D253E">
      <w:pPr>
        <w:pStyle w:val="PlainText"/>
        <w:numPr>
          <w:ilvl w:val="0"/>
          <w:numId w:val="5"/>
        </w:numPr>
        <w:snapToGrid w:val="0"/>
        <w:spacing w:line="360" w:lineRule="auto"/>
        <w:ind w:left="839"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第五部分 拟签订的合同文本</w:t>
      </w:r>
    </w:p>
    <w:p w:rsidR="00E476ED" w:rsidRPr="000B7B1C" w:rsidRDefault="001D253E">
      <w:pPr>
        <w:pStyle w:val="PlainText"/>
        <w:numPr>
          <w:ilvl w:val="0"/>
          <w:numId w:val="5"/>
        </w:numPr>
        <w:snapToGrid w:val="0"/>
        <w:spacing w:line="360" w:lineRule="auto"/>
        <w:ind w:left="839"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第六部分 应提交的有关格式范例</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5.2与本项目有关的</w:t>
      </w:r>
      <w:r w:rsidRPr="000B7B1C">
        <w:rPr>
          <w:rStyle w:val="NormalCharacter"/>
          <w:rFonts w:ascii="宋体" w:hAnsi="宋体" w:cs="宋体"/>
          <w:bCs/>
          <w:sz w:val="24"/>
          <w:u w:color="000000" w:themeColor="text1"/>
        </w:rPr>
        <w:t>澄清或者修改的内容为采购文件的组成部分</w:t>
      </w:r>
      <w:r w:rsidRPr="000B7B1C">
        <w:rPr>
          <w:rStyle w:val="NormalCharacter"/>
          <w:rFonts w:ascii="宋体" w:hAnsi="宋体"/>
          <w:sz w:val="24"/>
          <w:u w:color="000000" w:themeColor="text1"/>
        </w:rPr>
        <w:t>。</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t>6. 采购文件的澄清、修改</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6.1已获取采购文件的潜在供应商，若有问题需要澄清，应于投标截止时间前，以书面形式向采购代理机构提出。</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▲投标文件未按采购文件的澄清、修改的内容编制，又不符合实质性要求的，投标无效。</w:t>
      </w:r>
    </w:p>
    <w:p w:rsidR="00E476ED" w:rsidRPr="000B7B1C" w:rsidRDefault="001D253E">
      <w:pPr>
        <w:pStyle w:val="BodyText"/>
        <w:snapToGrid w:val="0"/>
        <w:rPr>
          <w:rStyle w:val="NormalCharacter"/>
          <w:rFonts w:ascii="宋体" w:hAnsi="宋体"/>
          <w:sz w:val="24"/>
          <w:u w:color="000000" w:themeColor="text1"/>
        </w:rPr>
      </w:pPr>
      <w:r w:rsidRPr="000B7B1C">
        <w:rPr>
          <w:rStyle w:val="NormalCharacter"/>
          <w:rFonts w:ascii="宋体" w:hAnsi="宋体"/>
          <w:sz w:val="24"/>
          <w:u w:color="000000" w:themeColor="text1"/>
        </w:rPr>
        <w:t xml:space="preserve">    </w:t>
      </w: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三、投  标</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lastRenderedPageBreak/>
        <w:t>7. 采购文件的获取</w:t>
      </w:r>
    </w:p>
    <w:p w:rsidR="00E476ED" w:rsidRPr="000B7B1C" w:rsidRDefault="001D253E">
      <w:pPr>
        <w:snapToGrid w:val="0"/>
        <w:spacing w:line="360" w:lineRule="auto"/>
        <w:ind w:firstLineChars="200" w:firstLine="480"/>
        <w:rPr>
          <w:rStyle w:val="NormalCharacter"/>
          <w:rFonts w:ascii="宋体" w:hAnsi="宋体"/>
          <w:kern w:val="28"/>
          <w:sz w:val="24"/>
          <w:u w:color="000000" w:themeColor="text1"/>
        </w:rPr>
      </w:pPr>
      <w:r w:rsidRPr="000B7B1C">
        <w:rPr>
          <w:rStyle w:val="NormalCharacter"/>
          <w:rFonts w:ascii="宋体" w:hAnsi="宋体"/>
          <w:kern w:val="28"/>
          <w:sz w:val="24"/>
          <w:u w:color="000000" w:themeColor="text1"/>
        </w:rPr>
        <w:t>详见招标公告中获取采购文件的时间期限、地点、方式及采购文件售价。</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t>8.开标前答疑会或现场考察</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采购人组织潜在供应商现场考察或者召开开标前答疑会的，潜在供应商按前附表的规定参加现场考察或者开标前答疑会。</w:t>
      </w:r>
      <w:r w:rsidRPr="000B7B1C">
        <w:rPr>
          <w:rStyle w:val="NormalCharacter"/>
          <w:rFonts w:hAnsi="宋体"/>
          <w:b/>
          <w:sz w:val="24"/>
          <w:szCs w:val="24"/>
          <w:u w:color="000000" w:themeColor="text1"/>
        </w:rPr>
        <w:t>采购人不单独或分别组织只有一个供应商参加的现场考察和答疑会。</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kern w:val="28"/>
          <w:sz w:val="24"/>
          <w:szCs w:val="24"/>
          <w:u w:color="000000" w:themeColor="text1"/>
        </w:rPr>
        <w:t>9.投标保证金</w:t>
      </w:r>
    </w:p>
    <w:p w:rsidR="00E476ED" w:rsidRPr="000B7B1C" w:rsidRDefault="001D253E">
      <w:pPr>
        <w:pStyle w:val="NormalIndent"/>
        <w:spacing w:line="360" w:lineRule="auto"/>
        <w:ind w:firstLineChars="196" w:firstLine="470"/>
        <w:rPr>
          <w:rStyle w:val="NormalCharacter"/>
          <w:rFonts w:hAnsi="宋体"/>
          <w:color w:val="auto"/>
          <w:sz w:val="24"/>
          <w:szCs w:val="24"/>
          <w:u w:color="000000" w:themeColor="text1"/>
        </w:rPr>
      </w:pPr>
      <w:r w:rsidRPr="000B7B1C">
        <w:rPr>
          <w:rStyle w:val="NormalCharacter"/>
          <w:rFonts w:hAnsi="宋体"/>
          <w:color w:val="auto"/>
          <w:sz w:val="24"/>
          <w:szCs w:val="24"/>
          <w:u w:color="000000" w:themeColor="text1"/>
        </w:rPr>
        <w:t>本项目不需要交纳投标保证金。</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t>10. 投标文件的语言</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rPr>
        <w:t>投标文件及供应商与采购有关的来往通知、函件和文件均应使用中文。</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t>11. 投标文件的组成</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kern w:val="0"/>
          <w:sz w:val="24"/>
          <w:szCs w:val="24"/>
          <w:u w:color="000000" w:themeColor="text1"/>
        </w:rPr>
        <w:t>投标文件应当包括以下主要内容：</w:t>
      </w:r>
      <w:r w:rsidRPr="000B7B1C">
        <w:rPr>
          <w:rStyle w:val="NormalCharacter"/>
          <w:rFonts w:hAnsi="宋体"/>
          <w:b/>
          <w:sz w:val="24"/>
          <w:szCs w:val="24"/>
          <w:u w:color="000000" w:themeColor="text1"/>
        </w:rPr>
        <w:t>资格文件、报价文件、资信技术文件</w:t>
      </w:r>
      <w:r w:rsidRPr="000B7B1C">
        <w:rPr>
          <w:rStyle w:val="NormalCharacter"/>
          <w:rFonts w:hAnsi="宋体"/>
          <w:sz w:val="24"/>
          <w:szCs w:val="24"/>
          <w:u w:color="000000" w:themeColor="text1"/>
        </w:rPr>
        <w:t>。投标文件应当对采购文件提出的要求和条件作出明确响应。</w:t>
      </w:r>
    </w:p>
    <w:p w:rsidR="00E476ED" w:rsidRPr="000B7B1C" w:rsidRDefault="001D253E">
      <w:pPr>
        <w:snapToGrid w:val="0"/>
        <w:spacing w:line="360" w:lineRule="auto"/>
        <w:ind w:firstLineChars="200" w:firstLine="480"/>
        <w:rPr>
          <w:rStyle w:val="NormalCharacter"/>
          <w:rFonts w:ascii="宋体" w:hAnsi="宋体"/>
          <w:b/>
          <w:kern w:val="0"/>
          <w:sz w:val="24"/>
          <w:u w:color="000000" w:themeColor="text1"/>
        </w:rPr>
      </w:pPr>
      <w:r w:rsidRPr="000B7B1C">
        <w:rPr>
          <w:rStyle w:val="NormalCharacter"/>
          <w:rFonts w:ascii="宋体" w:hAnsi="宋体"/>
          <w:sz w:val="24"/>
          <w:u w:color="000000" w:themeColor="text1"/>
        </w:rPr>
        <w:t>11.1</w:t>
      </w:r>
      <w:r w:rsidRPr="000B7B1C">
        <w:rPr>
          <w:rStyle w:val="NormalCharacter"/>
          <w:rFonts w:ascii="宋体" w:hAnsi="宋体"/>
          <w:b/>
          <w:sz w:val="24"/>
          <w:u w:color="000000" w:themeColor="text1"/>
        </w:rPr>
        <w:t>资格文件</w:t>
      </w:r>
      <w:r w:rsidRPr="000B7B1C">
        <w:rPr>
          <w:rStyle w:val="NormalCharacter"/>
          <w:rFonts w:ascii="宋体" w:hAnsi="宋体"/>
          <w:sz w:val="24"/>
          <w:u w:color="000000" w:themeColor="text1"/>
        </w:rPr>
        <w:t>应包括以下内容（均需使用电子签名）：</w:t>
      </w:r>
      <w:r w:rsidRPr="000B7B1C">
        <w:rPr>
          <w:rStyle w:val="NormalCharacter"/>
          <w:rFonts w:ascii="宋体" w:hAnsi="宋体"/>
          <w:kern w:val="0"/>
          <w:sz w:val="24"/>
          <w:u w:color="000000" w:themeColor="text1"/>
        </w:rPr>
        <w:t>证明其符合《中华人民共和国政府采购法》规定的供应商基本条件和采购项目对供应商的特定条件</w:t>
      </w:r>
      <w:r w:rsidRPr="000B7B1C">
        <w:rPr>
          <w:rStyle w:val="NormalCharacter"/>
          <w:rFonts w:ascii="宋体" w:hAnsi="宋体"/>
          <w:sz w:val="24"/>
          <w:u w:color="000000" w:themeColor="text1"/>
        </w:rPr>
        <w:t>（如果项目要求）</w:t>
      </w:r>
      <w:r w:rsidRPr="000B7B1C">
        <w:rPr>
          <w:rStyle w:val="NormalCharacter"/>
          <w:rFonts w:ascii="宋体" w:hAnsi="宋体"/>
          <w:kern w:val="0"/>
          <w:sz w:val="24"/>
          <w:u w:color="000000" w:themeColor="text1"/>
        </w:rPr>
        <w:t>的有关资格证明文件。</w:t>
      </w:r>
      <w:r w:rsidRPr="000B7B1C">
        <w:rPr>
          <w:rStyle w:val="NormalCharacter"/>
          <w:rFonts w:ascii="宋体" w:hAnsi="宋体"/>
          <w:b/>
          <w:kern w:val="0"/>
          <w:sz w:val="24"/>
          <w:u w:color="000000" w:themeColor="text1"/>
        </w:rPr>
        <w:t>（以联合体形式进行政府采购的，参加联合体的供应商均应当提供）</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11.1.1营业执照(或事业法人登记证或其他工商等登记证明材料)复印件（供应商为自然人的，提供</w:t>
      </w:r>
      <w:r w:rsidRPr="000B7B1C">
        <w:rPr>
          <w:rStyle w:val="NormalCharacter"/>
          <w:rFonts w:hAnsi="宋体"/>
          <w:kern w:val="0"/>
          <w:sz w:val="24"/>
          <w:szCs w:val="24"/>
          <w:u w:color="000000" w:themeColor="text1"/>
        </w:rPr>
        <w:t>自然人的身份证明</w:t>
      </w:r>
      <w:r w:rsidRPr="000B7B1C">
        <w:rPr>
          <w:rStyle w:val="NormalCharacter"/>
          <w:rFonts w:hAnsi="宋体"/>
          <w:sz w:val="24"/>
          <w:szCs w:val="24"/>
          <w:u w:color="000000" w:themeColor="text1"/>
        </w:rPr>
        <w:t>）、税务登记证(</w:t>
      </w:r>
      <w:r w:rsidRPr="000B7B1C">
        <w:rPr>
          <w:rStyle w:val="NormalCharacter"/>
          <w:rFonts w:hAnsi="宋体"/>
          <w:kern w:val="0"/>
          <w:sz w:val="24"/>
          <w:szCs w:val="24"/>
          <w:u w:color="000000" w:themeColor="text1"/>
        </w:rPr>
        <w:t>或其它依法缴纳税收的相关材料</w:t>
      </w:r>
      <w:r w:rsidRPr="000B7B1C">
        <w:rPr>
          <w:rStyle w:val="NormalCharacter"/>
          <w:rFonts w:hAnsi="宋体"/>
          <w:sz w:val="24"/>
          <w:szCs w:val="24"/>
          <w:u w:color="000000" w:themeColor="text1"/>
        </w:rPr>
        <w:t>)复印件、社保登记证（</w:t>
      </w:r>
      <w:r w:rsidRPr="000B7B1C">
        <w:rPr>
          <w:rStyle w:val="NormalCharacter"/>
          <w:rFonts w:hAnsi="宋体"/>
          <w:kern w:val="0"/>
          <w:sz w:val="24"/>
          <w:szCs w:val="24"/>
          <w:u w:color="000000" w:themeColor="text1"/>
        </w:rPr>
        <w:t>或其它依法缴纳社会保障资金的相关材料</w:t>
      </w:r>
      <w:r w:rsidRPr="000B7B1C">
        <w:rPr>
          <w:rStyle w:val="NormalCharacter"/>
          <w:rFonts w:hAnsi="宋体"/>
          <w:sz w:val="24"/>
          <w:szCs w:val="24"/>
          <w:u w:color="000000" w:themeColor="text1"/>
        </w:rPr>
        <w:t>）复印件；实施“多证合一、一照一码”登记制度改革的，只需提供改革后取得的营业执照复印件；</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11.1.2法人授权书</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11.1.3授权代表的身份证（复印件）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11.1.4 </w:t>
      </w:r>
      <w:r w:rsidRPr="000B7B1C">
        <w:rPr>
          <w:rStyle w:val="NormalCharacter"/>
          <w:rFonts w:ascii="宋体" w:hAnsi="宋体" w:hint="eastAsia"/>
          <w:sz w:val="24"/>
          <w:u w:color="000000" w:themeColor="text1"/>
        </w:rPr>
        <w:t>2020年度资产负债表等财务</w:t>
      </w:r>
      <w:r w:rsidRPr="000B7B1C">
        <w:rPr>
          <w:rStyle w:val="NormalCharacter"/>
          <w:rFonts w:ascii="宋体" w:hAnsi="宋体"/>
          <w:sz w:val="24"/>
          <w:u w:color="000000" w:themeColor="text1"/>
        </w:rPr>
        <w:t>报表资料文件 (或其它</w:t>
      </w:r>
      <w:r w:rsidRPr="000B7B1C">
        <w:rPr>
          <w:rStyle w:val="NormalCharacter"/>
          <w:rFonts w:ascii="宋体" w:hAnsi="宋体"/>
          <w:kern w:val="0"/>
          <w:sz w:val="24"/>
          <w:u w:color="000000" w:themeColor="text1"/>
        </w:rPr>
        <w:t>财务状况报告，</w:t>
      </w:r>
      <w:r w:rsidRPr="000B7B1C">
        <w:rPr>
          <w:rStyle w:val="NormalCharacter"/>
          <w:rFonts w:ascii="宋体" w:hAnsi="宋体"/>
          <w:sz w:val="24"/>
          <w:u w:color="000000" w:themeColor="text1"/>
        </w:rPr>
        <w:t>新成立的公司，必须提供情况说明)；</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lastRenderedPageBreak/>
        <w:t>11.1.5具有履行合同所必需的设备和专业技术能力的承诺函；</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11.1.6参加政府采购活动前三年内，在经营活动中没有重大违法记录的声明；</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11.1.7具有良好商业信誉的特别声明； </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11.1.8符合特定资格条件（如果项目要求）的有关证明材料（复印件）；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附法定代表人授权书（如法定代表人直接参加投标并对相应文件签字的，只需提供其身份证复印件正反面；如以联合体形式参加政府采购活动的，按采购文件有关格式范例提供联合体投标授权书）。</w:t>
      </w:r>
    </w:p>
    <w:p w:rsidR="00E476ED" w:rsidRPr="000B7B1C" w:rsidRDefault="001D253E">
      <w:pPr>
        <w:snapToGrid w:val="0"/>
        <w:spacing w:line="360" w:lineRule="auto"/>
        <w:ind w:firstLineChars="200" w:firstLine="480"/>
        <w:rPr>
          <w:rStyle w:val="NormalCharacter"/>
          <w:rFonts w:ascii="宋体" w:hAnsi="宋体"/>
          <w:sz w:val="24"/>
          <w:u w:val="single" w:color="000000" w:themeColor="text1"/>
          <w:lang w:val="zh-CN"/>
        </w:rPr>
      </w:pPr>
      <w:r w:rsidRPr="000B7B1C">
        <w:rPr>
          <w:rStyle w:val="NormalCharacter"/>
          <w:rFonts w:ascii="宋体" w:hAnsi="宋体"/>
          <w:kern w:val="0"/>
          <w:sz w:val="24"/>
          <w:u w:color="000000" w:themeColor="text1"/>
          <w:lang w:val="zh-CN"/>
        </w:rPr>
        <w:t xml:space="preserve">11.2 </w:t>
      </w:r>
      <w:r w:rsidRPr="000B7B1C">
        <w:rPr>
          <w:rStyle w:val="NormalCharacter"/>
          <w:rFonts w:ascii="宋体" w:hAnsi="宋体"/>
          <w:sz w:val="24"/>
          <w:u w:color="000000" w:themeColor="text1"/>
        </w:rPr>
        <w:t>供应商的</w:t>
      </w:r>
      <w:r w:rsidRPr="000B7B1C">
        <w:rPr>
          <w:rStyle w:val="NormalCharacter"/>
          <w:rFonts w:ascii="宋体" w:hAnsi="宋体"/>
          <w:b/>
          <w:sz w:val="24"/>
          <w:u w:color="000000" w:themeColor="text1"/>
        </w:rPr>
        <w:t>报价文件</w:t>
      </w:r>
      <w:r w:rsidRPr="000B7B1C">
        <w:rPr>
          <w:rStyle w:val="NormalCharacter"/>
          <w:rFonts w:ascii="宋体" w:hAnsi="宋体"/>
          <w:sz w:val="24"/>
          <w:u w:color="000000" w:themeColor="text1"/>
        </w:rPr>
        <w:t>应包括以下内容（均需使用电子签名）：</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sz w:val="24"/>
          <w:szCs w:val="24"/>
          <w:u w:color="000000" w:themeColor="text1"/>
        </w:rPr>
        <w:t>11.2.1</w:t>
      </w:r>
      <w:r w:rsidRPr="000B7B1C">
        <w:rPr>
          <w:rStyle w:val="NormalCharacter"/>
          <w:rFonts w:hAnsi="宋体"/>
          <w:kern w:val="0"/>
          <w:sz w:val="24"/>
          <w:u w:color="000000" w:themeColor="text1"/>
          <w:lang w:val="zh-CN"/>
        </w:rPr>
        <w:t>投标响应函；</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sz w:val="24"/>
          <w:szCs w:val="24"/>
          <w:u w:color="000000" w:themeColor="text1"/>
        </w:rPr>
        <w:t>11.2.2</w:t>
      </w:r>
      <w:r w:rsidRPr="000B7B1C">
        <w:rPr>
          <w:rStyle w:val="NormalCharacter"/>
          <w:rFonts w:hAnsi="宋体"/>
          <w:kern w:val="0"/>
          <w:sz w:val="24"/>
          <w:u w:color="000000" w:themeColor="text1"/>
          <w:lang w:val="zh-CN"/>
        </w:rPr>
        <w:t>投标（开标）一览表；</w:t>
      </w:r>
    </w:p>
    <w:p w:rsidR="00E476ED" w:rsidRPr="000B7B1C" w:rsidRDefault="001D253E">
      <w:pPr>
        <w:pStyle w:val="PlainText"/>
        <w:snapToGrid w:val="0"/>
        <w:spacing w:line="360" w:lineRule="auto"/>
        <w:ind w:firstLineChars="200" w:firstLine="480"/>
        <w:rPr>
          <w:rStyle w:val="NormalCharacter"/>
          <w:rFonts w:hAnsi="宋体"/>
          <w:sz w:val="24"/>
          <w:u w:color="000000" w:themeColor="text1"/>
          <w:lang w:val="zh-CN"/>
        </w:rPr>
      </w:pPr>
      <w:r w:rsidRPr="000B7B1C">
        <w:rPr>
          <w:rStyle w:val="NormalCharacter"/>
          <w:rFonts w:hAnsi="宋体"/>
          <w:sz w:val="24"/>
          <w:u w:color="000000" w:themeColor="text1"/>
        </w:rPr>
        <w:t>11.2.3投标报价明细表；</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sz w:val="24"/>
          <w:u w:color="000000" w:themeColor="text1"/>
        </w:rPr>
        <w:t>11.2.4中小企业声明函（如有）；</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kern w:val="0"/>
          <w:sz w:val="24"/>
          <w:u w:color="000000" w:themeColor="text1"/>
        </w:rPr>
        <w:t>11.2.5</w:t>
      </w:r>
      <w:r w:rsidRPr="000B7B1C">
        <w:rPr>
          <w:rStyle w:val="NormalCharacter"/>
          <w:rFonts w:hAnsi="宋体"/>
          <w:sz w:val="24"/>
          <w:u w:color="000000" w:themeColor="text1"/>
        </w:rPr>
        <w:t>供应商针对报价需要说明的其他文件和说明（如有）。</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lang w:val="zh-CN"/>
        </w:rPr>
      </w:pPr>
      <w:r w:rsidRPr="000B7B1C">
        <w:rPr>
          <w:rStyle w:val="NormalCharacter"/>
          <w:rFonts w:hAnsi="宋体"/>
          <w:kern w:val="0"/>
          <w:sz w:val="24"/>
          <w:szCs w:val="24"/>
          <w:u w:color="000000" w:themeColor="text1"/>
          <w:lang w:val="zh-CN"/>
        </w:rPr>
        <w:t xml:space="preserve">11.3  </w:t>
      </w:r>
      <w:r w:rsidRPr="000B7B1C">
        <w:rPr>
          <w:rStyle w:val="NormalCharacter"/>
          <w:rFonts w:hAnsi="宋体"/>
          <w:sz w:val="24"/>
          <w:szCs w:val="24"/>
          <w:u w:color="000000" w:themeColor="text1"/>
        </w:rPr>
        <w:t>供应商</w:t>
      </w:r>
      <w:r w:rsidRPr="000B7B1C">
        <w:rPr>
          <w:rStyle w:val="NormalCharacter"/>
          <w:rFonts w:hAnsi="宋体"/>
          <w:kern w:val="0"/>
          <w:sz w:val="24"/>
          <w:szCs w:val="24"/>
          <w:u w:color="000000" w:themeColor="text1"/>
          <w:lang w:val="zh-CN"/>
        </w:rPr>
        <w:t>的</w:t>
      </w:r>
      <w:r w:rsidRPr="000B7B1C">
        <w:rPr>
          <w:rStyle w:val="NormalCharacter"/>
          <w:rFonts w:hAnsi="宋体"/>
          <w:b/>
          <w:sz w:val="24"/>
          <w:szCs w:val="24"/>
          <w:u w:color="000000" w:themeColor="text1"/>
        </w:rPr>
        <w:t>资信技术文件</w:t>
      </w:r>
      <w:r w:rsidRPr="000B7B1C">
        <w:rPr>
          <w:rStyle w:val="NormalCharacter"/>
          <w:rFonts w:hAnsi="宋体"/>
          <w:b/>
          <w:kern w:val="0"/>
          <w:sz w:val="24"/>
          <w:szCs w:val="24"/>
          <w:u w:color="000000" w:themeColor="text1"/>
          <w:lang w:val="zh-CN"/>
        </w:rPr>
        <w:t>应</w:t>
      </w:r>
      <w:r w:rsidRPr="000B7B1C">
        <w:rPr>
          <w:rStyle w:val="NormalCharacter"/>
          <w:rFonts w:hAnsi="宋体"/>
          <w:kern w:val="0"/>
          <w:sz w:val="24"/>
          <w:szCs w:val="24"/>
          <w:u w:color="000000" w:themeColor="text1"/>
          <w:lang w:val="zh-CN"/>
        </w:rPr>
        <w:t>包括以下内容</w:t>
      </w:r>
      <w:r w:rsidRPr="000B7B1C">
        <w:rPr>
          <w:rStyle w:val="NormalCharacter"/>
          <w:rFonts w:hAnsi="宋体"/>
          <w:sz w:val="24"/>
          <w:szCs w:val="24"/>
          <w:u w:color="000000" w:themeColor="text1"/>
        </w:rPr>
        <w:t>（均需使用电子签名）</w:t>
      </w:r>
      <w:r w:rsidRPr="000B7B1C">
        <w:rPr>
          <w:rStyle w:val="NormalCharacter"/>
          <w:rFonts w:hAnsi="宋体"/>
          <w:kern w:val="0"/>
          <w:sz w:val="24"/>
          <w:szCs w:val="24"/>
          <w:u w:color="000000" w:themeColor="text1"/>
          <w:lang w:val="zh-CN"/>
        </w:rPr>
        <w:t>：</w:t>
      </w:r>
      <w:r w:rsidRPr="000B7B1C">
        <w:rPr>
          <w:rStyle w:val="NormalCharacter"/>
          <w:rFonts w:hAnsi="宋体"/>
          <w:sz w:val="24"/>
          <w:szCs w:val="24"/>
          <w:u w:color="000000" w:themeColor="text1"/>
          <w:lang w:val="zh-CN"/>
        </w:rPr>
        <w:t xml:space="preserve"> </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lang w:val="zh-CN"/>
        </w:rPr>
        <w:t>11.3.1</w:t>
      </w:r>
      <w:r w:rsidRPr="000B7B1C">
        <w:rPr>
          <w:rStyle w:val="NormalCharacter"/>
          <w:rFonts w:ascii="宋体" w:hAnsi="宋体"/>
          <w:sz w:val="24"/>
          <w:u w:color="000000" w:themeColor="text1"/>
        </w:rPr>
        <w:t>营业执照(或事业法人登记证或其他工商等登记证明材料)复印件（供应商为自然人的，须提供</w:t>
      </w:r>
      <w:r w:rsidRPr="000B7B1C">
        <w:rPr>
          <w:rStyle w:val="NormalCharacter"/>
          <w:rFonts w:ascii="宋体" w:hAnsi="宋体"/>
          <w:kern w:val="0"/>
          <w:sz w:val="24"/>
          <w:u w:color="000000" w:themeColor="text1"/>
        </w:rPr>
        <w:t>自然人的身份证明</w:t>
      </w:r>
      <w:r w:rsidRPr="000B7B1C">
        <w:rPr>
          <w:rStyle w:val="NormalCharacter"/>
          <w:rFonts w:ascii="宋体" w:hAnsi="宋体"/>
          <w:sz w:val="24"/>
          <w:u w:color="000000" w:themeColor="text1"/>
        </w:rPr>
        <w:t>）；</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lang w:val="zh-CN"/>
        </w:rPr>
        <w:t>11.3.2</w:t>
      </w:r>
      <w:r w:rsidRPr="000B7B1C">
        <w:rPr>
          <w:rStyle w:val="NormalCharacter"/>
          <w:rFonts w:ascii="宋体" w:hAnsi="宋体"/>
          <w:sz w:val="24"/>
          <w:u w:color="000000" w:themeColor="text1"/>
        </w:rPr>
        <w:t>法定代表人授权书，法定代表人及其授权代表的身份证复印件（正反面复印件）；如法定代表人直接参加投标并对相应文件签字的，只需提供其身份证复印件（正反面复印件）；▲</w:t>
      </w:r>
      <w:r w:rsidRPr="000B7B1C">
        <w:rPr>
          <w:rStyle w:val="NormalCharacter"/>
          <w:rFonts w:ascii="宋体" w:hAnsi="宋体"/>
          <w:b/>
          <w:sz w:val="24"/>
          <w:u w:color="000000" w:themeColor="text1"/>
        </w:rPr>
        <w:t>投标文件中法定代表人授权书所载内容与本项目内容有异的，投标无效</w:t>
      </w:r>
    </w:p>
    <w:p w:rsidR="00E476ED" w:rsidRPr="000B7B1C" w:rsidRDefault="001D253E">
      <w:pPr>
        <w:pStyle w:val="PlainText"/>
        <w:snapToGrid w:val="0"/>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lang w:val="zh-CN"/>
        </w:rPr>
        <w:t>11.3.3</w:t>
      </w:r>
      <w:r w:rsidRPr="000B7B1C">
        <w:rPr>
          <w:rStyle w:val="NormalCharacter"/>
          <w:rFonts w:hAnsi="宋体"/>
          <w:sz w:val="24"/>
          <w:szCs w:val="24"/>
          <w:u w:color="000000" w:themeColor="text1"/>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0B7B1C">
        <w:rPr>
          <w:rStyle w:val="NormalCharacter"/>
          <w:rFonts w:hAnsi="宋体"/>
          <w:b/>
          <w:sz w:val="24"/>
          <w:szCs w:val="24"/>
          <w:u w:color="000000" w:themeColor="text1"/>
        </w:rPr>
        <w:t>▲如以联合体形式参加政府采购活动的，联合体协议不符合采购文件规定的联合体协议要求的，投标无效。</w:t>
      </w:r>
      <w:r w:rsidRPr="000B7B1C">
        <w:rPr>
          <w:rStyle w:val="NormalCharacter"/>
          <w:rFonts w:hAnsi="宋体"/>
          <w:sz w:val="24"/>
          <w:szCs w:val="24"/>
          <w:u w:color="000000" w:themeColor="text1"/>
        </w:rPr>
        <w:t>）</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11.3.4投标声明书；</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lang w:val="zh-CN"/>
        </w:rPr>
        <w:lastRenderedPageBreak/>
        <w:t>11.3.5供应商基本情况及类似业绩情况；</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11.3.6供应商</w:t>
      </w:r>
      <w:r w:rsidRPr="000B7B1C">
        <w:rPr>
          <w:rStyle w:val="NormalCharacter"/>
          <w:rFonts w:ascii="宋体" w:hAnsi="宋体"/>
          <w:sz w:val="24"/>
          <w:u w:color="000000" w:themeColor="text1"/>
          <w:lang w:val="zh-CN"/>
        </w:rPr>
        <w:t xml:space="preserve">取得的相关认证、荣誉等（如有）； </w:t>
      </w:r>
    </w:p>
    <w:p w:rsidR="00E476ED" w:rsidRPr="000B7B1C" w:rsidRDefault="001D253E">
      <w:pPr>
        <w:pStyle w:val="PlainText"/>
        <w:snapToGrid w:val="0"/>
        <w:spacing w:line="360" w:lineRule="auto"/>
        <w:ind w:firstLineChars="200" w:firstLine="482"/>
        <w:rPr>
          <w:rStyle w:val="NormalCharacter"/>
          <w:rFonts w:hAnsi="宋体"/>
          <w:sz w:val="24"/>
          <w:u w:color="000000" w:themeColor="text1"/>
          <w:lang w:val="zh-CN"/>
        </w:rPr>
      </w:pPr>
      <w:r w:rsidRPr="000B7B1C">
        <w:rPr>
          <w:rStyle w:val="NormalCharacter"/>
          <w:rFonts w:hAnsi="宋体"/>
          <w:b/>
          <w:sz w:val="24"/>
          <w:u w:color="000000" w:themeColor="text1"/>
          <w:lang w:val="zh-CN"/>
        </w:rPr>
        <w:t>技术文件</w:t>
      </w:r>
      <w:r w:rsidRPr="000B7B1C">
        <w:rPr>
          <w:rStyle w:val="NormalCharacter"/>
          <w:rFonts w:hAnsi="宋体"/>
          <w:sz w:val="24"/>
          <w:u w:color="000000" w:themeColor="text1"/>
          <w:lang w:val="zh-CN"/>
        </w:rPr>
        <w:t>应至少包括：</w:t>
      </w:r>
      <w:r w:rsidRPr="000B7B1C">
        <w:rPr>
          <w:rStyle w:val="NormalCharacter"/>
          <w:rFonts w:hAnsi="宋体"/>
          <w:sz w:val="24"/>
          <w:u w:color="000000" w:themeColor="text1"/>
        </w:rPr>
        <w:t>针对本项目的技术和服务响应方案，技术偏离说明表，采购文件要求提供的其他资料</w:t>
      </w:r>
      <w:r w:rsidRPr="000B7B1C">
        <w:rPr>
          <w:rStyle w:val="NormalCharacter"/>
          <w:rFonts w:hAnsi="宋体"/>
          <w:sz w:val="24"/>
          <w:u w:color="000000" w:themeColor="text1"/>
          <w:lang w:val="zh-CN"/>
        </w:rPr>
        <w:t>等</w:t>
      </w:r>
      <w:r w:rsidRPr="000B7B1C">
        <w:rPr>
          <w:rStyle w:val="NormalCharacter"/>
          <w:rFonts w:hAnsi="宋体"/>
          <w:sz w:val="24"/>
          <w:u w:color="000000" w:themeColor="text1"/>
        </w:rPr>
        <w:t>（均需加盖公章）</w:t>
      </w:r>
      <w:r w:rsidRPr="000B7B1C">
        <w:rPr>
          <w:rStyle w:val="NormalCharacter"/>
          <w:rFonts w:hAnsi="宋体"/>
          <w:sz w:val="24"/>
          <w:u w:color="000000" w:themeColor="text1"/>
          <w:lang w:val="zh-CN"/>
        </w:rPr>
        <w:t>。</w:t>
      </w:r>
    </w:p>
    <w:p w:rsidR="00E476ED" w:rsidRPr="000B7B1C" w:rsidRDefault="001D253E">
      <w:pPr>
        <w:tabs>
          <w:tab w:val="left" w:pos="840"/>
        </w:tabs>
        <w:snapToGrid w:val="0"/>
        <w:spacing w:line="360" w:lineRule="auto"/>
        <w:ind w:firstLineChars="200" w:firstLine="480"/>
        <w:jc w:val="left"/>
        <w:rPr>
          <w:rStyle w:val="NormalCharacter"/>
          <w:rFonts w:ascii="宋体" w:hAnsi="宋体"/>
          <w:kern w:val="0"/>
          <w:sz w:val="24"/>
          <w:szCs w:val="20"/>
          <w:u w:color="000000" w:themeColor="text1"/>
          <w:lang w:val="zh-CN"/>
        </w:rPr>
      </w:pPr>
      <w:r w:rsidRPr="000B7B1C">
        <w:rPr>
          <w:rStyle w:val="NormalCharacter"/>
          <w:rFonts w:ascii="宋体" w:hAnsi="宋体"/>
          <w:kern w:val="0"/>
          <w:sz w:val="24"/>
          <w:szCs w:val="20"/>
          <w:u w:color="000000" w:themeColor="text1"/>
        </w:rPr>
        <w:t>11.3.7</w:t>
      </w:r>
      <w:r w:rsidRPr="000B7B1C">
        <w:rPr>
          <w:rStyle w:val="NormalCharacter"/>
          <w:rFonts w:ascii="宋体" w:hAnsi="宋体" w:hint="eastAsia"/>
          <w:kern w:val="0"/>
          <w:sz w:val="24"/>
          <w:szCs w:val="20"/>
          <w:u w:color="000000" w:themeColor="text1"/>
        </w:rPr>
        <w:t>针对本项目的完整技术解决方案和实施方案；详细阐述项目方案的实现思路及关键技术；符合本项目对当前和未来发展的要求；以及对功能设计和实施计划的建议</w:t>
      </w:r>
      <w:r w:rsidRPr="000B7B1C">
        <w:rPr>
          <w:rStyle w:val="NormalCharacter"/>
          <w:rFonts w:ascii="宋体" w:hAnsi="宋体"/>
          <w:kern w:val="0"/>
          <w:sz w:val="24"/>
          <w:szCs w:val="20"/>
          <w:u w:color="000000" w:themeColor="text1"/>
          <w:lang w:val="zh-CN"/>
        </w:rPr>
        <w:t>。</w:t>
      </w:r>
    </w:p>
    <w:p w:rsidR="00E476ED" w:rsidRPr="000B7B1C" w:rsidRDefault="001D253E">
      <w:pPr>
        <w:tabs>
          <w:tab w:val="left" w:pos="840"/>
        </w:tabs>
        <w:snapToGrid w:val="0"/>
        <w:spacing w:line="360" w:lineRule="auto"/>
        <w:ind w:firstLineChars="200" w:firstLine="480"/>
        <w:jc w:val="left"/>
        <w:rPr>
          <w:rStyle w:val="NormalCharacter"/>
          <w:rFonts w:ascii="宋体" w:hAnsi="宋体"/>
          <w:kern w:val="0"/>
          <w:sz w:val="24"/>
          <w:szCs w:val="20"/>
          <w:u w:color="000000" w:themeColor="text1"/>
          <w:lang w:val="zh-CN"/>
        </w:rPr>
      </w:pPr>
      <w:r w:rsidRPr="000B7B1C">
        <w:rPr>
          <w:rStyle w:val="NormalCharacter"/>
          <w:rFonts w:ascii="宋体" w:hAnsi="宋体"/>
          <w:kern w:val="0"/>
          <w:sz w:val="24"/>
          <w:szCs w:val="20"/>
          <w:u w:color="000000" w:themeColor="text1"/>
        </w:rPr>
        <w:t>11.3.8</w:t>
      </w:r>
      <w:r w:rsidRPr="000B7B1C">
        <w:rPr>
          <w:rStyle w:val="NormalCharacter"/>
          <w:rFonts w:ascii="宋体" w:hAnsi="宋体" w:hint="eastAsia"/>
          <w:kern w:val="0"/>
          <w:sz w:val="24"/>
          <w:szCs w:val="20"/>
          <w:u w:color="000000" w:themeColor="text1"/>
        </w:rPr>
        <w:t>供应商在投标文件技术偏离说明表中，应对采购需求中所提出各项要求进行答复、说明和解释。如果供应商在技术偏离表中注明无偏离，评标结束后、签订采购合同前又认为其实际产品与投标技术需求不一致的，并以此为由拒不与采购人按采购需求与投标承诺签订政府采购合同的，供应商有未按照采购文件确定的事项签订政府采购合同的情形，依照政府采购法第七十七条第一款的规定将被追究法律责任</w:t>
      </w:r>
      <w:r w:rsidRPr="000B7B1C">
        <w:rPr>
          <w:rStyle w:val="NormalCharacter"/>
          <w:rFonts w:ascii="宋体" w:hAnsi="宋体"/>
          <w:kern w:val="0"/>
          <w:sz w:val="24"/>
          <w:szCs w:val="20"/>
          <w:u w:color="000000" w:themeColor="text1"/>
          <w:lang w:val="zh-CN"/>
        </w:rPr>
        <w:t>。</w:t>
      </w:r>
    </w:p>
    <w:p w:rsidR="00E476ED" w:rsidRPr="000B7B1C" w:rsidRDefault="001D253E">
      <w:pPr>
        <w:tabs>
          <w:tab w:val="left" w:pos="900"/>
        </w:tabs>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11.3.9</w:t>
      </w:r>
      <w:r w:rsidRPr="000B7B1C">
        <w:rPr>
          <w:rStyle w:val="NormalCharacter"/>
          <w:rFonts w:ascii="宋体" w:hAnsi="宋体" w:hint="eastAsia"/>
          <w:sz w:val="24"/>
          <w:u w:color="000000" w:themeColor="text1"/>
        </w:rPr>
        <w:t>针对本项目建设的详细实施计划。本项目详细工作实施组织方案，包括(但不限于)以下内容：组织机构、工作时间进度表、工作程序和步骤、管理和协调方法、关键步骤的思路和要点</w:t>
      </w:r>
      <w:r w:rsidRPr="000B7B1C">
        <w:rPr>
          <w:rStyle w:val="NormalCharacter"/>
          <w:rFonts w:ascii="宋体" w:hAnsi="宋体"/>
          <w:sz w:val="24"/>
          <w:u w:color="000000" w:themeColor="text1"/>
        </w:rPr>
        <w:t>。</w:t>
      </w:r>
    </w:p>
    <w:p w:rsidR="00E476ED" w:rsidRPr="000B7B1C" w:rsidRDefault="001D253E">
      <w:pPr>
        <w:tabs>
          <w:tab w:val="left" w:pos="900"/>
        </w:tabs>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kern w:val="0"/>
          <w:sz w:val="24"/>
          <w:u w:color="000000" w:themeColor="text1"/>
        </w:rPr>
        <w:t>11.3.10</w:t>
      </w:r>
      <w:r w:rsidRPr="000B7B1C">
        <w:rPr>
          <w:rStyle w:val="NormalCharacter"/>
          <w:rFonts w:ascii="宋体" w:hAnsi="宋体" w:hint="eastAsia"/>
          <w:kern w:val="0"/>
          <w:sz w:val="24"/>
          <w:u w:color="000000" w:themeColor="text1"/>
        </w:rPr>
        <w:t>针对本项目的售后服务方案。项目验收之前、验收之后的维护方案；针对本项目的维护方案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sidRPr="000B7B1C">
        <w:rPr>
          <w:rStyle w:val="NormalCharacter"/>
          <w:rFonts w:ascii="宋体" w:hAnsi="宋体"/>
          <w:kern w:val="0"/>
          <w:sz w:val="24"/>
          <w:u w:color="000000" w:themeColor="text1"/>
          <w:lang w:val="zh-CN"/>
        </w:rPr>
        <w:t>。</w:t>
      </w:r>
    </w:p>
    <w:p w:rsidR="00E476ED" w:rsidRPr="000B7B1C" w:rsidRDefault="001D253E">
      <w:pPr>
        <w:tabs>
          <w:tab w:val="left" w:pos="840"/>
        </w:tabs>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kern w:val="0"/>
          <w:sz w:val="24"/>
          <w:szCs w:val="20"/>
          <w:u w:color="000000" w:themeColor="text1"/>
        </w:rPr>
        <w:t>11.3.11</w:t>
      </w:r>
      <w:r w:rsidRPr="000B7B1C">
        <w:rPr>
          <w:rStyle w:val="NormalCharacter"/>
          <w:rFonts w:ascii="宋体" w:hAnsi="宋体" w:hint="eastAsia"/>
          <w:kern w:val="0"/>
          <w:sz w:val="24"/>
          <w:szCs w:val="20"/>
          <w:u w:color="000000" w:themeColor="text1"/>
        </w:rPr>
        <w:t>供应商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r w:rsidRPr="000B7B1C">
        <w:rPr>
          <w:rStyle w:val="NormalCharacter"/>
          <w:rFonts w:ascii="宋体" w:hAnsi="宋体"/>
          <w:sz w:val="24"/>
          <w:u w:color="000000" w:themeColor="text1"/>
        </w:rPr>
        <w:t>；</w:t>
      </w:r>
    </w:p>
    <w:p w:rsidR="00E476ED" w:rsidRPr="000B7B1C" w:rsidRDefault="001D253E">
      <w:pPr>
        <w:pStyle w:val="UserStyle14"/>
        <w:snapToGrid w:val="0"/>
        <w:spacing w:before="0"/>
        <w:ind w:firstLine="480"/>
        <w:rPr>
          <w:rStyle w:val="NormalCharacter"/>
          <w:rFonts w:ascii="宋体" w:hAnsi="宋体"/>
          <w:u w:color="000000" w:themeColor="text1"/>
        </w:rPr>
      </w:pPr>
      <w:r w:rsidRPr="000B7B1C">
        <w:rPr>
          <w:rStyle w:val="NormalCharacter"/>
          <w:rFonts w:ascii="宋体" w:hAnsi="宋体"/>
          <w:u w:color="000000" w:themeColor="text1"/>
        </w:rPr>
        <w:t>11.3.12</w:t>
      </w:r>
      <w:r w:rsidRPr="000B7B1C">
        <w:rPr>
          <w:rStyle w:val="NormalCharacter"/>
          <w:rFonts w:ascii="宋体" w:hAnsi="宋体" w:hint="eastAsia"/>
          <w:u w:color="000000" w:themeColor="text1"/>
        </w:rPr>
        <w:t>优惠条件及特殊承诺</w:t>
      </w:r>
      <w:r w:rsidRPr="000B7B1C">
        <w:rPr>
          <w:rStyle w:val="NormalCharacter"/>
          <w:rFonts w:ascii="宋体" w:hAnsi="宋体"/>
          <w:u w:color="000000" w:themeColor="text1"/>
        </w:rPr>
        <w:t>；</w:t>
      </w:r>
    </w:p>
    <w:p w:rsidR="00E476ED" w:rsidRPr="000B7B1C" w:rsidRDefault="001D253E">
      <w:pPr>
        <w:pStyle w:val="UserStyle14"/>
        <w:snapToGrid w:val="0"/>
        <w:spacing w:before="0"/>
        <w:ind w:firstLine="480"/>
        <w:jc w:val="left"/>
        <w:rPr>
          <w:rStyle w:val="NormalCharacter"/>
          <w:rFonts w:ascii="宋体" w:hAnsi="宋体"/>
          <w:kern w:val="0"/>
          <w:u w:color="000000" w:themeColor="text1"/>
        </w:rPr>
      </w:pPr>
      <w:r w:rsidRPr="000B7B1C">
        <w:rPr>
          <w:rStyle w:val="NormalCharacter"/>
          <w:rFonts w:ascii="宋体" w:hAnsi="宋体" w:hint="eastAsia"/>
          <w:kern w:val="0"/>
          <w:u w:color="000000" w:themeColor="text1"/>
        </w:rPr>
        <w:t>11.3.13备品备件清单（含随机自带的备品备件和质保期后供采购人选择的备品备件及配套零部件，明细备品备件及价格，且供货价格不高于中标价格；中标货物设备应提供易损部件的备件和整机备品）；（如果有）</w:t>
      </w:r>
    </w:p>
    <w:p w:rsidR="00E476ED" w:rsidRPr="000B7B1C" w:rsidRDefault="001D253E">
      <w:pPr>
        <w:pStyle w:val="UserStyle14"/>
        <w:snapToGrid w:val="0"/>
        <w:spacing w:before="0"/>
        <w:ind w:firstLineChars="150" w:firstLine="360"/>
        <w:jc w:val="left"/>
        <w:rPr>
          <w:rStyle w:val="NormalCharacter"/>
          <w:rFonts w:ascii="宋体" w:hAnsi="宋体"/>
          <w:kern w:val="0"/>
          <w:u w:color="000000" w:themeColor="text1"/>
        </w:rPr>
      </w:pPr>
      <w:r w:rsidRPr="000B7B1C">
        <w:rPr>
          <w:rStyle w:val="NormalCharacter"/>
          <w:rFonts w:ascii="宋体" w:hAnsi="宋体" w:hint="eastAsia"/>
          <w:kern w:val="0"/>
          <w:u w:color="000000" w:themeColor="text1"/>
        </w:rPr>
        <w:t>11.3.14培训计划；（如果有）</w:t>
      </w:r>
    </w:p>
    <w:p w:rsidR="00E476ED" w:rsidRPr="000B7B1C" w:rsidRDefault="001D253E">
      <w:pPr>
        <w:pStyle w:val="UserStyle14"/>
        <w:snapToGrid w:val="0"/>
        <w:spacing w:before="0"/>
        <w:ind w:firstLineChars="150" w:firstLine="360"/>
        <w:jc w:val="left"/>
        <w:rPr>
          <w:rStyle w:val="NormalCharacter"/>
          <w:rFonts w:ascii="宋体" w:hAnsi="宋体"/>
          <w:kern w:val="0"/>
          <w:u w:color="000000" w:themeColor="text1"/>
        </w:rPr>
      </w:pPr>
      <w:r w:rsidRPr="000B7B1C">
        <w:rPr>
          <w:rStyle w:val="NormalCharacter"/>
          <w:rFonts w:ascii="宋体" w:hAnsi="宋体" w:hint="eastAsia"/>
          <w:kern w:val="0"/>
          <w:u w:color="000000" w:themeColor="text1"/>
        </w:rPr>
        <w:t>11.3.15采购文件中所要求的各项承诺书；</w:t>
      </w:r>
    </w:p>
    <w:p w:rsidR="00E476ED" w:rsidRPr="000B7B1C" w:rsidRDefault="001D253E">
      <w:pPr>
        <w:pStyle w:val="UserStyle14"/>
        <w:snapToGrid w:val="0"/>
        <w:spacing w:before="0"/>
        <w:ind w:firstLineChars="150" w:firstLine="360"/>
        <w:jc w:val="left"/>
        <w:rPr>
          <w:rStyle w:val="NormalCharacter"/>
          <w:rFonts w:ascii="宋体" w:hAnsi="宋体"/>
          <w:kern w:val="0"/>
          <w:u w:color="000000" w:themeColor="text1"/>
        </w:rPr>
      </w:pPr>
      <w:r w:rsidRPr="000B7B1C">
        <w:rPr>
          <w:rStyle w:val="NormalCharacter"/>
          <w:rFonts w:ascii="宋体" w:hAnsi="宋体" w:hint="eastAsia"/>
          <w:kern w:val="0"/>
          <w:u w:color="000000" w:themeColor="text1"/>
        </w:rPr>
        <w:lastRenderedPageBreak/>
        <w:t>11.3.16关于对采购文件商务、合同中有关条款的拒绝声明；（如果有）</w:t>
      </w:r>
    </w:p>
    <w:p w:rsidR="00E476ED" w:rsidRPr="000B7B1C" w:rsidRDefault="001D253E">
      <w:pPr>
        <w:pStyle w:val="UserStyle14"/>
        <w:snapToGrid w:val="0"/>
        <w:spacing w:before="0"/>
        <w:ind w:firstLineChars="150" w:firstLine="360"/>
        <w:jc w:val="left"/>
        <w:rPr>
          <w:rStyle w:val="NormalCharacter"/>
          <w:rFonts w:ascii="宋体" w:hAnsi="宋体"/>
          <w:kern w:val="0"/>
          <w:u w:color="000000" w:themeColor="text1"/>
        </w:rPr>
      </w:pPr>
      <w:r w:rsidRPr="000B7B1C">
        <w:rPr>
          <w:rStyle w:val="NormalCharacter"/>
          <w:rFonts w:ascii="宋体" w:hAnsi="宋体" w:hint="eastAsia"/>
          <w:kern w:val="0"/>
          <w:u w:color="000000" w:themeColor="text1"/>
        </w:rPr>
        <w:t>11.3.17政府采购供应商廉洁自律承诺书；</w:t>
      </w:r>
    </w:p>
    <w:p w:rsidR="00E476ED" w:rsidRPr="000B7B1C" w:rsidRDefault="001D253E">
      <w:pPr>
        <w:pStyle w:val="UserStyle14"/>
        <w:snapToGrid w:val="0"/>
        <w:spacing w:before="0"/>
        <w:ind w:firstLineChars="150" w:firstLine="360"/>
        <w:jc w:val="left"/>
        <w:rPr>
          <w:rStyle w:val="NormalCharacter"/>
          <w:rFonts w:ascii="宋体" w:hAnsi="宋体"/>
          <w:kern w:val="0"/>
          <w:u w:color="000000" w:themeColor="text1"/>
        </w:rPr>
      </w:pPr>
      <w:r w:rsidRPr="000B7B1C">
        <w:rPr>
          <w:rStyle w:val="NormalCharacter"/>
          <w:rFonts w:ascii="宋体" w:hAnsi="宋体" w:hint="eastAsia"/>
          <w:kern w:val="0"/>
          <w:u w:color="000000" w:themeColor="text1"/>
        </w:rPr>
        <w:t>11.3.18廉政承诺书。</w:t>
      </w:r>
    </w:p>
    <w:p w:rsidR="00E476ED" w:rsidRPr="000B7B1C" w:rsidRDefault="001D253E">
      <w:pPr>
        <w:pStyle w:val="UserStyle14"/>
        <w:snapToGrid w:val="0"/>
        <w:spacing w:before="0"/>
        <w:ind w:firstLineChars="150" w:firstLine="360"/>
        <w:jc w:val="left"/>
        <w:rPr>
          <w:rStyle w:val="NormalCharacter"/>
          <w:rFonts w:ascii="宋体" w:hAnsi="宋体"/>
          <w:szCs w:val="24"/>
          <w:u w:color="000000" w:themeColor="text1"/>
          <w:lang w:val="zh-CN"/>
        </w:rPr>
      </w:pPr>
      <w:r w:rsidRPr="000B7B1C">
        <w:rPr>
          <w:rStyle w:val="NormalCharacter"/>
          <w:rFonts w:ascii="宋体" w:hAnsi="宋体"/>
          <w:kern w:val="0"/>
          <w:u w:color="000000" w:themeColor="text1"/>
        </w:rPr>
        <w:t>注：技术偏离说明表：</w:t>
      </w:r>
      <w:r w:rsidRPr="000B7B1C">
        <w:rPr>
          <w:rStyle w:val="NormalCharacter"/>
          <w:rFonts w:ascii="宋体" w:hAnsi="宋体"/>
          <w:szCs w:val="24"/>
          <w:u w:color="000000" w:themeColor="text1"/>
          <w:lang w:val="zh-CN"/>
        </w:rPr>
        <w:t>供应商在投标文件中，应对</w:t>
      </w:r>
      <w:r w:rsidRPr="000B7B1C">
        <w:rPr>
          <w:rStyle w:val="NormalCharacter"/>
          <w:rFonts w:ascii="宋体" w:hAnsi="宋体"/>
          <w:szCs w:val="24"/>
          <w:u w:color="000000" w:themeColor="text1"/>
        </w:rPr>
        <w:t>项目技术规范和服务要求</w:t>
      </w:r>
      <w:r w:rsidRPr="000B7B1C">
        <w:rPr>
          <w:rStyle w:val="NormalCharacter"/>
          <w:rFonts w:ascii="宋体" w:hAnsi="宋体"/>
          <w:szCs w:val="24"/>
          <w:u w:color="000000" w:themeColor="text1"/>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▲投标文件组成漏项，内容不全或内容字迹模糊辨认不清的，投标无效；</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▲投标文件含有采购人不能接受的附加条件的，投标无效；</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▲供应商提供虚假材料投标的，投标无效。</w:t>
      </w:r>
    </w:p>
    <w:p w:rsidR="00E476ED" w:rsidRPr="000B7B1C" w:rsidRDefault="001D253E">
      <w:pPr>
        <w:pStyle w:val="UserStyle14"/>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t>12</w:t>
      </w:r>
      <w:r w:rsidRPr="000B7B1C">
        <w:rPr>
          <w:rStyle w:val="NormalCharacter"/>
          <w:rFonts w:ascii="宋体" w:hAnsi="宋体"/>
          <w:b/>
          <w:kern w:val="0"/>
          <w:szCs w:val="24"/>
          <w:u w:color="000000" w:themeColor="text1"/>
          <w:lang w:val="zh-CN"/>
        </w:rPr>
        <w:t xml:space="preserve">. </w:t>
      </w:r>
      <w:r w:rsidRPr="000B7B1C">
        <w:rPr>
          <w:rStyle w:val="NormalCharacter"/>
          <w:rFonts w:ascii="宋体" w:hAnsi="宋体"/>
          <w:b/>
          <w:szCs w:val="24"/>
          <w:u w:color="000000" w:themeColor="text1"/>
        </w:rPr>
        <w:t>投标文件的编制</w:t>
      </w:r>
    </w:p>
    <w:p w:rsidR="00E476ED" w:rsidRPr="000B7B1C" w:rsidRDefault="001D253E">
      <w:pPr>
        <w:snapToGrid w:val="0"/>
        <w:spacing w:line="360" w:lineRule="auto"/>
        <w:ind w:firstLineChars="200" w:firstLine="480"/>
        <w:rPr>
          <w:rStyle w:val="NormalCharacter"/>
          <w:rFonts w:ascii="宋体" w:hAnsi="宋体"/>
          <w:b/>
          <w:sz w:val="24"/>
          <w:u w:color="000000" w:themeColor="text1"/>
        </w:rPr>
      </w:pPr>
      <w:r w:rsidRPr="000B7B1C">
        <w:rPr>
          <w:rStyle w:val="NormalCharacter"/>
          <w:rFonts w:ascii="宋体" w:hAnsi="宋体"/>
          <w:kern w:val="0"/>
          <w:sz w:val="24"/>
          <w:u w:color="000000" w:themeColor="text1"/>
          <w:lang w:val="zh-CN"/>
        </w:rPr>
        <w:t>12.1投标文件分为</w:t>
      </w:r>
      <w:r w:rsidRPr="000B7B1C">
        <w:rPr>
          <w:rStyle w:val="NormalCharacter"/>
          <w:rFonts w:ascii="宋体" w:hAnsi="宋体" w:cs="宋体"/>
          <w:b/>
          <w:bCs/>
          <w:kern w:val="0"/>
          <w:sz w:val="24"/>
          <w:u w:color="000000" w:themeColor="text1"/>
          <w:lang w:val="zh-CN"/>
        </w:rPr>
        <w:t>资格文件、资信技术文件、报价文件</w:t>
      </w:r>
      <w:r w:rsidRPr="000B7B1C">
        <w:rPr>
          <w:rStyle w:val="NormalCharacter"/>
          <w:rFonts w:ascii="宋体" w:hAnsi="宋体"/>
          <w:kern w:val="0"/>
          <w:sz w:val="24"/>
          <w:u w:color="000000" w:themeColor="text1"/>
          <w:lang w:val="zh-CN"/>
        </w:rPr>
        <w:t>三部分。各</w:t>
      </w:r>
      <w:r w:rsidRPr="000B7B1C">
        <w:rPr>
          <w:rStyle w:val="NormalCharacter"/>
          <w:rFonts w:ascii="宋体" w:hAnsi="宋体"/>
          <w:sz w:val="24"/>
          <w:u w:color="000000" w:themeColor="text1"/>
        </w:rPr>
        <w:t>供应商</w:t>
      </w:r>
      <w:r w:rsidRPr="000B7B1C">
        <w:rPr>
          <w:rStyle w:val="NormalCharacter"/>
          <w:rFonts w:ascii="宋体" w:hAnsi="宋体"/>
          <w:kern w:val="0"/>
          <w:sz w:val="24"/>
          <w:u w:color="000000" w:themeColor="text1"/>
          <w:lang w:val="zh-CN"/>
        </w:rPr>
        <w:t>在编制投标文件时请按照采购文件第六部分规定的格式进行，混乱的编排导致投标文件被误读或评标委员会查找不到有效文件是</w:t>
      </w:r>
      <w:r w:rsidRPr="000B7B1C">
        <w:rPr>
          <w:rStyle w:val="NormalCharacter"/>
          <w:rFonts w:ascii="宋体" w:hAnsi="宋体"/>
          <w:sz w:val="24"/>
          <w:u w:color="000000" w:themeColor="text1"/>
        </w:rPr>
        <w:t>供应商</w:t>
      </w:r>
      <w:r w:rsidRPr="000B7B1C">
        <w:rPr>
          <w:rStyle w:val="NormalCharacter"/>
          <w:rFonts w:ascii="宋体" w:hAnsi="宋体"/>
          <w:kern w:val="0"/>
          <w:sz w:val="24"/>
          <w:u w:color="000000" w:themeColor="text1"/>
          <w:lang w:val="zh-CN"/>
        </w:rPr>
        <w:t>的风险。</w:t>
      </w:r>
      <w:r w:rsidRPr="000B7B1C">
        <w:rPr>
          <w:rStyle w:val="NormalCharacter"/>
          <w:rFonts w:ascii="宋体" w:hAnsi="宋体"/>
          <w:b/>
          <w:sz w:val="24"/>
          <w:u w:color="000000" w:themeColor="text1"/>
        </w:rPr>
        <w:t>▲投标文件未按规定的格式编制的，投标无效；</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12.2供应商进行电子投标应安装客户端软件—“政采云电子交易客户端”，并按照采购文件和电子交易平台的要求编制并加密投标文件。</w:t>
      </w:r>
      <w:r w:rsidRPr="000B7B1C">
        <w:rPr>
          <w:rStyle w:val="NormalCharacter"/>
          <w:rFonts w:ascii="宋体" w:hAnsi="宋体"/>
          <w:sz w:val="24"/>
          <w:u w:color="000000" w:themeColor="text1"/>
        </w:rPr>
        <w:t>供应商</w:t>
      </w:r>
      <w:r w:rsidRPr="000B7B1C">
        <w:rPr>
          <w:rStyle w:val="NormalCharacter"/>
          <w:rFonts w:ascii="宋体" w:hAnsi="宋体"/>
          <w:kern w:val="0"/>
          <w:sz w:val="24"/>
          <w:u w:color="000000" w:themeColor="text1"/>
          <w:lang w:val="zh-CN"/>
        </w:rPr>
        <w:t>未按规定加密的投标文件，电子交易平台将拒收并提示。</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12.3使用“政采云电子交易客户端”需要提前申领CA数字证书，申领流程请自行前往“浙江政府采购网-下载专区-电子交易客户端-CA驱动和申领流程”进行查阅。</w:t>
      </w:r>
    </w:p>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24"/>
          <w:u w:color="000000" w:themeColor="text1"/>
        </w:rPr>
        <w:t>13.投标文件的签署、盖章</w:t>
      </w:r>
    </w:p>
    <w:p w:rsidR="00E476ED" w:rsidRPr="000B7B1C" w:rsidRDefault="001D253E">
      <w:pPr>
        <w:pStyle w:val="UserStyle14"/>
        <w:snapToGrid w:val="0"/>
        <w:spacing w:before="0"/>
        <w:ind w:firstLine="480"/>
        <w:rPr>
          <w:rStyle w:val="NormalCharacter"/>
          <w:rFonts w:ascii="宋体" w:hAnsi="宋体"/>
          <w:b/>
          <w:szCs w:val="24"/>
          <w:u w:color="000000" w:themeColor="text1"/>
        </w:rPr>
      </w:pPr>
      <w:r w:rsidRPr="000B7B1C">
        <w:rPr>
          <w:rStyle w:val="NormalCharacter"/>
          <w:rFonts w:ascii="宋体" w:hAnsi="宋体"/>
          <w:szCs w:val="24"/>
          <w:u w:color="000000" w:themeColor="text1"/>
        </w:rPr>
        <w:t>13.1投标文件按照采购文件第六部分格式要求进行签署、盖章。</w:t>
      </w:r>
      <w:r w:rsidRPr="000B7B1C">
        <w:rPr>
          <w:rStyle w:val="NormalCharacter"/>
          <w:rFonts w:ascii="宋体" w:hAnsi="宋体"/>
          <w:b/>
          <w:szCs w:val="24"/>
          <w:u w:color="000000" w:themeColor="text1"/>
        </w:rPr>
        <w:t>供应商的投标文件未按照采购文件要求签署、盖章的，其投标无效</w:t>
      </w:r>
      <w:r w:rsidRPr="000B7B1C">
        <w:rPr>
          <w:rStyle w:val="NormalCharacter"/>
          <w:rFonts w:ascii="宋体" w:hAnsi="宋体"/>
          <w:szCs w:val="24"/>
          <w:u w:color="000000" w:themeColor="text1"/>
        </w:rPr>
        <w:t>。</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13.2为确保网上操作合法、有效和安全，供应商应当在投标截止时间前完成在“政府采购云平台”的身份认证，确保在电子投标过程中能够对相关数据电文进行加密和使用电子签名。</w:t>
      </w:r>
    </w:p>
    <w:p w:rsidR="00E476ED" w:rsidRPr="000B7B1C" w:rsidRDefault="001D253E">
      <w:pPr>
        <w:pStyle w:val="UserStyle14"/>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t>14. 投标文件的提交、补充、修改、撤回</w:t>
      </w:r>
    </w:p>
    <w:p w:rsidR="00E476ED" w:rsidRPr="000B7B1C" w:rsidRDefault="001D253E">
      <w:pPr>
        <w:pStyle w:val="UserStyle14"/>
        <w:snapToGrid w:val="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14.2电子交易平台收到投标文件，将妥善保存并即时向供应商发出确认回执通知。在投标截止时间前，除供应商补充、修改或者撤回投标文件外，任何单位和个人不得解密或提取投标文件。</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14.3采购代理机构可以视情况延长投标文件提交的截止时间。在上述情况下，采购代理机构与供应商以前在投标截止期方面的全部权利、责任和义务，将适用于延长至新的投标截止期。</w:t>
      </w:r>
    </w:p>
    <w:p w:rsidR="00E476ED" w:rsidRPr="000B7B1C" w:rsidRDefault="001D253E">
      <w:pPr>
        <w:pStyle w:val="PlainText"/>
        <w:snapToGrid w:val="0"/>
        <w:spacing w:line="360" w:lineRule="auto"/>
        <w:rPr>
          <w:rStyle w:val="NormalCharacter"/>
          <w:rFonts w:hAnsi="宋体"/>
          <w:b/>
          <w:sz w:val="24"/>
          <w:szCs w:val="24"/>
          <w:u w:color="000000" w:themeColor="text1"/>
        </w:rPr>
      </w:pPr>
      <w:r w:rsidRPr="000B7B1C">
        <w:rPr>
          <w:rStyle w:val="NormalCharacter"/>
          <w:rFonts w:hAnsi="宋体"/>
          <w:b/>
          <w:sz w:val="24"/>
          <w:szCs w:val="24"/>
          <w:u w:color="000000" w:themeColor="text1"/>
        </w:rPr>
        <w:t>15.备份投标文件</w:t>
      </w:r>
    </w:p>
    <w:p w:rsidR="00E476ED" w:rsidRPr="000B7B1C" w:rsidRDefault="001D253E">
      <w:pPr>
        <w:pStyle w:val="PlainText"/>
        <w:snapToGrid w:val="0"/>
        <w:spacing w:line="360" w:lineRule="auto"/>
        <w:ind w:firstLineChars="150" w:firstLine="360"/>
        <w:rPr>
          <w:rStyle w:val="NormalCharacter"/>
          <w:rFonts w:hAnsi="宋体"/>
          <w:b/>
          <w:sz w:val="24"/>
          <w:szCs w:val="24"/>
          <w:u w:color="000000" w:themeColor="text1"/>
        </w:rPr>
      </w:pPr>
      <w:r w:rsidRPr="000B7B1C">
        <w:rPr>
          <w:rStyle w:val="NormalCharacter"/>
          <w:rFonts w:hAnsi="宋体"/>
          <w:sz w:val="24"/>
          <w:szCs w:val="24"/>
          <w:u w:color="000000" w:themeColor="text1"/>
        </w:rPr>
        <w:t xml:space="preserve"> 15.1供应商在电子交易平台传输递交投标文件后，还可以在投标截止时间前直接提交或者以邮政快递方式递交备份投标文件1份，</w:t>
      </w:r>
      <w:r w:rsidRPr="000B7B1C">
        <w:rPr>
          <w:rStyle w:val="NormalCharacter"/>
          <w:rFonts w:hAnsi="宋体"/>
          <w:b/>
          <w:sz w:val="24"/>
          <w:szCs w:val="24"/>
          <w:u w:color="000000" w:themeColor="text1"/>
        </w:rPr>
        <w:t>但采购人、采购代理机构不强制或变相强制供应商提交备份投标文件。</w:t>
      </w:r>
    </w:p>
    <w:p w:rsidR="00E476ED" w:rsidRPr="000B7B1C" w:rsidRDefault="001D253E">
      <w:pPr>
        <w:pStyle w:val="PlainText"/>
        <w:snapToGrid w:val="0"/>
        <w:spacing w:line="360" w:lineRule="auto"/>
        <w:ind w:firstLineChars="150" w:firstLine="360"/>
        <w:rPr>
          <w:rStyle w:val="NormalCharacter"/>
          <w:rFonts w:hAnsi="宋体"/>
          <w:b/>
          <w:sz w:val="24"/>
          <w:szCs w:val="24"/>
          <w:u w:color="000000" w:themeColor="text1"/>
        </w:rPr>
      </w:pPr>
      <w:r w:rsidRPr="000B7B1C">
        <w:rPr>
          <w:rStyle w:val="NormalCharacter"/>
          <w:rFonts w:hAnsi="宋体"/>
          <w:sz w:val="24"/>
          <w:szCs w:val="24"/>
          <w:u w:color="000000" w:themeColor="text1"/>
        </w:rPr>
        <w:t>15.2备份投标文件须在“政采云投标客户端”制作生成，并储存在U盘中。备份投标文件应当密封包装并在包装上加盖公章并注明投标项目名称，供应商名称(联合体投标的，包装物封面需注明联合体投标，并注明联合体成员各方的名称和联合体协议中约定的牵头人的名称)</w:t>
      </w:r>
      <w:r w:rsidRPr="000B7B1C">
        <w:rPr>
          <w:rStyle w:val="NormalCharacter"/>
          <w:rFonts w:hAnsi="宋体"/>
          <w:b/>
          <w:sz w:val="24"/>
          <w:szCs w:val="24"/>
          <w:u w:color="000000" w:themeColor="text1"/>
        </w:rPr>
        <w:t>▲不符合上述制作、存储、密封规定的备份投标文件将被视为无效或者被拒绝接收。</w:t>
      </w:r>
    </w:p>
    <w:p w:rsidR="00E476ED" w:rsidRPr="000B7B1C" w:rsidRDefault="001D253E">
      <w:pPr>
        <w:pStyle w:val="PlainText"/>
        <w:snapToGrid w:val="0"/>
        <w:spacing w:line="360" w:lineRule="auto"/>
        <w:ind w:firstLineChars="150" w:firstLine="360"/>
        <w:rPr>
          <w:rStyle w:val="NormalCharacter"/>
          <w:rFonts w:hAnsi="宋体"/>
          <w:sz w:val="24"/>
          <w:szCs w:val="24"/>
          <w:u w:color="000000" w:themeColor="text1"/>
        </w:rPr>
      </w:pPr>
      <w:r w:rsidRPr="000B7B1C">
        <w:rPr>
          <w:rStyle w:val="NormalCharacter"/>
          <w:rFonts w:hAnsi="宋体"/>
          <w:sz w:val="24"/>
          <w:szCs w:val="24"/>
          <w:u w:color="000000" w:themeColor="text1"/>
        </w:rPr>
        <w:t>15.2直接提交备份投标文件的，供应商应于投标截止时间前在招标公告中载明的开标地点将备份投标文件提交给采购代理机构，采购代理机构将拒绝接受逾期送达的备份投标文件。</w:t>
      </w:r>
    </w:p>
    <w:p w:rsidR="00E476ED" w:rsidRPr="000B7B1C" w:rsidRDefault="001D253E">
      <w:pPr>
        <w:pStyle w:val="PlainText"/>
        <w:snapToGrid w:val="0"/>
        <w:spacing w:line="360" w:lineRule="auto"/>
        <w:ind w:firstLineChars="150" w:firstLine="360"/>
        <w:rPr>
          <w:rStyle w:val="NormalCharacter"/>
          <w:rFonts w:hAnsi="宋体"/>
          <w:sz w:val="24"/>
          <w:szCs w:val="24"/>
          <w:u w:color="000000" w:themeColor="text1"/>
        </w:rPr>
      </w:pPr>
      <w:r w:rsidRPr="000B7B1C">
        <w:rPr>
          <w:rStyle w:val="NormalCharacter"/>
          <w:rFonts w:hAnsi="宋体"/>
          <w:sz w:val="24"/>
          <w:szCs w:val="24"/>
          <w:u w:color="000000" w:themeColor="text1"/>
        </w:rPr>
        <w:t>15.3以邮政快递方式递交备份投标文件的，供应商应先将备份投标文件按要求密封和标记，再进行邮政快递包装后邮寄。备份投标文件须在投标截止时间之前送达</w:t>
      </w:r>
      <w:r w:rsidRPr="000B7B1C">
        <w:rPr>
          <w:rStyle w:val="NormalCharacter"/>
          <w:rFonts w:hAnsi="宋体" w:cs="宋体" w:hint="eastAsia"/>
          <w:kern w:val="0"/>
          <w:sz w:val="24"/>
          <w:u w:color="000000" w:themeColor="text1"/>
        </w:rPr>
        <w:t>杭州市秋涛北路332号佰富时代中心1幢1306室</w:t>
      </w:r>
      <w:r w:rsidRPr="000B7B1C">
        <w:rPr>
          <w:rStyle w:val="NormalCharacter"/>
          <w:rFonts w:hAnsi="宋体"/>
          <w:sz w:val="24"/>
          <w:szCs w:val="24"/>
          <w:u w:color="000000" w:themeColor="text1"/>
        </w:rPr>
        <w:t>；送达时间以签收人签收时间为准（签收人：</w:t>
      </w:r>
      <w:r w:rsidRPr="000B7B1C">
        <w:rPr>
          <w:rStyle w:val="NormalCharacter"/>
          <w:rFonts w:hAnsi="宋体" w:hint="eastAsia"/>
          <w:sz w:val="24"/>
          <w:szCs w:val="24"/>
          <w:u w:color="000000" w:themeColor="text1"/>
        </w:rPr>
        <w:t>李工</w:t>
      </w:r>
      <w:r w:rsidRPr="000B7B1C">
        <w:rPr>
          <w:rStyle w:val="NormalCharacter"/>
          <w:rFonts w:hAnsi="宋体"/>
          <w:sz w:val="24"/>
          <w:szCs w:val="24"/>
          <w:u w:color="000000" w:themeColor="text1"/>
        </w:rPr>
        <w:t>， 联系电话：</w:t>
      </w:r>
      <w:r w:rsidRPr="000B7B1C">
        <w:rPr>
          <w:rStyle w:val="NormalCharacter"/>
          <w:rFonts w:hAnsi="宋体" w:hint="eastAsia"/>
          <w:sz w:val="24"/>
          <w:szCs w:val="24"/>
          <w:u w:color="000000" w:themeColor="text1"/>
        </w:rPr>
        <w:t>13067739350</w:t>
      </w:r>
      <w:r w:rsidRPr="000B7B1C">
        <w:rPr>
          <w:rStyle w:val="NormalCharacter"/>
          <w:rFonts w:hAnsi="宋体"/>
          <w:sz w:val="24"/>
          <w:szCs w:val="24"/>
          <w:u w:color="000000" w:themeColor="text1"/>
        </w:rPr>
        <w:t>）。采购机构将拒绝接受逾期送达的备份投标文件。邮寄过程中，电子备份投标文件发生泄露、遗失、损坏或延期送达等情况的，由供应商自行负责。</w:t>
      </w:r>
    </w:p>
    <w:p w:rsidR="00E476ED" w:rsidRPr="000B7B1C" w:rsidRDefault="001D253E">
      <w:pPr>
        <w:pStyle w:val="PlainText"/>
        <w:snapToGrid w:val="0"/>
        <w:spacing w:line="360" w:lineRule="auto"/>
        <w:ind w:firstLineChars="150" w:firstLine="361"/>
        <w:rPr>
          <w:rStyle w:val="NormalCharacter"/>
          <w:rFonts w:hAnsi="宋体"/>
          <w:b/>
          <w:sz w:val="24"/>
          <w:szCs w:val="24"/>
          <w:u w:color="000000" w:themeColor="text1"/>
        </w:rPr>
      </w:pPr>
      <w:r w:rsidRPr="000B7B1C">
        <w:rPr>
          <w:rStyle w:val="NormalCharacter"/>
          <w:rFonts w:hAnsi="宋体"/>
          <w:b/>
          <w:sz w:val="24"/>
          <w:szCs w:val="24"/>
          <w:u w:color="000000" w:themeColor="text1"/>
        </w:rPr>
        <w:t>15.4供应商仅提交备份投标文件，没有在电子交易平台传输递交投标文件的，投标无效。</w:t>
      </w:r>
    </w:p>
    <w:p w:rsidR="00E476ED" w:rsidRPr="000B7B1C" w:rsidRDefault="001D253E">
      <w:pPr>
        <w:pStyle w:val="UserStyle14"/>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lastRenderedPageBreak/>
        <w:t>16.投标文件的无效处理</w:t>
      </w:r>
    </w:p>
    <w:p w:rsidR="00E476ED" w:rsidRPr="000B7B1C" w:rsidRDefault="001D253E">
      <w:pPr>
        <w:pStyle w:val="BodyTextIndent"/>
        <w:snapToGrid w:val="0"/>
        <w:spacing w:line="360" w:lineRule="auto"/>
        <w:ind w:firstLineChars="150" w:firstLine="360"/>
        <w:rPr>
          <w:rStyle w:val="NormalCharacter"/>
          <w:u w:color="000000" w:themeColor="text1"/>
        </w:rPr>
      </w:pPr>
      <w:r w:rsidRPr="000B7B1C">
        <w:rPr>
          <w:rStyle w:val="NormalCharacter"/>
          <w:u w:color="000000" w:themeColor="text1"/>
        </w:rPr>
        <w:t>有采购文件第四部分第13项规定的情形之一的，投标无效。</w:t>
      </w:r>
    </w:p>
    <w:p w:rsidR="00E476ED" w:rsidRPr="000B7B1C" w:rsidRDefault="001D253E">
      <w:pPr>
        <w:pStyle w:val="UserStyle14"/>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t>17.投标有效期</w:t>
      </w:r>
    </w:p>
    <w:p w:rsidR="00E476ED" w:rsidRPr="000B7B1C" w:rsidRDefault="001D253E">
      <w:pPr>
        <w:snapToGrid w:val="0"/>
        <w:spacing w:line="360" w:lineRule="auto"/>
        <w:ind w:firstLineChars="200" w:firstLine="480"/>
        <w:rPr>
          <w:rStyle w:val="NormalCharacter"/>
          <w:rFonts w:ascii="宋体" w:hAnsi="宋体"/>
          <w:b/>
          <w:sz w:val="24"/>
          <w:u w:color="000000" w:themeColor="text1"/>
        </w:rPr>
      </w:pPr>
      <w:r w:rsidRPr="000B7B1C">
        <w:rPr>
          <w:rStyle w:val="NormalCharacter"/>
          <w:rFonts w:ascii="宋体" w:hAnsi="宋体"/>
          <w:sz w:val="24"/>
          <w:u w:color="000000" w:themeColor="text1"/>
        </w:rPr>
        <w:t>17.1投标有效期为从提交投标文件的截止之日起90天。▲</w:t>
      </w:r>
      <w:r w:rsidRPr="000B7B1C">
        <w:rPr>
          <w:rStyle w:val="NormalCharacter"/>
          <w:rFonts w:ascii="宋体" w:hAnsi="宋体"/>
          <w:b/>
          <w:sz w:val="24"/>
          <w:u w:color="000000" w:themeColor="text1"/>
        </w:rPr>
        <w:t>供应商的投标文件中承诺的投标有效期少于采购文件中载明的投标有效期的，投标无效。</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17.2投标文件合格投递后，自投标截止日期起，在投标有效期内有效。</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17.3在原定投标有效期满之前，如果出现特殊情况，采购机构可以以书面形式通知供应商延长投标有效期。供应商同意延长的，不得要求或被允许修改其投标文件，供应商拒绝延长的，其投标无效。</w:t>
      </w:r>
    </w:p>
    <w:p w:rsidR="00E476ED" w:rsidRPr="000B7B1C" w:rsidRDefault="00E476ED">
      <w:pPr>
        <w:pStyle w:val="UserStyle14"/>
        <w:snapToGrid w:val="0"/>
        <w:spacing w:before="0"/>
        <w:ind w:firstLineChars="0"/>
        <w:rPr>
          <w:rStyle w:val="NormalCharacter"/>
          <w:rFonts w:ascii="宋体" w:hAnsi="宋体"/>
          <w:b/>
          <w:szCs w:val="24"/>
          <w:u w:color="000000" w:themeColor="text1"/>
        </w:rPr>
      </w:pPr>
    </w:p>
    <w:p w:rsidR="00E476ED" w:rsidRPr="000B7B1C" w:rsidRDefault="001D253E">
      <w:pPr>
        <w:pStyle w:val="UserStyle14"/>
        <w:snapToGrid w:val="0"/>
        <w:spacing w:before="0"/>
        <w:ind w:firstLineChars="0"/>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四、开标、资格审查与信用信息查询</w:t>
      </w:r>
    </w:p>
    <w:p w:rsidR="00E476ED" w:rsidRPr="000B7B1C" w:rsidRDefault="001D253E">
      <w:pPr>
        <w:pStyle w:val="UserStyle31"/>
        <w:snapToGrid w:val="0"/>
        <w:spacing w:before="0" w:line="360" w:lineRule="auto"/>
        <w:ind w:left="0" w:firstLineChars="100" w:firstLine="241"/>
        <w:rPr>
          <w:rStyle w:val="NormalCharacter"/>
          <w:rFonts w:ascii="宋体" w:hAnsi="宋体"/>
          <w:sz w:val="24"/>
          <w:szCs w:val="24"/>
          <w:u w:color="000000" w:themeColor="text1"/>
        </w:rPr>
      </w:pPr>
      <w:r w:rsidRPr="000B7B1C">
        <w:rPr>
          <w:rStyle w:val="NormalCharacter"/>
          <w:rFonts w:ascii="宋体" w:hAnsi="宋体"/>
          <w:b/>
          <w:sz w:val="24"/>
          <w:szCs w:val="24"/>
          <w:u w:color="000000" w:themeColor="text1"/>
        </w:rPr>
        <w:t>18.开标</w:t>
      </w:r>
      <w:r w:rsidRPr="000B7B1C">
        <w:rPr>
          <w:rStyle w:val="NormalCharacter"/>
          <w:rFonts w:ascii="宋体" w:hAnsi="宋体"/>
          <w:sz w:val="24"/>
          <w:szCs w:val="24"/>
          <w:u w:color="000000" w:themeColor="text1"/>
        </w:rPr>
        <w:t xml:space="preserve"> </w:t>
      </w:r>
    </w:p>
    <w:p w:rsidR="00E476ED" w:rsidRPr="000B7B1C" w:rsidRDefault="001D253E">
      <w:pPr>
        <w:pStyle w:val="UserStyle31"/>
        <w:snapToGrid w:val="0"/>
        <w:spacing w:before="0" w:line="360" w:lineRule="auto"/>
        <w:ind w:left="0" w:firstLineChars="200" w:firstLine="480"/>
        <w:rPr>
          <w:rStyle w:val="NormalCharacter"/>
          <w:rFonts w:ascii="宋体" w:hAnsi="宋体"/>
          <w:sz w:val="24"/>
          <w:szCs w:val="24"/>
          <w:u w:color="000000" w:themeColor="text1"/>
        </w:rPr>
      </w:pPr>
      <w:r w:rsidRPr="000B7B1C">
        <w:rPr>
          <w:rStyle w:val="NormalCharacter"/>
          <w:rFonts w:ascii="宋体" w:hAnsi="宋体"/>
          <w:sz w:val="24"/>
          <w:szCs w:val="24"/>
          <w:u w:color="000000" w:themeColor="text1"/>
        </w:rPr>
        <w:t>18.1采购代理机构按照采购文件规定的时间通过电子交易平台组织开标，所有供应商均应当准时在线参加。供应商不足3家的，不得开标。</w:t>
      </w:r>
    </w:p>
    <w:p w:rsidR="00E476ED" w:rsidRPr="000B7B1C" w:rsidRDefault="001D253E">
      <w:pPr>
        <w:pStyle w:val="UserStyle31"/>
        <w:snapToGrid w:val="0"/>
        <w:spacing w:before="0" w:line="360" w:lineRule="auto"/>
        <w:ind w:left="0" w:firstLineChars="100" w:firstLine="240"/>
        <w:rPr>
          <w:rStyle w:val="NormalCharacter"/>
          <w:rFonts w:ascii="宋体" w:hAnsi="宋体"/>
          <w:sz w:val="24"/>
          <w:szCs w:val="24"/>
          <w:u w:color="000000" w:themeColor="text1"/>
        </w:rPr>
      </w:pPr>
      <w:r w:rsidRPr="000B7B1C">
        <w:rPr>
          <w:rStyle w:val="NormalCharacter"/>
          <w:rFonts w:ascii="宋体" w:hAnsi="宋体"/>
          <w:sz w:val="24"/>
          <w:szCs w:val="24"/>
          <w:u w:color="000000" w:themeColor="text1"/>
        </w:rPr>
        <w:t xml:space="preserve">　18.2开标时，电子交易平台按开标时间自动提取所有投标文件。采购代理机构依托电子交易平台发起开始解密指令，供应商按照平台提示和采购文件的规定在半小时内完成在线解密。</w:t>
      </w:r>
    </w:p>
    <w:p w:rsidR="00E476ED" w:rsidRPr="000B7B1C" w:rsidRDefault="001D253E">
      <w:pPr>
        <w:pStyle w:val="UserStyle31"/>
        <w:snapToGrid w:val="0"/>
        <w:spacing w:before="0" w:line="360" w:lineRule="auto"/>
        <w:ind w:left="0" w:firstLineChars="100" w:firstLine="240"/>
        <w:rPr>
          <w:rStyle w:val="NormalCharacter"/>
          <w:rFonts w:ascii="宋体" w:hAnsi="宋体"/>
          <w:b/>
          <w:sz w:val="24"/>
          <w:szCs w:val="24"/>
          <w:u w:color="000000" w:themeColor="text1"/>
        </w:rPr>
      </w:pPr>
      <w:r w:rsidRPr="000B7B1C">
        <w:rPr>
          <w:rStyle w:val="NormalCharacter"/>
          <w:rFonts w:ascii="宋体" w:hAnsi="宋体"/>
          <w:sz w:val="24"/>
          <w:szCs w:val="24"/>
          <w:u w:color="000000" w:themeColor="text1"/>
        </w:rPr>
        <w:t xml:space="preserve">　18.3</w:t>
      </w:r>
      <w:r w:rsidRPr="000B7B1C">
        <w:rPr>
          <w:rStyle w:val="NormalCharacter"/>
          <w:rFonts w:ascii="宋体" w:hAnsi="宋体"/>
          <w:b/>
          <w:sz w:val="24"/>
          <w:szCs w:val="24"/>
          <w:u w:color="000000" w:themeColor="text1"/>
        </w:rPr>
        <w:t>投标文件未按时解密，供应商提供了备份投标文件的，以备份投标文件作为依据，否则视为投标文件撤回。投标文件已按时解密的，备份投标文件自动失效。</w:t>
      </w:r>
    </w:p>
    <w:p w:rsidR="00E476ED" w:rsidRPr="000B7B1C" w:rsidRDefault="001D253E">
      <w:pPr>
        <w:snapToGrid w:val="0"/>
        <w:spacing w:line="360" w:lineRule="auto"/>
        <w:jc w:val="left"/>
        <w:rPr>
          <w:rStyle w:val="NormalCharacter"/>
          <w:rFonts w:ascii="宋体" w:hAnsi="宋体"/>
          <w:b/>
          <w:sz w:val="24"/>
          <w:u w:color="000000" w:themeColor="text1"/>
        </w:rPr>
      </w:pPr>
      <w:r w:rsidRPr="000B7B1C">
        <w:rPr>
          <w:rStyle w:val="NormalCharacter"/>
          <w:rFonts w:ascii="宋体" w:hAnsi="宋体"/>
          <w:b/>
          <w:sz w:val="24"/>
          <w:u w:color="000000" w:themeColor="text1"/>
        </w:rPr>
        <w:t xml:space="preserve">　19、资格审查</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19.1开标后，采购人或采购代理机构将依法对</w:t>
      </w:r>
      <w:r w:rsidRPr="000B7B1C">
        <w:rPr>
          <w:rStyle w:val="NormalCharacter"/>
          <w:rFonts w:ascii="宋体" w:hAnsi="宋体"/>
          <w:szCs w:val="24"/>
          <w:u w:color="000000" w:themeColor="text1"/>
        </w:rPr>
        <w:t>供应商</w:t>
      </w:r>
      <w:r w:rsidRPr="000B7B1C">
        <w:rPr>
          <w:rStyle w:val="NormalCharacter"/>
          <w:rFonts w:ascii="宋体" w:hAnsi="宋体"/>
          <w:kern w:val="0"/>
          <w:szCs w:val="24"/>
          <w:u w:color="000000" w:themeColor="text1"/>
        </w:rPr>
        <w:t>的资格进行审查。</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kern w:val="0"/>
          <w:sz w:val="24"/>
          <w:u w:color="000000" w:themeColor="text1"/>
        </w:rPr>
        <w:t>19.2</w:t>
      </w:r>
      <w:r w:rsidRPr="000B7B1C">
        <w:rPr>
          <w:rStyle w:val="NormalCharacter"/>
          <w:rFonts w:ascii="宋体" w:hAnsi="宋体"/>
          <w:sz w:val="24"/>
          <w:u w:color="000000" w:themeColor="text1"/>
        </w:rPr>
        <w:t>采购人或采购机构依据法律法规和采购文件的规定，对供应商的基本资格条件、特定资格条件进行审查。</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kern w:val="0"/>
          <w:szCs w:val="24"/>
          <w:u w:color="000000" w:themeColor="text1"/>
        </w:rPr>
        <w:t>19.3</w:t>
      </w:r>
      <w:r w:rsidRPr="000B7B1C">
        <w:rPr>
          <w:rStyle w:val="NormalCharacter"/>
          <w:rFonts w:ascii="宋体" w:hAnsi="宋体"/>
          <w:szCs w:val="24"/>
          <w:u w:color="000000" w:themeColor="text1"/>
        </w:rPr>
        <w:t>供应商</w:t>
      </w:r>
      <w:r w:rsidRPr="000B7B1C">
        <w:rPr>
          <w:rStyle w:val="NormalCharacter"/>
          <w:rFonts w:ascii="宋体" w:hAnsi="宋体"/>
          <w:kern w:val="0"/>
          <w:szCs w:val="24"/>
          <w:u w:color="000000" w:themeColor="text1"/>
        </w:rPr>
        <w:t>未按照采购文件要求提供与</w:t>
      </w:r>
      <w:r w:rsidRPr="000B7B1C">
        <w:rPr>
          <w:rStyle w:val="NormalCharacter"/>
          <w:rFonts w:ascii="宋体" w:hAnsi="宋体"/>
          <w:szCs w:val="24"/>
          <w:u w:color="000000" w:themeColor="text1"/>
        </w:rPr>
        <w:t>基本资格条件、特定资格条件相应的</w:t>
      </w:r>
      <w:r w:rsidRPr="000B7B1C">
        <w:rPr>
          <w:rStyle w:val="NormalCharacter"/>
          <w:rFonts w:ascii="宋体" w:hAnsi="宋体"/>
          <w:kern w:val="0"/>
          <w:szCs w:val="24"/>
          <w:u w:color="000000" w:themeColor="text1"/>
        </w:rPr>
        <w:t>有效资格证明材料的，视为</w:t>
      </w:r>
      <w:r w:rsidRPr="000B7B1C">
        <w:rPr>
          <w:rStyle w:val="NormalCharacter"/>
          <w:rFonts w:ascii="宋体" w:hAnsi="宋体"/>
          <w:szCs w:val="24"/>
          <w:u w:color="000000" w:themeColor="text1"/>
        </w:rPr>
        <w:t>供应商不具备采购文件中规定的资格要求，其投标无效。</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kern w:val="0"/>
          <w:szCs w:val="24"/>
          <w:u w:color="000000" w:themeColor="text1"/>
        </w:rPr>
        <w:t>19.</w:t>
      </w:r>
      <w:r w:rsidRPr="000B7B1C">
        <w:rPr>
          <w:rStyle w:val="NormalCharacter"/>
          <w:rFonts w:ascii="宋体" w:hAnsi="宋体"/>
          <w:szCs w:val="24"/>
          <w:u w:color="000000" w:themeColor="text1"/>
        </w:rPr>
        <w:t>4对未通过资格审查的供应商，采购人或采购代理机构告知其未通过的原因。</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kern w:val="0"/>
          <w:szCs w:val="24"/>
          <w:u w:color="000000" w:themeColor="text1"/>
        </w:rPr>
        <w:t>19.</w:t>
      </w:r>
      <w:r w:rsidRPr="000B7B1C">
        <w:rPr>
          <w:rStyle w:val="NormalCharacter"/>
          <w:rFonts w:ascii="宋体" w:hAnsi="宋体"/>
          <w:szCs w:val="24"/>
          <w:u w:color="000000" w:themeColor="text1"/>
        </w:rPr>
        <w:t>5合格供应商不足3家的，不再评标。</w:t>
      </w:r>
    </w:p>
    <w:p w:rsidR="00E476ED" w:rsidRPr="000B7B1C" w:rsidRDefault="001D253E">
      <w:pPr>
        <w:pStyle w:val="UserStyle14"/>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t>20、信用信息查询</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lastRenderedPageBreak/>
        <w:t>20.1信用信息查询渠道及截止时间：采购机构将通过“信用中国”网站(www.creditchina.gov.cn)、中国政府采购网(www.ccgp.gov.cn)渠道查询</w:t>
      </w:r>
      <w:r w:rsidRPr="000B7B1C">
        <w:rPr>
          <w:rStyle w:val="NormalCharacter"/>
          <w:rFonts w:ascii="宋体" w:hAnsi="宋体"/>
          <w:szCs w:val="24"/>
          <w:u w:color="000000" w:themeColor="text1"/>
        </w:rPr>
        <w:t>供应商</w:t>
      </w:r>
      <w:r w:rsidRPr="000B7B1C">
        <w:rPr>
          <w:rStyle w:val="NormalCharacter"/>
          <w:rFonts w:ascii="宋体" w:hAnsi="宋体"/>
          <w:kern w:val="0"/>
          <w:szCs w:val="24"/>
          <w:u w:color="000000" w:themeColor="text1"/>
        </w:rPr>
        <w:t>投标截止时间当天的信用记录。</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20.2信用信息查询记录和证据留存的具体方式：现场查询的</w:t>
      </w:r>
      <w:r w:rsidRPr="000B7B1C">
        <w:rPr>
          <w:rStyle w:val="NormalCharacter"/>
          <w:rFonts w:ascii="宋体" w:hAnsi="宋体"/>
          <w:szCs w:val="24"/>
          <w:u w:color="000000" w:themeColor="text1"/>
        </w:rPr>
        <w:t>供应商</w:t>
      </w:r>
      <w:r w:rsidRPr="000B7B1C">
        <w:rPr>
          <w:rStyle w:val="NormalCharacter"/>
          <w:rFonts w:ascii="宋体" w:hAnsi="宋体"/>
          <w:kern w:val="0"/>
          <w:szCs w:val="24"/>
          <w:u w:color="000000" w:themeColor="text1"/>
        </w:rPr>
        <w:t>的信用记录、查询结果经确认后将与采购文件一起存档。</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20.3信用信息的使用规则：经查询列入失信被执行人名单、重大税收违法案件当事人名单、政府采购严重违法失信行为记录名单的供应商将被拒绝参与政府采购活动。</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kern w:val="0"/>
          <w:szCs w:val="24"/>
          <w:u w:color="000000" w:themeColor="text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B7B1C">
        <w:rPr>
          <w:rStyle w:val="NormalCharacter"/>
          <w:rFonts w:ascii="宋体" w:hAnsi="宋体"/>
          <w:szCs w:val="24"/>
          <w:u w:color="000000" w:themeColor="text1"/>
        </w:rPr>
        <w:t>。</w:t>
      </w:r>
    </w:p>
    <w:p w:rsidR="00E476ED" w:rsidRPr="000B7B1C" w:rsidRDefault="00E476ED">
      <w:pPr>
        <w:pStyle w:val="UserStyle14"/>
        <w:snapToGrid w:val="0"/>
        <w:spacing w:before="0"/>
        <w:ind w:firstLineChars="0"/>
        <w:rPr>
          <w:rStyle w:val="NormalCharacter"/>
          <w:rFonts w:ascii="宋体" w:hAnsi="宋体"/>
          <w:kern w:val="0"/>
          <w:szCs w:val="24"/>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五、评  标</w:t>
      </w:r>
    </w:p>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24"/>
          <w:u w:color="000000" w:themeColor="text1"/>
        </w:rPr>
        <w:t>21.</w:t>
      </w:r>
      <w:r w:rsidRPr="000B7B1C">
        <w:rPr>
          <w:rStyle w:val="NormalCharacter"/>
          <w:rFonts w:ascii="宋体" w:hAnsi="宋体"/>
          <w:sz w:val="24"/>
          <w:u w:color="000000" w:themeColor="text1"/>
        </w:rPr>
        <w:t xml:space="preserve"> </w:t>
      </w:r>
      <w:r w:rsidRPr="000B7B1C">
        <w:rPr>
          <w:rStyle w:val="NormalCharacter"/>
          <w:rFonts w:ascii="宋体" w:hAnsi="宋体"/>
          <w:b/>
          <w:sz w:val="24"/>
          <w:u w:color="000000" w:themeColor="text1"/>
        </w:rPr>
        <w:t>评标</w:t>
      </w:r>
    </w:p>
    <w:p w:rsidR="00E476ED" w:rsidRPr="000B7B1C" w:rsidRDefault="001D253E">
      <w:pPr>
        <w:snapToGrid w:val="0"/>
        <w:spacing w:line="360" w:lineRule="auto"/>
        <w:ind w:firstLineChars="200" w:firstLine="480"/>
        <w:rPr>
          <w:rStyle w:val="NormalCharacter"/>
          <w:rFonts w:ascii="宋体" w:hAnsi="宋体"/>
          <w:b/>
          <w:sz w:val="24"/>
          <w:u w:color="000000" w:themeColor="text1"/>
        </w:rPr>
      </w:pPr>
      <w:r w:rsidRPr="000B7B1C">
        <w:rPr>
          <w:rStyle w:val="NormalCharacter"/>
          <w:rFonts w:ascii="宋体" w:hAnsi="宋体" w:cs="宋体"/>
          <w:bCs/>
          <w:sz w:val="24"/>
          <w:u w:color="000000" w:themeColor="text1"/>
        </w:rPr>
        <w:t>评</w:t>
      </w:r>
      <w:r w:rsidRPr="000B7B1C">
        <w:rPr>
          <w:rStyle w:val="NormalCharacter"/>
          <w:rFonts w:ascii="宋体" w:hAnsi="宋体"/>
          <w:sz w:val="24"/>
          <w:u w:color="000000" w:themeColor="text1"/>
        </w:rPr>
        <w:t>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sidRPr="000B7B1C">
        <w:rPr>
          <w:rStyle w:val="NormalCharacter"/>
          <w:rFonts w:ascii="宋体" w:hAnsi="宋体"/>
          <w:b/>
          <w:sz w:val="24"/>
          <w:u w:color="000000" w:themeColor="text1"/>
        </w:rPr>
        <w:t>详见采购文件第四部分“评标方法及评分标准”</w:t>
      </w: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六、定 标</w:t>
      </w:r>
    </w:p>
    <w:p w:rsidR="00E476ED" w:rsidRPr="000B7B1C" w:rsidRDefault="001D253E">
      <w:pPr>
        <w:pStyle w:val="BodyTextIndent"/>
        <w:snapToGrid w:val="0"/>
        <w:spacing w:line="360" w:lineRule="auto"/>
        <w:ind w:left="479" w:firstLine="482"/>
        <w:rPr>
          <w:rStyle w:val="NormalCharacter"/>
          <w:b/>
          <w:u w:color="000000" w:themeColor="text1"/>
        </w:rPr>
      </w:pPr>
      <w:r w:rsidRPr="000B7B1C">
        <w:rPr>
          <w:rStyle w:val="NormalCharacter"/>
          <w:b/>
          <w:u w:color="000000" w:themeColor="text1"/>
        </w:rPr>
        <w:t>22. 确定中标供应商</w:t>
      </w:r>
    </w:p>
    <w:p w:rsidR="00E476ED" w:rsidRPr="000B7B1C" w:rsidRDefault="001D253E">
      <w:pPr>
        <w:pStyle w:val="UserStyle14"/>
        <w:snapToGrid w:val="0"/>
        <w:spacing w:before="0"/>
        <w:ind w:firstLine="480"/>
        <w:rPr>
          <w:rStyle w:val="NormalCharacter"/>
          <w:rFonts w:ascii="宋体" w:hAnsi="宋体"/>
          <w:b/>
          <w:szCs w:val="24"/>
          <w:u w:color="000000" w:themeColor="text1"/>
        </w:rPr>
      </w:pPr>
      <w:r w:rsidRPr="000B7B1C">
        <w:rPr>
          <w:rStyle w:val="NormalCharacter"/>
          <w:rFonts w:ascii="宋体" w:hAnsi="宋体"/>
          <w:szCs w:val="24"/>
          <w:u w:color="000000" w:themeColor="text1"/>
        </w:rPr>
        <w:t>采购人将自收到评审报告之日起5个工作日内通过电子交易平台在评审报告推荐的中标候选人中按顺序确定中标供应商。</w:t>
      </w:r>
    </w:p>
    <w:p w:rsidR="00E476ED" w:rsidRPr="000B7B1C" w:rsidRDefault="001D253E">
      <w:pPr>
        <w:pStyle w:val="UserStyle14"/>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t>23. 中标通知与中标结果公告</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23.1自中标人确定之日起2个工作日内，采购机构通过电子交易平台向中标人发出中标通知书，向未中标人发出中标结果通知书，同时编制发布采购结果公告。采购代理机构也可以以纸质形式进行中标通知。</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lastRenderedPageBreak/>
        <w:t>23.3公告期限为1个工作日。</w:t>
      </w:r>
    </w:p>
    <w:p w:rsidR="00E476ED" w:rsidRPr="000B7B1C" w:rsidRDefault="00E476ED">
      <w:pPr>
        <w:pStyle w:val="UserStyle14"/>
        <w:snapToGrid w:val="0"/>
        <w:spacing w:before="0"/>
        <w:ind w:firstLine="480"/>
        <w:rPr>
          <w:rStyle w:val="NormalCharacter"/>
          <w:rFonts w:ascii="宋体" w:hAnsi="宋体"/>
          <w:szCs w:val="24"/>
          <w:u w:color="000000" w:themeColor="text1"/>
        </w:rPr>
      </w:pPr>
    </w:p>
    <w:p w:rsidR="00E476ED" w:rsidRPr="000B7B1C" w:rsidRDefault="001D253E">
      <w:pPr>
        <w:snapToGrid w:val="0"/>
        <w:spacing w:line="360" w:lineRule="auto"/>
        <w:ind w:leftChars="57" w:left="120" w:firstLineChars="150" w:firstLine="361"/>
        <w:jc w:val="center"/>
        <w:rPr>
          <w:rStyle w:val="NormalCharacter"/>
          <w:rFonts w:ascii="宋体" w:hAnsi="宋体"/>
          <w:b/>
          <w:sz w:val="24"/>
          <w:u w:color="000000" w:themeColor="text1"/>
        </w:rPr>
      </w:pPr>
      <w:r w:rsidRPr="000B7B1C">
        <w:rPr>
          <w:rStyle w:val="NormalCharacter"/>
          <w:rFonts w:ascii="宋体" w:hAnsi="宋体"/>
          <w:b/>
          <w:sz w:val="24"/>
          <w:u w:color="000000" w:themeColor="text1"/>
        </w:rPr>
        <w:t>七、合同授予</w:t>
      </w:r>
    </w:p>
    <w:p w:rsidR="00E476ED" w:rsidRPr="000B7B1C" w:rsidRDefault="001D253E">
      <w:pPr>
        <w:pStyle w:val="BodyTextIndent"/>
        <w:snapToGrid w:val="0"/>
        <w:spacing w:line="360" w:lineRule="auto"/>
        <w:ind w:left="479" w:firstLine="482"/>
        <w:rPr>
          <w:rStyle w:val="NormalCharacter"/>
          <w:b/>
          <w:u w:color="000000" w:themeColor="text1"/>
        </w:rPr>
      </w:pPr>
      <w:r w:rsidRPr="000B7B1C">
        <w:rPr>
          <w:rStyle w:val="NormalCharacter"/>
          <w:b/>
          <w:u w:color="000000" w:themeColor="text1"/>
        </w:rPr>
        <w:t xml:space="preserve">24. </w:t>
      </w:r>
      <w:r w:rsidRPr="000B7B1C">
        <w:rPr>
          <w:rStyle w:val="NormalCharacter"/>
          <w:u w:color="000000" w:themeColor="text1"/>
        </w:rPr>
        <w:t>合同主要条款详见第五部分拟签订的合同文本。</w:t>
      </w:r>
    </w:p>
    <w:p w:rsidR="00E476ED" w:rsidRPr="000B7B1C" w:rsidRDefault="001D253E">
      <w:pPr>
        <w:pStyle w:val="BodyTextIndent"/>
        <w:snapToGrid w:val="0"/>
        <w:spacing w:line="360" w:lineRule="auto"/>
        <w:ind w:left="479" w:firstLine="482"/>
        <w:rPr>
          <w:rStyle w:val="NormalCharacter"/>
          <w:b/>
          <w:u w:color="000000" w:themeColor="text1"/>
        </w:rPr>
      </w:pPr>
      <w:r w:rsidRPr="000B7B1C">
        <w:rPr>
          <w:rStyle w:val="NormalCharacter"/>
          <w:b/>
          <w:u w:color="000000" w:themeColor="text1"/>
        </w:rPr>
        <w:t>25. 合同的签订</w:t>
      </w:r>
    </w:p>
    <w:p w:rsidR="00E476ED" w:rsidRPr="000B7B1C" w:rsidRDefault="001D253E">
      <w:pPr>
        <w:pStyle w:val="UserStyle14"/>
        <w:snapToGrid w:val="0"/>
        <w:spacing w:before="0"/>
        <w:ind w:firstLine="480"/>
        <w:rPr>
          <w:rStyle w:val="NormalCharacter"/>
          <w:rFonts w:ascii="宋体" w:hAnsi="宋体"/>
          <w:kern w:val="0"/>
          <w:szCs w:val="24"/>
          <w:u w:color="000000" w:themeColor="text1"/>
          <w:lang w:val="zh-CN"/>
        </w:rPr>
      </w:pPr>
      <w:r w:rsidRPr="000B7B1C">
        <w:rPr>
          <w:rStyle w:val="NormalCharacter"/>
          <w:rFonts w:ascii="宋体" w:hAnsi="宋体"/>
          <w:kern w:val="0"/>
          <w:szCs w:val="24"/>
          <w:u w:color="000000" w:themeColor="text1"/>
          <w:lang w:val="zh-CN"/>
        </w:rPr>
        <w:t>25.1 采购人与中标人应当通过电子交易平台在中标通知书发出之日起三十日内，按照采购文件确定的事项签订政府采购合同，并在规定时间内依法发布合同公告。</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lang w:val="zh-CN"/>
        </w:rPr>
        <w:t>25.2中标人按规定的日期、时间、地点，由法定代表人或其授权代表与采购人代表签订合同。如中标人为联合体的，由联合体成员各方法定代表人或其授权代表与采购人代表签订合同。</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25.3如签订合同并生效后，供应商无故拒绝或延期，除按照合同条款处理外，列入不良行为记录一次，并给予通报。</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25.4中标供应商拒绝与采购人签订合同的，采购人可以按照评审报告推荐的中标或者成交候选人名单排序，确定下一候选人为中标供应商，也可以重新开展政府采购活动。</w:t>
      </w:r>
    </w:p>
    <w:p w:rsidR="00E476ED" w:rsidRPr="000B7B1C" w:rsidRDefault="001D253E" w:rsidP="009122EC">
      <w:pPr>
        <w:pStyle w:val="BodyTextIndent"/>
        <w:snapToGrid w:val="0"/>
        <w:spacing w:line="360" w:lineRule="auto"/>
        <w:ind w:firstLine="482"/>
        <w:rPr>
          <w:rStyle w:val="NormalCharacter"/>
          <w:b/>
          <w:u w:color="000000" w:themeColor="text1"/>
        </w:rPr>
      </w:pPr>
      <w:r w:rsidRPr="000B7B1C">
        <w:rPr>
          <w:rStyle w:val="NormalCharacter"/>
          <w:b/>
          <w:u w:color="000000" w:themeColor="text1"/>
        </w:rPr>
        <w:t>26. 履约保证金</w:t>
      </w:r>
    </w:p>
    <w:p w:rsidR="00E476ED" w:rsidRPr="000B7B1C" w:rsidRDefault="001D253E">
      <w:pPr>
        <w:tabs>
          <w:tab w:val="left" w:pos="0"/>
        </w:tabs>
        <w:snapToGrid w:val="0"/>
        <w:spacing w:line="360" w:lineRule="auto"/>
        <w:ind w:firstLine="480"/>
        <w:rPr>
          <w:rStyle w:val="NormalCharacter"/>
          <w:rFonts w:ascii="宋体" w:hAnsi="宋体"/>
          <w:sz w:val="24"/>
          <w:u w:color="000000" w:themeColor="text1"/>
        </w:rPr>
      </w:pPr>
      <w:r w:rsidRPr="000B7B1C">
        <w:rPr>
          <w:rStyle w:val="NormalCharacter"/>
          <w:rFonts w:ascii="宋体" w:hAnsi="宋体" w:cs="Times New Roman"/>
          <w:sz w:val="24"/>
          <w:u w:color="000000" w:themeColor="text1"/>
        </w:rPr>
        <w:t>拟签订的合同文本要求中标供应商提交履约保证金的，供应商应当以支票、汇票、本票或者金融机构、担保机构出具的保函等非现金形式提交。履约保证金的数额不得超过政府采购合同金额的5</w:t>
      </w:r>
      <w:r w:rsidRPr="000B7B1C">
        <w:rPr>
          <w:rStyle w:val="NormalCharacter"/>
          <w:rFonts w:ascii="宋体" w:hAnsi="宋体"/>
          <w:sz w:val="24"/>
          <w:u w:color="000000" w:themeColor="text1"/>
        </w:rPr>
        <w:t>%。</w:t>
      </w:r>
      <w:r w:rsidRPr="000B7B1C">
        <w:rPr>
          <w:rStyle w:val="NormalCharacter"/>
          <w:rFonts w:ascii="宋体" w:hAnsi="宋体" w:cs="Times New Roman" w:hint="eastAsia"/>
          <w:b/>
          <w:bCs/>
          <w:kern w:val="0"/>
          <w:sz w:val="24"/>
          <w:u w:color="000000" w:themeColor="text1"/>
        </w:rPr>
        <w:t>采购人不得拒收履约保函。</w:t>
      </w:r>
    </w:p>
    <w:p w:rsidR="00E476ED" w:rsidRPr="000B7B1C" w:rsidRDefault="00E476ED">
      <w:pPr>
        <w:tabs>
          <w:tab w:val="left" w:pos="0"/>
        </w:tabs>
        <w:snapToGrid w:val="0"/>
        <w:spacing w:line="360" w:lineRule="auto"/>
        <w:ind w:firstLine="480"/>
        <w:rPr>
          <w:rStyle w:val="NormalCharacter"/>
          <w:rFonts w:ascii="宋体" w:hAnsi="宋体"/>
          <w:sz w:val="24"/>
          <w:u w:color="000000" w:themeColor="text1"/>
        </w:rPr>
      </w:pPr>
    </w:p>
    <w:p w:rsidR="00E476ED" w:rsidRPr="000B7B1C" w:rsidRDefault="001D253E">
      <w:pPr>
        <w:numPr>
          <w:ilvl w:val="0"/>
          <w:numId w:val="6"/>
        </w:num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电子交易活动的中止</w:t>
      </w:r>
    </w:p>
    <w:p w:rsidR="00E476ED" w:rsidRPr="000B7B1C" w:rsidRDefault="001D253E">
      <w:pPr>
        <w:pStyle w:val="UserStyle14"/>
        <w:numPr>
          <w:ilvl w:val="0"/>
          <w:numId w:val="7"/>
        </w:numPr>
        <w:snapToGrid w:val="0"/>
        <w:spacing w:before="0"/>
        <w:ind w:firstLineChars="0"/>
        <w:rPr>
          <w:rStyle w:val="NormalCharacter"/>
          <w:rFonts w:ascii="宋体" w:hAnsi="宋体"/>
          <w:b/>
          <w:szCs w:val="24"/>
          <w:u w:color="000000" w:themeColor="text1"/>
        </w:rPr>
      </w:pPr>
      <w:r w:rsidRPr="000B7B1C">
        <w:rPr>
          <w:rStyle w:val="NormalCharacter"/>
          <w:rFonts w:ascii="宋体" w:hAnsi="宋体"/>
          <w:b/>
          <w:szCs w:val="24"/>
          <w:u w:color="000000" w:themeColor="text1"/>
        </w:rPr>
        <w:t>电子交易活动的中止。</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采购过程中出现以下情形，导致电子交易平台无法正常运行，或者无法保证电子交易的公平、公正和安全时，采购机构可中止电子交易活动：</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 xml:space="preserve">27.1电子交易平台发生故障而无法登录访问的； </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27.2电子交易平台应用或数据库出现错误，不能进行正常操作的；</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27.3电子交易平台发现严重安全漏洞，有潜在泄密危险的；</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 xml:space="preserve">27.4病毒发作导致不能进行正常操作的； </w:t>
      </w:r>
    </w:p>
    <w:p w:rsidR="00E476ED" w:rsidRPr="000B7B1C" w:rsidRDefault="001D253E">
      <w:pPr>
        <w:pStyle w:val="UserStyle14"/>
        <w:snapToGrid w:val="0"/>
        <w:spacing w:before="0"/>
        <w:ind w:firstLine="480"/>
        <w:rPr>
          <w:rStyle w:val="NormalCharacter"/>
          <w:rFonts w:ascii="宋体" w:hAnsi="宋体"/>
          <w:szCs w:val="24"/>
          <w:u w:color="000000" w:themeColor="text1"/>
        </w:rPr>
      </w:pPr>
      <w:r w:rsidRPr="000B7B1C">
        <w:rPr>
          <w:rStyle w:val="NormalCharacter"/>
          <w:rFonts w:ascii="宋体" w:hAnsi="宋体"/>
          <w:szCs w:val="24"/>
          <w:u w:color="000000" w:themeColor="text1"/>
        </w:rPr>
        <w:t>27.5其他无法保证电子交易的公平、公正和安全的情况。</w:t>
      </w:r>
    </w:p>
    <w:p w:rsidR="00E476ED" w:rsidRPr="000B7B1C" w:rsidRDefault="001D253E">
      <w:pPr>
        <w:pStyle w:val="UserStyle14"/>
        <w:snapToGrid w:val="0"/>
        <w:spacing w:before="0"/>
        <w:ind w:firstLineChars="0"/>
        <w:rPr>
          <w:rStyle w:val="NormalCharacter"/>
          <w:rFonts w:ascii="宋体" w:hAnsi="宋体"/>
          <w:szCs w:val="24"/>
          <w:u w:color="000000" w:themeColor="text1"/>
        </w:rPr>
      </w:pPr>
      <w:r w:rsidRPr="000B7B1C">
        <w:rPr>
          <w:rStyle w:val="NormalCharacter"/>
          <w:rFonts w:ascii="宋体" w:hAnsi="宋体" w:cs="宋体"/>
          <w:b/>
          <w:bCs/>
          <w:szCs w:val="24"/>
          <w:u w:color="000000" w:themeColor="text1"/>
        </w:rPr>
        <w:lastRenderedPageBreak/>
        <w:t xml:space="preserve"> 28.</w:t>
      </w:r>
      <w:r w:rsidRPr="000B7B1C">
        <w:rPr>
          <w:rStyle w:val="NormalCharacter"/>
          <w:rFonts w:ascii="宋体" w:hAnsi="宋体"/>
          <w:szCs w:val="24"/>
          <w:u w:color="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rsidR="00E476ED" w:rsidRPr="000B7B1C" w:rsidRDefault="00E476ED">
      <w:pPr>
        <w:tabs>
          <w:tab w:val="left" w:pos="0"/>
        </w:tabs>
        <w:snapToGrid w:val="0"/>
        <w:spacing w:line="360" w:lineRule="auto"/>
        <w:ind w:firstLine="480"/>
        <w:rPr>
          <w:rStyle w:val="NormalCharacter"/>
          <w:rFonts w:ascii="宋体" w:hAnsi="宋体"/>
          <w:sz w:val="24"/>
          <w:u w:color="000000" w:themeColor="text1"/>
        </w:rPr>
      </w:pPr>
    </w:p>
    <w:p w:rsidR="00E476ED" w:rsidRPr="000B7B1C" w:rsidRDefault="001D253E">
      <w:pPr>
        <w:numPr>
          <w:ilvl w:val="0"/>
          <w:numId w:val="6"/>
        </w:num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验  收</w:t>
      </w:r>
    </w:p>
    <w:p w:rsidR="00E476ED" w:rsidRPr="000B7B1C" w:rsidRDefault="001D253E">
      <w:pPr>
        <w:pStyle w:val="BodyTextIndent"/>
        <w:snapToGrid w:val="0"/>
        <w:spacing w:line="360" w:lineRule="auto"/>
        <w:ind w:firstLineChars="0"/>
        <w:rPr>
          <w:rStyle w:val="NormalCharacter"/>
          <w:b/>
          <w:u w:color="000000" w:themeColor="text1"/>
        </w:rPr>
      </w:pPr>
      <w:r w:rsidRPr="000B7B1C">
        <w:rPr>
          <w:rStyle w:val="NormalCharacter"/>
          <w:b/>
          <w:u w:color="000000" w:themeColor="text1"/>
        </w:rPr>
        <w:t>29.验收</w:t>
      </w:r>
    </w:p>
    <w:p w:rsidR="00E476ED" w:rsidRPr="000B7B1C" w:rsidRDefault="001D253E">
      <w:pPr>
        <w:tabs>
          <w:tab w:val="left" w:pos="0"/>
        </w:tabs>
        <w:snapToGrid w:val="0"/>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476ED" w:rsidRPr="000B7B1C" w:rsidRDefault="001D253E">
      <w:pPr>
        <w:tabs>
          <w:tab w:val="left" w:pos="0"/>
        </w:tabs>
        <w:snapToGrid w:val="0"/>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29.2采购人可以邀请参加本项目的其他</w:t>
      </w:r>
      <w:r w:rsidRPr="000B7B1C">
        <w:rPr>
          <w:rStyle w:val="NormalCharacter"/>
          <w:rFonts w:ascii="宋体" w:hAnsi="宋体"/>
          <w:sz w:val="24"/>
          <w:u w:color="000000" w:themeColor="text1"/>
        </w:rPr>
        <w:t>供应商</w:t>
      </w:r>
      <w:r w:rsidRPr="000B7B1C">
        <w:rPr>
          <w:rStyle w:val="NormalCharacter"/>
          <w:rFonts w:ascii="宋体" w:hAnsi="宋体"/>
          <w:kern w:val="0"/>
          <w:sz w:val="24"/>
          <w:u w:color="000000" w:themeColor="text1"/>
        </w:rPr>
        <w:t>或者第三方机构参与验收。参与验收的</w:t>
      </w:r>
      <w:r w:rsidRPr="000B7B1C">
        <w:rPr>
          <w:rStyle w:val="NormalCharacter"/>
          <w:rFonts w:ascii="宋体" w:hAnsi="宋体"/>
          <w:sz w:val="24"/>
          <w:u w:color="000000" w:themeColor="text1"/>
        </w:rPr>
        <w:t>供应商</w:t>
      </w:r>
      <w:r w:rsidRPr="000B7B1C">
        <w:rPr>
          <w:rStyle w:val="NormalCharacter"/>
          <w:rFonts w:ascii="宋体" w:hAnsi="宋体"/>
          <w:kern w:val="0"/>
          <w:sz w:val="24"/>
          <w:u w:color="000000" w:themeColor="text1"/>
        </w:rPr>
        <w:t>或者第三方机构的意见作为验收书的参考资料一并存档。</w:t>
      </w:r>
    </w:p>
    <w:p w:rsidR="00E476ED" w:rsidRPr="000B7B1C" w:rsidRDefault="001D253E">
      <w:pPr>
        <w:tabs>
          <w:tab w:val="left" w:pos="0"/>
        </w:tabs>
        <w:snapToGrid w:val="0"/>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476ED" w:rsidRPr="000B7B1C" w:rsidRDefault="001D253E">
      <w:pPr>
        <w:tabs>
          <w:tab w:val="left" w:pos="0"/>
        </w:tabs>
        <w:snapToGrid w:val="0"/>
        <w:spacing w:line="360" w:lineRule="auto"/>
        <w:ind w:firstLine="480"/>
        <w:rPr>
          <w:rStyle w:val="NormalCharacter"/>
          <w:rFonts w:ascii="宋体" w:hAnsi="宋体"/>
          <w:sz w:val="24"/>
          <w:u w:color="000000" w:themeColor="text1"/>
        </w:rPr>
      </w:pPr>
      <w:r w:rsidRPr="000B7B1C">
        <w:rPr>
          <w:rStyle w:val="NormalCharacter"/>
          <w:rFonts w:ascii="宋体" w:hAnsi="宋体"/>
          <w:kern w:val="0"/>
          <w:sz w:val="24"/>
          <w:u w:color="000000" w:themeColor="text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476ED" w:rsidRPr="000B7B1C" w:rsidRDefault="00E476ED">
      <w:pPr>
        <w:snapToGrid w:val="0"/>
        <w:spacing w:line="360" w:lineRule="auto"/>
        <w:jc w:val="center"/>
        <w:rPr>
          <w:rStyle w:val="NormalCharacter"/>
          <w:rFonts w:ascii="仿宋" w:eastAsia="仿宋" w:hAnsi="仿宋"/>
          <w:b/>
          <w:sz w:val="32"/>
          <w:szCs w:val="32"/>
          <w:u w:color="000000" w:themeColor="text1"/>
        </w:rPr>
        <w:sectPr w:rsidR="00E476ED" w:rsidRPr="000B7B1C" w:rsidSect="009638AA">
          <w:headerReference w:type="default" r:id="rId12"/>
          <w:footerReference w:type="even" r:id="rId13"/>
          <w:footerReference w:type="default" r:id="rId14"/>
          <w:headerReference w:type="first" r:id="rId15"/>
          <w:footerReference w:type="first" r:id="rId16"/>
          <w:pgSz w:w="11906" w:h="16838"/>
          <w:pgMar w:top="1361" w:right="1361" w:bottom="1361" w:left="1361" w:header="851" w:footer="992" w:gutter="0"/>
          <w:pgNumType w:start="1"/>
          <w:cols w:space="425"/>
          <w:titlePg/>
          <w:docGrid w:linePitch="312"/>
        </w:sectPr>
      </w:pPr>
    </w:p>
    <w:p w:rsidR="00E476ED" w:rsidRPr="000B7B1C" w:rsidRDefault="001D253E">
      <w:pPr>
        <w:numPr>
          <w:ilvl w:val="0"/>
          <w:numId w:val="8"/>
        </w:numPr>
        <w:snapToGrid w:val="0"/>
        <w:spacing w:line="360" w:lineRule="auto"/>
        <w:jc w:val="center"/>
        <w:rPr>
          <w:rStyle w:val="NormalCharacter"/>
          <w:rFonts w:hAnsi="宋体"/>
          <w:b/>
          <w:sz w:val="36"/>
          <w:szCs w:val="36"/>
          <w:u w:color="000000" w:themeColor="text1"/>
        </w:rPr>
      </w:pPr>
      <w:r w:rsidRPr="000B7B1C">
        <w:rPr>
          <w:rStyle w:val="NormalCharacter"/>
          <w:rFonts w:hAnsi="宋体"/>
          <w:b/>
          <w:sz w:val="36"/>
          <w:szCs w:val="36"/>
          <w:u w:color="000000" w:themeColor="text1"/>
        </w:rPr>
        <w:lastRenderedPageBreak/>
        <w:t>采购需求</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属于实质性要求条款的，已用符号“▲”标明，否则属于非实质性要求</w:t>
      </w:r>
    </w:p>
    <w:p w:rsidR="00E476ED" w:rsidRPr="000B7B1C" w:rsidRDefault="001D253E">
      <w:pPr>
        <w:tabs>
          <w:tab w:val="left" w:pos="8280"/>
        </w:tabs>
        <w:snapToGrid w:val="0"/>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一、项目概况</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w:t>
      </w:r>
      <w:r w:rsidRPr="000B7B1C">
        <w:rPr>
          <w:rStyle w:val="NormalCharacter"/>
          <w:rFonts w:ascii="宋体" w:hAnsi="宋体"/>
          <w:sz w:val="24"/>
          <w:u w:color="000000" w:themeColor="text1"/>
        </w:rPr>
        <w:t>项目名称：</w:t>
      </w:r>
      <w:r w:rsidRPr="000B7B1C">
        <w:rPr>
          <w:rStyle w:val="NormalCharacter"/>
          <w:rFonts w:ascii="宋体" w:hAnsi="宋体" w:hint="eastAsia"/>
          <w:sz w:val="24"/>
          <w:u w:color="000000" w:themeColor="text1"/>
        </w:rPr>
        <w:t>滨江区（2022-2023年度）数字城管采集项目</w:t>
      </w:r>
    </w:p>
    <w:p w:rsidR="00E476ED" w:rsidRPr="000B7B1C" w:rsidRDefault="001D253E">
      <w:pPr>
        <w:snapToGrid w:val="0"/>
        <w:spacing w:line="360" w:lineRule="auto"/>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 xml:space="preserve">    2、</w:t>
      </w:r>
      <w:r w:rsidRPr="000B7B1C">
        <w:rPr>
          <w:rStyle w:val="NormalCharacter"/>
          <w:rFonts w:ascii="宋体" w:hAnsi="宋体"/>
          <w:sz w:val="24"/>
          <w:u w:color="000000" w:themeColor="text1"/>
        </w:rPr>
        <w:t>预算金额：</w:t>
      </w:r>
      <w:r w:rsidRPr="000B7B1C">
        <w:rPr>
          <w:rStyle w:val="NormalCharacter"/>
          <w:rFonts w:ascii="宋体" w:hAnsi="宋体" w:hint="eastAsia"/>
          <w:sz w:val="24"/>
          <w:u w:color="000000" w:themeColor="text1"/>
        </w:rPr>
        <w:t>8000000.00</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二、采购项目技术规范及服务要求</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（一）</w:t>
      </w:r>
      <w:r w:rsidRPr="000B7B1C">
        <w:rPr>
          <w:rFonts w:ascii="宋体" w:hAnsi="宋体" w:cs="仿宋_GB2312" w:hint="eastAsia"/>
          <w:b/>
          <w:bCs/>
          <w:sz w:val="24"/>
          <w:u w:color="000000" w:themeColor="text1"/>
        </w:rPr>
        <w:t>总体目标</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（二）本次项目内容</w:t>
      </w:r>
    </w:p>
    <w:p w:rsidR="00E476ED" w:rsidRPr="000B7B1C" w:rsidRDefault="001D253E" w:rsidP="009122EC">
      <w:pPr>
        <w:pStyle w:val="a6"/>
        <w:spacing w:line="360" w:lineRule="auto"/>
        <w:ind w:firstLine="480"/>
        <w:rPr>
          <w:rFonts w:cs="仿宋_GB2312"/>
          <w:sz w:val="24"/>
          <w:u w:color="000000" w:themeColor="text1"/>
        </w:rPr>
      </w:pPr>
      <w:r w:rsidRPr="000B7B1C">
        <w:rPr>
          <w:rFonts w:cs="仿宋_GB2312" w:hint="eastAsia"/>
          <w:sz w:val="24"/>
          <w:u w:color="000000" w:themeColor="text1"/>
        </w:rPr>
        <w:t>该项目是本着信息采集“政府花钱买服务”、“养事不养人”的原则，将滨江区数字城管覆盖范围内的城市事、部件委托给社会具有信息采集、劳动和社会保障事务代理服务、劳动合作交流、职业培训等人力资源项目管理和服务能力的公司或事业法人单位，按照数字化城市管理部件、事件标准、巡查要求，并以划定的网格为基本工作区域，进行全面、公正、及时和有效信息数据采集、准确传输以及核查、核实等，保证城市管理问题的及时、全面发现。</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（三）采购内容、范围</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1、▲</w:t>
      </w:r>
      <w:r w:rsidRPr="000B7B1C">
        <w:rPr>
          <w:rStyle w:val="NormalCharacter"/>
          <w:rFonts w:ascii="宋体" w:hAnsi="宋体"/>
          <w:sz w:val="24"/>
          <w:u w:color="000000" w:themeColor="text1"/>
        </w:rPr>
        <w:t>采购内容：</w:t>
      </w:r>
      <w:r w:rsidRPr="000B7B1C">
        <w:rPr>
          <w:rFonts w:ascii="宋体" w:hAnsi="宋体" w:cs="仿宋_GB2312" w:hint="eastAsia"/>
          <w:sz w:val="24"/>
          <w:u w:color="000000" w:themeColor="text1"/>
        </w:rPr>
        <w:t>依据[CJ/T214-2007城市市政综合监管信息系统管理部件和事件分类、编码及数据要求,CJ/T315-2009城市市政综合监管信息系统监管案件立案、处置与结案，CJ-T213-2005_城市市政综合监管信息系统单元网格划分与编码规则]等相关管理标准，负责对城市事件动态问题及部件完好、变更信息的及时采集；对贴心城管</w:t>
      </w:r>
      <w:r w:rsidRPr="000B7B1C">
        <w:rPr>
          <w:rFonts w:ascii="宋体" w:hAnsi="宋体" w:cs="仿宋_GB2312"/>
          <w:sz w:val="24"/>
          <w:u w:color="000000" w:themeColor="text1"/>
        </w:rPr>
        <w:t>APP</w:t>
      </w:r>
      <w:r w:rsidRPr="000B7B1C">
        <w:rPr>
          <w:rFonts w:ascii="宋体" w:hAnsi="宋体" w:cs="仿宋_GB2312" w:hint="eastAsia"/>
          <w:sz w:val="24"/>
          <w:u w:color="000000" w:themeColor="text1"/>
        </w:rPr>
        <w:t>、热线投诉和社区城管服务室等途径反馈问题进行核实；对所发现问题结案前进行核查；根据城市管理工作的要求，实施各类专项信息采集工作等。</w:t>
      </w:r>
    </w:p>
    <w:p w:rsidR="00E476ED" w:rsidRPr="000B7B1C" w:rsidRDefault="001D253E">
      <w:pPr>
        <w:spacing w:line="360" w:lineRule="auto"/>
        <w:ind w:firstLineChars="200" w:firstLine="480"/>
        <w:rPr>
          <w:rFonts w:ascii="宋体" w:hAnsi="宋体" w:cs="仿宋_GB2312"/>
          <w:sz w:val="24"/>
          <w:u w:color="000000" w:themeColor="text1"/>
        </w:rPr>
      </w:pPr>
      <w:r w:rsidRPr="000B7B1C">
        <w:rPr>
          <w:rStyle w:val="NormalCharacter"/>
          <w:rFonts w:ascii="宋体" w:hAnsi="宋体" w:cs="Times New Roman" w:hint="eastAsia"/>
          <w:sz w:val="24"/>
          <w:u w:color="000000" w:themeColor="text1"/>
        </w:rPr>
        <w:t>2、实施范围：为杭州市滨江区数字城管覆盖区域，其覆盖区域根据滨江区实际城市化管理区域适当调整。目前各类覆盖区域长度为：涉及河道、公共绿地、高架桥、隧道、市政设施道路共计129条（其中一类道路31条、二类道路32条、三类道路66条</w:t>
      </w:r>
      <w:r w:rsidRPr="000B7B1C">
        <w:rPr>
          <w:rFonts w:ascii="宋体" w:hAnsi="宋体" w:cs="仿宋_GB2312" w:hint="eastAsia"/>
          <w:sz w:val="24"/>
          <w:u w:color="000000" w:themeColor="text1"/>
        </w:rPr>
        <w:t>。</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3、人员配置要求：项目负责人1人，采集员55人，管理团队人员</w:t>
      </w:r>
      <w:r w:rsidRPr="000B7B1C">
        <w:rPr>
          <w:rFonts w:ascii="宋体" w:hAnsi="宋体" w:cs="仿宋_GB2312"/>
          <w:sz w:val="24"/>
          <w:u w:color="000000" w:themeColor="text1"/>
        </w:rPr>
        <w:t>13</w:t>
      </w:r>
      <w:r w:rsidRPr="000B7B1C">
        <w:rPr>
          <w:rFonts w:ascii="宋体" w:hAnsi="宋体" w:cs="仿宋_GB2312" w:hint="eastAsia"/>
          <w:sz w:val="24"/>
          <w:u w:color="000000" w:themeColor="text1"/>
        </w:rPr>
        <w:t>人。</w:t>
      </w:r>
    </w:p>
    <w:p w:rsidR="00E476ED" w:rsidRPr="000B7B1C" w:rsidRDefault="001D253E">
      <w:pPr>
        <w:spacing w:line="360" w:lineRule="auto"/>
        <w:ind w:firstLineChars="200" w:firstLine="482"/>
        <w:jc w:val="left"/>
        <w:rPr>
          <w:rFonts w:ascii="宋体" w:hAnsi="宋体" w:cs="宋体"/>
          <w:b/>
          <w:bCs/>
          <w:sz w:val="24"/>
          <w:u w:color="000000" w:themeColor="text1"/>
          <w:lang w:val="zh-CN"/>
        </w:rPr>
      </w:pPr>
      <w:r w:rsidRPr="000B7B1C">
        <w:rPr>
          <w:rFonts w:ascii="宋体" w:hAnsi="宋体" w:cs="宋体" w:hint="eastAsia"/>
          <w:b/>
          <w:bCs/>
          <w:sz w:val="24"/>
          <w:u w:color="000000" w:themeColor="text1"/>
          <w:lang w:val="zh-CN"/>
        </w:rPr>
        <w:t>（四）可行性的采集有效数据实施方案</w:t>
      </w:r>
    </w:p>
    <w:p w:rsidR="00E476ED" w:rsidRPr="000B7B1C" w:rsidRDefault="001D253E">
      <w:pPr>
        <w:spacing w:line="360" w:lineRule="auto"/>
        <w:ind w:firstLineChars="200" w:firstLine="480"/>
        <w:jc w:val="left"/>
        <w:rPr>
          <w:rFonts w:ascii="宋体" w:hAnsi="宋体" w:cs="宋体"/>
          <w:sz w:val="24"/>
          <w:u w:color="000000" w:themeColor="text1"/>
          <w:lang w:val="zh-CN"/>
        </w:rPr>
      </w:pPr>
      <w:r w:rsidRPr="000B7B1C">
        <w:rPr>
          <w:rFonts w:ascii="宋体" w:hAnsi="宋体" w:cs="宋体" w:hint="eastAsia"/>
          <w:sz w:val="24"/>
          <w:u w:color="000000" w:themeColor="text1"/>
          <w:lang w:val="zh-CN"/>
        </w:rPr>
        <w:lastRenderedPageBreak/>
        <w:t>1、</w:t>
      </w:r>
      <w:r w:rsidRPr="000B7B1C">
        <w:rPr>
          <w:rFonts w:ascii="宋体" w:hAnsi="宋体" w:cs="宋体" w:hint="eastAsia"/>
          <w:sz w:val="24"/>
          <w:u w:color="000000" w:themeColor="text1"/>
        </w:rPr>
        <w:t>制定</w:t>
      </w:r>
      <w:r w:rsidRPr="000B7B1C">
        <w:rPr>
          <w:rFonts w:ascii="宋体" w:hAnsi="宋体" w:cs="宋体" w:hint="eastAsia"/>
          <w:sz w:val="24"/>
          <w:u w:color="000000" w:themeColor="text1"/>
          <w:lang w:val="zh-CN"/>
        </w:rPr>
        <w:t>完备的项目启动实施方案，包含</w:t>
      </w:r>
      <w:r w:rsidRPr="000B7B1C">
        <w:rPr>
          <w:rFonts w:ascii="宋体" w:hAnsi="宋体" w:cs="宋体" w:hint="eastAsia"/>
          <w:sz w:val="24"/>
          <w:u w:color="000000" w:themeColor="text1"/>
        </w:rPr>
        <w:t>项目组人员组建方案、在要求的时限内完成采集人员组建及岗前培训等内容</w:t>
      </w:r>
      <w:r w:rsidRPr="000B7B1C">
        <w:rPr>
          <w:rFonts w:ascii="宋体" w:hAnsi="宋体" w:cs="宋体" w:hint="eastAsia"/>
          <w:sz w:val="24"/>
          <w:u w:color="000000" w:themeColor="text1"/>
          <w:lang w:val="zh-CN"/>
        </w:rPr>
        <w:t>；</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2、制定保证相关信息数据全面、及时、准确采集的措施；</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3、制定数字城管城市快车道、河道、高架立交、桥梁隧道等区域信息全面及时采集实施方案；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4、中标后在所中标区域内设立办公场所，便于工作开展及管理；</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5、为项目组办公场所配备宽带网络并及时升级网络带宽确保视频及信息化系统正常使用；</w:t>
      </w:r>
    </w:p>
    <w:p w:rsidR="00E476ED" w:rsidRPr="000B7B1C" w:rsidRDefault="001D253E">
      <w:pPr>
        <w:spacing w:line="360" w:lineRule="auto"/>
        <w:ind w:firstLineChars="200" w:firstLine="482"/>
        <w:jc w:val="left"/>
        <w:rPr>
          <w:rFonts w:ascii="宋体" w:hAnsi="宋体" w:cs="宋体"/>
          <w:b/>
          <w:bCs/>
          <w:sz w:val="24"/>
          <w:u w:color="000000" w:themeColor="text1"/>
        </w:rPr>
      </w:pPr>
      <w:r w:rsidRPr="000B7B1C">
        <w:rPr>
          <w:rFonts w:ascii="宋体" w:hAnsi="宋体" w:cs="宋体" w:hint="eastAsia"/>
          <w:b/>
          <w:bCs/>
          <w:sz w:val="24"/>
          <w:u w:color="000000" w:themeColor="text1"/>
        </w:rPr>
        <w:t>（五）建立相应管理制度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1、制定层级管理制度，保证管理、指挥、质量控制要求在组织架构上实现；</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2、建立规范的人力资源管理体系；</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3、制定详细的纪律、廉政、安全、公文管理、档案管理、宣传等内部管理制度；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4、制定各岗位明确分工和职责要求并对应制定考核办法，实行末位淘汰等奖优罚劣措施；</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5、严格按照采集器管理要求制定采集器管理办法、车载视频设备管理办法；</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６、制定公共危机应急预案；</w:t>
      </w:r>
    </w:p>
    <w:p w:rsidR="00E476ED" w:rsidRPr="000B7B1C" w:rsidRDefault="001D253E">
      <w:pPr>
        <w:spacing w:line="360" w:lineRule="auto"/>
        <w:ind w:firstLineChars="200" w:firstLine="482"/>
        <w:jc w:val="left"/>
        <w:rPr>
          <w:rFonts w:ascii="宋体" w:hAnsi="宋体" w:cs="宋体"/>
          <w:b/>
          <w:bCs/>
          <w:sz w:val="24"/>
          <w:u w:color="000000" w:themeColor="text1"/>
        </w:rPr>
      </w:pPr>
      <w:r w:rsidRPr="000B7B1C">
        <w:rPr>
          <w:rFonts w:ascii="宋体" w:hAnsi="宋体" w:cs="宋体" w:hint="eastAsia"/>
          <w:b/>
          <w:bCs/>
          <w:sz w:val="24"/>
          <w:u w:color="000000" w:themeColor="text1"/>
        </w:rPr>
        <w:t>（六）项目组人员素质要求</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1、中标人接到中标通知书3个日历天内要求按照投标文件的承诺，完成信息采集队伍人员的组建，按投标文件中承诺完成所有人员的100%到位，项目负责人及管理人员必须和投标文件记录名单一致。</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 xml:space="preserve">2、拟担任本项目项目负责人的人员须具有专科及以上学历，具有项目管理经验及信息采集从业经验，有调动供应商各项资源能力； </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3、项目管理员须具有专科及以上学历，且具有1年以上信息采集从业经验；</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4、为项目组配备较为专业的人力资源管理人员，具有人力资源管理师证书；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5、依法为项目组人员缴纳社保，购买意外险;</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6、项目组人员扣除“社保”和意外险后的月均实际收入不低于当年杭州市最低工资标准数额；</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7、按照要求配置信息采集员，根据巡查覆盖频次要求和数字城管运行时间，信息采集区域各工作单元（网格）人员配置或设定达到区域和时间上的全覆盖（原则上7：30-</w:t>
      </w:r>
      <w:r w:rsidRPr="000B7B1C">
        <w:rPr>
          <w:rFonts w:ascii="宋体" w:hAnsi="宋体" w:cs="宋体" w:hint="eastAsia"/>
          <w:sz w:val="24"/>
          <w:u w:color="000000" w:themeColor="text1"/>
        </w:rPr>
        <w:lastRenderedPageBreak/>
        <w:t>18：00，每个工作网格确保至少1名采集员在岗；18:00-21:00每两个工作网格确保至少1名采集员在岗）；</w:t>
      </w:r>
    </w:p>
    <w:p w:rsidR="00E476ED" w:rsidRPr="000B7B1C" w:rsidRDefault="001D253E">
      <w:pPr>
        <w:spacing w:line="360" w:lineRule="auto"/>
        <w:ind w:firstLineChars="200" w:firstLine="480"/>
        <w:rPr>
          <w:rFonts w:ascii="宋体" w:hAnsi="宋体" w:cs="宋体"/>
          <w:sz w:val="24"/>
          <w:u w:color="000000" w:themeColor="text1"/>
        </w:rPr>
      </w:pPr>
      <w:r w:rsidRPr="000B7B1C">
        <w:rPr>
          <w:rFonts w:ascii="宋体" w:hAnsi="宋体" w:cs="宋体" w:hint="eastAsia"/>
          <w:sz w:val="24"/>
          <w:u w:color="000000" w:themeColor="text1"/>
        </w:rPr>
        <w:t>8、供应商投标时用于本项目的现有项目组人员数量不低于采购文件要求人数的40%。</w:t>
      </w:r>
    </w:p>
    <w:p w:rsidR="00E476ED" w:rsidRPr="000B7B1C" w:rsidRDefault="001D253E">
      <w:pPr>
        <w:spacing w:line="360" w:lineRule="auto"/>
        <w:ind w:firstLineChars="200" w:firstLine="482"/>
        <w:jc w:val="left"/>
        <w:rPr>
          <w:rFonts w:ascii="宋体" w:hAnsi="宋体" w:cs="宋体"/>
          <w:b/>
          <w:bCs/>
          <w:sz w:val="24"/>
          <w:u w:color="000000" w:themeColor="text1"/>
        </w:rPr>
      </w:pPr>
      <w:r w:rsidRPr="000B7B1C">
        <w:rPr>
          <w:rFonts w:ascii="宋体" w:hAnsi="宋体" w:cs="宋体" w:hint="eastAsia"/>
          <w:b/>
          <w:bCs/>
          <w:sz w:val="24"/>
          <w:u w:color="000000" w:themeColor="text1"/>
        </w:rPr>
        <w:t>（七）采集工作相关要求</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宋体" w:hint="eastAsia"/>
          <w:sz w:val="24"/>
          <w:u w:color="000000" w:themeColor="text1"/>
        </w:rPr>
        <w:t>1、按照全覆盖、巡查覆盖频次、徒步巡查频次和及时核查的要求设定采集员巡查方案；</w:t>
      </w:r>
      <w:r w:rsidRPr="000B7B1C">
        <w:rPr>
          <w:rFonts w:ascii="宋体" w:hAnsi="宋体" w:cs="仿宋_GB2312" w:hint="eastAsia"/>
          <w:sz w:val="24"/>
          <w:u w:color="000000" w:themeColor="text1"/>
        </w:rPr>
        <w:t>其中滨江区主要道路每天巡查4次，次要道路每天巡查2次，其他道路每天巡查</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次，高架、立交每周巡查</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次，已整治河道游步道每两周巡查</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2、建立能确保工作衔接的采集员交接班制度；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3、制定确保漏报、投诉等问题处置、回复、满意率均达100％的制度；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4、制定采集员每3个月进行轮岗的保障措施；</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5、落实专人负责对采集员上岗、巡查、采集、参训工作质量实行实时监控；</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sz w:val="24"/>
          <w:u w:color="000000" w:themeColor="text1"/>
        </w:rPr>
        <w:t>6</w:t>
      </w:r>
      <w:r w:rsidRPr="000B7B1C">
        <w:rPr>
          <w:rFonts w:ascii="宋体" w:hAnsi="宋体" w:cs="宋体" w:hint="eastAsia"/>
          <w:sz w:val="24"/>
          <w:u w:color="000000" w:themeColor="text1"/>
        </w:rPr>
        <w:t>、制定员工上岗培训方案，内容含有培训内容，如岗位标准、专业知识、职业道德规范、应急保障等；内容含有培训方式，如理论学习、实践操作，有定期培训和考试制度等；</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sz w:val="24"/>
          <w:u w:color="000000" w:themeColor="text1"/>
        </w:rPr>
        <w:t>7</w:t>
      </w:r>
      <w:r w:rsidRPr="000B7B1C">
        <w:rPr>
          <w:rFonts w:ascii="宋体" w:hAnsi="宋体" w:cs="宋体" w:hint="eastAsia"/>
          <w:sz w:val="24"/>
          <w:u w:color="000000" w:themeColor="text1"/>
        </w:rPr>
        <w:t>、制定数字城管信息采集两防两抗（抗台防汛，抗雪防冻）应急保障预案；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sz w:val="24"/>
          <w:u w:color="000000" w:themeColor="text1"/>
        </w:rPr>
        <w:t>8</w:t>
      </w:r>
      <w:r w:rsidRPr="000B7B1C">
        <w:rPr>
          <w:rFonts w:ascii="宋体" w:hAnsi="宋体" w:cs="宋体" w:hint="eastAsia"/>
          <w:sz w:val="24"/>
          <w:u w:color="000000" w:themeColor="text1"/>
        </w:rPr>
        <w:t>、制定城市管理重点问题信息采集保障方案；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sz w:val="24"/>
          <w:u w:color="000000" w:themeColor="text1"/>
        </w:rPr>
        <w:t>9</w:t>
      </w:r>
      <w:r w:rsidRPr="000B7B1C">
        <w:rPr>
          <w:rFonts w:ascii="宋体" w:hAnsi="宋体" w:cs="宋体" w:hint="eastAsia"/>
          <w:sz w:val="24"/>
          <w:u w:color="000000" w:themeColor="text1"/>
        </w:rPr>
        <w:t>、制定数字城管信息采集重大活动任务保障预案；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sz w:val="24"/>
          <w:u w:color="000000" w:themeColor="text1"/>
        </w:rPr>
        <w:t>10</w:t>
      </w:r>
      <w:r w:rsidRPr="000B7B1C">
        <w:rPr>
          <w:rFonts w:ascii="宋体" w:hAnsi="宋体" w:cs="宋体" w:hint="eastAsia"/>
          <w:sz w:val="24"/>
          <w:u w:color="000000" w:themeColor="text1"/>
        </w:rPr>
        <w:t>、建立预防触碰三条高压线（防止虚假信息、防止吃拿卡要、有责投诉）的管控制度；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11、根据本项目要求配备信息采集所需相关设施设备；</w:t>
      </w:r>
    </w:p>
    <w:p w:rsidR="00E476ED" w:rsidRPr="000B7B1C" w:rsidRDefault="001D253E">
      <w:pPr>
        <w:spacing w:line="360" w:lineRule="auto"/>
        <w:ind w:firstLineChars="200" w:firstLine="480"/>
        <w:jc w:val="left"/>
        <w:rPr>
          <w:rFonts w:ascii="宋体" w:hAnsi="宋体" w:cs="宋体"/>
          <w:sz w:val="24"/>
          <w:u w:color="000000" w:themeColor="text1"/>
          <w:lang w:val="zh-CN"/>
        </w:rPr>
      </w:pPr>
      <w:r w:rsidRPr="000B7B1C">
        <w:rPr>
          <w:rFonts w:ascii="宋体" w:hAnsi="宋体" w:cs="宋体" w:hint="eastAsia"/>
          <w:sz w:val="24"/>
          <w:u w:color="000000" w:themeColor="text1"/>
        </w:rPr>
        <w:t>12、根据要求完成其他临时交办的数字城管信息采集工作。</w:t>
      </w:r>
    </w:p>
    <w:p w:rsidR="00E476ED" w:rsidRPr="000B7B1C" w:rsidRDefault="001D253E">
      <w:pPr>
        <w:spacing w:line="360" w:lineRule="auto"/>
        <w:ind w:firstLineChars="200" w:firstLine="482"/>
        <w:rPr>
          <w:rFonts w:ascii="宋体" w:hAnsi="宋体"/>
          <w:b/>
          <w:bCs/>
          <w:sz w:val="24"/>
          <w:u w:color="000000" w:themeColor="text1"/>
        </w:rPr>
      </w:pPr>
      <w:r w:rsidRPr="000B7B1C">
        <w:rPr>
          <w:rFonts w:ascii="宋体" w:hAnsi="宋体" w:cs="仿宋_GB2312" w:hint="eastAsia"/>
          <w:b/>
          <w:bCs/>
          <w:sz w:val="24"/>
          <w:u w:color="000000" w:themeColor="text1"/>
        </w:rPr>
        <w:t>（八）相关要求及计扣办法（套用采集评价办法，采用评分扣和单次扣款相结合）</w:t>
      </w:r>
    </w:p>
    <w:p w:rsidR="00E476ED" w:rsidRPr="000B7B1C" w:rsidRDefault="001D253E">
      <w:pPr>
        <w:spacing w:line="360" w:lineRule="auto"/>
        <w:ind w:firstLineChars="200" w:firstLine="480"/>
        <w:rPr>
          <w:rFonts w:ascii="宋体" w:hAnsi="宋体" w:cs="仿宋_GB2312"/>
          <w:sz w:val="24"/>
          <w:u w:color="000000" w:themeColor="text1"/>
        </w:rPr>
      </w:pPr>
      <w:r w:rsidRPr="000B7B1C">
        <w:rPr>
          <w:rFonts w:ascii="宋体" w:hAnsi="宋体" w:cs="仿宋_GB2312" w:hint="eastAsia"/>
          <w:sz w:val="24"/>
          <w:u w:color="000000" w:themeColor="text1"/>
        </w:rPr>
        <w:t>▲1、拒绝在被监管区域内数字城管业务之外的涉及有关养护、道路保洁等方面的被监管服务内容的供应商进行此次投标，如出现被监管服务内容的供应商被评标委员会推荐为预中标供应商，将被取消预中标资格，由排名次位的供应商顶替，以此类推。</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2、采购人考核采集公司项目</w:t>
      </w:r>
    </w:p>
    <w:tbl>
      <w:tblPr>
        <w:tblW w:w="9923" w:type="dxa"/>
        <w:tblInd w:w="-106" w:type="dxa"/>
        <w:tblLayout w:type="fixed"/>
        <w:tblLook w:val="04A0" w:firstRow="1" w:lastRow="0" w:firstColumn="1" w:lastColumn="0" w:noHBand="0" w:noVBand="1"/>
      </w:tblPr>
      <w:tblGrid>
        <w:gridCol w:w="993"/>
        <w:gridCol w:w="992"/>
        <w:gridCol w:w="1276"/>
        <w:gridCol w:w="4725"/>
        <w:gridCol w:w="1937"/>
      </w:tblGrid>
      <w:tr w:rsidR="00E476ED" w:rsidRPr="000B7B1C">
        <w:trPr>
          <w:trHeight w:val="574"/>
        </w:trPr>
        <w:tc>
          <w:tcPr>
            <w:tcW w:w="993"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小类</w:t>
            </w:r>
          </w:p>
        </w:tc>
        <w:tc>
          <w:tcPr>
            <w:tcW w:w="1276"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评价内容</w:t>
            </w:r>
          </w:p>
        </w:tc>
        <w:tc>
          <w:tcPr>
            <w:tcW w:w="4725"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评价标准</w:t>
            </w:r>
          </w:p>
        </w:tc>
        <w:tc>
          <w:tcPr>
            <w:tcW w:w="1937"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Cs w:val="21"/>
                <w:u w:color="000000" w:themeColor="text1"/>
              </w:rPr>
            </w:pPr>
            <w:r w:rsidRPr="000B7B1C">
              <w:rPr>
                <w:rFonts w:ascii="宋体" w:hAnsi="宋体" w:cs="仿宋_GB2312" w:hint="eastAsia"/>
                <w:szCs w:val="21"/>
                <w:u w:color="000000" w:themeColor="text1"/>
              </w:rPr>
              <w:t>说明</w:t>
            </w:r>
          </w:p>
        </w:tc>
      </w:tr>
      <w:tr w:rsidR="00E476ED" w:rsidRPr="000B7B1C">
        <w:trPr>
          <w:trHeight w:val="4095"/>
        </w:trPr>
        <w:tc>
          <w:tcPr>
            <w:tcW w:w="993" w:type="dxa"/>
            <w:vMerge w:val="restart"/>
            <w:tcBorders>
              <w:top w:val="nil"/>
              <w:left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cs="仿宋_GB2312"/>
                <w:sz w:val="24"/>
                <w:u w:color="000000" w:themeColor="text1"/>
              </w:rPr>
            </w:pPr>
            <w:r w:rsidRPr="000B7B1C">
              <w:rPr>
                <w:rFonts w:ascii="宋体" w:hAnsi="宋体" w:cs="仿宋_GB2312"/>
                <w:sz w:val="24"/>
                <w:u w:color="000000" w:themeColor="text1"/>
              </w:rPr>
              <w:lastRenderedPageBreak/>
              <w:t>1</w:t>
            </w:r>
          </w:p>
        </w:tc>
        <w:tc>
          <w:tcPr>
            <w:tcW w:w="992" w:type="dxa"/>
            <w:vMerge w:val="restart"/>
            <w:tcBorders>
              <w:top w:val="nil"/>
              <w:left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全面采集</w:t>
            </w:r>
          </w:p>
        </w:tc>
        <w:tc>
          <w:tcPr>
            <w:tcW w:w="1276"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漏报率（件）</w:t>
            </w:r>
          </w:p>
        </w:tc>
        <w:tc>
          <w:tcPr>
            <w:tcW w:w="4725" w:type="dxa"/>
            <w:tcBorders>
              <w:top w:val="single" w:sz="4" w:space="0" w:color="auto"/>
              <w:left w:val="single" w:sz="4" w:space="0" w:color="auto"/>
              <w:right w:val="single" w:sz="4" w:space="0" w:color="000000"/>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来源于甲方自查、相关部门检查、投诉信访、网络单位反映、街道社区反映、媒体曝光、领导批示、贴心城管</w:t>
            </w:r>
            <w:r w:rsidRPr="000B7B1C">
              <w:rPr>
                <w:rFonts w:ascii="宋体" w:hAnsi="宋体" w:cs="仿宋_GB2312"/>
                <w:sz w:val="24"/>
                <w:u w:color="000000" w:themeColor="text1"/>
              </w:rPr>
              <w:t>APP</w:t>
            </w:r>
            <w:r w:rsidRPr="000B7B1C">
              <w:rPr>
                <w:rFonts w:ascii="宋体" w:hAnsi="宋体" w:cs="仿宋_GB2312" w:hint="eastAsia"/>
                <w:sz w:val="24"/>
                <w:u w:color="000000" w:themeColor="text1"/>
              </w:rPr>
              <w:t>上报等多种渠道的城市管理信息，经甲方校核确认为漏报的，根据数字城管信息采集权重系数计算漏报率，并分级考核。</w:t>
            </w:r>
          </w:p>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漏报率计算公式为：漏报率</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∑（确认的各类问题漏报数×类别权重系数）</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∑（检查的各类问题数×类别权重系数）×</w:t>
            </w:r>
            <w:r w:rsidRPr="000B7B1C">
              <w:rPr>
                <w:rFonts w:ascii="宋体" w:hAnsi="宋体" w:cs="仿宋_GB2312"/>
                <w:sz w:val="24"/>
                <w:u w:color="000000" w:themeColor="text1"/>
              </w:rPr>
              <w:t>100%</w:t>
            </w:r>
            <w:r w:rsidRPr="000B7B1C">
              <w:rPr>
                <w:rFonts w:ascii="宋体" w:hAnsi="宋体" w:cs="仿宋_GB2312" w:hint="eastAsia"/>
                <w:sz w:val="24"/>
                <w:u w:color="000000" w:themeColor="text1"/>
              </w:rPr>
              <w:t>。</w:t>
            </w:r>
          </w:p>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允许漏报率为</w:t>
            </w:r>
            <w:r w:rsidRPr="000B7B1C">
              <w:rPr>
                <w:rFonts w:ascii="宋体" w:hAnsi="宋体" w:cs="仿宋_GB2312"/>
                <w:sz w:val="24"/>
                <w:u w:color="000000" w:themeColor="text1"/>
              </w:rPr>
              <w:t>4%</w:t>
            </w:r>
            <w:r w:rsidRPr="000B7B1C">
              <w:rPr>
                <w:rFonts w:ascii="宋体" w:hAnsi="宋体" w:cs="仿宋_GB2312" w:hint="eastAsia"/>
                <w:sz w:val="24"/>
                <w:u w:color="000000" w:themeColor="text1"/>
              </w:rPr>
              <w:t>及以下，每降低</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，加</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分。漏报率在</w:t>
            </w:r>
            <w:r w:rsidRPr="000B7B1C">
              <w:rPr>
                <w:rFonts w:ascii="宋体" w:hAnsi="宋体" w:cs="仿宋_GB2312"/>
                <w:sz w:val="24"/>
                <w:u w:color="000000" w:themeColor="text1"/>
              </w:rPr>
              <w:t>4%</w:t>
            </w:r>
            <w:r w:rsidRPr="000B7B1C">
              <w:rPr>
                <w:rFonts w:ascii="宋体" w:hAnsi="宋体"/>
                <w:sz w:val="24"/>
                <w:u w:color="000000" w:themeColor="text1"/>
              </w:rPr>
              <w:t>—</w:t>
            </w:r>
            <w:r w:rsidRPr="000B7B1C">
              <w:rPr>
                <w:rFonts w:ascii="宋体" w:hAnsi="宋体" w:cs="仿宋_GB2312"/>
                <w:sz w:val="24"/>
                <w:u w:color="000000" w:themeColor="text1"/>
              </w:rPr>
              <w:t>10%</w:t>
            </w:r>
            <w:r w:rsidRPr="000B7B1C">
              <w:rPr>
                <w:rFonts w:ascii="宋体" w:hAnsi="宋体" w:cs="仿宋_GB2312" w:hint="eastAsia"/>
                <w:sz w:val="24"/>
                <w:u w:color="000000" w:themeColor="text1"/>
              </w:rPr>
              <w:t>（含）的，每上升</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分；漏报率在</w:t>
            </w:r>
            <w:r w:rsidRPr="000B7B1C">
              <w:rPr>
                <w:rFonts w:ascii="宋体" w:hAnsi="宋体" w:cs="仿宋_GB2312"/>
                <w:sz w:val="24"/>
                <w:u w:color="000000" w:themeColor="text1"/>
              </w:rPr>
              <w:t>10%-20%</w:t>
            </w:r>
            <w:r w:rsidRPr="000B7B1C">
              <w:rPr>
                <w:rFonts w:ascii="宋体" w:hAnsi="宋体" w:cs="仿宋_GB2312" w:hint="eastAsia"/>
                <w:sz w:val="24"/>
                <w:u w:color="000000" w:themeColor="text1"/>
              </w:rPr>
              <w:t>（含）的，每上升</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0.5</w:t>
            </w:r>
            <w:r w:rsidRPr="000B7B1C">
              <w:rPr>
                <w:rFonts w:ascii="宋体" w:hAnsi="宋体" w:cs="仿宋_GB2312" w:hint="eastAsia"/>
                <w:sz w:val="24"/>
                <w:u w:color="000000" w:themeColor="text1"/>
              </w:rPr>
              <w:t>分；漏报率在</w:t>
            </w:r>
            <w:r w:rsidRPr="000B7B1C">
              <w:rPr>
                <w:rFonts w:ascii="宋体" w:hAnsi="宋体" w:cs="仿宋_GB2312"/>
                <w:sz w:val="24"/>
                <w:u w:color="000000" w:themeColor="text1"/>
              </w:rPr>
              <w:t>20%-30%</w:t>
            </w:r>
            <w:r w:rsidRPr="000B7B1C">
              <w:rPr>
                <w:rFonts w:ascii="宋体" w:hAnsi="宋体" w:cs="仿宋_GB2312" w:hint="eastAsia"/>
                <w:sz w:val="24"/>
                <w:u w:color="000000" w:themeColor="text1"/>
              </w:rPr>
              <w:t>（含）的，每上升</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分；漏报率超过</w:t>
            </w:r>
            <w:r w:rsidRPr="000B7B1C">
              <w:rPr>
                <w:rFonts w:ascii="宋体" w:hAnsi="宋体" w:cs="仿宋_GB2312"/>
                <w:sz w:val="24"/>
                <w:u w:color="000000" w:themeColor="text1"/>
              </w:rPr>
              <w:t>30%</w:t>
            </w:r>
            <w:r w:rsidRPr="000B7B1C">
              <w:rPr>
                <w:rFonts w:ascii="宋体" w:hAnsi="宋体" w:cs="仿宋_GB2312" w:hint="eastAsia"/>
                <w:sz w:val="24"/>
                <w:u w:color="000000" w:themeColor="text1"/>
              </w:rPr>
              <w:t>的，每上升</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2</w:t>
            </w:r>
            <w:r w:rsidRPr="000B7B1C">
              <w:rPr>
                <w:rFonts w:ascii="宋体" w:hAnsi="宋体" w:cs="仿宋_GB2312" w:hint="eastAsia"/>
                <w:sz w:val="24"/>
                <w:u w:color="000000" w:themeColor="text1"/>
              </w:rPr>
              <w:t>分。</w:t>
            </w:r>
          </w:p>
        </w:tc>
        <w:tc>
          <w:tcPr>
            <w:tcW w:w="1937"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276" w:lineRule="auto"/>
              <w:rPr>
                <w:rFonts w:ascii="宋体" w:hAnsi="宋体"/>
                <w:szCs w:val="21"/>
                <w:u w:color="000000" w:themeColor="text1"/>
              </w:rPr>
            </w:pPr>
            <w:r w:rsidRPr="000B7B1C">
              <w:rPr>
                <w:rFonts w:ascii="宋体" w:hAnsi="宋体" w:cs="仿宋_GB2312" w:hint="eastAsia"/>
                <w:szCs w:val="21"/>
                <w:u w:color="000000" w:themeColor="text1"/>
              </w:rPr>
              <w:t xml:space="preserve">　</w:t>
            </w:r>
          </w:p>
        </w:tc>
      </w:tr>
      <w:tr w:rsidR="00E476ED" w:rsidRPr="000B7B1C">
        <w:trPr>
          <w:trHeight w:val="900"/>
        </w:trPr>
        <w:tc>
          <w:tcPr>
            <w:tcW w:w="993" w:type="dxa"/>
            <w:vMerge/>
            <w:tcBorders>
              <w:left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left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市区两级协同评价、委属行业监管部门协同评价工作中确定的内容根据相关管理办法计扣。</w:t>
            </w:r>
          </w:p>
        </w:tc>
        <w:tc>
          <w:tcPr>
            <w:tcW w:w="1937"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20"/>
              <w:rPr>
                <w:rFonts w:ascii="宋体" w:hAnsi="宋体"/>
                <w:szCs w:val="21"/>
                <w:u w:color="000000" w:themeColor="text1"/>
              </w:rPr>
            </w:pPr>
          </w:p>
        </w:tc>
      </w:tr>
      <w:tr w:rsidR="00E476ED" w:rsidRPr="000B7B1C">
        <w:trPr>
          <w:trHeight w:val="557"/>
        </w:trPr>
        <w:tc>
          <w:tcPr>
            <w:tcW w:w="993" w:type="dxa"/>
            <w:vMerge/>
            <w:tcBorders>
              <w:left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left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类别覆盖率</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类别覆盖率</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（实际覆盖事、部件类别数</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核定的事、部件类别总数）×</w:t>
            </w:r>
            <w:r w:rsidRPr="000B7B1C">
              <w:rPr>
                <w:rFonts w:ascii="宋体" w:hAnsi="宋体" w:cs="仿宋_GB2312"/>
                <w:sz w:val="24"/>
                <w:u w:color="000000" w:themeColor="text1"/>
              </w:rPr>
              <w:t>100</w:t>
            </w:r>
            <w:r w:rsidRPr="000B7B1C">
              <w:rPr>
                <w:rFonts w:ascii="宋体" w:hAnsi="宋体" w:cs="仿宋_GB2312" w:hint="eastAsia"/>
                <w:sz w:val="24"/>
                <w:u w:color="000000" w:themeColor="text1"/>
              </w:rPr>
              <w:t>％。类别覆盖率基数为</w:t>
            </w:r>
            <w:r w:rsidRPr="000B7B1C">
              <w:rPr>
                <w:rFonts w:ascii="宋体" w:hAnsi="宋体" w:cs="仿宋_GB2312"/>
                <w:sz w:val="24"/>
                <w:u w:color="000000" w:themeColor="text1"/>
              </w:rPr>
              <w:t>80%</w:t>
            </w:r>
            <w:r w:rsidRPr="000B7B1C">
              <w:rPr>
                <w:rFonts w:ascii="宋体" w:hAnsi="宋体" w:cs="仿宋_GB2312" w:hint="eastAsia"/>
                <w:sz w:val="24"/>
                <w:u w:color="000000" w:themeColor="text1"/>
              </w:rPr>
              <w:t>，每下降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0.15</w:t>
            </w:r>
            <w:r w:rsidRPr="000B7B1C">
              <w:rPr>
                <w:rFonts w:ascii="宋体" w:hAnsi="宋体" w:cs="仿宋_GB2312" w:hint="eastAsia"/>
                <w:sz w:val="24"/>
                <w:u w:color="000000" w:themeColor="text1"/>
              </w:rPr>
              <w:t>分。</w:t>
            </w:r>
          </w:p>
        </w:tc>
        <w:tc>
          <w:tcPr>
            <w:tcW w:w="1937" w:type="dxa"/>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Cs w:val="21"/>
                <w:u w:color="000000" w:themeColor="text1"/>
              </w:rPr>
            </w:pPr>
            <w:r w:rsidRPr="000B7B1C">
              <w:rPr>
                <w:rFonts w:ascii="宋体" w:hAnsi="宋体" w:cs="仿宋_GB2312" w:hint="eastAsia"/>
                <w:szCs w:val="21"/>
                <w:u w:color="000000" w:themeColor="text1"/>
              </w:rPr>
              <w:t>核定的事、部件类别总数以甲方书面通知为准。</w:t>
            </w:r>
          </w:p>
        </w:tc>
      </w:tr>
      <w:tr w:rsidR="00E476ED" w:rsidRPr="000B7B1C">
        <w:trPr>
          <w:trHeight w:val="1061"/>
        </w:trPr>
        <w:tc>
          <w:tcPr>
            <w:tcW w:w="993"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cs="仿宋_GB2312"/>
                <w:sz w:val="24"/>
                <w:u w:color="000000" w:themeColor="text1"/>
              </w:rPr>
            </w:pPr>
            <w:r w:rsidRPr="000B7B1C">
              <w:rPr>
                <w:rFonts w:ascii="宋体" w:hAnsi="宋体" w:cs="仿宋_GB2312"/>
                <w:sz w:val="24"/>
                <w:u w:color="000000" w:themeColor="text1"/>
              </w:rPr>
              <w:t>2</w:t>
            </w:r>
          </w:p>
        </w:tc>
        <w:tc>
          <w:tcPr>
            <w:tcW w:w="992"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准确上报</w:t>
            </w:r>
          </w:p>
        </w:tc>
        <w:tc>
          <w:tcPr>
            <w:tcW w:w="1276"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差错件</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差错件由不立案件、有责作废件、日常抽查发现的差错件、网络单位反映的差错件等组成。计算公式为：差错件扣分</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∑（各类差错件数量×差错权重系数）×</w:t>
            </w:r>
            <w:r w:rsidRPr="000B7B1C">
              <w:rPr>
                <w:rFonts w:ascii="宋体" w:hAnsi="宋体" w:cs="仿宋_GB2312"/>
                <w:sz w:val="24"/>
                <w:u w:color="000000" w:themeColor="text1"/>
              </w:rPr>
              <w:t>0.02</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Cs w:val="21"/>
                <w:u w:color="000000" w:themeColor="text1"/>
              </w:rPr>
            </w:pPr>
            <w:r w:rsidRPr="000B7B1C">
              <w:rPr>
                <w:rFonts w:ascii="宋体" w:hAnsi="宋体" w:cs="仿宋_GB2312" w:hint="eastAsia"/>
                <w:szCs w:val="21"/>
                <w:u w:color="000000" w:themeColor="text1"/>
              </w:rPr>
              <w:t>差错权重系数设置如下：不立案件系数为</w:t>
            </w:r>
            <w:r w:rsidRPr="000B7B1C">
              <w:rPr>
                <w:rFonts w:ascii="宋体" w:hAnsi="宋体" w:cs="仿宋_GB2312"/>
                <w:szCs w:val="21"/>
                <w:u w:color="000000" w:themeColor="text1"/>
              </w:rPr>
              <w:t>0.2</w:t>
            </w:r>
            <w:r w:rsidRPr="000B7B1C">
              <w:rPr>
                <w:rFonts w:ascii="宋体" w:hAnsi="宋体" w:cs="仿宋_GB2312" w:hint="eastAsia"/>
                <w:szCs w:val="21"/>
                <w:u w:color="000000" w:themeColor="text1"/>
              </w:rPr>
              <w:t>，有责作废件系数为</w:t>
            </w:r>
            <w:r w:rsidRPr="000B7B1C">
              <w:rPr>
                <w:rFonts w:ascii="宋体" w:hAnsi="宋体" w:cs="仿宋_GB2312"/>
                <w:szCs w:val="21"/>
                <w:u w:color="000000" w:themeColor="text1"/>
              </w:rPr>
              <w:t>1</w:t>
            </w:r>
            <w:r w:rsidRPr="000B7B1C">
              <w:rPr>
                <w:rFonts w:ascii="宋体" w:hAnsi="宋体" w:cs="仿宋_GB2312" w:hint="eastAsia"/>
                <w:szCs w:val="21"/>
                <w:u w:color="000000" w:themeColor="text1"/>
              </w:rPr>
              <w:t>，日常查抽发现的差错件系数为</w:t>
            </w:r>
            <w:r w:rsidRPr="000B7B1C">
              <w:rPr>
                <w:rFonts w:ascii="宋体" w:hAnsi="宋体" w:cs="仿宋_GB2312"/>
                <w:szCs w:val="21"/>
                <w:u w:color="000000" w:themeColor="text1"/>
              </w:rPr>
              <w:t>1</w:t>
            </w:r>
            <w:r w:rsidRPr="000B7B1C">
              <w:rPr>
                <w:rFonts w:ascii="宋体" w:hAnsi="宋体" w:cs="仿宋_GB2312" w:hint="eastAsia"/>
                <w:szCs w:val="21"/>
                <w:u w:color="000000" w:themeColor="text1"/>
              </w:rPr>
              <w:t>、网络单位反映的差错件系数为</w:t>
            </w:r>
            <w:r w:rsidRPr="000B7B1C">
              <w:rPr>
                <w:rFonts w:ascii="宋体" w:hAnsi="宋体" w:cs="仿宋_GB2312"/>
                <w:szCs w:val="21"/>
                <w:u w:color="000000" w:themeColor="text1"/>
              </w:rPr>
              <w:t>1</w:t>
            </w:r>
            <w:r w:rsidRPr="000B7B1C">
              <w:rPr>
                <w:rFonts w:ascii="宋体" w:hAnsi="宋体" w:cs="仿宋_GB2312" w:hint="eastAsia"/>
                <w:szCs w:val="21"/>
                <w:u w:color="000000" w:themeColor="text1"/>
              </w:rPr>
              <w:t>。</w:t>
            </w:r>
          </w:p>
        </w:tc>
      </w:tr>
      <w:tr w:rsidR="00E476ED" w:rsidRPr="000B7B1C">
        <w:trPr>
          <w:trHeight w:val="603"/>
        </w:trPr>
        <w:tc>
          <w:tcPr>
            <w:tcW w:w="993"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普查保障</w:t>
            </w:r>
          </w:p>
        </w:tc>
        <w:tc>
          <w:tcPr>
            <w:tcW w:w="4725"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出现错报、漏报，每件视情扣</w:t>
            </w:r>
            <w:r w:rsidRPr="000B7B1C">
              <w:rPr>
                <w:rFonts w:ascii="宋体" w:hAnsi="宋体" w:cs="仿宋_GB2312"/>
                <w:sz w:val="24"/>
                <w:u w:color="000000" w:themeColor="text1"/>
              </w:rPr>
              <w:t>0.</w:t>
            </w:r>
            <w:r w:rsidRPr="000B7B1C">
              <w:rPr>
                <w:rFonts w:ascii="宋体" w:hAnsi="宋体" w:cs="仿宋_GB2312" w:hint="eastAsia"/>
                <w:sz w:val="24"/>
                <w:u w:color="000000" w:themeColor="text1"/>
              </w:rPr>
              <w:t>1</w:t>
            </w:r>
            <w:r w:rsidRPr="000B7B1C">
              <w:rPr>
                <w:rFonts w:ascii="宋体" w:hAnsi="宋体" w:cs="仿宋_GB2312"/>
                <w:sz w:val="24"/>
                <w:u w:color="000000" w:themeColor="text1"/>
              </w:rPr>
              <w:t>-0.2</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675"/>
        </w:trPr>
        <w:tc>
          <w:tcPr>
            <w:tcW w:w="993"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4725"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未在规定时间内完成普查任务，根据完成比例，视情况扣</w:t>
            </w:r>
            <w:r w:rsidRPr="000B7B1C">
              <w:rPr>
                <w:rFonts w:ascii="宋体" w:hAnsi="宋体" w:cs="仿宋_GB2312"/>
                <w:sz w:val="24"/>
                <w:u w:color="000000" w:themeColor="text1"/>
              </w:rPr>
              <w:t>0.3-1.5</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675"/>
        </w:trPr>
        <w:tc>
          <w:tcPr>
            <w:tcW w:w="993"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276" w:lineRule="auto"/>
              <w:ind w:firstLineChars="200" w:firstLine="480"/>
              <w:rPr>
                <w:rFonts w:ascii="宋体" w:hAnsi="宋体" w:cs="仿宋_GB2312"/>
                <w:sz w:val="24"/>
                <w:u w:color="000000" w:themeColor="text1"/>
              </w:rPr>
            </w:pPr>
            <w:r w:rsidRPr="000B7B1C">
              <w:rPr>
                <w:rFonts w:ascii="宋体" w:hAnsi="宋体" w:cs="仿宋_GB2312"/>
                <w:sz w:val="24"/>
                <w:u w:color="000000" w:themeColor="text1"/>
              </w:rPr>
              <w:t>3</w:t>
            </w:r>
          </w:p>
        </w:tc>
        <w:tc>
          <w:tcPr>
            <w:tcW w:w="992"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及时回复</w:t>
            </w:r>
          </w:p>
        </w:tc>
        <w:tc>
          <w:tcPr>
            <w:tcW w:w="1276" w:type="dxa"/>
            <w:tcBorders>
              <w:top w:val="nil"/>
              <w:left w:val="nil"/>
              <w:bottom w:val="nil"/>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核查及时回复率</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核查及时回复率＝</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核查及时回复次数</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核查应回复数</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w:t>
            </w:r>
            <w:r w:rsidRPr="000B7B1C">
              <w:rPr>
                <w:rFonts w:ascii="宋体" w:hAnsi="宋体" w:cs="仿宋_GB2312"/>
                <w:sz w:val="24"/>
                <w:u w:color="000000" w:themeColor="text1"/>
              </w:rPr>
              <w:t>100</w:t>
            </w:r>
            <w:r w:rsidRPr="000B7B1C">
              <w:rPr>
                <w:rFonts w:ascii="宋体" w:hAnsi="宋体" w:cs="仿宋_GB2312" w:hint="eastAsia"/>
                <w:sz w:val="24"/>
                <w:u w:color="000000" w:themeColor="text1"/>
              </w:rPr>
              <w:t>％。以</w:t>
            </w:r>
            <w:r w:rsidRPr="000B7B1C">
              <w:rPr>
                <w:rFonts w:ascii="宋体" w:hAnsi="宋体" w:cs="仿宋_GB2312"/>
                <w:sz w:val="24"/>
                <w:u w:color="000000" w:themeColor="text1"/>
              </w:rPr>
              <w:t>95</w:t>
            </w:r>
            <w:r w:rsidRPr="000B7B1C">
              <w:rPr>
                <w:rFonts w:ascii="宋体" w:hAnsi="宋体" w:cs="仿宋_GB2312" w:hint="eastAsia"/>
                <w:sz w:val="24"/>
                <w:u w:color="000000" w:themeColor="text1"/>
              </w:rPr>
              <w:t>％基数，每降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582"/>
        </w:trPr>
        <w:tc>
          <w:tcPr>
            <w:tcW w:w="993"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超时核查回复件</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未在规定时间内回复且造成案卷结案或作废的核查件，或造成重大影响的，每</w:t>
            </w:r>
            <w:r w:rsidRPr="000B7B1C">
              <w:rPr>
                <w:rFonts w:ascii="宋体" w:hAnsi="宋体" w:cs="仿宋_GB2312" w:hint="eastAsia"/>
                <w:sz w:val="24"/>
                <w:u w:color="000000" w:themeColor="text1"/>
              </w:rPr>
              <w:lastRenderedPageBreak/>
              <w:t>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件视情扣</w:t>
            </w:r>
            <w:r w:rsidRPr="000B7B1C">
              <w:rPr>
                <w:rFonts w:ascii="宋体" w:hAnsi="宋体" w:cs="仿宋_GB2312"/>
                <w:sz w:val="24"/>
                <w:u w:color="000000" w:themeColor="text1"/>
              </w:rPr>
              <w:t>0.</w:t>
            </w:r>
            <w:r w:rsidRPr="000B7B1C">
              <w:rPr>
                <w:rFonts w:ascii="宋体" w:hAnsi="宋体" w:cs="仿宋_GB2312" w:hint="eastAsia"/>
                <w:sz w:val="24"/>
                <w:u w:color="000000" w:themeColor="text1"/>
              </w:rPr>
              <w:t>5</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分。</w:t>
            </w:r>
          </w:p>
        </w:tc>
        <w:tc>
          <w:tcPr>
            <w:tcW w:w="1937" w:type="dxa"/>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lastRenderedPageBreak/>
              <w:t xml:space="preserve">　</w:t>
            </w:r>
          </w:p>
        </w:tc>
      </w:tr>
      <w:tr w:rsidR="00E476ED" w:rsidRPr="000B7B1C">
        <w:trPr>
          <w:trHeight w:val="450"/>
        </w:trPr>
        <w:tc>
          <w:tcPr>
            <w:tcW w:w="993"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核查发送</w:t>
            </w:r>
          </w:p>
        </w:tc>
        <w:tc>
          <w:tcPr>
            <w:tcW w:w="4725" w:type="dxa"/>
            <w:tcBorders>
              <w:top w:val="single" w:sz="4" w:space="0" w:color="auto"/>
              <w:left w:val="nil"/>
              <w:bottom w:val="single" w:sz="4" w:space="0" w:color="auto"/>
              <w:right w:val="single" w:sz="4" w:space="0" w:color="auto"/>
            </w:tcBorders>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核查及时发送率</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（核查及时发送数</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核查应发送数）×</w:t>
            </w:r>
            <w:r w:rsidRPr="000B7B1C">
              <w:rPr>
                <w:rFonts w:ascii="宋体" w:hAnsi="宋体" w:cs="仿宋_GB2312"/>
                <w:sz w:val="24"/>
                <w:u w:color="000000" w:themeColor="text1"/>
              </w:rPr>
              <w:t>100</w:t>
            </w:r>
            <w:r w:rsidRPr="000B7B1C">
              <w:rPr>
                <w:rFonts w:ascii="宋体" w:hAnsi="宋体" w:cs="仿宋_GB2312" w:hint="eastAsia"/>
                <w:sz w:val="24"/>
                <w:u w:color="000000" w:themeColor="text1"/>
              </w:rPr>
              <w:t>％。</w:t>
            </w:r>
            <w:r w:rsidRPr="000B7B1C">
              <w:rPr>
                <w:rFonts w:ascii="宋体" w:hAnsi="宋体" w:cs="仿宋_GB2312"/>
                <w:sz w:val="24"/>
                <w:u w:color="000000" w:themeColor="text1"/>
              </w:rPr>
              <w:t>20</w:t>
            </w:r>
            <w:r w:rsidRPr="000B7B1C">
              <w:rPr>
                <w:rFonts w:ascii="宋体" w:hAnsi="宋体" w:cs="仿宋_GB2312" w:hint="eastAsia"/>
                <w:sz w:val="24"/>
                <w:u w:color="000000" w:themeColor="text1"/>
              </w:rPr>
              <w:t>分钟之内完成核查发送任务，及时率不低于</w:t>
            </w:r>
            <w:r w:rsidRPr="000B7B1C">
              <w:rPr>
                <w:rFonts w:ascii="宋体" w:hAnsi="宋体" w:cs="仿宋_GB2312"/>
                <w:sz w:val="24"/>
                <w:u w:color="000000" w:themeColor="text1"/>
              </w:rPr>
              <w:t>98%</w:t>
            </w:r>
            <w:r w:rsidRPr="000B7B1C">
              <w:rPr>
                <w:rFonts w:ascii="宋体" w:hAnsi="宋体" w:cs="仿宋_GB2312" w:hint="eastAsia"/>
                <w:sz w:val="24"/>
                <w:u w:color="000000" w:themeColor="text1"/>
              </w:rPr>
              <w:t>，每下降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w:t>
            </w:r>
            <w:r w:rsidRPr="000B7B1C">
              <w:rPr>
                <w:rFonts w:ascii="宋体" w:hAnsi="宋体" w:cs="仿宋_GB2312" w:hint="eastAsia"/>
                <w:sz w:val="24"/>
                <w:u w:color="000000" w:themeColor="text1"/>
              </w:rPr>
              <w:t>5</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675"/>
        </w:trPr>
        <w:tc>
          <w:tcPr>
            <w:tcW w:w="993"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因超时导致案卷结案或作废，或造成重大影响的，每次视情扣</w:t>
            </w:r>
            <w:r w:rsidRPr="000B7B1C">
              <w:rPr>
                <w:rFonts w:ascii="宋体" w:hAnsi="宋体" w:cs="仿宋_GB2312"/>
                <w:sz w:val="24"/>
                <w:u w:color="000000" w:themeColor="text1"/>
              </w:rPr>
              <w:t>0.5-1</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495"/>
        </w:trPr>
        <w:tc>
          <w:tcPr>
            <w:tcW w:w="993"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992"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ind w:firstLineChars="200" w:firstLine="480"/>
              <w:rPr>
                <w:rFonts w:ascii="宋体" w:hAnsi="宋体"/>
                <w:sz w:val="24"/>
                <w:u w:color="000000" w:themeColor="text1"/>
              </w:rPr>
            </w:pPr>
          </w:p>
        </w:tc>
        <w:tc>
          <w:tcPr>
            <w:tcW w:w="1276"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核实及时回复件</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核实指令未在规定时间内回复，每发生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件扣</w:t>
            </w:r>
            <w:r w:rsidRPr="000B7B1C">
              <w:rPr>
                <w:rFonts w:ascii="宋体" w:hAnsi="宋体" w:cs="仿宋_GB2312"/>
                <w:sz w:val="24"/>
                <w:u w:color="000000" w:themeColor="text1"/>
              </w:rPr>
              <w:t>0.05</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900"/>
        </w:trPr>
        <w:tc>
          <w:tcPr>
            <w:tcW w:w="993" w:type="dxa"/>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cs="仿宋_GB2312"/>
                <w:sz w:val="24"/>
                <w:u w:color="000000" w:themeColor="text1"/>
              </w:rPr>
            </w:pPr>
            <w:r w:rsidRPr="000B7B1C">
              <w:rPr>
                <w:rFonts w:ascii="宋体" w:hAnsi="宋体" w:cs="仿宋_GB2312"/>
                <w:sz w:val="24"/>
                <w:u w:color="000000" w:themeColor="text1"/>
              </w:rPr>
              <w:t>4</w:t>
            </w:r>
          </w:p>
        </w:tc>
        <w:tc>
          <w:tcPr>
            <w:tcW w:w="992" w:type="dxa"/>
            <w:tcBorders>
              <w:top w:val="nil"/>
              <w:left w:val="nil"/>
              <w:bottom w:val="single" w:sz="4" w:space="0" w:color="auto"/>
              <w:right w:val="single" w:sz="4" w:space="0" w:color="auto"/>
            </w:tcBorders>
            <w:vAlign w:val="center"/>
          </w:tcPr>
          <w:p w:rsidR="00E476ED" w:rsidRPr="000B7B1C" w:rsidRDefault="001D253E">
            <w:pPr>
              <w:jc w:val="left"/>
              <w:rPr>
                <w:rFonts w:ascii="宋体" w:hAnsi="宋体" w:cs="仿宋_GB2312"/>
                <w:sz w:val="24"/>
                <w:u w:color="000000" w:themeColor="text1"/>
              </w:rPr>
            </w:pPr>
            <w:r w:rsidRPr="000B7B1C">
              <w:rPr>
                <w:rFonts w:ascii="宋体" w:hAnsi="宋体" w:cs="仿宋_GB2312" w:hint="eastAsia"/>
                <w:sz w:val="24"/>
                <w:u w:color="000000" w:themeColor="text1"/>
              </w:rPr>
              <w:t>诚信管理</w:t>
            </w:r>
          </w:p>
        </w:tc>
        <w:tc>
          <w:tcPr>
            <w:tcW w:w="1276" w:type="dxa"/>
            <w:tcBorders>
              <w:top w:val="nil"/>
              <w:left w:val="nil"/>
              <w:bottom w:val="single" w:sz="4" w:space="0" w:color="auto"/>
              <w:right w:val="single" w:sz="4" w:space="0" w:color="auto"/>
            </w:tcBorders>
            <w:vAlign w:val="center"/>
          </w:tcPr>
          <w:p w:rsidR="00E476ED" w:rsidRPr="000B7B1C" w:rsidRDefault="001D253E">
            <w:pPr>
              <w:jc w:val="left"/>
              <w:rPr>
                <w:rFonts w:ascii="宋体" w:hAnsi="宋体" w:cs="仿宋_GB2312"/>
                <w:sz w:val="24"/>
                <w:u w:color="000000" w:themeColor="text1"/>
              </w:rPr>
            </w:pPr>
            <w:r w:rsidRPr="000B7B1C">
              <w:rPr>
                <w:rFonts w:ascii="宋体" w:hAnsi="宋体" w:cs="仿宋_GB2312" w:hint="eastAsia"/>
                <w:sz w:val="24"/>
                <w:u w:color="000000" w:themeColor="text1"/>
              </w:rPr>
              <w:t>职业道德</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jc w:val="left"/>
              <w:rPr>
                <w:rFonts w:ascii="宋体" w:hAnsi="宋体" w:cs="仿宋_GB2312"/>
                <w:sz w:val="24"/>
                <w:u w:color="000000" w:themeColor="text1"/>
              </w:rPr>
            </w:pPr>
            <w:r w:rsidRPr="000B7B1C">
              <w:rPr>
                <w:rFonts w:ascii="宋体" w:hAnsi="宋体" w:cs="仿宋_GB2312" w:hint="eastAsia"/>
                <w:sz w:val="24"/>
                <w:u w:color="000000" w:themeColor="text1"/>
              </w:rPr>
              <w:t>“吃、拿、卡、要”，虚假信息，有责纠纷（投诉），影响数字城管信息采集公信力的行为，一经查实，每次扣3.5分。报复性采集一经查实，每次扣1.5分。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192" w:lineRule="auto"/>
              <w:jc w:val="left"/>
              <w:rPr>
                <w:rFonts w:ascii="宋体" w:hAnsi="宋体" w:cs="仿宋_GB2312"/>
                <w:sz w:val="24"/>
                <w:u w:color="000000" w:themeColor="text1"/>
              </w:rPr>
            </w:pPr>
            <w:r w:rsidRPr="000B7B1C">
              <w:rPr>
                <w:rFonts w:ascii="宋体" w:hAnsi="宋体" w:cs="仿宋_GB2312" w:hint="eastAsia"/>
                <w:szCs w:val="21"/>
                <w:u w:color="000000" w:themeColor="text1"/>
              </w:rPr>
              <w:t>第三次发生（含），甲方有权中止双方合同，没收履约保证金，由此引起的一切后果由乙方承担。乙方在甲方调查前便已自查发现、查处并向甲方报备的，可不纳入此项考核。</w:t>
            </w:r>
          </w:p>
        </w:tc>
      </w:tr>
      <w:tr w:rsidR="00E476ED" w:rsidRPr="000B7B1C">
        <w:trPr>
          <w:trHeight w:val="450"/>
        </w:trPr>
        <w:tc>
          <w:tcPr>
            <w:tcW w:w="993"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276" w:lineRule="auto"/>
              <w:ind w:firstLineChars="200" w:firstLine="480"/>
              <w:rPr>
                <w:rFonts w:ascii="宋体" w:hAnsi="宋体" w:cs="仿宋_GB2312"/>
                <w:sz w:val="24"/>
                <w:u w:color="000000" w:themeColor="text1"/>
              </w:rPr>
            </w:pPr>
            <w:r w:rsidRPr="000B7B1C">
              <w:rPr>
                <w:rFonts w:ascii="宋体" w:hAnsi="宋体" w:cs="仿宋_GB2312"/>
                <w:sz w:val="24"/>
                <w:u w:color="000000" w:themeColor="text1"/>
              </w:rPr>
              <w:t>5</w:t>
            </w:r>
          </w:p>
        </w:tc>
        <w:tc>
          <w:tcPr>
            <w:tcW w:w="992"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宣传</w:t>
            </w:r>
          </w:p>
        </w:tc>
        <w:tc>
          <w:tcPr>
            <w:tcW w:w="1276"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任务落实</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完成甲方交办的各项宣传任务，如发生履责不到位的，视情节严重程度扣</w:t>
            </w:r>
            <w:r w:rsidRPr="000B7B1C">
              <w:rPr>
                <w:rFonts w:ascii="宋体" w:hAnsi="宋体" w:cs="仿宋_GB2312"/>
                <w:sz w:val="24"/>
                <w:u w:color="000000" w:themeColor="text1"/>
              </w:rPr>
              <w:t>0.1-1</w:t>
            </w:r>
            <w:r w:rsidRPr="000B7B1C">
              <w:rPr>
                <w:rFonts w:ascii="宋体" w:hAnsi="宋体" w:cs="仿宋_GB2312" w:hint="eastAsia"/>
                <w:sz w:val="24"/>
                <w:u w:color="000000" w:themeColor="text1"/>
              </w:rPr>
              <w:t>分。出色完成任务的，事情加</w:t>
            </w:r>
            <w:r w:rsidRPr="000B7B1C">
              <w:rPr>
                <w:rFonts w:ascii="宋体" w:hAnsi="宋体" w:cs="仿宋_GB2312"/>
                <w:sz w:val="24"/>
                <w:u w:color="000000" w:themeColor="text1"/>
              </w:rPr>
              <w:t>0.2-1</w:t>
            </w:r>
            <w:r w:rsidRPr="000B7B1C">
              <w:rPr>
                <w:rFonts w:ascii="宋体" w:hAnsi="宋体" w:cs="仿宋_GB2312" w:hint="eastAsia"/>
                <w:sz w:val="24"/>
                <w:u w:color="000000" w:themeColor="text1"/>
              </w:rPr>
              <w:t>分。</w:t>
            </w:r>
          </w:p>
        </w:tc>
        <w:tc>
          <w:tcPr>
            <w:tcW w:w="1937" w:type="dxa"/>
            <w:vMerge w:val="restart"/>
            <w:tcBorders>
              <w:top w:val="nil"/>
              <w:left w:val="nil"/>
              <w:right w:val="single" w:sz="4" w:space="0" w:color="auto"/>
            </w:tcBorders>
            <w:vAlign w:val="center"/>
          </w:tcPr>
          <w:p w:rsidR="00E476ED" w:rsidRPr="000B7B1C" w:rsidRDefault="001D253E">
            <w:pPr>
              <w:spacing w:line="276" w:lineRule="auto"/>
              <w:ind w:firstLineChars="200" w:firstLine="420"/>
              <w:rPr>
                <w:rFonts w:ascii="宋体" w:hAnsi="宋体"/>
                <w:szCs w:val="21"/>
                <w:u w:color="000000" w:themeColor="text1"/>
              </w:rPr>
            </w:pPr>
            <w:r w:rsidRPr="000B7B1C">
              <w:rPr>
                <w:rFonts w:ascii="宋体" w:hAnsi="宋体" w:cs="仿宋_GB2312" w:hint="eastAsia"/>
                <w:szCs w:val="21"/>
                <w:u w:color="000000" w:themeColor="text1"/>
              </w:rPr>
              <w:t>同一事件多次宣传</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或负面报道</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的，按最高分值加分（扣分）。加分每月最高限为</w:t>
            </w:r>
            <w:r w:rsidRPr="000B7B1C">
              <w:rPr>
                <w:rFonts w:ascii="宋体" w:hAnsi="宋体" w:cs="仿宋_GB2312"/>
                <w:szCs w:val="21"/>
                <w:u w:color="000000" w:themeColor="text1"/>
              </w:rPr>
              <w:t>3</w:t>
            </w:r>
            <w:r w:rsidRPr="000B7B1C">
              <w:rPr>
                <w:rFonts w:ascii="宋体" w:hAnsi="宋体" w:cs="仿宋_GB2312" w:hint="eastAsia"/>
                <w:szCs w:val="21"/>
                <w:u w:color="000000" w:themeColor="text1"/>
              </w:rPr>
              <w:t>分。</w:t>
            </w:r>
          </w:p>
        </w:tc>
      </w:tr>
      <w:tr w:rsidR="00E476ED" w:rsidRPr="000B7B1C">
        <w:trPr>
          <w:trHeight w:val="450"/>
        </w:trPr>
        <w:tc>
          <w:tcPr>
            <w:tcW w:w="993"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jc w:val="left"/>
              <w:rPr>
                <w:rFonts w:ascii="宋体" w:hAnsi="宋体"/>
                <w:kern w:val="0"/>
                <w:sz w:val="24"/>
                <w:u w:color="000000" w:themeColor="text1"/>
              </w:rPr>
            </w:pPr>
          </w:p>
        </w:tc>
        <w:tc>
          <w:tcPr>
            <w:tcW w:w="992"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jc w:val="left"/>
              <w:rPr>
                <w:rFonts w:ascii="宋体" w:hAnsi="宋体"/>
                <w:kern w:val="0"/>
                <w:sz w:val="24"/>
                <w:u w:color="000000" w:themeColor="text1"/>
              </w:rPr>
            </w:pPr>
          </w:p>
        </w:tc>
        <w:tc>
          <w:tcPr>
            <w:tcW w:w="1276" w:type="dxa"/>
            <w:tcBorders>
              <w:top w:val="nil"/>
              <w:left w:val="single" w:sz="4" w:space="0" w:color="auto"/>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社会评价</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受到公众和新闻媒体正面评价，每次加</w:t>
            </w:r>
            <w:r w:rsidRPr="000B7B1C">
              <w:rPr>
                <w:rFonts w:ascii="宋体" w:hAnsi="宋体" w:cs="仿宋_GB2312"/>
                <w:sz w:val="24"/>
                <w:u w:color="000000" w:themeColor="text1"/>
              </w:rPr>
              <w:t>0.05-0.3</w:t>
            </w:r>
            <w:r w:rsidRPr="000B7B1C">
              <w:rPr>
                <w:rFonts w:ascii="宋体" w:hAnsi="宋体" w:cs="仿宋_GB2312" w:hint="eastAsia"/>
                <w:sz w:val="24"/>
                <w:u w:color="000000" w:themeColor="text1"/>
              </w:rPr>
              <w:t>分。受到公众和新闻媒体负面评价，每次扣</w:t>
            </w:r>
            <w:r w:rsidRPr="000B7B1C">
              <w:rPr>
                <w:rFonts w:ascii="宋体" w:hAnsi="宋体" w:cs="仿宋_GB2312"/>
                <w:sz w:val="24"/>
                <w:u w:color="000000" w:themeColor="text1"/>
              </w:rPr>
              <w:t>0.3-1</w:t>
            </w:r>
            <w:r w:rsidRPr="000B7B1C">
              <w:rPr>
                <w:rFonts w:ascii="宋体" w:hAnsi="宋体" w:cs="仿宋_GB2312" w:hint="eastAsia"/>
                <w:sz w:val="24"/>
                <w:u w:color="000000" w:themeColor="text1"/>
              </w:rPr>
              <w:t>分。</w:t>
            </w:r>
          </w:p>
        </w:tc>
        <w:tc>
          <w:tcPr>
            <w:tcW w:w="1937" w:type="dxa"/>
            <w:vMerge/>
            <w:tcBorders>
              <w:left w:val="nil"/>
              <w:right w:val="single" w:sz="4" w:space="0" w:color="auto"/>
            </w:tcBorders>
            <w:vAlign w:val="center"/>
          </w:tcPr>
          <w:p w:rsidR="00E476ED" w:rsidRPr="000B7B1C" w:rsidRDefault="00E476ED">
            <w:pPr>
              <w:spacing w:line="276" w:lineRule="auto"/>
              <w:jc w:val="left"/>
              <w:rPr>
                <w:rFonts w:ascii="宋体" w:hAnsi="宋体"/>
                <w:kern w:val="0"/>
                <w:sz w:val="24"/>
                <w:u w:color="000000" w:themeColor="text1"/>
              </w:rPr>
            </w:pPr>
          </w:p>
        </w:tc>
      </w:tr>
      <w:tr w:rsidR="00E476ED" w:rsidRPr="000B7B1C">
        <w:trPr>
          <w:trHeight w:val="547"/>
        </w:trPr>
        <w:tc>
          <w:tcPr>
            <w:tcW w:w="993"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jc w:val="left"/>
              <w:rPr>
                <w:rFonts w:ascii="宋体" w:hAnsi="宋体"/>
                <w:kern w:val="0"/>
                <w:sz w:val="24"/>
                <w:u w:color="000000" w:themeColor="text1"/>
              </w:rPr>
            </w:pPr>
          </w:p>
        </w:tc>
        <w:tc>
          <w:tcPr>
            <w:tcW w:w="992"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276" w:lineRule="auto"/>
              <w:jc w:val="left"/>
              <w:rPr>
                <w:rFonts w:ascii="宋体" w:hAnsi="宋体"/>
                <w:kern w:val="0"/>
                <w:sz w:val="24"/>
                <w:u w:color="000000" w:themeColor="text1"/>
              </w:rPr>
            </w:pPr>
          </w:p>
        </w:tc>
        <w:tc>
          <w:tcPr>
            <w:tcW w:w="1276"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信息录用</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根据信息录用情况每次加</w:t>
            </w:r>
            <w:r w:rsidRPr="000B7B1C">
              <w:rPr>
                <w:rFonts w:ascii="宋体" w:hAnsi="宋体" w:cs="仿宋_GB2312"/>
                <w:sz w:val="24"/>
                <w:u w:color="000000" w:themeColor="text1"/>
              </w:rPr>
              <w:t>0.03-1</w:t>
            </w:r>
            <w:r w:rsidRPr="000B7B1C">
              <w:rPr>
                <w:rFonts w:ascii="宋体" w:hAnsi="宋体" w:cs="仿宋_GB2312" w:hint="eastAsia"/>
                <w:sz w:val="24"/>
                <w:u w:color="000000" w:themeColor="text1"/>
              </w:rPr>
              <w:t>分。</w:t>
            </w:r>
          </w:p>
        </w:tc>
        <w:tc>
          <w:tcPr>
            <w:tcW w:w="1937" w:type="dxa"/>
            <w:vMerge/>
            <w:tcBorders>
              <w:left w:val="nil"/>
              <w:bottom w:val="single" w:sz="4" w:space="0" w:color="auto"/>
              <w:right w:val="single" w:sz="4" w:space="0" w:color="auto"/>
            </w:tcBorders>
            <w:vAlign w:val="center"/>
          </w:tcPr>
          <w:p w:rsidR="00E476ED" w:rsidRPr="000B7B1C" w:rsidRDefault="00E476ED">
            <w:pPr>
              <w:spacing w:line="276" w:lineRule="auto"/>
              <w:jc w:val="left"/>
              <w:rPr>
                <w:rFonts w:ascii="宋体" w:hAnsi="宋体"/>
                <w:kern w:val="0"/>
                <w:sz w:val="24"/>
                <w:u w:color="000000" w:themeColor="text1"/>
              </w:rPr>
            </w:pPr>
          </w:p>
        </w:tc>
      </w:tr>
      <w:tr w:rsidR="00E476ED" w:rsidRPr="000B7B1C">
        <w:trPr>
          <w:trHeight w:val="675"/>
        </w:trPr>
        <w:tc>
          <w:tcPr>
            <w:tcW w:w="993" w:type="dxa"/>
            <w:vMerge w:val="restart"/>
            <w:tcBorders>
              <w:top w:val="nil"/>
              <w:left w:val="single" w:sz="4" w:space="0" w:color="auto"/>
              <w:right w:val="single" w:sz="4" w:space="0" w:color="auto"/>
            </w:tcBorders>
            <w:vAlign w:val="center"/>
          </w:tcPr>
          <w:p w:rsidR="00E476ED" w:rsidRPr="000B7B1C" w:rsidRDefault="001D253E">
            <w:pPr>
              <w:spacing w:line="276" w:lineRule="auto"/>
              <w:rPr>
                <w:rFonts w:ascii="宋体" w:hAnsi="宋体" w:cs="仿宋_GB2312"/>
                <w:sz w:val="24"/>
                <w:u w:color="000000" w:themeColor="text1"/>
              </w:rPr>
            </w:pPr>
            <w:r w:rsidRPr="000B7B1C">
              <w:rPr>
                <w:rFonts w:ascii="宋体" w:hAnsi="宋体" w:cs="仿宋_GB2312"/>
                <w:sz w:val="24"/>
                <w:u w:color="000000" w:themeColor="text1"/>
              </w:rPr>
              <w:t>6</w:t>
            </w:r>
          </w:p>
        </w:tc>
        <w:tc>
          <w:tcPr>
            <w:tcW w:w="992" w:type="dxa"/>
            <w:vMerge w:val="restart"/>
            <w:tcBorders>
              <w:top w:val="nil"/>
              <w:left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过程管理</w:t>
            </w:r>
          </w:p>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 xml:space="preserve">　</w:t>
            </w:r>
          </w:p>
        </w:tc>
        <w:tc>
          <w:tcPr>
            <w:tcW w:w="1276" w:type="dxa"/>
            <w:vMerge w:val="restart"/>
            <w:tcBorders>
              <w:top w:val="nil"/>
              <w:left w:val="nil"/>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参训员</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参训员未及时选送到位，每次扣</w:t>
            </w:r>
            <w:r w:rsidRPr="000B7B1C">
              <w:rPr>
                <w:rFonts w:ascii="宋体" w:hAnsi="宋体" w:cs="仿宋_GB2312"/>
                <w:sz w:val="24"/>
                <w:u w:color="000000" w:themeColor="text1"/>
              </w:rPr>
              <w:t>0.5</w:t>
            </w:r>
            <w:r w:rsidRPr="000B7B1C">
              <w:rPr>
                <w:rFonts w:ascii="宋体" w:hAnsi="宋体" w:cs="仿宋_GB2312" w:hint="eastAsia"/>
                <w:sz w:val="24"/>
                <w:u w:color="000000" w:themeColor="text1"/>
              </w:rPr>
              <w:t>分；参训员辞职或因不符合中心管理要求被退回造成的人员频繁更换，一年中更换人员</w:t>
            </w:r>
            <w:r w:rsidRPr="000B7B1C">
              <w:rPr>
                <w:rFonts w:ascii="宋体" w:hAnsi="宋体" w:cs="仿宋_GB2312"/>
                <w:sz w:val="24"/>
                <w:u w:color="000000" w:themeColor="text1"/>
              </w:rPr>
              <w:t>3</w:t>
            </w:r>
            <w:r w:rsidRPr="000B7B1C">
              <w:rPr>
                <w:rFonts w:ascii="宋体" w:hAnsi="宋体" w:cs="仿宋_GB2312" w:hint="eastAsia"/>
                <w:sz w:val="24"/>
                <w:u w:color="000000" w:themeColor="text1"/>
              </w:rPr>
              <w:t>次（不含）以上的，每发生一次在当月考核中扣</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r>
      <w:tr w:rsidR="00E476ED" w:rsidRPr="000B7B1C">
        <w:trPr>
          <w:trHeight w:val="675"/>
        </w:trPr>
        <w:tc>
          <w:tcPr>
            <w:tcW w:w="993" w:type="dxa"/>
            <w:vMerge/>
            <w:tcBorders>
              <w:top w:val="nil"/>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992" w:type="dxa"/>
            <w:vMerge/>
            <w:tcBorders>
              <w:top w:val="nil"/>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1276" w:type="dxa"/>
            <w:vMerge/>
            <w:tcBorders>
              <w:left w:val="nil"/>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参训员未通过上岗前的业务测试，或未通过日常业务测试且经轮岗培训并补考后仍不符合要求的，每次扣</w:t>
            </w:r>
            <w:r w:rsidRPr="000B7B1C">
              <w:rPr>
                <w:rFonts w:ascii="宋体" w:hAnsi="宋体" w:cs="仿宋_GB2312"/>
                <w:sz w:val="24"/>
                <w:u w:color="000000" w:themeColor="text1"/>
              </w:rPr>
              <w:t>0.25</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r>
      <w:tr w:rsidR="00E476ED" w:rsidRPr="000B7B1C">
        <w:trPr>
          <w:trHeight w:val="675"/>
        </w:trPr>
        <w:tc>
          <w:tcPr>
            <w:tcW w:w="993" w:type="dxa"/>
            <w:vMerge/>
            <w:tcBorders>
              <w:top w:val="nil"/>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992" w:type="dxa"/>
            <w:vMerge/>
            <w:tcBorders>
              <w:top w:val="nil"/>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1276" w:type="dxa"/>
            <w:vMerge/>
            <w:tcBorders>
              <w:left w:val="nil"/>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采集公司未按中心考核结果做好工资、奖金发放及反馈等工作，每次扣</w:t>
            </w:r>
            <w:r w:rsidRPr="000B7B1C">
              <w:rPr>
                <w:rFonts w:ascii="宋体" w:hAnsi="宋体" w:cs="仿宋_GB2312"/>
                <w:sz w:val="24"/>
                <w:u w:color="000000" w:themeColor="text1"/>
              </w:rPr>
              <w:t>0.25</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r>
      <w:tr w:rsidR="00E476ED" w:rsidRPr="000B7B1C">
        <w:trPr>
          <w:trHeight w:val="675"/>
        </w:trPr>
        <w:tc>
          <w:tcPr>
            <w:tcW w:w="993" w:type="dxa"/>
            <w:vMerge/>
            <w:tcBorders>
              <w:top w:val="nil"/>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992" w:type="dxa"/>
            <w:vMerge/>
            <w:tcBorders>
              <w:top w:val="nil"/>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1276" w:type="dxa"/>
            <w:vMerge/>
            <w:tcBorders>
              <w:left w:val="nil"/>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如出现以下问题之一的属情节严重，每次扣</w:t>
            </w:r>
            <w:r w:rsidRPr="000B7B1C">
              <w:rPr>
                <w:rFonts w:ascii="宋体" w:hAnsi="宋体" w:cs="仿宋_GB2312"/>
                <w:sz w:val="24"/>
                <w:u w:color="000000" w:themeColor="text1"/>
              </w:rPr>
              <w:t>2.5</w:t>
            </w:r>
            <w:r w:rsidRPr="000B7B1C">
              <w:rPr>
                <w:rFonts w:ascii="宋体" w:hAnsi="宋体" w:cs="仿宋_GB2312" w:hint="eastAsia"/>
                <w:sz w:val="24"/>
                <w:u w:color="000000" w:themeColor="text1"/>
              </w:rPr>
              <w:t>分。</w:t>
            </w:r>
          </w:p>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）个人因违反行风建设“四条禁令”相关规定，被有关部门查实、投诉的。</w:t>
            </w:r>
          </w:p>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2</w:t>
            </w:r>
            <w:r w:rsidRPr="000B7B1C">
              <w:rPr>
                <w:rFonts w:ascii="宋体" w:hAnsi="宋体" w:cs="仿宋_GB2312" w:hint="eastAsia"/>
                <w:sz w:val="24"/>
                <w:u w:color="000000" w:themeColor="text1"/>
              </w:rPr>
              <w:t>）个人被有责投诉且情节严重，或被市级及以上报纸、电视、电台曝光的，或被</w:t>
            </w:r>
            <w:r w:rsidRPr="000B7B1C">
              <w:rPr>
                <w:rFonts w:ascii="宋体" w:hAnsi="宋体" w:cs="仿宋_GB2312" w:hint="eastAsia"/>
                <w:sz w:val="24"/>
                <w:u w:color="000000" w:themeColor="text1"/>
              </w:rPr>
              <w:lastRenderedPageBreak/>
              <w:t>上级领导及监督部门通报批评，情况属实的（省级及以上扣分2-2.5分，市级扣1-2分，区级及以下扣0.5-1分）。</w:t>
            </w:r>
          </w:p>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3</w:t>
            </w:r>
            <w:r w:rsidRPr="000B7B1C">
              <w:rPr>
                <w:rFonts w:ascii="宋体" w:hAnsi="宋体" w:cs="仿宋_GB2312" w:hint="eastAsia"/>
                <w:sz w:val="24"/>
                <w:u w:color="000000" w:themeColor="text1"/>
              </w:rPr>
              <w:t>）发生有责事件造成信息失密、失窃或因违规操作导致数据丢失、系统瘫痪的；未经授权将数字城管及其他相关数据、信息提供给其他单位（部门）或个人，以及应用于其他可能公开的途径的。</w:t>
            </w:r>
          </w:p>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4</w:t>
            </w:r>
            <w:r w:rsidRPr="000B7B1C">
              <w:rPr>
                <w:rFonts w:ascii="宋体" w:hAnsi="宋体" w:cs="仿宋_GB2312" w:hint="eastAsia"/>
                <w:sz w:val="24"/>
                <w:u w:color="000000" w:themeColor="text1"/>
              </w:rPr>
              <w:t>）在工作中未按规范化要求操作并造成重大影响的，或存在弄虚作假、徇私舞弊行为的。</w:t>
            </w:r>
          </w:p>
        </w:tc>
        <w:tc>
          <w:tcPr>
            <w:tcW w:w="1937" w:type="dxa"/>
            <w:tcBorders>
              <w:top w:val="nil"/>
              <w:left w:val="nil"/>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r>
      <w:tr w:rsidR="00E476ED" w:rsidRPr="000B7B1C">
        <w:trPr>
          <w:trHeight w:val="827"/>
        </w:trPr>
        <w:tc>
          <w:tcPr>
            <w:tcW w:w="993" w:type="dxa"/>
            <w:vMerge/>
            <w:tcBorders>
              <w:left w:val="single" w:sz="4" w:space="0" w:color="auto"/>
              <w:bottom w:val="nil"/>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992" w:type="dxa"/>
            <w:vMerge/>
            <w:tcBorders>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1276"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指令执行</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应急、重大活动保障或其他工作指令执行不力，每发生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次扣1-</w:t>
            </w:r>
            <w:r w:rsidRPr="000B7B1C">
              <w:rPr>
                <w:rFonts w:ascii="宋体" w:hAnsi="宋体" w:cs="仿宋_GB2312"/>
                <w:sz w:val="24"/>
                <w:u w:color="000000" w:themeColor="text1"/>
              </w:rPr>
              <w:t>2.5</w:t>
            </w:r>
            <w:r w:rsidRPr="000B7B1C">
              <w:rPr>
                <w:rFonts w:ascii="宋体" w:hAnsi="宋体" w:cs="仿宋_GB2312" w:hint="eastAsia"/>
                <w:sz w:val="24"/>
                <w:u w:color="000000" w:themeColor="text1"/>
              </w:rPr>
              <w:t>分。</w:t>
            </w:r>
          </w:p>
        </w:tc>
        <w:tc>
          <w:tcPr>
            <w:tcW w:w="1937" w:type="dxa"/>
            <w:tcBorders>
              <w:top w:val="nil"/>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 xml:space="preserve">　</w:t>
            </w:r>
          </w:p>
        </w:tc>
      </w:tr>
      <w:tr w:rsidR="00E476ED" w:rsidRPr="000B7B1C">
        <w:trPr>
          <w:trHeight w:val="1380"/>
        </w:trPr>
        <w:tc>
          <w:tcPr>
            <w:tcW w:w="993" w:type="dxa"/>
            <w:tcBorders>
              <w:top w:val="nil"/>
              <w:left w:val="single" w:sz="4" w:space="0" w:color="auto"/>
              <w:bottom w:val="nil"/>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992" w:type="dxa"/>
            <w:vMerge/>
            <w:tcBorders>
              <w:left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1276"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台账检查</w:t>
            </w:r>
          </w:p>
        </w:tc>
        <w:tc>
          <w:tcPr>
            <w:tcW w:w="4725"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根据考核指标（包括中心考核项目及公司自管项目），细化管理内容和流程，实时做好台账备查。不定期检查台帐，未做好台帐或台帐不全或弄虚作假，每发生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次扣2</w:t>
            </w:r>
            <w:r w:rsidRPr="000B7B1C">
              <w:rPr>
                <w:rFonts w:ascii="宋体" w:hAnsi="宋体" w:cs="仿宋_GB2312"/>
                <w:sz w:val="24"/>
                <w:u w:color="000000" w:themeColor="text1"/>
              </w:rPr>
              <w:t>.5-5</w:t>
            </w:r>
            <w:r w:rsidRPr="000B7B1C">
              <w:rPr>
                <w:rFonts w:ascii="宋体" w:hAnsi="宋体" w:cs="仿宋_GB2312" w:hint="eastAsia"/>
                <w:sz w:val="24"/>
                <w:u w:color="000000" w:themeColor="text1"/>
              </w:rPr>
              <w:t>分。</w:t>
            </w:r>
          </w:p>
        </w:tc>
        <w:tc>
          <w:tcPr>
            <w:tcW w:w="1937"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Cs w:val="21"/>
                <w:u w:color="000000" w:themeColor="text1"/>
              </w:rPr>
            </w:pPr>
            <w:r w:rsidRPr="000B7B1C">
              <w:rPr>
                <w:rFonts w:ascii="宋体" w:hAnsi="宋体" w:cs="仿宋_GB2312" w:hint="eastAsia"/>
                <w:szCs w:val="21"/>
                <w:u w:color="000000" w:themeColor="text1"/>
              </w:rPr>
              <w:t>必须包括漏报校核、人员管理、视频使用、培训、差错件管理、轮岗制度等内容。</w:t>
            </w:r>
          </w:p>
        </w:tc>
      </w:tr>
      <w:tr w:rsidR="00E476ED" w:rsidRPr="000B7B1C">
        <w:trPr>
          <w:trHeight w:val="1047"/>
        </w:trPr>
        <w:tc>
          <w:tcPr>
            <w:tcW w:w="993" w:type="dxa"/>
            <w:tcBorders>
              <w:top w:val="nil"/>
              <w:left w:val="single" w:sz="4" w:space="0" w:color="auto"/>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992" w:type="dxa"/>
            <w:tcBorders>
              <w:left w:val="single" w:sz="4" w:space="0" w:color="auto"/>
              <w:bottom w:val="single" w:sz="4" w:space="0" w:color="auto"/>
              <w:right w:val="single" w:sz="4" w:space="0" w:color="auto"/>
            </w:tcBorders>
            <w:vAlign w:val="center"/>
          </w:tcPr>
          <w:p w:rsidR="00E476ED" w:rsidRPr="000B7B1C" w:rsidRDefault="00E476ED">
            <w:pPr>
              <w:spacing w:line="276" w:lineRule="auto"/>
              <w:rPr>
                <w:rFonts w:ascii="宋体" w:hAnsi="宋体"/>
                <w:sz w:val="24"/>
                <w:u w:color="000000" w:themeColor="text1"/>
              </w:rPr>
            </w:pPr>
          </w:p>
        </w:tc>
        <w:tc>
          <w:tcPr>
            <w:tcW w:w="1276" w:type="dxa"/>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 w:val="24"/>
                <w:u w:color="000000" w:themeColor="text1"/>
              </w:rPr>
            </w:pPr>
            <w:r w:rsidRPr="000B7B1C">
              <w:rPr>
                <w:rFonts w:ascii="宋体" w:hAnsi="宋体" w:cs="仿宋_GB2312" w:hint="eastAsia"/>
                <w:sz w:val="24"/>
                <w:u w:color="000000" w:themeColor="text1"/>
              </w:rPr>
              <w:t>其他</w:t>
            </w:r>
          </w:p>
        </w:tc>
        <w:tc>
          <w:tcPr>
            <w:tcW w:w="6662" w:type="dxa"/>
            <w:gridSpan w:val="2"/>
            <w:tcBorders>
              <w:top w:val="single" w:sz="4" w:space="0" w:color="auto"/>
              <w:left w:val="nil"/>
              <w:bottom w:val="single" w:sz="4" w:space="0" w:color="auto"/>
              <w:right w:val="single" w:sz="4" w:space="0" w:color="auto"/>
            </w:tcBorders>
            <w:vAlign w:val="center"/>
          </w:tcPr>
          <w:p w:rsidR="00E476ED" w:rsidRPr="000B7B1C" w:rsidRDefault="001D253E">
            <w:pPr>
              <w:spacing w:line="276" w:lineRule="auto"/>
              <w:rPr>
                <w:rFonts w:ascii="宋体" w:hAnsi="宋体"/>
                <w:szCs w:val="21"/>
                <w:u w:color="000000" w:themeColor="text1"/>
              </w:rPr>
            </w:pPr>
            <w:r w:rsidRPr="000B7B1C">
              <w:rPr>
                <w:rFonts w:ascii="宋体" w:hAnsi="宋体" w:cs="仿宋_GB2312" w:hint="eastAsia"/>
                <w:szCs w:val="21"/>
                <w:u w:color="000000" w:themeColor="text1"/>
              </w:rPr>
              <w:t>加分需满足以下条件：当月无违反诚信管理相关条款事件、未发生员工越级上访事件。</w:t>
            </w:r>
          </w:p>
        </w:tc>
      </w:tr>
    </w:tbl>
    <w:p w:rsidR="00E476ED" w:rsidRPr="000B7B1C" w:rsidRDefault="00E476ED">
      <w:pPr>
        <w:pStyle w:val="a6"/>
        <w:spacing w:line="360" w:lineRule="auto"/>
        <w:ind w:firstLine="480"/>
        <w:rPr>
          <w:sz w:val="24"/>
          <w:u w:color="000000" w:themeColor="text1"/>
        </w:rPr>
      </w:pPr>
    </w:p>
    <w:p w:rsidR="00E476ED" w:rsidRPr="000B7B1C" w:rsidRDefault="001D253E">
      <w:pPr>
        <w:pStyle w:val="a6"/>
        <w:spacing w:line="360" w:lineRule="auto"/>
        <w:ind w:firstLine="480"/>
        <w:rPr>
          <w:sz w:val="24"/>
          <w:u w:color="000000" w:themeColor="text1"/>
        </w:rPr>
      </w:pPr>
      <w:r w:rsidRPr="000B7B1C">
        <w:rPr>
          <w:rFonts w:cs="仿宋_GB2312" w:hint="eastAsia"/>
          <w:sz w:val="24"/>
          <w:u w:color="000000" w:themeColor="text1"/>
        </w:rPr>
        <w:t>（2）采集公司自行管理项目</w:t>
      </w:r>
    </w:p>
    <w:tbl>
      <w:tblPr>
        <w:tblW w:w="9781" w:type="dxa"/>
        <w:tblInd w:w="-106" w:type="dxa"/>
        <w:tblLayout w:type="fixed"/>
        <w:tblLook w:val="04A0" w:firstRow="1" w:lastRow="0" w:firstColumn="1" w:lastColumn="0" w:noHBand="0" w:noVBand="1"/>
      </w:tblPr>
      <w:tblGrid>
        <w:gridCol w:w="851"/>
        <w:gridCol w:w="1134"/>
        <w:gridCol w:w="1134"/>
        <w:gridCol w:w="4182"/>
        <w:gridCol w:w="2480"/>
      </w:tblGrid>
      <w:tr w:rsidR="00E476ED" w:rsidRPr="000B7B1C">
        <w:trPr>
          <w:trHeight w:val="855"/>
        </w:trPr>
        <w:tc>
          <w:tcPr>
            <w:tcW w:w="851" w:type="dxa"/>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序号</w:t>
            </w:r>
          </w:p>
        </w:tc>
        <w:tc>
          <w:tcPr>
            <w:tcW w:w="1134" w:type="dxa"/>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小类</w:t>
            </w:r>
          </w:p>
        </w:tc>
        <w:tc>
          <w:tcPr>
            <w:tcW w:w="1134" w:type="dxa"/>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评价</w:t>
            </w:r>
          </w:p>
        </w:tc>
        <w:tc>
          <w:tcPr>
            <w:tcW w:w="4182" w:type="dxa"/>
            <w:tcBorders>
              <w:top w:val="single" w:sz="4" w:space="0" w:color="auto"/>
              <w:left w:val="nil"/>
              <w:bottom w:val="single" w:sz="4" w:space="0" w:color="auto"/>
              <w:right w:val="single" w:sz="4" w:space="0" w:color="000000"/>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评价标准</w:t>
            </w:r>
          </w:p>
        </w:tc>
        <w:tc>
          <w:tcPr>
            <w:tcW w:w="2480" w:type="dxa"/>
            <w:tcBorders>
              <w:top w:val="single" w:sz="4" w:space="0" w:color="auto"/>
              <w:left w:val="nil"/>
              <w:bottom w:val="nil"/>
              <w:right w:val="single" w:sz="4" w:space="0" w:color="auto"/>
            </w:tcBorders>
            <w:vAlign w:val="center"/>
          </w:tcPr>
          <w:p w:rsidR="00E476ED" w:rsidRPr="000B7B1C" w:rsidRDefault="001D253E">
            <w:pPr>
              <w:spacing w:line="360" w:lineRule="auto"/>
              <w:ind w:firstLineChars="150" w:firstLine="360"/>
              <w:rPr>
                <w:rFonts w:ascii="宋体" w:hAnsi="宋体"/>
                <w:sz w:val="24"/>
                <w:u w:color="000000" w:themeColor="text1"/>
              </w:rPr>
            </w:pPr>
            <w:r w:rsidRPr="000B7B1C">
              <w:rPr>
                <w:rFonts w:ascii="宋体" w:hAnsi="宋体" w:cs="仿宋_GB2312" w:hint="eastAsia"/>
                <w:sz w:val="24"/>
                <w:u w:color="000000" w:themeColor="text1"/>
              </w:rPr>
              <w:t>说明</w:t>
            </w:r>
          </w:p>
        </w:tc>
      </w:tr>
      <w:tr w:rsidR="00E476ED" w:rsidRPr="000B7B1C">
        <w:trPr>
          <w:trHeight w:val="855"/>
        </w:trPr>
        <w:tc>
          <w:tcPr>
            <w:tcW w:w="851" w:type="dxa"/>
            <w:vMerge w:val="restart"/>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cs="仿宋_GB2312"/>
                <w:sz w:val="24"/>
                <w:u w:color="000000" w:themeColor="text1"/>
              </w:rPr>
            </w:pPr>
            <w:r w:rsidRPr="000B7B1C">
              <w:rPr>
                <w:rFonts w:ascii="宋体" w:hAnsi="宋体" w:cs="仿宋_GB2312"/>
                <w:sz w:val="24"/>
                <w:u w:color="000000" w:themeColor="text1"/>
              </w:rPr>
              <w:t>1</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人员管理</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人员配置</w:t>
            </w:r>
          </w:p>
        </w:tc>
        <w:tc>
          <w:tcPr>
            <w:tcW w:w="4182" w:type="dxa"/>
            <w:tcBorders>
              <w:top w:val="single" w:sz="4" w:space="0" w:color="auto"/>
              <w:left w:val="nil"/>
              <w:bottom w:val="single" w:sz="4" w:space="0" w:color="auto"/>
              <w:right w:val="single" w:sz="4" w:space="0" w:color="000000"/>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采集员配备以实际到位人数为准，抽查每少</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人（次）扣</w:t>
            </w:r>
            <w:r w:rsidRPr="000B7B1C">
              <w:rPr>
                <w:rFonts w:ascii="宋体" w:hAnsi="宋体" w:cs="仿宋_GB2312"/>
                <w:sz w:val="24"/>
                <w:u w:color="000000" w:themeColor="text1"/>
              </w:rPr>
              <w:t>0.5</w:t>
            </w:r>
            <w:r w:rsidRPr="000B7B1C">
              <w:rPr>
                <w:rFonts w:ascii="宋体" w:hAnsi="宋体" w:cs="仿宋_GB2312" w:hint="eastAsia"/>
                <w:sz w:val="24"/>
                <w:u w:color="000000" w:themeColor="text1"/>
              </w:rPr>
              <w:t>分。</w:t>
            </w:r>
          </w:p>
        </w:tc>
        <w:tc>
          <w:tcPr>
            <w:tcW w:w="2480" w:type="dxa"/>
            <w:tcBorders>
              <w:top w:val="single" w:sz="4" w:space="0" w:color="auto"/>
              <w:left w:val="nil"/>
              <w:bottom w:val="nil"/>
              <w:right w:val="single" w:sz="4" w:space="0" w:color="auto"/>
            </w:tcBorders>
            <w:vAlign w:val="center"/>
          </w:tcPr>
          <w:p w:rsidR="00E476ED" w:rsidRPr="000B7B1C" w:rsidRDefault="001D253E">
            <w:pPr>
              <w:spacing w:line="360" w:lineRule="auto"/>
              <w:ind w:firstLineChars="200" w:firstLine="420"/>
              <w:rPr>
                <w:rFonts w:ascii="宋体" w:hAnsi="宋体"/>
                <w:szCs w:val="21"/>
                <w:u w:color="000000" w:themeColor="text1"/>
              </w:rPr>
            </w:pPr>
            <w:r w:rsidRPr="000B7B1C">
              <w:rPr>
                <w:rFonts w:ascii="宋体" w:hAnsi="宋体" w:cs="仿宋_GB2312"/>
                <w:szCs w:val="21"/>
                <w:u w:color="000000" w:themeColor="text1"/>
              </w:rPr>
              <w:t>7:</w:t>
            </w:r>
            <w:r w:rsidRPr="000B7B1C">
              <w:rPr>
                <w:rFonts w:ascii="宋体" w:hAnsi="宋体" w:cs="仿宋_GB2312" w:hint="eastAsia"/>
                <w:szCs w:val="21"/>
                <w:u w:color="000000" w:themeColor="text1"/>
              </w:rPr>
              <w:t>3</w:t>
            </w:r>
            <w:r w:rsidRPr="000B7B1C">
              <w:rPr>
                <w:rFonts w:ascii="宋体" w:hAnsi="宋体" w:cs="仿宋_GB2312"/>
                <w:szCs w:val="21"/>
                <w:u w:color="000000" w:themeColor="text1"/>
              </w:rPr>
              <w:t>0-1</w:t>
            </w:r>
            <w:r w:rsidRPr="000B7B1C">
              <w:rPr>
                <w:rFonts w:ascii="宋体" w:hAnsi="宋体" w:cs="仿宋_GB2312" w:hint="eastAsia"/>
                <w:szCs w:val="21"/>
                <w:u w:color="000000" w:themeColor="text1"/>
              </w:rPr>
              <w:t>7：</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3</w:t>
            </w:r>
            <w:r w:rsidRPr="000B7B1C">
              <w:rPr>
                <w:rFonts w:ascii="宋体" w:hAnsi="宋体" w:cs="仿宋_GB2312"/>
                <w:szCs w:val="21"/>
                <w:u w:color="000000" w:themeColor="text1"/>
              </w:rPr>
              <w:t>0</w:t>
            </w:r>
            <w:r w:rsidRPr="000B7B1C">
              <w:rPr>
                <w:rFonts w:ascii="宋体" w:hAnsi="宋体" w:cs="仿宋_GB2312" w:hint="eastAsia"/>
                <w:szCs w:val="21"/>
                <w:u w:color="000000" w:themeColor="text1"/>
              </w:rPr>
              <w:t>，每个工作网格确保至少</w:t>
            </w:r>
            <w:r w:rsidRPr="000B7B1C">
              <w:rPr>
                <w:rFonts w:ascii="宋体" w:hAnsi="宋体" w:cs="仿宋_GB2312"/>
                <w:szCs w:val="21"/>
                <w:u w:color="000000" w:themeColor="text1"/>
              </w:rPr>
              <w:t>1</w:t>
            </w:r>
            <w:r w:rsidRPr="000B7B1C">
              <w:rPr>
                <w:rFonts w:ascii="宋体" w:hAnsi="宋体" w:cs="仿宋_GB2312" w:hint="eastAsia"/>
                <w:szCs w:val="21"/>
                <w:u w:color="000000" w:themeColor="text1"/>
              </w:rPr>
              <w:t>名采集员在岗；</w:t>
            </w:r>
            <w:r w:rsidRPr="000B7B1C">
              <w:rPr>
                <w:rFonts w:ascii="宋体" w:hAnsi="宋体" w:cs="仿宋_GB2312"/>
                <w:szCs w:val="21"/>
                <w:u w:color="000000" w:themeColor="text1"/>
              </w:rPr>
              <w:t xml:space="preserve"> 1</w:t>
            </w:r>
            <w:r w:rsidRPr="000B7B1C">
              <w:rPr>
                <w:rFonts w:ascii="宋体" w:hAnsi="宋体" w:cs="仿宋_GB2312" w:hint="eastAsia"/>
                <w:szCs w:val="21"/>
                <w:u w:color="000000" w:themeColor="text1"/>
              </w:rPr>
              <w:t>8</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3</w:t>
            </w:r>
            <w:r w:rsidRPr="000B7B1C">
              <w:rPr>
                <w:rFonts w:ascii="宋体" w:hAnsi="宋体" w:cs="仿宋_GB2312"/>
                <w:szCs w:val="21"/>
                <w:u w:color="000000" w:themeColor="text1"/>
              </w:rPr>
              <w:t>0-21:</w:t>
            </w:r>
            <w:r w:rsidRPr="000B7B1C">
              <w:rPr>
                <w:rFonts w:ascii="宋体" w:hAnsi="宋体" w:cs="仿宋_GB2312" w:hint="eastAsia"/>
                <w:szCs w:val="21"/>
                <w:u w:color="000000" w:themeColor="text1"/>
              </w:rPr>
              <w:t>0</w:t>
            </w:r>
            <w:r w:rsidRPr="000B7B1C">
              <w:rPr>
                <w:rFonts w:ascii="宋体" w:hAnsi="宋体" w:cs="仿宋_GB2312"/>
                <w:szCs w:val="21"/>
                <w:u w:color="000000" w:themeColor="text1"/>
              </w:rPr>
              <w:t>0</w:t>
            </w:r>
            <w:r w:rsidRPr="000B7B1C">
              <w:rPr>
                <w:rFonts w:ascii="宋体" w:hAnsi="宋体" w:cs="仿宋_GB2312" w:hint="eastAsia"/>
                <w:szCs w:val="21"/>
                <w:u w:color="000000" w:themeColor="text1"/>
              </w:rPr>
              <w:t>每两个工作网格确保至少</w:t>
            </w:r>
            <w:r w:rsidRPr="000B7B1C">
              <w:rPr>
                <w:rFonts w:ascii="宋体" w:hAnsi="宋体" w:cs="仿宋_GB2312"/>
                <w:szCs w:val="21"/>
                <w:u w:color="000000" w:themeColor="text1"/>
              </w:rPr>
              <w:t>1</w:t>
            </w:r>
            <w:r w:rsidRPr="000B7B1C">
              <w:rPr>
                <w:rFonts w:ascii="宋体" w:hAnsi="宋体" w:cs="仿宋_GB2312" w:hint="eastAsia"/>
                <w:szCs w:val="21"/>
                <w:u w:color="000000" w:themeColor="text1"/>
              </w:rPr>
              <w:t>名采集员在岗位。</w:t>
            </w:r>
          </w:p>
        </w:tc>
      </w:tr>
      <w:tr w:rsidR="00E476ED" w:rsidRPr="000B7B1C">
        <w:trPr>
          <w:trHeight w:val="855"/>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tcBorders>
              <w:top w:val="single" w:sz="4" w:space="0" w:color="auto"/>
              <w:left w:val="nil"/>
              <w:bottom w:val="single" w:sz="4" w:space="0" w:color="auto"/>
              <w:right w:val="single" w:sz="4" w:space="0" w:color="000000"/>
            </w:tcBorders>
            <w:vAlign w:val="center"/>
          </w:tcPr>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采集队伍年龄结构比例指55周岁及以下人数占采集队伍总人数的比率。第一期合同以</w:t>
            </w:r>
            <w:r w:rsidRPr="000B7B1C">
              <w:rPr>
                <w:rFonts w:ascii="宋体" w:hAnsi="宋体" w:cs="仿宋_GB2312"/>
                <w:sz w:val="24"/>
                <w:u w:color="000000" w:themeColor="text1"/>
              </w:rPr>
              <w:t>75%</w:t>
            </w:r>
            <w:r w:rsidRPr="000B7B1C">
              <w:rPr>
                <w:rFonts w:ascii="宋体" w:hAnsi="宋体" w:cs="仿宋_GB2312" w:hint="eastAsia"/>
                <w:sz w:val="24"/>
                <w:u w:color="000000" w:themeColor="text1"/>
              </w:rPr>
              <w:t>为基准值，每下降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分。第二期合同以</w:t>
            </w:r>
            <w:r w:rsidRPr="000B7B1C">
              <w:rPr>
                <w:rFonts w:ascii="宋体" w:hAnsi="宋体" w:cs="仿宋_GB2312"/>
                <w:sz w:val="24"/>
                <w:u w:color="000000" w:themeColor="text1"/>
              </w:rPr>
              <w:t>80%</w:t>
            </w:r>
            <w:r w:rsidRPr="000B7B1C">
              <w:rPr>
                <w:rFonts w:ascii="宋体" w:hAnsi="宋体" w:cs="仿宋_GB2312" w:hint="eastAsia"/>
                <w:sz w:val="24"/>
                <w:u w:color="000000" w:themeColor="text1"/>
              </w:rPr>
              <w:lastRenderedPageBreak/>
              <w:t>为基准值，每下降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w:t>
            </w:r>
          </w:p>
        </w:tc>
        <w:tc>
          <w:tcPr>
            <w:tcW w:w="2480" w:type="dxa"/>
            <w:tcBorders>
              <w:top w:val="single" w:sz="4" w:space="0" w:color="auto"/>
              <w:left w:val="nil"/>
              <w:bottom w:val="nil"/>
              <w:right w:val="single" w:sz="4" w:space="0" w:color="auto"/>
            </w:tcBorders>
            <w:vAlign w:val="center"/>
          </w:tcPr>
          <w:p w:rsidR="00E476ED" w:rsidRPr="000B7B1C" w:rsidRDefault="001D253E">
            <w:pPr>
              <w:spacing w:line="360" w:lineRule="auto"/>
              <w:ind w:firstLineChars="200" w:firstLine="420"/>
              <w:rPr>
                <w:rFonts w:ascii="宋体" w:hAnsi="宋体"/>
                <w:szCs w:val="21"/>
                <w:u w:color="000000" w:themeColor="text1"/>
              </w:rPr>
            </w:pPr>
            <w:r w:rsidRPr="000B7B1C">
              <w:rPr>
                <w:rFonts w:ascii="宋体" w:hAnsi="宋体" w:cs="仿宋_GB2312" w:hint="eastAsia"/>
                <w:szCs w:val="21"/>
                <w:u w:color="000000" w:themeColor="text1"/>
              </w:rPr>
              <w:lastRenderedPageBreak/>
              <w:t>年龄结构比例</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（员工年龄55岁及以下人数</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合同额定人数）×</w:t>
            </w:r>
            <w:r w:rsidRPr="000B7B1C">
              <w:rPr>
                <w:rFonts w:ascii="宋体" w:hAnsi="宋体" w:cs="仿宋_GB2312"/>
                <w:szCs w:val="21"/>
                <w:u w:color="000000" w:themeColor="text1"/>
              </w:rPr>
              <w:t>100</w:t>
            </w:r>
            <w:r w:rsidRPr="000B7B1C">
              <w:rPr>
                <w:rFonts w:ascii="宋体" w:hAnsi="宋体" w:cs="仿宋_GB2312" w:hint="eastAsia"/>
                <w:szCs w:val="21"/>
                <w:u w:color="000000" w:themeColor="text1"/>
              </w:rPr>
              <w:t>％。</w:t>
            </w:r>
          </w:p>
        </w:tc>
      </w:tr>
      <w:tr w:rsidR="00E476ED" w:rsidRPr="000B7B1C">
        <w:trPr>
          <w:trHeight w:val="1440"/>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tcBorders>
              <w:top w:val="single" w:sz="4" w:space="0" w:color="auto"/>
              <w:left w:val="nil"/>
              <w:bottom w:val="single" w:sz="4" w:space="0" w:color="auto"/>
              <w:right w:val="single" w:sz="4" w:space="0" w:color="000000"/>
            </w:tcBorders>
            <w:vAlign w:val="center"/>
          </w:tcPr>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采集队伍学历结构比例指初中及以上学历的人数占额定人数的比率。第一期合同以</w:t>
            </w:r>
            <w:r w:rsidRPr="000B7B1C">
              <w:rPr>
                <w:rFonts w:ascii="宋体" w:hAnsi="宋体" w:cs="仿宋_GB2312"/>
                <w:sz w:val="24"/>
                <w:u w:color="000000" w:themeColor="text1"/>
              </w:rPr>
              <w:t>75%</w:t>
            </w:r>
            <w:r w:rsidRPr="000B7B1C">
              <w:rPr>
                <w:rFonts w:ascii="宋体" w:hAnsi="宋体" w:cs="仿宋_GB2312" w:hint="eastAsia"/>
                <w:sz w:val="24"/>
                <w:u w:color="000000" w:themeColor="text1"/>
              </w:rPr>
              <w:t>为基准值，每下降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分。第二期合同以</w:t>
            </w:r>
            <w:r w:rsidRPr="000B7B1C">
              <w:rPr>
                <w:rFonts w:ascii="宋体" w:hAnsi="宋体" w:cs="仿宋_GB2312"/>
                <w:sz w:val="24"/>
                <w:u w:color="000000" w:themeColor="text1"/>
              </w:rPr>
              <w:t>80%</w:t>
            </w:r>
            <w:r w:rsidRPr="000B7B1C">
              <w:rPr>
                <w:rFonts w:ascii="宋体" w:hAnsi="宋体" w:cs="仿宋_GB2312" w:hint="eastAsia"/>
                <w:sz w:val="24"/>
                <w:u w:color="000000" w:themeColor="text1"/>
              </w:rPr>
              <w:t>为基准值，每下降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管理员学历结构比例指大专及以上学历的管理员人数占额定管理员人数的比率。以</w:t>
            </w:r>
            <w:r w:rsidRPr="000B7B1C">
              <w:rPr>
                <w:rFonts w:ascii="宋体" w:hAnsi="宋体" w:cs="仿宋_GB2312"/>
                <w:sz w:val="24"/>
                <w:u w:color="000000" w:themeColor="text1"/>
              </w:rPr>
              <w:t>80%</w:t>
            </w:r>
            <w:r w:rsidRPr="000B7B1C">
              <w:rPr>
                <w:rFonts w:ascii="宋体" w:hAnsi="宋体" w:cs="仿宋_GB2312" w:hint="eastAsia"/>
                <w:sz w:val="24"/>
                <w:u w:color="000000" w:themeColor="text1"/>
              </w:rPr>
              <w:t>为基准值，每下降</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w:t>
            </w:r>
          </w:p>
        </w:tc>
        <w:tc>
          <w:tcPr>
            <w:tcW w:w="2480" w:type="dxa"/>
            <w:tcBorders>
              <w:top w:val="single" w:sz="4" w:space="0" w:color="auto"/>
              <w:left w:val="nil"/>
              <w:bottom w:val="nil"/>
              <w:right w:val="single" w:sz="4" w:space="0" w:color="auto"/>
            </w:tcBorders>
            <w:vAlign w:val="center"/>
          </w:tcPr>
          <w:p w:rsidR="00E476ED" w:rsidRPr="000B7B1C" w:rsidRDefault="001D253E">
            <w:pPr>
              <w:spacing w:line="360" w:lineRule="auto"/>
              <w:ind w:firstLineChars="200" w:firstLine="420"/>
              <w:rPr>
                <w:rFonts w:ascii="宋体" w:hAnsi="宋体"/>
                <w:szCs w:val="21"/>
                <w:u w:color="000000" w:themeColor="text1"/>
              </w:rPr>
            </w:pPr>
            <w:r w:rsidRPr="000B7B1C">
              <w:rPr>
                <w:rFonts w:ascii="宋体" w:hAnsi="宋体" w:cs="仿宋_GB2312" w:hint="eastAsia"/>
                <w:szCs w:val="21"/>
                <w:u w:color="000000" w:themeColor="text1"/>
              </w:rPr>
              <w:t>采集队伍学历结构比例</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（初中及以上学历人数</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额定人数）×</w:t>
            </w:r>
            <w:r w:rsidRPr="000B7B1C">
              <w:rPr>
                <w:rFonts w:ascii="宋体" w:hAnsi="宋体" w:cs="仿宋_GB2312"/>
                <w:szCs w:val="21"/>
                <w:u w:color="000000" w:themeColor="text1"/>
              </w:rPr>
              <w:t>100</w:t>
            </w:r>
            <w:r w:rsidRPr="000B7B1C">
              <w:rPr>
                <w:rFonts w:ascii="宋体" w:hAnsi="宋体" w:cs="仿宋_GB2312" w:hint="eastAsia"/>
                <w:szCs w:val="21"/>
                <w:u w:color="000000" w:themeColor="text1"/>
              </w:rPr>
              <w:t>％；管理员学历结构比例</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（大专及以上学历管理员人数</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额定管理员人数）×</w:t>
            </w:r>
            <w:r w:rsidRPr="000B7B1C">
              <w:rPr>
                <w:rFonts w:ascii="宋体" w:hAnsi="宋体" w:cs="仿宋_GB2312"/>
                <w:szCs w:val="21"/>
                <w:u w:color="000000" w:themeColor="text1"/>
              </w:rPr>
              <w:t>100</w:t>
            </w:r>
            <w:r w:rsidRPr="000B7B1C">
              <w:rPr>
                <w:rFonts w:ascii="宋体" w:hAnsi="宋体" w:cs="仿宋_GB2312" w:hint="eastAsia"/>
                <w:szCs w:val="21"/>
                <w:u w:color="000000" w:themeColor="text1"/>
              </w:rPr>
              <w:t>％。</w:t>
            </w:r>
            <w:r w:rsidRPr="000B7B1C">
              <w:rPr>
                <w:u w:color="000000" w:themeColor="text1"/>
              </w:rPr>
              <w:t>有多年采集经验或退伍军人，经业主同意，可放宽至高中</w:t>
            </w:r>
            <w:r w:rsidRPr="000B7B1C">
              <w:rPr>
                <w:rFonts w:ascii="宋体" w:hAnsi="宋体" w:cs="仿宋_GB2312" w:hint="eastAsia"/>
                <w:szCs w:val="21"/>
                <w:u w:color="000000" w:themeColor="text1"/>
              </w:rPr>
              <w:t>。</w:t>
            </w:r>
          </w:p>
        </w:tc>
      </w:tr>
      <w:tr w:rsidR="00E476ED" w:rsidRPr="000B7B1C">
        <w:trPr>
          <w:trHeight w:val="838"/>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人员管理</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开除违规人员不报，逾期通报或瞒报的，每次扣</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分。</w:t>
            </w:r>
          </w:p>
        </w:tc>
        <w:tc>
          <w:tcPr>
            <w:tcW w:w="2480" w:type="dxa"/>
            <w:vMerge w:val="restart"/>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不予纠正继续使用的，将按月按此标准进行累计计扣。</w:t>
            </w:r>
          </w:p>
        </w:tc>
      </w:tr>
      <w:tr w:rsidR="00E476ED" w:rsidRPr="000B7B1C">
        <w:trPr>
          <w:trHeight w:val="825"/>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录用城管系统内违纪（规）被开除的人员，一经查实，视情每次扣</w:t>
            </w:r>
            <w:r w:rsidRPr="000B7B1C">
              <w:rPr>
                <w:rFonts w:ascii="宋体" w:hAnsi="宋体" w:cs="仿宋_GB2312"/>
                <w:sz w:val="24"/>
                <w:u w:color="000000" w:themeColor="text1"/>
              </w:rPr>
              <w:t>1.5</w:t>
            </w:r>
            <w:r w:rsidRPr="000B7B1C">
              <w:rPr>
                <w:rFonts w:ascii="宋体" w:hAnsi="宋体" w:cs="仿宋_GB2312" w:hint="eastAsia"/>
                <w:sz w:val="24"/>
                <w:u w:color="000000" w:themeColor="text1"/>
              </w:rPr>
              <w:t>分。</w:t>
            </w:r>
          </w:p>
        </w:tc>
        <w:tc>
          <w:tcPr>
            <w:tcW w:w="2480" w:type="dxa"/>
            <w:vMerge/>
            <w:tcBorders>
              <w:top w:val="single" w:sz="4" w:space="0" w:color="auto"/>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900"/>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队伍稳定</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管理层擅自变更，每次扣5分；暂离或暂离超过期限（三天）的，每次扣</w:t>
            </w:r>
            <w:r w:rsidRPr="000B7B1C">
              <w:rPr>
                <w:rFonts w:ascii="宋体" w:hAnsi="宋体" w:cs="仿宋_GB2312"/>
                <w:sz w:val="24"/>
                <w:u w:color="000000" w:themeColor="text1"/>
              </w:rPr>
              <w:t>3</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 xml:space="preserve">　第二次检查还不予恢复、纠正，加倍计扣。</w:t>
            </w:r>
          </w:p>
        </w:tc>
      </w:tr>
      <w:tr w:rsidR="00E476ED" w:rsidRPr="000B7B1C">
        <w:trPr>
          <w:trHeight w:val="675"/>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原则每</w:t>
            </w:r>
            <w:r w:rsidRPr="000B7B1C">
              <w:rPr>
                <w:rFonts w:ascii="宋体" w:hAnsi="宋体" w:cs="仿宋_GB2312"/>
                <w:sz w:val="24"/>
                <w:u w:color="000000" w:themeColor="text1"/>
              </w:rPr>
              <w:t>3</w:t>
            </w:r>
            <w:r w:rsidRPr="000B7B1C">
              <w:rPr>
                <w:rFonts w:ascii="宋体" w:hAnsi="宋体" w:cs="仿宋_GB2312" w:hint="eastAsia"/>
                <w:sz w:val="24"/>
                <w:u w:color="000000" w:themeColor="text1"/>
              </w:rPr>
              <w:t>个月进行一次采集员、班组长区域轮岗，轮换比例不低于采集员总数的</w:t>
            </w:r>
            <w:r w:rsidRPr="000B7B1C">
              <w:rPr>
                <w:rFonts w:ascii="宋体" w:hAnsi="宋体" w:cs="仿宋_GB2312"/>
                <w:sz w:val="24"/>
                <w:u w:color="000000" w:themeColor="text1"/>
              </w:rPr>
              <w:t>50%</w:t>
            </w:r>
            <w:r w:rsidRPr="000B7B1C">
              <w:rPr>
                <w:rFonts w:ascii="宋体" w:hAnsi="宋体" w:cs="仿宋_GB2312" w:hint="eastAsia"/>
                <w:sz w:val="24"/>
                <w:u w:color="000000" w:themeColor="text1"/>
              </w:rPr>
              <w:t>。未按要求执行的，每人次扣</w:t>
            </w:r>
            <w:r w:rsidRPr="000B7B1C">
              <w:rPr>
                <w:rFonts w:ascii="宋体" w:hAnsi="宋体" w:cs="仿宋_GB2312"/>
                <w:sz w:val="24"/>
                <w:u w:color="000000" w:themeColor="text1"/>
              </w:rPr>
              <w:t>0.5</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 xml:space="preserve">　</w:t>
            </w:r>
          </w:p>
        </w:tc>
      </w:tr>
      <w:tr w:rsidR="00E476ED" w:rsidRPr="000B7B1C">
        <w:trPr>
          <w:trHeight w:val="624"/>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tabs>
                <w:tab w:val="right" w:leader="dot" w:pos="8268"/>
              </w:tabs>
              <w:spacing w:line="360" w:lineRule="auto"/>
              <w:jc w:val="left"/>
              <w:rPr>
                <w:rFonts w:ascii="宋体" w:hAnsi="宋体"/>
                <w:sz w:val="24"/>
                <w:u w:color="000000" w:themeColor="text1"/>
              </w:rPr>
            </w:pPr>
            <w:r w:rsidRPr="000B7B1C">
              <w:rPr>
                <w:rFonts w:ascii="宋体" w:hAnsi="宋体" w:cs="仿宋_GB2312" w:hint="eastAsia"/>
                <w:sz w:val="24"/>
                <w:u w:color="000000" w:themeColor="text1"/>
              </w:rPr>
              <w:t>采集员月流动比例不超过</w:t>
            </w:r>
            <w:r w:rsidRPr="000B7B1C">
              <w:rPr>
                <w:rFonts w:ascii="宋体" w:hAnsi="宋体" w:cs="仿宋_GB2312"/>
                <w:sz w:val="24"/>
                <w:u w:color="000000" w:themeColor="text1"/>
              </w:rPr>
              <w:t>5%</w:t>
            </w:r>
            <w:r w:rsidRPr="000B7B1C">
              <w:rPr>
                <w:rFonts w:ascii="宋体" w:hAnsi="宋体" w:cs="仿宋_GB2312" w:hint="eastAsia"/>
                <w:sz w:val="24"/>
                <w:u w:color="000000" w:themeColor="text1"/>
              </w:rPr>
              <w:t>，每增加</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扣</w:t>
            </w:r>
            <w:r w:rsidRPr="000B7B1C">
              <w:rPr>
                <w:rFonts w:ascii="宋体" w:hAnsi="宋体" w:cs="仿宋_GB2312"/>
                <w:sz w:val="24"/>
                <w:u w:color="000000" w:themeColor="text1"/>
              </w:rPr>
              <w:t>0. 5</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1D253E">
            <w:pPr>
              <w:tabs>
                <w:tab w:val="right" w:leader="dot" w:pos="8268"/>
              </w:tabs>
              <w:spacing w:line="360" w:lineRule="auto"/>
              <w:jc w:val="left"/>
              <w:rPr>
                <w:rFonts w:ascii="宋体" w:hAnsi="宋体" w:cs="仿宋_GB2312"/>
                <w:szCs w:val="21"/>
                <w:u w:color="000000" w:themeColor="text1"/>
              </w:rPr>
            </w:pPr>
            <w:r w:rsidRPr="000B7B1C">
              <w:rPr>
                <w:rFonts w:ascii="宋体" w:hAnsi="宋体" w:cs="仿宋_GB2312" w:hint="eastAsia"/>
                <w:szCs w:val="21"/>
                <w:u w:color="000000" w:themeColor="text1"/>
              </w:rPr>
              <w:t>员工流动比例</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离职人员数</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额定人数</w:t>
            </w:r>
            <w:r w:rsidRPr="000B7B1C">
              <w:rPr>
                <w:rFonts w:ascii="宋体" w:hAnsi="宋体" w:cs="仿宋_GB2312"/>
                <w:szCs w:val="21"/>
                <w:u w:color="000000" w:themeColor="text1"/>
              </w:rPr>
              <w:t>)</w:t>
            </w:r>
            <w:r w:rsidRPr="000B7B1C">
              <w:rPr>
                <w:rFonts w:ascii="宋体" w:hAnsi="宋体" w:cs="仿宋_GB2312" w:hint="eastAsia"/>
                <w:szCs w:val="21"/>
                <w:u w:color="000000" w:themeColor="text1"/>
              </w:rPr>
              <w:t>×</w:t>
            </w:r>
            <w:r w:rsidRPr="000B7B1C">
              <w:rPr>
                <w:rFonts w:ascii="宋体" w:hAnsi="宋体" w:cs="仿宋_GB2312"/>
                <w:szCs w:val="21"/>
                <w:u w:color="000000" w:themeColor="text1"/>
              </w:rPr>
              <w:t>100%</w:t>
            </w:r>
          </w:p>
        </w:tc>
      </w:tr>
      <w:tr w:rsidR="00E476ED" w:rsidRPr="000B7B1C">
        <w:trPr>
          <w:trHeight w:val="624"/>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vMerge w:val="restart"/>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采集员越级上访，每次视情扣</w:t>
            </w:r>
            <w:r w:rsidRPr="000B7B1C">
              <w:rPr>
                <w:rFonts w:ascii="宋体" w:hAnsi="宋体" w:cs="仿宋_GB2312"/>
                <w:sz w:val="24"/>
                <w:u w:color="000000" w:themeColor="text1"/>
              </w:rPr>
              <w:t>1.5</w:t>
            </w:r>
            <w:r w:rsidRPr="000B7B1C">
              <w:rPr>
                <w:rFonts w:ascii="宋体" w:hAnsi="宋体" w:cs="仿宋_GB2312" w:hint="eastAsia"/>
                <w:sz w:val="24"/>
                <w:u w:color="000000" w:themeColor="text1"/>
              </w:rPr>
              <w:t>分。</w:t>
            </w:r>
          </w:p>
        </w:tc>
        <w:tc>
          <w:tcPr>
            <w:tcW w:w="2480" w:type="dxa"/>
            <w:vMerge w:val="restart"/>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rsidTr="009122EC">
        <w:trPr>
          <w:trHeight w:val="467"/>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vMerge/>
            <w:tcBorders>
              <w:top w:val="single" w:sz="4" w:space="0" w:color="auto"/>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2480"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85"/>
        </w:trPr>
        <w:tc>
          <w:tcPr>
            <w:tcW w:w="851"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用工管理</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未按《商务报价书》承诺交纳或未按时交纳相关保险的，每发生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人次扣</w:t>
            </w:r>
            <w:r w:rsidRPr="000B7B1C">
              <w:rPr>
                <w:rFonts w:ascii="宋体" w:hAnsi="宋体" w:cs="仿宋_GB2312"/>
                <w:sz w:val="24"/>
                <w:u w:color="000000" w:themeColor="text1"/>
              </w:rPr>
              <w:t>5</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75"/>
        </w:trPr>
        <w:tc>
          <w:tcPr>
            <w:tcW w:w="851"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cs="仿宋_GB2312"/>
                <w:sz w:val="24"/>
                <w:u w:color="000000" w:themeColor="text1"/>
              </w:rPr>
            </w:pPr>
            <w:r w:rsidRPr="000B7B1C">
              <w:rPr>
                <w:rFonts w:ascii="宋体" w:hAnsi="宋体" w:cs="仿宋_GB2312"/>
                <w:sz w:val="24"/>
                <w:u w:color="000000" w:themeColor="text1"/>
              </w:rPr>
              <w:lastRenderedPageBreak/>
              <w:t>2</w:t>
            </w:r>
          </w:p>
        </w:tc>
        <w:tc>
          <w:tcPr>
            <w:tcW w:w="1134"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过程控制</w:t>
            </w:r>
          </w:p>
        </w:tc>
        <w:tc>
          <w:tcPr>
            <w:tcW w:w="1134" w:type="dxa"/>
            <w:tcBorders>
              <w:top w:val="nil"/>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制度建设</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有明确的信息采集质量管理目标、管理制度、工作程序、工作记录、人员管控和考核检查奖惩办法，每缺</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项，扣</w:t>
            </w:r>
            <w:r w:rsidRPr="000B7B1C">
              <w:rPr>
                <w:rFonts w:ascii="宋体" w:hAnsi="宋体" w:cs="仿宋_GB2312"/>
                <w:sz w:val="24"/>
                <w:u w:color="000000" w:themeColor="text1"/>
              </w:rPr>
              <w:t>0.3</w:t>
            </w:r>
            <w:r w:rsidRPr="000B7B1C">
              <w:rPr>
                <w:rFonts w:ascii="宋体" w:hAnsi="宋体" w:cs="仿宋_GB2312" w:hint="eastAsia"/>
                <w:sz w:val="24"/>
                <w:u w:color="000000" w:themeColor="text1"/>
              </w:rPr>
              <w:t>分。</w:t>
            </w:r>
          </w:p>
        </w:tc>
        <w:tc>
          <w:tcPr>
            <w:tcW w:w="2480" w:type="dxa"/>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24"/>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val="restart"/>
            <w:tcBorders>
              <w:top w:val="nil"/>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现场管控</w:t>
            </w:r>
          </w:p>
        </w:tc>
        <w:tc>
          <w:tcPr>
            <w:tcW w:w="4182" w:type="dxa"/>
            <w:vMerge w:val="restart"/>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未经培训取得上岗资格或未持证从事采集工作，每发生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人次扣</w:t>
            </w:r>
            <w:r w:rsidRPr="000B7B1C">
              <w:rPr>
                <w:rFonts w:ascii="宋体" w:hAnsi="宋体" w:cs="仿宋_GB2312"/>
                <w:sz w:val="24"/>
                <w:u w:color="000000" w:themeColor="text1"/>
              </w:rPr>
              <w:t>0.5</w:t>
            </w:r>
            <w:r w:rsidRPr="000B7B1C">
              <w:rPr>
                <w:rFonts w:ascii="宋体" w:hAnsi="宋体" w:cs="仿宋_GB2312" w:hint="eastAsia"/>
                <w:sz w:val="24"/>
                <w:u w:color="000000" w:themeColor="text1"/>
              </w:rPr>
              <w:t>分。</w:t>
            </w:r>
          </w:p>
        </w:tc>
        <w:tc>
          <w:tcPr>
            <w:tcW w:w="2480" w:type="dxa"/>
            <w:vMerge w:val="restart"/>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24"/>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vMerge/>
            <w:tcBorders>
              <w:top w:val="single" w:sz="4" w:space="0" w:color="auto"/>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2480"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24"/>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vMerge w:val="restart"/>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巡查覆盖情况达不到要求，根据覆盖比例，每发生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人次视情扣</w:t>
            </w:r>
            <w:r w:rsidRPr="000B7B1C">
              <w:rPr>
                <w:rFonts w:ascii="宋体" w:hAnsi="宋体" w:cs="仿宋_GB2312"/>
                <w:sz w:val="24"/>
                <w:u w:color="000000" w:themeColor="text1"/>
              </w:rPr>
              <w:t>0.05-0.15</w:t>
            </w:r>
            <w:r w:rsidRPr="000B7B1C">
              <w:rPr>
                <w:rFonts w:ascii="宋体" w:hAnsi="宋体" w:cs="仿宋_GB2312" w:hint="eastAsia"/>
                <w:sz w:val="24"/>
                <w:u w:color="000000" w:themeColor="text1"/>
              </w:rPr>
              <w:t>分。</w:t>
            </w:r>
          </w:p>
        </w:tc>
        <w:tc>
          <w:tcPr>
            <w:tcW w:w="2480" w:type="dxa"/>
            <w:vMerge w:val="restart"/>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24"/>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vMerge/>
            <w:tcBorders>
              <w:top w:val="single" w:sz="4" w:space="0" w:color="auto"/>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2480"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511"/>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员工迟到、早退、溜岗等，每发生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人次扣</w:t>
            </w:r>
            <w:r w:rsidRPr="000B7B1C">
              <w:rPr>
                <w:rFonts w:ascii="宋体" w:hAnsi="宋体" w:cs="仿宋_GB2312"/>
                <w:sz w:val="24"/>
                <w:u w:color="000000" w:themeColor="text1"/>
              </w:rPr>
              <w:t>0.05-0.15</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735"/>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培训合格率</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人员培训合格率＝（培训合格人员数</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参加培训人员总数）×</w:t>
            </w:r>
            <w:r w:rsidRPr="000B7B1C">
              <w:rPr>
                <w:rFonts w:ascii="宋体" w:hAnsi="宋体" w:cs="仿宋_GB2312"/>
                <w:sz w:val="24"/>
                <w:u w:color="000000" w:themeColor="text1"/>
              </w:rPr>
              <w:t>100</w:t>
            </w:r>
            <w:r w:rsidRPr="000B7B1C">
              <w:rPr>
                <w:rFonts w:ascii="宋体" w:hAnsi="宋体" w:cs="仿宋_GB2312" w:hint="eastAsia"/>
                <w:sz w:val="24"/>
                <w:u w:color="000000" w:themeColor="text1"/>
              </w:rPr>
              <w:t>％。以</w:t>
            </w:r>
            <w:r w:rsidRPr="000B7B1C">
              <w:rPr>
                <w:rFonts w:ascii="宋体" w:hAnsi="宋体" w:cs="仿宋_GB2312"/>
                <w:sz w:val="24"/>
                <w:u w:color="000000" w:themeColor="text1"/>
              </w:rPr>
              <w:t>85</w:t>
            </w:r>
            <w:r w:rsidRPr="000B7B1C">
              <w:rPr>
                <w:rFonts w:ascii="宋体" w:hAnsi="宋体" w:cs="仿宋_GB2312" w:hint="eastAsia"/>
                <w:sz w:val="24"/>
                <w:u w:color="000000" w:themeColor="text1"/>
              </w:rPr>
              <w:t>％为基数，低于该基数的每发生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人次扣</w:t>
            </w:r>
            <w:r w:rsidRPr="000B7B1C">
              <w:rPr>
                <w:rFonts w:ascii="宋体" w:hAnsi="宋体" w:cs="仿宋_GB2312"/>
                <w:sz w:val="24"/>
                <w:u w:color="000000" w:themeColor="text1"/>
              </w:rPr>
              <w:t>0.06</w:t>
            </w:r>
            <w:r w:rsidRPr="000B7B1C">
              <w:rPr>
                <w:rFonts w:ascii="宋体" w:hAnsi="宋体" w:cs="仿宋_GB2312" w:hint="eastAsia"/>
                <w:sz w:val="24"/>
                <w:u w:color="000000" w:themeColor="text1"/>
              </w:rPr>
              <w:t>分。</w:t>
            </w:r>
          </w:p>
        </w:tc>
        <w:tc>
          <w:tcPr>
            <w:tcW w:w="2480" w:type="dxa"/>
            <w:tcBorders>
              <w:top w:val="nil"/>
              <w:left w:val="single" w:sz="4" w:space="0" w:color="auto"/>
              <w:bottom w:val="single" w:sz="4" w:space="0" w:color="auto"/>
              <w:right w:val="single" w:sz="4" w:space="0" w:color="auto"/>
            </w:tcBorders>
            <w:vAlign w:val="center"/>
          </w:tcPr>
          <w:p w:rsidR="00E476ED" w:rsidRPr="000B7B1C" w:rsidRDefault="00E476ED">
            <w:pPr>
              <w:spacing w:line="360" w:lineRule="auto"/>
              <w:rPr>
                <w:rFonts w:ascii="宋体" w:hAnsi="宋体"/>
                <w:szCs w:val="21"/>
                <w:u w:color="000000" w:themeColor="text1"/>
              </w:rPr>
            </w:pPr>
          </w:p>
        </w:tc>
      </w:tr>
      <w:tr w:rsidR="00E476ED" w:rsidRPr="000B7B1C">
        <w:trPr>
          <w:trHeight w:val="675"/>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异地采集</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员工及其直系亲属在工作区域内不得存在生活、工作或利益关联，每发生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人次视情扣1分。</w:t>
            </w:r>
          </w:p>
        </w:tc>
        <w:tc>
          <w:tcPr>
            <w:tcW w:w="2480"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 xml:space="preserve">　</w:t>
            </w:r>
          </w:p>
        </w:tc>
      </w:tr>
      <w:tr w:rsidR="00E476ED" w:rsidRPr="000B7B1C">
        <w:trPr>
          <w:trHeight w:val="675"/>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定区采集</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未经允许擅自变更员工巡查区域，每发生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次扣</w:t>
            </w:r>
            <w:r w:rsidRPr="000B7B1C">
              <w:rPr>
                <w:rFonts w:ascii="宋体" w:hAnsi="宋体" w:cs="仿宋_GB2312"/>
                <w:sz w:val="24"/>
                <w:u w:color="000000" w:themeColor="text1"/>
              </w:rPr>
              <w:t>0.15</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 xml:space="preserve">　</w:t>
            </w:r>
          </w:p>
        </w:tc>
      </w:tr>
      <w:tr w:rsidR="00E476ED" w:rsidRPr="000B7B1C">
        <w:trPr>
          <w:trHeight w:val="900"/>
        </w:trPr>
        <w:tc>
          <w:tcPr>
            <w:tcW w:w="851"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cs="仿宋_GB2312"/>
                <w:sz w:val="24"/>
                <w:u w:color="000000" w:themeColor="text1"/>
              </w:rPr>
            </w:pPr>
            <w:r w:rsidRPr="000B7B1C">
              <w:rPr>
                <w:rFonts w:ascii="宋体" w:hAnsi="宋体" w:cs="仿宋_GB2312"/>
                <w:sz w:val="24"/>
                <w:u w:color="000000" w:themeColor="text1"/>
              </w:rPr>
              <w:t>3</w:t>
            </w:r>
          </w:p>
        </w:tc>
        <w:tc>
          <w:tcPr>
            <w:tcW w:w="1134" w:type="dxa"/>
            <w:vMerge w:val="restart"/>
            <w:tcBorders>
              <w:top w:val="nil"/>
              <w:left w:val="single" w:sz="4" w:space="0" w:color="auto"/>
              <w:bottom w:val="single" w:sz="4" w:space="0" w:color="000000"/>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设备管理</w:t>
            </w:r>
          </w:p>
        </w:tc>
        <w:tc>
          <w:tcPr>
            <w:tcW w:w="1134"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规范使用</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工作时间内必须正常开启采集器</w:t>
            </w:r>
            <w:r w:rsidRPr="000B7B1C">
              <w:rPr>
                <w:rFonts w:ascii="宋体" w:hAnsi="宋体" w:cs="仿宋_GB2312"/>
                <w:sz w:val="24"/>
                <w:u w:color="000000" w:themeColor="text1"/>
              </w:rPr>
              <w:t>GPS</w:t>
            </w:r>
            <w:r w:rsidRPr="000B7B1C">
              <w:rPr>
                <w:rFonts w:ascii="宋体" w:hAnsi="宋体" w:cs="仿宋_GB2312" w:hint="eastAsia"/>
                <w:sz w:val="24"/>
                <w:u w:color="000000" w:themeColor="text1"/>
              </w:rPr>
              <w:t>功能，如未开启的或未按要求正常使用的，每发生</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人次扣</w:t>
            </w:r>
            <w:r w:rsidRPr="000B7B1C">
              <w:rPr>
                <w:rFonts w:ascii="宋体" w:hAnsi="宋体" w:cs="仿宋_GB2312"/>
                <w:sz w:val="24"/>
                <w:u w:color="000000" w:themeColor="text1"/>
              </w:rPr>
              <w:t>0.5</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 xml:space="preserve">　</w:t>
            </w:r>
          </w:p>
        </w:tc>
      </w:tr>
      <w:tr w:rsidR="00E476ED" w:rsidRPr="000B7B1C">
        <w:trPr>
          <w:trHeight w:val="936"/>
        </w:trPr>
        <w:tc>
          <w:tcPr>
            <w:tcW w:w="851"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vMerge/>
            <w:tcBorders>
              <w:top w:val="nil"/>
              <w:left w:val="single" w:sz="4" w:space="0" w:color="auto"/>
              <w:bottom w:val="single" w:sz="4" w:space="0" w:color="000000"/>
              <w:right w:val="single" w:sz="4" w:space="0" w:color="auto"/>
            </w:tcBorders>
            <w:vAlign w:val="center"/>
          </w:tcPr>
          <w:p w:rsidR="00E476ED" w:rsidRPr="000B7B1C" w:rsidRDefault="00E476ED">
            <w:pPr>
              <w:spacing w:line="360" w:lineRule="auto"/>
              <w:rPr>
                <w:rFonts w:ascii="宋体" w:hAnsi="宋体"/>
                <w:sz w:val="24"/>
                <w:u w:color="000000" w:themeColor="text1"/>
              </w:rPr>
            </w:pPr>
          </w:p>
        </w:tc>
        <w:tc>
          <w:tcPr>
            <w:tcW w:w="1134"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规范维护</w:t>
            </w:r>
          </w:p>
        </w:tc>
        <w:tc>
          <w:tcPr>
            <w:tcW w:w="4182" w:type="dxa"/>
            <w:tcBorders>
              <w:top w:val="single" w:sz="4" w:space="0" w:color="auto"/>
              <w:left w:val="nil"/>
              <w:bottom w:val="single" w:sz="4" w:space="0" w:color="auto"/>
              <w:righ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严禁私自拆解、人为损坏、私自送修、擅自修改配置、挪作他用（游戏、影音、换卡打私人电话）等，一经查实，每次扣</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分。</w:t>
            </w:r>
          </w:p>
        </w:tc>
        <w:tc>
          <w:tcPr>
            <w:tcW w:w="2480" w:type="dxa"/>
            <w:tcBorders>
              <w:top w:val="nil"/>
              <w:left w:val="nil"/>
              <w:bottom w:val="single" w:sz="4" w:space="0" w:color="auto"/>
              <w:right w:val="single" w:sz="4" w:space="0" w:color="auto"/>
            </w:tcBorders>
            <w:vAlign w:val="center"/>
          </w:tcPr>
          <w:p w:rsidR="00E476ED" w:rsidRPr="000B7B1C" w:rsidRDefault="001D253E">
            <w:pPr>
              <w:spacing w:line="360" w:lineRule="auto"/>
              <w:rPr>
                <w:rFonts w:ascii="宋体" w:hAnsi="宋体"/>
                <w:szCs w:val="21"/>
                <w:u w:color="000000" w:themeColor="text1"/>
              </w:rPr>
            </w:pPr>
            <w:r w:rsidRPr="000B7B1C">
              <w:rPr>
                <w:rFonts w:ascii="宋体" w:hAnsi="宋体" w:cs="仿宋_GB2312" w:hint="eastAsia"/>
                <w:szCs w:val="21"/>
                <w:u w:color="000000" w:themeColor="text1"/>
              </w:rPr>
              <w:t xml:space="preserve">　</w:t>
            </w:r>
          </w:p>
        </w:tc>
      </w:tr>
    </w:tbl>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备注：</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lastRenderedPageBreak/>
        <w:t>（</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）考核方式：每月考核，按季兑付；每月考核分总分100分，根据考核成绩拨付经费，1分考核分的金额=每年中标价/12个月/100分；</w:t>
      </w:r>
      <w:r w:rsidRPr="000B7B1C">
        <w:rPr>
          <w:rFonts w:ascii="宋体" w:hAnsi="宋体"/>
          <w:sz w:val="24"/>
          <w:u w:color="000000" w:themeColor="text1"/>
        </w:rPr>
        <w:t xml:space="preserve"> </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2</w:t>
      </w:r>
      <w:r w:rsidRPr="000B7B1C">
        <w:rPr>
          <w:rFonts w:ascii="宋体" w:hAnsi="宋体" w:cs="仿宋_GB2312" w:hint="eastAsia"/>
          <w:sz w:val="24"/>
          <w:u w:color="000000" w:themeColor="text1"/>
        </w:rPr>
        <w:t>）如因数字城管运行实际需要，所产生的相关指标变化，中标人必须无条件接受；</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3</w:t>
      </w:r>
      <w:r w:rsidRPr="000B7B1C">
        <w:rPr>
          <w:rFonts w:ascii="宋体" w:hAnsi="宋体" w:cs="仿宋_GB2312" w:hint="eastAsia"/>
          <w:sz w:val="24"/>
          <w:u w:color="000000" w:themeColor="text1"/>
        </w:rPr>
        <w:t>）特殊保障要求，防汛抗雪等期间的人员配备、工作质量应加倍计扣。</w:t>
      </w:r>
    </w:p>
    <w:p w:rsidR="00E476ED" w:rsidRPr="000B7B1C" w:rsidRDefault="001D253E">
      <w:pPr>
        <w:spacing w:line="360" w:lineRule="auto"/>
        <w:rPr>
          <w:rFonts w:ascii="宋体" w:hAnsi="宋体"/>
          <w:b/>
          <w:bCs/>
          <w:kern w:val="0"/>
          <w:sz w:val="24"/>
          <w:u w:color="000000" w:themeColor="text1"/>
        </w:rPr>
      </w:pPr>
      <w:r w:rsidRPr="000B7B1C">
        <w:rPr>
          <w:rFonts w:ascii="宋体" w:hAnsi="宋体" w:cs="仿宋_GB2312" w:hint="eastAsia"/>
          <w:b/>
          <w:bCs/>
          <w:kern w:val="0"/>
          <w:sz w:val="24"/>
          <w:u w:color="000000" w:themeColor="text1"/>
        </w:rPr>
        <w:t>（九）“信息采集器”的管理和信息采集费的支付</w:t>
      </w:r>
    </w:p>
    <w:p w:rsidR="00E476ED" w:rsidRPr="000B7B1C" w:rsidRDefault="001D253E">
      <w:pPr>
        <w:spacing w:line="360" w:lineRule="auto"/>
        <w:ind w:firstLineChars="200" w:firstLine="482"/>
        <w:rPr>
          <w:rFonts w:ascii="宋体" w:hAnsi="宋体"/>
          <w:b/>
          <w:bCs/>
          <w:sz w:val="24"/>
          <w:u w:color="000000" w:themeColor="text1"/>
        </w:rPr>
      </w:pPr>
      <w:r w:rsidRPr="000B7B1C">
        <w:rPr>
          <w:rFonts w:ascii="宋体" w:hAnsi="宋体" w:cs="仿宋_GB2312"/>
          <w:b/>
          <w:bCs/>
          <w:sz w:val="24"/>
          <w:u w:color="000000" w:themeColor="text1"/>
        </w:rPr>
        <w:t>1</w:t>
      </w:r>
      <w:r w:rsidRPr="000B7B1C">
        <w:rPr>
          <w:rFonts w:ascii="宋体" w:hAnsi="宋体" w:cs="仿宋_GB2312" w:hint="eastAsia"/>
          <w:b/>
          <w:bCs/>
          <w:sz w:val="24"/>
          <w:u w:color="000000" w:themeColor="text1"/>
        </w:rPr>
        <w:t>、“信息采集器”的领取、管理和使用</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）设备配置及价格。</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（2）合同签订后，中标人须在三天内，按采购文件中要求人数每人配置一部的比例（中标人的实际投入人数少于采购文件中要求人数的，按实际投入人数配置）。采集器虚拟网通话时间均为</w:t>
      </w:r>
      <w:r w:rsidRPr="000B7B1C">
        <w:rPr>
          <w:rFonts w:ascii="宋体" w:hAnsi="宋体" w:cs="仿宋_GB2312"/>
          <w:sz w:val="24"/>
          <w:u w:color="000000" w:themeColor="text1"/>
        </w:rPr>
        <w:t>3000</w:t>
      </w:r>
      <w:r w:rsidRPr="000B7B1C">
        <w:rPr>
          <w:rFonts w:ascii="宋体" w:hAnsi="宋体" w:cs="仿宋_GB2312" w:hint="eastAsia"/>
          <w:sz w:val="24"/>
          <w:u w:color="000000" w:themeColor="text1"/>
        </w:rPr>
        <w:t>分钟</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月，流量</w:t>
      </w:r>
      <w:r w:rsidRPr="000B7B1C">
        <w:rPr>
          <w:rFonts w:ascii="宋体" w:hAnsi="宋体" w:cs="仿宋_GB2312"/>
          <w:sz w:val="24"/>
          <w:u w:color="000000" w:themeColor="text1"/>
        </w:rPr>
        <w:t>6G/</w:t>
      </w:r>
      <w:r w:rsidRPr="000B7B1C">
        <w:rPr>
          <w:rFonts w:ascii="宋体" w:hAnsi="宋体" w:cs="仿宋_GB2312" w:hint="eastAsia"/>
          <w:sz w:val="24"/>
          <w:u w:color="000000" w:themeColor="text1"/>
        </w:rPr>
        <w:t>月。（注：通话时长等视实际“信息采集器”采购合同要求调整。）采集器必须按照实名制登记使用，同时中标人应配置</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名采集器专管员。</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（3）中标人应制定“信息采集器”管理使用办法，从制度上保证“信息采集器”的正常使用。</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（4）要按照采购人提供的“信息采集器”设定的工作区域，落实专人使用，并按正点率和全覆盖的要求，在合同签订三日内提供各巡查网格内的行径线路。</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2、采购人应向中标人提供有关信息采集标准、工作流程以及相关设备使用的说明。</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3、采购人应将属中标人管理所需要的相关信息无偿提供，中标人按月提出自查表，采购人每月出具考核结果。采购人除向中标单位提供“信息采集器”设备外，其余设备均由中标人自行解决。</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4、日常工作中，中标人应及时对采购人提出需反馈的意见，在限定时间内做出答复。</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5、因工作需要需向信息采集员发送有关指令，应通过区数字城管指挥中心统一下发。</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6、采购人概不负责中标人所有人员有关的社保、医疗、薪酬等所有问题。</w:t>
      </w:r>
    </w:p>
    <w:p w:rsidR="00E476ED" w:rsidRPr="000B7B1C" w:rsidRDefault="001D253E">
      <w:pPr>
        <w:spacing w:line="360" w:lineRule="auto"/>
        <w:ind w:firstLineChars="200" w:firstLine="482"/>
        <w:rPr>
          <w:rFonts w:ascii="宋体" w:hAnsi="宋体" w:cs="宋体"/>
          <w:b/>
          <w:bCs/>
          <w:sz w:val="24"/>
          <w:u w:color="000000" w:themeColor="text1"/>
        </w:rPr>
      </w:pPr>
      <w:r w:rsidRPr="000B7B1C">
        <w:rPr>
          <w:rFonts w:ascii="宋体" w:hAnsi="宋体" w:cs="宋体" w:hint="eastAsia"/>
          <w:b/>
          <w:bCs/>
          <w:sz w:val="24"/>
          <w:u w:color="000000" w:themeColor="text1"/>
        </w:rPr>
        <w:t>7、信息采集费支付方式</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（1）合同签订后15日历天内，甲方支付乙方预付款为年度合同价的10%；后续每季度结束后支付年度采集费的25%（扣除考核罚款），最后一个季度结束后，支付年度采集费的15%（扣除考核罚款）。</w:t>
      </w:r>
    </w:p>
    <w:p w:rsidR="00E476ED" w:rsidRPr="000B7B1C" w:rsidRDefault="001D253E" w:rsidP="009122EC">
      <w:pPr>
        <w:pStyle w:val="af0"/>
        <w:ind w:firstLine="480"/>
        <w:rPr>
          <w:rFonts w:hAnsi="宋体" w:cs="宋体"/>
          <w:u w:color="000000" w:themeColor="text1"/>
        </w:rPr>
      </w:pPr>
      <w:r w:rsidRPr="000B7B1C">
        <w:rPr>
          <w:rFonts w:hAnsi="宋体" w:cs="宋体" w:hint="eastAsia"/>
          <w:sz w:val="24"/>
          <w:szCs w:val="24"/>
          <w:u w:color="000000" w:themeColor="text1"/>
        </w:rPr>
        <w:lastRenderedPageBreak/>
        <w:t>（2）除预付款外，其余支付金额将根据考核情况，扣除考核罚款后支付。</w:t>
      </w:r>
    </w:p>
    <w:p w:rsidR="00E476ED" w:rsidRPr="000B7B1C" w:rsidRDefault="00E476ED">
      <w:pPr>
        <w:spacing w:line="360" w:lineRule="auto"/>
        <w:jc w:val="center"/>
        <w:rPr>
          <w:rFonts w:ascii="宋体" w:hAnsi="宋体" w:cs="仿宋_GB2312"/>
          <w:b/>
          <w:bCs/>
          <w:kern w:val="0"/>
          <w:sz w:val="24"/>
          <w:u w:color="000000" w:themeColor="text1"/>
        </w:rPr>
      </w:pPr>
    </w:p>
    <w:p w:rsidR="00E476ED" w:rsidRPr="000B7B1C" w:rsidRDefault="001D253E">
      <w:pPr>
        <w:spacing w:line="360" w:lineRule="auto"/>
        <w:jc w:val="center"/>
        <w:rPr>
          <w:rFonts w:ascii="宋体" w:hAnsi="宋体"/>
          <w:b/>
          <w:bCs/>
          <w:kern w:val="0"/>
          <w:sz w:val="24"/>
          <w:u w:color="000000" w:themeColor="text1"/>
        </w:rPr>
      </w:pPr>
      <w:r w:rsidRPr="000B7B1C">
        <w:rPr>
          <w:rFonts w:ascii="宋体" w:hAnsi="宋体" w:cs="仿宋_GB2312" w:hint="eastAsia"/>
          <w:b/>
          <w:bCs/>
          <w:kern w:val="0"/>
          <w:sz w:val="24"/>
          <w:u w:color="000000" w:themeColor="text1"/>
        </w:rPr>
        <w:t>三、技术需求表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93"/>
        <w:gridCol w:w="7335"/>
      </w:tblGrid>
      <w:tr w:rsidR="00E476ED" w:rsidRPr="000B7B1C">
        <w:trPr>
          <w:trHeight w:hRule="exact" w:val="531"/>
          <w:jc w:val="center"/>
        </w:trPr>
        <w:tc>
          <w:tcPr>
            <w:tcW w:w="2293" w:type="dxa"/>
            <w:tcBorders>
              <w:top w:val="single" w:sz="4" w:space="0" w:color="auto"/>
              <w:bottom w:val="single" w:sz="4" w:space="0" w:color="auto"/>
              <w:right w:val="single" w:sz="4" w:space="0" w:color="auto"/>
            </w:tcBorders>
            <w:vAlign w:val="center"/>
          </w:tcPr>
          <w:p w:rsidR="00E476ED" w:rsidRPr="000B7B1C" w:rsidRDefault="001D253E">
            <w:pPr>
              <w:spacing w:line="360" w:lineRule="auto"/>
              <w:jc w:val="left"/>
              <w:rPr>
                <w:rFonts w:ascii="宋体" w:hAnsi="宋体"/>
                <w:sz w:val="24"/>
                <w:u w:color="000000" w:themeColor="text1"/>
              </w:rPr>
            </w:pPr>
            <w:r w:rsidRPr="000B7B1C">
              <w:rPr>
                <w:rFonts w:ascii="宋体" w:hAnsi="宋体" w:cs="仿宋_GB2312" w:hint="eastAsia"/>
                <w:sz w:val="24"/>
                <w:u w:color="000000" w:themeColor="text1"/>
              </w:rPr>
              <w:t>服务要求</w:t>
            </w:r>
          </w:p>
        </w:tc>
        <w:tc>
          <w:tcPr>
            <w:tcW w:w="7335" w:type="dxa"/>
            <w:tcBorders>
              <w:top w:val="single" w:sz="4" w:space="0" w:color="auto"/>
              <w:left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kern w:val="1"/>
                <w:sz w:val="24"/>
                <w:u w:color="000000" w:themeColor="text1"/>
              </w:rPr>
              <w:t>详见本章内容</w:t>
            </w:r>
          </w:p>
        </w:tc>
      </w:tr>
      <w:tr w:rsidR="00E476ED" w:rsidRPr="000B7B1C">
        <w:trPr>
          <w:trHeight w:hRule="exact" w:val="750"/>
          <w:jc w:val="center"/>
        </w:trPr>
        <w:tc>
          <w:tcPr>
            <w:tcW w:w="2293" w:type="dxa"/>
            <w:tcBorders>
              <w:top w:val="single" w:sz="4" w:space="0" w:color="auto"/>
              <w:bottom w:val="single" w:sz="4" w:space="0" w:color="auto"/>
              <w:right w:val="single" w:sz="4" w:space="0" w:color="auto"/>
            </w:tcBorders>
            <w:vAlign w:val="center"/>
          </w:tcPr>
          <w:p w:rsidR="00E476ED" w:rsidRPr="000B7B1C" w:rsidRDefault="001D253E">
            <w:pPr>
              <w:spacing w:line="360" w:lineRule="auto"/>
              <w:jc w:val="left"/>
              <w:rPr>
                <w:rFonts w:ascii="宋体" w:hAnsi="宋体"/>
                <w:sz w:val="24"/>
                <w:u w:color="000000" w:themeColor="text1"/>
              </w:rPr>
            </w:pPr>
            <w:r w:rsidRPr="000B7B1C">
              <w:rPr>
                <w:rFonts w:ascii="宋体" w:hAnsi="宋体" w:cs="仿宋_GB2312" w:hint="eastAsia"/>
                <w:sz w:val="24"/>
                <w:u w:color="000000" w:themeColor="text1"/>
              </w:rPr>
              <w:t>质量标准</w:t>
            </w:r>
          </w:p>
        </w:tc>
        <w:tc>
          <w:tcPr>
            <w:tcW w:w="7335" w:type="dxa"/>
            <w:tcBorders>
              <w:top w:val="single" w:sz="4" w:space="0" w:color="auto"/>
              <w:left w:val="single" w:sz="4" w:space="0" w:color="auto"/>
              <w:bottom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kern w:val="1"/>
                <w:sz w:val="24"/>
                <w:u w:color="000000" w:themeColor="text1"/>
              </w:rPr>
              <w:t>符合国家相关行业标准及要求</w:t>
            </w:r>
          </w:p>
        </w:tc>
      </w:tr>
      <w:tr w:rsidR="00E476ED" w:rsidRPr="000B7B1C">
        <w:trPr>
          <w:trHeight w:hRule="exact" w:val="618"/>
          <w:jc w:val="center"/>
        </w:trPr>
        <w:tc>
          <w:tcPr>
            <w:tcW w:w="2293" w:type="dxa"/>
            <w:tcBorders>
              <w:top w:val="single" w:sz="4" w:space="0" w:color="auto"/>
              <w:bottom w:val="single" w:sz="4" w:space="0" w:color="auto"/>
              <w:right w:val="single" w:sz="4" w:space="0" w:color="auto"/>
            </w:tcBorders>
            <w:vAlign w:val="center"/>
          </w:tcPr>
          <w:p w:rsidR="00E476ED" w:rsidRPr="000B7B1C" w:rsidRDefault="001D253E">
            <w:pPr>
              <w:spacing w:line="360" w:lineRule="auto"/>
              <w:jc w:val="left"/>
              <w:rPr>
                <w:rFonts w:ascii="宋体" w:hAnsi="宋体"/>
                <w:sz w:val="24"/>
                <w:u w:color="000000" w:themeColor="text1"/>
              </w:rPr>
            </w:pPr>
            <w:r w:rsidRPr="000B7B1C">
              <w:rPr>
                <w:rFonts w:ascii="宋体" w:hAnsi="宋体" w:cs="仿宋_GB2312" w:hint="eastAsia"/>
                <w:sz w:val="24"/>
                <w:u w:color="000000" w:themeColor="text1"/>
              </w:rPr>
              <w:t>验收条件及标准</w:t>
            </w:r>
          </w:p>
        </w:tc>
        <w:tc>
          <w:tcPr>
            <w:tcW w:w="7335" w:type="dxa"/>
            <w:tcBorders>
              <w:top w:val="single" w:sz="4" w:space="0" w:color="auto"/>
              <w:left w:val="single" w:sz="4" w:space="0" w:color="auto"/>
              <w:bottom w:val="single" w:sz="4" w:space="0" w:color="auto"/>
            </w:tcBorders>
            <w:vAlign w:val="center"/>
          </w:tcPr>
          <w:p w:rsidR="00E476ED" w:rsidRPr="000B7B1C" w:rsidRDefault="001D253E">
            <w:pPr>
              <w:spacing w:line="360" w:lineRule="auto"/>
              <w:rPr>
                <w:rFonts w:ascii="宋体" w:hAnsi="宋体"/>
                <w:sz w:val="24"/>
                <w:u w:color="000000" w:themeColor="text1"/>
              </w:rPr>
            </w:pPr>
            <w:r w:rsidRPr="000B7B1C">
              <w:rPr>
                <w:rFonts w:ascii="宋体" w:hAnsi="宋体" w:cs="仿宋_GB2312" w:hint="eastAsia"/>
                <w:sz w:val="24"/>
                <w:u w:color="000000" w:themeColor="text1"/>
              </w:rPr>
              <w:t>采购人根据考核办法组织验收</w:t>
            </w:r>
          </w:p>
        </w:tc>
      </w:tr>
      <w:tr w:rsidR="00E476ED" w:rsidRPr="000B7B1C">
        <w:trPr>
          <w:trHeight w:hRule="exact" w:val="1143"/>
          <w:jc w:val="center"/>
        </w:trPr>
        <w:tc>
          <w:tcPr>
            <w:tcW w:w="2293" w:type="dxa"/>
            <w:tcBorders>
              <w:top w:val="single" w:sz="4" w:space="0" w:color="auto"/>
              <w:bottom w:val="single" w:sz="4" w:space="0" w:color="auto"/>
              <w:right w:val="single" w:sz="4" w:space="0" w:color="auto"/>
            </w:tcBorders>
            <w:vAlign w:val="center"/>
          </w:tcPr>
          <w:p w:rsidR="00E476ED" w:rsidRPr="000B7B1C" w:rsidRDefault="001D253E">
            <w:pPr>
              <w:spacing w:line="360" w:lineRule="auto"/>
              <w:jc w:val="left"/>
              <w:rPr>
                <w:rFonts w:ascii="宋体" w:hAnsi="宋体" w:cs="仿宋_GB2312"/>
                <w:sz w:val="24"/>
                <w:u w:color="000000" w:themeColor="text1"/>
              </w:rPr>
            </w:pPr>
            <w:r w:rsidRPr="000B7B1C">
              <w:rPr>
                <w:rFonts w:ascii="宋体" w:hAnsi="宋体" w:cs="仿宋_GB2312" w:hint="eastAsia"/>
                <w:sz w:val="24"/>
                <w:u w:color="000000" w:themeColor="text1"/>
              </w:rPr>
              <w:t>车辆配备</w:t>
            </w:r>
          </w:p>
        </w:tc>
        <w:tc>
          <w:tcPr>
            <w:tcW w:w="7335" w:type="dxa"/>
            <w:tcBorders>
              <w:top w:val="single" w:sz="4" w:space="0" w:color="auto"/>
              <w:left w:val="single" w:sz="4" w:space="0" w:color="auto"/>
              <w:bottom w:val="single" w:sz="4" w:space="0" w:color="auto"/>
            </w:tcBorders>
            <w:vAlign w:val="center"/>
          </w:tcPr>
          <w:p w:rsidR="00E476ED" w:rsidRPr="000B7B1C" w:rsidRDefault="001D253E">
            <w:pPr>
              <w:spacing w:line="360" w:lineRule="auto"/>
              <w:rPr>
                <w:rFonts w:ascii="宋体" w:hAnsi="宋体" w:cs="仿宋_GB2312"/>
                <w:sz w:val="24"/>
                <w:u w:color="000000" w:themeColor="text1"/>
              </w:rPr>
            </w:pPr>
            <w:r w:rsidRPr="000B7B1C">
              <w:rPr>
                <w:rFonts w:ascii="宋体" w:hAnsi="宋体" w:cs="仿宋_GB2312" w:hint="eastAsia"/>
                <w:sz w:val="24"/>
                <w:u w:color="000000" w:themeColor="text1"/>
              </w:rPr>
              <w:t>中标人（合同中的乙方）需配备2辆车，车辆限号一个星期不能多于2天，每天必须确保1辆车随时可以使用。需为浙A牌照车辆</w:t>
            </w:r>
          </w:p>
        </w:tc>
      </w:tr>
      <w:tr w:rsidR="00E476ED" w:rsidRPr="000B7B1C">
        <w:trPr>
          <w:trHeight w:hRule="exact" w:val="2960"/>
          <w:jc w:val="center"/>
        </w:trPr>
        <w:tc>
          <w:tcPr>
            <w:tcW w:w="2293" w:type="dxa"/>
            <w:tcBorders>
              <w:top w:val="single" w:sz="4" w:space="0" w:color="auto"/>
              <w:bottom w:val="single" w:sz="4" w:space="0" w:color="auto"/>
              <w:right w:val="single" w:sz="4" w:space="0" w:color="auto"/>
            </w:tcBorders>
            <w:vAlign w:val="center"/>
          </w:tcPr>
          <w:p w:rsidR="00E476ED" w:rsidRPr="000B7B1C" w:rsidRDefault="001D253E">
            <w:pPr>
              <w:spacing w:line="360" w:lineRule="auto"/>
              <w:jc w:val="left"/>
              <w:rPr>
                <w:rFonts w:ascii="宋体" w:hAnsi="宋体" w:cs="仿宋_GB2312"/>
                <w:sz w:val="24"/>
                <w:u w:color="000000" w:themeColor="text1"/>
              </w:rPr>
            </w:pPr>
            <w:r w:rsidRPr="000B7B1C">
              <w:rPr>
                <w:rFonts w:ascii="宋体" w:hAnsi="宋体" w:cs="仿宋_GB2312" w:hint="eastAsia"/>
                <w:sz w:val="24"/>
                <w:u w:color="000000" w:themeColor="text1"/>
              </w:rPr>
              <w:t>完成组建人员及工作无缝交接</w:t>
            </w:r>
          </w:p>
        </w:tc>
        <w:tc>
          <w:tcPr>
            <w:tcW w:w="7335" w:type="dxa"/>
            <w:tcBorders>
              <w:top w:val="single" w:sz="4" w:space="0" w:color="auto"/>
              <w:left w:val="single" w:sz="4" w:space="0" w:color="auto"/>
              <w:bottom w:val="single" w:sz="4" w:space="0" w:color="auto"/>
            </w:tcBorders>
            <w:vAlign w:val="center"/>
          </w:tcPr>
          <w:p w:rsidR="00E476ED" w:rsidRPr="000B7B1C" w:rsidRDefault="001D253E">
            <w:pPr>
              <w:spacing w:line="360" w:lineRule="auto"/>
              <w:rPr>
                <w:rFonts w:ascii="宋体" w:hAnsi="宋体" w:cs="仿宋_GB2312"/>
                <w:sz w:val="24"/>
                <w:u w:color="000000" w:themeColor="text1"/>
              </w:rPr>
            </w:pPr>
            <w:r w:rsidRPr="000B7B1C">
              <w:rPr>
                <w:rFonts w:ascii="宋体" w:hAnsi="宋体" w:cs="仿宋_GB2312" w:hint="eastAsia"/>
                <w:sz w:val="24"/>
                <w:u w:color="000000" w:themeColor="text1"/>
              </w:rPr>
              <w:t>因信息采购服务工作的特殊性，不能中断，工作交接要求做到无缝对接。当中标人接到中标通知书3个日历天内，按投标文件中承诺完成所有人员的100%到位，项目负责人及管理人员必须和投标文件记录名单一致。所有人员参加采购人）的岗前培训，考核通过上岗。考核不通过的，给予一次补考机会，补考不通过，给予撤销并经采购人同意后，替换新的后补人员。</w:t>
            </w:r>
          </w:p>
        </w:tc>
      </w:tr>
    </w:tbl>
    <w:p w:rsidR="00E476ED" w:rsidRPr="000B7B1C" w:rsidRDefault="00E476ED">
      <w:pPr>
        <w:pStyle w:val="BodyText1I"/>
        <w:snapToGrid w:val="0"/>
        <w:spacing w:after="0" w:line="360" w:lineRule="auto"/>
        <w:ind w:firstLineChars="200" w:firstLine="480"/>
        <w:jc w:val="left"/>
        <w:rPr>
          <w:rStyle w:val="NormalCharacter"/>
          <w:rFonts w:ascii="宋体" w:hAnsi="宋体"/>
          <w:sz w:val="24"/>
          <w:u w:color="000000" w:themeColor="text1"/>
        </w:rPr>
      </w:pPr>
    </w:p>
    <w:p w:rsidR="00E476ED" w:rsidRPr="000B7B1C" w:rsidRDefault="001D253E">
      <w:pPr>
        <w:snapToGrid w:val="0"/>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b/>
          <w:sz w:val="24"/>
          <w:u w:color="000000" w:themeColor="text1"/>
        </w:rPr>
        <w:t>十三、履行合同的</w:t>
      </w:r>
      <w:r w:rsidRPr="000B7B1C">
        <w:rPr>
          <w:rStyle w:val="NormalCharacter"/>
          <w:rFonts w:ascii="宋体" w:hAnsi="宋体" w:cs="宋体"/>
          <w:b/>
          <w:bCs/>
          <w:sz w:val="24"/>
          <w:u w:color="000000" w:themeColor="text1"/>
        </w:rPr>
        <w:t>地点、违约责任、解决争议的方式</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sz w:val="24"/>
          <w:u w:color="000000" w:themeColor="text1"/>
        </w:rPr>
        <w:t>1、履行合同的地点：杭州市滨江区。</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sz w:val="24"/>
          <w:u w:color="000000" w:themeColor="text1"/>
        </w:rPr>
        <w:t>2、履约合同期限：</w:t>
      </w:r>
      <w:r w:rsidRPr="000B7B1C">
        <w:rPr>
          <w:rStyle w:val="NormalCharacter"/>
          <w:rFonts w:ascii="宋体" w:hAnsi="宋体" w:cs="Times New Roman" w:hint="eastAsia"/>
          <w:sz w:val="24"/>
          <w:u w:color="000000" w:themeColor="text1"/>
        </w:rPr>
        <w:t>2</w:t>
      </w:r>
      <w:r w:rsidRPr="000B7B1C">
        <w:rPr>
          <w:rStyle w:val="NormalCharacter"/>
          <w:rFonts w:ascii="宋体" w:hAnsi="宋体" w:cs="Times New Roman"/>
          <w:sz w:val="24"/>
          <w:u w:color="000000" w:themeColor="text1"/>
        </w:rPr>
        <w:t>年（按合同签订时间为准）</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3、履约保证金的收取及退还</w:t>
      </w:r>
      <w:r w:rsidRPr="000B7B1C">
        <w:rPr>
          <w:rStyle w:val="NormalCharacter"/>
          <w:rFonts w:ascii="宋体" w:hAnsi="宋体" w:cs="Times New Roman"/>
          <w:sz w:val="24"/>
          <w:u w:color="000000" w:themeColor="text1"/>
        </w:rPr>
        <w:t>:</w:t>
      </w:r>
      <w:r w:rsidRPr="000B7B1C">
        <w:rPr>
          <w:rStyle w:val="NormalCharacter"/>
          <w:rFonts w:ascii="宋体" w:hAnsi="宋体" w:cs="Times New Roman" w:hint="eastAsia"/>
          <w:sz w:val="24"/>
          <w:u w:color="000000" w:themeColor="text1"/>
        </w:rPr>
        <w:t xml:space="preserve"> </w:t>
      </w:r>
      <w:r w:rsidRPr="000B7B1C">
        <w:rPr>
          <w:rStyle w:val="NormalCharacter"/>
          <w:rFonts w:ascii="宋体" w:hAnsi="宋体" w:cs="Times New Roman" w:hint="eastAsia"/>
          <w:sz w:val="24"/>
          <w:u w:color="000000" w:themeColor="text1"/>
          <w:lang w:val="zh-CN"/>
        </w:rPr>
        <w:t>中标人应在收到中标通知书10日内提交金额为壹拾万元履约保证金给采购人，服务期满并验收合格后，退还履约保证金（不计息）。</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4</w:t>
      </w:r>
      <w:r w:rsidRPr="000B7B1C">
        <w:rPr>
          <w:rStyle w:val="NormalCharacter"/>
          <w:rFonts w:ascii="宋体" w:hAnsi="宋体" w:cs="Times New Roman"/>
          <w:sz w:val="24"/>
          <w:u w:color="000000" w:themeColor="text1"/>
        </w:rPr>
        <w:t>、履行合同的违约责任</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4</w:t>
      </w:r>
      <w:r w:rsidRPr="000B7B1C">
        <w:rPr>
          <w:rStyle w:val="NormalCharacter"/>
          <w:rFonts w:ascii="宋体" w:hAnsi="宋体" w:cs="Times New Roman"/>
          <w:sz w:val="24"/>
          <w:u w:color="000000" w:themeColor="text1"/>
        </w:rPr>
        <w:t>.1采购人无正当理由拒收接受服务的，采购人向中标供应商偿付合同款项百分之五作为违约金。</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4</w:t>
      </w:r>
      <w:r w:rsidRPr="000B7B1C">
        <w:rPr>
          <w:rStyle w:val="NormalCharacter"/>
          <w:rFonts w:ascii="宋体" w:hAnsi="宋体"/>
          <w:sz w:val="24"/>
          <w:u w:color="000000" w:themeColor="text1"/>
        </w:rPr>
        <w:t>.2</w:t>
      </w:r>
      <w:r w:rsidRPr="000B7B1C">
        <w:rPr>
          <w:rStyle w:val="NormalCharacter"/>
          <w:rFonts w:ascii="宋体" w:hAnsi="宋体"/>
          <w:spacing w:val="-2"/>
          <w:sz w:val="24"/>
          <w:u w:color="000000" w:themeColor="text1"/>
        </w:rPr>
        <w:t>采购人</w:t>
      </w:r>
      <w:r w:rsidRPr="000B7B1C">
        <w:rPr>
          <w:rStyle w:val="NormalCharacter"/>
          <w:rFonts w:ascii="宋体" w:hAnsi="宋体"/>
          <w:sz w:val="24"/>
          <w:u w:color="000000" w:themeColor="text1"/>
        </w:rPr>
        <w:t>无故逾期验收和办理款项支付手续的,</w:t>
      </w:r>
      <w:r w:rsidRPr="000B7B1C">
        <w:rPr>
          <w:rStyle w:val="NormalCharacter"/>
          <w:rFonts w:ascii="宋体" w:hAnsi="宋体"/>
          <w:spacing w:val="-2"/>
          <w:sz w:val="24"/>
          <w:u w:color="000000" w:themeColor="text1"/>
        </w:rPr>
        <w:t>采购人</w:t>
      </w:r>
      <w:r w:rsidRPr="000B7B1C">
        <w:rPr>
          <w:rStyle w:val="NormalCharacter"/>
          <w:rFonts w:ascii="宋体" w:hAnsi="宋体"/>
          <w:sz w:val="24"/>
          <w:u w:color="000000" w:themeColor="text1"/>
        </w:rPr>
        <w:t>应按逾期付款总额每日万分之五向</w:t>
      </w:r>
      <w:r w:rsidRPr="000B7B1C">
        <w:rPr>
          <w:rStyle w:val="NormalCharacter"/>
          <w:rFonts w:ascii="宋体" w:hAnsi="宋体"/>
          <w:spacing w:val="-2"/>
          <w:sz w:val="24"/>
          <w:u w:color="000000" w:themeColor="text1"/>
        </w:rPr>
        <w:t>中标供应商</w:t>
      </w:r>
      <w:r w:rsidRPr="000B7B1C">
        <w:rPr>
          <w:rStyle w:val="NormalCharacter"/>
          <w:rFonts w:ascii="宋体" w:hAnsi="宋体"/>
          <w:sz w:val="24"/>
          <w:u w:color="000000" w:themeColor="text1"/>
        </w:rPr>
        <w:t>支付违约金。</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4</w:t>
      </w:r>
      <w:r w:rsidRPr="000B7B1C">
        <w:rPr>
          <w:rStyle w:val="NormalCharacter"/>
          <w:rFonts w:ascii="宋体" w:hAnsi="宋体"/>
          <w:sz w:val="24"/>
          <w:u w:color="000000" w:themeColor="text1"/>
        </w:rPr>
        <w:t>.3</w:t>
      </w:r>
      <w:r w:rsidRPr="000B7B1C">
        <w:rPr>
          <w:rStyle w:val="NormalCharacter"/>
          <w:rFonts w:ascii="宋体" w:hAnsi="宋体"/>
          <w:spacing w:val="-2"/>
          <w:sz w:val="24"/>
          <w:u w:color="000000" w:themeColor="text1"/>
        </w:rPr>
        <w:t>中标供应商</w:t>
      </w:r>
      <w:r w:rsidRPr="000B7B1C">
        <w:rPr>
          <w:rStyle w:val="NormalCharacter"/>
          <w:rFonts w:ascii="宋体" w:hAnsi="宋体"/>
          <w:sz w:val="24"/>
          <w:u w:color="000000" w:themeColor="text1"/>
        </w:rPr>
        <w:t>未能如期提供服务的，每日向</w:t>
      </w:r>
      <w:r w:rsidRPr="000B7B1C">
        <w:rPr>
          <w:rStyle w:val="NormalCharacter"/>
          <w:rFonts w:ascii="宋体" w:hAnsi="宋体"/>
          <w:spacing w:val="-2"/>
          <w:sz w:val="24"/>
          <w:u w:color="000000" w:themeColor="text1"/>
        </w:rPr>
        <w:t>采购人</w:t>
      </w:r>
      <w:r w:rsidRPr="000B7B1C">
        <w:rPr>
          <w:rStyle w:val="NormalCharacter"/>
          <w:rFonts w:ascii="宋体" w:hAnsi="宋体"/>
          <w:sz w:val="24"/>
          <w:u w:color="000000" w:themeColor="text1"/>
        </w:rPr>
        <w:t>支付合同款项的千分之六作为违约金。</w:t>
      </w:r>
      <w:r w:rsidRPr="000B7B1C">
        <w:rPr>
          <w:rStyle w:val="NormalCharacter"/>
          <w:rFonts w:ascii="宋体" w:hAnsi="宋体"/>
          <w:spacing w:val="-2"/>
          <w:sz w:val="24"/>
          <w:u w:color="000000" w:themeColor="text1"/>
        </w:rPr>
        <w:t>中标供应商</w:t>
      </w:r>
      <w:r w:rsidRPr="000B7B1C">
        <w:rPr>
          <w:rStyle w:val="NormalCharacter"/>
          <w:rFonts w:ascii="宋体" w:hAnsi="宋体"/>
          <w:sz w:val="24"/>
          <w:u w:color="000000" w:themeColor="text1"/>
        </w:rPr>
        <w:t>超过约定日期10个工作日仍不能提供服务的，</w:t>
      </w:r>
      <w:r w:rsidRPr="000B7B1C">
        <w:rPr>
          <w:rStyle w:val="NormalCharacter"/>
          <w:rFonts w:ascii="宋体" w:hAnsi="宋体"/>
          <w:spacing w:val="-2"/>
          <w:sz w:val="24"/>
          <w:u w:color="000000" w:themeColor="text1"/>
        </w:rPr>
        <w:t>采购人有权</w:t>
      </w:r>
      <w:r w:rsidRPr="000B7B1C">
        <w:rPr>
          <w:rStyle w:val="NormalCharacter"/>
          <w:rFonts w:ascii="宋体" w:hAnsi="宋体"/>
          <w:sz w:val="24"/>
          <w:u w:color="000000" w:themeColor="text1"/>
        </w:rPr>
        <w:t>解除本合同。</w:t>
      </w:r>
      <w:r w:rsidRPr="000B7B1C">
        <w:rPr>
          <w:rStyle w:val="NormalCharacter"/>
          <w:rFonts w:ascii="宋体" w:hAnsi="宋体"/>
          <w:spacing w:val="-2"/>
          <w:sz w:val="24"/>
          <w:u w:color="000000" w:themeColor="text1"/>
        </w:rPr>
        <w:t>中标供应商</w:t>
      </w:r>
      <w:r w:rsidRPr="000B7B1C">
        <w:rPr>
          <w:rStyle w:val="NormalCharacter"/>
          <w:rFonts w:ascii="宋体" w:hAnsi="宋体"/>
          <w:sz w:val="24"/>
          <w:u w:color="000000" w:themeColor="text1"/>
        </w:rPr>
        <w:t>因未能如期提供服务或因其他违约行为导致</w:t>
      </w:r>
      <w:r w:rsidRPr="000B7B1C">
        <w:rPr>
          <w:rStyle w:val="NormalCharacter"/>
          <w:rFonts w:ascii="宋体" w:hAnsi="宋体"/>
          <w:spacing w:val="-2"/>
          <w:sz w:val="24"/>
          <w:u w:color="000000" w:themeColor="text1"/>
        </w:rPr>
        <w:t>采购人</w:t>
      </w:r>
      <w:r w:rsidRPr="000B7B1C">
        <w:rPr>
          <w:rStyle w:val="NormalCharacter"/>
          <w:rFonts w:ascii="宋体" w:hAnsi="宋体"/>
          <w:sz w:val="24"/>
          <w:u w:color="000000" w:themeColor="text1"/>
        </w:rPr>
        <w:t>解除合同的，</w:t>
      </w:r>
      <w:r w:rsidRPr="000B7B1C">
        <w:rPr>
          <w:rStyle w:val="NormalCharacter"/>
          <w:rFonts w:ascii="宋体" w:hAnsi="宋体"/>
          <w:spacing w:val="-2"/>
          <w:sz w:val="24"/>
          <w:u w:color="000000" w:themeColor="text1"/>
        </w:rPr>
        <w:t>中标供</w:t>
      </w:r>
      <w:r w:rsidRPr="000B7B1C">
        <w:rPr>
          <w:rStyle w:val="NormalCharacter"/>
          <w:rFonts w:ascii="宋体" w:hAnsi="宋体"/>
          <w:spacing w:val="-2"/>
          <w:sz w:val="24"/>
          <w:u w:color="000000" w:themeColor="text1"/>
        </w:rPr>
        <w:lastRenderedPageBreak/>
        <w:t>应商</w:t>
      </w:r>
      <w:r w:rsidRPr="000B7B1C">
        <w:rPr>
          <w:rStyle w:val="NormalCharacter"/>
          <w:rFonts w:ascii="宋体" w:hAnsi="宋体"/>
          <w:sz w:val="24"/>
          <w:u w:color="000000" w:themeColor="text1"/>
        </w:rPr>
        <w:t>应向</w:t>
      </w:r>
      <w:r w:rsidRPr="000B7B1C">
        <w:rPr>
          <w:rStyle w:val="NormalCharacter"/>
          <w:rFonts w:ascii="宋体" w:hAnsi="宋体"/>
          <w:spacing w:val="-2"/>
          <w:sz w:val="24"/>
          <w:u w:color="000000" w:themeColor="text1"/>
        </w:rPr>
        <w:t>采购人</w:t>
      </w:r>
      <w:r w:rsidRPr="000B7B1C">
        <w:rPr>
          <w:rStyle w:val="NormalCharacter"/>
          <w:rFonts w:ascii="宋体" w:hAnsi="宋体"/>
          <w:sz w:val="24"/>
          <w:u w:color="000000" w:themeColor="text1"/>
        </w:rPr>
        <w:t>支付合同总值5%的违约金，如造成</w:t>
      </w:r>
      <w:r w:rsidRPr="000B7B1C">
        <w:rPr>
          <w:rStyle w:val="NormalCharacter"/>
          <w:rFonts w:ascii="宋体" w:hAnsi="宋体"/>
          <w:spacing w:val="-2"/>
          <w:sz w:val="24"/>
          <w:u w:color="000000" w:themeColor="text1"/>
        </w:rPr>
        <w:t>采购人</w:t>
      </w:r>
      <w:r w:rsidRPr="000B7B1C">
        <w:rPr>
          <w:rStyle w:val="NormalCharacter"/>
          <w:rFonts w:ascii="宋体" w:hAnsi="宋体"/>
          <w:sz w:val="24"/>
          <w:u w:color="000000" w:themeColor="text1"/>
        </w:rPr>
        <w:t>损失超过违约金的，超出部分由</w:t>
      </w:r>
      <w:r w:rsidRPr="000B7B1C">
        <w:rPr>
          <w:rStyle w:val="NormalCharacter"/>
          <w:rFonts w:ascii="宋体" w:hAnsi="宋体"/>
          <w:spacing w:val="-2"/>
          <w:sz w:val="24"/>
          <w:u w:color="000000" w:themeColor="text1"/>
        </w:rPr>
        <w:t>中标供应商</w:t>
      </w:r>
      <w:r w:rsidRPr="000B7B1C">
        <w:rPr>
          <w:rStyle w:val="NormalCharacter"/>
          <w:rFonts w:ascii="宋体" w:hAnsi="宋体"/>
          <w:sz w:val="24"/>
          <w:u w:color="000000" w:themeColor="text1"/>
        </w:rPr>
        <w:t>继续承担赔偿责任。</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4</w:t>
      </w:r>
      <w:r w:rsidRPr="000B7B1C">
        <w:rPr>
          <w:rStyle w:val="NormalCharacter"/>
          <w:rFonts w:ascii="宋体" w:hAnsi="宋体"/>
          <w:sz w:val="24"/>
          <w:u w:color="000000" w:themeColor="text1"/>
        </w:rPr>
        <w:t>.4履行合同中解决争议的方式：</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w:t>
      </w:r>
      <w:r w:rsidRPr="000B7B1C">
        <w:rPr>
          <w:rStyle w:val="NormalCharacter"/>
          <w:rFonts w:ascii="宋体" w:hAnsi="宋体"/>
          <w:sz w:val="24"/>
          <w:u w:color="000000" w:themeColor="text1"/>
        </w:rPr>
        <w:t>1）</w:t>
      </w:r>
      <w:r w:rsidRPr="000B7B1C">
        <w:rPr>
          <w:rStyle w:val="NormalCharacter"/>
          <w:rFonts w:ascii="宋体" w:hAnsi="宋体"/>
          <w:sz w:val="24"/>
          <w:u w:color="000000" w:themeColor="text1"/>
          <w:lang w:val="zh-CN"/>
        </w:rPr>
        <w:t>合同在履行过程中发生争议时，甲方与乙方及时协商解决。协商不成时，提请杭州仲裁委员会根据仲裁规则仲裁。</w:t>
      </w:r>
    </w:p>
    <w:p w:rsidR="00E476ED" w:rsidRPr="000B7B1C" w:rsidRDefault="001D253E">
      <w:pPr>
        <w:snapToGrid w:val="0"/>
        <w:spacing w:line="360" w:lineRule="auto"/>
        <w:ind w:firstLineChars="200" w:firstLine="480"/>
        <w:jc w:val="left"/>
        <w:rPr>
          <w:rStyle w:val="NormalCharacter"/>
          <w:rFonts w:ascii="宋体" w:hAnsi="宋体"/>
          <w:szCs w:val="36"/>
          <w:u w:color="000000" w:themeColor="text1"/>
        </w:rPr>
      </w:pPr>
      <w:r w:rsidRPr="000B7B1C">
        <w:rPr>
          <w:rStyle w:val="NormalCharacter"/>
          <w:rFonts w:ascii="宋体" w:hAnsi="宋体"/>
          <w:sz w:val="24"/>
          <w:u w:color="000000" w:themeColor="text1"/>
          <w:lang w:val="zh-CN"/>
        </w:rPr>
        <w:t>（</w:t>
      </w:r>
      <w:r w:rsidRPr="000B7B1C">
        <w:rPr>
          <w:rStyle w:val="NormalCharacter"/>
          <w:rFonts w:ascii="宋体" w:hAnsi="宋体"/>
          <w:sz w:val="24"/>
          <w:u w:color="000000" w:themeColor="text1"/>
        </w:rPr>
        <w:t>2）</w:t>
      </w:r>
      <w:r w:rsidRPr="000B7B1C">
        <w:rPr>
          <w:rStyle w:val="NormalCharacter"/>
          <w:rFonts w:ascii="宋体" w:hAnsi="宋体"/>
          <w:sz w:val="24"/>
          <w:u w:color="000000" w:themeColor="text1"/>
          <w:lang w:val="zh-CN"/>
        </w:rPr>
        <w:t>对于因违反或终止合同而引起的损失、损害的赔偿，由甲方与乙方友好协商解决，经协商仍未能达成一致的，提交杭州仲裁委员会仲裁。</w:t>
      </w:r>
    </w:p>
    <w:p w:rsidR="00E476ED" w:rsidRPr="000B7B1C" w:rsidRDefault="00E476ED">
      <w:pPr>
        <w:snapToGrid w:val="0"/>
        <w:spacing w:line="360" w:lineRule="auto"/>
        <w:ind w:firstLineChars="200" w:firstLine="420"/>
        <w:jc w:val="left"/>
        <w:rPr>
          <w:rStyle w:val="NormalCharacter"/>
          <w:rFonts w:ascii="宋体" w:hAnsi="宋体"/>
          <w:szCs w:val="36"/>
          <w:u w:color="000000" w:themeColor="text1"/>
        </w:rPr>
      </w:pPr>
    </w:p>
    <w:p w:rsidR="00E476ED" w:rsidRPr="000B7B1C" w:rsidRDefault="001D253E">
      <w:pPr>
        <w:pStyle w:val="ad"/>
        <w:snapToGrid w:val="0"/>
        <w:rPr>
          <w:rStyle w:val="NormalCharacter"/>
          <w:rFonts w:ascii="宋体" w:hAnsi="宋体"/>
          <w:szCs w:val="36"/>
          <w:u w:color="000000" w:themeColor="text1"/>
        </w:rPr>
      </w:pPr>
      <w:r w:rsidRPr="000B7B1C">
        <w:rPr>
          <w:rStyle w:val="NormalCharacter"/>
          <w:rFonts w:ascii="宋体" w:hAnsi="宋体"/>
          <w:szCs w:val="36"/>
          <w:u w:color="000000" w:themeColor="text1"/>
        </w:rPr>
        <w:br w:type="page"/>
      </w:r>
    </w:p>
    <w:p w:rsidR="00E476ED" w:rsidRPr="000B7B1C" w:rsidRDefault="001D253E">
      <w:pPr>
        <w:pStyle w:val="ad"/>
        <w:snapToGrid w:val="0"/>
        <w:rPr>
          <w:rStyle w:val="NormalCharacter"/>
          <w:rFonts w:ascii="宋体" w:hAnsi="宋体"/>
          <w:b w:val="0"/>
          <w:sz w:val="32"/>
          <w:szCs w:val="32"/>
          <w:u w:color="000000" w:themeColor="text1"/>
        </w:rPr>
      </w:pPr>
      <w:r w:rsidRPr="000B7B1C">
        <w:rPr>
          <w:rStyle w:val="NormalCharacter"/>
          <w:rFonts w:ascii="宋体" w:hAnsi="宋体"/>
          <w:szCs w:val="36"/>
          <w:u w:color="000000" w:themeColor="text1"/>
        </w:rPr>
        <w:t xml:space="preserve">第四部分 </w:t>
      </w:r>
      <w:r w:rsidRPr="000B7B1C">
        <w:rPr>
          <w:rStyle w:val="NormalCharacter"/>
          <w:rFonts w:ascii="宋体" w:hAnsi="宋体"/>
          <w:b w:val="0"/>
          <w:sz w:val="24"/>
          <w:szCs w:val="24"/>
          <w:u w:color="000000" w:themeColor="text1"/>
        </w:rPr>
        <w:t xml:space="preserve"> </w:t>
      </w:r>
      <w:r w:rsidRPr="000B7B1C">
        <w:rPr>
          <w:rStyle w:val="NormalCharacter"/>
          <w:rFonts w:ascii="宋体" w:hAnsi="宋体"/>
          <w:szCs w:val="36"/>
          <w:u w:color="000000" w:themeColor="text1"/>
        </w:rPr>
        <w:t>评标办法及评分标准</w:t>
      </w: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一、评标方法</w:t>
      </w:r>
    </w:p>
    <w:p w:rsidR="00E476ED" w:rsidRPr="000B7B1C" w:rsidRDefault="001D253E">
      <w:pPr>
        <w:snapToGrid w:val="0"/>
        <w:spacing w:line="360" w:lineRule="auto"/>
        <w:ind w:firstLineChars="200" w:firstLine="482"/>
        <w:rPr>
          <w:rStyle w:val="NormalCharacter"/>
          <w:rFonts w:ascii="宋体" w:hAnsi="宋体"/>
          <w:b/>
          <w:kern w:val="0"/>
          <w:sz w:val="24"/>
          <w:u w:color="000000" w:themeColor="text1"/>
        </w:rPr>
      </w:pPr>
      <w:r w:rsidRPr="000B7B1C">
        <w:rPr>
          <w:rStyle w:val="NormalCharacter"/>
          <w:rFonts w:ascii="宋体" w:hAnsi="宋体"/>
          <w:b/>
          <w:kern w:val="0"/>
          <w:sz w:val="24"/>
          <w:u w:color="000000" w:themeColor="text1"/>
        </w:rPr>
        <w:t>1.综合评分法。</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综合评分法，是指投标文件满足采购文件全部实质性要求，且按照评审因素的量化指标评审得分最高的供应商为中标候选人的评标方法。</w:t>
      </w:r>
    </w:p>
    <w:p w:rsidR="00E476ED" w:rsidRPr="000B7B1C" w:rsidRDefault="00E476ED">
      <w:pPr>
        <w:snapToGrid w:val="0"/>
        <w:spacing w:line="360" w:lineRule="auto"/>
        <w:rPr>
          <w:rStyle w:val="NormalCharacter"/>
          <w:rFonts w:ascii="宋体" w:hAnsi="宋体"/>
          <w:kern w:val="0"/>
          <w:sz w:val="24"/>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24"/>
          <w:u w:color="000000" w:themeColor="text1"/>
        </w:rPr>
        <w:t xml:space="preserve">   </w:t>
      </w:r>
      <w:r w:rsidRPr="000B7B1C">
        <w:rPr>
          <w:rStyle w:val="NormalCharacter"/>
          <w:rFonts w:ascii="宋体" w:hAnsi="宋体"/>
          <w:b/>
          <w:sz w:val="32"/>
          <w:szCs w:val="32"/>
          <w:u w:color="000000" w:themeColor="text1"/>
        </w:rPr>
        <w:t>二、评标委员会的组成</w:t>
      </w:r>
    </w:p>
    <w:p w:rsidR="00E476ED" w:rsidRPr="000B7B1C" w:rsidRDefault="001D253E">
      <w:pPr>
        <w:snapToGrid w:val="0"/>
        <w:spacing w:line="360" w:lineRule="auto"/>
        <w:ind w:firstLineChars="200" w:firstLine="482"/>
        <w:rPr>
          <w:rStyle w:val="NormalCharacter"/>
          <w:rFonts w:ascii="宋体" w:hAnsi="宋体"/>
          <w:b/>
          <w:kern w:val="0"/>
          <w:sz w:val="24"/>
          <w:u w:color="000000" w:themeColor="text1"/>
        </w:rPr>
      </w:pPr>
      <w:r w:rsidRPr="000B7B1C">
        <w:rPr>
          <w:rStyle w:val="NormalCharacter"/>
          <w:rFonts w:ascii="宋体" w:hAnsi="宋体"/>
          <w:b/>
          <w:kern w:val="0"/>
          <w:sz w:val="24"/>
          <w:u w:color="000000" w:themeColor="text1"/>
        </w:rPr>
        <w:t>2.评标委员会的组成。</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评标委员会由采购人代表和评审专家组成，成员人数为7人以上单数，其中评审专家不少于成员总数的三分之二。</w:t>
      </w:r>
    </w:p>
    <w:p w:rsidR="00E476ED" w:rsidRPr="000B7B1C" w:rsidRDefault="001D253E">
      <w:pPr>
        <w:pStyle w:val="UserStyle14"/>
        <w:snapToGrid w:val="0"/>
        <w:spacing w:before="0"/>
        <w:ind w:firstLine="482"/>
        <w:rPr>
          <w:rStyle w:val="NormalCharacter"/>
          <w:rFonts w:ascii="宋体" w:hAnsi="宋体"/>
          <w:kern w:val="0"/>
          <w:szCs w:val="24"/>
          <w:u w:color="000000" w:themeColor="text1"/>
        </w:rPr>
      </w:pPr>
      <w:r w:rsidRPr="000B7B1C">
        <w:rPr>
          <w:rStyle w:val="NormalCharacter"/>
          <w:rFonts w:ascii="宋体" w:hAnsi="宋体"/>
          <w:b/>
          <w:kern w:val="0"/>
          <w:szCs w:val="24"/>
          <w:u w:color="000000" w:themeColor="text1"/>
        </w:rPr>
        <w:t>3.评标委员会的组成人员的回避。</w:t>
      </w:r>
      <w:r w:rsidRPr="000B7B1C">
        <w:rPr>
          <w:rStyle w:val="NormalCharacter"/>
          <w:rFonts w:ascii="宋体" w:hAnsi="宋体"/>
          <w:kern w:val="0"/>
          <w:szCs w:val="24"/>
          <w:u w:color="000000" w:themeColor="text1"/>
        </w:rPr>
        <w:t>在政府采购活动中，评标委员会的组成人员与供应商有下列利害关系之一的，应当回避：</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3.1参加采购活动前3年内与供应商存在劳动关系；</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3.2参加采购活动前3年内担任供应商的董事、监事；</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3.3参加采购活动前3年内是供应商的控股股东或者实际控制人；</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3.4与供应商的法定代表人或者负责人有夫妻、直系血亲、三代以内旁系血亲或者近姻亲关系；</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3.5与供应商有其他可能影响政府采购活动公平、公正进行的关系。</w:t>
      </w:r>
    </w:p>
    <w:p w:rsidR="00E476ED" w:rsidRPr="000B7B1C" w:rsidRDefault="00E476ED">
      <w:pPr>
        <w:snapToGrid w:val="0"/>
        <w:spacing w:line="360" w:lineRule="auto"/>
        <w:ind w:leftChars="57" w:left="120" w:firstLineChars="150" w:firstLine="361"/>
        <w:jc w:val="center"/>
        <w:rPr>
          <w:rStyle w:val="NormalCharacter"/>
          <w:rFonts w:ascii="宋体" w:hAnsi="宋体"/>
          <w:b/>
          <w:sz w:val="24"/>
          <w:u w:color="000000" w:themeColor="text1"/>
        </w:rPr>
      </w:pPr>
    </w:p>
    <w:p w:rsidR="00E476ED" w:rsidRPr="000B7B1C" w:rsidRDefault="001D253E">
      <w:pPr>
        <w:snapToGrid w:val="0"/>
        <w:spacing w:line="360" w:lineRule="auto"/>
        <w:jc w:val="center"/>
        <w:rPr>
          <w:rStyle w:val="NormalCharacter"/>
          <w:rFonts w:ascii="宋体" w:hAnsi="宋体"/>
          <w:b/>
          <w:sz w:val="24"/>
          <w:u w:color="000000" w:themeColor="text1"/>
        </w:rPr>
      </w:pPr>
      <w:r w:rsidRPr="000B7B1C">
        <w:rPr>
          <w:rStyle w:val="NormalCharacter"/>
          <w:rFonts w:ascii="宋体" w:hAnsi="宋体"/>
          <w:b/>
          <w:sz w:val="24"/>
          <w:u w:color="000000" w:themeColor="text1"/>
        </w:rPr>
        <w:t xml:space="preserve">　　</w:t>
      </w:r>
      <w:r w:rsidRPr="000B7B1C">
        <w:rPr>
          <w:rStyle w:val="NormalCharacter"/>
          <w:rFonts w:ascii="宋体" w:hAnsi="宋体"/>
          <w:b/>
          <w:sz w:val="32"/>
          <w:szCs w:val="32"/>
          <w:u w:color="000000" w:themeColor="text1"/>
        </w:rPr>
        <w:t>三、评标委员会的职责</w:t>
      </w:r>
    </w:p>
    <w:p w:rsidR="00E476ED" w:rsidRPr="000B7B1C" w:rsidRDefault="001D253E">
      <w:pPr>
        <w:pStyle w:val="UserStyle14"/>
        <w:snapToGrid w:val="0"/>
        <w:spacing w:before="0"/>
        <w:ind w:firstLine="482"/>
        <w:rPr>
          <w:rStyle w:val="NormalCharacter"/>
          <w:rFonts w:ascii="宋体" w:hAnsi="宋体"/>
          <w:b/>
          <w:kern w:val="0"/>
          <w:szCs w:val="24"/>
          <w:u w:color="000000" w:themeColor="text1"/>
        </w:rPr>
      </w:pPr>
      <w:r w:rsidRPr="000B7B1C">
        <w:rPr>
          <w:rStyle w:val="NormalCharacter"/>
          <w:rFonts w:ascii="宋体" w:hAnsi="宋体"/>
          <w:b/>
          <w:kern w:val="0"/>
          <w:szCs w:val="24"/>
          <w:u w:color="000000" w:themeColor="text1"/>
        </w:rPr>
        <w:t>4.评标委员会负责具体评标事务，并独立履行下列职责：</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4.1审查、评价投标文件是否符合采购文件的资信、技术等实质性要求；</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4.2要求供应商对投标文件有关事项作出澄清或者说明；</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4.3对投标文件进行比较和评价；</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4.4确定中标候选人名单，以及根据采购人委托直接确定中标人；</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4.5向采购人、采购机构或者有关部门报告评标中发现的违法行为；</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4.6法律、法规、规章、采购文件等规定的其它事项。</w:t>
      </w:r>
    </w:p>
    <w:p w:rsidR="00E476ED" w:rsidRPr="000B7B1C" w:rsidRDefault="001D253E">
      <w:pPr>
        <w:pStyle w:val="UserStyle14"/>
        <w:snapToGrid w:val="0"/>
        <w:spacing w:before="0"/>
        <w:ind w:firstLine="482"/>
        <w:rPr>
          <w:rStyle w:val="NormalCharacter"/>
          <w:rFonts w:ascii="宋体" w:hAnsi="宋体"/>
          <w:b/>
          <w:kern w:val="0"/>
          <w:szCs w:val="24"/>
          <w:u w:color="000000" w:themeColor="text1"/>
        </w:rPr>
      </w:pPr>
      <w:r w:rsidRPr="000B7B1C">
        <w:rPr>
          <w:rStyle w:val="NormalCharacter"/>
          <w:rFonts w:ascii="宋体" w:hAnsi="宋体"/>
          <w:b/>
          <w:kern w:val="0"/>
          <w:szCs w:val="24"/>
          <w:u w:color="000000" w:themeColor="text1"/>
        </w:rPr>
        <w:lastRenderedPageBreak/>
        <w:t>5.评标委员会及其成员不得有下列行为：</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5.1确定参与评标至评标结束前私自接触供应商；</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5.2接受供应商提出的与投标文件不一致的澄清或者说明，本办法第五十一条规定的情形除外；</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5.3违反评标纪律发表倾向性意见或者征询采购人的倾向性意见；</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5.4对需要专业判断的主观评审因素协商评分；</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5.5在评标过程中擅离职守，影响评标程序正常进行的；</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5.6记录、复制或者带走任何评标资料；</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5.7其他不遵守评标纪律的行为。</w:t>
      </w:r>
    </w:p>
    <w:p w:rsidR="00E476ED" w:rsidRPr="000B7B1C" w:rsidRDefault="001D253E">
      <w:pPr>
        <w:pStyle w:val="UserStyle14"/>
        <w:snapToGrid w:val="0"/>
        <w:spacing w:before="0"/>
        <w:ind w:firstLineChars="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 xml:space="preserve">　　评标委员会成员有5.1-5.5行为之一的，其评审意见无效，并不得获取评审劳务报酬和报销异地评审差旅费。</w:t>
      </w:r>
    </w:p>
    <w:p w:rsidR="00E476ED" w:rsidRPr="000B7B1C" w:rsidRDefault="00E476ED">
      <w:pPr>
        <w:pStyle w:val="UserStyle14"/>
        <w:snapToGrid w:val="0"/>
        <w:spacing w:before="0"/>
        <w:ind w:firstLineChars="0"/>
        <w:rPr>
          <w:rStyle w:val="NormalCharacter"/>
          <w:rFonts w:ascii="宋体" w:hAnsi="宋体"/>
          <w:kern w:val="0"/>
          <w:szCs w:val="24"/>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四、评审程序</w:t>
      </w:r>
    </w:p>
    <w:p w:rsidR="00E476ED" w:rsidRPr="000B7B1C" w:rsidRDefault="001D253E">
      <w:pPr>
        <w:pStyle w:val="UserStyle14"/>
        <w:snapToGrid w:val="0"/>
        <w:spacing w:before="0"/>
        <w:ind w:firstLine="482"/>
        <w:rPr>
          <w:rStyle w:val="NormalCharacter"/>
          <w:rFonts w:ascii="宋体" w:hAnsi="宋体"/>
          <w:kern w:val="0"/>
          <w:szCs w:val="24"/>
          <w:u w:color="000000" w:themeColor="text1"/>
        </w:rPr>
      </w:pPr>
      <w:r w:rsidRPr="000B7B1C">
        <w:rPr>
          <w:rStyle w:val="NormalCharacter"/>
          <w:rFonts w:ascii="宋体" w:hAnsi="宋体"/>
          <w:b/>
          <w:kern w:val="0"/>
          <w:szCs w:val="24"/>
          <w:u w:color="000000" w:themeColor="text1"/>
        </w:rPr>
        <w:t xml:space="preserve">6.符合性审查。 </w:t>
      </w:r>
      <w:r w:rsidRPr="000B7B1C">
        <w:rPr>
          <w:rStyle w:val="NormalCharacter"/>
          <w:rFonts w:ascii="宋体" w:hAnsi="宋体"/>
          <w:kern w:val="0"/>
          <w:szCs w:val="24"/>
          <w:u w:color="000000" w:themeColor="text1"/>
        </w:rPr>
        <w:t>评标委员会应当对符合资格的供应商的投标文件进行符合性审查，以确定其是否满足采购文件的实质性要求。符合投标无效情形的，投标无效。</w:t>
      </w:r>
    </w:p>
    <w:p w:rsidR="00E476ED" w:rsidRPr="000B7B1C" w:rsidRDefault="001D253E">
      <w:pPr>
        <w:pStyle w:val="UserStyle14"/>
        <w:snapToGrid w:val="0"/>
        <w:spacing w:before="0"/>
        <w:ind w:firstLine="482"/>
        <w:rPr>
          <w:rStyle w:val="NormalCharacter"/>
          <w:rFonts w:ascii="宋体" w:hAnsi="宋体"/>
          <w:kern w:val="0"/>
          <w:szCs w:val="24"/>
          <w:u w:color="000000" w:themeColor="text1"/>
        </w:rPr>
      </w:pPr>
      <w:r w:rsidRPr="000B7B1C">
        <w:rPr>
          <w:rStyle w:val="NormalCharacter"/>
          <w:rFonts w:ascii="宋体" w:hAnsi="宋体"/>
          <w:b/>
          <w:kern w:val="0"/>
          <w:szCs w:val="24"/>
          <w:u w:color="000000" w:themeColor="text1"/>
        </w:rPr>
        <w:t>7.供应商澄清、说明或者补正。</w:t>
      </w:r>
      <w:r w:rsidRPr="000B7B1C">
        <w:rPr>
          <w:rStyle w:val="NormalCharacter"/>
          <w:rFonts w:ascii="宋体" w:hAnsi="宋体"/>
          <w:kern w:val="0"/>
          <w:szCs w:val="24"/>
          <w:u w:color="000000" w:themeColor="text1"/>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rsidR="00E476ED" w:rsidRPr="000B7B1C" w:rsidRDefault="001D253E">
      <w:pPr>
        <w:pStyle w:val="UserStyle14"/>
        <w:snapToGrid w:val="0"/>
        <w:spacing w:before="0"/>
        <w:ind w:firstLine="482"/>
        <w:rPr>
          <w:rStyle w:val="NormalCharacter"/>
          <w:rFonts w:ascii="宋体" w:hAnsi="宋体"/>
          <w:kern w:val="0"/>
          <w:szCs w:val="24"/>
          <w:u w:color="000000" w:themeColor="text1"/>
        </w:rPr>
      </w:pPr>
      <w:r w:rsidRPr="000B7B1C">
        <w:rPr>
          <w:rStyle w:val="NormalCharacter"/>
          <w:rFonts w:ascii="宋体" w:hAnsi="宋体"/>
          <w:b/>
          <w:kern w:val="0"/>
          <w:szCs w:val="24"/>
          <w:u w:color="000000" w:themeColor="text1"/>
        </w:rPr>
        <w:t>8. 比较与评价。</w:t>
      </w:r>
      <w:r w:rsidRPr="000B7B1C">
        <w:rPr>
          <w:rStyle w:val="NormalCharacter"/>
          <w:rFonts w:ascii="宋体" w:hAnsi="宋体"/>
          <w:kern w:val="0"/>
          <w:szCs w:val="24"/>
          <w:u w:color="000000" w:themeColor="text1"/>
        </w:rPr>
        <w:t>评标委员会应当按照评标标准，对符合性审查合格的投标文件进行资信和技术评估，综合比较与评价。</w:t>
      </w:r>
    </w:p>
    <w:p w:rsidR="00E476ED" w:rsidRPr="000B7B1C" w:rsidRDefault="001D253E">
      <w:pPr>
        <w:pStyle w:val="UserStyle14"/>
        <w:snapToGrid w:val="0"/>
        <w:spacing w:before="0"/>
        <w:ind w:firstLine="482"/>
        <w:rPr>
          <w:rStyle w:val="NormalCharacter"/>
          <w:rFonts w:ascii="宋体" w:hAnsi="宋体"/>
          <w:kern w:val="0"/>
          <w:szCs w:val="24"/>
          <w:u w:color="000000" w:themeColor="text1"/>
        </w:rPr>
      </w:pPr>
      <w:r w:rsidRPr="000B7B1C">
        <w:rPr>
          <w:rStyle w:val="NormalCharacter"/>
          <w:rFonts w:ascii="宋体" w:hAnsi="宋体"/>
          <w:b/>
          <w:kern w:val="0"/>
          <w:szCs w:val="24"/>
          <w:u w:color="000000" w:themeColor="text1"/>
        </w:rPr>
        <w:t>9. 汇总（资信技术得分情况）。</w:t>
      </w:r>
      <w:r w:rsidRPr="000B7B1C">
        <w:rPr>
          <w:rStyle w:val="NormalCharacter"/>
          <w:rFonts w:ascii="宋体" w:hAnsi="宋体"/>
          <w:kern w:val="0"/>
          <w:szCs w:val="24"/>
          <w:u w:color="000000" w:themeColor="text1"/>
        </w:rPr>
        <w:t>评标委员会各成员应当独立对每个供应商的资信和技术文件进行评价，并汇总资信技术得分情况。</w:t>
      </w:r>
    </w:p>
    <w:p w:rsidR="00E476ED" w:rsidRPr="000B7B1C" w:rsidRDefault="001D253E">
      <w:pPr>
        <w:pStyle w:val="UserStyle14"/>
        <w:snapToGrid w:val="0"/>
        <w:spacing w:before="0"/>
        <w:ind w:firstLine="482"/>
        <w:rPr>
          <w:rStyle w:val="NormalCharacter"/>
          <w:rFonts w:ascii="宋体" w:hAnsi="宋体"/>
          <w:kern w:val="0"/>
          <w:szCs w:val="24"/>
          <w:u w:color="000000" w:themeColor="text1"/>
        </w:rPr>
      </w:pPr>
      <w:r w:rsidRPr="000B7B1C">
        <w:rPr>
          <w:rStyle w:val="NormalCharacter"/>
          <w:rFonts w:ascii="宋体" w:hAnsi="宋体"/>
          <w:b/>
          <w:kern w:val="0"/>
          <w:szCs w:val="24"/>
          <w:u w:color="000000" w:themeColor="text1"/>
        </w:rPr>
        <w:t>10. 报价审核。</w:t>
      </w:r>
      <w:r w:rsidRPr="000B7B1C">
        <w:rPr>
          <w:rStyle w:val="NormalCharacter"/>
          <w:rFonts w:ascii="宋体" w:hAnsi="宋体"/>
          <w:kern w:val="0"/>
          <w:szCs w:val="24"/>
          <w:u w:color="000000" w:themeColor="text1"/>
        </w:rPr>
        <w:t>对经资信和技术评审符合采购需求的供应商的报价的合理性、准确性等进行审查核实。</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10.1评标委员会认为供应商的报价明显低于其他通过符合性审查供应商的报价，有可能影响产品质量或者不能诚信履约的，应当要求其在评标现场合理的时间内提供书面说明，必要时提交相关证明材料。</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lastRenderedPageBreak/>
        <w:t>10.2根据财政部发布的《政府采购促进中小企业发展暂行办法》规定，对于非专门面向中小企业的项目，对小型和微型企业产品的价格给予一定的扣除，用扣除后的价格参与评审。</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10.3投标价格的修正原则。投标文件报价出现前后不一致的，按照下列规定修正：</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10.3.1投标文件中开标一览表(报价表)内容与投标文件中相应内容不一致的，以开标一览表(报价表)为准;</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10.3.2大写金额和小写金额不一致的，以大写金额为准;</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10.3.3单价金额小数点或者百分比有明显错位的，以开标一览表的总价为准，并修改单价;</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10.3.4总价金额与按单价汇总金额不一致的，以单价金额计算结果为准。</w:t>
      </w:r>
    </w:p>
    <w:p w:rsidR="00E476ED" w:rsidRPr="000B7B1C" w:rsidRDefault="001D253E">
      <w:pPr>
        <w:pStyle w:val="UserStyle14"/>
        <w:snapToGrid w:val="0"/>
        <w:spacing w:before="0"/>
        <w:ind w:firstLine="480"/>
        <w:rPr>
          <w:rStyle w:val="NormalCharacter"/>
          <w:rFonts w:ascii="宋体" w:hAnsi="宋体"/>
          <w:kern w:val="0"/>
          <w:szCs w:val="24"/>
          <w:u w:color="000000" w:themeColor="text1"/>
        </w:rPr>
      </w:pPr>
      <w:r w:rsidRPr="000B7B1C">
        <w:rPr>
          <w:rStyle w:val="NormalCharacter"/>
          <w:rFonts w:ascii="宋体" w:hAnsi="宋体"/>
          <w:kern w:val="0"/>
          <w:szCs w:val="24"/>
          <w:u w:color="000000" w:themeColor="text1"/>
        </w:rPr>
        <w:t>10.3.5同时出现两种以上不一致的，按照前款规定的顺序修正。修正后的报价按照财政部第87号令 《政府采购货物和服务招标投标管理办法》第五十一条第二款的规定经供应商确认后产生约束力。</w:t>
      </w:r>
    </w:p>
    <w:p w:rsidR="00E476ED" w:rsidRPr="000B7B1C" w:rsidRDefault="001D253E">
      <w:pPr>
        <w:snapToGrid w:val="0"/>
        <w:spacing w:line="360" w:lineRule="auto"/>
        <w:ind w:firstLineChars="200" w:firstLine="480"/>
        <w:rPr>
          <w:rStyle w:val="NormalCharacter"/>
          <w:rFonts w:ascii="宋体" w:hAnsi="宋体" w:cs="宋体"/>
          <w:b/>
          <w:bCs/>
          <w:sz w:val="24"/>
          <w:u w:color="000000" w:themeColor="text1"/>
        </w:rPr>
      </w:pPr>
      <w:r w:rsidRPr="000B7B1C">
        <w:rPr>
          <w:rStyle w:val="NormalCharacter"/>
          <w:rFonts w:ascii="宋体" w:hAnsi="宋体" w:cs="宋体"/>
          <w:bCs/>
          <w:sz w:val="24"/>
          <w:u w:color="000000" w:themeColor="text1"/>
        </w:rPr>
        <w:t>▲</w:t>
      </w:r>
      <w:r w:rsidRPr="000B7B1C">
        <w:rPr>
          <w:rStyle w:val="NormalCharacter"/>
          <w:rFonts w:ascii="宋体" w:hAnsi="宋体" w:cs="宋体"/>
          <w:b/>
          <w:bCs/>
          <w:sz w:val="24"/>
          <w:u w:color="000000" w:themeColor="text1"/>
        </w:rPr>
        <w:t>供应商对根据修正原则修正后的报价不确认的，投标无效。</w:t>
      </w:r>
    </w:p>
    <w:p w:rsidR="00E476ED" w:rsidRPr="000B7B1C" w:rsidRDefault="001D253E">
      <w:pPr>
        <w:snapToGrid w:val="0"/>
        <w:spacing w:line="360" w:lineRule="auto"/>
        <w:ind w:firstLineChars="200" w:firstLine="482"/>
        <w:rPr>
          <w:rStyle w:val="NormalCharacter"/>
          <w:rFonts w:ascii="宋体" w:hAnsi="宋体"/>
          <w:kern w:val="0"/>
          <w:sz w:val="24"/>
          <w:u w:color="000000" w:themeColor="text1"/>
        </w:rPr>
      </w:pPr>
      <w:r w:rsidRPr="000B7B1C">
        <w:rPr>
          <w:rStyle w:val="NormalCharacter"/>
          <w:rFonts w:ascii="宋体" w:hAnsi="宋体"/>
          <w:b/>
          <w:kern w:val="0"/>
          <w:sz w:val="24"/>
          <w:u w:color="000000" w:themeColor="text1"/>
        </w:rPr>
        <w:t>11.汇总得分。</w:t>
      </w:r>
      <w:r w:rsidRPr="000B7B1C">
        <w:rPr>
          <w:rStyle w:val="NormalCharacter"/>
          <w:rFonts w:ascii="宋体" w:hAnsi="宋体"/>
          <w:kern w:val="0"/>
          <w:sz w:val="24"/>
          <w:u w:color="000000" w:themeColor="text1"/>
        </w:rPr>
        <w:t>评标委员会各成员应当独立对每个供应商的投标文件进行评价，并汇总每个供应商的得分。</w:t>
      </w:r>
    </w:p>
    <w:p w:rsidR="00E476ED" w:rsidRPr="000B7B1C" w:rsidRDefault="001D253E">
      <w:pPr>
        <w:snapToGrid w:val="0"/>
        <w:spacing w:line="360" w:lineRule="auto"/>
        <w:ind w:firstLineChars="200" w:firstLine="482"/>
        <w:rPr>
          <w:rStyle w:val="NormalCharacter"/>
          <w:rFonts w:ascii="宋体" w:hAnsi="宋体"/>
          <w:b/>
          <w:kern w:val="0"/>
          <w:sz w:val="24"/>
          <w:u w:color="000000" w:themeColor="text1"/>
        </w:rPr>
      </w:pPr>
      <w:r w:rsidRPr="000B7B1C">
        <w:rPr>
          <w:rStyle w:val="NormalCharacter"/>
          <w:rFonts w:ascii="宋体" w:hAnsi="宋体"/>
          <w:b/>
          <w:kern w:val="0"/>
          <w:sz w:val="24"/>
          <w:u w:color="000000" w:themeColor="text1"/>
        </w:rPr>
        <w:t>12.顺序排列与中标候选推荐。</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12.1评标结果按评审后得分由高到低顺序排列。得分相同的，按投标报价由低到高顺序排列。得分且投标报价相同的并列。得分最高的</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为排名第一的中标候选人。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12.2多家</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提供相同品牌产品（单一产品采购项目中的该产品或者非单一产品采购项目的核心产品）且通过资格审查、符合性审查的不同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参加同一合同项下投标的，按一家</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计算，评审后得分最高的同品牌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获得中标人推荐资格；评审得分相同的，采取随机抽取方式确定，其他同品牌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不作为中标候选人。</w:t>
      </w:r>
    </w:p>
    <w:p w:rsidR="00E476ED" w:rsidRPr="000B7B1C" w:rsidRDefault="001D253E">
      <w:pPr>
        <w:pStyle w:val="BodyTextIndent"/>
        <w:snapToGrid w:val="0"/>
        <w:spacing w:line="360" w:lineRule="auto"/>
        <w:ind w:leftChars="262" w:left="550" w:firstLineChars="0"/>
        <w:rPr>
          <w:rStyle w:val="NormalCharacter"/>
          <w:u w:color="000000" w:themeColor="text1"/>
        </w:rPr>
      </w:pPr>
      <w:r w:rsidRPr="000B7B1C">
        <w:rPr>
          <w:rStyle w:val="NormalCharacter"/>
          <w:b/>
          <w:spacing w:val="20"/>
          <w:u w:color="000000" w:themeColor="text1"/>
        </w:rPr>
        <w:t>13.投标无效。</w:t>
      </w:r>
      <w:r w:rsidRPr="000B7B1C">
        <w:rPr>
          <w:rStyle w:val="NormalCharacter"/>
          <w:u w:color="000000" w:themeColor="text1"/>
        </w:rPr>
        <w:t>有下列情况之一的，投标无效：</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13.1单位负责人为同一人或者存在直接控股、管理关系的不同供应商参加同一合同项下的政府采购活动的（均无效）；</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13.2为采购项目提供整体设计、规范编制或者项目管理、监理、检测等服务的供应商再参加该采购项目的其他采购活动的； </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13.3</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不具备采购文件中规定的资格要求的（供应商未提供有效的资格证明文件的，视为</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不具备采购文件中规定的资格要求）；</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13.4如以联合体形式参加政府采购活动的，联合体协议不符合采购文件规定的联合体协议要求的；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13.5投标文件未按规定的格式编制的；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13.6投标文件未按采购文件的澄清、修改的内容编制，又不符合实质性要求的；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13.7投标文件组成漏项，内容不全或内容字迹模糊辨认不清的；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13.8投标文件中法定代表人授权书所载内容与本项目内容有异的；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13.9投标文件未按照采购文件要求签署、盖章的；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13.10采购文件要求提供样品（含小样），</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没有提供样品（含小样）的；</w:t>
      </w:r>
    </w:p>
    <w:p w:rsidR="00E476ED" w:rsidRPr="000B7B1C" w:rsidRDefault="001D253E">
      <w:pPr>
        <w:snapToGrid w:val="0"/>
        <w:spacing w:line="360" w:lineRule="auto"/>
        <w:ind w:firstLineChars="200" w:firstLine="480"/>
        <w:rPr>
          <w:rStyle w:val="NormalCharacter"/>
          <w:rFonts w:ascii="宋体" w:hAnsi="宋体"/>
          <w:b/>
          <w:sz w:val="24"/>
          <w:u w:color="000000" w:themeColor="text1"/>
        </w:rPr>
      </w:pPr>
      <w:r w:rsidRPr="000B7B1C">
        <w:rPr>
          <w:rStyle w:val="NormalCharacter"/>
          <w:rFonts w:ascii="宋体" w:hAnsi="宋体"/>
          <w:sz w:val="24"/>
          <w:u w:color="000000" w:themeColor="text1"/>
        </w:rPr>
        <w:t>13.11采购人拟采购的产品属于政府强制采购的节能产品品目清单范围的，</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未按采购文件要求提供国家确定的认证机构出具的、处于有效期之内的节能产品认证证书的；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13.12投标文件含有采购人不能接受的附加条件的；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13.13投标文件中承诺的投标有效期少于采购文件中载明的投标有效期的；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13.14供应商所投内容不符合采购需求中实质性要求的；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13.15投标文件出现不是唯一的、有选择性投标报价的;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13.16投标报价高于本项目采购预算或者最高限价的;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13.17报价明显低于其他通过符合性审查</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的报价，有可能影响产品质量或者不能诚信履约的，未能按要求提供书面说明或者提交相关证明材料，不能证明其报价合理性的;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13.18《投标（开标）一览表》填写不完整或字迹不能辨认或有漏项的；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13.19</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对根据修正原则修正后的报价不确认的；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13.20</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提供虚假材料投标的（包括但不限于以下情节）；</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13.20.1使用伪造、变造的许可证件；</w:t>
      </w:r>
      <w:r w:rsidRPr="000B7B1C">
        <w:rPr>
          <w:rStyle w:val="NormalCharacter"/>
          <w:rFonts w:ascii="宋体" w:hAnsi="宋体"/>
          <w:sz w:val="24"/>
          <w:u w:color="000000" w:themeColor="text1"/>
        </w:rPr>
        <w:br/>
        <w:t>   13.20.2提供虚假的财务状况或者业绩；</w:t>
      </w:r>
      <w:r w:rsidRPr="000B7B1C">
        <w:rPr>
          <w:rStyle w:val="NormalCharacter"/>
          <w:rFonts w:ascii="宋体" w:hAnsi="宋体"/>
          <w:sz w:val="24"/>
          <w:u w:color="000000" w:themeColor="text1"/>
        </w:rPr>
        <w:br/>
        <w:t>   13.20.3提供虚假的项目负责人或者主要技术人员简历、劳动关系证明；</w:t>
      </w:r>
      <w:r w:rsidRPr="000B7B1C">
        <w:rPr>
          <w:rStyle w:val="NormalCharacter"/>
          <w:rFonts w:ascii="宋体" w:hAnsi="宋体"/>
          <w:sz w:val="24"/>
          <w:u w:color="000000" w:themeColor="text1"/>
        </w:rPr>
        <w:br/>
        <w:t>   13.20.4提供虚假的信用状况；</w:t>
      </w:r>
      <w:r w:rsidRPr="000B7B1C">
        <w:rPr>
          <w:rStyle w:val="NormalCharacter"/>
          <w:rFonts w:ascii="宋体" w:hAnsi="宋体"/>
          <w:sz w:val="24"/>
          <w:u w:color="000000" w:themeColor="text1"/>
        </w:rPr>
        <w:br/>
        <w:t>   13.20.5其他弄虚作假的行为。</w:t>
      </w:r>
      <w:r w:rsidRPr="000B7B1C">
        <w:rPr>
          <w:rStyle w:val="NormalCharacter"/>
          <w:rFonts w:ascii="宋体" w:hAnsi="宋体"/>
          <w:sz w:val="24"/>
          <w:u w:color="000000" w:themeColor="text1"/>
        </w:rPr>
        <w:br/>
        <w:t xml:space="preserve">    13.21供应商有恶意串通、妨碍其他</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的竞争行为、损害采购人或者其他</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的合法权益情形的；有下列情形之一的，属于或视为恶意串通，其投标无效：</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13.21.1供应商直接或者间接从采购人或者采购机构处获得其他供应商的相关情况并修改其投标文件或者响应文件；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13.21.2供应商按照采购人或者采购机构的授意撤换、修改投标文件或者响应文件；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13.21.3供应商之间协商报价、技术方案等投标文件或者响应文件的实质性内容；</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13.21.4属于同一集团、协会、商会等组织成员的供应商按照该组织要求协同参加政府采购活动；</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13.21.5供应商之间事先约定由某一特定供应商中标、成交；</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13.21.6供应商之间商定部分供应商放弃参加政府采购活动或者放弃中标、成交；</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13.21.7供应商与采购人或者采购机构之间、供应商相互之间，为谋求特定供应商中标、成交或者排斥其他供应商的其他串通行为。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13.21.8不同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的投标文件由同一单位或者个人编制；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13.21.9不同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委托同一单位或者个人办理投标事宜；</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13.21.10不同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的投标文件载明的项目管理成员或者联系人员为同一人；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13.21.11不同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的投标文件异常一致或者投标报价呈规律性差异；</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13.21.12不同</w:t>
      </w:r>
      <w:r w:rsidRPr="000B7B1C">
        <w:rPr>
          <w:rStyle w:val="NormalCharacter"/>
          <w:rFonts w:ascii="宋体" w:hAnsi="宋体"/>
          <w:kern w:val="0"/>
          <w:sz w:val="24"/>
          <w:u w:color="000000" w:themeColor="text1"/>
        </w:rPr>
        <w:t>供应商</w:t>
      </w:r>
      <w:r w:rsidRPr="000B7B1C">
        <w:rPr>
          <w:rStyle w:val="NormalCharacter"/>
          <w:rFonts w:ascii="宋体" w:hAnsi="宋体"/>
          <w:sz w:val="24"/>
          <w:u w:color="000000" w:themeColor="text1"/>
        </w:rPr>
        <w:t>的投标文件相互混装；</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13.22法律、法规、规章（适用本市的）及省级以上规范性文件（适用本市的）规定的其他无效情形。</w:t>
      </w:r>
    </w:p>
    <w:p w:rsidR="00E476ED" w:rsidRPr="000B7B1C" w:rsidRDefault="00E476ED">
      <w:pPr>
        <w:snapToGrid w:val="0"/>
        <w:spacing w:line="360" w:lineRule="auto"/>
        <w:ind w:leftChars="57" w:left="120" w:firstLineChars="150" w:firstLine="361"/>
        <w:jc w:val="center"/>
        <w:rPr>
          <w:rStyle w:val="NormalCharacter"/>
          <w:rFonts w:ascii="宋体" w:hAnsi="宋体"/>
          <w:b/>
          <w:sz w:val="24"/>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 xml:space="preserve">五、评标报告。 </w:t>
      </w:r>
    </w:p>
    <w:p w:rsidR="00E476ED" w:rsidRPr="000B7B1C" w:rsidRDefault="001D253E">
      <w:pPr>
        <w:pStyle w:val="UserStyle14"/>
        <w:snapToGrid w:val="0"/>
        <w:spacing w:before="0"/>
        <w:ind w:firstLine="482"/>
        <w:rPr>
          <w:rStyle w:val="NormalCharacter"/>
          <w:rFonts w:ascii="宋体" w:hAnsi="宋体"/>
          <w:szCs w:val="24"/>
          <w:u w:color="000000" w:themeColor="text1"/>
        </w:rPr>
      </w:pPr>
      <w:r w:rsidRPr="000B7B1C">
        <w:rPr>
          <w:rStyle w:val="NormalCharacter"/>
          <w:rFonts w:ascii="宋体" w:hAnsi="宋体"/>
          <w:b/>
          <w:szCs w:val="24"/>
          <w:u w:color="000000" w:themeColor="text1"/>
        </w:rPr>
        <w:t>14. 评标报告与推荐中标候选人。</w:t>
      </w:r>
      <w:r w:rsidRPr="000B7B1C">
        <w:rPr>
          <w:rStyle w:val="NormalCharacter"/>
          <w:rFonts w:ascii="宋体" w:hAnsi="宋体"/>
          <w:szCs w:val="24"/>
          <w:u w:color="000000" w:themeColor="text1"/>
        </w:rPr>
        <w:t>评标委员会根据原始评标记录和评标结果编写评标报告，并通过电子交易平台向采购人、采购代理机构提交。</w:t>
      </w:r>
    </w:p>
    <w:p w:rsidR="00E476ED" w:rsidRPr="000B7B1C" w:rsidRDefault="001D253E">
      <w:pPr>
        <w:snapToGrid w:val="0"/>
        <w:spacing w:line="360" w:lineRule="auto"/>
        <w:ind w:firstLineChars="200" w:firstLine="482"/>
        <w:jc w:val="left"/>
        <w:rPr>
          <w:rStyle w:val="NormalCharacter"/>
          <w:rFonts w:ascii="宋体" w:hAnsi="宋体"/>
          <w:sz w:val="24"/>
          <w:u w:color="000000" w:themeColor="text1"/>
        </w:rPr>
      </w:pPr>
      <w:r w:rsidRPr="000B7B1C">
        <w:rPr>
          <w:rStyle w:val="NormalCharacter"/>
          <w:rFonts w:ascii="宋体" w:hAnsi="宋体"/>
          <w:b/>
          <w:sz w:val="24"/>
          <w:u w:color="000000" w:themeColor="text1"/>
        </w:rPr>
        <w:t>15. 评标争议事项处理。</w:t>
      </w:r>
      <w:r w:rsidRPr="000B7B1C">
        <w:rPr>
          <w:rStyle w:val="NormalCharacter"/>
          <w:rFonts w:ascii="宋体" w:hAnsi="宋体"/>
          <w:sz w:val="24"/>
          <w:u w:color="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1D253E">
      <w:pPr>
        <w:snapToGrid w:val="0"/>
        <w:spacing w:line="360" w:lineRule="auto"/>
        <w:jc w:val="center"/>
        <w:rPr>
          <w:rStyle w:val="NormalCharacter"/>
          <w:rFonts w:ascii="宋体" w:hAnsi="宋体"/>
          <w:b/>
          <w:sz w:val="24"/>
          <w:u w:color="000000" w:themeColor="text1"/>
        </w:rPr>
      </w:pPr>
      <w:r w:rsidRPr="000B7B1C">
        <w:rPr>
          <w:rStyle w:val="NormalCharacter"/>
          <w:rFonts w:ascii="宋体" w:hAnsi="宋体"/>
          <w:b/>
          <w:sz w:val="32"/>
          <w:szCs w:val="32"/>
          <w:u w:color="000000" w:themeColor="text1"/>
        </w:rPr>
        <w:t>六、 废标</w:t>
      </w:r>
    </w:p>
    <w:p w:rsidR="00E476ED" w:rsidRPr="000B7B1C" w:rsidRDefault="001D253E">
      <w:pPr>
        <w:pStyle w:val="BodyTextIndent"/>
        <w:snapToGrid w:val="0"/>
        <w:spacing w:line="360" w:lineRule="auto"/>
        <w:ind w:firstLine="482"/>
        <w:rPr>
          <w:rStyle w:val="NormalCharacter"/>
          <w:u w:color="000000" w:themeColor="text1"/>
        </w:rPr>
      </w:pPr>
      <w:r w:rsidRPr="000B7B1C">
        <w:rPr>
          <w:rStyle w:val="NormalCharacter"/>
          <w:b/>
          <w:u w:color="000000" w:themeColor="text1"/>
        </w:rPr>
        <w:t>16.废标。</w:t>
      </w:r>
      <w:r w:rsidRPr="000B7B1C">
        <w:rPr>
          <w:rStyle w:val="NormalCharacter"/>
          <w:u w:color="000000" w:themeColor="text1"/>
        </w:rPr>
        <w:t>根据《中华人民共和国政府采购法》第三十六条之规定，在采购中，出现下列情形之一的，应予废标：</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lastRenderedPageBreak/>
        <w:t>16.1符合专业条件的供应商或者对采购文件作实质响应的供应商不足3家的；</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16.2出现影响采购公正的违法、违规行为的；</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16.3</w:t>
      </w:r>
      <w:r w:rsidRPr="000B7B1C">
        <w:rPr>
          <w:rStyle w:val="NormalCharacter"/>
          <w:kern w:val="0"/>
          <w:u w:color="000000" w:themeColor="text1"/>
        </w:rPr>
        <w:t>供应商</w:t>
      </w:r>
      <w:r w:rsidRPr="000B7B1C">
        <w:rPr>
          <w:rStyle w:val="NormalCharacter"/>
          <w:u w:color="000000" w:themeColor="text1"/>
        </w:rPr>
        <w:t>的报价均超过了采购预算，采购人不能支付的；</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16.4因重大变故，采购任务取消的。</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废标后，采购机构应当将废标理由通知所有供应商。</w:t>
      </w: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七、 重新组织采购</w:t>
      </w:r>
    </w:p>
    <w:p w:rsidR="00E476ED" w:rsidRPr="000B7B1C" w:rsidRDefault="001D253E">
      <w:pPr>
        <w:pStyle w:val="BodyTextIndent"/>
        <w:snapToGrid w:val="0"/>
        <w:spacing w:line="360" w:lineRule="auto"/>
        <w:ind w:firstLine="482"/>
        <w:rPr>
          <w:rStyle w:val="NormalCharacter"/>
          <w:u w:color="000000" w:themeColor="text1"/>
        </w:rPr>
      </w:pPr>
      <w:r w:rsidRPr="000B7B1C">
        <w:rPr>
          <w:rStyle w:val="NormalCharacter"/>
          <w:b/>
          <w:u w:color="000000" w:themeColor="text1"/>
        </w:rPr>
        <w:t>17.修改采购文件，重新组织采购活动。</w:t>
      </w:r>
      <w:r w:rsidRPr="000B7B1C">
        <w:rPr>
          <w:rStyle w:val="NormalCharacter"/>
          <w:u w:color="000000" w:themeColor="text1"/>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rsidR="00E476ED" w:rsidRPr="000B7B1C" w:rsidRDefault="001D253E">
      <w:pPr>
        <w:pStyle w:val="BodyTextIndent"/>
        <w:snapToGrid w:val="0"/>
        <w:spacing w:line="360" w:lineRule="auto"/>
        <w:ind w:firstLine="482"/>
        <w:rPr>
          <w:rStyle w:val="NormalCharacter"/>
          <w:u w:color="000000" w:themeColor="text1"/>
        </w:rPr>
      </w:pPr>
      <w:r w:rsidRPr="000B7B1C">
        <w:rPr>
          <w:rStyle w:val="NormalCharacter"/>
          <w:b/>
          <w:kern w:val="0"/>
          <w:u w:color="000000" w:themeColor="text1"/>
        </w:rPr>
        <w:t>18.重新开展采购。</w:t>
      </w:r>
      <w:r w:rsidRPr="000B7B1C">
        <w:rPr>
          <w:rStyle w:val="NormalCharacter"/>
          <w:u w:color="000000" w:themeColor="text1"/>
        </w:rPr>
        <w:t>有政府采购法第七十一条、第七十二条规定的违法行为之一，影响或者可能影响中标、成交结果的，依照下列规定处理：</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18.1未确定中标或者成交供应商的，终止本次政府采购活动，重新开展政府采购活动。</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18.3政府采购合同已签订但尚未履行的，撤销合同，从合格的中标或者成交候选人中另行确定中标或者成交供应商；没有合格的中标或者成交候选人的，重新开展政府采购活动。</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18.4政府采购合同已经履行，给采购人、供应商造成损失的，由责任人承担赔偿责任。</w:t>
      </w:r>
    </w:p>
    <w:p w:rsidR="00E476ED" w:rsidRPr="000B7B1C" w:rsidRDefault="001D253E">
      <w:pPr>
        <w:pStyle w:val="BodyTextIndent"/>
        <w:snapToGrid w:val="0"/>
        <w:spacing w:line="360" w:lineRule="auto"/>
        <w:rPr>
          <w:rStyle w:val="NormalCharacter"/>
          <w:u w:color="000000" w:themeColor="text1"/>
        </w:rPr>
      </w:pPr>
      <w:r w:rsidRPr="000B7B1C">
        <w:rPr>
          <w:rStyle w:val="NormalCharacter"/>
          <w:u w:color="000000" w:themeColor="text1"/>
        </w:rPr>
        <w:t>18.5政府采购当事人有其他违反政府采购法或者本条例规定的行为，经改正后仍然影响或者可能影响中标、成交结果或者依法被认定为中标、成交无效的，依照18.1-18.4规定处理。</w:t>
      </w:r>
    </w:p>
    <w:p w:rsidR="00E476ED" w:rsidRPr="000B7B1C" w:rsidRDefault="00E476ED">
      <w:pPr>
        <w:pStyle w:val="BodyTextIndent"/>
        <w:snapToGrid w:val="0"/>
        <w:spacing w:line="360" w:lineRule="auto"/>
        <w:ind w:firstLineChars="0"/>
        <w:rPr>
          <w:rStyle w:val="NormalCharacter"/>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八、评审过程的保密与录像</w:t>
      </w:r>
    </w:p>
    <w:p w:rsidR="00E476ED" w:rsidRPr="000B7B1C" w:rsidRDefault="001D253E">
      <w:pPr>
        <w:snapToGrid w:val="0"/>
        <w:spacing w:line="360" w:lineRule="auto"/>
        <w:ind w:firstLineChars="200" w:firstLine="482"/>
        <w:rPr>
          <w:rStyle w:val="NormalCharacter"/>
          <w:rFonts w:ascii="宋体" w:hAnsi="宋体"/>
          <w:sz w:val="24"/>
          <w:u w:color="000000" w:themeColor="text1"/>
        </w:rPr>
      </w:pPr>
      <w:r w:rsidRPr="000B7B1C">
        <w:rPr>
          <w:rStyle w:val="NormalCharacter"/>
          <w:rFonts w:ascii="宋体" w:hAnsi="宋体"/>
          <w:b/>
          <w:sz w:val="24"/>
          <w:u w:color="000000" w:themeColor="text1"/>
        </w:rPr>
        <w:t>19.保密。</w:t>
      </w:r>
      <w:r w:rsidRPr="000B7B1C">
        <w:rPr>
          <w:rStyle w:val="NormalCharacter"/>
          <w:rFonts w:ascii="宋体" w:hAnsi="宋体"/>
          <w:sz w:val="24"/>
          <w:u w:color="000000" w:themeColor="text1"/>
        </w:rPr>
        <w:t>评审活动在严格保密的情况下进行。评审过程中凡是与采购响应文件评审和比较、中标成交供应商推荐等评审有关的情况，以及涉及国家秘密和商业秘密等信</w:t>
      </w:r>
      <w:r w:rsidRPr="000B7B1C">
        <w:rPr>
          <w:rStyle w:val="NormalCharacter"/>
          <w:rFonts w:ascii="宋体" w:hAnsi="宋体"/>
          <w:sz w:val="24"/>
          <w:u w:color="000000" w:themeColor="text1"/>
        </w:rPr>
        <w:lastRenderedPageBreak/>
        <w:t>息，评审委员会成员、采购人和采购代理机构工作人员、相关监督人员等与评审有关的人员应当予以保密。</w:t>
      </w:r>
    </w:p>
    <w:p w:rsidR="00E476ED" w:rsidRPr="000B7B1C" w:rsidRDefault="001D253E">
      <w:pPr>
        <w:snapToGrid w:val="0"/>
        <w:spacing w:line="360" w:lineRule="auto"/>
        <w:ind w:firstLineChars="200" w:firstLine="482"/>
        <w:rPr>
          <w:rStyle w:val="NormalCharacter"/>
          <w:rFonts w:ascii="宋体" w:hAnsi="宋体"/>
          <w:b/>
          <w:sz w:val="32"/>
          <w:szCs w:val="32"/>
          <w:u w:color="000000" w:themeColor="text1"/>
        </w:rPr>
      </w:pPr>
      <w:r w:rsidRPr="000B7B1C">
        <w:rPr>
          <w:rStyle w:val="NormalCharacter"/>
          <w:rFonts w:ascii="宋体" w:hAnsi="宋体"/>
          <w:b/>
          <w:sz w:val="24"/>
          <w:u w:color="000000" w:themeColor="text1"/>
        </w:rPr>
        <w:t>20.录音录像。</w:t>
      </w:r>
      <w:r w:rsidRPr="000B7B1C">
        <w:rPr>
          <w:rStyle w:val="NormalCharacter"/>
          <w:rFonts w:ascii="宋体" w:hAnsi="宋体"/>
          <w:sz w:val="24"/>
          <w:u w:color="000000" w:themeColor="text1"/>
        </w:rPr>
        <w:t>采购代理机构对评审工作现场进行全过程录音录像，录音录像资料作为采购项目文件随其他文件一并存档。</w:t>
      </w: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九、具体评标标准</w:t>
      </w:r>
    </w:p>
    <w:p w:rsidR="00E476ED" w:rsidRPr="000B7B1C" w:rsidRDefault="001D253E">
      <w:pPr>
        <w:snapToGrid w:val="0"/>
        <w:spacing w:line="360" w:lineRule="auto"/>
        <w:ind w:firstLineChars="200" w:firstLine="482"/>
        <w:rPr>
          <w:rStyle w:val="NormalCharacter"/>
          <w:rFonts w:ascii="宋体" w:hAnsi="宋体"/>
          <w:sz w:val="24"/>
          <w:u w:color="000000" w:themeColor="text1"/>
        </w:rPr>
      </w:pPr>
      <w:r w:rsidRPr="000B7B1C">
        <w:rPr>
          <w:rStyle w:val="NormalCharacter"/>
          <w:rFonts w:ascii="宋体" w:hAnsi="宋体"/>
          <w:b/>
          <w:sz w:val="24"/>
          <w:u w:color="000000" w:themeColor="text1"/>
        </w:rPr>
        <w:t>一、本项目采用综合评分法</w:t>
      </w:r>
      <w:r w:rsidRPr="000B7B1C">
        <w:rPr>
          <w:rStyle w:val="NormalCharacter"/>
          <w:rFonts w:ascii="宋体" w:hAnsi="宋体"/>
          <w:sz w:val="24"/>
          <w:u w:color="000000" w:themeColor="text1"/>
        </w:rPr>
        <w:t>，评标委员会将对各供应商的投标报价、</w:t>
      </w:r>
      <w:r w:rsidRPr="000B7B1C">
        <w:rPr>
          <w:rStyle w:val="NormalCharacter"/>
          <w:rFonts w:ascii="宋体" w:hAnsi="宋体" w:cs="宋体"/>
          <w:bCs/>
          <w:sz w:val="24"/>
          <w:u w:color="000000" w:themeColor="text1"/>
        </w:rPr>
        <w:t>技术和服务方案</w:t>
      </w:r>
      <w:r w:rsidRPr="000B7B1C">
        <w:rPr>
          <w:rStyle w:val="NormalCharacter"/>
          <w:rFonts w:ascii="宋体" w:hAnsi="宋体"/>
          <w:sz w:val="24"/>
          <w:u w:color="000000" w:themeColor="text1"/>
        </w:rPr>
        <w:t xml:space="preserve">、供应商提供的资质和业绩情况等方面进行综合评审，评标委员会各成员应当独立对每个有效供应商的投标文件进行评价、打分。经统计，得出各供应商的最终评审分,按最终评审分由高到低顺序排列。得分相同的，按投标报价由低到高顺序排列。得分且投标报价相同的，按技术指标优劣顺序排列，并形成评标意见。 </w:t>
      </w:r>
    </w:p>
    <w:p w:rsidR="00E476ED" w:rsidRPr="000B7B1C" w:rsidRDefault="001D253E">
      <w:pPr>
        <w:snapToGrid w:val="0"/>
        <w:spacing w:line="360" w:lineRule="auto"/>
        <w:ind w:leftChars="50" w:left="105" w:firstLineChars="178" w:firstLine="427"/>
        <w:rPr>
          <w:rStyle w:val="NormalCharacter"/>
          <w:rFonts w:ascii="宋体" w:hAnsi="宋体"/>
          <w:b/>
          <w:sz w:val="24"/>
          <w:u w:color="000000" w:themeColor="text1"/>
        </w:rPr>
      </w:pPr>
      <w:r w:rsidRPr="000B7B1C">
        <w:rPr>
          <w:rStyle w:val="NormalCharacter"/>
          <w:rFonts w:ascii="宋体" w:hAnsi="宋体"/>
          <w:sz w:val="24"/>
          <w:u w:color="000000" w:themeColor="text1"/>
        </w:rPr>
        <w:t>各供应商的综合得分为：投标价格得分+</w:t>
      </w:r>
      <w:r w:rsidRPr="000B7B1C">
        <w:rPr>
          <w:rStyle w:val="NormalCharacter"/>
          <w:rFonts w:ascii="宋体" w:hAnsi="宋体" w:cs="宋体"/>
          <w:bCs/>
          <w:sz w:val="24"/>
          <w:u w:color="000000" w:themeColor="text1"/>
        </w:rPr>
        <w:t>资信技术</w:t>
      </w:r>
      <w:r w:rsidRPr="000B7B1C">
        <w:rPr>
          <w:rStyle w:val="NormalCharacter"/>
          <w:rFonts w:ascii="宋体" w:hAnsi="宋体"/>
          <w:sz w:val="24"/>
          <w:u w:color="000000" w:themeColor="text1"/>
        </w:rPr>
        <w:t>得分之和，</w:t>
      </w:r>
      <w:r w:rsidRPr="000B7B1C">
        <w:rPr>
          <w:rStyle w:val="NormalCharacter"/>
          <w:rFonts w:ascii="宋体" w:hAnsi="宋体"/>
          <w:b/>
          <w:sz w:val="24"/>
          <w:u w:color="000000" w:themeColor="text1"/>
        </w:rPr>
        <w:t>总和为</w:t>
      </w:r>
      <w:r w:rsidRPr="000B7B1C">
        <w:rPr>
          <w:rStyle w:val="NormalCharacter"/>
          <w:rFonts w:ascii="宋体" w:hAnsi="宋体"/>
          <w:b/>
          <w:sz w:val="24"/>
          <w:u w:val="single" w:color="000000" w:themeColor="text1"/>
        </w:rPr>
        <w:t>100</w:t>
      </w:r>
      <w:r w:rsidRPr="000B7B1C">
        <w:rPr>
          <w:rStyle w:val="NormalCharacter"/>
          <w:rFonts w:ascii="宋体" w:hAnsi="宋体"/>
          <w:b/>
          <w:sz w:val="24"/>
          <w:u w:color="000000" w:themeColor="text1"/>
        </w:rPr>
        <w:t>分</w:t>
      </w:r>
      <w:r w:rsidRPr="000B7B1C">
        <w:rPr>
          <w:rStyle w:val="NormalCharacter"/>
          <w:rFonts w:ascii="宋体" w:hAnsi="宋体"/>
          <w:sz w:val="24"/>
          <w:u w:color="000000" w:themeColor="text1"/>
        </w:rPr>
        <w:t>，其中：</w:t>
      </w:r>
      <w:r w:rsidRPr="000B7B1C">
        <w:rPr>
          <w:rStyle w:val="NormalCharacter"/>
          <w:rFonts w:ascii="宋体" w:hAnsi="宋体"/>
          <w:b/>
          <w:sz w:val="24"/>
          <w:u w:color="000000" w:themeColor="text1"/>
        </w:rPr>
        <w:t>投标价格得分</w:t>
      </w:r>
      <w:r w:rsidRPr="000B7B1C">
        <w:rPr>
          <w:rStyle w:val="NormalCharacter"/>
          <w:rFonts w:ascii="宋体" w:hAnsi="宋体" w:hint="eastAsia"/>
          <w:b/>
          <w:sz w:val="24"/>
          <w:u w:val="single" w:color="000000" w:themeColor="text1"/>
        </w:rPr>
        <w:t>10</w:t>
      </w:r>
      <w:r w:rsidRPr="000B7B1C">
        <w:rPr>
          <w:rStyle w:val="NormalCharacter"/>
          <w:rFonts w:ascii="宋体" w:hAnsi="宋体"/>
          <w:b/>
          <w:sz w:val="24"/>
          <w:u w:color="000000" w:themeColor="text1"/>
        </w:rPr>
        <w:t>分，</w:t>
      </w:r>
      <w:r w:rsidRPr="000B7B1C">
        <w:rPr>
          <w:rStyle w:val="NormalCharacter"/>
          <w:rFonts w:ascii="宋体" w:hAnsi="宋体" w:cs="宋体"/>
          <w:b/>
          <w:bCs/>
          <w:sz w:val="24"/>
          <w:u w:color="000000" w:themeColor="text1"/>
        </w:rPr>
        <w:t>资信技术得分</w:t>
      </w:r>
      <w:r w:rsidRPr="000B7B1C">
        <w:rPr>
          <w:rStyle w:val="NormalCharacter"/>
          <w:rFonts w:ascii="宋体" w:hAnsi="宋体" w:cs="宋体" w:hint="eastAsia"/>
          <w:b/>
          <w:bCs/>
          <w:sz w:val="24"/>
          <w:u w:color="000000" w:themeColor="text1"/>
        </w:rPr>
        <w:t>90</w:t>
      </w:r>
      <w:r w:rsidRPr="000B7B1C">
        <w:rPr>
          <w:rStyle w:val="NormalCharacter"/>
          <w:rFonts w:ascii="宋体" w:hAnsi="宋体"/>
          <w:b/>
          <w:sz w:val="24"/>
          <w:u w:color="000000" w:themeColor="text1"/>
        </w:rPr>
        <w:t>分。</w:t>
      </w:r>
    </w:p>
    <w:p w:rsidR="00E476ED" w:rsidRPr="000B7B1C" w:rsidRDefault="001D253E">
      <w:pPr>
        <w:tabs>
          <w:tab w:val="left" w:pos="0"/>
        </w:tabs>
        <w:snapToGrid w:val="0"/>
        <w:spacing w:line="360" w:lineRule="auto"/>
        <w:ind w:firstLineChars="225" w:firstLine="542"/>
        <w:rPr>
          <w:rStyle w:val="NormalCharacter"/>
          <w:rFonts w:ascii="宋体" w:hAnsi="宋体"/>
          <w:sz w:val="24"/>
          <w:u w:color="000000" w:themeColor="text1"/>
        </w:rPr>
      </w:pPr>
      <w:r w:rsidRPr="000B7B1C">
        <w:rPr>
          <w:rStyle w:val="NormalCharacter"/>
          <w:rFonts w:ascii="宋体" w:hAnsi="宋体"/>
          <w:b/>
          <w:sz w:val="24"/>
          <w:u w:color="000000" w:themeColor="text1"/>
        </w:rPr>
        <w:t>各供应商的资信技术得分为：评标委员会各成员评分的算术平均值。</w:t>
      </w:r>
      <w:r w:rsidRPr="000B7B1C">
        <w:rPr>
          <w:rStyle w:val="NormalCharacter"/>
          <w:rFonts w:ascii="宋体" w:hAnsi="宋体"/>
          <w:sz w:val="24"/>
          <w:u w:color="000000" w:themeColor="text1"/>
        </w:rPr>
        <w:t>根据上述评标原则，分值安排如下：</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cs="宋体"/>
          <w:b/>
          <w:bCs/>
          <w:sz w:val="24"/>
          <w:u w:color="000000" w:themeColor="text1"/>
        </w:rPr>
        <w:t>▲</w:t>
      </w:r>
      <w:r w:rsidRPr="000B7B1C">
        <w:rPr>
          <w:rStyle w:val="NormalCharacter"/>
          <w:rFonts w:ascii="宋体" w:hAnsi="宋体"/>
          <w:b/>
          <w:sz w:val="24"/>
          <w:u w:color="000000" w:themeColor="text1"/>
        </w:rPr>
        <w:t>投标价格【A=1</w:t>
      </w:r>
      <w:r w:rsidRPr="000B7B1C">
        <w:rPr>
          <w:rStyle w:val="NormalCharacter"/>
          <w:rFonts w:ascii="宋体" w:hAnsi="宋体" w:hint="eastAsia"/>
          <w:b/>
          <w:sz w:val="24"/>
          <w:u w:color="000000" w:themeColor="text1"/>
        </w:rPr>
        <w:t>0</w:t>
      </w:r>
      <w:r w:rsidRPr="000B7B1C">
        <w:rPr>
          <w:rStyle w:val="NormalCharacter"/>
          <w:rFonts w:ascii="宋体" w:hAnsi="宋体"/>
          <w:b/>
          <w:sz w:val="24"/>
          <w:u w:color="000000" w:themeColor="text1"/>
        </w:rPr>
        <w:t>分】：</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rPr>
        <w:t xml:space="preserve">● </w:t>
      </w:r>
      <w:r w:rsidRPr="000B7B1C">
        <w:rPr>
          <w:rStyle w:val="NormalCharacter"/>
          <w:rFonts w:ascii="宋体" w:hAnsi="宋体"/>
          <w:b/>
          <w:sz w:val="24"/>
          <w:u w:color="000000" w:themeColor="text1"/>
        </w:rPr>
        <w:t>投标价格的合理性</w:t>
      </w:r>
      <w:r w:rsidRPr="000B7B1C">
        <w:rPr>
          <w:rStyle w:val="NormalCharacter"/>
          <w:rFonts w:ascii="宋体" w:hAnsi="宋体"/>
          <w:sz w:val="24"/>
          <w:u w:color="000000" w:themeColor="text1"/>
        </w:rPr>
        <w:t>：</w:t>
      </w:r>
      <w:r w:rsidRPr="000B7B1C">
        <w:rPr>
          <w:rStyle w:val="NormalCharacter"/>
          <w:rFonts w:ascii="宋体" w:hAnsi="宋体"/>
          <w:sz w:val="24"/>
          <w:u w:color="000000" w:themeColor="text1"/>
          <w:lang w:val="zh-CN"/>
        </w:rPr>
        <w:t>分析总报价及各个分项报价是否合理，报价范围是否完整，有否重大错漏项</w:t>
      </w:r>
      <w:r w:rsidRPr="000B7B1C">
        <w:rPr>
          <w:rStyle w:val="NormalCharacter"/>
          <w:rFonts w:ascii="宋体" w:hAnsi="宋体"/>
          <w:sz w:val="24"/>
          <w:u w:color="000000" w:themeColor="text1"/>
        </w:rPr>
        <w:t>，评标委员会认为投标报价出现异常时，有权要求</w:t>
      </w:r>
      <w:r w:rsidRPr="000B7B1C">
        <w:rPr>
          <w:rStyle w:val="NormalCharacter"/>
          <w:rFonts w:ascii="宋体" w:hAnsi="宋体" w:cs="宋体"/>
          <w:bCs/>
          <w:sz w:val="24"/>
          <w:u w:color="000000" w:themeColor="text1"/>
        </w:rPr>
        <w:t>供应商</w:t>
      </w:r>
      <w:r w:rsidRPr="000B7B1C">
        <w:rPr>
          <w:rStyle w:val="NormalCharacter"/>
          <w:rFonts w:ascii="宋体" w:hAnsi="宋体"/>
          <w:sz w:val="24"/>
          <w:u w:color="000000" w:themeColor="text1"/>
        </w:rPr>
        <w:t>在评标期间对投标报价的详细组成和投标设备的供应渠道等事项做出解释和澄清，并确认其投标报价是否有效</w:t>
      </w:r>
      <w:r w:rsidRPr="000B7B1C">
        <w:rPr>
          <w:rStyle w:val="NormalCharacter"/>
          <w:rFonts w:ascii="宋体" w:hAnsi="宋体"/>
          <w:sz w:val="24"/>
          <w:u w:color="000000" w:themeColor="text1"/>
          <w:lang w:val="zh-CN"/>
        </w:rPr>
        <w:t>。</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报价分计算方法：根据各</w:t>
      </w:r>
      <w:r w:rsidRPr="000B7B1C">
        <w:rPr>
          <w:rStyle w:val="NormalCharacter"/>
          <w:rFonts w:ascii="宋体" w:hAnsi="宋体" w:cs="宋体"/>
          <w:bCs/>
          <w:sz w:val="24"/>
          <w:u w:color="000000" w:themeColor="text1"/>
        </w:rPr>
        <w:t>供应商</w:t>
      </w:r>
      <w:r w:rsidRPr="000B7B1C">
        <w:rPr>
          <w:rStyle w:val="NormalCharacter"/>
          <w:rFonts w:ascii="宋体" w:hAnsi="宋体"/>
          <w:sz w:val="24"/>
          <w:u w:color="000000" w:themeColor="text1"/>
          <w:lang w:val="zh-CN"/>
        </w:rPr>
        <w:t>的有效投标报价，以满足采购文件要求且有效投标价格的最低的投标报价为评标基准价，其价格分为</w:t>
      </w:r>
      <w:r w:rsidRPr="000B7B1C">
        <w:rPr>
          <w:rStyle w:val="NormalCharacter"/>
          <w:rFonts w:ascii="宋体" w:hAnsi="宋体"/>
          <w:b/>
          <w:sz w:val="24"/>
          <w:u w:color="000000" w:themeColor="text1"/>
        </w:rPr>
        <w:t>1</w:t>
      </w:r>
      <w:r w:rsidRPr="000B7B1C">
        <w:rPr>
          <w:rStyle w:val="NormalCharacter"/>
          <w:rFonts w:ascii="宋体" w:hAnsi="宋体" w:hint="eastAsia"/>
          <w:b/>
          <w:sz w:val="24"/>
          <w:u w:color="000000" w:themeColor="text1"/>
        </w:rPr>
        <w:t>0</w:t>
      </w:r>
      <w:r w:rsidRPr="000B7B1C">
        <w:rPr>
          <w:rStyle w:val="NormalCharacter"/>
          <w:rFonts w:ascii="宋体" w:hAnsi="宋体"/>
          <w:b/>
          <w:sz w:val="24"/>
          <w:u w:color="000000" w:themeColor="text1"/>
        </w:rPr>
        <w:t>分</w:t>
      </w:r>
      <w:r w:rsidRPr="000B7B1C">
        <w:rPr>
          <w:rStyle w:val="NormalCharacter"/>
          <w:rFonts w:ascii="宋体" w:hAnsi="宋体"/>
          <w:sz w:val="24"/>
          <w:u w:color="000000" w:themeColor="text1"/>
          <w:lang w:val="zh-CN"/>
        </w:rPr>
        <w:t>。</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其他</w:t>
      </w:r>
      <w:r w:rsidRPr="000B7B1C">
        <w:rPr>
          <w:rStyle w:val="NormalCharacter"/>
          <w:rFonts w:ascii="宋体" w:hAnsi="宋体" w:cs="宋体"/>
          <w:bCs/>
          <w:sz w:val="24"/>
          <w:u w:color="000000" w:themeColor="text1"/>
        </w:rPr>
        <w:t>供应商</w:t>
      </w:r>
      <w:r w:rsidRPr="000B7B1C">
        <w:rPr>
          <w:rStyle w:val="NormalCharacter"/>
          <w:rFonts w:ascii="宋体" w:hAnsi="宋体"/>
          <w:sz w:val="24"/>
          <w:u w:color="000000" w:themeColor="text1"/>
          <w:lang w:val="zh-CN"/>
        </w:rPr>
        <w:t>的价格分统一按照下列公式计算：</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lang w:val="zh-CN"/>
        </w:rPr>
        <w:t>投标报价得分＝(评标基准价/有效投标报价)</w:t>
      </w:r>
      <w:r w:rsidRPr="000B7B1C">
        <w:rPr>
          <w:rStyle w:val="NormalCharacter"/>
          <w:rFonts w:ascii="宋体" w:hAnsi="宋体"/>
          <w:sz w:val="24"/>
          <w:u w:color="000000" w:themeColor="text1"/>
        </w:rPr>
        <w:t>×1</w:t>
      </w:r>
      <w:r w:rsidRPr="000B7B1C">
        <w:rPr>
          <w:rStyle w:val="NormalCharacter"/>
          <w:rFonts w:ascii="宋体" w:hAnsi="宋体" w:hint="eastAsia"/>
          <w:sz w:val="24"/>
          <w:u w:color="000000" w:themeColor="text1"/>
        </w:rPr>
        <w:t>0</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(精确到小数点后二位)。</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关于价格分计算的说明：</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w:t>
      </w:r>
      <w:r w:rsidRPr="000B7B1C">
        <w:rPr>
          <w:rStyle w:val="NormalCharacter"/>
          <w:rFonts w:ascii="宋体" w:hAnsi="宋体"/>
          <w:sz w:val="24"/>
          <w:u w:color="000000" w:themeColor="text1"/>
          <w:lang w:val="zh-CN"/>
        </w:rPr>
        <w:lastRenderedPageBreak/>
        <w:t>当对符合本办法规定的小微企业报价给予 6%—10%（工程项目为 3%—5%）的扣除，用扣除后的价格参加评审。</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组成联合体或者接受分包的小微企业与联合体内其他企业、分包企业之间存在直接控股、管理关系的，不享受价格扣除优惠政策。</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以联合体形式参加政府采购活动，联合体各方均为中小企业的，联合体视同中小企业。其中，联合体各方均为小微企业的，联合体视同小微企业。</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投标文件中须同时出具《政府采购促进中小企业发展管理办法》【财库（2020）46号】规定的《中小企业声明函》，否则不得享受价格扣除。</w:t>
      </w:r>
    </w:p>
    <w:p w:rsidR="00E476ED" w:rsidRPr="000B7B1C" w:rsidRDefault="001D253E">
      <w:pPr>
        <w:snapToGrid w:val="0"/>
        <w:spacing w:line="360" w:lineRule="auto"/>
        <w:ind w:firstLineChars="200" w:firstLine="482"/>
        <w:rPr>
          <w:rStyle w:val="NormalCharacter"/>
          <w:rFonts w:ascii="宋体" w:hAnsi="宋体" w:cs="宋体"/>
          <w:b/>
          <w:bCs/>
          <w:sz w:val="24"/>
          <w:u w:color="000000" w:themeColor="text1"/>
          <w:lang w:val="zh-CN"/>
        </w:rPr>
      </w:pPr>
      <w:r w:rsidRPr="000B7B1C">
        <w:rPr>
          <w:rStyle w:val="NormalCharacter"/>
          <w:rFonts w:ascii="宋体" w:hAnsi="宋体" w:cs="宋体"/>
          <w:b/>
          <w:bCs/>
          <w:sz w:val="24"/>
          <w:u w:color="000000" w:themeColor="text1"/>
          <w:lang w:val="zh-CN"/>
        </w:rPr>
        <w:t>本项目对符合规定的小微企业（含小型企业）报价给予</w:t>
      </w:r>
      <w:r w:rsidRPr="000B7B1C">
        <w:rPr>
          <w:rStyle w:val="NormalCharacter"/>
          <w:rFonts w:ascii="宋体" w:hAnsi="宋体" w:cs="宋体" w:hint="eastAsia"/>
          <w:b/>
          <w:bCs/>
          <w:sz w:val="24"/>
          <w:u w:color="000000" w:themeColor="text1"/>
        </w:rPr>
        <w:t>10</w:t>
      </w:r>
      <w:r w:rsidRPr="000B7B1C">
        <w:rPr>
          <w:rStyle w:val="NormalCharacter"/>
          <w:rFonts w:ascii="宋体" w:hAnsi="宋体" w:cs="宋体"/>
          <w:b/>
          <w:bCs/>
          <w:sz w:val="24"/>
          <w:u w:color="000000" w:themeColor="text1"/>
          <w:lang w:val="zh-CN"/>
        </w:rPr>
        <w:t>% 的扣除。</w:t>
      </w:r>
    </w:p>
    <w:p w:rsidR="00E476ED" w:rsidRPr="000B7B1C" w:rsidRDefault="001D253E">
      <w:pPr>
        <w:snapToGrid w:val="0"/>
        <w:spacing w:line="360" w:lineRule="auto"/>
        <w:ind w:firstLineChars="200" w:firstLine="480"/>
        <w:rPr>
          <w:rStyle w:val="NormalCharacter"/>
          <w:rFonts w:ascii="宋体" w:hAnsi="宋体" w:cs="宋体"/>
          <w:b/>
          <w:bCs/>
          <w:sz w:val="24"/>
          <w:u w:color="000000" w:themeColor="text1"/>
          <w:lang w:val="zh-CN"/>
        </w:rPr>
      </w:pPr>
      <w:r w:rsidRPr="000B7B1C">
        <w:rPr>
          <w:rStyle w:val="NormalCharacter"/>
          <w:rFonts w:ascii="宋体" w:hAnsi="宋体"/>
          <w:sz w:val="24"/>
          <w:u w:color="000000" w:themeColor="text1"/>
        </w:rPr>
        <w:t>对符合规定的</w:t>
      </w:r>
      <w:r w:rsidRPr="000B7B1C">
        <w:rPr>
          <w:rStyle w:val="NormalCharacter"/>
          <w:rFonts w:ascii="宋体" w:hAnsi="宋体"/>
          <w:sz w:val="24"/>
          <w:u w:color="000000" w:themeColor="text1"/>
          <w:lang w:val="zh-CN"/>
        </w:rPr>
        <w:t>联合体或者大中型企业的报价给予2%的扣除。（不接受联合体投标的，本条不适用）</w:t>
      </w:r>
      <w:r w:rsidRPr="000B7B1C">
        <w:rPr>
          <w:rStyle w:val="NormalCharacter"/>
          <w:rFonts w:ascii="宋体" w:hAnsi="宋体" w:cs="宋体"/>
          <w:b/>
          <w:bCs/>
          <w:sz w:val="24"/>
          <w:u w:color="000000" w:themeColor="text1"/>
          <w:lang w:val="zh-CN"/>
        </w:rPr>
        <w:t>。</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②根据《关于政府采购支持监狱企业发展有关问题的通知》（财库[2014]68号）的规定，供应商如为监狱企业且所投产品为小型或微型企业生产的，其投标报价扣除6%后参与评审。</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投标文件中须同时提供：供应商的省级以上监狱管理局、戒毒管理局(含新疆生产建设兵团)出具的属于监狱企业的证明文件，未提供完整证明材料的，投标报价不予扣减。</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享受政府采购支持政策的残疾人福利性单位应当同时满足以下条件：</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（一）安置的残疾人占本单位在职职工人数的比例不低于25%（含25%），并且安置的残疾人人数不少于10人（含10人）；</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（二）依法与安置的每位残疾人签订了一年以上（含一年）的劳动合同或服务协议；</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lastRenderedPageBreak/>
        <w:t>（三）为安置的每位残疾人按月足额缴纳了基本养老保险、基本医疗保险、失业保险、工伤保险和生育保险等社会保险费；</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（四）通过银行等金融机构向安置的每位残疾人，按月支付了不低于单位所在区县适用的经省级人民政府批准的月最低工资标准的工资；</w:t>
      </w:r>
    </w:p>
    <w:p w:rsidR="00E476ED" w:rsidRPr="000B7B1C" w:rsidRDefault="001D253E">
      <w:pPr>
        <w:snapToGrid w:val="0"/>
        <w:spacing w:line="360" w:lineRule="auto"/>
        <w:ind w:firstLineChars="200" w:firstLine="480"/>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（五）提供本单位制造的货物、承担的工程或者服务（以下简称产品），或者提供其他残疾人福利性单位制造的货物（不包括使用非残疾人福利性单位注册商标的货物）。</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sz w:val="24"/>
          <w:u w:color="000000" w:themeColor="text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476ED" w:rsidRPr="000B7B1C" w:rsidRDefault="001D253E">
      <w:pPr>
        <w:snapToGrid w:val="0"/>
        <w:spacing w:line="360" w:lineRule="auto"/>
        <w:ind w:firstLineChars="200" w:firstLine="482"/>
        <w:rPr>
          <w:rStyle w:val="NormalCharacter"/>
          <w:u w:color="000000" w:themeColor="text1"/>
        </w:rPr>
      </w:pPr>
      <w:r w:rsidRPr="000B7B1C">
        <w:rPr>
          <w:rStyle w:val="NormalCharacter"/>
          <w:rFonts w:ascii="宋体" w:hAnsi="宋体" w:cs="宋体"/>
          <w:b/>
          <w:bCs/>
          <w:sz w:val="24"/>
          <w:u w:color="000000" w:themeColor="text1"/>
        </w:rPr>
        <w:t xml:space="preserve">▲ 资信技术方案（B= </w:t>
      </w:r>
      <w:r w:rsidRPr="000B7B1C">
        <w:rPr>
          <w:rStyle w:val="NormalCharacter"/>
          <w:rFonts w:ascii="宋体" w:hAnsi="宋体" w:cs="宋体" w:hint="eastAsia"/>
          <w:b/>
          <w:bCs/>
          <w:sz w:val="24"/>
          <w:u w:color="000000" w:themeColor="text1"/>
        </w:rPr>
        <w:t>90</w:t>
      </w:r>
      <w:r w:rsidRPr="000B7B1C">
        <w:rPr>
          <w:rStyle w:val="NormalCharacter"/>
          <w:rFonts w:ascii="宋体" w:hAnsi="宋体" w:cs="宋体"/>
          <w:b/>
          <w:bCs/>
          <w:sz w:val="24"/>
          <w:u w:color="000000" w:themeColor="text1"/>
        </w:rPr>
        <w:t>分）：</w:t>
      </w:r>
    </w:p>
    <w:tbl>
      <w:tblPr>
        <w:tblW w:w="9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6"/>
        <w:gridCol w:w="8059"/>
        <w:gridCol w:w="916"/>
      </w:tblGrid>
      <w:tr w:rsidR="00E476ED" w:rsidRPr="000B7B1C">
        <w:trPr>
          <w:trHeight w:val="539"/>
        </w:trPr>
        <w:tc>
          <w:tcPr>
            <w:tcW w:w="96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b/>
                <w:bCs/>
                <w:sz w:val="24"/>
                <w:u w:color="000000" w:themeColor="text1"/>
              </w:rPr>
              <w:t>资信技术评分细则</w:t>
            </w:r>
          </w:p>
        </w:tc>
      </w:tr>
      <w:tr w:rsidR="00E476ED" w:rsidRPr="000B7B1C">
        <w:trPr>
          <w:trHeight w:val="539"/>
        </w:trPr>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序号</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评审细则</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分值</w:t>
            </w:r>
          </w:p>
        </w:tc>
      </w:tr>
      <w:tr w:rsidR="00E476ED" w:rsidRPr="000B7B1C">
        <w:trPr>
          <w:trHeight w:val="539"/>
        </w:trPr>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pStyle w:val="BodyText1I"/>
              <w:spacing w:after="0" w:line="312" w:lineRule="auto"/>
              <w:ind w:firstLineChars="0" w:firstLine="0"/>
              <w:jc w:val="center"/>
              <w:rPr>
                <w:rFonts w:ascii="宋体" w:hAnsi="宋体" w:cs="宋体"/>
                <w:sz w:val="24"/>
                <w:u w:color="000000" w:themeColor="text1"/>
              </w:rPr>
            </w:pPr>
            <w:r w:rsidRPr="000B7B1C">
              <w:rPr>
                <w:rFonts w:ascii="宋体" w:hAnsi="宋体" w:cs="宋体" w:hint="eastAsia"/>
                <w:sz w:val="24"/>
                <w:u w:color="000000" w:themeColor="text1"/>
              </w:rPr>
              <w:t>1</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left"/>
              <w:rPr>
                <w:rFonts w:ascii="宋体" w:hAnsi="宋体" w:cs="宋体"/>
                <w:b/>
                <w:bCs/>
                <w:sz w:val="24"/>
                <w:u w:color="000000" w:themeColor="text1"/>
              </w:rPr>
            </w:pPr>
            <w:r w:rsidRPr="000B7B1C">
              <w:rPr>
                <w:rFonts w:ascii="宋体" w:hAnsi="宋体" w:cs="宋体" w:hint="eastAsia"/>
                <w:b/>
                <w:bCs/>
                <w:sz w:val="24"/>
                <w:u w:color="000000" w:themeColor="text1"/>
              </w:rPr>
              <w:t>1、综合实力：</w:t>
            </w:r>
          </w:p>
          <w:p w:rsidR="00E476ED" w:rsidRPr="000B7B1C" w:rsidRDefault="001D253E">
            <w:pPr>
              <w:spacing w:line="312" w:lineRule="auto"/>
              <w:jc w:val="left"/>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（1）供应商具有有效的认证范围包含智慧（数字）城管信息采集服务的质量体系认证、环境体系认证、职业健康安全管理体系认证证书的，每个得1分，最高得3分。</w:t>
            </w:r>
          </w:p>
          <w:p w:rsidR="00E476ED" w:rsidRPr="000B7B1C" w:rsidRDefault="001D253E">
            <w:pPr>
              <w:spacing w:line="312" w:lineRule="auto"/>
              <w:jc w:val="left"/>
              <w:rPr>
                <w:rFonts w:ascii="宋体" w:hAnsi="宋体" w:cs="宋体"/>
                <w:sz w:val="24"/>
                <w:u w:color="000000" w:themeColor="text1"/>
              </w:rPr>
            </w:pPr>
            <w:r w:rsidRPr="000B7B1C">
              <w:rPr>
                <w:rStyle w:val="NormalCharacter"/>
                <w:rFonts w:ascii="宋体" w:hAnsi="宋体" w:cs="宋体" w:hint="eastAsia"/>
                <w:kern w:val="0"/>
                <w:sz w:val="24"/>
                <w:u w:color="000000" w:themeColor="text1"/>
              </w:rPr>
              <w:t>（2）供应商具有有效的企业诚信管理体系认证证书且认证范围包含智慧（数字）城管信息采集服务的，得3分。</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0-6分</w:t>
            </w:r>
          </w:p>
        </w:tc>
      </w:tr>
      <w:tr w:rsidR="00E476ED" w:rsidRPr="000B7B1C">
        <w:trPr>
          <w:trHeight w:val="539"/>
        </w:trPr>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pStyle w:val="BodyText1I"/>
              <w:spacing w:after="0" w:line="312" w:lineRule="auto"/>
              <w:ind w:firstLineChars="0" w:firstLine="0"/>
              <w:jc w:val="center"/>
              <w:rPr>
                <w:rFonts w:ascii="宋体" w:hAnsi="宋体" w:cs="宋体"/>
                <w:sz w:val="24"/>
                <w:u w:color="000000" w:themeColor="text1"/>
              </w:rPr>
            </w:pPr>
            <w:r w:rsidRPr="000B7B1C">
              <w:rPr>
                <w:rFonts w:ascii="宋体" w:hAnsi="宋体" w:cs="宋体" w:hint="eastAsia"/>
                <w:sz w:val="24"/>
                <w:u w:color="000000" w:themeColor="text1"/>
              </w:rPr>
              <w:t>2</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355A" w:rsidP="00E4355A">
            <w:pPr>
              <w:spacing w:line="312" w:lineRule="auto"/>
              <w:jc w:val="left"/>
              <w:rPr>
                <w:rFonts w:ascii="宋体" w:hAnsi="宋体" w:cs="宋体"/>
                <w:b/>
                <w:bCs/>
                <w:kern w:val="0"/>
                <w:sz w:val="24"/>
                <w:u w:color="000000" w:themeColor="text1"/>
              </w:rPr>
            </w:pPr>
            <w:r w:rsidRPr="000B7B1C">
              <w:rPr>
                <w:rFonts w:ascii="宋体" w:hAnsi="宋体" w:cs="宋体" w:hint="eastAsia"/>
                <w:b/>
                <w:bCs/>
                <w:kern w:val="0"/>
                <w:sz w:val="24"/>
                <w:u w:color="000000" w:themeColor="text1"/>
              </w:rPr>
              <w:t>2、</w:t>
            </w:r>
            <w:r w:rsidR="001D253E" w:rsidRPr="000B7B1C">
              <w:rPr>
                <w:rFonts w:ascii="宋体" w:hAnsi="宋体" w:cs="宋体" w:hint="eastAsia"/>
                <w:b/>
                <w:bCs/>
                <w:kern w:val="0"/>
                <w:sz w:val="24"/>
                <w:u w:color="000000" w:themeColor="text1"/>
              </w:rPr>
              <w:t>业绩：</w:t>
            </w:r>
          </w:p>
          <w:p w:rsidR="00E476ED" w:rsidRPr="000B7B1C" w:rsidRDefault="001D253E">
            <w:pPr>
              <w:spacing w:line="312" w:lineRule="auto"/>
              <w:jc w:val="left"/>
              <w:rPr>
                <w:rFonts w:ascii="宋体" w:hAnsi="宋体" w:cs="宋体"/>
                <w:sz w:val="24"/>
                <w:u w:color="000000" w:themeColor="text1"/>
              </w:rPr>
            </w:pPr>
            <w:r w:rsidRPr="000B7B1C">
              <w:rPr>
                <w:rStyle w:val="NormalCharacter"/>
                <w:rFonts w:ascii="宋体" w:hAnsi="宋体" w:cs="宋体" w:hint="eastAsia"/>
                <w:kern w:val="0"/>
                <w:sz w:val="24"/>
                <w:u w:color="000000" w:themeColor="text1"/>
              </w:rPr>
              <w:t>（1）供应商自2019年1月1日（按合同签订时间为准）以来，类似本项目的成功经验的，每一个得1分。最高得5分。(提供合同复印件加盖公章)</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0-5分</w:t>
            </w:r>
          </w:p>
        </w:tc>
      </w:tr>
      <w:tr w:rsidR="00E476ED" w:rsidRPr="000B7B1C">
        <w:trPr>
          <w:trHeight w:val="539"/>
        </w:trPr>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Fonts w:ascii="宋体" w:hAnsi="宋体" w:cs="宋体"/>
                <w:sz w:val="24"/>
                <w:u w:color="000000" w:themeColor="text1"/>
              </w:rPr>
            </w:pPr>
            <w:r w:rsidRPr="000B7B1C">
              <w:rPr>
                <w:rFonts w:ascii="宋体" w:hAnsi="宋体" w:cs="宋体" w:hint="eastAsia"/>
                <w:sz w:val="24"/>
                <w:u w:color="000000" w:themeColor="text1"/>
              </w:rPr>
              <w:t>3</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left"/>
              <w:rPr>
                <w:rFonts w:ascii="宋体" w:hAnsi="宋体" w:cs="宋体"/>
                <w:b/>
                <w:bCs/>
                <w:kern w:val="0"/>
                <w:sz w:val="24"/>
                <w:u w:color="000000" w:themeColor="text1"/>
              </w:rPr>
            </w:pPr>
            <w:r w:rsidRPr="000B7B1C">
              <w:rPr>
                <w:rFonts w:ascii="宋体" w:hAnsi="宋体" w:cs="宋体" w:hint="eastAsia"/>
                <w:b/>
                <w:bCs/>
                <w:kern w:val="0"/>
                <w:sz w:val="24"/>
                <w:u w:color="000000" w:themeColor="text1"/>
              </w:rPr>
              <w:t>3、采集有效数据实施方案：</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（1）供应商是否有详细、明晰的项目启动实施方案。项目启动实施方案详细、明晰。全部符合采购需求的视为合理，合理得3分；有相关措施，措施部分符合的得1.5分；都不符合不得分；（3</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（2）供应商是否具有保证相关信息数据全面、及时、准确采集的措施。相关措施全部符合采购需求的视为合理，合理得3分；有采集实施方案，实施方案部分符合的得1.5分；都不合理的不得分；（3</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（3）供应商是否有可实现程度高的数字城管城市快车道、河道、高架立交、桥梁隧道等区域信息全面及时采集实施方案。采集实施方案符合采购需</w:t>
            </w:r>
            <w:r w:rsidRPr="000B7B1C">
              <w:rPr>
                <w:rStyle w:val="NormalCharacter"/>
                <w:rFonts w:ascii="宋体" w:hAnsi="宋体" w:cs="宋体" w:hint="eastAsia"/>
                <w:kern w:val="0"/>
                <w:sz w:val="24"/>
                <w:u w:color="000000" w:themeColor="text1"/>
              </w:rPr>
              <w:lastRenderedPageBreak/>
              <w:t>求的视为合理，合理得3分；有采集实施方案，实施方案部分符合的得1.5分；不符合不得分；（3</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（4）供应商是否承诺中标后在所中标区域内设立固定办公场所，便于工作开展及管理。承诺的得1分，未承诺不得分。在投标文件中提供承诺书等证明材料；（1</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5）供应商用于信息采集所提供的符合采购人要求的基础上，每增加1辆得1分，最高得2分。租赁的每辆得0.5分，最高得1分。（需提供车辆使用权证明材料，证明材料包括但不限于车辆行驶证、车辆租赁合同等），证明材料不全或不符合要求的车辆该车辆不得分；（2</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w:t>
            </w:r>
          </w:p>
          <w:p w:rsidR="00E476ED" w:rsidRPr="000B7B1C" w:rsidRDefault="001D253E">
            <w:pPr>
              <w:spacing w:line="312" w:lineRule="auto"/>
              <w:ind w:firstLineChars="200" w:firstLine="480"/>
              <w:rPr>
                <w:u w:color="000000" w:themeColor="text1"/>
              </w:rPr>
            </w:pPr>
            <w:r w:rsidRPr="000B7B1C">
              <w:rPr>
                <w:rStyle w:val="NormalCharacter"/>
                <w:rFonts w:ascii="宋体" w:hAnsi="宋体" w:cs="宋体" w:hint="eastAsia"/>
                <w:kern w:val="0"/>
                <w:sz w:val="24"/>
                <w:u w:color="000000" w:themeColor="text1"/>
              </w:rPr>
              <w:t>（6）供应商具备自主研发的智慧采集管理能力，具有无人机视频采集实时传输管理软件著作权和智慧城管信息采集管理软件著作权的智慧采集技术支持的得4分；提供1项的得2分，不提供证明材料的不得分。</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lastRenderedPageBreak/>
              <w:t>0-16分</w:t>
            </w:r>
          </w:p>
        </w:tc>
      </w:tr>
      <w:tr w:rsidR="00E476ED" w:rsidRPr="000B7B1C">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rPr>
              <w:lastRenderedPageBreak/>
              <w:t>4</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left"/>
              <w:rPr>
                <w:rFonts w:ascii="宋体" w:hAnsi="宋体" w:cs="宋体"/>
                <w:b/>
                <w:bCs/>
                <w:sz w:val="24"/>
                <w:u w:color="000000" w:themeColor="text1"/>
              </w:rPr>
            </w:pPr>
            <w:r w:rsidRPr="000B7B1C">
              <w:rPr>
                <w:rFonts w:ascii="宋体" w:hAnsi="宋体" w:cs="宋体" w:hint="eastAsia"/>
                <w:b/>
                <w:bCs/>
                <w:sz w:val="24"/>
                <w:u w:color="000000" w:themeColor="text1"/>
              </w:rPr>
              <w:t>4、对信息采集工作要求的理解</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（1）供应商是否按照全覆盖、巡查覆盖频次、徒步巡查频次和及时核查的要求设定采集员巡查方案。方案详细、符合采购需求的得3分；部分符合的得1.5分；不符合不得分（3</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（2）供应商是否建立能确保工作衔接的采集员交接班制度。制度详细、符合采购需求的得2分；部分符合得1分；不符合不得分（2分）；</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（3）供应商是否制定了确保漏报、投诉等问题处置、回复、满意率均达100％的制度。制度详细、符合采购需求的得3分；部分符合得1.5分；不符合不得分（3分）；</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（4）供应商是否建立了内部质量管理控制体系，是否落实专人或机构负责对采集员上岗、巡查、采集、参训工作质量，实行实时监控且建立管理体系的得3分；部分符合的得1.5分；不符合不得分（3分）；</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（5）供应商是否有员工上岗培训方案且有培训内容，如岗位标准、专业知识、职业道德规范、应急保障等。有的得3分；部分有的得1.5分；没有不得分；（3分）；</w:t>
            </w:r>
          </w:p>
          <w:p w:rsidR="00E476ED" w:rsidRPr="000B7B1C" w:rsidRDefault="001D253E">
            <w:pPr>
              <w:spacing w:line="312" w:lineRule="auto"/>
              <w:ind w:firstLineChars="200" w:firstLine="480"/>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rPr>
              <w:t>（6）针对“信息采集器”管理和维护办法。“信息采集器”管理和维护办法完整、可行的得3分；管理和维护办法部分完整的得1.5分；都不符合的不得分；（3分）</w:t>
            </w:r>
          </w:p>
          <w:p w:rsidR="00E476ED" w:rsidRPr="000B7B1C" w:rsidRDefault="001D253E">
            <w:pPr>
              <w:spacing w:line="312" w:lineRule="auto"/>
              <w:ind w:firstLineChars="200" w:firstLine="480"/>
              <w:rPr>
                <w:u w:color="000000" w:themeColor="text1"/>
              </w:rPr>
            </w:pPr>
            <w:r w:rsidRPr="000B7B1C">
              <w:rPr>
                <w:rStyle w:val="NormalCharacter"/>
                <w:rFonts w:ascii="宋体" w:hAnsi="宋体" w:cs="宋体" w:hint="eastAsia"/>
                <w:kern w:val="0"/>
                <w:sz w:val="24"/>
                <w:u w:color="000000" w:themeColor="text1"/>
              </w:rPr>
              <w:t>（7）供应商是否建立预防触碰三条高压线（防止虚假信息、防止吃拿卡要、有责投诉）的管控制度。管控制度详细、符合采购需求的得2分；部分符合得1分；不符合不得分（2分）。</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0-19分</w:t>
            </w:r>
          </w:p>
        </w:tc>
      </w:tr>
      <w:tr w:rsidR="00E476ED" w:rsidRPr="000B7B1C">
        <w:trPr>
          <w:trHeight w:val="1456"/>
        </w:trPr>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lastRenderedPageBreak/>
              <w:t>5</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left"/>
              <w:rPr>
                <w:rFonts w:ascii="宋体" w:hAnsi="宋体" w:cs="宋体"/>
                <w:b/>
                <w:bCs/>
                <w:sz w:val="24"/>
                <w:u w:color="000000" w:themeColor="text1"/>
              </w:rPr>
            </w:pPr>
            <w:r w:rsidRPr="000B7B1C">
              <w:rPr>
                <w:rFonts w:ascii="宋体" w:hAnsi="宋体" w:cs="宋体" w:hint="eastAsia"/>
                <w:b/>
                <w:bCs/>
                <w:sz w:val="24"/>
                <w:u w:color="000000" w:themeColor="text1"/>
              </w:rPr>
              <w:t>5、应急预案</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（1）供应商是否有数字城管信息采集两防两抗（抗台防汛，抗雪防冻）应急保障预案。有得2分，没有不得分（2分）；</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（2）供应商是否有城市管理重点问题信息采集保障方案。有得2分，没有不得分（2分）；</w:t>
            </w:r>
          </w:p>
          <w:p w:rsidR="00E476ED" w:rsidRPr="000B7B1C" w:rsidRDefault="001D253E">
            <w:pPr>
              <w:spacing w:line="312" w:lineRule="auto"/>
              <w:ind w:firstLineChars="200" w:firstLine="480"/>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（3）供应商是否有数字城管信息采集重大活动任务保障预案。预案详细、符合采购需求的得2分；部分符合得1分；不符合不得分（2分）。</w:t>
            </w:r>
          </w:p>
          <w:p w:rsidR="00E476ED" w:rsidRPr="000B7B1C" w:rsidRDefault="001D253E">
            <w:pPr>
              <w:spacing w:line="312" w:lineRule="auto"/>
              <w:ind w:firstLineChars="200" w:firstLine="480"/>
              <w:rPr>
                <w:u w:color="000000" w:themeColor="text1"/>
                <w:lang w:val="zh-CN"/>
              </w:rPr>
            </w:pPr>
            <w:r w:rsidRPr="000B7B1C">
              <w:rPr>
                <w:rStyle w:val="NormalCharacter"/>
                <w:rFonts w:ascii="宋体" w:hAnsi="宋体" w:cs="宋体" w:hint="eastAsia"/>
                <w:kern w:val="0"/>
                <w:sz w:val="24"/>
                <w:u w:color="000000" w:themeColor="text1"/>
                <w:lang w:val="zh-CN"/>
              </w:rPr>
              <w:t>（</w:t>
            </w:r>
            <w:r w:rsidRPr="000B7B1C">
              <w:rPr>
                <w:rStyle w:val="NormalCharacter"/>
                <w:rFonts w:ascii="宋体" w:hAnsi="宋体" w:cs="宋体" w:hint="eastAsia"/>
                <w:kern w:val="0"/>
                <w:sz w:val="24"/>
                <w:u w:color="000000" w:themeColor="text1"/>
              </w:rPr>
              <w:t>4</w:t>
            </w:r>
            <w:r w:rsidRPr="000B7B1C">
              <w:rPr>
                <w:rStyle w:val="NormalCharacter"/>
                <w:rFonts w:ascii="宋体" w:hAnsi="宋体" w:cs="宋体" w:hint="eastAsia"/>
                <w:kern w:val="0"/>
                <w:sz w:val="24"/>
                <w:u w:color="000000" w:themeColor="text1"/>
                <w:lang w:val="zh-CN"/>
              </w:rPr>
              <w:t>）供应商是否制定公共危机应急预案。有得2分，没有不得分（2分）。</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pStyle w:val="a7"/>
              <w:spacing w:line="312" w:lineRule="auto"/>
              <w:rPr>
                <w:rStyle w:val="NormalCharacter"/>
                <w:rFonts w:cs="宋体"/>
                <w:sz w:val="24"/>
                <w:szCs w:val="24"/>
                <w:u w:color="000000" w:themeColor="text1"/>
              </w:rPr>
            </w:pPr>
            <w:r w:rsidRPr="000B7B1C">
              <w:rPr>
                <w:rStyle w:val="NormalCharacter"/>
                <w:rFonts w:cs="宋体" w:hint="eastAsia"/>
                <w:sz w:val="24"/>
                <w:szCs w:val="24"/>
                <w:u w:color="000000" w:themeColor="text1"/>
              </w:rPr>
              <w:t>0-8分</w:t>
            </w:r>
          </w:p>
        </w:tc>
      </w:tr>
      <w:tr w:rsidR="00E476ED" w:rsidRPr="000B7B1C">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6</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left"/>
              <w:rPr>
                <w:b/>
                <w:bCs/>
                <w:sz w:val="24"/>
                <w:u w:color="000000" w:themeColor="text1"/>
              </w:rPr>
            </w:pPr>
            <w:r w:rsidRPr="000B7B1C">
              <w:rPr>
                <w:rFonts w:hint="eastAsia"/>
                <w:b/>
                <w:bCs/>
                <w:sz w:val="24"/>
                <w:u w:color="000000" w:themeColor="text1"/>
              </w:rPr>
              <w:t>6</w:t>
            </w:r>
            <w:r w:rsidRPr="000B7B1C">
              <w:rPr>
                <w:rFonts w:hint="eastAsia"/>
                <w:b/>
                <w:bCs/>
                <w:sz w:val="24"/>
                <w:u w:color="000000" w:themeColor="text1"/>
              </w:rPr>
              <w:t>、管理制度建立情况：</w:t>
            </w:r>
          </w:p>
          <w:p w:rsidR="00E476ED" w:rsidRPr="000B7B1C" w:rsidRDefault="001D253E">
            <w:pPr>
              <w:spacing w:line="312" w:lineRule="auto"/>
              <w:ind w:firstLineChars="200" w:firstLine="480"/>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lang w:val="zh-CN"/>
              </w:rPr>
              <w:t>（</w:t>
            </w:r>
            <w:r w:rsidRPr="000B7B1C">
              <w:rPr>
                <w:rStyle w:val="NormalCharacter"/>
                <w:rFonts w:ascii="宋体" w:hAnsi="宋体" w:cs="宋体" w:hint="eastAsia"/>
                <w:kern w:val="0"/>
                <w:sz w:val="24"/>
                <w:u w:color="000000" w:themeColor="text1"/>
              </w:rPr>
              <w:t>1</w:t>
            </w:r>
            <w:r w:rsidRPr="000B7B1C">
              <w:rPr>
                <w:rStyle w:val="NormalCharacter"/>
                <w:rFonts w:ascii="宋体" w:hAnsi="宋体" w:cs="宋体" w:hint="eastAsia"/>
                <w:kern w:val="0"/>
                <w:sz w:val="24"/>
                <w:u w:color="000000" w:themeColor="text1"/>
                <w:lang w:val="zh-CN"/>
              </w:rPr>
              <w:t>）供应商是否制定层级管理制度，保证管理、指挥、质量控制要求在组织架构上实现。有得１分，没有不得分（１分）；</w:t>
            </w:r>
          </w:p>
          <w:p w:rsidR="00E476ED" w:rsidRPr="000B7B1C" w:rsidRDefault="001D253E">
            <w:pPr>
              <w:spacing w:line="312" w:lineRule="auto"/>
              <w:ind w:firstLineChars="200" w:firstLine="480"/>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lang w:val="zh-CN"/>
              </w:rPr>
              <w:t>（</w:t>
            </w:r>
            <w:r w:rsidRPr="000B7B1C">
              <w:rPr>
                <w:rStyle w:val="NormalCharacter"/>
                <w:rFonts w:ascii="宋体" w:hAnsi="宋体" w:cs="宋体" w:hint="eastAsia"/>
                <w:kern w:val="0"/>
                <w:sz w:val="24"/>
                <w:u w:color="000000" w:themeColor="text1"/>
              </w:rPr>
              <w:t>2</w:t>
            </w:r>
            <w:r w:rsidRPr="000B7B1C">
              <w:rPr>
                <w:rStyle w:val="NormalCharacter"/>
                <w:rFonts w:ascii="宋体" w:hAnsi="宋体" w:cs="宋体" w:hint="eastAsia"/>
                <w:kern w:val="0"/>
                <w:sz w:val="24"/>
                <w:u w:color="000000" w:themeColor="text1"/>
                <w:lang w:val="zh-CN"/>
              </w:rPr>
              <w:t>）供应商是否已建立规范的人力资源管理体系。已建立的得１分，未建立不得分（１分）；</w:t>
            </w:r>
          </w:p>
          <w:p w:rsidR="00E476ED" w:rsidRPr="000B7B1C" w:rsidRDefault="001D253E">
            <w:pPr>
              <w:spacing w:line="312" w:lineRule="auto"/>
              <w:ind w:firstLineChars="200" w:firstLine="480"/>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lang w:val="zh-CN"/>
              </w:rPr>
              <w:t>（</w:t>
            </w:r>
            <w:r w:rsidRPr="000B7B1C">
              <w:rPr>
                <w:rStyle w:val="NormalCharacter"/>
                <w:rFonts w:ascii="宋体" w:hAnsi="宋体" w:cs="宋体" w:hint="eastAsia"/>
                <w:kern w:val="0"/>
                <w:sz w:val="24"/>
                <w:u w:color="000000" w:themeColor="text1"/>
              </w:rPr>
              <w:t>3</w:t>
            </w:r>
            <w:r w:rsidRPr="000B7B1C">
              <w:rPr>
                <w:rStyle w:val="NormalCharacter"/>
                <w:rFonts w:ascii="宋体" w:hAnsi="宋体" w:cs="宋体" w:hint="eastAsia"/>
                <w:kern w:val="0"/>
                <w:sz w:val="24"/>
                <w:u w:color="000000" w:themeColor="text1"/>
                <w:lang w:val="zh-CN"/>
              </w:rPr>
              <w:t>）供应商是否制定①纪律、②廉政、③安全、④公文管理、⑤档案管理、⑥宣传等内部管理制度，每个得1分，最高得6分（6分）；</w:t>
            </w:r>
          </w:p>
          <w:p w:rsidR="00E476ED" w:rsidRPr="000B7B1C" w:rsidRDefault="001D253E">
            <w:pPr>
              <w:spacing w:line="312" w:lineRule="auto"/>
              <w:ind w:firstLineChars="200" w:firstLine="480"/>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lang w:val="zh-CN"/>
              </w:rPr>
              <w:t>（</w:t>
            </w:r>
            <w:r w:rsidRPr="000B7B1C">
              <w:rPr>
                <w:rStyle w:val="NormalCharacter"/>
                <w:rFonts w:ascii="宋体" w:hAnsi="宋体" w:cs="宋体" w:hint="eastAsia"/>
                <w:kern w:val="0"/>
                <w:sz w:val="24"/>
                <w:u w:color="000000" w:themeColor="text1"/>
              </w:rPr>
              <w:t>4</w:t>
            </w:r>
            <w:r w:rsidRPr="000B7B1C">
              <w:rPr>
                <w:rStyle w:val="NormalCharacter"/>
                <w:rFonts w:ascii="宋体" w:hAnsi="宋体" w:cs="宋体" w:hint="eastAsia"/>
                <w:kern w:val="0"/>
                <w:sz w:val="24"/>
                <w:u w:color="000000" w:themeColor="text1"/>
                <w:lang w:val="zh-CN"/>
              </w:rPr>
              <w:t>）供应商各岗位①是否具有明确的分工和职责要求并对应制定考核办法，②是否实行末位淘汰等奖优罚劣措施。每满足一项得</w:t>
            </w:r>
            <w:r w:rsidRPr="000B7B1C">
              <w:rPr>
                <w:rStyle w:val="NormalCharacter"/>
                <w:rFonts w:ascii="宋体" w:hAnsi="宋体" w:cs="宋体" w:hint="eastAsia"/>
                <w:kern w:val="0"/>
                <w:sz w:val="24"/>
                <w:u w:color="000000" w:themeColor="text1"/>
              </w:rPr>
              <w:t>2</w:t>
            </w:r>
            <w:r w:rsidRPr="000B7B1C">
              <w:rPr>
                <w:rStyle w:val="NormalCharacter"/>
                <w:rFonts w:ascii="宋体" w:hAnsi="宋体" w:cs="宋体" w:hint="eastAsia"/>
                <w:kern w:val="0"/>
                <w:sz w:val="24"/>
                <w:u w:color="000000" w:themeColor="text1"/>
                <w:lang w:val="zh-CN"/>
              </w:rPr>
              <w:t>分，本项共</w:t>
            </w:r>
            <w:r w:rsidRPr="000B7B1C">
              <w:rPr>
                <w:rStyle w:val="NormalCharacter"/>
                <w:rFonts w:ascii="宋体" w:hAnsi="宋体" w:cs="宋体" w:hint="eastAsia"/>
                <w:kern w:val="0"/>
                <w:sz w:val="24"/>
                <w:u w:color="000000" w:themeColor="text1"/>
              </w:rPr>
              <w:t>4</w:t>
            </w:r>
            <w:r w:rsidRPr="000B7B1C">
              <w:rPr>
                <w:rStyle w:val="NormalCharacter"/>
                <w:rFonts w:ascii="宋体" w:hAnsi="宋体" w:cs="宋体" w:hint="eastAsia"/>
                <w:kern w:val="0"/>
                <w:sz w:val="24"/>
                <w:u w:color="000000" w:themeColor="text1"/>
                <w:lang w:val="zh-CN"/>
              </w:rPr>
              <w:t>分（</w:t>
            </w:r>
            <w:r w:rsidRPr="000B7B1C">
              <w:rPr>
                <w:rStyle w:val="NormalCharacter"/>
                <w:rFonts w:ascii="宋体" w:hAnsi="宋体" w:cs="宋体" w:hint="eastAsia"/>
                <w:kern w:val="0"/>
                <w:sz w:val="24"/>
                <w:u w:color="000000" w:themeColor="text1"/>
              </w:rPr>
              <w:t>4</w:t>
            </w:r>
            <w:r w:rsidRPr="000B7B1C">
              <w:rPr>
                <w:rStyle w:val="NormalCharacter"/>
                <w:rFonts w:ascii="宋体" w:hAnsi="宋体" w:cs="宋体" w:hint="eastAsia"/>
                <w:kern w:val="0"/>
                <w:sz w:val="24"/>
                <w:u w:color="000000" w:themeColor="text1"/>
                <w:lang w:val="zh-CN"/>
              </w:rPr>
              <w:t>分）；</w:t>
            </w:r>
          </w:p>
          <w:p w:rsidR="00E476ED" w:rsidRPr="000B7B1C" w:rsidRDefault="001D253E">
            <w:pPr>
              <w:spacing w:line="312" w:lineRule="auto"/>
              <w:ind w:firstLineChars="200" w:firstLine="480"/>
              <w:rPr>
                <w:rStyle w:val="NormalCharacter"/>
                <w:rFonts w:ascii="宋体" w:hAnsi="宋体" w:cs="宋体"/>
                <w:sz w:val="24"/>
                <w:u w:color="000000" w:themeColor="text1"/>
              </w:rPr>
            </w:pPr>
            <w:r w:rsidRPr="000B7B1C">
              <w:rPr>
                <w:rStyle w:val="NormalCharacter"/>
                <w:rFonts w:ascii="宋体" w:hAnsi="宋体" w:cs="宋体" w:hint="eastAsia"/>
                <w:kern w:val="0"/>
                <w:sz w:val="24"/>
                <w:u w:color="000000" w:themeColor="text1"/>
                <w:lang w:val="zh-CN"/>
              </w:rPr>
              <w:t>（</w:t>
            </w:r>
            <w:r w:rsidRPr="000B7B1C">
              <w:rPr>
                <w:rStyle w:val="NormalCharacter"/>
                <w:rFonts w:ascii="宋体" w:hAnsi="宋体" w:cs="宋体" w:hint="eastAsia"/>
                <w:kern w:val="0"/>
                <w:sz w:val="24"/>
                <w:u w:color="000000" w:themeColor="text1"/>
              </w:rPr>
              <w:t>5</w:t>
            </w:r>
            <w:r w:rsidRPr="000B7B1C">
              <w:rPr>
                <w:rStyle w:val="NormalCharacter"/>
                <w:rFonts w:ascii="宋体" w:hAnsi="宋体" w:cs="宋体" w:hint="eastAsia"/>
                <w:kern w:val="0"/>
                <w:sz w:val="24"/>
                <w:u w:color="000000" w:themeColor="text1"/>
                <w:lang w:val="zh-CN"/>
              </w:rPr>
              <w:t>）供应商是否制定①采集器管理办法、②车载视频设备管理办法。每有1个得1分，最高得2分（2分）；</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pStyle w:val="BodyText1I"/>
              <w:spacing w:after="0" w:line="312" w:lineRule="auto"/>
              <w:ind w:firstLineChars="0" w:firstLine="0"/>
              <w:rPr>
                <w:rFonts w:ascii="宋体" w:hAnsi="宋体" w:cs="宋体"/>
                <w:sz w:val="24"/>
                <w:u w:color="000000" w:themeColor="text1"/>
              </w:rPr>
            </w:pPr>
            <w:r w:rsidRPr="000B7B1C">
              <w:rPr>
                <w:rFonts w:ascii="宋体" w:hAnsi="宋体" w:cs="宋体" w:hint="eastAsia"/>
                <w:sz w:val="24"/>
                <w:u w:color="000000" w:themeColor="text1"/>
              </w:rPr>
              <w:t>0-14分</w:t>
            </w:r>
          </w:p>
        </w:tc>
      </w:tr>
      <w:tr w:rsidR="00E476ED" w:rsidRPr="000B7B1C">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t>7</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BF5D29" w:rsidP="00BF5D29">
            <w:pPr>
              <w:spacing w:line="312" w:lineRule="auto"/>
              <w:jc w:val="left"/>
              <w:rPr>
                <w:b/>
                <w:bCs/>
                <w:sz w:val="24"/>
                <w:u w:color="000000" w:themeColor="text1"/>
              </w:rPr>
            </w:pPr>
            <w:r w:rsidRPr="000B7B1C">
              <w:rPr>
                <w:rFonts w:hint="eastAsia"/>
                <w:b/>
                <w:bCs/>
                <w:sz w:val="24"/>
                <w:u w:color="000000" w:themeColor="text1"/>
              </w:rPr>
              <w:t>7</w:t>
            </w:r>
            <w:r w:rsidRPr="000B7B1C">
              <w:rPr>
                <w:rFonts w:hint="eastAsia"/>
                <w:b/>
                <w:bCs/>
                <w:sz w:val="24"/>
                <w:u w:color="000000" w:themeColor="text1"/>
              </w:rPr>
              <w:t>、</w:t>
            </w:r>
            <w:r w:rsidR="001D253E" w:rsidRPr="000B7B1C">
              <w:rPr>
                <w:rFonts w:hint="eastAsia"/>
                <w:b/>
                <w:bCs/>
                <w:sz w:val="24"/>
                <w:u w:color="000000" w:themeColor="text1"/>
              </w:rPr>
              <w:t>参与项目的项目负责人，项目组人员</w:t>
            </w:r>
          </w:p>
          <w:p w:rsidR="00E476ED" w:rsidRPr="000B7B1C" w:rsidRDefault="001D253E" w:rsidP="009122EC">
            <w:pPr>
              <w:pStyle w:val="af0"/>
              <w:numPr>
                <w:ilvl w:val="0"/>
                <w:numId w:val="11"/>
              </w:numPr>
              <w:spacing w:line="312" w:lineRule="auto"/>
              <w:ind w:firstLine="480"/>
              <w:jc w:val="left"/>
              <w:rPr>
                <w:rStyle w:val="NormalCharacter"/>
                <w:rFonts w:hAnsi="宋体" w:cs="宋体"/>
                <w:sz w:val="24"/>
                <w:szCs w:val="24"/>
                <w:u w:color="000000" w:themeColor="text1"/>
                <w:lang w:val="zh-CN"/>
              </w:rPr>
            </w:pPr>
            <w:r w:rsidRPr="000B7B1C">
              <w:rPr>
                <w:rStyle w:val="NormalCharacter"/>
                <w:rFonts w:hAnsi="宋体" w:cs="宋体" w:hint="eastAsia"/>
                <w:sz w:val="24"/>
                <w:szCs w:val="24"/>
                <w:u w:color="000000" w:themeColor="text1"/>
                <w:lang w:val="zh-CN"/>
              </w:rPr>
              <w:t>项目负责人学历及从业经历情况。具有</w:t>
            </w:r>
            <w:r w:rsidRPr="000B7B1C">
              <w:rPr>
                <w:rStyle w:val="NormalCharacter"/>
                <w:rFonts w:hAnsi="宋体" w:cs="宋体" w:hint="eastAsia"/>
                <w:sz w:val="24"/>
                <w:szCs w:val="24"/>
                <w:u w:color="000000" w:themeColor="text1"/>
              </w:rPr>
              <w:t>2</w:t>
            </w:r>
            <w:r w:rsidRPr="000B7B1C">
              <w:rPr>
                <w:rStyle w:val="NormalCharacter"/>
                <w:rFonts w:hAnsi="宋体" w:cs="宋体" w:hint="eastAsia"/>
                <w:sz w:val="24"/>
                <w:szCs w:val="24"/>
                <w:u w:color="000000" w:themeColor="text1"/>
                <w:lang w:val="zh-CN"/>
              </w:rPr>
              <w:t>年以上信息采集项目经理从业经验且具有本科及以上学历得</w:t>
            </w:r>
            <w:r w:rsidRPr="000B7B1C">
              <w:rPr>
                <w:rStyle w:val="NormalCharacter"/>
                <w:rFonts w:hAnsi="宋体" w:cs="宋体" w:hint="eastAsia"/>
                <w:sz w:val="24"/>
                <w:szCs w:val="24"/>
                <w:u w:color="000000" w:themeColor="text1"/>
              </w:rPr>
              <w:t>4</w:t>
            </w:r>
            <w:r w:rsidRPr="000B7B1C">
              <w:rPr>
                <w:rStyle w:val="NormalCharacter"/>
                <w:rFonts w:hAnsi="宋体" w:cs="宋体" w:hint="eastAsia"/>
                <w:sz w:val="24"/>
                <w:szCs w:val="24"/>
                <w:u w:color="000000" w:themeColor="text1"/>
                <w:lang w:val="zh-CN"/>
              </w:rPr>
              <w:t>分；具有</w:t>
            </w:r>
            <w:r w:rsidRPr="000B7B1C">
              <w:rPr>
                <w:rStyle w:val="NormalCharacter"/>
                <w:rFonts w:hAnsi="宋体" w:cs="宋体" w:hint="eastAsia"/>
                <w:sz w:val="24"/>
                <w:szCs w:val="24"/>
                <w:u w:color="000000" w:themeColor="text1"/>
              </w:rPr>
              <w:t>2</w:t>
            </w:r>
            <w:r w:rsidRPr="000B7B1C">
              <w:rPr>
                <w:rStyle w:val="NormalCharacter"/>
                <w:rFonts w:hAnsi="宋体" w:cs="宋体" w:hint="eastAsia"/>
                <w:sz w:val="24"/>
                <w:szCs w:val="24"/>
                <w:u w:color="000000" w:themeColor="text1"/>
                <w:lang w:val="zh-CN"/>
              </w:rPr>
              <w:t>年以上信息采集项目经理从业经验且具有专科学历得</w:t>
            </w:r>
            <w:r w:rsidRPr="000B7B1C">
              <w:rPr>
                <w:rStyle w:val="NormalCharacter"/>
                <w:rFonts w:hAnsi="宋体" w:cs="宋体" w:hint="eastAsia"/>
                <w:sz w:val="24"/>
                <w:szCs w:val="24"/>
                <w:u w:color="000000" w:themeColor="text1"/>
              </w:rPr>
              <w:t>3</w:t>
            </w:r>
            <w:r w:rsidRPr="000B7B1C">
              <w:rPr>
                <w:rStyle w:val="NormalCharacter"/>
                <w:rFonts w:hAnsi="宋体" w:cs="宋体" w:hint="eastAsia"/>
                <w:sz w:val="24"/>
                <w:szCs w:val="24"/>
                <w:u w:color="000000" w:themeColor="text1"/>
                <w:lang w:val="zh-CN"/>
              </w:rPr>
              <w:t>分；具有1年以上信息采集项目管理员从业经验且具有专科及以上学历得</w:t>
            </w:r>
            <w:r w:rsidRPr="000B7B1C">
              <w:rPr>
                <w:rStyle w:val="NormalCharacter"/>
                <w:rFonts w:hAnsi="宋体" w:cs="宋体" w:hint="eastAsia"/>
                <w:sz w:val="24"/>
                <w:szCs w:val="24"/>
                <w:u w:color="000000" w:themeColor="text1"/>
              </w:rPr>
              <w:t>2</w:t>
            </w:r>
            <w:r w:rsidRPr="000B7B1C">
              <w:rPr>
                <w:rStyle w:val="NormalCharacter"/>
                <w:rFonts w:hAnsi="宋体" w:cs="宋体" w:hint="eastAsia"/>
                <w:sz w:val="24"/>
                <w:szCs w:val="24"/>
                <w:u w:color="000000" w:themeColor="text1"/>
                <w:lang w:val="zh-CN"/>
              </w:rPr>
              <w:t>分。需提供证明材料（证明材料包括但不限于从业经验证明资料、现有公司</w:t>
            </w:r>
            <w:r w:rsidRPr="000B7B1C">
              <w:rPr>
                <w:rStyle w:val="NormalCharacter"/>
                <w:rFonts w:hAnsi="宋体" w:cs="宋体" w:hint="eastAsia"/>
                <w:sz w:val="24"/>
                <w:szCs w:val="24"/>
                <w:u w:color="000000" w:themeColor="text1"/>
              </w:rPr>
              <w:t>3</w:t>
            </w:r>
            <w:r w:rsidRPr="000B7B1C">
              <w:rPr>
                <w:rStyle w:val="NormalCharacter"/>
                <w:rFonts w:hAnsi="宋体" w:cs="宋体" w:hint="eastAsia"/>
                <w:sz w:val="24"/>
                <w:szCs w:val="24"/>
                <w:u w:color="000000" w:themeColor="text1"/>
                <w:lang w:val="zh-CN"/>
              </w:rPr>
              <w:t>个月及以上社保缴纳清单、学历证书等），证明材料不全或不符合要求不得分（</w:t>
            </w:r>
            <w:r w:rsidRPr="000B7B1C">
              <w:rPr>
                <w:rStyle w:val="NormalCharacter"/>
                <w:rFonts w:hAnsi="宋体" w:cs="宋体" w:hint="eastAsia"/>
                <w:sz w:val="24"/>
                <w:szCs w:val="24"/>
                <w:u w:color="000000" w:themeColor="text1"/>
              </w:rPr>
              <w:t>4</w:t>
            </w:r>
            <w:r w:rsidRPr="000B7B1C">
              <w:rPr>
                <w:rStyle w:val="NormalCharacter"/>
                <w:rFonts w:hAnsi="宋体" w:cs="宋体" w:hint="eastAsia"/>
                <w:sz w:val="24"/>
                <w:szCs w:val="24"/>
                <w:u w:color="000000" w:themeColor="text1"/>
                <w:lang w:val="zh-CN"/>
              </w:rPr>
              <w:t>分）</w:t>
            </w:r>
          </w:p>
          <w:p w:rsidR="00E476ED" w:rsidRPr="000B7B1C" w:rsidRDefault="001D253E" w:rsidP="009122EC">
            <w:pPr>
              <w:pStyle w:val="af0"/>
              <w:numPr>
                <w:ilvl w:val="0"/>
                <w:numId w:val="11"/>
              </w:numPr>
              <w:spacing w:line="312" w:lineRule="auto"/>
              <w:ind w:firstLine="480"/>
              <w:jc w:val="left"/>
              <w:rPr>
                <w:rStyle w:val="NormalCharacter"/>
                <w:rFonts w:hAnsi="宋体" w:cs="宋体"/>
                <w:sz w:val="24"/>
                <w:szCs w:val="24"/>
                <w:u w:color="000000" w:themeColor="text1"/>
              </w:rPr>
            </w:pPr>
            <w:r w:rsidRPr="000B7B1C">
              <w:rPr>
                <w:rStyle w:val="NormalCharacter"/>
                <w:rFonts w:hAnsi="宋体" w:cs="宋体" w:hint="eastAsia"/>
                <w:sz w:val="24"/>
                <w:szCs w:val="24"/>
                <w:u w:color="000000" w:themeColor="text1"/>
                <w:lang w:val="zh-CN"/>
              </w:rPr>
              <w:t>项目管理员学历及从业经历情况：具有1年以上信息采集从业经验且具有专科及以上学历，需提供证明材料（证明材料包括但不限于从业经验证明资料、现有公司</w:t>
            </w:r>
            <w:r w:rsidRPr="000B7B1C">
              <w:rPr>
                <w:rStyle w:val="NormalCharacter"/>
                <w:rFonts w:hAnsi="宋体" w:cs="宋体" w:hint="eastAsia"/>
                <w:sz w:val="24"/>
                <w:szCs w:val="24"/>
                <w:u w:color="000000" w:themeColor="text1"/>
              </w:rPr>
              <w:t>3</w:t>
            </w:r>
            <w:r w:rsidRPr="000B7B1C">
              <w:rPr>
                <w:rStyle w:val="NormalCharacter"/>
                <w:rFonts w:hAnsi="宋体" w:cs="宋体" w:hint="eastAsia"/>
                <w:sz w:val="24"/>
                <w:szCs w:val="24"/>
                <w:u w:color="000000" w:themeColor="text1"/>
                <w:lang w:val="zh-CN"/>
              </w:rPr>
              <w:t>个月以上社保缴纳清单、学历证书等），每少1人或每有1人不符合要求扣1分，扣完为止；证明材料不全或不符合要求的人员不得分（6分）</w:t>
            </w:r>
          </w:p>
          <w:p w:rsidR="00E476ED" w:rsidRPr="000B7B1C" w:rsidRDefault="001D253E" w:rsidP="009122EC">
            <w:pPr>
              <w:pStyle w:val="af0"/>
              <w:numPr>
                <w:ilvl w:val="0"/>
                <w:numId w:val="11"/>
              </w:numPr>
              <w:spacing w:line="312" w:lineRule="auto"/>
              <w:ind w:firstLine="480"/>
              <w:jc w:val="left"/>
              <w:rPr>
                <w:rStyle w:val="NormalCharacter"/>
                <w:rFonts w:hAnsi="宋体" w:cs="宋体"/>
                <w:sz w:val="24"/>
                <w:szCs w:val="24"/>
                <w:u w:color="000000" w:themeColor="text1"/>
              </w:rPr>
            </w:pPr>
            <w:r w:rsidRPr="000B7B1C">
              <w:rPr>
                <w:rStyle w:val="NormalCharacter"/>
                <w:rFonts w:hAnsi="宋体" w:cs="宋体" w:hint="eastAsia"/>
                <w:sz w:val="24"/>
                <w:szCs w:val="24"/>
                <w:u w:color="000000" w:themeColor="text1"/>
                <w:lang w:val="zh-CN"/>
              </w:rPr>
              <w:t>项目组成员中是否有人取得国家认可证书的人力资源管理师证书。有得1分，没有不得分。需提供证明材料【证明材料包括但不限于现有公司</w:t>
            </w:r>
            <w:r w:rsidRPr="000B7B1C">
              <w:rPr>
                <w:rStyle w:val="NormalCharacter"/>
                <w:rFonts w:hAnsi="宋体" w:cs="宋体" w:hint="eastAsia"/>
                <w:sz w:val="24"/>
                <w:szCs w:val="24"/>
                <w:u w:color="000000" w:themeColor="text1"/>
              </w:rPr>
              <w:t>3</w:t>
            </w:r>
            <w:r w:rsidRPr="000B7B1C">
              <w:rPr>
                <w:rStyle w:val="NormalCharacter"/>
                <w:rFonts w:hAnsi="宋体" w:cs="宋体" w:hint="eastAsia"/>
                <w:sz w:val="24"/>
                <w:szCs w:val="24"/>
                <w:u w:color="000000" w:themeColor="text1"/>
                <w:lang w:val="zh-CN"/>
              </w:rPr>
              <w:lastRenderedPageBreak/>
              <w:t>个月及以上社保缴纳清单、学历证书、人力资源管理师证书复印件（原件备查）等】，证明材料不全或不符合要求不得分（1分）</w:t>
            </w:r>
          </w:p>
          <w:p w:rsidR="00E476ED" w:rsidRPr="000B7B1C" w:rsidRDefault="001D253E" w:rsidP="009122EC">
            <w:pPr>
              <w:pStyle w:val="af0"/>
              <w:numPr>
                <w:ilvl w:val="0"/>
                <w:numId w:val="11"/>
              </w:numPr>
              <w:spacing w:line="312" w:lineRule="auto"/>
              <w:ind w:firstLine="480"/>
              <w:jc w:val="left"/>
              <w:rPr>
                <w:rStyle w:val="NormalCharacter"/>
                <w:rFonts w:hAnsi="宋体" w:cs="宋体"/>
                <w:sz w:val="24"/>
                <w:szCs w:val="24"/>
                <w:u w:color="000000" w:themeColor="text1"/>
              </w:rPr>
            </w:pPr>
            <w:r w:rsidRPr="000B7B1C">
              <w:rPr>
                <w:rStyle w:val="NormalCharacter"/>
                <w:rFonts w:hAnsi="宋体" w:cs="宋体" w:hint="eastAsia"/>
                <w:sz w:val="24"/>
                <w:szCs w:val="24"/>
                <w:u w:color="000000" w:themeColor="text1"/>
                <w:lang w:val="zh-CN"/>
              </w:rPr>
              <w:t>供应商是否承诺项目组人员扣除“社保”和意外险后的月均实际收入不低于当年杭州市最低工资标准数额。承诺的得2分，未承诺不得分。在投标文件中提供承诺书等证明材料（2分）</w:t>
            </w:r>
          </w:p>
          <w:p w:rsidR="00E476ED" w:rsidRPr="000B7B1C" w:rsidRDefault="001D253E" w:rsidP="009122EC">
            <w:pPr>
              <w:pStyle w:val="af0"/>
              <w:numPr>
                <w:ilvl w:val="0"/>
                <w:numId w:val="11"/>
              </w:numPr>
              <w:spacing w:line="312" w:lineRule="auto"/>
              <w:ind w:firstLine="480"/>
              <w:jc w:val="left"/>
              <w:rPr>
                <w:rFonts w:ascii="仿宋_GB2312" w:eastAsia="仿宋_GB2312" w:hAnsi="宋体" w:cs="仿宋_GB2312"/>
                <w:sz w:val="24"/>
                <w:szCs w:val="24"/>
                <w:u w:color="000000" w:themeColor="text1"/>
              </w:rPr>
            </w:pPr>
            <w:r w:rsidRPr="000B7B1C">
              <w:rPr>
                <w:rStyle w:val="NormalCharacter"/>
                <w:rFonts w:hAnsi="宋体" w:cs="宋体" w:hint="eastAsia"/>
                <w:sz w:val="24"/>
                <w:szCs w:val="24"/>
                <w:u w:color="000000" w:themeColor="text1"/>
                <w:lang w:val="zh-CN"/>
              </w:rPr>
              <w:t>供应商为本项目已组建的项目组人员数量情况（不包括中标后按投标文件中人员要求应补足人数）：项目组人员数量达到本项目所需要求100%及以上的得</w:t>
            </w:r>
            <w:r w:rsidRPr="000B7B1C">
              <w:rPr>
                <w:rStyle w:val="NormalCharacter"/>
                <w:rFonts w:hAnsi="宋体" w:cs="宋体" w:hint="eastAsia"/>
                <w:sz w:val="24"/>
                <w:szCs w:val="24"/>
                <w:u w:color="000000" w:themeColor="text1"/>
              </w:rPr>
              <w:t>7</w:t>
            </w:r>
            <w:r w:rsidRPr="000B7B1C">
              <w:rPr>
                <w:rStyle w:val="NormalCharacter"/>
                <w:rFonts w:hAnsi="宋体" w:cs="宋体" w:hint="eastAsia"/>
                <w:sz w:val="24"/>
                <w:szCs w:val="24"/>
                <w:u w:color="000000" w:themeColor="text1"/>
                <w:lang w:val="zh-CN"/>
              </w:rPr>
              <w:t>分，达到80%及以上不足100%的得</w:t>
            </w:r>
            <w:r w:rsidRPr="000B7B1C">
              <w:rPr>
                <w:rStyle w:val="NormalCharacter"/>
                <w:rFonts w:hAnsi="宋体" w:cs="宋体" w:hint="eastAsia"/>
                <w:sz w:val="24"/>
                <w:szCs w:val="24"/>
                <w:u w:color="000000" w:themeColor="text1"/>
              </w:rPr>
              <w:t>5</w:t>
            </w:r>
            <w:r w:rsidRPr="000B7B1C">
              <w:rPr>
                <w:rStyle w:val="NormalCharacter"/>
                <w:rFonts w:hAnsi="宋体" w:cs="宋体" w:hint="eastAsia"/>
                <w:sz w:val="24"/>
                <w:szCs w:val="24"/>
                <w:u w:color="000000" w:themeColor="text1"/>
                <w:lang w:val="zh-CN"/>
              </w:rPr>
              <w:t>分，达到60%及以上不足80%的得</w:t>
            </w:r>
            <w:r w:rsidRPr="000B7B1C">
              <w:rPr>
                <w:rStyle w:val="NormalCharacter"/>
                <w:rFonts w:hAnsi="宋体" w:cs="宋体" w:hint="eastAsia"/>
                <w:sz w:val="24"/>
                <w:szCs w:val="24"/>
                <w:u w:color="000000" w:themeColor="text1"/>
              </w:rPr>
              <w:t>3</w:t>
            </w:r>
            <w:r w:rsidRPr="000B7B1C">
              <w:rPr>
                <w:rStyle w:val="NormalCharacter"/>
                <w:rFonts w:hAnsi="宋体" w:cs="宋体" w:hint="eastAsia"/>
                <w:sz w:val="24"/>
                <w:szCs w:val="24"/>
                <w:u w:color="000000" w:themeColor="text1"/>
                <w:lang w:val="zh-CN"/>
              </w:rPr>
              <w:t>分，达到40%及以上不足60%的得</w:t>
            </w:r>
            <w:r w:rsidRPr="000B7B1C">
              <w:rPr>
                <w:rStyle w:val="NormalCharacter"/>
                <w:rFonts w:hAnsi="宋体" w:cs="宋体" w:hint="eastAsia"/>
                <w:sz w:val="24"/>
                <w:szCs w:val="24"/>
                <w:u w:color="000000" w:themeColor="text1"/>
              </w:rPr>
              <w:t>1</w:t>
            </w:r>
            <w:r w:rsidRPr="000B7B1C">
              <w:rPr>
                <w:rStyle w:val="NormalCharacter"/>
                <w:rFonts w:hAnsi="宋体" w:cs="宋体" w:hint="eastAsia"/>
                <w:sz w:val="24"/>
                <w:szCs w:val="24"/>
                <w:u w:color="000000" w:themeColor="text1"/>
                <w:lang w:val="zh-CN"/>
              </w:rPr>
              <w:t>分，不足40%的不得分。需提供证明材料【证明材料包括但不限于现有公司为其缴纳的社保清单等证明材料（原件备查）】，未提供证明材料或证明材料不符合要求的人员不计入“项目组人员数量”（</w:t>
            </w:r>
            <w:r w:rsidRPr="000B7B1C">
              <w:rPr>
                <w:rStyle w:val="NormalCharacter"/>
                <w:rFonts w:hAnsi="宋体" w:cs="宋体" w:hint="eastAsia"/>
                <w:sz w:val="24"/>
                <w:szCs w:val="24"/>
                <w:u w:color="000000" w:themeColor="text1"/>
              </w:rPr>
              <w:t>7</w:t>
            </w:r>
            <w:r w:rsidRPr="000B7B1C">
              <w:rPr>
                <w:rStyle w:val="NormalCharacter"/>
                <w:rFonts w:hAnsi="宋体" w:cs="宋体" w:hint="eastAsia"/>
                <w:sz w:val="24"/>
                <w:szCs w:val="24"/>
                <w:u w:color="000000" w:themeColor="text1"/>
                <w:lang w:val="zh-CN"/>
              </w:rPr>
              <w:t>分）</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pStyle w:val="BodyText1I"/>
              <w:spacing w:after="0" w:line="312" w:lineRule="auto"/>
              <w:ind w:firstLineChars="0" w:firstLine="0"/>
              <w:rPr>
                <w:rFonts w:ascii="宋体" w:hAnsi="宋体" w:cs="宋体"/>
                <w:sz w:val="24"/>
                <w:u w:color="000000" w:themeColor="text1"/>
              </w:rPr>
            </w:pPr>
            <w:r w:rsidRPr="000B7B1C">
              <w:rPr>
                <w:rFonts w:ascii="宋体" w:hAnsi="宋体" w:cs="宋体" w:hint="eastAsia"/>
                <w:sz w:val="24"/>
                <w:u w:color="000000" w:themeColor="text1"/>
              </w:rPr>
              <w:lastRenderedPageBreak/>
              <w:t>0-20分</w:t>
            </w:r>
          </w:p>
        </w:tc>
      </w:tr>
      <w:tr w:rsidR="00E476ED" w:rsidRPr="000B7B1C">
        <w:tc>
          <w:tcPr>
            <w:tcW w:w="70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jc w:val="center"/>
              <w:rPr>
                <w:rStyle w:val="NormalCharacter"/>
                <w:rFonts w:ascii="宋体" w:hAnsi="宋体" w:cs="宋体"/>
                <w:kern w:val="0"/>
                <w:sz w:val="24"/>
                <w:u w:color="000000" w:themeColor="text1"/>
              </w:rPr>
            </w:pPr>
            <w:r w:rsidRPr="000B7B1C">
              <w:rPr>
                <w:rStyle w:val="NormalCharacter"/>
                <w:rFonts w:ascii="宋体" w:hAnsi="宋体" w:cs="宋体" w:hint="eastAsia"/>
                <w:kern w:val="0"/>
                <w:sz w:val="24"/>
                <w:u w:color="000000" w:themeColor="text1"/>
              </w:rPr>
              <w:lastRenderedPageBreak/>
              <w:t>8</w:t>
            </w:r>
          </w:p>
        </w:tc>
        <w:tc>
          <w:tcPr>
            <w:tcW w:w="80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rsidP="00AA012E">
            <w:pPr>
              <w:pStyle w:val="a7"/>
              <w:spacing w:line="312" w:lineRule="auto"/>
              <w:rPr>
                <w:rStyle w:val="NormalCharacter"/>
                <w:rFonts w:cs="宋体"/>
                <w:sz w:val="24"/>
                <w:szCs w:val="24"/>
                <w:u w:color="000000" w:themeColor="text1"/>
                <w:lang w:val="zh-CN"/>
              </w:rPr>
            </w:pPr>
            <w:r w:rsidRPr="000B7B1C">
              <w:rPr>
                <w:rStyle w:val="NormalCharacter"/>
                <w:rFonts w:cs="宋体" w:hint="eastAsia"/>
                <w:b/>
                <w:bCs/>
                <w:kern w:val="0"/>
                <w:sz w:val="24"/>
                <w:szCs w:val="24"/>
                <w:u w:color="000000" w:themeColor="text1"/>
              </w:rPr>
              <w:t>8、</w:t>
            </w:r>
            <w:r w:rsidRPr="000B7B1C">
              <w:rPr>
                <w:rStyle w:val="NormalCharacter"/>
                <w:rFonts w:cs="宋体" w:hint="eastAsia"/>
                <w:b/>
                <w:bCs/>
                <w:kern w:val="0"/>
                <w:sz w:val="24"/>
                <w:szCs w:val="24"/>
                <w:u w:color="000000" w:themeColor="text1"/>
                <w:lang w:val="zh-CN"/>
              </w:rPr>
              <w:t>是否同意承接临时交办的数字城管信息采集工作（2分）：</w:t>
            </w:r>
            <w:r w:rsidRPr="000B7B1C">
              <w:rPr>
                <w:rStyle w:val="NormalCharacter"/>
                <w:rFonts w:cs="宋体" w:hint="eastAsia"/>
                <w:kern w:val="0"/>
                <w:sz w:val="24"/>
                <w:szCs w:val="24"/>
                <w:u w:color="000000" w:themeColor="text1"/>
                <w:lang w:val="zh-CN"/>
              </w:rPr>
              <w:t>供应商是否承诺根据采购人要求完成其他临时交办的数字城管信息采集工作。承诺得2分，未承诺不得分。在投标文件中提供承诺书等证明材料。</w:t>
            </w:r>
          </w:p>
        </w:tc>
        <w:tc>
          <w:tcPr>
            <w:tcW w:w="9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pStyle w:val="BodyText1I"/>
              <w:spacing w:after="0" w:line="312" w:lineRule="auto"/>
              <w:ind w:firstLineChars="0" w:firstLine="0"/>
              <w:rPr>
                <w:rFonts w:ascii="宋体" w:hAnsi="宋体" w:cs="宋体"/>
                <w:sz w:val="24"/>
                <w:u w:color="000000" w:themeColor="text1"/>
              </w:rPr>
            </w:pPr>
            <w:r w:rsidRPr="000B7B1C">
              <w:rPr>
                <w:rFonts w:ascii="宋体" w:hAnsi="宋体" w:cs="宋体" w:hint="eastAsia"/>
                <w:sz w:val="24"/>
                <w:u w:color="000000" w:themeColor="text1"/>
              </w:rPr>
              <w:t>0-2分</w:t>
            </w:r>
          </w:p>
        </w:tc>
      </w:tr>
      <w:tr w:rsidR="00E476ED" w:rsidRPr="000B7B1C">
        <w:tc>
          <w:tcPr>
            <w:tcW w:w="96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12" w:lineRule="auto"/>
              <w:rPr>
                <w:rStyle w:val="NormalCharacter"/>
                <w:rFonts w:ascii="宋体" w:hAnsi="宋体" w:cs="宋体"/>
                <w:kern w:val="0"/>
                <w:sz w:val="24"/>
                <w:u w:color="000000" w:themeColor="text1"/>
                <w:lang w:val="zh-CN"/>
              </w:rPr>
            </w:pPr>
            <w:r w:rsidRPr="000B7B1C">
              <w:rPr>
                <w:rStyle w:val="NormalCharacter"/>
                <w:rFonts w:ascii="宋体" w:hAnsi="宋体" w:cs="宋体" w:hint="eastAsia"/>
                <w:kern w:val="0"/>
                <w:sz w:val="24"/>
                <w:u w:color="000000" w:themeColor="text1"/>
                <w:lang w:val="zh-CN"/>
              </w:rPr>
              <w:t>注：上述所有证书等资料在有效期内。供应商如提供虚假证明材料的，将承担相应的法律责任。</w:t>
            </w:r>
          </w:p>
        </w:tc>
      </w:tr>
    </w:tbl>
    <w:p w:rsidR="00E476ED" w:rsidRPr="000B7B1C" w:rsidRDefault="001D253E">
      <w:pPr>
        <w:spacing w:line="360" w:lineRule="auto"/>
        <w:ind w:firstLineChars="200" w:firstLine="480"/>
        <w:jc w:val="left"/>
        <w:rPr>
          <w:rFonts w:ascii="宋体" w:hAnsi="宋体" w:cs="宋体"/>
          <w:b/>
          <w:snapToGrid w:val="0"/>
          <w:kern w:val="0"/>
          <w:sz w:val="24"/>
          <w:u w:color="000000" w:themeColor="text1"/>
        </w:rPr>
      </w:pPr>
      <w:r w:rsidRPr="000B7B1C">
        <w:rPr>
          <w:rFonts w:ascii="宋体" w:hAnsi="宋体" w:cs="宋体" w:hint="eastAsia"/>
          <w:sz w:val="24"/>
          <w:u w:color="000000" w:themeColor="text1"/>
        </w:rPr>
        <w:t>注：【</w:t>
      </w:r>
      <w:r w:rsidRPr="000B7B1C">
        <w:rPr>
          <w:rFonts w:ascii="宋体" w:hAnsi="宋体" w:cs="宋体" w:hint="eastAsia"/>
          <w:b/>
          <w:sz w:val="24"/>
          <w:u w:color="000000" w:themeColor="text1"/>
        </w:rPr>
        <w:t>原件备查，采购机构在项目评审直至合同签订、履约期间，有权要求供应商出具投标文件中的合同，予以确认其的真实性和有效性，如出现与事实不符等情况，将根据有关规定以“涉嫌提供虚假材料谋取中标（成交）”予以处理</w:t>
      </w:r>
      <w:r w:rsidRPr="000B7B1C">
        <w:rPr>
          <w:rFonts w:ascii="宋体" w:hAnsi="宋体" w:cs="宋体" w:hint="eastAsia"/>
          <w:sz w:val="24"/>
          <w:u w:color="000000" w:themeColor="text1"/>
        </w:rPr>
        <w:t>】，是否有良好的工作业绩和履约记录</w:t>
      </w:r>
      <w:r w:rsidRPr="000B7B1C">
        <w:rPr>
          <w:rFonts w:ascii="宋体" w:hAnsi="宋体" w:cs="宋体" w:hint="eastAsia"/>
          <w:sz w:val="24"/>
          <w:u w:color="000000" w:themeColor="text1"/>
          <w:lang w:val="zh-CN"/>
        </w:rPr>
        <w:t>等情况</w:t>
      </w:r>
      <w:r w:rsidRPr="000B7B1C">
        <w:rPr>
          <w:rFonts w:ascii="宋体" w:hAnsi="宋体" w:cs="宋体" w:hint="eastAsia"/>
          <w:sz w:val="24"/>
          <w:u w:color="000000" w:themeColor="text1"/>
        </w:rPr>
        <w:t>；</w:t>
      </w:r>
      <w:r w:rsidRPr="000B7B1C">
        <w:rPr>
          <w:rFonts w:ascii="宋体" w:hAnsi="宋体" w:cs="宋体" w:hint="eastAsia"/>
          <w:b/>
          <w:kern w:val="0"/>
          <w:sz w:val="24"/>
          <w:u w:color="000000" w:themeColor="text1"/>
        </w:rPr>
        <w:t>以分包方式履行政府采购合同的，还需提供该项目采购方同意分包的证明材料;</w:t>
      </w:r>
      <w:r w:rsidRPr="000B7B1C">
        <w:rPr>
          <w:rFonts w:ascii="宋体" w:hAnsi="宋体" w:cs="宋体" w:hint="eastAsia"/>
          <w:b/>
          <w:sz w:val="24"/>
          <w:u w:color="000000" w:themeColor="text1"/>
        </w:rPr>
        <w:t>如供应商提供的合同复印件等实施项目证明材料与投标主体无关或违规转包分包的，评标委员会将进行扣分直至认定投标无效</w:t>
      </w:r>
      <w:r w:rsidRPr="000B7B1C">
        <w:rPr>
          <w:rFonts w:ascii="宋体" w:hAnsi="宋体" w:cs="宋体" w:hint="eastAsia"/>
          <w:b/>
          <w:snapToGrid w:val="0"/>
          <w:kern w:val="0"/>
          <w:sz w:val="24"/>
          <w:u w:color="000000" w:themeColor="text1"/>
        </w:rPr>
        <w:t>。</w:t>
      </w:r>
    </w:p>
    <w:p w:rsidR="00E476ED" w:rsidRPr="000B7B1C" w:rsidRDefault="001D253E">
      <w:pPr>
        <w:pStyle w:val="a7"/>
        <w:spacing w:line="360" w:lineRule="auto"/>
        <w:ind w:firstLineChars="196" w:firstLine="472"/>
        <w:jc w:val="left"/>
        <w:rPr>
          <w:rFonts w:cs="宋体"/>
          <w:b/>
          <w:sz w:val="24"/>
          <w:szCs w:val="24"/>
          <w:u w:color="000000" w:themeColor="text1"/>
        </w:rPr>
      </w:pPr>
      <w:r w:rsidRPr="000B7B1C">
        <w:rPr>
          <w:rFonts w:cs="宋体" w:hint="eastAsia"/>
          <w:b/>
          <w:sz w:val="24"/>
          <w:szCs w:val="24"/>
          <w:u w:color="000000" w:themeColor="text1"/>
        </w:rPr>
        <w:t>综合得分=A+B，精确到小数点后二位。</w:t>
      </w:r>
    </w:p>
    <w:p w:rsidR="00E476ED" w:rsidRPr="000B7B1C" w:rsidRDefault="001D253E">
      <w:pPr>
        <w:pStyle w:val="PlainText"/>
        <w:numPr>
          <w:ilvl w:val="0"/>
          <w:numId w:val="12"/>
        </w:numPr>
        <w:snapToGrid w:val="0"/>
        <w:spacing w:line="360" w:lineRule="auto"/>
        <w:ind w:firstLineChars="200" w:firstLine="643"/>
        <w:jc w:val="center"/>
        <w:rPr>
          <w:rStyle w:val="NormalCharacter"/>
          <w:rFonts w:hAnsi="宋体"/>
          <w:b/>
          <w:sz w:val="32"/>
          <w:szCs w:val="32"/>
          <w:u w:color="000000" w:themeColor="text1"/>
        </w:rPr>
      </w:pPr>
      <w:r w:rsidRPr="000B7B1C">
        <w:rPr>
          <w:rStyle w:val="NormalCharacter"/>
          <w:rFonts w:hAnsi="宋体"/>
          <w:b/>
          <w:sz w:val="32"/>
          <w:szCs w:val="32"/>
          <w:u w:color="000000" w:themeColor="text1"/>
        </w:rPr>
        <w:br w:type="page"/>
      </w:r>
      <w:r w:rsidRPr="000B7B1C">
        <w:rPr>
          <w:rStyle w:val="NormalCharacter"/>
          <w:rFonts w:hAnsi="宋体"/>
          <w:b/>
          <w:sz w:val="32"/>
          <w:szCs w:val="32"/>
          <w:u w:color="000000" w:themeColor="text1"/>
        </w:rPr>
        <w:lastRenderedPageBreak/>
        <w:t>拟签订的合同文本</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说明：合同将由采购人（以下简称甲方）与经评审最终确定的中标人（以下简称乙方）结合本项目具体情况协商后签订，本合同为样稿。</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rPr>
          <w:rStyle w:val="NormalCharacter"/>
          <w:rFonts w:ascii="宋体" w:hAnsi="宋体"/>
          <w:sz w:val="24"/>
          <w:u w:val="single" w:color="000000" w:themeColor="text1"/>
        </w:rPr>
      </w:pPr>
      <w:r w:rsidRPr="000B7B1C">
        <w:rPr>
          <w:rStyle w:val="NormalCharacter"/>
          <w:rFonts w:ascii="宋体" w:hAnsi="宋体"/>
          <w:sz w:val="24"/>
          <w:u w:color="000000" w:themeColor="text1"/>
        </w:rPr>
        <w:t>合同编号：</w:t>
      </w:r>
    </w:p>
    <w:p w:rsidR="00E476ED" w:rsidRPr="000B7B1C" w:rsidRDefault="00E476ED">
      <w:pPr>
        <w:pStyle w:val="UserStyle32"/>
        <w:spacing w:after="0"/>
        <w:ind w:firstLine="482"/>
        <w:jc w:val="center"/>
        <w:rPr>
          <w:rStyle w:val="NormalCharacter"/>
          <w:rFonts w:ascii="宋体" w:hAnsi="宋体"/>
          <w:b/>
          <w:szCs w:val="24"/>
          <w:u w:color="000000" w:themeColor="text1"/>
        </w:rPr>
      </w:pPr>
    </w:p>
    <w:p w:rsidR="00E476ED" w:rsidRPr="000B7B1C" w:rsidRDefault="001D253E">
      <w:pPr>
        <w:pStyle w:val="UserStyle32"/>
        <w:spacing w:after="0"/>
        <w:ind w:leftChars="0" w:left="0" w:firstLineChars="0"/>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服务采购合同书</w:t>
      </w:r>
    </w:p>
    <w:p w:rsidR="00E476ED" w:rsidRPr="000B7B1C" w:rsidRDefault="00E476ED">
      <w:pPr>
        <w:pStyle w:val="UserStyle32"/>
        <w:spacing w:after="0"/>
        <w:rPr>
          <w:rStyle w:val="NormalCharacter"/>
          <w:rFonts w:ascii="宋体" w:hAnsi="宋体"/>
          <w:szCs w:val="24"/>
          <w:u w:color="000000" w:themeColor="text1"/>
        </w:rPr>
      </w:pPr>
    </w:p>
    <w:p w:rsidR="00E476ED" w:rsidRPr="000B7B1C" w:rsidRDefault="00E476ED">
      <w:pPr>
        <w:pStyle w:val="UserStyle32"/>
        <w:spacing w:after="0"/>
        <w:rPr>
          <w:rStyle w:val="NormalCharacter"/>
          <w:rFonts w:ascii="宋体" w:hAnsi="宋体"/>
          <w:szCs w:val="24"/>
          <w:u w:color="000000" w:themeColor="text1"/>
        </w:rPr>
      </w:pP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left="960"/>
        <w:rPr>
          <w:rStyle w:val="NormalCharacter"/>
          <w:rFonts w:ascii="宋体" w:hAnsi="宋体"/>
          <w:sz w:val="24"/>
          <w:u w:color="000000" w:themeColor="text1"/>
        </w:rPr>
      </w:pPr>
      <w:r w:rsidRPr="000B7B1C">
        <w:rPr>
          <w:rStyle w:val="NormalCharacter"/>
          <w:rFonts w:ascii="宋体" w:hAnsi="宋体"/>
          <w:sz w:val="24"/>
          <w:u w:color="000000" w:themeColor="text1"/>
        </w:rPr>
        <w:t>项目名称：</w:t>
      </w:r>
      <w:r w:rsidRPr="000B7B1C">
        <w:rPr>
          <w:rStyle w:val="NormalCharacter"/>
          <w:rFonts w:ascii="宋体" w:hAnsi="宋体"/>
          <w:sz w:val="24"/>
          <w:u w:val="single" w:color="000000" w:themeColor="text1"/>
        </w:rPr>
        <w:t xml:space="preserve">                                      </w:t>
      </w:r>
    </w:p>
    <w:p w:rsidR="00E476ED" w:rsidRPr="000B7B1C" w:rsidRDefault="00E476ED">
      <w:pPr>
        <w:pStyle w:val="UserStyle30"/>
        <w:snapToGrid w:val="0"/>
        <w:rPr>
          <w:rStyle w:val="NormalCharacter"/>
          <w:rFonts w:ascii="宋体" w:eastAsia="宋体" w:hAnsi="宋体"/>
          <w:szCs w:val="24"/>
          <w:u w:color="000000" w:themeColor="text1"/>
        </w:rPr>
      </w:pPr>
    </w:p>
    <w:p w:rsidR="00E476ED" w:rsidRPr="000B7B1C" w:rsidRDefault="00E476ED">
      <w:pPr>
        <w:pStyle w:val="UserStyle30"/>
        <w:snapToGrid w:val="0"/>
        <w:rPr>
          <w:rStyle w:val="NormalCharacter"/>
          <w:rFonts w:ascii="宋体" w:eastAsia="宋体" w:hAnsi="宋体"/>
          <w:szCs w:val="24"/>
          <w:u w:color="000000" w:themeColor="text1"/>
        </w:rPr>
      </w:pP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left="960"/>
        <w:rPr>
          <w:rStyle w:val="NormalCharacter"/>
          <w:rFonts w:ascii="宋体" w:hAnsi="宋体"/>
          <w:sz w:val="24"/>
          <w:u w:val="single" w:color="000000" w:themeColor="text1"/>
        </w:rPr>
      </w:pPr>
      <w:r w:rsidRPr="000B7B1C">
        <w:rPr>
          <w:rStyle w:val="NormalCharacter"/>
          <w:rFonts w:ascii="宋体" w:hAnsi="宋体"/>
          <w:sz w:val="24"/>
          <w:u w:color="000000" w:themeColor="text1"/>
        </w:rPr>
        <w:t>甲  方：</w:t>
      </w:r>
      <w:r w:rsidRPr="000B7B1C">
        <w:rPr>
          <w:rStyle w:val="NormalCharacter"/>
          <w:rFonts w:ascii="宋体" w:hAnsi="宋体"/>
          <w:sz w:val="24"/>
          <w:u w:val="single" w:color="000000" w:themeColor="text1"/>
        </w:rPr>
        <w:t xml:space="preserve">                                        </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left="960"/>
        <w:rPr>
          <w:rStyle w:val="NormalCharacter"/>
          <w:rFonts w:ascii="宋体" w:hAnsi="宋体"/>
          <w:sz w:val="24"/>
          <w:u w:val="single" w:color="000000" w:themeColor="text1"/>
        </w:rPr>
      </w:pPr>
      <w:r w:rsidRPr="000B7B1C">
        <w:rPr>
          <w:rStyle w:val="NormalCharacter"/>
          <w:rFonts w:ascii="宋体" w:hAnsi="宋体"/>
          <w:sz w:val="24"/>
          <w:u w:color="000000" w:themeColor="text1"/>
        </w:rPr>
        <w:t>乙  方：</w:t>
      </w:r>
      <w:r w:rsidRPr="000B7B1C">
        <w:rPr>
          <w:rStyle w:val="NormalCharacter"/>
          <w:rFonts w:ascii="宋体" w:hAnsi="宋体"/>
          <w:sz w:val="24"/>
          <w:u w:val="single" w:color="000000" w:themeColor="text1"/>
        </w:rPr>
        <w:t xml:space="preserve">                                        </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firstLineChars="400" w:firstLine="960"/>
        <w:rPr>
          <w:rStyle w:val="NormalCharacter"/>
          <w:rFonts w:ascii="宋体" w:hAnsi="宋体"/>
          <w:sz w:val="24"/>
          <w:u w:val="single" w:color="000000" w:themeColor="text1"/>
        </w:rPr>
      </w:pPr>
      <w:r w:rsidRPr="000B7B1C">
        <w:rPr>
          <w:rStyle w:val="NormalCharacter"/>
          <w:rFonts w:ascii="宋体" w:hAnsi="宋体"/>
          <w:sz w:val="24"/>
          <w:u w:color="000000" w:themeColor="text1"/>
        </w:rPr>
        <w:t>签订地：</w:t>
      </w:r>
      <w:r w:rsidRPr="000B7B1C">
        <w:rPr>
          <w:rStyle w:val="NormalCharacter"/>
          <w:rFonts w:ascii="宋体" w:hAnsi="宋体"/>
          <w:sz w:val="24"/>
          <w:u w:val="single" w:color="000000" w:themeColor="text1"/>
        </w:rPr>
        <w:t xml:space="preserve">                                        </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firstLineChars="400" w:firstLine="960"/>
        <w:rPr>
          <w:rStyle w:val="NormalCharacter"/>
          <w:rFonts w:ascii="宋体" w:hAnsi="宋体"/>
          <w:sz w:val="24"/>
          <w:u w:val="single" w:color="000000" w:themeColor="text1"/>
        </w:rPr>
      </w:pPr>
      <w:r w:rsidRPr="000B7B1C">
        <w:rPr>
          <w:rStyle w:val="NormalCharacter"/>
          <w:rFonts w:ascii="宋体" w:hAnsi="宋体"/>
          <w:sz w:val="24"/>
          <w:u w:color="000000" w:themeColor="text1"/>
        </w:rPr>
        <w:t>签订日期：</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color="000000" w:themeColor="text1"/>
        </w:rPr>
        <w:t>年</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color="000000" w:themeColor="text1"/>
        </w:rPr>
        <w:t>月</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color="000000" w:themeColor="text1"/>
        </w:rPr>
        <w:t>日</w:t>
      </w:r>
    </w:p>
    <w:p w:rsidR="00E476ED" w:rsidRPr="000B7B1C" w:rsidRDefault="00E476ED">
      <w:pPr>
        <w:snapToGrid w:val="0"/>
        <w:spacing w:line="360" w:lineRule="auto"/>
        <w:ind w:firstLine="640"/>
        <w:jc w:val="center"/>
        <w:rPr>
          <w:rStyle w:val="NormalCharacter"/>
          <w:rFonts w:ascii="宋体" w:hAnsi="宋体"/>
          <w:sz w:val="24"/>
          <w:u w:color="000000" w:themeColor="text1"/>
        </w:rPr>
        <w:sectPr w:rsidR="00E476ED" w:rsidRPr="000B7B1C" w:rsidSect="009638AA">
          <w:headerReference w:type="default" r:id="rId17"/>
          <w:footerReference w:type="default" r:id="rId18"/>
          <w:pgSz w:w="11907" w:h="16840"/>
          <w:pgMar w:top="1304" w:right="1304" w:bottom="1304" w:left="1304" w:header="851" w:footer="851" w:gutter="0"/>
          <w:cols w:space="425"/>
          <w:docGrid w:linePitch="462"/>
        </w:sectPr>
      </w:pP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val="single" w:color="000000" w:themeColor="text1"/>
          <w:lang w:val="zh-CN"/>
        </w:rPr>
        <w:lastRenderedPageBreak/>
        <w:t xml:space="preserve">     </w:t>
      </w:r>
      <w:r w:rsidRPr="000B7B1C">
        <w:rPr>
          <w:rFonts w:ascii="宋体" w:hAnsi="宋体" w:cs="宋体" w:hint="eastAsia"/>
          <w:sz w:val="24"/>
          <w:u w:color="000000" w:themeColor="text1"/>
          <w:lang w:val="zh-CN"/>
        </w:rPr>
        <w:t>年</w:t>
      </w:r>
      <w:r w:rsidRPr="000B7B1C">
        <w:rPr>
          <w:rFonts w:ascii="宋体" w:hAnsi="宋体" w:cs="宋体" w:hint="eastAsia"/>
          <w:sz w:val="24"/>
          <w:u w:val="single" w:color="000000" w:themeColor="text1"/>
          <w:lang w:val="zh-CN"/>
        </w:rPr>
        <w:t xml:space="preserve">    </w:t>
      </w:r>
      <w:r w:rsidRPr="000B7B1C">
        <w:rPr>
          <w:rFonts w:ascii="宋体" w:hAnsi="宋体" w:cs="宋体" w:hint="eastAsia"/>
          <w:sz w:val="24"/>
          <w:u w:color="000000" w:themeColor="text1"/>
          <w:lang w:val="zh-CN"/>
        </w:rPr>
        <w:t>月</w:t>
      </w:r>
      <w:r w:rsidRPr="000B7B1C">
        <w:rPr>
          <w:rFonts w:ascii="宋体" w:hAnsi="宋体" w:cs="宋体" w:hint="eastAsia"/>
          <w:sz w:val="24"/>
          <w:u w:val="single" w:color="000000" w:themeColor="text1"/>
          <w:lang w:val="zh-CN"/>
        </w:rPr>
        <w:t xml:space="preserve">    </w:t>
      </w:r>
      <w:r w:rsidRPr="000B7B1C">
        <w:rPr>
          <w:rFonts w:ascii="宋体" w:hAnsi="宋体" w:cs="宋体" w:hint="eastAsia"/>
          <w:sz w:val="24"/>
          <w:u w:color="000000" w:themeColor="text1"/>
          <w:lang w:val="zh-CN"/>
        </w:rPr>
        <w:t>日</w:t>
      </w:r>
      <w:r w:rsidRPr="000B7B1C">
        <w:rPr>
          <w:rFonts w:ascii="宋体" w:hAnsi="宋体" w:cs="宋体" w:hint="eastAsia"/>
          <w:sz w:val="24"/>
          <w:u w:color="000000" w:themeColor="text1"/>
        </w:rPr>
        <w:t>，</w:t>
      </w:r>
      <w:r w:rsidRPr="000B7B1C">
        <w:rPr>
          <w:rFonts w:ascii="宋体" w:hAnsi="宋体" w:cs="宋体" w:hint="eastAsia"/>
          <w:sz w:val="24"/>
          <w:u w:val="single" w:color="000000" w:themeColor="text1"/>
        </w:rPr>
        <w:t>杭州市滨江区城市管理局</w:t>
      </w:r>
      <w:r w:rsidRPr="000B7B1C">
        <w:rPr>
          <w:rFonts w:ascii="宋体" w:hAnsi="宋体" w:cs="宋体" w:hint="eastAsia"/>
          <w:sz w:val="24"/>
          <w:u w:color="000000" w:themeColor="text1"/>
        </w:rPr>
        <w:t>以</w:t>
      </w:r>
      <w:r w:rsidRPr="000B7B1C">
        <w:rPr>
          <w:rFonts w:ascii="宋体" w:hAnsi="宋体" w:cs="宋体" w:hint="eastAsia"/>
          <w:sz w:val="24"/>
          <w:u w:val="single" w:color="000000" w:themeColor="text1"/>
        </w:rPr>
        <w:t xml:space="preserve"> 公开招标方式 </w:t>
      </w:r>
      <w:r w:rsidRPr="000B7B1C">
        <w:rPr>
          <w:rFonts w:ascii="宋体" w:hAnsi="宋体" w:cs="宋体" w:hint="eastAsia"/>
          <w:sz w:val="24"/>
          <w:u w:color="000000" w:themeColor="text1"/>
        </w:rPr>
        <w:t>对</w:t>
      </w:r>
      <w:r w:rsidRPr="000B7B1C">
        <w:rPr>
          <w:rFonts w:ascii="宋体" w:hAnsi="宋体" w:cs="宋体" w:hint="eastAsia"/>
          <w:sz w:val="24"/>
          <w:u w:val="single" w:color="000000" w:themeColor="text1"/>
        </w:rPr>
        <w:t xml:space="preserve"> 滨江区（2022-2023年度）数字城管采集</w:t>
      </w:r>
      <w:r w:rsidRPr="000B7B1C">
        <w:rPr>
          <w:rFonts w:ascii="宋体" w:hAnsi="宋体" w:cs="宋体" w:hint="eastAsia"/>
          <w:sz w:val="24"/>
          <w:u w:color="000000" w:themeColor="text1"/>
        </w:rPr>
        <w:t>项目进行了采购。经</w:t>
      </w:r>
      <w:r w:rsidRPr="000B7B1C">
        <w:rPr>
          <w:rFonts w:ascii="宋体" w:hAnsi="宋体" w:cs="宋体" w:hint="eastAsia"/>
          <w:sz w:val="24"/>
          <w:u w:val="single" w:color="000000" w:themeColor="text1"/>
        </w:rPr>
        <w:t>评标委员会</w:t>
      </w:r>
      <w:r w:rsidRPr="000B7B1C">
        <w:rPr>
          <w:rFonts w:ascii="宋体" w:hAnsi="宋体" w:cs="宋体" w:hint="eastAsia"/>
          <w:sz w:val="24"/>
          <w:u w:color="000000" w:themeColor="text1"/>
        </w:rPr>
        <w:t>评定，</w:t>
      </w:r>
      <w:r w:rsidRPr="000B7B1C">
        <w:rPr>
          <w:rFonts w:ascii="宋体" w:hAnsi="宋体" w:cs="宋体" w:hint="eastAsia"/>
          <w:sz w:val="24"/>
          <w:u w:val="single" w:color="000000" w:themeColor="text1"/>
        </w:rPr>
        <w:t>（中标人名称）</w:t>
      </w:r>
      <w:r w:rsidRPr="000B7B1C">
        <w:rPr>
          <w:rFonts w:ascii="宋体" w:hAnsi="宋体" w:cs="宋体" w:hint="eastAsia"/>
          <w:sz w:val="24"/>
          <w:u w:color="000000" w:themeColor="text1"/>
        </w:rPr>
        <w:t>为该项目中标人。现于中标通知书发出之日起三十日内，按照采购文件确定的事项签订本合同。</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lang w:val="zh-CN"/>
        </w:rPr>
        <w:t>根据《中华人民共和国民法典法》、《中华人民共和国政府采购法》等相关法律法规之规定，按照平等、自愿、公平和诚实信用的原则，经</w:t>
      </w:r>
      <w:r w:rsidRPr="000B7B1C">
        <w:rPr>
          <w:rFonts w:ascii="宋体" w:hAnsi="宋体" w:cs="宋体" w:hint="eastAsia"/>
          <w:sz w:val="24"/>
          <w:u w:val="single" w:color="000000" w:themeColor="text1"/>
        </w:rPr>
        <w:t xml:space="preserve"> 杭州市滨江区城市管理局 </w:t>
      </w:r>
      <w:r w:rsidRPr="000B7B1C">
        <w:rPr>
          <w:rFonts w:ascii="宋体" w:hAnsi="宋体" w:cs="宋体" w:hint="eastAsia"/>
          <w:sz w:val="24"/>
          <w:u w:color="000000" w:themeColor="text1"/>
          <w:lang w:val="zh-CN"/>
        </w:rPr>
        <w:t>(以下简称：甲方)和</w:t>
      </w:r>
      <w:r w:rsidRPr="000B7B1C">
        <w:rPr>
          <w:rFonts w:ascii="宋体" w:hAnsi="宋体" w:cs="宋体" w:hint="eastAsia"/>
          <w:sz w:val="24"/>
          <w:u w:val="single" w:color="000000" w:themeColor="text1"/>
        </w:rPr>
        <w:t xml:space="preserve"> （中标人名称） </w:t>
      </w:r>
      <w:r w:rsidRPr="000B7B1C">
        <w:rPr>
          <w:rFonts w:ascii="宋体" w:hAnsi="宋体" w:cs="宋体" w:hint="eastAsia"/>
          <w:sz w:val="24"/>
          <w:u w:color="000000" w:themeColor="text1"/>
          <w:lang w:val="zh-CN"/>
        </w:rPr>
        <w:t>(以下简称：乙方)协商一致，约定以下合同</w:t>
      </w:r>
      <w:r w:rsidRPr="000B7B1C">
        <w:rPr>
          <w:rFonts w:ascii="宋体" w:hAnsi="宋体" w:cs="宋体" w:hint="eastAsia"/>
          <w:sz w:val="24"/>
          <w:u w:color="000000" w:themeColor="text1"/>
        </w:rPr>
        <w:t>条款，以兹共同遵守、全面履行。</w:t>
      </w:r>
    </w:p>
    <w:p w:rsidR="00E476ED" w:rsidRPr="000B7B1C" w:rsidRDefault="001D253E">
      <w:pPr>
        <w:spacing w:line="360" w:lineRule="auto"/>
        <w:ind w:firstLineChars="200" w:firstLine="482"/>
        <w:jc w:val="left"/>
        <w:rPr>
          <w:rFonts w:ascii="宋体" w:hAnsi="宋体" w:cs="宋体"/>
          <w:b/>
          <w:sz w:val="24"/>
          <w:u w:color="000000" w:themeColor="text1"/>
        </w:rPr>
      </w:pPr>
      <w:r w:rsidRPr="000B7B1C">
        <w:rPr>
          <w:rStyle w:val="NormalCharacter"/>
          <w:rFonts w:ascii="宋体" w:hAnsi="宋体" w:cs="宋体" w:hint="eastAsia"/>
          <w:b/>
          <w:bCs/>
          <w:sz w:val="24"/>
          <w:u w:color="000000" w:themeColor="text1"/>
        </w:rPr>
        <w:t xml:space="preserve">第一条 </w:t>
      </w:r>
      <w:r w:rsidRPr="000B7B1C">
        <w:rPr>
          <w:rFonts w:ascii="宋体" w:hAnsi="宋体" w:cs="宋体" w:hint="eastAsia"/>
          <w:b/>
          <w:sz w:val="24"/>
          <w:u w:color="000000" w:themeColor="text1"/>
        </w:rPr>
        <w:t>定义</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 “合同”系指采购人和中标人签订的载明双方当事人所达成的协议，并包括所有的附件、附录和构成合同的其他文件。</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2、“合同价”系指根据合同约定，中标人在完全履行合同义务后，采购人应支付给中标人的价格。</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3、“标的物”系指中标人根据合同约定应向采购人提供滨江区数字城管采集服务工作。</w:t>
      </w:r>
    </w:p>
    <w:p w:rsidR="00E476ED" w:rsidRPr="000B7B1C" w:rsidRDefault="001D253E">
      <w:pPr>
        <w:spacing w:line="360" w:lineRule="auto"/>
        <w:ind w:firstLineChars="200" w:firstLine="480"/>
        <w:jc w:val="left"/>
        <w:rPr>
          <w:rFonts w:ascii="宋体" w:hAnsi="宋体" w:cs="宋体"/>
          <w:sz w:val="24"/>
          <w:u w:color="000000" w:themeColor="text1"/>
        </w:rPr>
      </w:pPr>
      <w:bookmarkStart w:id="1" w:name="_Ref467378840"/>
      <w:r w:rsidRPr="000B7B1C">
        <w:rPr>
          <w:rFonts w:ascii="宋体" w:hAnsi="宋体" w:cs="宋体" w:hint="eastAsia"/>
          <w:sz w:val="24"/>
          <w:u w:color="000000" w:themeColor="text1"/>
        </w:rPr>
        <w:t>4、“甲方”系指与中标人签署合同的采购人</w:t>
      </w:r>
      <w:bookmarkEnd w:id="1"/>
      <w:r w:rsidRPr="000B7B1C">
        <w:rPr>
          <w:rFonts w:ascii="宋体" w:hAnsi="宋体" w:cs="宋体" w:hint="eastAsia"/>
          <w:sz w:val="24"/>
          <w:u w:color="000000" w:themeColor="text1"/>
        </w:rPr>
        <w:t>；采购人委托采购机构代表其与乙方签订合同的，采购人的授权委托书作为合同附件。</w:t>
      </w:r>
    </w:p>
    <w:p w:rsidR="00E476ED" w:rsidRPr="000B7B1C" w:rsidRDefault="001D253E">
      <w:pPr>
        <w:spacing w:line="360" w:lineRule="auto"/>
        <w:ind w:firstLineChars="200" w:firstLine="480"/>
        <w:jc w:val="left"/>
        <w:rPr>
          <w:rFonts w:ascii="宋体" w:hAnsi="宋体" w:cs="宋体"/>
          <w:sz w:val="24"/>
          <w:u w:color="000000" w:themeColor="text1"/>
        </w:rPr>
      </w:pPr>
      <w:bookmarkStart w:id="2" w:name="_Ref467379400"/>
      <w:r w:rsidRPr="000B7B1C">
        <w:rPr>
          <w:rFonts w:ascii="宋体" w:hAnsi="宋体" w:cs="宋体" w:hint="eastAsia"/>
          <w:sz w:val="24"/>
          <w:u w:color="000000" w:themeColor="text1"/>
        </w:rPr>
        <w:t>5、 “乙方”系指根据合同约定交付标的物的</w:t>
      </w:r>
      <w:bookmarkEnd w:id="2"/>
      <w:r w:rsidRPr="000B7B1C">
        <w:rPr>
          <w:rFonts w:ascii="宋体" w:hAnsi="宋体" w:cs="宋体" w:hint="eastAsia"/>
          <w:sz w:val="24"/>
          <w:u w:color="000000" w:themeColor="text1"/>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E476ED" w:rsidRPr="000B7B1C" w:rsidRDefault="001D253E">
      <w:pPr>
        <w:spacing w:line="360" w:lineRule="auto"/>
        <w:ind w:firstLineChars="200" w:firstLine="480"/>
        <w:jc w:val="left"/>
        <w:rPr>
          <w:rFonts w:ascii="仿宋_GB2312" w:eastAsia="仿宋_GB2312" w:hAnsi="楷体"/>
          <w:sz w:val="24"/>
          <w:u w:color="000000" w:themeColor="text1"/>
        </w:rPr>
      </w:pPr>
      <w:bookmarkStart w:id="3" w:name="_Ref467379436"/>
      <w:r w:rsidRPr="000B7B1C">
        <w:rPr>
          <w:rFonts w:ascii="宋体" w:hAnsi="宋体" w:cs="宋体" w:hint="eastAsia"/>
          <w:sz w:val="24"/>
          <w:u w:color="000000" w:themeColor="text1"/>
        </w:rPr>
        <w:t>6、 “现场”系指合同约定标的物将要运至或者实施或者安装或服务的地点。</w:t>
      </w:r>
      <w:bookmarkEnd w:id="3"/>
    </w:p>
    <w:p w:rsidR="00E476ED" w:rsidRPr="000B7B1C" w:rsidRDefault="001D253E">
      <w:pPr>
        <w:spacing w:line="360" w:lineRule="auto"/>
        <w:ind w:firstLineChars="200" w:firstLine="482"/>
        <w:jc w:val="left"/>
        <w:rPr>
          <w:rFonts w:ascii="宋体" w:hAnsi="宋体" w:cs="宋体"/>
          <w:b/>
          <w:sz w:val="24"/>
          <w:u w:color="000000" w:themeColor="text1"/>
        </w:rPr>
      </w:pPr>
      <w:r w:rsidRPr="000B7B1C">
        <w:rPr>
          <w:rStyle w:val="NormalCharacter"/>
          <w:rFonts w:ascii="宋体" w:hAnsi="宋体" w:cs="宋体" w:hint="eastAsia"/>
          <w:b/>
          <w:bCs/>
          <w:sz w:val="24"/>
          <w:u w:color="000000" w:themeColor="text1"/>
        </w:rPr>
        <w:t xml:space="preserve">第二条 </w:t>
      </w:r>
      <w:r w:rsidRPr="000B7B1C">
        <w:rPr>
          <w:rFonts w:ascii="宋体" w:hAnsi="宋体" w:cs="宋体" w:hint="eastAsia"/>
          <w:b/>
          <w:sz w:val="24"/>
          <w:u w:color="000000" w:themeColor="text1"/>
        </w:rPr>
        <w:t>合同组成部分</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1、下列文件为本合同的组成部分，并构成一个整体，需综合解释、相互补充。如果下列文件内容出现不一致的情形，那么在保证按照采购文件确定的事项的前提下，组成本合同的多个文件的优先适用顺序如下：</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1.1.1 本合同及其补充合同、变更协议；</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1.1.2 中标通知书；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1.1.3 投标文件及“投标报价”（含澄清或者说明文件）；</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1.1.4 采购文件（含澄清或者修改文件）；</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lastRenderedPageBreak/>
        <w:t>1.1.5 其他相关采购文件。</w:t>
      </w:r>
    </w:p>
    <w:p w:rsidR="00E476ED" w:rsidRPr="000B7B1C" w:rsidRDefault="001D253E">
      <w:pPr>
        <w:snapToGrid w:val="0"/>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 xml:space="preserve">第三条 </w:t>
      </w:r>
      <w:r w:rsidRPr="000B7B1C">
        <w:rPr>
          <w:rStyle w:val="NormalCharacter"/>
          <w:rFonts w:ascii="宋体" w:hAnsi="宋体" w:cs="宋体" w:hint="eastAsia"/>
          <w:b/>
          <w:bCs/>
          <w:sz w:val="24"/>
          <w:u w:color="000000" w:themeColor="text1"/>
        </w:rPr>
        <w:t>采购项目技术规范及服务要求</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1、</w:t>
      </w:r>
      <w:r w:rsidRPr="000B7B1C">
        <w:rPr>
          <w:rFonts w:ascii="宋体" w:hAnsi="宋体" w:cs="仿宋_GB2312" w:hint="eastAsia"/>
          <w:b/>
          <w:bCs/>
          <w:sz w:val="24"/>
          <w:u w:color="000000" w:themeColor="text1"/>
        </w:rPr>
        <w:t>总体目标</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2、本次项目内容</w:t>
      </w:r>
    </w:p>
    <w:p w:rsidR="00E476ED" w:rsidRPr="000B7B1C" w:rsidRDefault="001D253E" w:rsidP="009122EC">
      <w:pPr>
        <w:pStyle w:val="a6"/>
        <w:spacing w:line="360" w:lineRule="auto"/>
        <w:ind w:firstLine="480"/>
        <w:rPr>
          <w:rFonts w:cs="仿宋_GB2312"/>
          <w:sz w:val="24"/>
          <w:u w:color="000000" w:themeColor="text1"/>
        </w:rPr>
      </w:pPr>
      <w:r w:rsidRPr="000B7B1C">
        <w:rPr>
          <w:rFonts w:cs="仿宋_GB2312" w:hint="eastAsia"/>
          <w:sz w:val="24"/>
          <w:u w:color="000000" w:themeColor="text1"/>
        </w:rPr>
        <w:t>该项目是本着信息采集“政府花钱买服务”、“养事不养人”的原则，将滨江区数字城管覆盖范围内的城市事、部件委托给社会具有信息采集、劳动和社会保障事务代理服务、劳动合作交流、职业培训等人力资源项目管理和服务能力的公司或事业法人单位，按照数字化城市管理部件、事件标准、巡查要求，并以划定的网格为基本工作区域，进行全面、公正、及时和有效信息数据采集、准确传输以及核查、核实等，保证城市管理问题的及时、全面发现。</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3、服务内容、范围</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（1）</w:t>
      </w:r>
      <w:r w:rsidRPr="000B7B1C">
        <w:rPr>
          <w:rStyle w:val="NormalCharacter"/>
          <w:rFonts w:ascii="宋体" w:hAnsi="宋体" w:hint="eastAsia"/>
          <w:sz w:val="24"/>
          <w:u w:color="000000" w:themeColor="text1"/>
        </w:rPr>
        <w:t>服务</w:t>
      </w:r>
      <w:r w:rsidRPr="000B7B1C">
        <w:rPr>
          <w:rStyle w:val="NormalCharacter"/>
          <w:rFonts w:ascii="宋体" w:hAnsi="宋体"/>
          <w:sz w:val="24"/>
          <w:u w:color="000000" w:themeColor="text1"/>
        </w:rPr>
        <w:t>内容：</w:t>
      </w:r>
      <w:r w:rsidRPr="000B7B1C">
        <w:rPr>
          <w:rFonts w:ascii="宋体" w:hAnsi="宋体" w:cs="仿宋_GB2312" w:hint="eastAsia"/>
          <w:sz w:val="24"/>
          <w:u w:color="000000" w:themeColor="text1"/>
        </w:rPr>
        <w:t>依据[CJ/T214-2007城市市政综合监管信息系统管理部件和事件分类、编码及数据要求,CJ/T315-2009城市市政综合监管信息系统监管案件立案、处置与结案，CJ-T213-2005_城市市政综合监管信息系统单元网格划分与编码规则]等相关管理标准，负责对城市事件动态问题及部件完好、变更信息的及时采集；对贴心城管</w:t>
      </w:r>
      <w:r w:rsidRPr="000B7B1C">
        <w:rPr>
          <w:rFonts w:ascii="宋体" w:hAnsi="宋体" w:cs="仿宋_GB2312"/>
          <w:sz w:val="24"/>
          <w:u w:color="000000" w:themeColor="text1"/>
        </w:rPr>
        <w:t>APP</w:t>
      </w:r>
      <w:r w:rsidRPr="000B7B1C">
        <w:rPr>
          <w:rFonts w:ascii="宋体" w:hAnsi="宋体" w:cs="仿宋_GB2312" w:hint="eastAsia"/>
          <w:sz w:val="24"/>
          <w:u w:color="000000" w:themeColor="text1"/>
        </w:rPr>
        <w:t>、热线投诉和社区城管服务室等途径反馈问题进行核实；对所发现问题结案前进行核查；根据城市管理工作的要求，实施各类专项信息采集工作等。</w:t>
      </w:r>
    </w:p>
    <w:p w:rsidR="00E476ED" w:rsidRPr="000B7B1C" w:rsidRDefault="001D253E">
      <w:pPr>
        <w:spacing w:line="360" w:lineRule="auto"/>
        <w:ind w:firstLineChars="200" w:firstLine="480"/>
        <w:rPr>
          <w:rFonts w:ascii="宋体" w:hAnsi="宋体" w:cs="仿宋_GB2312"/>
          <w:sz w:val="24"/>
          <w:u w:color="000000" w:themeColor="text1"/>
        </w:rPr>
      </w:pPr>
      <w:r w:rsidRPr="000B7B1C">
        <w:rPr>
          <w:rStyle w:val="NormalCharacter"/>
          <w:rFonts w:ascii="宋体" w:hAnsi="宋体" w:cs="Times New Roman" w:hint="eastAsia"/>
          <w:sz w:val="24"/>
          <w:u w:color="000000" w:themeColor="text1"/>
        </w:rPr>
        <w:t>（2）实施范围：为杭州市滨江区数字城管覆盖区域，其覆盖区域根据滨江区实际城市化管理区域适当调整。目前各类覆盖区域长度为：涉及河道、公共绿地、高架桥、隧道、市政设施道路共计129条（其中一类道路31条、二类道路32条、三类道路66条</w:t>
      </w:r>
      <w:r w:rsidRPr="000B7B1C">
        <w:rPr>
          <w:rFonts w:ascii="宋体" w:hAnsi="宋体" w:cs="仿宋_GB2312" w:hint="eastAsia"/>
          <w:sz w:val="24"/>
          <w:u w:color="000000" w:themeColor="text1"/>
        </w:rPr>
        <w:t>。</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（3）人员配置要求：项目负责人1人，采集员55人，管理团队人员</w:t>
      </w:r>
      <w:r w:rsidRPr="000B7B1C">
        <w:rPr>
          <w:rFonts w:ascii="宋体" w:hAnsi="宋体" w:cs="仿宋_GB2312"/>
          <w:sz w:val="24"/>
          <w:u w:color="000000" w:themeColor="text1"/>
        </w:rPr>
        <w:t>13</w:t>
      </w:r>
      <w:r w:rsidRPr="000B7B1C">
        <w:rPr>
          <w:rFonts w:ascii="宋体" w:hAnsi="宋体" w:cs="仿宋_GB2312" w:hint="eastAsia"/>
          <w:sz w:val="24"/>
          <w:u w:color="000000" w:themeColor="text1"/>
        </w:rPr>
        <w:t>人。</w:t>
      </w:r>
    </w:p>
    <w:p w:rsidR="00E476ED" w:rsidRPr="000B7B1C" w:rsidRDefault="001D253E">
      <w:pPr>
        <w:spacing w:line="360" w:lineRule="auto"/>
        <w:ind w:firstLineChars="200" w:firstLine="482"/>
        <w:jc w:val="left"/>
        <w:rPr>
          <w:rFonts w:ascii="宋体" w:hAnsi="宋体" w:cs="宋体"/>
          <w:b/>
          <w:bCs/>
          <w:sz w:val="24"/>
          <w:u w:color="000000" w:themeColor="text1"/>
          <w:lang w:val="zh-CN"/>
        </w:rPr>
      </w:pPr>
      <w:r w:rsidRPr="000B7B1C">
        <w:rPr>
          <w:rFonts w:ascii="宋体" w:hAnsi="宋体" w:cs="宋体" w:hint="eastAsia"/>
          <w:b/>
          <w:bCs/>
          <w:sz w:val="24"/>
          <w:u w:color="000000" w:themeColor="text1"/>
        </w:rPr>
        <w:t>4、</w:t>
      </w:r>
      <w:r w:rsidRPr="000B7B1C">
        <w:rPr>
          <w:rFonts w:ascii="宋体" w:hAnsi="宋体" w:cs="宋体" w:hint="eastAsia"/>
          <w:b/>
          <w:bCs/>
          <w:sz w:val="24"/>
          <w:u w:color="000000" w:themeColor="text1"/>
          <w:lang w:val="zh-CN"/>
        </w:rPr>
        <w:t>可行性的采集有效数据实施方案</w:t>
      </w:r>
    </w:p>
    <w:p w:rsidR="00E476ED" w:rsidRPr="000B7B1C" w:rsidRDefault="001D253E">
      <w:pPr>
        <w:spacing w:line="360" w:lineRule="auto"/>
        <w:ind w:firstLineChars="200" w:firstLine="480"/>
        <w:jc w:val="left"/>
        <w:rPr>
          <w:rFonts w:ascii="宋体" w:hAnsi="宋体" w:cs="宋体"/>
          <w:sz w:val="24"/>
          <w:u w:color="000000" w:themeColor="text1"/>
          <w:lang w:val="zh-CN"/>
        </w:rPr>
      </w:pPr>
      <w:r w:rsidRPr="000B7B1C">
        <w:rPr>
          <w:rFonts w:ascii="宋体" w:hAnsi="宋体" w:cs="宋体" w:hint="eastAsia"/>
          <w:sz w:val="24"/>
          <w:u w:color="000000" w:themeColor="text1"/>
          <w:lang w:val="zh-CN"/>
        </w:rPr>
        <w:t>（</w:t>
      </w:r>
      <w:r w:rsidRPr="000B7B1C">
        <w:rPr>
          <w:rFonts w:ascii="宋体" w:hAnsi="宋体" w:cs="宋体" w:hint="eastAsia"/>
          <w:sz w:val="24"/>
          <w:u w:color="000000" w:themeColor="text1"/>
        </w:rPr>
        <w:t>1</w:t>
      </w:r>
      <w:r w:rsidRPr="000B7B1C">
        <w:rPr>
          <w:rFonts w:ascii="宋体" w:hAnsi="宋体" w:cs="宋体" w:hint="eastAsia"/>
          <w:sz w:val="24"/>
          <w:u w:color="000000" w:themeColor="text1"/>
          <w:lang w:val="zh-CN"/>
        </w:rPr>
        <w:t>）</w:t>
      </w:r>
      <w:r w:rsidRPr="000B7B1C">
        <w:rPr>
          <w:rFonts w:ascii="宋体" w:hAnsi="宋体" w:cs="宋体" w:hint="eastAsia"/>
          <w:sz w:val="24"/>
          <w:u w:color="000000" w:themeColor="text1"/>
        </w:rPr>
        <w:t>制定</w:t>
      </w:r>
      <w:r w:rsidRPr="000B7B1C">
        <w:rPr>
          <w:rFonts w:ascii="宋体" w:hAnsi="宋体" w:cs="宋体" w:hint="eastAsia"/>
          <w:sz w:val="24"/>
          <w:u w:color="000000" w:themeColor="text1"/>
          <w:lang w:val="zh-CN"/>
        </w:rPr>
        <w:t>完备的项目启动实施方案，包含</w:t>
      </w:r>
      <w:r w:rsidRPr="000B7B1C">
        <w:rPr>
          <w:rFonts w:ascii="宋体" w:hAnsi="宋体" w:cs="宋体" w:hint="eastAsia"/>
          <w:sz w:val="24"/>
          <w:u w:color="000000" w:themeColor="text1"/>
        </w:rPr>
        <w:t>项目组人员组建方案、在要求的时限内完成采集人员组建及岗前培训等内容</w:t>
      </w:r>
      <w:r w:rsidRPr="000B7B1C">
        <w:rPr>
          <w:rFonts w:ascii="宋体" w:hAnsi="宋体" w:cs="宋体" w:hint="eastAsia"/>
          <w:sz w:val="24"/>
          <w:u w:color="000000" w:themeColor="text1"/>
          <w:lang w:val="zh-CN"/>
        </w:rPr>
        <w:t>；</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（2）制定保证相关信息数据全面、及时、准确采集的措施；</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lastRenderedPageBreak/>
        <w:t>（3）制定数字城管城市快车道、河道、高架立交、桥梁隧道等区域信息全面及时采集实施方案；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（4）中标后在所中标区域内设立办公场所，便于工作开展及管理；</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（5）为项目组办公场所配备不少于100M带宽的宽带网络并及时升级网络带宽确保视频及信息化系统正常使用；</w:t>
      </w:r>
    </w:p>
    <w:p w:rsidR="00E476ED" w:rsidRPr="000B7B1C" w:rsidRDefault="001D253E">
      <w:pPr>
        <w:spacing w:line="360" w:lineRule="auto"/>
        <w:ind w:firstLineChars="200" w:firstLine="482"/>
        <w:jc w:val="left"/>
        <w:rPr>
          <w:rFonts w:ascii="宋体" w:hAnsi="宋体" w:cs="宋体"/>
          <w:b/>
          <w:bCs/>
          <w:sz w:val="24"/>
          <w:u w:color="000000" w:themeColor="text1"/>
        </w:rPr>
      </w:pPr>
      <w:r w:rsidRPr="000B7B1C">
        <w:rPr>
          <w:rFonts w:ascii="宋体" w:hAnsi="宋体" w:cs="宋体" w:hint="eastAsia"/>
          <w:b/>
          <w:bCs/>
          <w:sz w:val="24"/>
          <w:u w:color="000000" w:themeColor="text1"/>
        </w:rPr>
        <w:t>5、建立相应管理制度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（1）制定层级管理制度，保证管理、指挥、质量控制要求在组织架构上实现；</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（2）建立规范的人力资源管理体系；</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（3）制定详细的纪律、廉政、安全、公文管理、档案管理、宣传等内部管理制度；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（4）制定各岗位明确分工和职责要求并对应制定考核办法，实行末位淘汰等奖优罚劣措施；</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（5）严格按照采集器管理要求制定采集器管理办法、车载视频设备管理办法；</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（6）制定公共危机应急预案；</w:t>
      </w:r>
    </w:p>
    <w:p w:rsidR="00E476ED" w:rsidRPr="000B7B1C" w:rsidRDefault="001D253E">
      <w:pPr>
        <w:spacing w:line="360" w:lineRule="auto"/>
        <w:ind w:firstLineChars="200" w:firstLine="482"/>
        <w:jc w:val="left"/>
        <w:rPr>
          <w:rFonts w:ascii="宋体" w:hAnsi="宋体" w:cs="宋体"/>
          <w:b/>
          <w:bCs/>
          <w:sz w:val="24"/>
          <w:u w:color="000000" w:themeColor="text1"/>
        </w:rPr>
      </w:pPr>
      <w:r w:rsidRPr="000B7B1C">
        <w:rPr>
          <w:rFonts w:ascii="宋体" w:hAnsi="宋体" w:cs="宋体" w:hint="eastAsia"/>
          <w:b/>
          <w:bCs/>
          <w:sz w:val="24"/>
          <w:u w:color="000000" w:themeColor="text1"/>
        </w:rPr>
        <w:t>6、项目组人员素质要求</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（1）乙方接到中标通知书3个日历天内要求按照投标文件的承诺，完成信息采集队伍人员的组建，按投标文件中承诺完成所有人员的100%到位，项目负责人及管理人员必须和投标文件记录名单一致。</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 xml:space="preserve">（2）拟担任本项目项目负责人的人员须具有专科及以上学历，具有项目管理经验及信息采集从业经验，有调动乙方各项资源能力； </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（3）项目管理员须具有专科及以上学历，且具有1年以上信息采集从业经验；</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（4）为项目组配备较为专业的人力资源管理人员，具有人力资源管理师证书；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（5）依法为项目组人员缴纳社保，购买意外险;</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（6）项目组人员扣除“社保”和意外险后的月均实际收入不低于当年杭州市最低工资标准数额；</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7）按照要求配置信息采集员，根据巡查覆盖频次要求和数字城管运行时间，信息采集区域各工作单元（网格）人员配置或设定达到区域和时间上的全覆盖（原则上7：30-18：00，每个工作网格确保至少1名采集员在岗；18:00-21:00每两个工作网格确保至少1名采集员在岗）；</w:t>
      </w:r>
    </w:p>
    <w:p w:rsidR="00E476ED" w:rsidRPr="000B7B1C" w:rsidRDefault="001D253E">
      <w:pPr>
        <w:spacing w:line="360" w:lineRule="auto"/>
        <w:ind w:firstLineChars="200" w:firstLine="480"/>
        <w:rPr>
          <w:rFonts w:ascii="宋体" w:hAnsi="宋体" w:cs="宋体"/>
          <w:sz w:val="24"/>
          <w:u w:color="000000" w:themeColor="text1"/>
        </w:rPr>
      </w:pPr>
      <w:r w:rsidRPr="000B7B1C">
        <w:rPr>
          <w:rFonts w:ascii="宋体" w:hAnsi="宋体" w:cs="宋体" w:hint="eastAsia"/>
          <w:sz w:val="24"/>
          <w:u w:color="000000" w:themeColor="text1"/>
        </w:rPr>
        <w:lastRenderedPageBreak/>
        <w:t>（8）乙方投标时用于本项目的现有项目组人员数量不低于采购文件要求人数的40%。</w:t>
      </w:r>
    </w:p>
    <w:p w:rsidR="00E476ED" w:rsidRPr="000B7B1C" w:rsidRDefault="001D253E">
      <w:pPr>
        <w:spacing w:line="360" w:lineRule="auto"/>
        <w:ind w:firstLineChars="200" w:firstLine="482"/>
        <w:jc w:val="left"/>
        <w:rPr>
          <w:rFonts w:ascii="宋体" w:hAnsi="宋体" w:cs="宋体"/>
          <w:b/>
          <w:bCs/>
          <w:sz w:val="24"/>
          <w:u w:color="000000" w:themeColor="text1"/>
        </w:rPr>
      </w:pPr>
      <w:r w:rsidRPr="000B7B1C">
        <w:rPr>
          <w:rFonts w:ascii="宋体" w:hAnsi="宋体" w:cs="宋体" w:hint="eastAsia"/>
          <w:b/>
          <w:bCs/>
          <w:sz w:val="24"/>
          <w:u w:color="000000" w:themeColor="text1"/>
        </w:rPr>
        <w:t>7、采集工作相关要求</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宋体" w:hint="eastAsia"/>
          <w:sz w:val="24"/>
          <w:u w:color="000000" w:themeColor="text1"/>
        </w:rPr>
        <w:t>（1）按照全覆盖、巡查覆盖频次、徒步巡查频次和及时核查的要求设定采集员巡查方案；</w:t>
      </w:r>
      <w:r w:rsidRPr="000B7B1C">
        <w:rPr>
          <w:rFonts w:ascii="宋体" w:hAnsi="宋体" w:cs="仿宋_GB2312" w:hint="eastAsia"/>
          <w:sz w:val="24"/>
          <w:u w:color="000000" w:themeColor="text1"/>
        </w:rPr>
        <w:t>其中滨江区主要道路每天巡查4次，次要道路每天巡查2次，其他道路每天巡查</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次，高架、立交每周巡查</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次，已整治河道游步道每两周巡查</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次。</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（2）建立能确保工作衔接的采集员交接班制度；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（3）制定确保漏报、投诉等问题处置、回复、满意率均达100％的制度；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（4）制定采集员每3个月进行轮岗的保障措施；</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（5）落实专人负责对采集员上岗、巡查、采集、参训工作质量实行实时监控；</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（6）制定员工上岗培训方案，内容含有培训内容，如岗位标准、专业知识、职业道德规范、应急保障等；内容含有培训方式，如理论学习、实践操作，有定期培训和考试制度等；</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（7）制定数字城管信息采集两防两抗（抗台防汛，抗雪防冻）应急保障预案；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（8）制定城市管理重点问题信息采集保障方案；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（9）制定数字城管信息采集重大活动任务保障预案；</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（10）建立预防触碰三条高压线（防止虚假信息、防止吃拿卡要、有责投诉）的管控制度；</w:t>
      </w:r>
    </w:p>
    <w:p w:rsidR="00E476ED" w:rsidRPr="000B7B1C" w:rsidRDefault="001D253E">
      <w:pPr>
        <w:spacing w:line="360" w:lineRule="auto"/>
        <w:ind w:firstLineChars="200" w:firstLine="480"/>
        <w:jc w:val="left"/>
        <w:rPr>
          <w:rFonts w:ascii="宋体" w:hAnsi="宋体" w:cs="宋体"/>
          <w:sz w:val="24"/>
          <w:u w:color="000000" w:themeColor="text1"/>
        </w:rPr>
      </w:pPr>
      <w:r w:rsidRPr="000B7B1C">
        <w:rPr>
          <w:rFonts w:ascii="宋体" w:hAnsi="宋体" w:cs="宋体" w:hint="eastAsia"/>
          <w:sz w:val="24"/>
          <w:u w:color="000000" w:themeColor="text1"/>
        </w:rPr>
        <w:t>（11）根据本项目要求配备信息采集所需相关设施设备；</w:t>
      </w:r>
    </w:p>
    <w:p w:rsidR="00E476ED" w:rsidRPr="000B7B1C" w:rsidRDefault="001D253E">
      <w:pPr>
        <w:spacing w:line="360" w:lineRule="auto"/>
        <w:ind w:firstLineChars="200" w:firstLine="480"/>
        <w:jc w:val="left"/>
        <w:rPr>
          <w:rFonts w:ascii="宋体" w:hAnsi="宋体" w:cs="宋体"/>
          <w:sz w:val="24"/>
          <w:u w:color="000000" w:themeColor="text1"/>
          <w:lang w:val="zh-CN"/>
        </w:rPr>
      </w:pPr>
      <w:r w:rsidRPr="000B7B1C">
        <w:rPr>
          <w:rFonts w:ascii="宋体" w:hAnsi="宋体" w:cs="宋体" w:hint="eastAsia"/>
          <w:sz w:val="24"/>
          <w:u w:color="000000" w:themeColor="text1"/>
        </w:rPr>
        <w:t>（12）根据要求完成其他临时交办的数字城管信息采集工作。</w:t>
      </w:r>
    </w:p>
    <w:p w:rsidR="00E476ED" w:rsidRPr="000B7B1C" w:rsidRDefault="001D253E">
      <w:pPr>
        <w:spacing w:line="360" w:lineRule="auto"/>
        <w:ind w:firstLineChars="200" w:firstLine="482"/>
        <w:rPr>
          <w:rFonts w:ascii="宋体" w:hAnsi="宋体"/>
          <w:b/>
          <w:bCs/>
          <w:sz w:val="24"/>
          <w:u w:color="000000" w:themeColor="text1"/>
        </w:rPr>
      </w:pPr>
      <w:r w:rsidRPr="000B7B1C">
        <w:rPr>
          <w:rFonts w:ascii="宋体" w:hAnsi="宋体" w:cs="仿宋_GB2312" w:hint="eastAsia"/>
          <w:b/>
          <w:bCs/>
          <w:sz w:val="24"/>
          <w:u w:color="000000" w:themeColor="text1"/>
        </w:rPr>
        <w:t>8、相关要求及计扣办法（套用采集评价办法，采用评分扣和单次扣款相结合）</w:t>
      </w:r>
    </w:p>
    <w:p w:rsidR="00E476ED" w:rsidRPr="000B7B1C" w:rsidRDefault="001D253E">
      <w:pPr>
        <w:spacing w:line="360" w:lineRule="auto"/>
        <w:ind w:firstLineChars="200" w:firstLine="480"/>
        <w:rPr>
          <w:sz w:val="24"/>
          <w:u w:color="000000" w:themeColor="text1"/>
        </w:rPr>
      </w:pPr>
      <w:r w:rsidRPr="000B7B1C">
        <w:rPr>
          <w:rFonts w:ascii="宋体" w:hAnsi="宋体" w:cs="仿宋_GB2312" w:hint="eastAsia"/>
          <w:sz w:val="24"/>
          <w:u w:color="000000" w:themeColor="text1"/>
        </w:rPr>
        <w:t>详见合同附件1：（1）甲方考核采集公司项目；</w:t>
      </w:r>
    </w:p>
    <w:p w:rsidR="00E476ED" w:rsidRPr="000B7B1C" w:rsidRDefault="001D253E">
      <w:pPr>
        <w:pStyle w:val="a6"/>
        <w:spacing w:line="360" w:lineRule="auto"/>
        <w:ind w:firstLine="480"/>
        <w:rPr>
          <w:sz w:val="24"/>
          <w:u w:color="000000" w:themeColor="text1"/>
        </w:rPr>
      </w:pPr>
      <w:r w:rsidRPr="000B7B1C">
        <w:rPr>
          <w:rFonts w:cs="仿宋_GB2312" w:hint="eastAsia"/>
          <w:sz w:val="24"/>
          <w:u w:color="000000" w:themeColor="text1"/>
        </w:rPr>
        <w:t>（2）采集公司自行管理项目。</w:t>
      </w:r>
    </w:p>
    <w:p w:rsidR="00E476ED" w:rsidRPr="000B7B1C" w:rsidRDefault="001D253E">
      <w:pPr>
        <w:spacing w:line="360" w:lineRule="auto"/>
        <w:ind w:firstLineChars="200" w:firstLine="482"/>
        <w:rPr>
          <w:rFonts w:ascii="宋体" w:hAnsi="宋体"/>
          <w:b/>
          <w:bCs/>
          <w:kern w:val="0"/>
          <w:sz w:val="24"/>
          <w:u w:color="000000" w:themeColor="text1"/>
        </w:rPr>
      </w:pPr>
      <w:r w:rsidRPr="000B7B1C">
        <w:rPr>
          <w:rFonts w:ascii="宋体" w:hAnsi="宋体" w:cs="仿宋_GB2312" w:hint="eastAsia"/>
          <w:b/>
          <w:bCs/>
          <w:kern w:val="0"/>
          <w:sz w:val="24"/>
          <w:u w:color="000000" w:themeColor="text1"/>
        </w:rPr>
        <w:t>9、“信息采集器”的管理和信息采集费的支付</w:t>
      </w:r>
    </w:p>
    <w:p w:rsidR="00E476ED" w:rsidRPr="000B7B1C" w:rsidRDefault="001D253E">
      <w:pPr>
        <w:spacing w:line="360" w:lineRule="auto"/>
        <w:ind w:firstLineChars="200" w:firstLine="482"/>
        <w:rPr>
          <w:rFonts w:ascii="宋体" w:hAnsi="宋体"/>
          <w:b/>
          <w:bCs/>
          <w:sz w:val="24"/>
          <w:u w:color="000000" w:themeColor="text1"/>
        </w:rPr>
      </w:pPr>
      <w:r w:rsidRPr="000B7B1C">
        <w:rPr>
          <w:rFonts w:ascii="宋体" w:hAnsi="宋体" w:cs="仿宋_GB2312" w:hint="eastAsia"/>
          <w:b/>
          <w:bCs/>
          <w:sz w:val="24"/>
          <w:u w:color="000000" w:themeColor="text1"/>
        </w:rPr>
        <w:t>（1）“信息采集器”的领取、管理和使用</w:t>
      </w:r>
    </w:p>
    <w:p w:rsidR="00E476ED" w:rsidRPr="000B7B1C" w:rsidRDefault="001D253E">
      <w:pPr>
        <w:spacing w:line="360" w:lineRule="auto"/>
        <w:ind w:firstLineChars="300" w:firstLine="720"/>
        <w:rPr>
          <w:rFonts w:ascii="宋体" w:hAnsi="宋体"/>
          <w:sz w:val="24"/>
          <w:u w:color="000000" w:themeColor="text1"/>
        </w:rPr>
      </w:pPr>
      <w:r w:rsidRPr="000B7B1C">
        <w:rPr>
          <w:rFonts w:ascii="宋体" w:hAnsi="宋体" w:cs="仿宋_GB2312"/>
          <w:sz w:val="24"/>
          <w:u w:color="000000" w:themeColor="text1"/>
        </w:rPr>
        <w:t>1</w:t>
      </w:r>
      <w:r w:rsidRPr="000B7B1C">
        <w:rPr>
          <w:rFonts w:ascii="宋体" w:hAnsi="宋体" w:cs="仿宋_GB2312" w:hint="eastAsia"/>
          <w:sz w:val="24"/>
          <w:u w:color="000000" w:themeColor="text1"/>
        </w:rPr>
        <w:t>）设备配置及价格。</w:t>
      </w:r>
    </w:p>
    <w:p w:rsidR="00E476ED" w:rsidRPr="000B7B1C" w:rsidRDefault="001D253E">
      <w:pPr>
        <w:spacing w:line="360" w:lineRule="auto"/>
        <w:ind w:firstLineChars="300" w:firstLine="720"/>
        <w:rPr>
          <w:rFonts w:ascii="宋体" w:hAnsi="宋体"/>
          <w:sz w:val="24"/>
          <w:u w:color="000000" w:themeColor="text1"/>
        </w:rPr>
      </w:pPr>
      <w:r w:rsidRPr="000B7B1C">
        <w:rPr>
          <w:rFonts w:ascii="宋体" w:hAnsi="宋体" w:cs="仿宋_GB2312" w:hint="eastAsia"/>
          <w:sz w:val="24"/>
          <w:u w:color="000000" w:themeColor="text1"/>
        </w:rPr>
        <w:t>2）合同签订后，按采购文件中要求人数每人配置一部的比例。采集器虚拟网通话时间均为</w:t>
      </w:r>
      <w:r w:rsidRPr="000B7B1C">
        <w:rPr>
          <w:rFonts w:ascii="宋体" w:hAnsi="宋体" w:cs="仿宋_GB2312"/>
          <w:sz w:val="24"/>
          <w:u w:color="000000" w:themeColor="text1"/>
        </w:rPr>
        <w:t>3000</w:t>
      </w:r>
      <w:r w:rsidRPr="000B7B1C">
        <w:rPr>
          <w:rFonts w:ascii="宋体" w:hAnsi="宋体" w:cs="仿宋_GB2312" w:hint="eastAsia"/>
          <w:sz w:val="24"/>
          <w:u w:color="000000" w:themeColor="text1"/>
        </w:rPr>
        <w:t>分钟</w:t>
      </w:r>
      <w:r w:rsidRPr="000B7B1C">
        <w:rPr>
          <w:rFonts w:ascii="宋体" w:hAnsi="宋体" w:cs="仿宋_GB2312"/>
          <w:sz w:val="24"/>
          <w:u w:color="000000" w:themeColor="text1"/>
        </w:rPr>
        <w:t>/</w:t>
      </w:r>
      <w:r w:rsidRPr="000B7B1C">
        <w:rPr>
          <w:rFonts w:ascii="宋体" w:hAnsi="宋体" w:cs="仿宋_GB2312" w:hint="eastAsia"/>
          <w:sz w:val="24"/>
          <w:u w:color="000000" w:themeColor="text1"/>
        </w:rPr>
        <w:t>月，流量</w:t>
      </w:r>
      <w:r w:rsidRPr="000B7B1C">
        <w:rPr>
          <w:rFonts w:ascii="宋体" w:hAnsi="宋体" w:cs="仿宋_GB2312"/>
          <w:sz w:val="24"/>
          <w:u w:color="000000" w:themeColor="text1"/>
        </w:rPr>
        <w:t>6G/</w:t>
      </w:r>
      <w:r w:rsidRPr="000B7B1C">
        <w:rPr>
          <w:rFonts w:ascii="宋体" w:hAnsi="宋体" w:cs="仿宋_GB2312" w:hint="eastAsia"/>
          <w:sz w:val="24"/>
          <w:u w:color="000000" w:themeColor="text1"/>
        </w:rPr>
        <w:t>月。（注：通话时长等视实际“信息采集器”采购合同要求调整。）采集器必须按照实名制登记使用，同时乙方应配置</w:t>
      </w:r>
      <w:r w:rsidRPr="000B7B1C">
        <w:rPr>
          <w:rFonts w:ascii="宋体" w:hAnsi="宋体" w:cs="仿宋_GB2312"/>
          <w:sz w:val="24"/>
          <w:u w:color="000000" w:themeColor="text1"/>
        </w:rPr>
        <w:t>1</w:t>
      </w:r>
      <w:r w:rsidRPr="000B7B1C">
        <w:rPr>
          <w:rFonts w:ascii="宋体" w:hAnsi="宋体" w:cs="仿宋_GB2312" w:hint="eastAsia"/>
          <w:sz w:val="24"/>
          <w:u w:color="000000" w:themeColor="text1"/>
        </w:rPr>
        <w:t>名采集器专管员。</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lastRenderedPageBreak/>
        <w:t xml:space="preserve"> 3）乙方应制定“信息采集器”管理使用办法，从制度上保证“信息采集器”的正常使用。</w:t>
      </w:r>
    </w:p>
    <w:p w:rsidR="00E476ED" w:rsidRPr="000B7B1C" w:rsidRDefault="001D253E">
      <w:pPr>
        <w:spacing w:line="360" w:lineRule="auto"/>
        <w:ind w:firstLineChars="200" w:firstLine="480"/>
        <w:rPr>
          <w:rFonts w:ascii="宋体" w:hAnsi="宋体"/>
          <w:sz w:val="24"/>
          <w:u w:color="000000" w:themeColor="text1"/>
        </w:rPr>
      </w:pPr>
      <w:r w:rsidRPr="000B7B1C">
        <w:rPr>
          <w:rFonts w:ascii="宋体" w:hAnsi="宋体" w:cs="仿宋_GB2312" w:hint="eastAsia"/>
          <w:sz w:val="24"/>
          <w:u w:color="000000" w:themeColor="text1"/>
        </w:rPr>
        <w:t xml:space="preserve"> 4）要按照甲方提供的“信息采集器”设定的工作区域，落实专人使用，并按正点率和全覆盖的要求，在合同签订三日内提供各巡查网格内的行径线路。</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（2）甲方应向乙方提供有关信息采集标准、工作流程以及相关设备使用的说明。</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（3）甲方应将属乙方管理所需要的相关信息无偿提供，乙方按月提出自查表，甲方每月出具考核结果。</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（4）日常工作中，乙方应及时对甲方提出需反馈的意见，在限定时间内做出答复。</w:t>
      </w:r>
    </w:p>
    <w:p w:rsidR="00E476ED" w:rsidRPr="000B7B1C" w:rsidRDefault="001D253E">
      <w:pPr>
        <w:spacing w:line="360" w:lineRule="auto"/>
        <w:ind w:firstLineChars="200" w:firstLine="480"/>
        <w:jc w:val="left"/>
        <w:rPr>
          <w:rFonts w:ascii="宋体" w:hAnsi="宋体"/>
          <w:sz w:val="24"/>
          <w:u w:color="000000" w:themeColor="text1"/>
        </w:rPr>
      </w:pPr>
      <w:r w:rsidRPr="000B7B1C">
        <w:rPr>
          <w:rFonts w:ascii="宋体" w:hAnsi="宋体" w:cs="仿宋_GB2312" w:hint="eastAsia"/>
          <w:sz w:val="24"/>
          <w:u w:color="000000" w:themeColor="text1"/>
        </w:rPr>
        <w:t>（5）因工作需要需向信息采集员发送有关指令，应通过区数字城管指挥中心统一下发。</w:t>
      </w:r>
    </w:p>
    <w:p w:rsidR="00E476ED" w:rsidRPr="000B7B1C" w:rsidRDefault="001D253E">
      <w:pPr>
        <w:spacing w:line="360" w:lineRule="auto"/>
        <w:ind w:firstLineChars="200" w:firstLine="480"/>
        <w:jc w:val="left"/>
        <w:rPr>
          <w:rFonts w:ascii="宋体" w:hAnsi="宋体" w:cs="仿宋_GB2312"/>
          <w:sz w:val="24"/>
          <w:u w:color="000000" w:themeColor="text1"/>
        </w:rPr>
      </w:pPr>
      <w:r w:rsidRPr="000B7B1C">
        <w:rPr>
          <w:rFonts w:ascii="宋体" w:hAnsi="宋体" w:cs="仿宋_GB2312" w:hint="eastAsia"/>
          <w:sz w:val="24"/>
          <w:u w:color="000000" w:themeColor="text1"/>
        </w:rPr>
        <w:t>（6）甲方概不负责乙方所有人员有关的社保、医疗、薪酬等所有问题。</w:t>
      </w:r>
    </w:p>
    <w:p w:rsidR="00E476ED" w:rsidRPr="000B7B1C" w:rsidRDefault="001D253E">
      <w:pPr>
        <w:spacing w:line="360" w:lineRule="auto"/>
        <w:ind w:firstLineChars="200" w:firstLine="480"/>
        <w:jc w:val="left"/>
        <w:rPr>
          <w:rFonts w:ascii="宋体" w:hAnsi="宋体" w:cs="仿宋_GB2312"/>
          <w:sz w:val="24"/>
          <w:u w:color="000000" w:themeColor="text1"/>
        </w:rPr>
      </w:pPr>
      <w:r w:rsidRPr="000B7B1C">
        <w:rPr>
          <w:rFonts w:ascii="宋体" w:hAnsi="宋体" w:cs="仿宋_GB2312" w:hint="eastAsia"/>
          <w:sz w:val="24"/>
          <w:u w:color="000000" w:themeColor="text1"/>
        </w:rPr>
        <w:t>10、技术需求</w:t>
      </w:r>
    </w:p>
    <w:p w:rsidR="00E476ED" w:rsidRPr="000B7B1C" w:rsidRDefault="001D253E">
      <w:pPr>
        <w:spacing w:line="360" w:lineRule="auto"/>
        <w:ind w:firstLineChars="200" w:firstLine="480"/>
        <w:jc w:val="left"/>
        <w:rPr>
          <w:rFonts w:ascii="宋体" w:hAnsi="宋体" w:cs="仿宋_GB2312"/>
          <w:sz w:val="24"/>
          <w:u w:color="000000" w:themeColor="text1"/>
        </w:rPr>
      </w:pPr>
      <w:r w:rsidRPr="000B7B1C">
        <w:rPr>
          <w:rFonts w:ascii="宋体" w:hAnsi="宋体" w:cs="仿宋_GB2312" w:hint="eastAsia"/>
          <w:sz w:val="24"/>
          <w:u w:color="000000" w:themeColor="text1"/>
        </w:rPr>
        <w:t>（1）质量标准：符合国家相关行业标准及要求。</w:t>
      </w:r>
    </w:p>
    <w:p w:rsidR="00E476ED" w:rsidRPr="000B7B1C" w:rsidRDefault="001D253E">
      <w:pPr>
        <w:spacing w:line="360" w:lineRule="auto"/>
        <w:ind w:firstLineChars="200" w:firstLine="480"/>
        <w:jc w:val="left"/>
        <w:rPr>
          <w:rFonts w:ascii="宋体" w:hAnsi="宋体" w:cs="仿宋_GB2312"/>
          <w:b/>
          <w:bCs/>
          <w:sz w:val="24"/>
          <w:u w:color="000000" w:themeColor="text1"/>
        </w:rPr>
      </w:pPr>
      <w:r w:rsidRPr="000B7B1C">
        <w:rPr>
          <w:rFonts w:ascii="宋体" w:hAnsi="宋体" w:cs="仿宋_GB2312" w:hint="eastAsia"/>
          <w:sz w:val="24"/>
          <w:u w:color="000000" w:themeColor="text1"/>
        </w:rPr>
        <w:t>（2）验收条件及标准：甲方根据考核办法组织验收</w:t>
      </w:r>
      <w:r w:rsidRPr="000B7B1C">
        <w:rPr>
          <w:rFonts w:ascii="宋体" w:hAnsi="宋体" w:cs="仿宋_GB2312" w:hint="eastAsia"/>
          <w:b/>
          <w:bCs/>
          <w:sz w:val="24"/>
          <w:u w:color="000000" w:themeColor="text1"/>
        </w:rPr>
        <w:t>。</w:t>
      </w:r>
    </w:p>
    <w:p w:rsidR="00E476ED" w:rsidRPr="000B7B1C" w:rsidRDefault="001D253E">
      <w:pPr>
        <w:spacing w:line="360" w:lineRule="auto"/>
        <w:ind w:firstLineChars="200" w:firstLine="480"/>
        <w:jc w:val="left"/>
        <w:rPr>
          <w:rFonts w:ascii="宋体" w:hAnsi="宋体" w:cs="仿宋_GB2312"/>
          <w:sz w:val="24"/>
          <w:u w:color="000000" w:themeColor="text1"/>
        </w:rPr>
      </w:pPr>
      <w:r w:rsidRPr="000B7B1C">
        <w:rPr>
          <w:rFonts w:ascii="宋体" w:hAnsi="宋体" w:cs="仿宋_GB2312" w:hint="eastAsia"/>
          <w:sz w:val="24"/>
          <w:u w:color="000000" w:themeColor="text1"/>
        </w:rPr>
        <w:t>（3）车辆配备：乙方需配备</w:t>
      </w:r>
      <w:r w:rsidRPr="000B7B1C">
        <w:rPr>
          <w:rFonts w:ascii="宋体" w:hAnsi="宋体" w:cs="仿宋_GB2312" w:hint="eastAsia"/>
          <w:sz w:val="24"/>
          <w:u w:val="single" w:color="000000" w:themeColor="text1"/>
        </w:rPr>
        <w:t xml:space="preserve">  （根据投标文件中承诺的数量填入） </w:t>
      </w:r>
      <w:r w:rsidRPr="000B7B1C">
        <w:rPr>
          <w:rFonts w:ascii="宋体" w:hAnsi="宋体" w:cs="仿宋_GB2312" w:hint="eastAsia"/>
          <w:sz w:val="24"/>
          <w:u w:color="000000" w:themeColor="text1"/>
        </w:rPr>
        <w:t>辆车，车辆限号一个星期不能多于2天，每天必须确保1辆车随时可以使用。</w:t>
      </w:r>
    </w:p>
    <w:p w:rsidR="00E476ED" w:rsidRPr="000B7B1C" w:rsidRDefault="001D253E">
      <w:pPr>
        <w:spacing w:line="360" w:lineRule="auto"/>
        <w:ind w:firstLineChars="200" w:firstLine="480"/>
        <w:jc w:val="left"/>
        <w:rPr>
          <w:rFonts w:ascii="宋体" w:hAnsi="宋体" w:cs="仿宋_GB2312"/>
          <w:sz w:val="24"/>
          <w:u w:color="000000" w:themeColor="text1"/>
        </w:rPr>
      </w:pPr>
      <w:r w:rsidRPr="000B7B1C">
        <w:rPr>
          <w:rFonts w:ascii="宋体" w:hAnsi="宋体" w:cs="仿宋_GB2312" w:hint="eastAsia"/>
          <w:sz w:val="24"/>
          <w:u w:color="000000" w:themeColor="text1"/>
        </w:rPr>
        <w:t>（4）完成组建人员及工作无缝交接：因信息采购服务工作的特殊性，不能中断，工作交接要求做到无缝对接。当乙方接到中标通知书3个日历天内，按投标文件中承诺完成所有人员的100%到位，项目负责人及管理人员必须和投标文件记录名单一致。所有人员参加甲方的岗前培训，考核通过上岗。考核不通过的，给予一次补考机会，补考不通过，给予撤销并经甲方同意后，替换新的后补人员。</w:t>
      </w:r>
    </w:p>
    <w:p w:rsidR="00E476ED" w:rsidRPr="000B7B1C" w:rsidRDefault="001D253E">
      <w:pPr>
        <w:spacing w:line="360" w:lineRule="auto"/>
        <w:ind w:firstLineChars="200" w:firstLine="482"/>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四</w:t>
      </w:r>
      <w:r w:rsidRPr="000B7B1C">
        <w:rPr>
          <w:rStyle w:val="NormalCharacter"/>
          <w:rFonts w:ascii="宋体" w:hAnsi="宋体" w:cs="宋体"/>
          <w:b/>
          <w:bCs/>
          <w:sz w:val="24"/>
          <w:u w:color="000000" w:themeColor="text1"/>
        </w:rPr>
        <w:t>条 合同价</w:t>
      </w:r>
    </w:p>
    <w:p w:rsidR="00E476ED" w:rsidRPr="000B7B1C" w:rsidRDefault="001D253E">
      <w:pPr>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本合同期内合同总价为</w:t>
      </w:r>
      <w:r w:rsidRPr="000B7B1C">
        <w:rPr>
          <w:rStyle w:val="NormalCharacter"/>
          <w:rFonts w:ascii="宋体" w:hAnsi="宋体"/>
          <w:sz w:val="24"/>
          <w:u w:color="000000" w:themeColor="text1"/>
          <w:lang w:val="zh-CN"/>
        </w:rPr>
        <w:t>人民币</w:t>
      </w:r>
      <w:r w:rsidRPr="000B7B1C">
        <w:rPr>
          <w:rStyle w:val="NormalCharacter"/>
          <w:rFonts w:ascii="宋体" w:hAnsi="宋体" w:hint="eastAsia"/>
          <w:sz w:val="24"/>
          <w:u w:color="000000" w:themeColor="text1"/>
          <w:lang w:val="zh-CN"/>
        </w:rPr>
        <w:t>（大写）</w:t>
      </w:r>
      <w:r w:rsidRPr="000B7B1C">
        <w:rPr>
          <w:rStyle w:val="NormalCharacter"/>
          <w:rFonts w:ascii="宋体" w:hAnsi="宋体"/>
          <w:sz w:val="24"/>
          <w:u w:color="000000" w:themeColor="text1"/>
          <w:lang w:val="zh-CN"/>
        </w:rPr>
        <w:t xml:space="preserve"> </w:t>
      </w:r>
      <w:r w:rsidRPr="000B7B1C">
        <w:rPr>
          <w:rStyle w:val="NormalCharacter"/>
          <w:rFonts w:ascii="宋体" w:hAnsi="宋体"/>
          <w:sz w:val="24"/>
          <w:u w:val="single" w:color="000000" w:themeColor="text1"/>
          <w:lang w:val="zh-CN"/>
        </w:rPr>
        <w:t xml:space="preserve">           （￥    元）</w:t>
      </w:r>
      <w:r w:rsidRPr="000B7B1C">
        <w:rPr>
          <w:rStyle w:val="NormalCharacter"/>
          <w:rFonts w:ascii="宋体" w:hAnsi="宋体"/>
          <w:sz w:val="24"/>
          <w:u w:color="000000" w:themeColor="text1"/>
          <w:lang w:val="zh-CN"/>
        </w:rPr>
        <w:t>，</w:t>
      </w:r>
      <w:r w:rsidRPr="000B7B1C">
        <w:rPr>
          <w:rStyle w:val="NormalCharacter"/>
          <w:rFonts w:ascii="宋体" w:hAnsi="宋体"/>
          <w:sz w:val="24"/>
          <w:u w:color="000000" w:themeColor="text1"/>
        </w:rPr>
        <w:t>采用</w:t>
      </w:r>
      <w:r w:rsidRPr="000B7B1C">
        <w:rPr>
          <w:rStyle w:val="NormalCharacter"/>
          <w:rFonts w:ascii="宋体" w:hAnsi="宋体" w:hint="eastAsia"/>
          <w:sz w:val="24"/>
          <w:u w:color="000000" w:themeColor="text1"/>
        </w:rPr>
        <w:t>总价包干</w:t>
      </w:r>
      <w:r w:rsidRPr="000B7B1C">
        <w:rPr>
          <w:rStyle w:val="NormalCharacter"/>
          <w:rFonts w:ascii="宋体" w:hAnsi="宋体"/>
          <w:sz w:val="24"/>
          <w:u w:color="000000" w:themeColor="text1"/>
        </w:rPr>
        <w:t>，除本合同明确约定可以另行收取的费用外，所有服务费用均包括在</w:t>
      </w:r>
      <w:r w:rsidRPr="000B7B1C">
        <w:rPr>
          <w:rStyle w:val="NormalCharacter"/>
          <w:rFonts w:ascii="宋体" w:hAnsi="宋体" w:hint="eastAsia"/>
          <w:sz w:val="24"/>
          <w:u w:color="000000" w:themeColor="text1"/>
        </w:rPr>
        <w:t>合同总价</w:t>
      </w:r>
      <w:r w:rsidRPr="000B7B1C">
        <w:rPr>
          <w:rStyle w:val="NormalCharacter"/>
          <w:rFonts w:ascii="宋体" w:hAnsi="宋体"/>
          <w:sz w:val="24"/>
          <w:u w:color="000000" w:themeColor="text1"/>
        </w:rPr>
        <w:t>内，乙方不得另行向甲方收取任何费用。</w:t>
      </w:r>
    </w:p>
    <w:p w:rsidR="00E476ED" w:rsidRPr="000B7B1C" w:rsidRDefault="001D253E">
      <w:pPr>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注：</w:t>
      </w:r>
      <w:r w:rsidRPr="000B7B1C">
        <w:rPr>
          <w:rStyle w:val="NormalCharacter"/>
          <w:rFonts w:ascii="宋体" w:hAnsi="宋体"/>
          <w:sz w:val="24"/>
          <w:u w:color="000000" w:themeColor="text1"/>
          <w:lang w:val="zh-CN"/>
        </w:rPr>
        <w:t>合同价中包括所有</w:t>
      </w:r>
      <w:r w:rsidRPr="000B7B1C">
        <w:rPr>
          <w:rStyle w:val="NormalCharacter"/>
          <w:rFonts w:ascii="宋体" w:hAnsi="宋体" w:hint="eastAsia"/>
          <w:sz w:val="24"/>
          <w:u w:color="000000" w:themeColor="text1"/>
          <w:lang w:val="zh-CN"/>
        </w:rPr>
        <w:t>与项目实施有关的费用</w:t>
      </w:r>
      <w:r w:rsidRPr="000B7B1C">
        <w:rPr>
          <w:rStyle w:val="NormalCharacter"/>
          <w:rFonts w:ascii="宋体" w:hAnsi="宋体"/>
          <w:sz w:val="24"/>
          <w:u w:color="000000" w:themeColor="text1"/>
          <w:lang w:val="zh-CN"/>
        </w:rPr>
        <w:t>。</w:t>
      </w:r>
    </w:p>
    <w:p w:rsidR="00E476ED" w:rsidRPr="000B7B1C" w:rsidRDefault="001D253E">
      <w:pPr>
        <w:spacing w:line="360" w:lineRule="auto"/>
        <w:ind w:firstLineChars="200" w:firstLine="482"/>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五</w:t>
      </w:r>
      <w:r w:rsidRPr="000B7B1C">
        <w:rPr>
          <w:rStyle w:val="NormalCharacter"/>
          <w:rFonts w:ascii="宋体" w:hAnsi="宋体" w:cs="宋体"/>
          <w:b/>
          <w:bCs/>
          <w:sz w:val="24"/>
          <w:u w:color="000000" w:themeColor="text1"/>
        </w:rPr>
        <w:t>条 费用</w:t>
      </w:r>
      <w:r w:rsidRPr="000B7B1C">
        <w:rPr>
          <w:rStyle w:val="NormalCharacter"/>
          <w:rFonts w:ascii="宋体" w:hAnsi="宋体" w:cs="宋体" w:hint="eastAsia"/>
          <w:b/>
          <w:bCs/>
          <w:sz w:val="24"/>
          <w:u w:color="000000" w:themeColor="text1"/>
        </w:rPr>
        <w:t>支付</w:t>
      </w:r>
      <w:r w:rsidRPr="000B7B1C">
        <w:rPr>
          <w:rStyle w:val="NormalCharacter"/>
          <w:rFonts w:ascii="宋体" w:hAnsi="宋体" w:cs="宋体"/>
          <w:b/>
          <w:bCs/>
          <w:sz w:val="24"/>
          <w:u w:color="000000" w:themeColor="text1"/>
        </w:rPr>
        <w:t>方式</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lastRenderedPageBreak/>
        <w:t>1、合同签订后15日历天内，甲方支付乙方预付款为年度合同价的10%；后续每季度结束后支付年度采集费的25%（扣除考核罚款），最后一个季度结束后，支付年度采集费的15%（扣除考核罚款）。</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2、除预付款外，其余支付金额将根据考核情况，扣除考核罚款后支付。</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乙方账号信息：</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银行户名：</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银行账号：</w:t>
      </w:r>
    </w:p>
    <w:p w:rsidR="00E476ED" w:rsidRPr="000B7B1C" w:rsidRDefault="001D253E">
      <w:pPr>
        <w:spacing w:line="360" w:lineRule="auto"/>
        <w:ind w:firstLineChars="200" w:firstLine="480"/>
        <w:jc w:val="left"/>
        <w:rPr>
          <w:rStyle w:val="NormalCharacter"/>
          <w:rFonts w:ascii="宋体" w:hAnsi="宋体" w:cs="宋体"/>
          <w:sz w:val="24"/>
          <w:u w:color="000000" w:themeColor="text1"/>
        </w:rPr>
      </w:pPr>
      <w:r w:rsidRPr="000B7B1C">
        <w:rPr>
          <w:rStyle w:val="NormalCharacter"/>
          <w:rFonts w:ascii="宋体" w:hAnsi="宋体" w:cs="宋体" w:hint="eastAsia"/>
          <w:sz w:val="24"/>
          <w:u w:color="000000" w:themeColor="text1"/>
        </w:rPr>
        <w:t>开会行：</w:t>
      </w:r>
      <w:r w:rsidRPr="000B7B1C">
        <w:rPr>
          <w:rStyle w:val="NormalCharacter"/>
          <w:rFonts w:ascii="宋体" w:hAnsi="宋体" w:cs="宋体" w:hint="eastAsia"/>
          <w:sz w:val="24"/>
          <w:u w:val="single" w:color="000000" w:themeColor="text1"/>
        </w:rPr>
        <w:t xml:space="preserve">         </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六</w:t>
      </w:r>
      <w:r w:rsidRPr="000B7B1C">
        <w:rPr>
          <w:rStyle w:val="NormalCharacter"/>
          <w:rFonts w:ascii="宋体" w:hAnsi="宋体" w:cs="宋体"/>
          <w:b/>
          <w:bCs/>
          <w:sz w:val="24"/>
          <w:u w:color="000000" w:themeColor="text1"/>
        </w:rPr>
        <w:t xml:space="preserve">条 </w:t>
      </w:r>
      <w:r w:rsidRPr="000B7B1C">
        <w:rPr>
          <w:rStyle w:val="NormalCharacter"/>
          <w:rFonts w:ascii="宋体" w:hAnsi="宋体"/>
          <w:b/>
          <w:sz w:val="24"/>
          <w:u w:color="000000" w:themeColor="text1"/>
        </w:rPr>
        <w:t>履行合同的</w:t>
      </w:r>
      <w:r w:rsidRPr="000B7B1C">
        <w:rPr>
          <w:rStyle w:val="NormalCharacter"/>
          <w:rFonts w:ascii="宋体" w:hAnsi="宋体" w:cs="宋体"/>
          <w:b/>
          <w:bCs/>
          <w:sz w:val="24"/>
          <w:u w:color="000000" w:themeColor="text1"/>
        </w:rPr>
        <w:t>地点、违约责任、解决争议的方式</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sz w:val="24"/>
          <w:u w:color="000000" w:themeColor="text1"/>
        </w:rPr>
        <w:t>1、履行合同的地点：杭州市滨江区。</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sz w:val="24"/>
          <w:u w:color="000000" w:themeColor="text1"/>
        </w:rPr>
        <w:t>2、履约合同期限：</w:t>
      </w:r>
      <w:r w:rsidRPr="000B7B1C">
        <w:rPr>
          <w:rStyle w:val="NormalCharacter"/>
          <w:rFonts w:ascii="宋体" w:hAnsi="宋体" w:cs="Times New Roman" w:hint="eastAsia"/>
          <w:sz w:val="24"/>
          <w:u w:color="000000" w:themeColor="text1"/>
        </w:rPr>
        <w:t>2</w:t>
      </w:r>
      <w:r w:rsidRPr="000B7B1C">
        <w:rPr>
          <w:rStyle w:val="NormalCharacter"/>
          <w:rFonts w:ascii="宋体" w:hAnsi="宋体" w:cs="Times New Roman"/>
          <w:sz w:val="24"/>
          <w:u w:color="000000" w:themeColor="text1"/>
        </w:rPr>
        <w:t>年（</w:t>
      </w:r>
      <w:r w:rsidRPr="000B7B1C">
        <w:rPr>
          <w:rStyle w:val="NormalCharacter"/>
          <w:rFonts w:ascii="宋体" w:hAnsi="宋体" w:cs="Times New Roman" w:hint="eastAsia"/>
          <w:sz w:val="24"/>
          <w:u w:color="000000" w:themeColor="text1"/>
        </w:rPr>
        <w:t>年月日至年月日</w:t>
      </w:r>
      <w:r w:rsidRPr="000B7B1C">
        <w:rPr>
          <w:rStyle w:val="NormalCharacter"/>
          <w:rFonts w:ascii="宋体" w:hAnsi="宋体" w:cs="Times New Roman"/>
          <w:sz w:val="24"/>
          <w:u w:color="000000" w:themeColor="text1"/>
        </w:rPr>
        <w:t>）</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3、履约保证金的收取及退还</w:t>
      </w:r>
      <w:r w:rsidRPr="000B7B1C">
        <w:rPr>
          <w:rStyle w:val="NormalCharacter"/>
          <w:rFonts w:ascii="宋体" w:hAnsi="宋体" w:cs="Times New Roman"/>
          <w:sz w:val="24"/>
          <w:u w:color="000000" w:themeColor="text1"/>
        </w:rPr>
        <w:t>:</w:t>
      </w:r>
      <w:r w:rsidRPr="000B7B1C">
        <w:rPr>
          <w:rStyle w:val="NormalCharacter"/>
          <w:rFonts w:ascii="宋体" w:hAnsi="宋体" w:cs="Times New Roman" w:hint="eastAsia"/>
          <w:sz w:val="24"/>
          <w:u w:color="000000" w:themeColor="text1"/>
        </w:rPr>
        <w:t xml:space="preserve"> </w:t>
      </w:r>
      <w:r w:rsidRPr="000B7B1C">
        <w:rPr>
          <w:rStyle w:val="NormalCharacter"/>
          <w:rFonts w:ascii="宋体" w:hAnsi="宋体" w:cs="Times New Roman" w:hint="eastAsia"/>
          <w:sz w:val="24"/>
          <w:u w:color="000000" w:themeColor="text1"/>
          <w:lang w:val="zh-CN"/>
        </w:rPr>
        <w:t>乙方应在收到中标通知书10日内提交金额为壹拾万元履约保证金给甲方，服务期满并验收合格后，退还履约保证金（不计息）。</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4</w:t>
      </w:r>
      <w:r w:rsidRPr="000B7B1C">
        <w:rPr>
          <w:rStyle w:val="NormalCharacter"/>
          <w:rFonts w:ascii="宋体" w:hAnsi="宋体" w:cs="Times New Roman"/>
          <w:sz w:val="24"/>
          <w:u w:color="000000" w:themeColor="text1"/>
        </w:rPr>
        <w:t>、履行合同的违约责任</w:t>
      </w:r>
    </w:p>
    <w:p w:rsidR="00E476ED" w:rsidRPr="000B7B1C" w:rsidRDefault="001D253E">
      <w:pPr>
        <w:snapToGrid w:val="0"/>
        <w:spacing w:line="360" w:lineRule="auto"/>
        <w:ind w:firstLineChars="200" w:firstLine="480"/>
        <w:jc w:val="left"/>
        <w:rPr>
          <w:rStyle w:val="NormalCharacter"/>
          <w:rFonts w:ascii="宋体" w:hAnsi="宋体" w:cs="Times New Roman"/>
          <w:sz w:val="24"/>
          <w:u w:color="000000" w:themeColor="text1"/>
        </w:rPr>
      </w:pPr>
      <w:r w:rsidRPr="000B7B1C">
        <w:rPr>
          <w:rStyle w:val="NormalCharacter"/>
          <w:rFonts w:ascii="宋体" w:hAnsi="宋体" w:cs="Times New Roman" w:hint="eastAsia"/>
          <w:sz w:val="24"/>
          <w:u w:color="000000" w:themeColor="text1"/>
        </w:rPr>
        <w:t>4</w:t>
      </w:r>
      <w:r w:rsidRPr="000B7B1C">
        <w:rPr>
          <w:rStyle w:val="NormalCharacter"/>
          <w:rFonts w:ascii="宋体" w:hAnsi="宋体" w:cs="Times New Roman"/>
          <w:sz w:val="24"/>
          <w:u w:color="000000" w:themeColor="text1"/>
        </w:rPr>
        <w:t>.1</w:t>
      </w:r>
      <w:r w:rsidRPr="000B7B1C">
        <w:rPr>
          <w:rStyle w:val="NormalCharacter"/>
          <w:rFonts w:ascii="宋体" w:hAnsi="宋体" w:cs="Times New Roman" w:hint="eastAsia"/>
          <w:sz w:val="24"/>
          <w:u w:color="000000" w:themeColor="text1"/>
        </w:rPr>
        <w:t>甲方</w:t>
      </w:r>
      <w:r w:rsidRPr="000B7B1C">
        <w:rPr>
          <w:rStyle w:val="NormalCharacter"/>
          <w:rFonts w:ascii="宋体" w:hAnsi="宋体" w:cs="Times New Roman"/>
          <w:sz w:val="24"/>
          <w:u w:color="000000" w:themeColor="text1"/>
        </w:rPr>
        <w:t>无正当理由拒收接受服务的，</w:t>
      </w:r>
      <w:r w:rsidRPr="000B7B1C">
        <w:rPr>
          <w:rStyle w:val="NormalCharacter"/>
          <w:rFonts w:ascii="宋体" w:hAnsi="宋体" w:cs="Times New Roman" w:hint="eastAsia"/>
          <w:sz w:val="24"/>
          <w:u w:color="000000" w:themeColor="text1"/>
        </w:rPr>
        <w:t>甲方</w:t>
      </w:r>
      <w:r w:rsidRPr="000B7B1C">
        <w:rPr>
          <w:rStyle w:val="NormalCharacter"/>
          <w:rFonts w:ascii="宋体" w:hAnsi="宋体" w:cs="Times New Roman"/>
          <w:sz w:val="24"/>
          <w:u w:color="000000" w:themeColor="text1"/>
        </w:rPr>
        <w:t>向</w:t>
      </w:r>
      <w:r w:rsidRPr="000B7B1C">
        <w:rPr>
          <w:rStyle w:val="NormalCharacter"/>
          <w:rFonts w:ascii="宋体" w:hAnsi="宋体" w:cs="Times New Roman" w:hint="eastAsia"/>
          <w:sz w:val="24"/>
          <w:u w:color="000000" w:themeColor="text1"/>
        </w:rPr>
        <w:t>乙方</w:t>
      </w:r>
      <w:r w:rsidRPr="000B7B1C">
        <w:rPr>
          <w:rStyle w:val="NormalCharacter"/>
          <w:rFonts w:ascii="宋体" w:hAnsi="宋体" w:cs="Times New Roman"/>
          <w:sz w:val="24"/>
          <w:u w:color="000000" w:themeColor="text1"/>
        </w:rPr>
        <w:t>偿付合同款项百分之五作为违约金。</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4</w:t>
      </w:r>
      <w:r w:rsidRPr="000B7B1C">
        <w:rPr>
          <w:rStyle w:val="NormalCharacter"/>
          <w:rFonts w:ascii="宋体" w:hAnsi="宋体"/>
          <w:sz w:val="24"/>
          <w:u w:color="000000" w:themeColor="text1"/>
        </w:rPr>
        <w:t>.2</w:t>
      </w:r>
      <w:r w:rsidRPr="000B7B1C">
        <w:rPr>
          <w:rStyle w:val="NormalCharacter"/>
          <w:rFonts w:ascii="宋体" w:hAnsi="宋体" w:hint="eastAsia"/>
          <w:spacing w:val="-2"/>
          <w:sz w:val="24"/>
          <w:u w:color="000000" w:themeColor="text1"/>
        </w:rPr>
        <w:t>甲方</w:t>
      </w:r>
      <w:r w:rsidRPr="000B7B1C">
        <w:rPr>
          <w:rStyle w:val="NormalCharacter"/>
          <w:rFonts w:ascii="宋体" w:hAnsi="宋体"/>
          <w:sz w:val="24"/>
          <w:u w:color="000000" w:themeColor="text1"/>
        </w:rPr>
        <w:t>无故逾期验收和办理款项支付手续的,</w:t>
      </w:r>
      <w:r w:rsidRPr="000B7B1C">
        <w:rPr>
          <w:rStyle w:val="NormalCharacter"/>
          <w:rFonts w:ascii="宋体" w:hAnsi="宋体" w:hint="eastAsia"/>
          <w:spacing w:val="-2"/>
          <w:sz w:val="24"/>
          <w:u w:color="000000" w:themeColor="text1"/>
        </w:rPr>
        <w:t>甲方</w:t>
      </w:r>
      <w:r w:rsidRPr="000B7B1C">
        <w:rPr>
          <w:rStyle w:val="NormalCharacter"/>
          <w:rFonts w:ascii="宋体" w:hAnsi="宋体"/>
          <w:sz w:val="24"/>
          <w:u w:color="000000" w:themeColor="text1"/>
        </w:rPr>
        <w:t>应按逾期付款总额每日万分之五向</w:t>
      </w:r>
      <w:r w:rsidRPr="000B7B1C">
        <w:rPr>
          <w:rStyle w:val="NormalCharacter"/>
          <w:rFonts w:ascii="宋体" w:hAnsi="宋体" w:hint="eastAsia"/>
          <w:spacing w:val="-2"/>
          <w:sz w:val="24"/>
          <w:u w:color="000000" w:themeColor="text1"/>
        </w:rPr>
        <w:t>乙方</w:t>
      </w:r>
      <w:r w:rsidRPr="000B7B1C">
        <w:rPr>
          <w:rStyle w:val="NormalCharacter"/>
          <w:rFonts w:ascii="宋体" w:hAnsi="宋体"/>
          <w:sz w:val="24"/>
          <w:u w:color="000000" w:themeColor="text1"/>
        </w:rPr>
        <w:t>支付违约金。</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4</w:t>
      </w:r>
      <w:r w:rsidRPr="000B7B1C">
        <w:rPr>
          <w:rStyle w:val="NormalCharacter"/>
          <w:rFonts w:ascii="宋体" w:hAnsi="宋体"/>
          <w:sz w:val="24"/>
          <w:u w:color="000000" w:themeColor="text1"/>
        </w:rPr>
        <w:t>.3</w:t>
      </w:r>
      <w:r w:rsidRPr="000B7B1C">
        <w:rPr>
          <w:rStyle w:val="NormalCharacter"/>
          <w:rFonts w:ascii="宋体" w:hAnsi="宋体" w:hint="eastAsia"/>
          <w:spacing w:val="-2"/>
          <w:sz w:val="24"/>
          <w:u w:color="000000" w:themeColor="text1"/>
        </w:rPr>
        <w:t>乙方</w:t>
      </w:r>
      <w:r w:rsidRPr="000B7B1C">
        <w:rPr>
          <w:rStyle w:val="NormalCharacter"/>
          <w:rFonts w:ascii="宋体" w:hAnsi="宋体"/>
          <w:sz w:val="24"/>
          <w:u w:color="000000" w:themeColor="text1"/>
        </w:rPr>
        <w:t>未能如期提供服务的，每日向</w:t>
      </w:r>
      <w:r w:rsidRPr="000B7B1C">
        <w:rPr>
          <w:rStyle w:val="NormalCharacter"/>
          <w:rFonts w:ascii="宋体" w:hAnsi="宋体" w:hint="eastAsia"/>
          <w:spacing w:val="-2"/>
          <w:sz w:val="24"/>
          <w:u w:color="000000" w:themeColor="text1"/>
        </w:rPr>
        <w:t>甲方</w:t>
      </w:r>
      <w:r w:rsidRPr="000B7B1C">
        <w:rPr>
          <w:rStyle w:val="NormalCharacter"/>
          <w:rFonts w:ascii="宋体" w:hAnsi="宋体"/>
          <w:sz w:val="24"/>
          <w:u w:color="000000" w:themeColor="text1"/>
        </w:rPr>
        <w:t>支付合同款项的千分之六作为违约金。</w:t>
      </w:r>
      <w:r w:rsidRPr="000B7B1C">
        <w:rPr>
          <w:rStyle w:val="NormalCharacter"/>
          <w:rFonts w:ascii="宋体" w:hAnsi="宋体" w:hint="eastAsia"/>
          <w:spacing w:val="-2"/>
          <w:sz w:val="24"/>
          <w:u w:color="000000" w:themeColor="text1"/>
        </w:rPr>
        <w:t>乙方</w:t>
      </w:r>
      <w:r w:rsidRPr="000B7B1C">
        <w:rPr>
          <w:rStyle w:val="NormalCharacter"/>
          <w:rFonts w:ascii="宋体" w:hAnsi="宋体"/>
          <w:sz w:val="24"/>
          <w:u w:color="000000" w:themeColor="text1"/>
        </w:rPr>
        <w:t>超过约定日期10个工作日仍不能提供服务的，</w:t>
      </w:r>
      <w:r w:rsidRPr="000B7B1C">
        <w:rPr>
          <w:rStyle w:val="NormalCharacter"/>
          <w:rFonts w:ascii="宋体" w:hAnsi="宋体" w:hint="eastAsia"/>
          <w:spacing w:val="-2"/>
          <w:sz w:val="24"/>
          <w:u w:color="000000" w:themeColor="text1"/>
        </w:rPr>
        <w:t>甲方</w:t>
      </w:r>
      <w:r w:rsidRPr="000B7B1C">
        <w:rPr>
          <w:rStyle w:val="NormalCharacter"/>
          <w:rFonts w:ascii="宋体" w:hAnsi="宋体"/>
          <w:spacing w:val="-2"/>
          <w:sz w:val="24"/>
          <w:u w:color="000000" w:themeColor="text1"/>
        </w:rPr>
        <w:t>有权</w:t>
      </w:r>
      <w:r w:rsidRPr="000B7B1C">
        <w:rPr>
          <w:rStyle w:val="NormalCharacter"/>
          <w:rFonts w:ascii="宋体" w:hAnsi="宋体"/>
          <w:sz w:val="24"/>
          <w:u w:color="000000" w:themeColor="text1"/>
        </w:rPr>
        <w:t>解除本合同。</w:t>
      </w:r>
      <w:r w:rsidRPr="000B7B1C">
        <w:rPr>
          <w:rStyle w:val="NormalCharacter"/>
          <w:rFonts w:ascii="宋体" w:hAnsi="宋体" w:hint="eastAsia"/>
          <w:spacing w:val="-2"/>
          <w:sz w:val="24"/>
          <w:u w:color="000000" w:themeColor="text1"/>
        </w:rPr>
        <w:t>乙方</w:t>
      </w:r>
      <w:r w:rsidRPr="000B7B1C">
        <w:rPr>
          <w:rStyle w:val="NormalCharacter"/>
          <w:rFonts w:ascii="宋体" w:hAnsi="宋体"/>
          <w:sz w:val="24"/>
          <w:u w:color="000000" w:themeColor="text1"/>
        </w:rPr>
        <w:t>因未能如期提供服务或因其他违约行为导致</w:t>
      </w:r>
      <w:r w:rsidRPr="000B7B1C">
        <w:rPr>
          <w:rStyle w:val="NormalCharacter"/>
          <w:rFonts w:ascii="宋体" w:hAnsi="宋体" w:hint="eastAsia"/>
          <w:spacing w:val="-2"/>
          <w:sz w:val="24"/>
          <w:u w:color="000000" w:themeColor="text1"/>
        </w:rPr>
        <w:t>甲方</w:t>
      </w:r>
      <w:r w:rsidRPr="000B7B1C">
        <w:rPr>
          <w:rStyle w:val="NormalCharacter"/>
          <w:rFonts w:ascii="宋体" w:hAnsi="宋体"/>
          <w:sz w:val="24"/>
          <w:u w:color="000000" w:themeColor="text1"/>
        </w:rPr>
        <w:t>解除合同的，</w:t>
      </w:r>
      <w:r w:rsidRPr="000B7B1C">
        <w:rPr>
          <w:rStyle w:val="NormalCharacter"/>
          <w:rFonts w:ascii="宋体" w:hAnsi="宋体" w:hint="eastAsia"/>
          <w:spacing w:val="-2"/>
          <w:sz w:val="24"/>
          <w:u w:color="000000" w:themeColor="text1"/>
        </w:rPr>
        <w:t>乙方</w:t>
      </w:r>
      <w:r w:rsidRPr="000B7B1C">
        <w:rPr>
          <w:rStyle w:val="NormalCharacter"/>
          <w:rFonts w:ascii="宋体" w:hAnsi="宋体"/>
          <w:sz w:val="24"/>
          <w:u w:color="000000" w:themeColor="text1"/>
        </w:rPr>
        <w:t>应向</w:t>
      </w:r>
      <w:r w:rsidRPr="000B7B1C">
        <w:rPr>
          <w:rStyle w:val="NormalCharacter"/>
          <w:rFonts w:ascii="宋体" w:hAnsi="宋体" w:hint="eastAsia"/>
          <w:spacing w:val="-2"/>
          <w:sz w:val="24"/>
          <w:u w:color="000000" w:themeColor="text1"/>
        </w:rPr>
        <w:t>甲方</w:t>
      </w:r>
      <w:r w:rsidRPr="000B7B1C">
        <w:rPr>
          <w:rStyle w:val="NormalCharacter"/>
          <w:rFonts w:ascii="宋体" w:hAnsi="宋体"/>
          <w:sz w:val="24"/>
          <w:u w:color="000000" w:themeColor="text1"/>
        </w:rPr>
        <w:t>支付合同总值5%的违约金，如造成</w:t>
      </w:r>
      <w:r w:rsidRPr="000B7B1C">
        <w:rPr>
          <w:rStyle w:val="NormalCharacter"/>
          <w:rFonts w:ascii="宋体" w:hAnsi="宋体" w:hint="eastAsia"/>
          <w:spacing w:val="-2"/>
          <w:sz w:val="24"/>
          <w:u w:color="000000" w:themeColor="text1"/>
        </w:rPr>
        <w:t>甲方</w:t>
      </w:r>
      <w:r w:rsidRPr="000B7B1C">
        <w:rPr>
          <w:rStyle w:val="NormalCharacter"/>
          <w:rFonts w:ascii="宋体" w:hAnsi="宋体"/>
          <w:sz w:val="24"/>
          <w:u w:color="000000" w:themeColor="text1"/>
        </w:rPr>
        <w:t>损失超过违约金的，超出部分由</w:t>
      </w:r>
      <w:r w:rsidRPr="000B7B1C">
        <w:rPr>
          <w:rStyle w:val="NormalCharacter"/>
          <w:rFonts w:ascii="宋体" w:hAnsi="宋体" w:hint="eastAsia"/>
          <w:spacing w:val="-2"/>
          <w:sz w:val="24"/>
          <w:u w:color="000000" w:themeColor="text1"/>
        </w:rPr>
        <w:t>乙方</w:t>
      </w:r>
      <w:r w:rsidRPr="000B7B1C">
        <w:rPr>
          <w:rStyle w:val="NormalCharacter"/>
          <w:rFonts w:ascii="宋体" w:hAnsi="宋体"/>
          <w:sz w:val="24"/>
          <w:u w:color="000000" w:themeColor="text1"/>
        </w:rPr>
        <w:t>继续承担赔偿责任。</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4</w:t>
      </w:r>
      <w:r w:rsidRPr="000B7B1C">
        <w:rPr>
          <w:rStyle w:val="NormalCharacter"/>
          <w:rFonts w:ascii="宋体" w:hAnsi="宋体"/>
          <w:sz w:val="24"/>
          <w:u w:color="000000" w:themeColor="text1"/>
        </w:rPr>
        <w:t>.4履行合同中解决争议的方式：</w:t>
      </w:r>
    </w:p>
    <w:p w:rsidR="00E476ED" w:rsidRPr="000B7B1C" w:rsidRDefault="001D253E">
      <w:pPr>
        <w:snapToGrid w:val="0"/>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lang w:val="zh-CN"/>
        </w:rPr>
        <w:t>（</w:t>
      </w:r>
      <w:r w:rsidRPr="000B7B1C">
        <w:rPr>
          <w:rStyle w:val="NormalCharacter"/>
          <w:rFonts w:ascii="宋体" w:hAnsi="宋体"/>
          <w:sz w:val="24"/>
          <w:u w:color="000000" w:themeColor="text1"/>
        </w:rPr>
        <w:t>1）</w:t>
      </w:r>
      <w:r w:rsidRPr="000B7B1C">
        <w:rPr>
          <w:rStyle w:val="NormalCharacter"/>
          <w:rFonts w:ascii="宋体" w:hAnsi="宋体"/>
          <w:sz w:val="24"/>
          <w:u w:color="000000" w:themeColor="text1"/>
          <w:lang w:val="zh-CN"/>
        </w:rPr>
        <w:t>合同在履行过程中发生争议时，甲方与乙方及时协商解决。协商不成时，提请杭州仲裁委员会根据仲裁规则仲裁。</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lang w:val="zh-CN"/>
        </w:rPr>
        <w:t>（</w:t>
      </w:r>
      <w:r w:rsidRPr="000B7B1C">
        <w:rPr>
          <w:rStyle w:val="NormalCharacter"/>
          <w:rFonts w:ascii="宋体" w:hAnsi="宋体"/>
          <w:sz w:val="24"/>
          <w:u w:color="000000" w:themeColor="text1"/>
        </w:rPr>
        <w:t>2）</w:t>
      </w:r>
      <w:r w:rsidRPr="000B7B1C">
        <w:rPr>
          <w:rStyle w:val="NormalCharacter"/>
          <w:rFonts w:ascii="宋体" w:hAnsi="宋体"/>
          <w:sz w:val="24"/>
          <w:u w:color="000000" w:themeColor="text1"/>
          <w:lang w:val="zh-CN"/>
        </w:rPr>
        <w:t>对于因违反或终止合同而引起的损失、损害的赔偿，由甲方与乙方友好协商解决，经协商仍未能达成一致的，提交杭州仲裁委员会仲裁。</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七</w:t>
      </w:r>
      <w:r w:rsidRPr="000B7B1C">
        <w:rPr>
          <w:rStyle w:val="NormalCharacter"/>
          <w:rFonts w:ascii="宋体" w:hAnsi="宋体" w:cs="宋体"/>
          <w:b/>
          <w:bCs/>
          <w:sz w:val="24"/>
          <w:u w:color="000000" w:themeColor="text1"/>
        </w:rPr>
        <w:t>条 乙方对甲方作出如下承诺</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2、乙方应允许甲方或其授权的人员对承包区域内各项服务质量控制进行检查，有关费用由乙方承担。</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3、在承包区域的各项服务，其工作时间必须满足甲方的工作要求，包括星期天及公众假期。如遇特殊情况，甲方可要求乙方调整工作时间直至全天二十四小时工作。</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4、乙方必须聘请(或指定)一位经理(项目总负责人)，全权代表乙方与甲方保持密切联系并保证承包区域服务工作。根据综合考评或工作情况，甲方有权要求乙方在一个星期内更换经理（项目总负责人）、相关骨干人员。</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5、在承包期间，乙方所有人员仅与乙方建立劳动合同关系，且所有人员使用须符合《中华人民共和国民法典》的有关规定。乙方人员发生任何事故或与乙方发生劳动争议均由乙方自行全权负责，相关费用乙方自行承担，以保证甲方在乙方人员索赔时不受任何责任的约束。</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6</w:t>
      </w:r>
      <w:r w:rsidRPr="000B7B1C">
        <w:rPr>
          <w:rStyle w:val="NormalCharacter"/>
          <w:rFonts w:ascii="宋体" w:hAnsi="宋体"/>
          <w:sz w:val="24"/>
          <w:u w:color="000000" w:themeColor="text1"/>
        </w:rPr>
        <w:t>、乙方必须出具或办妥法律及甲方规定的与承包区域经营业务有关的执照和许可证，方可从事经营并在经营中遵守一切有关条例和规定。自行缴纳有关税、费。</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7</w:t>
      </w:r>
      <w:r w:rsidRPr="000B7B1C">
        <w:rPr>
          <w:rStyle w:val="NormalCharacter"/>
          <w:rFonts w:ascii="宋体" w:hAnsi="宋体"/>
          <w:sz w:val="24"/>
          <w:u w:color="000000" w:themeColor="text1"/>
        </w:rPr>
        <w:t>、乙方必须确保为甲方提供优质、高效的专业服务，并根据甲方要求改变不满意的服务状况。接受有关部门监督与检查。同时，乙方自觉参加甲方认为有助提高甲方形象的宣传活动。</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8</w:t>
      </w:r>
      <w:r w:rsidRPr="000B7B1C">
        <w:rPr>
          <w:rStyle w:val="NormalCharacter"/>
          <w:rFonts w:ascii="宋体" w:hAnsi="宋体"/>
          <w:sz w:val="24"/>
          <w:u w:color="000000" w:themeColor="text1"/>
        </w:rPr>
        <w:t>、在承包期内乙方应保证承包区域内的设施、设备良好的运营状况和环境状况，并接受甲方或其授权人员的检查，对由乙方引起或造成设施、设备的损坏，甲方将书面通知乙方修复或整改，在书面通知下达一周后，仍未按要求修复或整改，甲方将负责完成这一工作，所需费用全部由乙方承担。</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9</w:t>
      </w:r>
      <w:r w:rsidRPr="000B7B1C">
        <w:rPr>
          <w:rStyle w:val="NormalCharacter"/>
          <w:rFonts w:ascii="宋体" w:hAnsi="宋体"/>
          <w:sz w:val="24"/>
          <w:u w:color="000000" w:themeColor="text1"/>
        </w:rPr>
        <w:t>、禁止事项</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9</w:t>
      </w:r>
      <w:r w:rsidRPr="000B7B1C">
        <w:rPr>
          <w:rStyle w:val="NormalCharacter"/>
          <w:rFonts w:ascii="宋体" w:hAnsi="宋体"/>
          <w:sz w:val="24"/>
          <w:u w:color="000000" w:themeColor="text1"/>
        </w:rPr>
        <w:t>.1乙方不得以任何理由向甲方工作人员支付小费或赠送实物，违者将终止合同。乙方人员也不得以任何形式向行政大楼内相关人员索取小费或钱物等。</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9</w:t>
      </w:r>
      <w:r w:rsidRPr="000B7B1C">
        <w:rPr>
          <w:rStyle w:val="NormalCharacter"/>
          <w:rFonts w:ascii="宋体" w:hAnsi="宋体"/>
          <w:sz w:val="24"/>
          <w:u w:color="000000" w:themeColor="text1"/>
        </w:rPr>
        <w:t>.2不得在承包区域住宿或从事非法活动，也不得从事有损甲方利益的活动，同时不允许在承包区域对甲方经营活动进行滋扰性的行为。</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10</w:t>
      </w:r>
      <w:r w:rsidRPr="000B7B1C">
        <w:rPr>
          <w:rStyle w:val="NormalCharacter"/>
          <w:rFonts w:ascii="宋体" w:hAnsi="宋体"/>
          <w:sz w:val="24"/>
          <w:u w:color="000000" w:themeColor="text1"/>
        </w:rPr>
        <w:t>、保险</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10.</w:t>
      </w:r>
      <w:r w:rsidRPr="000B7B1C">
        <w:rPr>
          <w:rStyle w:val="NormalCharacter"/>
          <w:rFonts w:ascii="宋体" w:hAnsi="宋体"/>
          <w:sz w:val="24"/>
          <w:u w:color="000000" w:themeColor="text1"/>
        </w:rPr>
        <w:t>1第三者责任保险</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乙方应对乙方人员以及第三方全权负责(如乙方应投保第三责任险)，在乙方的责任区内由于乙方原因导致自己员工或第三方的事故由乙方负责，甲方不承担任何责任。</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10</w:t>
      </w:r>
      <w:r w:rsidRPr="000B7B1C">
        <w:rPr>
          <w:rStyle w:val="NormalCharacter"/>
          <w:rFonts w:ascii="宋体" w:hAnsi="宋体"/>
          <w:sz w:val="24"/>
          <w:u w:color="000000" w:themeColor="text1"/>
        </w:rPr>
        <w:t>.2员工人身意外</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在承包期内，乙方所有人员的事故由乙方自行全权负责(如乙方应对其员工投保人身意外险)，以保证甲方在乙方工作人员索赔时不受任何责任的约束。</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10</w:t>
      </w:r>
      <w:r w:rsidRPr="000B7B1C">
        <w:rPr>
          <w:rStyle w:val="NormalCharacter"/>
          <w:rFonts w:ascii="宋体" w:hAnsi="宋体"/>
          <w:sz w:val="24"/>
          <w:u w:color="000000" w:themeColor="text1"/>
        </w:rPr>
        <w:t>.3其他保险及费用</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乙方须按《中华人民共和国民法典》和政府有关各部门规定为全体服务人员交纳所有相关的社会保险、加班工资及其他相关费用。乙方对此全权负责。</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11</w:t>
      </w:r>
      <w:r w:rsidRPr="000B7B1C">
        <w:rPr>
          <w:rStyle w:val="NormalCharacter"/>
          <w:rFonts w:ascii="宋体" w:hAnsi="宋体"/>
          <w:sz w:val="24"/>
          <w:u w:color="000000" w:themeColor="text1"/>
        </w:rPr>
        <w:t>、遇突发事件或安全检查时，乙方必须配合有关部门执行任务，并指定专职人员协助工作，直至完成。</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12</w:t>
      </w:r>
      <w:r w:rsidRPr="000B7B1C">
        <w:rPr>
          <w:rStyle w:val="NormalCharacter"/>
          <w:rFonts w:ascii="宋体" w:hAnsi="宋体"/>
          <w:sz w:val="24"/>
          <w:u w:color="000000" w:themeColor="text1"/>
        </w:rPr>
        <w:t>、乙方保证在承包期满当天下午五时前撤离现场。</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w:t>
      </w:r>
      <w:r w:rsidRPr="000B7B1C">
        <w:rPr>
          <w:rStyle w:val="NormalCharacter"/>
          <w:rFonts w:ascii="宋体" w:hAnsi="宋体" w:hint="eastAsia"/>
          <w:sz w:val="24"/>
          <w:u w:color="000000" w:themeColor="text1"/>
        </w:rPr>
        <w:t>3</w:t>
      </w:r>
      <w:r w:rsidRPr="000B7B1C">
        <w:rPr>
          <w:rStyle w:val="NormalCharacter"/>
          <w:rFonts w:ascii="宋体" w:hAnsi="宋体"/>
          <w:sz w:val="24"/>
          <w:u w:color="000000" w:themeColor="text1"/>
        </w:rPr>
        <w:t>、乙方须积极配合甲方对其进行的服务综合考评。</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八</w:t>
      </w:r>
      <w:r w:rsidRPr="000B7B1C">
        <w:rPr>
          <w:rStyle w:val="NormalCharacter"/>
          <w:rFonts w:ascii="宋体" w:hAnsi="宋体" w:cs="宋体"/>
          <w:b/>
          <w:bCs/>
          <w:sz w:val="24"/>
          <w:u w:color="000000" w:themeColor="text1"/>
        </w:rPr>
        <w:t>条 甲方对乙方作出如下承诺</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1、甲方在职权范围内保证乙方的正常经营不受干扰。</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2、保证乙方的员工按规定正常进入承包区域开展服务工作。</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九</w:t>
      </w:r>
      <w:r w:rsidRPr="000B7B1C">
        <w:rPr>
          <w:rStyle w:val="NormalCharacter"/>
          <w:rFonts w:ascii="宋体" w:hAnsi="宋体" w:cs="宋体"/>
          <w:b/>
          <w:bCs/>
          <w:sz w:val="24"/>
          <w:u w:color="000000" w:themeColor="text1"/>
        </w:rPr>
        <w:t>条 双方约定的其他内容</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val="single" w:color="000000" w:themeColor="text1"/>
        </w:rPr>
        <w:t xml:space="preserve"> </w:t>
      </w:r>
      <w:r w:rsidRPr="000B7B1C">
        <w:rPr>
          <w:rStyle w:val="NormalCharacter"/>
          <w:rFonts w:ascii="宋体" w:hAnsi="宋体" w:hint="eastAsia"/>
          <w:sz w:val="24"/>
          <w:u w:val="single" w:color="000000" w:themeColor="text1"/>
        </w:rPr>
        <w:t xml:space="preserve">                                       。</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color="000000" w:themeColor="text1"/>
        </w:rPr>
        <w:t xml:space="preserve">                                                                         </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w:t>
      </w:r>
      <w:r w:rsidRPr="000B7B1C">
        <w:rPr>
          <w:rStyle w:val="NormalCharacter"/>
          <w:rFonts w:ascii="宋体" w:hAnsi="宋体" w:cs="宋体" w:hint="eastAsia"/>
          <w:b/>
          <w:bCs/>
          <w:sz w:val="24"/>
          <w:u w:color="000000" w:themeColor="text1"/>
        </w:rPr>
        <w:t>十</w:t>
      </w:r>
      <w:r w:rsidRPr="000B7B1C">
        <w:rPr>
          <w:rStyle w:val="NormalCharacter"/>
          <w:rFonts w:ascii="宋体" w:hAnsi="宋体" w:cs="宋体"/>
          <w:b/>
          <w:bCs/>
          <w:sz w:val="24"/>
          <w:u w:color="000000" w:themeColor="text1"/>
        </w:rPr>
        <w:t>条 合同生效和终止</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1、本合同经甲乙双方法定代表人或其委托人签字盖章</w:t>
      </w:r>
      <w:r w:rsidRPr="000B7B1C">
        <w:rPr>
          <w:rStyle w:val="NormalCharacter"/>
          <w:rFonts w:ascii="宋体" w:hAnsi="宋体"/>
          <w:sz w:val="24"/>
          <w:u w:color="000000" w:themeColor="text1"/>
          <w:lang w:val="zh-CN"/>
        </w:rPr>
        <w:t>后生效</w:t>
      </w:r>
      <w:r w:rsidRPr="000B7B1C">
        <w:rPr>
          <w:rStyle w:val="NormalCharacter"/>
          <w:rFonts w:ascii="宋体" w:hAnsi="宋体"/>
          <w:sz w:val="24"/>
          <w:u w:color="000000" w:themeColor="text1"/>
        </w:rPr>
        <w:t>。</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2、终止</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2.1提前终止</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2.1.1如果甲方在服务期内无理由终止合同，甲方须提前一个月向乙方发出书面通知终止承包，甲方支付给乙方月度承包服务款二倍金额的赔偿金。</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2.1.2因乙方在服务期内超过两次服务综合考评未达标，甲方可以单方面终止承包，且乙方须支付给甲方月度承包服务款二倍金额的赔偿金。</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2.1.3如甲方发现乙方出现转租、转让、抵押承包等情况，甲方可以单方面终止承包，且乙方须支付给甲方月度承包服务款二倍金额的赔偿金。</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2.1.4如果乙方在服务期内无理由终止合同，乙方须提前三个月向甲方发出书面通知终止承包，乙方须支付给甲方月度承包服务款二倍金额的赔偿金；如果乙方在服务</w:t>
      </w:r>
      <w:r w:rsidRPr="000B7B1C">
        <w:rPr>
          <w:rStyle w:val="NormalCharacter"/>
          <w:rFonts w:ascii="宋体" w:hAnsi="宋体"/>
          <w:sz w:val="24"/>
          <w:u w:color="000000" w:themeColor="text1"/>
        </w:rPr>
        <w:lastRenderedPageBreak/>
        <w:t>期内突然无理由终止合同，未提前三个月向甲方发出书面通知终止承包，乙方须支付给甲方月度承包服务款三倍金额的赔偿金。</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2.1.5如果乙方在服务期内由于乙方原因造成重大责任事故或安全事故，甲方可以单方面终止承包，且乙方须赔偿给甲方造成的经济损失，并须支付给甲方月度承包服务款五倍金额的赔偿金。</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2.1.6提前终止承包期早于月底最后一天，应视为月底最后一天期满，此条适用于上述2.1.1、2.1.2、2.1.3、2.1.4、2.1.5五条。</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2.1.7乙方未能履行合同和遵守有关规定，在甲方发出书面警告后一周内乙方仍无采取补救措施，甲方可立即终止承包。</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2.1.8乙方破产清处、重组及兼并等事实发生，或被债权人接管经营，甲方不必通知乙方即可终止承包。</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2.2 协议终止</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经双方协商同意，可在任何时候终止承包。</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2.3 自然终止</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合同规定的承包服务期满，承包自然终止。在承包服务期内乙方服务通过甲方有关评分标准并得到甲方认可，双方可协商在下一年度续约。</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3、承包终止后果</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3.1终止承包，不影响根据合同规定进行的赔偿、补偿，也不影响履约保证金的效力。</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3.2承包终止时，双方应进行结算，甲方同时进行乙方承包区域设施、设备状况检查并要求乙方三天内将乙方物品撤离承包区域，否则甲方将代理处理，乙方支付甲方代理费及10%的手续费。</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第十</w:t>
      </w:r>
      <w:r w:rsidRPr="000B7B1C">
        <w:rPr>
          <w:rStyle w:val="NormalCharacter"/>
          <w:rFonts w:ascii="宋体" w:hAnsi="宋体" w:cs="宋体" w:hint="eastAsia"/>
          <w:b/>
          <w:bCs/>
          <w:sz w:val="24"/>
          <w:u w:color="000000" w:themeColor="text1"/>
        </w:rPr>
        <w:t>一</w:t>
      </w:r>
      <w:r w:rsidRPr="000B7B1C">
        <w:rPr>
          <w:rStyle w:val="NormalCharacter"/>
          <w:rFonts w:ascii="宋体" w:hAnsi="宋体" w:cs="宋体"/>
          <w:b/>
          <w:bCs/>
          <w:sz w:val="24"/>
          <w:u w:color="000000" w:themeColor="text1"/>
        </w:rPr>
        <w:t>条 双方权利义务</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1、甲方权利义务</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（1）代表和维护产权人、使用人的合法权益；</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（2）审定乙方拟定的管理制度；</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（3）检查监督乙方管理工作的实施及制度的执行情况；</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（4）审定乙方提出的管理服务年度计划、财务预算及决算；</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w:t>
      </w:r>
      <w:r w:rsidRPr="000B7B1C">
        <w:rPr>
          <w:rStyle w:val="NormalCharacter"/>
          <w:rFonts w:ascii="宋体" w:hAnsi="宋体" w:hint="eastAsia"/>
          <w:sz w:val="24"/>
          <w:u w:color="000000" w:themeColor="text1"/>
        </w:rPr>
        <w:t>5</w:t>
      </w:r>
      <w:r w:rsidRPr="000B7B1C">
        <w:rPr>
          <w:rStyle w:val="NormalCharacter"/>
          <w:rFonts w:ascii="宋体" w:hAnsi="宋体"/>
          <w:sz w:val="24"/>
          <w:u w:color="000000" w:themeColor="text1"/>
        </w:rPr>
        <w:t>）按期支付服务费用；</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w:t>
      </w:r>
      <w:r w:rsidRPr="000B7B1C">
        <w:rPr>
          <w:rStyle w:val="NormalCharacter"/>
          <w:rFonts w:ascii="宋体" w:hAnsi="宋体" w:hint="eastAsia"/>
          <w:sz w:val="24"/>
          <w:u w:color="000000" w:themeColor="text1"/>
        </w:rPr>
        <w:t>6</w:t>
      </w:r>
      <w:r w:rsidRPr="000B7B1C">
        <w:rPr>
          <w:rStyle w:val="NormalCharacter"/>
          <w:rFonts w:ascii="宋体" w:hAnsi="宋体"/>
          <w:sz w:val="24"/>
          <w:u w:color="000000" w:themeColor="text1"/>
        </w:rPr>
        <w:t>）甲方监督乙方依照本合同规定内容所进行的管理和服务活动，组织对乙方工作综合考评，如出现乙方管理不善造成甲方重大经济损失的情况，甲方有权终止合同并要求乙方给予赔偿。</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2、乙方权利义务</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（1）根据有关法律法规、投标文件及本合同的约定，制订</w:t>
      </w:r>
      <w:r w:rsidRPr="000B7B1C">
        <w:rPr>
          <w:rStyle w:val="NormalCharacter"/>
          <w:rFonts w:ascii="宋体" w:hAnsi="宋体" w:hint="eastAsia"/>
          <w:sz w:val="24"/>
          <w:u w:color="000000" w:themeColor="text1"/>
        </w:rPr>
        <w:t>信息采集</w:t>
      </w:r>
      <w:r w:rsidRPr="000B7B1C">
        <w:rPr>
          <w:rStyle w:val="NormalCharacter"/>
          <w:rFonts w:ascii="宋体" w:hAnsi="宋体"/>
          <w:sz w:val="24"/>
          <w:u w:color="000000" w:themeColor="text1"/>
        </w:rPr>
        <w:t>服务管理制度、方案，根据甲方核定的</w:t>
      </w:r>
      <w:r w:rsidRPr="000B7B1C">
        <w:rPr>
          <w:rStyle w:val="NormalCharacter"/>
          <w:rFonts w:ascii="宋体" w:hAnsi="宋体" w:hint="eastAsia"/>
          <w:sz w:val="24"/>
          <w:u w:color="000000" w:themeColor="text1"/>
        </w:rPr>
        <w:t>信息采集</w:t>
      </w:r>
      <w:r w:rsidRPr="000B7B1C">
        <w:rPr>
          <w:rStyle w:val="NormalCharacter"/>
          <w:rFonts w:ascii="宋体" w:hAnsi="宋体"/>
          <w:sz w:val="24"/>
          <w:u w:color="000000" w:themeColor="text1"/>
        </w:rPr>
        <w:t>管理制度、方案自主开展</w:t>
      </w:r>
      <w:r w:rsidRPr="000B7B1C">
        <w:rPr>
          <w:rStyle w:val="NormalCharacter"/>
          <w:rFonts w:ascii="宋体" w:hAnsi="宋体" w:hint="eastAsia"/>
          <w:sz w:val="24"/>
          <w:u w:color="000000" w:themeColor="text1"/>
        </w:rPr>
        <w:t>信息采集</w:t>
      </w:r>
      <w:r w:rsidRPr="000B7B1C">
        <w:rPr>
          <w:rStyle w:val="NormalCharacter"/>
          <w:rFonts w:ascii="宋体" w:hAnsi="宋体"/>
          <w:sz w:val="24"/>
          <w:u w:color="000000" w:themeColor="text1"/>
        </w:rPr>
        <w:t>日常管理服务活动；</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（2）按甲方要求及时如实向甲方报告服务实施情况；</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（3）但不得将本项目的管理责任转让给第三方；</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（4）负责编制年度计划、方案，经双方议定后由乙方组织实施；</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w:t>
      </w:r>
      <w:r w:rsidRPr="000B7B1C">
        <w:rPr>
          <w:rStyle w:val="NormalCharacter"/>
          <w:rFonts w:ascii="宋体" w:hAnsi="宋体" w:hint="eastAsia"/>
          <w:sz w:val="24"/>
          <w:u w:color="000000" w:themeColor="text1"/>
        </w:rPr>
        <w:t>5</w:t>
      </w:r>
      <w:r w:rsidRPr="000B7B1C">
        <w:rPr>
          <w:rStyle w:val="NormalCharacter"/>
          <w:rFonts w:ascii="宋体" w:hAnsi="宋体"/>
          <w:sz w:val="24"/>
          <w:u w:color="000000" w:themeColor="text1"/>
        </w:rPr>
        <w:t>）建立、妥善保管和正确使用本本项目</w:t>
      </w:r>
      <w:r w:rsidRPr="000B7B1C">
        <w:rPr>
          <w:rStyle w:val="NormalCharacter"/>
          <w:rFonts w:ascii="宋体" w:hAnsi="宋体" w:hint="eastAsia"/>
          <w:sz w:val="24"/>
          <w:u w:color="000000" w:themeColor="text1"/>
        </w:rPr>
        <w:t>信息采集</w:t>
      </w:r>
      <w:r w:rsidRPr="000B7B1C">
        <w:rPr>
          <w:rStyle w:val="NormalCharacter"/>
          <w:rFonts w:ascii="宋体" w:hAnsi="宋体"/>
          <w:sz w:val="24"/>
          <w:u w:color="000000" w:themeColor="text1"/>
        </w:rPr>
        <w:t>相关的管理档案，并负责及时记载有关变更情况；</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w:t>
      </w:r>
      <w:r w:rsidRPr="000B7B1C">
        <w:rPr>
          <w:rStyle w:val="NormalCharacter"/>
          <w:rFonts w:ascii="宋体" w:hAnsi="宋体" w:hint="eastAsia"/>
          <w:sz w:val="24"/>
          <w:u w:color="000000" w:themeColor="text1"/>
        </w:rPr>
        <w:t>6</w:t>
      </w:r>
      <w:r w:rsidRPr="000B7B1C">
        <w:rPr>
          <w:rStyle w:val="NormalCharacter"/>
          <w:rFonts w:ascii="宋体" w:hAnsi="宋体"/>
          <w:sz w:val="24"/>
          <w:u w:color="000000" w:themeColor="text1"/>
        </w:rPr>
        <w:t>）因乙方在管理中的过错或违反本合同的约定进行管理造成甲方或第三人损失的，乙方应依法承担赔偿责任；</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w:t>
      </w:r>
      <w:r w:rsidRPr="000B7B1C">
        <w:rPr>
          <w:rStyle w:val="NormalCharacter"/>
          <w:rFonts w:ascii="宋体" w:hAnsi="宋体" w:hint="eastAsia"/>
          <w:sz w:val="24"/>
          <w:u w:color="000000" w:themeColor="text1"/>
        </w:rPr>
        <w:t>7</w:t>
      </w:r>
      <w:r w:rsidRPr="000B7B1C">
        <w:rPr>
          <w:rStyle w:val="NormalCharacter"/>
          <w:rFonts w:ascii="宋体" w:hAnsi="宋体"/>
          <w:sz w:val="24"/>
          <w:u w:color="000000" w:themeColor="text1"/>
        </w:rPr>
        <w:t>）乙方自行承担办公桌、电脑、打印机、文件柜等自身使用的办公用品，自行承担所有费用，办公、生活用水、电、通讯费用由乙方自行承担。</w:t>
      </w:r>
    </w:p>
    <w:p w:rsidR="00E476ED" w:rsidRPr="000B7B1C" w:rsidRDefault="001D253E">
      <w:pPr>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w:t>
      </w:r>
      <w:r w:rsidRPr="000B7B1C">
        <w:rPr>
          <w:rStyle w:val="NormalCharacter"/>
          <w:rFonts w:ascii="宋体" w:hAnsi="宋体" w:hint="eastAsia"/>
          <w:sz w:val="24"/>
          <w:u w:color="000000" w:themeColor="text1"/>
        </w:rPr>
        <w:t>8</w:t>
      </w:r>
      <w:r w:rsidRPr="000B7B1C">
        <w:rPr>
          <w:rStyle w:val="NormalCharacter"/>
          <w:rFonts w:ascii="宋体" w:hAnsi="宋体"/>
          <w:sz w:val="24"/>
          <w:u w:color="000000" w:themeColor="text1"/>
        </w:rPr>
        <w:t>）本合同终止时，乙方须向甲方移交本项目全部档案资料。</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rPr>
      </w:pPr>
      <w:r w:rsidRPr="000B7B1C">
        <w:rPr>
          <w:rStyle w:val="NormalCharacter"/>
          <w:rFonts w:ascii="宋体" w:hAnsi="宋体" w:cs="宋体"/>
          <w:b/>
          <w:bCs/>
          <w:sz w:val="24"/>
          <w:u w:color="000000" w:themeColor="text1"/>
        </w:rPr>
        <w:t>第十</w:t>
      </w:r>
      <w:r w:rsidRPr="000B7B1C">
        <w:rPr>
          <w:rStyle w:val="NormalCharacter"/>
          <w:rFonts w:ascii="宋体" w:hAnsi="宋体" w:cs="宋体" w:hint="eastAsia"/>
          <w:b/>
          <w:bCs/>
          <w:sz w:val="24"/>
          <w:u w:color="000000" w:themeColor="text1"/>
        </w:rPr>
        <w:t>二</w:t>
      </w:r>
      <w:r w:rsidRPr="000B7B1C">
        <w:rPr>
          <w:rStyle w:val="NormalCharacter"/>
          <w:rFonts w:ascii="宋体" w:hAnsi="宋体" w:cs="宋体"/>
          <w:b/>
          <w:bCs/>
          <w:sz w:val="24"/>
          <w:u w:color="000000" w:themeColor="text1"/>
        </w:rPr>
        <w:t>条 乙方的人员配置</w:t>
      </w:r>
    </w:p>
    <w:p w:rsidR="00E476ED" w:rsidRPr="000B7B1C" w:rsidRDefault="001D253E">
      <w:pPr>
        <w:spacing w:line="360" w:lineRule="auto"/>
        <w:ind w:firstLineChars="200" w:firstLine="480"/>
        <w:jc w:val="left"/>
        <w:rPr>
          <w:rStyle w:val="NormalCharacter"/>
          <w:rFonts w:ascii="宋体" w:hAnsi="宋体" w:cs="宋体"/>
          <w:b/>
          <w:bCs/>
          <w:sz w:val="24"/>
          <w:u w:color="000000" w:themeColor="text1"/>
        </w:rPr>
      </w:pPr>
      <w:r w:rsidRPr="000B7B1C">
        <w:rPr>
          <w:rStyle w:val="NormalCharacter"/>
          <w:rFonts w:ascii="宋体" w:hAnsi="宋体"/>
          <w:sz w:val="24"/>
          <w:u w:color="000000" w:themeColor="text1"/>
        </w:rPr>
        <w:t>1、乙方的人员配置</w:t>
      </w:r>
      <w:r w:rsidRPr="000B7B1C">
        <w:rPr>
          <w:rFonts w:ascii="宋体" w:hAnsi="宋体" w:cs="仿宋_GB2312" w:hint="eastAsia"/>
          <w:sz w:val="24"/>
          <w:u w:color="000000" w:themeColor="text1"/>
        </w:rPr>
        <w:t>：项目负责人  人，采集员  人，管理团队人员    人</w:t>
      </w:r>
      <w:r w:rsidRPr="000B7B1C">
        <w:rPr>
          <w:rStyle w:val="NormalCharacter"/>
          <w:rFonts w:ascii="宋体" w:hAnsi="宋体"/>
          <w:sz w:val="24"/>
          <w:u w:color="000000" w:themeColor="text1"/>
        </w:rPr>
        <w:t xml:space="preserve">。                 </w:t>
      </w:r>
    </w:p>
    <w:p w:rsidR="00E476ED" w:rsidRPr="000B7B1C" w:rsidRDefault="001D253E">
      <w:pPr>
        <w:spacing w:line="360" w:lineRule="auto"/>
        <w:ind w:firstLineChars="200" w:firstLine="482"/>
        <w:jc w:val="left"/>
        <w:rPr>
          <w:rStyle w:val="NormalCharacter"/>
          <w:rFonts w:ascii="宋体" w:hAnsi="宋体" w:cs="宋体"/>
          <w:b/>
          <w:bCs/>
          <w:sz w:val="24"/>
          <w:u w:color="000000" w:themeColor="text1"/>
          <w:lang w:val="zh-CN"/>
        </w:rPr>
      </w:pPr>
      <w:r w:rsidRPr="000B7B1C">
        <w:rPr>
          <w:rStyle w:val="NormalCharacter"/>
          <w:rFonts w:ascii="宋体" w:hAnsi="宋体" w:cs="宋体"/>
          <w:b/>
          <w:bCs/>
          <w:sz w:val="24"/>
          <w:u w:color="000000" w:themeColor="text1"/>
        </w:rPr>
        <w:t>第十</w:t>
      </w:r>
      <w:r w:rsidRPr="000B7B1C">
        <w:rPr>
          <w:rStyle w:val="NormalCharacter"/>
          <w:rFonts w:ascii="宋体" w:hAnsi="宋体" w:cs="宋体" w:hint="eastAsia"/>
          <w:b/>
          <w:bCs/>
          <w:sz w:val="24"/>
          <w:u w:color="000000" w:themeColor="text1"/>
        </w:rPr>
        <w:t>三</w:t>
      </w:r>
      <w:r w:rsidRPr="000B7B1C">
        <w:rPr>
          <w:rStyle w:val="NormalCharacter"/>
          <w:rFonts w:ascii="宋体" w:hAnsi="宋体" w:cs="宋体"/>
          <w:b/>
          <w:bCs/>
          <w:sz w:val="24"/>
          <w:u w:color="000000" w:themeColor="text1"/>
        </w:rPr>
        <w:t xml:space="preserve">条 </w:t>
      </w:r>
      <w:r w:rsidRPr="000B7B1C">
        <w:rPr>
          <w:rStyle w:val="NormalCharacter"/>
          <w:rFonts w:ascii="宋体" w:hAnsi="宋体" w:cs="宋体"/>
          <w:b/>
          <w:bCs/>
          <w:sz w:val="24"/>
          <w:u w:color="000000" w:themeColor="text1"/>
          <w:lang w:val="zh-CN"/>
        </w:rPr>
        <w:t>其他</w:t>
      </w:r>
    </w:p>
    <w:p w:rsidR="00E476ED" w:rsidRPr="000B7B1C" w:rsidRDefault="001D253E">
      <w:pPr>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1、</w:t>
      </w:r>
      <w:r w:rsidRPr="000B7B1C">
        <w:rPr>
          <w:rStyle w:val="NormalCharacter"/>
          <w:rFonts w:ascii="宋体" w:hAnsi="宋体"/>
          <w:sz w:val="24"/>
          <w:u w:color="000000" w:themeColor="text1"/>
          <w:lang w:val="zh-CN"/>
        </w:rPr>
        <w:t>未经过甲方的书面同意，乙方不得转让其应履行的合同项下的义务，和将部分合同项下的义务分包给其他单位完成。</w:t>
      </w:r>
    </w:p>
    <w:p w:rsidR="00E476ED" w:rsidRPr="000B7B1C" w:rsidRDefault="001D253E">
      <w:pPr>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2、</w:t>
      </w:r>
      <w:r w:rsidRPr="000B7B1C">
        <w:rPr>
          <w:rStyle w:val="NormalCharacter"/>
          <w:rFonts w:ascii="宋体" w:hAnsi="宋体"/>
          <w:sz w:val="24"/>
          <w:u w:color="000000" w:themeColor="text1"/>
          <w:lang w:val="zh-CN"/>
        </w:rPr>
        <w:t>乙方不得参与可能与合同规定的与甲方的利益相冲突的任何活动。</w:t>
      </w:r>
    </w:p>
    <w:p w:rsidR="00E476ED" w:rsidRPr="000B7B1C" w:rsidRDefault="001D253E">
      <w:pPr>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3、</w:t>
      </w:r>
      <w:r w:rsidRPr="000B7B1C">
        <w:rPr>
          <w:rStyle w:val="NormalCharacter"/>
          <w:rFonts w:ascii="宋体" w:hAnsi="宋体"/>
          <w:sz w:val="24"/>
          <w:u w:color="000000" w:themeColor="text1"/>
          <w:lang w:val="zh-CN"/>
        </w:rPr>
        <w:t>乙方人员在甲方场地工作时，应遵守甲方相关规章、制度。</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4、本合同任何一方给另一方的通知，都应以书面或电传/传真/电报的形式发送，而另一方应以书面形式确认并发送到对方明确的地址。</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5、合同履行期内甲乙双方均不得随意变更或解除合同。合同若有未尽事宜，需经双方共同协商，订立补充协议，补充协议与本合同有同等法律效力。</w:t>
      </w:r>
    </w:p>
    <w:p w:rsidR="00E476ED" w:rsidRPr="000B7B1C" w:rsidRDefault="001D253E">
      <w:pPr>
        <w:spacing w:line="360"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6</w:t>
      </w:r>
      <w:r w:rsidRPr="000B7B1C">
        <w:rPr>
          <w:rStyle w:val="NormalCharacter"/>
          <w:rFonts w:ascii="宋体" w:hAnsi="宋体"/>
          <w:sz w:val="24"/>
          <w:u w:color="000000" w:themeColor="text1"/>
        </w:rPr>
        <w:t>、本合同一式</w:t>
      </w:r>
      <w:r w:rsidRPr="000B7B1C">
        <w:rPr>
          <w:rStyle w:val="NormalCharacter"/>
          <w:rFonts w:ascii="宋体" w:hAnsi="宋体" w:hint="eastAsia"/>
          <w:sz w:val="24"/>
          <w:u w:val="single" w:color="000000" w:themeColor="text1"/>
        </w:rPr>
        <w:t xml:space="preserve">   </w:t>
      </w:r>
      <w:r w:rsidRPr="000B7B1C">
        <w:rPr>
          <w:rStyle w:val="NormalCharacter"/>
          <w:rFonts w:ascii="宋体" w:hAnsi="宋体"/>
          <w:sz w:val="24"/>
          <w:u w:color="000000" w:themeColor="text1"/>
        </w:rPr>
        <w:t>份，甲、乙双方各执</w:t>
      </w:r>
      <w:r w:rsidRPr="000B7B1C">
        <w:rPr>
          <w:rStyle w:val="NormalCharacter"/>
          <w:rFonts w:ascii="宋体" w:hAnsi="宋体" w:hint="eastAsia"/>
          <w:sz w:val="24"/>
          <w:u w:val="single" w:color="000000" w:themeColor="text1"/>
        </w:rPr>
        <w:t xml:space="preserve">   </w:t>
      </w:r>
      <w:r w:rsidRPr="000B7B1C">
        <w:rPr>
          <w:rStyle w:val="NormalCharacter"/>
          <w:rFonts w:ascii="宋体" w:hAnsi="宋体"/>
          <w:sz w:val="24"/>
          <w:u w:color="000000" w:themeColor="text1"/>
        </w:rPr>
        <w:t>份。</w:t>
      </w:r>
    </w:p>
    <w:p w:rsidR="00E476ED" w:rsidRPr="000B7B1C" w:rsidRDefault="001D253E">
      <w:pPr>
        <w:spacing w:line="360" w:lineRule="auto"/>
        <w:ind w:firstLineChars="200" w:firstLine="480"/>
        <w:jc w:val="left"/>
        <w:rPr>
          <w:rStyle w:val="NormalCharacter"/>
          <w:rFonts w:ascii="宋体" w:hAnsi="宋体"/>
          <w:sz w:val="24"/>
          <w:u w:color="000000" w:themeColor="text1"/>
          <w:lang w:val="zh-CN"/>
        </w:rPr>
      </w:pPr>
      <w:r w:rsidRPr="000B7B1C">
        <w:rPr>
          <w:rStyle w:val="NormalCharacter"/>
          <w:rFonts w:ascii="宋体" w:hAnsi="宋体" w:hint="eastAsia"/>
          <w:sz w:val="24"/>
          <w:u w:color="000000" w:themeColor="text1"/>
        </w:rPr>
        <w:t>7</w:t>
      </w:r>
      <w:r w:rsidRPr="000B7B1C">
        <w:rPr>
          <w:rStyle w:val="NormalCharacter"/>
          <w:rFonts w:ascii="宋体" w:hAnsi="宋体"/>
          <w:sz w:val="24"/>
          <w:u w:color="000000" w:themeColor="text1"/>
        </w:rPr>
        <w:t>、适用法律：本合同应按照中华人民共和国的法律进行解释。</w:t>
      </w:r>
    </w:p>
    <w:p w:rsidR="00E476ED" w:rsidRPr="000B7B1C" w:rsidRDefault="00E476ED">
      <w:pPr>
        <w:spacing w:line="360" w:lineRule="auto"/>
        <w:ind w:firstLineChars="200" w:firstLine="480"/>
        <w:jc w:val="left"/>
        <w:rPr>
          <w:rStyle w:val="NormalCharacter"/>
          <w:rFonts w:ascii="宋体" w:hAnsi="宋体"/>
          <w:sz w:val="24"/>
          <w:u w:color="000000" w:themeColor="text1"/>
          <w:lang w:val="zh-CN"/>
        </w:rPr>
      </w:pPr>
    </w:p>
    <w:tbl>
      <w:tblPr>
        <w:tblpPr w:leftFromText="180" w:rightFromText="180" w:vertAnchor="text" w:horzAnchor="margin" w:tblpY="405"/>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129"/>
        <w:gridCol w:w="3129"/>
      </w:tblGrid>
      <w:tr w:rsidR="00E476ED" w:rsidRPr="000B7B1C">
        <w:trPr>
          <w:trHeight w:val="2822"/>
        </w:trPr>
        <w:tc>
          <w:tcPr>
            <w:tcW w:w="3263" w:type="dxa"/>
          </w:tcPr>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甲方：</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地址：</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法定</w:t>
            </w:r>
            <w:r w:rsidRPr="000B7B1C">
              <w:rPr>
                <w:rFonts w:ascii="宋体" w:hAnsi="宋体" w:hint="eastAsia"/>
                <w:sz w:val="24"/>
                <w:u w:color="000000" w:themeColor="text1"/>
              </w:rPr>
              <w:t>（授权）</w:t>
            </w:r>
            <w:r w:rsidRPr="000B7B1C">
              <w:rPr>
                <w:rFonts w:ascii="宋体" w:hAnsi="宋体"/>
                <w:sz w:val="24"/>
                <w:u w:color="000000" w:themeColor="text1"/>
              </w:rPr>
              <w:t xml:space="preserve">代表人：  </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签</w:t>
            </w:r>
            <w:r w:rsidRPr="000B7B1C">
              <w:rPr>
                <w:rFonts w:ascii="宋体" w:hAnsi="宋体" w:hint="eastAsia"/>
                <w:sz w:val="24"/>
                <w:u w:color="000000" w:themeColor="text1"/>
              </w:rPr>
              <w:t>字日期</w:t>
            </w:r>
            <w:r w:rsidRPr="000B7B1C">
              <w:rPr>
                <w:rFonts w:ascii="宋体" w:hAnsi="宋体"/>
                <w:sz w:val="24"/>
                <w:u w:color="000000" w:themeColor="text1"/>
              </w:rPr>
              <w:t xml:space="preserve">：   年  月  日  </w:t>
            </w:r>
          </w:p>
        </w:tc>
        <w:tc>
          <w:tcPr>
            <w:tcW w:w="3129" w:type="dxa"/>
          </w:tcPr>
          <w:p w:rsidR="00E476ED" w:rsidRPr="000B7B1C" w:rsidRDefault="001D253E">
            <w:pPr>
              <w:snapToGrid w:val="0"/>
              <w:spacing w:line="360" w:lineRule="exact"/>
              <w:ind w:left="480" w:hangingChars="200" w:hanging="480"/>
              <w:rPr>
                <w:rFonts w:ascii="宋体" w:hAnsi="宋体"/>
                <w:sz w:val="24"/>
                <w:u w:color="000000" w:themeColor="text1"/>
              </w:rPr>
            </w:pPr>
            <w:r w:rsidRPr="000B7B1C">
              <w:rPr>
                <w:rFonts w:ascii="宋体" w:hAnsi="宋体"/>
                <w:sz w:val="24"/>
                <w:u w:color="000000" w:themeColor="text1"/>
              </w:rPr>
              <w:t xml:space="preserve">乙方： </w:t>
            </w: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 xml:space="preserve">                              </w:t>
            </w: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 xml:space="preserve">地址： </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法定</w:t>
            </w:r>
            <w:r w:rsidRPr="000B7B1C">
              <w:rPr>
                <w:rFonts w:ascii="宋体" w:hAnsi="宋体" w:hint="eastAsia"/>
                <w:sz w:val="24"/>
                <w:u w:color="000000" w:themeColor="text1"/>
              </w:rPr>
              <w:t>（授权）</w:t>
            </w:r>
            <w:r w:rsidRPr="000B7B1C">
              <w:rPr>
                <w:rFonts w:ascii="宋体" w:hAnsi="宋体"/>
                <w:sz w:val="24"/>
                <w:u w:color="000000" w:themeColor="text1"/>
              </w:rPr>
              <w:t>代表人：</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签</w:t>
            </w:r>
            <w:r w:rsidRPr="000B7B1C">
              <w:rPr>
                <w:rFonts w:ascii="宋体" w:hAnsi="宋体" w:hint="eastAsia"/>
                <w:sz w:val="24"/>
                <w:u w:color="000000" w:themeColor="text1"/>
              </w:rPr>
              <w:t>字</w:t>
            </w:r>
            <w:r w:rsidRPr="000B7B1C">
              <w:rPr>
                <w:rFonts w:ascii="宋体" w:hAnsi="宋体"/>
                <w:sz w:val="24"/>
                <w:u w:color="000000" w:themeColor="text1"/>
              </w:rPr>
              <w:t>日期：    年  月  日</w:t>
            </w:r>
          </w:p>
        </w:tc>
        <w:tc>
          <w:tcPr>
            <w:tcW w:w="3129" w:type="dxa"/>
          </w:tcPr>
          <w:p w:rsidR="00E476ED" w:rsidRPr="000B7B1C" w:rsidRDefault="001D253E">
            <w:pPr>
              <w:snapToGrid w:val="0"/>
              <w:spacing w:line="360" w:lineRule="exact"/>
              <w:ind w:left="480" w:hangingChars="200" w:hanging="480"/>
              <w:rPr>
                <w:rFonts w:ascii="宋体" w:hAnsi="宋体"/>
                <w:sz w:val="24"/>
                <w:u w:color="000000" w:themeColor="text1"/>
              </w:rPr>
            </w:pPr>
            <w:r w:rsidRPr="000B7B1C">
              <w:rPr>
                <w:rFonts w:ascii="宋体" w:hAnsi="宋体" w:hint="eastAsia"/>
                <w:sz w:val="24"/>
                <w:u w:color="000000" w:themeColor="text1"/>
              </w:rPr>
              <w:t>鉴证方</w:t>
            </w:r>
            <w:r w:rsidRPr="000B7B1C">
              <w:rPr>
                <w:rFonts w:ascii="宋体" w:hAnsi="宋体"/>
                <w:sz w:val="24"/>
                <w:u w:color="000000" w:themeColor="text1"/>
              </w:rPr>
              <w:t xml:space="preserve">： </w:t>
            </w: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 xml:space="preserve">                              </w:t>
            </w: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 xml:space="preserve">地址： </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法定</w:t>
            </w:r>
            <w:r w:rsidRPr="000B7B1C">
              <w:rPr>
                <w:rFonts w:ascii="宋体" w:hAnsi="宋体" w:hint="eastAsia"/>
                <w:sz w:val="24"/>
                <w:u w:color="000000" w:themeColor="text1"/>
              </w:rPr>
              <w:t>（授权）</w:t>
            </w:r>
            <w:r w:rsidRPr="000B7B1C">
              <w:rPr>
                <w:rFonts w:ascii="宋体" w:hAnsi="宋体"/>
                <w:sz w:val="24"/>
                <w:u w:color="000000" w:themeColor="text1"/>
              </w:rPr>
              <w:t>代表人：</w:t>
            </w:r>
          </w:p>
          <w:p w:rsidR="00E476ED" w:rsidRPr="000B7B1C" w:rsidRDefault="00E476ED">
            <w:pPr>
              <w:snapToGrid w:val="0"/>
              <w:spacing w:line="360" w:lineRule="exact"/>
              <w:rPr>
                <w:rFonts w:ascii="宋体" w:hAnsi="宋体"/>
                <w:sz w:val="24"/>
                <w:u w:color="000000" w:themeColor="text1"/>
              </w:rPr>
            </w:pPr>
          </w:p>
          <w:p w:rsidR="00E476ED" w:rsidRPr="000B7B1C" w:rsidRDefault="001D253E">
            <w:pPr>
              <w:snapToGrid w:val="0"/>
              <w:spacing w:line="360" w:lineRule="exact"/>
              <w:rPr>
                <w:rFonts w:ascii="宋体" w:hAnsi="宋体"/>
                <w:sz w:val="24"/>
                <w:u w:color="000000" w:themeColor="text1"/>
              </w:rPr>
            </w:pPr>
            <w:r w:rsidRPr="000B7B1C">
              <w:rPr>
                <w:rFonts w:ascii="宋体" w:hAnsi="宋体"/>
                <w:sz w:val="24"/>
                <w:u w:color="000000" w:themeColor="text1"/>
              </w:rPr>
              <w:t>签</w:t>
            </w:r>
            <w:r w:rsidRPr="000B7B1C">
              <w:rPr>
                <w:rFonts w:ascii="宋体" w:hAnsi="宋体" w:hint="eastAsia"/>
                <w:sz w:val="24"/>
                <w:u w:color="000000" w:themeColor="text1"/>
              </w:rPr>
              <w:t>字</w:t>
            </w:r>
            <w:r w:rsidRPr="000B7B1C">
              <w:rPr>
                <w:rFonts w:ascii="宋体" w:hAnsi="宋体"/>
                <w:sz w:val="24"/>
                <w:u w:color="000000" w:themeColor="text1"/>
              </w:rPr>
              <w:t>日期：    年  月  日</w:t>
            </w:r>
          </w:p>
        </w:tc>
      </w:tr>
    </w:tbl>
    <w:p w:rsidR="00E476ED" w:rsidRPr="000B7B1C" w:rsidRDefault="00E476ED">
      <w:pPr>
        <w:pStyle w:val="HtmlNormal"/>
        <w:snapToGrid w:val="0"/>
        <w:spacing w:before="312" w:after="312" w:line="400" w:lineRule="atLeast"/>
        <w:jc w:val="center"/>
        <w:rPr>
          <w:rStyle w:val="NormalCharacter"/>
          <w:b/>
          <w:color w:val="auto"/>
          <w:sz w:val="32"/>
          <w:szCs w:val="32"/>
          <w:u w:color="000000" w:themeColor="text1"/>
        </w:rPr>
      </w:pPr>
    </w:p>
    <w:p w:rsidR="00E476ED" w:rsidRPr="000B7B1C" w:rsidRDefault="00E476ED">
      <w:pPr>
        <w:pStyle w:val="HtmlNormal"/>
        <w:snapToGrid w:val="0"/>
        <w:spacing w:before="312" w:after="312" w:line="400" w:lineRule="atLeast"/>
        <w:jc w:val="center"/>
        <w:rPr>
          <w:rStyle w:val="NormalCharacter"/>
          <w:b/>
          <w:color w:val="auto"/>
          <w:sz w:val="32"/>
          <w:szCs w:val="32"/>
          <w:u w:color="000000" w:themeColor="text1"/>
        </w:rPr>
      </w:pPr>
    </w:p>
    <w:p w:rsidR="00E476ED" w:rsidRPr="000B7B1C" w:rsidRDefault="00E476ED">
      <w:pPr>
        <w:pStyle w:val="BodyText1I"/>
        <w:snapToGrid w:val="0"/>
        <w:ind w:firstLine="210"/>
        <w:rPr>
          <w:rStyle w:val="NormalCharacter"/>
          <w:u w:color="000000" w:themeColor="text1"/>
        </w:rPr>
      </w:pPr>
    </w:p>
    <w:p w:rsidR="00E476ED" w:rsidRPr="000B7B1C" w:rsidRDefault="001D253E">
      <w:pPr>
        <w:snapToGrid w:val="0"/>
        <w:spacing w:line="360" w:lineRule="auto"/>
        <w:ind w:firstLineChars="200" w:firstLine="643"/>
        <w:jc w:val="center"/>
        <w:rPr>
          <w:rStyle w:val="NormalCharacter"/>
          <w:rFonts w:ascii="宋体" w:hAnsi="宋体"/>
          <w:sz w:val="24"/>
          <w:u w:color="000000" w:themeColor="text1"/>
        </w:rPr>
      </w:pPr>
      <w:r w:rsidRPr="000B7B1C">
        <w:rPr>
          <w:rStyle w:val="NormalCharacter"/>
          <w:rFonts w:ascii="宋体" w:hAnsi="宋体"/>
          <w:b/>
          <w:sz w:val="32"/>
          <w:szCs w:val="32"/>
          <w:u w:color="000000" w:themeColor="text1"/>
        </w:rPr>
        <w:t xml:space="preserve">第六部分  应提交的有关格式范例 </w:t>
      </w:r>
    </w:p>
    <w:p w:rsidR="00E476ED" w:rsidRPr="000B7B1C" w:rsidRDefault="001D253E">
      <w:pPr>
        <w:snapToGrid w:val="0"/>
        <w:spacing w:line="360" w:lineRule="auto"/>
        <w:ind w:firstLineChars="224" w:firstLine="540"/>
        <w:rPr>
          <w:rStyle w:val="NormalCharacter"/>
          <w:rFonts w:ascii="宋体" w:hAnsi="宋体" w:cs="宋体"/>
          <w:b/>
          <w:bCs/>
          <w:sz w:val="24"/>
          <w:u w:color="000000" w:themeColor="text1"/>
          <w:lang w:val="zh-CN"/>
        </w:rPr>
      </w:pPr>
      <w:r w:rsidRPr="000B7B1C">
        <w:rPr>
          <w:rStyle w:val="NormalCharacter"/>
          <w:rFonts w:ascii="宋体" w:hAnsi="宋体" w:cs="宋体"/>
          <w:b/>
          <w:bCs/>
          <w:sz w:val="24"/>
          <w:u w:color="000000" w:themeColor="text1"/>
          <w:lang w:val="zh-CN"/>
        </w:rPr>
        <w:t>供应商的投标文件应对照采购文件中第二部分规定并参考评标办法进行编制。本部分仅提供了投标文件的部分格式，采购文件提供了投标文件格式的，投标文件必须按照采购文件的格式进行编制。未提供格式的，参照采购文件的要求自拟。</w:t>
      </w:r>
    </w:p>
    <w:p w:rsidR="00E476ED" w:rsidRPr="000B7B1C" w:rsidRDefault="00E476ED">
      <w:pPr>
        <w:snapToGrid w:val="0"/>
        <w:spacing w:line="360" w:lineRule="auto"/>
        <w:ind w:right="1444"/>
        <w:rPr>
          <w:rStyle w:val="NormalCharacter"/>
          <w:rFonts w:ascii="宋体" w:hAnsi="宋体"/>
          <w:b/>
          <w:u w:color="000000" w:themeColor="text1"/>
          <w:lang w:val="zh-CN"/>
        </w:rPr>
      </w:pPr>
    </w:p>
    <w:p w:rsidR="00E476ED" w:rsidRPr="000B7B1C" w:rsidRDefault="00E476ED">
      <w:pPr>
        <w:snapToGrid w:val="0"/>
        <w:spacing w:line="360" w:lineRule="auto"/>
        <w:ind w:right="1444"/>
        <w:rPr>
          <w:rStyle w:val="NormalCharacter"/>
          <w:rFonts w:ascii="宋体" w:hAnsi="宋体"/>
          <w:b/>
          <w:u w:color="000000" w:themeColor="text1"/>
          <w:lang w:val="zh-CN"/>
        </w:rPr>
      </w:pPr>
    </w:p>
    <w:p w:rsidR="00E476ED" w:rsidRPr="000B7B1C" w:rsidRDefault="00E476ED">
      <w:pPr>
        <w:snapToGrid w:val="0"/>
        <w:spacing w:line="360" w:lineRule="auto"/>
        <w:ind w:right="1444"/>
        <w:rPr>
          <w:rStyle w:val="NormalCharacter"/>
          <w:rFonts w:ascii="宋体" w:hAnsi="宋体"/>
          <w:b/>
          <w:u w:color="000000" w:themeColor="text1"/>
          <w:lang w:val="zh-CN"/>
        </w:rPr>
      </w:pPr>
    </w:p>
    <w:p w:rsidR="00E476ED" w:rsidRPr="000B7B1C" w:rsidRDefault="00E476ED">
      <w:pPr>
        <w:snapToGrid w:val="0"/>
        <w:spacing w:line="360" w:lineRule="auto"/>
        <w:ind w:right="1444"/>
        <w:rPr>
          <w:rStyle w:val="NormalCharacter"/>
          <w:rFonts w:ascii="宋体" w:hAnsi="宋体"/>
          <w:b/>
          <w:u w:color="000000" w:themeColor="text1"/>
          <w:lang w:val="zh-CN"/>
        </w:rPr>
      </w:pPr>
    </w:p>
    <w:p w:rsidR="00E476ED" w:rsidRPr="000B7B1C" w:rsidRDefault="00E476ED">
      <w:pPr>
        <w:snapToGrid w:val="0"/>
        <w:spacing w:line="360" w:lineRule="auto"/>
        <w:ind w:right="1444"/>
        <w:rPr>
          <w:rStyle w:val="NormalCharacter"/>
          <w:rFonts w:ascii="宋体" w:hAnsi="宋体"/>
          <w:b/>
          <w:u w:color="000000" w:themeColor="text1"/>
          <w:lang w:val="zh-CN"/>
        </w:rPr>
      </w:pPr>
    </w:p>
    <w:p w:rsidR="00E476ED" w:rsidRPr="000B7B1C" w:rsidRDefault="00E476ED">
      <w:pPr>
        <w:snapToGrid w:val="0"/>
        <w:spacing w:line="360" w:lineRule="auto"/>
        <w:jc w:val="right"/>
        <w:rPr>
          <w:rStyle w:val="NormalCharacter"/>
          <w:rFonts w:ascii="宋体" w:hAnsi="宋体"/>
          <w:b/>
          <w:sz w:val="32"/>
          <w:u w:color="000000" w:themeColor="text1"/>
        </w:rPr>
      </w:pPr>
    </w:p>
    <w:p w:rsidR="00E476ED" w:rsidRPr="000B7B1C" w:rsidRDefault="001D253E">
      <w:pPr>
        <w:shd w:val="clear" w:color="auto" w:fill="FFFFFF"/>
        <w:snapToGrid w:val="0"/>
        <w:spacing w:line="360" w:lineRule="auto"/>
        <w:jc w:val="center"/>
        <w:rPr>
          <w:rStyle w:val="NormalCharacter"/>
          <w:rFonts w:ascii="宋体" w:hAnsi="宋体"/>
          <w:b/>
          <w:sz w:val="50"/>
          <w:szCs w:val="50"/>
          <w:u w:color="000000" w:themeColor="text1"/>
        </w:rPr>
      </w:pPr>
      <w:r w:rsidRPr="000B7B1C">
        <w:rPr>
          <w:rStyle w:val="NormalCharacter"/>
          <w:rFonts w:ascii="宋体" w:hAnsi="宋体"/>
          <w:b/>
          <w:sz w:val="50"/>
          <w:szCs w:val="50"/>
          <w:u w:color="000000" w:themeColor="text1"/>
        </w:rPr>
        <w:br w:type="page"/>
      </w:r>
      <w:r w:rsidRPr="000B7B1C">
        <w:rPr>
          <w:rStyle w:val="NormalCharacter"/>
          <w:rFonts w:ascii="宋体" w:hAnsi="宋体"/>
          <w:b/>
          <w:sz w:val="50"/>
          <w:szCs w:val="50"/>
          <w:u w:color="000000" w:themeColor="text1"/>
        </w:rPr>
        <w:lastRenderedPageBreak/>
        <w:t>投  标  文  件</w:t>
      </w:r>
    </w:p>
    <w:p w:rsidR="00E476ED" w:rsidRPr="000B7B1C" w:rsidRDefault="001D253E">
      <w:pPr>
        <w:shd w:val="clear" w:color="auto" w:fill="FFFFFF"/>
        <w:snapToGrid w:val="0"/>
        <w:spacing w:line="360" w:lineRule="auto"/>
        <w:jc w:val="center"/>
        <w:rPr>
          <w:rStyle w:val="NormalCharacter"/>
          <w:rFonts w:ascii="宋体" w:hAnsi="宋体"/>
          <w:b/>
          <w:sz w:val="36"/>
          <w:szCs w:val="36"/>
          <w:u w:color="000000" w:themeColor="text1"/>
        </w:rPr>
      </w:pPr>
      <w:r w:rsidRPr="000B7B1C">
        <w:rPr>
          <w:rStyle w:val="NormalCharacter"/>
          <w:rFonts w:ascii="宋体" w:hAnsi="宋体"/>
          <w:b/>
          <w:sz w:val="36"/>
          <w:szCs w:val="36"/>
          <w:u w:color="000000" w:themeColor="text1"/>
        </w:rPr>
        <w:t>（资格证明文件）</w:t>
      </w:r>
    </w:p>
    <w:p w:rsidR="00E476ED" w:rsidRPr="000B7B1C" w:rsidRDefault="00E476ED">
      <w:pPr>
        <w:pStyle w:val="Heading1"/>
        <w:snapToGrid w:val="0"/>
        <w:spacing w:before="0" w:after="0" w:line="360" w:lineRule="auto"/>
        <w:rPr>
          <w:rStyle w:val="NormalCharacter"/>
          <w:rFonts w:ascii="宋体" w:hAnsi="宋体" w:cs="宋体"/>
          <w:sz w:val="11"/>
          <w:szCs w:val="11"/>
          <w:u w:color="000000" w:themeColor="text1"/>
        </w:rPr>
      </w:pPr>
    </w:p>
    <w:p w:rsidR="00E476ED" w:rsidRPr="000B7B1C" w:rsidRDefault="00E476ED">
      <w:pPr>
        <w:shd w:val="clear" w:color="auto" w:fill="FFFFFF"/>
        <w:snapToGrid w:val="0"/>
        <w:spacing w:line="360" w:lineRule="auto"/>
        <w:ind w:firstLineChars="375" w:firstLine="1050"/>
        <w:rPr>
          <w:rStyle w:val="NormalCharacter"/>
          <w:rFonts w:ascii="宋体" w:hAnsi="宋体" w:cs="宋体"/>
          <w:bCs/>
          <w:sz w:val="28"/>
          <w:szCs w:val="28"/>
          <w:u w:color="000000" w:themeColor="text1"/>
        </w:rPr>
      </w:pPr>
    </w:p>
    <w:p w:rsidR="00E476ED" w:rsidRPr="000B7B1C" w:rsidRDefault="001D253E">
      <w:pPr>
        <w:shd w:val="clear" w:color="auto" w:fill="FFFFFF"/>
        <w:snapToGrid w:val="0"/>
        <w:spacing w:line="360" w:lineRule="auto"/>
        <w:ind w:firstLineChars="375" w:firstLine="1050"/>
        <w:rPr>
          <w:rStyle w:val="NormalCharacter"/>
          <w:rFonts w:ascii="宋体" w:hAnsi="宋体" w:cs="宋体"/>
          <w:bCs/>
          <w:sz w:val="28"/>
          <w:szCs w:val="28"/>
          <w:u w:val="single" w:color="000000" w:themeColor="text1"/>
        </w:rPr>
      </w:pPr>
      <w:r w:rsidRPr="000B7B1C">
        <w:rPr>
          <w:rStyle w:val="NormalCharacter"/>
          <w:rFonts w:ascii="宋体" w:hAnsi="宋体" w:cs="宋体"/>
          <w:bCs/>
          <w:sz w:val="28"/>
          <w:szCs w:val="28"/>
          <w:u w:color="000000" w:themeColor="text1"/>
        </w:rPr>
        <w:t>项目名称：</w:t>
      </w:r>
      <w:r w:rsidRPr="000B7B1C">
        <w:rPr>
          <w:rStyle w:val="NormalCharacter"/>
          <w:rFonts w:ascii="宋体" w:hAnsi="宋体" w:cs="宋体"/>
          <w:bCs/>
          <w:sz w:val="28"/>
          <w:szCs w:val="28"/>
          <w:u w:val="single" w:color="000000" w:themeColor="text1"/>
        </w:rPr>
        <w:t xml:space="preserve">                                       </w:t>
      </w:r>
    </w:p>
    <w:p w:rsidR="00E476ED" w:rsidRPr="000B7B1C" w:rsidRDefault="00E476ED">
      <w:pPr>
        <w:shd w:val="clear" w:color="auto" w:fill="FFFFFF"/>
        <w:snapToGrid w:val="0"/>
        <w:spacing w:line="360" w:lineRule="auto"/>
        <w:ind w:firstLineChars="375" w:firstLine="1050"/>
        <w:rPr>
          <w:rStyle w:val="NormalCharacter"/>
          <w:rFonts w:ascii="宋体" w:hAnsi="宋体" w:cs="宋体"/>
          <w:bCs/>
          <w:sz w:val="28"/>
          <w:szCs w:val="28"/>
          <w:u w:color="000000" w:themeColor="text1"/>
        </w:rPr>
      </w:pPr>
    </w:p>
    <w:p w:rsidR="00E476ED" w:rsidRPr="000B7B1C" w:rsidRDefault="001D253E">
      <w:pPr>
        <w:shd w:val="clear" w:color="auto" w:fill="FFFFFF"/>
        <w:snapToGrid w:val="0"/>
        <w:spacing w:line="360" w:lineRule="auto"/>
        <w:ind w:firstLineChars="375" w:firstLine="1050"/>
        <w:rPr>
          <w:rStyle w:val="NormalCharacter"/>
          <w:rFonts w:ascii="宋体" w:hAnsi="宋体" w:cs="宋体"/>
          <w:bCs/>
          <w:sz w:val="28"/>
          <w:szCs w:val="28"/>
          <w:u w:color="000000" w:themeColor="text1"/>
        </w:rPr>
      </w:pPr>
      <w:r w:rsidRPr="000B7B1C">
        <w:rPr>
          <w:rStyle w:val="NormalCharacter"/>
          <w:rFonts w:ascii="宋体" w:hAnsi="宋体" w:cs="宋体"/>
          <w:bCs/>
          <w:sz w:val="28"/>
          <w:szCs w:val="28"/>
          <w:u w:color="000000" w:themeColor="text1"/>
        </w:rPr>
        <w:t>项目编号：</w:t>
      </w:r>
      <w:r w:rsidRPr="000B7B1C">
        <w:rPr>
          <w:rStyle w:val="NormalCharacter"/>
          <w:rFonts w:ascii="宋体" w:hAnsi="宋体" w:cs="宋体"/>
          <w:bCs/>
          <w:sz w:val="28"/>
          <w:szCs w:val="28"/>
          <w:u w:val="single" w:color="000000" w:themeColor="text1"/>
        </w:rPr>
        <w:t xml:space="preserve">                                       </w:t>
      </w:r>
      <w:r w:rsidRPr="000B7B1C">
        <w:rPr>
          <w:rStyle w:val="NormalCharacter"/>
          <w:rFonts w:ascii="宋体" w:hAnsi="宋体" w:cs="宋体"/>
          <w:bCs/>
          <w:sz w:val="28"/>
          <w:szCs w:val="28"/>
          <w:u w:color="000000" w:themeColor="text1"/>
        </w:rPr>
        <w:t xml:space="preserve"> </w:t>
      </w:r>
    </w:p>
    <w:p w:rsidR="00E476ED" w:rsidRPr="000B7B1C" w:rsidRDefault="00E476ED">
      <w:pPr>
        <w:shd w:val="clear" w:color="auto" w:fill="FFFFFF"/>
        <w:snapToGrid w:val="0"/>
        <w:spacing w:line="360" w:lineRule="auto"/>
        <w:ind w:firstLineChars="375" w:firstLine="1050"/>
        <w:rPr>
          <w:rStyle w:val="NormalCharacter"/>
          <w:rFonts w:ascii="宋体" w:hAnsi="宋体" w:cs="宋体"/>
          <w:bCs/>
          <w:sz w:val="28"/>
          <w:szCs w:val="28"/>
          <w:u w:color="000000" w:themeColor="text1"/>
        </w:rPr>
      </w:pPr>
    </w:p>
    <w:p w:rsidR="00E476ED" w:rsidRPr="000B7B1C" w:rsidRDefault="001D253E">
      <w:pPr>
        <w:shd w:val="clear" w:color="auto" w:fill="FFFFFF"/>
        <w:snapToGrid w:val="0"/>
        <w:spacing w:line="360" w:lineRule="auto"/>
        <w:ind w:firstLineChars="375" w:firstLine="1050"/>
        <w:rPr>
          <w:rStyle w:val="NormalCharacter"/>
          <w:rFonts w:ascii="宋体" w:hAnsi="宋体" w:cs="宋体"/>
          <w:bCs/>
          <w:sz w:val="28"/>
          <w:szCs w:val="28"/>
          <w:u w:val="single" w:color="000000" w:themeColor="text1"/>
        </w:rPr>
      </w:pPr>
      <w:r w:rsidRPr="000B7B1C">
        <w:rPr>
          <w:rStyle w:val="NormalCharacter"/>
          <w:rFonts w:ascii="宋体" w:hAnsi="宋体" w:cs="宋体"/>
          <w:bCs/>
          <w:sz w:val="28"/>
          <w:szCs w:val="28"/>
          <w:u w:color="000000" w:themeColor="text1"/>
        </w:rPr>
        <w:t>供应商名称：</w:t>
      </w:r>
      <w:r w:rsidRPr="000B7B1C">
        <w:rPr>
          <w:rStyle w:val="NormalCharacter"/>
          <w:rFonts w:ascii="宋体" w:hAnsi="宋体" w:cs="宋体"/>
          <w:bCs/>
          <w:sz w:val="28"/>
          <w:szCs w:val="28"/>
          <w:u w:val="single" w:color="000000" w:themeColor="text1"/>
        </w:rPr>
        <w:t xml:space="preserve">                           （盖公章）</w:t>
      </w:r>
    </w:p>
    <w:p w:rsidR="00E476ED" w:rsidRPr="000B7B1C" w:rsidRDefault="00E476ED">
      <w:pPr>
        <w:shd w:val="clear" w:color="auto" w:fill="FFFFFF"/>
        <w:snapToGrid w:val="0"/>
        <w:spacing w:line="360" w:lineRule="auto"/>
        <w:ind w:firstLineChars="375" w:firstLine="1050"/>
        <w:rPr>
          <w:rStyle w:val="NormalCharacter"/>
          <w:rFonts w:ascii="宋体" w:hAnsi="宋体" w:cs="宋体"/>
          <w:bCs/>
          <w:sz w:val="28"/>
          <w:szCs w:val="28"/>
          <w:u w:color="000000" w:themeColor="text1"/>
          <w:lang w:val="zh-CN"/>
        </w:rPr>
      </w:pPr>
    </w:p>
    <w:p w:rsidR="00E476ED" w:rsidRPr="000B7B1C" w:rsidRDefault="001D253E">
      <w:pPr>
        <w:shd w:val="clear" w:color="auto" w:fill="FFFFFF"/>
        <w:snapToGrid w:val="0"/>
        <w:spacing w:line="360" w:lineRule="auto"/>
        <w:ind w:firstLineChars="375" w:firstLine="1050"/>
        <w:rPr>
          <w:rStyle w:val="NormalCharacter"/>
          <w:rFonts w:ascii="宋体" w:hAnsi="宋体" w:cs="宋体"/>
          <w:bCs/>
          <w:sz w:val="28"/>
          <w:szCs w:val="28"/>
          <w:u w:color="000000" w:themeColor="text1"/>
          <w:lang w:val="zh-CN"/>
        </w:rPr>
      </w:pPr>
      <w:r w:rsidRPr="000B7B1C">
        <w:rPr>
          <w:rStyle w:val="NormalCharacter"/>
          <w:rFonts w:ascii="宋体" w:hAnsi="宋体" w:cs="宋体"/>
          <w:bCs/>
          <w:sz w:val="28"/>
          <w:szCs w:val="28"/>
          <w:u w:color="000000" w:themeColor="text1"/>
          <w:lang w:val="zh-CN"/>
        </w:rPr>
        <w:t>法定代表人</w:t>
      </w:r>
    </w:p>
    <w:p w:rsidR="00E476ED" w:rsidRPr="000B7B1C" w:rsidRDefault="001D253E">
      <w:pPr>
        <w:shd w:val="clear" w:color="auto" w:fill="FFFFFF"/>
        <w:snapToGrid w:val="0"/>
        <w:spacing w:line="360" w:lineRule="auto"/>
        <w:ind w:firstLineChars="375" w:firstLine="1050"/>
        <w:rPr>
          <w:rStyle w:val="NormalCharacter"/>
          <w:rFonts w:ascii="宋体" w:hAnsi="宋体"/>
          <w:sz w:val="28"/>
          <w:szCs w:val="28"/>
          <w:u w:val="single" w:color="000000" w:themeColor="text1"/>
          <w:lang w:val="zh-CN"/>
        </w:rPr>
      </w:pPr>
      <w:r w:rsidRPr="000B7B1C">
        <w:rPr>
          <w:rStyle w:val="NormalCharacter"/>
          <w:rFonts w:ascii="宋体" w:hAnsi="宋体" w:cs="宋体"/>
          <w:bCs/>
          <w:sz w:val="28"/>
          <w:szCs w:val="28"/>
          <w:u w:color="000000" w:themeColor="text1"/>
          <w:lang w:val="zh-CN"/>
        </w:rPr>
        <w:t>或委托代理人：</w:t>
      </w:r>
      <w:r w:rsidRPr="000B7B1C">
        <w:rPr>
          <w:rStyle w:val="NormalCharacter"/>
          <w:rFonts w:ascii="宋体" w:hAnsi="宋体"/>
          <w:sz w:val="28"/>
          <w:szCs w:val="28"/>
          <w:u w:val="single" w:color="000000" w:themeColor="text1"/>
          <w:lang w:val="zh-CN"/>
        </w:rPr>
        <w:t xml:space="preserve">                     （签字或盖章）</w:t>
      </w:r>
    </w:p>
    <w:p w:rsidR="00E476ED" w:rsidRPr="000B7B1C" w:rsidRDefault="00E476ED">
      <w:pPr>
        <w:shd w:val="clear" w:color="auto" w:fill="FFFFFF"/>
        <w:snapToGrid w:val="0"/>
        <w:spacing w:line="360" w:lineRule="auto"/>
        <w:ind w:firstLineChars="375" w:firstLine="1050"/>
        <w:rPr>
          <w:rStyle w:val="NormalCharacter"/>
          <w:rFonts w:ascii="宋体" w:hAnsi="宋体" w:cs="宋体"/>
          <w:bCs/>
          <w:sz w:val="28"/>
          <w:szCs w:val="28"/>
          <w:u w:color="000000" w:themeColor="text1"/>
        </w:rPr>
      </w:pPr>
    </w:p>
    <w:p w:rsidR="00E476ED" w:rsidRPr="000B7B1C" w:rsidRDefault="001D253E">
      <w:pPr>
        <w:shd w:val="clear" w:color="auto" w:fill="FFFFFF"/>
        <w:snapToGrid w:val="0"/>
        <w:spacing w:line="360" w:lineRule="auto"/>
        <w:ind w:firstLine="645"/>
        <w:jc w:val="center"/>
        <w:rPr>
          <w:rStyle w:val="NormalCharacter"/>
          <w:rFonts w:ascii="宋体" w:hAnsi="宋体"/>
          <w:sz w:val="28"/>
          <w:szCs w:val="28"/>
          <w:u w:color="000000" w:themeColor="text1"/>
        </w:rPr>
      </w:pPr>
      <w:r w:rsidRPr="000B7B1C">
        <w:rPr>
          <w:rStyle w:val="NormalCharacter"/>
          <w:rFonts w:ascii="宋体" w:hAnsi="宋体"/>
          <w:sz w:val="28"/>
          <w:szCs w:val="28"/>
          <w:u w:color="000000" w:themeColor="text1"/>
        </w:rPr>
        <w:t xml:space="preserve">                     </w:t>
      </w:r>
    </w:p>
    <w:p w:rsidR="00E476ED" w:rsidRPr="000B7B1C" w:rsidRDefault="001D253E">
      <w:pPr>
        <w:shd w:val="clear" w:color="auto" w:fill="FFFFFF"/>
        <w:snapToGrid w:val="0"/>
        <w:spacing w:line="360" w:lineRule="auto"/>
        <w:ind w:firstLine="645"/>
        <w:jc w:val="right"/>
        <w:rPr>
          <w:rStyle w:val="NormalCharacter"/>
          <w:rFonts w:ascii="宋体" w:hAnsi="宋体"/>
          <w:sz w:val="28"/>
          <w:szCs w:val="28"/>
          <w:u w:color="000000" w:themeColor="text1"/>
        </w:rPr>
      </w:pPr>
      <w:r w:rsidRPr="000B7B1C">
        <w:rPr>
          <w:rStyle w:val="NormalCharacter"/>
          <w:rFonts w:ascii="宋体" w:hAnsi="宋体"/>
          <w:sz w:val="28"/>
          <w:szCs w:val="28"/>
          <w:u w:color="000000" w:themeColor="text1"/>
        </w:rPr>
        <w:t xml:space="preserve">   年   月   日</w:t>
      </w:r>
    </w:p>
    <w:p w:rsidR="00E476ED" w:rsidRPr="000B7B1C" w:rsidRDefault="00E476ED">
      <w:pPr>
        <w:pStyle w:val="BodyTextIndent"/>
        <w:snapToGrid w:val="0"/>
        <w:spacing w:line="360" w:lineRule="auto"/>
        <w:ind w:firstLine="560"/>
        <w:rPr>
          <w:rStyle w:val="NormalCharacter"/>
          <w:sz w:val="28"/>
          <w:szCs w:val="28"/>
          <w:u w:color="000000" w:themeColor="text1"/>
        </w:rPr>
      </w:pPr>
    </w:p>
    <w:p w:rsidR="00E476ED" w:rsidRPr="000B7B1C" w:rsidRDefault="001D253E">
      <w:pPr>
        <w:pStyle w:val="PlainText"/>
        <w:snapToGrid w:val="0"/>
        <w:spacing w:line="360" w:lineRule="auto"/>
        <w:rPr>
          <w:rStyle w:val="NormalCharacter"/>
          <w:rFonts w:hAnsi="宋体"/>
          <w:sz w:val="28"/>
          <w:szCs w:val="28"/>
          <w:u w:color="000000" w:themeColor="text1"/>
        </w:rPr>
      </w:pPr>
      <w:r w:rsidRPr="000B7B1C">
        <w:rPr>
          <w:rStyle w:val="NormalCharacter"/>
          <w:rFonts w:hAnsi="宋体"/>
          <w:sz w:val="28"/>
          <w:szCs w:val="28"/>
          <w:u w:color="000000" w:themeColor="text1"/>
        </w:rPr>
        <w:br w:type="page"/>
      </w:r>
    </w:p>
    <w:p w:rsidR="00E476ED" w:rsidRPr="000B7B1C" w:rsidRDefault="00E476ED">
      <w:pPr>
        <w:pStyle w:val="PlainText"/>
        <w:snapToGrid w:val="0"/>
        <w:spacing w:line="360" w:lineRule="auto"/>
        <w:rPr>
          <w:rStyle w:val="NormalCharacter"/>
          <w:rFonts w:hAnsi="宋体"/>
          <w:sz w:val="28"/>
          <w:szCs w:val="28"/>
          <w:u w:color="000000" w:themeColor="text1"/>
        </w:rPr>
      </w:pPr>
    </w:p>
    <w:p w:rsidR="00E476ED" w:rsidRPr="000B7B1C" w:rsidRDefault="001D253E">
      <w:pPr>
        <w:pStyle w:val="PlainText"/>
        <w:snapToGrid w:val="0"/>
        <w:spacing w:line="360" w:lineRule="auto"/>
        <w:jc w:val="center"/>
        <w:rPr>
          <w:rStyle w:val="NormalCharacter"/>
          <w:rFonts w:hAnsi="宋体"/>
          <w:b/>
          <w:sz w:val="32"/>
          <w:szCs w:val="32"/>
          <w:u w:color="000000" w:themeColor="text1"/>
        </w:rPr>
      </w:pPr>
      <w:r w:rsidRPr="000B7B1C">
        <w:rPr>
          <w:rStyle w:val="NormalCharacter"/>
          <w:rFonts w:hAnsi="宋体"/>
          <w:b/>
          <w:sz w:val="32"/>
          <w:szCs w:val="32"/>
          <w:u w:color="000000" w:themeColor="text1"/>
        </w:rPr>
        <w:t>目   录</w:t>
      </w:r>
    </w:p>
    <w:p w:rsidR="00E476ED" w:rsidRPr="000B7B1C" w:rsidRDefault="00E476ED">
      <w:pPr>
        <w:snapToGrid w:val="0"/>
        <w:spacing w:line="360" w:lineRule="auto"/>
        <w:ind w:firstLineChars="195" w:firstLine="468"/>
        <w:jc w:val="left"/>
        <w:rPr>
          <w:rStyle w:val="NormalCharacter"/>
          <w:rFonts w:ascii="宋体" w:hAnsi="宋体"/>
          <w:sz w:val="24"/>
          <w:u w:color="000000" w:themeColor="text1"/>
        </w:rPr>
      </w:pP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（1）营业执照(或事业法人登记证或其他工商等登记证明材料)复印件（供应商为自然人的，须提供</w:t>
      </w:r>
      <w:r w:rsidRPr="000B7B1C">
        <w:rPr>
          <w:rStyle w:val="NormalCharacter"/>
          <w:rFonts w:ascii="宋体" w:hAnsi="宋体"/>
          <w:kern w:val="0"/>
          <w:sz w:val="24"/>
          <w:u w:color="000000" w:themeColor="text1"/>
        </w:rPr>
        <w:t>自然人的身份证明</w:t>
      </w:r>
      <w:r w:rsidRPr="000B7B1C">
        <w:rPr>
          <w:rStyle w:val="NormalCharacter"/>
          <w:rFonts w:ascii="宋体" w:hAnsi="宋体"/>
          <w:sz w:val="24"/>
          <w:u w:color="000000" w:themeColor="text1"/>
        </w:rPr>
        <w:t>）、税务登记证(或其它缴纳证明材料)复印件、社保登记证（或其它缴纳证明材料）复印件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（2）法人授权书</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（3）授权代表的身份证（复印件）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kern w:val="0"/>
          <w:sz w:val="24"/>
          <w:u w:color="000000" w:themeColor="text1"/>
        </w:rPr>
        <w:t>（4）</w:t>
      </w:r>
      <w:r w:rsidRPr="000B7B1C">
        <w:rPr>
          <w:rStyle w:val="NormalCharacter"/>
          <w:rFonts w:ascii="宋体" w:hAnsi="宋体" w:hint="eastAsia"/>
          <w:sz w:val="24"/>
          <w:u w:color="000000" w:themeColor="text1"/>
        </w:rPr>
        <w:t>2020年度资产负债表等财务</w:t>
      </w:r>
      <w:r w:rsidRPr="000B7B1C">
        <w:rPr>
          <w:rStyle w:val="NormalCharacter"/>
          <w:rFonts w:ascii="宋体" w:hAnsi="宋体"/>
          <w:sz w:val="24"/>
          <w:u w:color="000000" w:themeColor="text1"/>
        </w:rPr>
        <w:t>报表资料文件(新成立的公司，提供情况说明)</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（5）具有履行合同所必需的设备和专业技术能力的承诺函</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sz w:val="24"/>
          <w:u w:color="000000" w:themeColor="text1"/>
        </w:rPr>
        <w:t>（6）参加政府采购活动前三年内，在经营活动中没有重大违法记录的声明</w:t>
      </w:r>
      <w:r w:rsidRPr="000B7B1C">
        <w:rPr>
          <w:rStyle w:val="NormalCharacter"/>
          <w:rFonts w:ascii="宋体" w:hAnsi="宋体"/>
          <w:kern w:val="0"/>
          <w:sz w:val="24"/>
          <w:u w:color="000000" w:themeColor="text1"/>
        </w:rPr>
        <w:t xml:space="preserve"> </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sz w:val="24"/>
          <w:u w:color="000000" w:themeColor="text1"/>
        </w:rPr>
        <w:t>（7）具有良好商业信誉特别声明</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rPr>
        <w:t>（8）</w:t>
      </w:r>
      <w:r w:rsidRPr="000B7B1C">
        <w:rPr>
          <w:rStyle w:val="NormalCharacter"/>
          <w:rFonts w:ascii="宋体" w:hAnsi="宋体"/>
          <w:sz w:val="24"/>
          <w:u w:color="000000" w:themeColor="text1"/>
        </w:rPr>
        <w:t>符合特定资格条件（如果项目要求）的有关证明材料（复印件）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 </w:t>
      </w:r>
    </w:p>
    <w:p w:rsidR="00E476ED" w:rsidRPr="000B7B1C" w:rsidRDefault="00E476ED">
      <w:pPr>
        <w:pStyle w:val="BodyTextIndent"/>
        <w:snapToGrid w:val="0"/>
        <w:spacing w:line="360" w:lineRule="auto"/>
        <w:rPr>
          <w:rStyle w:val="NormalCharacter"/>
          <w:u w:color="000000" w:themeColor="text1"/>
        </w:rPr>
      </w:pPr>
    </w:p>
    <w:p w:rsidR="00E476ED" w:rsidRPr="000B7B1C" w:rsidRDefault="001D253E">
      <w:pPr>
        <w:snapToGrid w:val="0"/>
        <w:spacing w:line="360" w:lineRule="auto"/>
        <w:rPr>
          <w:rStyle w:val="NormalCharacter"/>
          <w:rFonts w:ascii="宋体" w:hAnsi="宋体"/>
          <w:sz w:val="24"/>
          <w:u w:color="000000" w:themeColor="text1"/>
        </w:rPr>
      </w:pPr>
      <w:r w:rsidRPr="000B7B1C">
        <w:rPr>
          <w:rStyle w:val="NormalCharacter"/>
          <w:rFonts w:ascii="宋体" w:hAnsi="宋体"/>
          <w:sz w:val="24"/>
          <w:u w:color="000000" w:themeColor="text1"/>
        </w:rPr>
        <w:br w:type="page"/>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lang w:val="zh-CN"/>
        </w:rPr>
        <w:t>一、营业执照(或事业法人登记证或其他工商等登记证明材料)复印件（供应商为自然人的，须提供自然人的身份证明）、税务登记证(或其它缴纳证明材料)复印件、社保登记证（或其它缴纳证明材料）复印件</w:t>
      </w:r>
    </w:p>
    <w:p w:rsidR="00E476ED" w:rsidRPr="000B7B1C" w:rsidRDefault="00E476ED">
      <w:pPr>
        <w:snapToGrid w:val="0"/>
        <w:spacing w:line="360" w:lineRule="auto"/>
        <w:jc w:val="center"/>
        <w:rPr>
          <w:rStyle w:val="NormalCharacter"/>
          <w:rFonts w:ascii="宋体" w:hAnsi="宋体"/>
          <w:b/>
          <w:sz w:val="30"/>
          <w:szCs w:val="30"/>
          <w:u w:color="000000" w:themeColor="text1"/>
        </w:rPr>
      </w:pPr>
    </w:p>
    <w:p w:rsidR="00E476ED" w:rsidRPr="000B7B1C" w:rsidRDefault="00E476ED">
      <w:pPr>
        <w:snapToGrid w:val="0"/>
        <w:spacing w:line="360" w:lineRule="auto"/>
        <w:jc w:val="center"/>
        <w:rPr>
          <w:rStyle w:val="NormalCharacter"/>
          <w:rFonts w:ascii="宋体" w:hAnsi="宋体"/>
          <w:b/>
          <w:sz w:val="30"/>
          <w:szCs w:val="30"/>
          <w:u w:color="000000" w:themeColor="text1"/>
        </w:rPr>
      </w:pPr>
    </w:p>
    <w:p w:rsidR="00E476ED" w:rsidRPr="000B7B1C" w:rsidRDefault="001D253E">
      <w:pPr>
        <w:snapToGrid w:val="0"/>
        <w:spacing w:line="360" w:lineRule="auto"/>
        <w:ind w:firstLine="576"/>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供应商名称(电子签名)：                              </w:t>
      </w:r>
    </w:p>
    <w:p w:rsidR="00E476ED" w:rsidRPr="000B7B1C" w:rsidRDefault="001D253E">
      <w:pPr>
        <w:snapToGrid w:val="0"/>
        <w:spacing w:line="360" w:lineRule="auto"/>
        <w:jc w:val="center"/>
        <w:rPr>
          <w:rStyle w:val="NormalCharacter"/>
          <w:rFonts w:ascii="宋体" w:hAnsi="宋体"/>
          <w:b/>
          <w:sz w:val="30"/>
          <w:szCs w:val="30"/>
          <w:u w:color="000000" w:themeColor="text1"/>
        </w:rPr>
      </w:pPr>
      <w:r w:rsidRPr="000B7B1C">
        <w:rPr>
          <w:rStyle w:val="NormalCharacter"/>
          <w:rFonts w:ascii="宋体" w:hAnsi="宋体"/>
          <w:kern w:val="0"/>
          <w:sz w:val="24"/>
          <w:u w:color="000000" w:themeColor="text1"/>
          <w:lang w:val="zh-CN"/>
        </w:rPr>
        <w:t xml:space="preserve">                   日期：  年  月</w:t>
      </w:r>
      <w:r w:rsidRPr="000B7B1C">
        <w:rPr>
          <w:rStyle w:val="NormalCharacter"/>
          <w:rFonts w:ascii="宋体" w:hAnsi="宋体"/>
          <w:kern w:val="0"/>
          <w:sz w:val="24"/>
          <w:u w:color="000000" w:themeColor="text1"/>
        </w:rPr>
        <w:t xml:space="preserve">  日</w:t>
      </w:r>
    </w:p>
    <w:p w:rsidR="00E476ED" w:rsidRPr="000B7B1C" w:rsidRDefault="00E476ED">
      <w:pPr>
        <w:snapToGrid w:val="0"/>
        <w:spacing w:line="360" w:lineRule="auto"/>
        <w:jc w:val="center"/>
        <w:rPr>
          <w:rStyle w:val="NormalCharacter"/>
          <w:rFonts w:ascii="宋体" w:hAnsi="宋体"/>
          <w:b/>
          <w:sz w:val="30"/>
          <w:szCs w:val="30"/>
          <w:u w:color="000000" w:themeColor="text1"/>
        </w:rPr>
      </w:pPr>
    </w:p>
    <w:p w:rsidR="00E476ED" w:rsidRPr="000B7B1C" w:rsidRDefault="00E476ED">
      <w:pPr>
        <w:snapToGrid w:val="0"/>
        <w:spacing w:line="360" w:lineRule="auto"/>
        <w:jc w:val="center"/>
        <w:rPr>
          <w:rStyle w:val="NormalCharacter"/>
          <w:rFonts w:ascii="宋体" w:hAnsi="宋体"/>
          <w:b/>
          <w:sz w:val="30"/>
          <w:szCs w:val="30"/>
          <w:u w:color="000000" w:themeColor="text1"/>
        </w:rPr>
      </w:pPr>
    </w:p>
    <w:p w:rsidR="00E476ED" w:rsidRPr="000B7B1C" w:rsidRDefault="001D253E">
      <w:pPr>
        <w:snapToGrid w:val="0"/>
        <w:spacing w:line="360" w:lineRule="auto"/>
        <w:jc w:val="center"/>
        <w:rPr>
          <w:rStyle w:val="NormalCharacter"/>
          <w:rFonts w:ascii="宋体" w:hAnsi="宋体"/>
          <w:b/>
          <w:sz w:val="30"/>
          <w:szCs w:val="30"/>
          <w:u w:color="000000" w:themeColor="text1"/>
        </w:rPr>
      </w:pPr>
      <w:r w:rsidRPr="000B7B1C">
        <w:rPr>
          <w:rStyle w:val="NormalCharacter"/>
          <w:rFonts w:ascii="宋体" w:hAnsi="宋体"/>
          <w:b/>
          <w:sz w:val="30"/>
          <w:szCs w:val="30"/>
          <w:u w:color="000000" w:themeColor="text1"/>
        </w:rPr>
        <w:br w:type="page"/>
      </w:r>
    </w:p>
    <w:p w:rsidR="00E476ED" w:rsidRPr="000B7B1C" w:rsidRDefault="00E476ED">
      <w:pPr>
        <w:snapToGrid w:val="0"/>
        <w:spacing w:line="360" w:lineRule="auto"/>
        <w:jc w:val="center"/>
        <w:rPr>
          <w:rStyle w:val="NormalCharacter"/>
          <w:rFonts w:ascii="宋体" w:hAnsi="宋体"/>
          <w:b/>
          <w:sz w:val="30"/>
          <w:szCs w:val="30"/>
          <w:u w:color="000000" w:themeColor="text1"/>
        </w:rPr>
      </w:pPr>
    </w:p>
    <w:p w:rsidR="00E476ED" w:rsidRPr="000B7B1C" w:rsidRDefault="001D253E">
      <w:pPr>
        <w:snapToGrid w:val="0"/>
        <w:spacing w:line="360" w:lineRule="auto"/>
        <w:jc w:val="left"/>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lang w:val="zh-CN"/>
        </w:rPr>
        <w:t>法人授权书</w:t>
      </w:r>
    </w:p>
    <w:p w:rsidR="00E476ED" w:rsidRPr="000B7B1C" w:rsidRDefault="00E476ED">
      <w:pPr>
        <w:snapToGrid w:val="0"/>
        <w:spacing w:line="360" w:lineRule="auto"/>
        <w:rPr>
          <w:rStyle w:val="NormalCharacter"/>
          <w:rFonts w:ascii="宋体" w:hAnsi="宋体"/>
          <w:b/>
          <w:kern w:val="0"/>
          <w:sz w:val="32"/>
          <w:szCs w:val="32"/>
          <w:u w:color="000000" w:themeColor="text1"/>
          <w:lang w:val="zh-CN"/>
        </w:rPr>
      </w:pPr>
    </w:p>
    <w:p w:rsidR="00E476ED" w:rsidRPr="000B7B1C" w:rsidRDefault="00E476ED">
      <w:pPr>
        <w:snapToGrid w:val="0"/>
        <w:spacing w:line="360" w:lineRule="auto"/>
        <w:rPr>
          <w:rStyle w:val="NormalCharacter"/>
          <w:rFonts w:ascii="宋体" w:hAnsi="宋体"/>
          <w:b/>
          <w:kern w:val="0"/>
          <w:sz w:val="32"/>
          <w:szCs w:val="32"/>
          <w:u w:color="000000" w:themeColor="text1"/>
          <w:lang w:val="zh-CN"/>
        </w:rPr>
      </w:pPr>
    </w:p>
    <w:p w:rsidR="00E476ED" w:rsidRPr="000B7B1C" w:rsidRDefault="001D253E">
      <w:pPr>
        <w:snapToGrid w:val="0"/>
        <w:spacing w:line="360" w:lineRule="auto"/>
        <w:rPr>
          <w:rStyle w:val="NormalCharacter"/>
          <w:rFonts w:ascii="宋体" w:hAnsi="宋体"/>
          <w:kern w:val="0"/>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 xml:space="preserve"> （采购人、采购代理机构） </w:t>
      </w:r>
      <w:r w:rsidRPr="000B7B1C">
        <w:rPr>
          <w:rStyle w:val="NormalCharacter"/>
          <w:rFonts w:ascii="宋体" w:hAnsi="宋体"/>
          <w:kern w:val="0"/>
          <w:sz w:val="24"/>
          <w:u w:color="000000" w:themeColor="text1"/>
          <w:lang w:val="zh-CN"/>
        </w:rPr>
        <w:t>：</w:t>
      </w:r>
    </w:p>
    <w:p w:rsidR="00E476ED" w:rsidRPr="000B7B1C" w:rsidRDefault="001D253E">
      <w:pPr>
        <w:snapToGrid w:val="0"/>
        <w:spacing w:line="360" w:lineRule="auto"/>
        <w:ind w:firstLine="576"/>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兹委派我公司</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先生/女士(其在本公司的职务是：</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val="single" w:color="000000" w:themeColor="text1"/>
        </w:rPr>
        <w:t xml:space="preserve">  </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 xml:space="preserve"> ，联系电话：</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手机：</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传真：</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val="single" w:color="000000" w:themeColor="text1"/>
        </w:rPr>
        <w:t xml:space="preserve">  </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)，代表我公司全权处理</w:t>
      </w:r>
      <w:r w:rsidRPr="000B7B1C">
        <w:rPr>
          <w:rStyle w:val="NormalCharacter"/>
          <w:rFonts w:ascii="宋体" w:hAnsi="宋体"/>
          <w:sz w:val="24"/>
          <w:u w:val="single" w:color="000000" w:themeColor="text1"/>
        </w:rPr>
        <w:t xml:space="preserve">  项目名称、项目编号           </w:t>
      </w:r>
      <w:r w:rsidRPr="000B7B1C">
        <w:rPr>
          <w:rStyle w:val="NormalCharacter"/>
          <w:rFonts w:ascii="宋体" w:hAnsi="宋体"/>
          <w:kern w:val="0"/>
          <w:sz w:val="24"/>
          <w:u w:color="000000" w:themeColor="text1"/>
          <w:lang w:val="zh-CN"/>
        </w:rPr>
        <w:t>政府采购投标的一切事项，若中标则全权代表本公司签订相关合同，并负责处理合同履行等事宜。</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本授权书有效期：自   年 月  日起至  年  月  日止。</w:t>
      </w:r>
    </w:p>
    <w:p w:rsidR="00E476ED" w:rsidRPr="000B7B1C" w:rsidRDefault="001D253E">
      <w:pPr>
        <w:snapToGrid w:val="0"/>
        <w:spacing w:line="360" w:lineRule="auto"/>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    特此告知。</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E476ED">
      <w:pPr>
        <w:snapToGrid w:val="0"/>
        <w:spacing w:line="360" w:lineRule="auto"/>
        <w:rPr>
          <w:rStyle w:val="NormalCharacter"/>
          <w:rFonts w:ascii="宋体" w:hAnsi="宋体"/>
          <w:kern w:val="0"/>
          <w:sz w:val="24"/>
          <w:u w:color="000000" w:themeColor="text1"/>
          <w:lang w:val="zh-CN"/>
        </w:rPr>
      </w:pP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1D253E">
      <w:pPr>
        <w:snapToGrid w:val="0"/>
        <w:spacing w:line="360" w:lineRule="auto"/>
        <w:ind w:firstLineChars="2300" w:firstLine="552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签发日期：  年  月   日</w:t>
      </w:r>
    </w:p>
    <w:p w:rsidR="00E476ED" w:rsidRPr="000B7B1C" w:rsidRDefault="00E476ED">
      <w:pPr>
        <w:snapToGrid w:val="0"/>
        <w:spacing w:line="360" w:lineRule="auto"/>
        <w:jc w:val="center"/>
        <w:rPr>
          <w:rStyle w:val="NormalCharacter"/>
          <w:rFonts w:ascii="宋体" w:hAnsi="宋体"/>
          <w:b/>
          <w:kern w:val="0"/>
          <w:sz w:val="32"/>
          <w:szCs w:val="32"/>
          <w:u w:color="000000" w:themeColor="text1"/>
          <w:lang w:val="zh-CN"/>
        </w:rPr>
      </w:pPr>
    </w:p>
    <w:p w:rsidR="00E476ED" w:rsidRPr="000B7B1C" w:rsidRDefault="00E476ED">
      <w:pPr>
        <w:snapToGrid w:val="0"/>
        <w:spacing w:line="360" w:lineRule="auto"/>
        <w:jc w:val="center"/>
        <w:rPr>
          <w:rStyle w:val="NormalCharacter"/>
          <w:rFonts w:ascii="宋体" w:hAnsi="宋体"/>
          <w:b/>
          <w:kern w:val="0"/>
          <w:sz w:val="32"/>
          <w:szCs w:val="32"/>
          <w:u w:color="000000" w:themeColor="text1"/>
          <w:lang w:val="zh-CN"/>
        </w:rPr>
      </w:pPr>
    </w:p>
    <w:p w:rsidR="00E476ED" w:rsidRPr="000B7B1C" w:rsidRDefault="001D253E">
      <w:pPr>
        <w:snapToGrid w:val="0"/>
        <w:spacing w:line="360" w:lineRule="auto"/>
        <w:jc w:val="center"/>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lang w:val="zh-CN"/>
        </w:rPr>
        <w:br w:type="page"/>
      </w:r>
    </w:p>
    <w:p w:rsidR="00E476ED" w:rsidRPr="000B7B1C" w:rsidRDefault="001D253E">
      <w:pPr>
        <w:snapToGrid w:val="0"/>
        <w:spacing w:line="360" w:lineRule="auto"/>
        <w:jc w:val="center"/>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lang w:val="zh-CN"/>
        </w:rPr>
        <w:t xml:space="preserve">   联合体投标授权书（适用联合体投标）</w:t>
      </w:r>
    </w:p>
    <w:p w:rsidR="00E476ED" w:rsidRPr="000B7B1C" w:rsidRDefault="00E476ED">
      <w:pPr>
        <w:snapToGrid w:val="0"/>
        <w:spacing w:line="360" w:lineRule="auto"/>
        <w:ind w:firstLine="576"/>
        <w:rPr>
          <w:rStyle w:val="NormalCharacter"/>
          <w:rFonts w:ascii="宋体" w:hAnsi="宋体"/>
          <w:kern w:val="0"/>
          <w:sz w:val="24"/>
          <w:u w:color="000000" w:themeColor="text1"/>
          <w:lang w:val="zh-CN"/>
        </w:rPr>
      </w:pPr>
    </w:p>
    <w:p w:rsidR="00E476ED" w:rsidRPr="000B7B1C" w:rsidRDefault="001D253E">
      <w:pPr>
        <w:snapToGrid w:val="0"/>
        <w:spacing w:line="360" w:lineRule="auto"/>
        <w:ind w:firstLine="576"/>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兹委派</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公司</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先生/女士(其在该公司的职务是：</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 xml:space="preserve"> ，联系电话：</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手机：</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传真：</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公司</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先生/女士(其在该公司的职务是：</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 xml:space="preserve"> ，联系电话：</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手机：</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传真：</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)；……，代表本联合体全权处理</w:t>
      </w:r>
      <w:r w:rsidRPr="000B7B1C">
        <w:rPr>
          <w:rStyle w:val="NormalCharacter"/>
          <w:rFonts w:ascii="宋体" w:hAnsi="宋体"/>
          <w:sz w:val="24"/>
          <w:u w:val="single" w:color="000000" w:themeColor="text1"/>
        </w:rPr>
        <w:t xml:space="preserve">  项目名称、项目编号         </w:t>
      </w:r>
      <w:r w:rsidRPr="000B7B1C">
        <w:rPr>
          <w:rStyle w:val="NormalCharacter"/>
          <w:rFonts w:ascii="宋体" w:hAnsi="宋体"/>
          <w:kern w:val="0"/>
          <w:sz w:val="24"/>
          <w:u w:color="000000" w:themeColor="text1"/>
          <w:lang w:val="zh-CN"/>
        </w:rPr>
        <w:t>政府采购投标的一切事项，若中标则全权代表本联合体签订相关合同，并负责处理合同履行等事宜。</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本授权书有效期：自   年 月  日起至  年  月  日止。</w:t>
      </w:r>
    </w:p>
    <w:p w:rsidR="00E476ED" w:rsidRPr="000B7B1C" w:rsidRDefault="001D253E">
      <w:pPr>
        <w:snapToGrid w:val="0"/>
        <w:spacing w:line="360" w:lineRule="auto"/>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    特此告知。</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1D253E">
      <w:pPr>
        <w:snapToGrid w:val="0"/>
        <w:spacing w:line="360" w:lineRule="auto"/>
        <w:ind w:firstLine="576"/>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单位：            （电子签名）         单位：          （电子签名）</w:t>
      </w:r>
    </w:p>
    <w:p w:rsidR="00E476ED" w:rsidRPr="000B7B1C" w:rsidRDefault="00E476ED">
      <w:pPr>
        <w:snapToGrid w:val="0"/>
        <w:spacing w:line="360" w:lineRule="auto"/>
        <w:ind w:firstLine="576"/>
        <w:rPr>
          <w:rStyle w:val="NormalCharacter"/>
          <w:rFonts w:ascii="宋体" w:hAnsi="宋体"/>
          <w:kern w:val="0"/>
          <w:sz w:val="24"/>
          <w:u w:color="000000" w:themeColor="text1"/>
          <w:lang w:val="zh-CN"/>
        </w:rPr>
      </w:pPr>
    </w:p>
    <w:p w:rsidR="00E476ED" w:rsidRPr="000B7B1C" w:rsidRDefault="001D253E">
      <w:pPr>
        <w:snapToGrid w:val="0"/>
        <w:spacing w:line="360" w:lineRule="auto"/>
        <w:ind w:firstLine="576"/>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日期：    年   月   日             </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日期：    年   月   日</w:t>
      </w:r>
    </w:p>
    <w:p w:rsidR="00E476ED" w:rsidRPr="000B7B1C" w:rsidRDefault="001D253E">
      <w:pPr>
        <w:snapToGrid w:val="0"/>
        <w:spacing w:line="360" w:lineRule="auto"/>
        <w:ind w:firstLine="576"/>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w:t>
      </w:r>
    </w:p>
    <w:p w:rsidR="00E476ED" w:rsidRPr="000B7B1C" w:rsidRDefault="00E476ED">
      <w:pPr>
        <w:snapToGrid w:val="0"/>
        <w:spacing w:line="360" w:lineRule="auto"/>
        <w:rPr>
          <w:rStyle w:val="NormalCharacter"/>
          <w:rFonts w:ascii="宋体" w:hAnsi="宋体"/>
          <w:sz w:val="28"/>
          <w:szCs w:val="28"/>
          <w:u w:color="000000" w:themeColor="text1"/>
        </w:rPr>
      </w:pPr>
    </w:p>
    <w:p w:rsidR="00E476ED" w:rsidRPr="000B7B1C" w:rsidRDefault="00E476ED">
      <w:pPr>
        <w:snapToGrid w:val="0"/>
        <w:spacing w:line="360" w:lineRule="auto"/>
        <w:rPr>
          <w:rStyle w:val="NormalCharacter"/>
          <w:rFonts w:ascii="宋体" w:hAnsi="宋体"/>
          <w:sz w:val="28"/>
          <w:szCs w:val="28"/>
          <w:u w:color="000000" w:themeColor="text1"/>
        </w:rPr>
      </w:pPr>
    </w:p>
    <w:p w:rsidR="00E476ED" w:rsidRPr="000B7B1C" w:rsidRDefault="001D253E">
      <w:pPr>
        <w:snapToGrid w:val="0"/>
        <w:spacing w:line="360" w:lineRule="auto"/>
        <w:jc w:val="center"/>
        <w:rPr>
          <w:rStyle w:val="NormalCharacter"/>
          <w:rFonts w:ascii="宋体" w:hAnsi="宋体" w:cs="宋体"/>
          <w:b/>
          <w:bCs/>
          <w:sz w:val="30"/>
          <w:szCs w:val="30"/>
          <w:u w:color="000000" w:themeColor="text1"/>
        </w:rPr>
      </w:pPr>
      <w:r w:rsidRPr="000B7B1C">
        <w:rPr>
          <w:rStyle w:val="NormalCharacter"/>
          <w:rFonts w:ascii="宋体" w:hAnsi="宋体" w:cs="宋体"/>
          <w:b/>
          <w:bCs/>
          <w:sz w:val="30"/>
          <w:szCs w:val="30"/>
          <w:u w:color="000000" w:themeColor="text1"/>
        </w:rPr>
        <w:br w:type="page"/>
      </w:r>
    </w:p>
    <w:p w:rsidR="00E476ED" w:rsidRPr="000B7B1C" w:rsidRDefault="001D253E">
      <w:pPr>
        <w:snapToGrid w:val="0"/>
        <w:spacing w:line="360" w:lineRule="auto"/>
        <w:jc w:val="center"/>
        <w:rPr>
          <w:rStyle w:val="NormalCharacter"/>
          <w:rFonts w:ascii="宋体" w:hAnsi="宋体"/>
          <w:sz w:val="24"/>
          <w:u w:color="000000" w:themeColor="text1"/>
        </w:rPr>
      </w:pPr>
      <w:r w:rsidRPr="000B7B1C">
        <w:rPr>
          <w:rStyle w:val="NormalCharacter"/>
          <w:rFonts w:ascii="宋体" w:hAnsi="宋体"/>
          <w:b/>
          <w:sz w:val="30"/>
          <w:szCs w:val="30"/>
          <w:u w:color="000000" w:themeColor="text1"/>
        </w:rPr>
        <w:t>授权代表的身份证（复印件）</w:t>
      </w:r>
    </w:p>
    <w:p w:rsidR="00E476ED" w:rsidRPr="000B7B1C" w:rsidRDefault="001D253E">
      <w:pPr>
        <w:pStyle w:val="UserStyle29"/>
        <w:snapToGrid w:val="0"/>
        <w:spacing w:line="360" w:lineRule="auto"/>
        <w:rPr>
          <w:rStyle w:val="NormalCharacter"/>
          <w:rFonts w:hAnsi="宋体" w:cs="宋体"/>
          <w:bCs/>
          <w:sz w:val="24"/>
          <w:u w:color="000000" w:themeColor="text1"/>
        </w:rPr>
      </w:pPr>
      <w:r w:rsidRPr="000B7B1C">
        <w:rPr>
          <w:rStyle w:val="NormalCharacter"/>
          <w:rFonts w:hAnsi="宋体" w:cs="宋体"/>
          <w:bCs/>
          <w:sz w:val="24"/>
          <w:u w:color="000000" w:themeColor="text1"/>
        </w:rPr>
        <w:t>身份证件扫描件：</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07"/>
      </w:tblGrid>
      <w:tr w:rsidR="00E476ED" w:rsidRPr="000B7B1C">
        <w:trPr>
          <w:trHeight w:val="4812"/>
          <w:jc w:val="center"/>
        </w:trPr>
        <w:tc>
          <w:tcPr>
            <w:tcW w:w="9207" w:type="dxa"/>
            <w:tcBorders>
              <w:top w:val="single" w:sz="4" w:space="0" w:color="000000"/>
              <w:left w:val="single" w:sz="4" w:space="0" w:color="000000"/>
              <w:bottom w:val="single" w:sz="4" w:space="0" w:color="000000"/>
              <w:right w:val="single" w:sz="4" w:space="0" w:color="000000"/>
            </w:tcBorders>
          </w:tcPr>
          <w:p w:rsidR="00E476ED" w:rsidRPr="000B7B1C" w:rsidRDefault="001D253E">
            <w:pPr>
              <w:pStyle w:val="UserStyle29"/>
              <w:snapToGrid w:val="0"/>
              <w:spacing w:line="360" w:lineRule="auto"/>
              <w:rPr>
                <w:rStyle w:val="NormalCharacter"/>
                <w:rFonts w:hAnsi="宋体" w:cs="宋体"/>
                <w:bCs/>
                <w:sz w:val="24"/>
                <w:u w:color="000000" w:themeColor="text1"/>
              </w:rPr>
            </w:pPr>
            <w:r w:rsidRPr="000B7B1C">
              <w:rPr>
                <w:rStyle w:val="NormalCharacter"/>
                <w:rFonts w:hAnsi="宋体" w:cs="宋体"/>
                <w:bCs/>
                <w:sz w:val="24"/>
                <w:u w:color="000000" w:themeColor="text1"/>
              </w:rPr>
              <w:t>正面：                                 反面：</w:t>
            </w:r>
          </w:p>
          <w:p w:rsidR="00E476ED" w:rsidRPr="000B7B1C" w:rsidRDefault="00E476ED">
            <w:pPr>
              <w:pStyle w:val="UserStyle29"/>
              <w:snapToGrid w:val="0"/>
              <w:spacing w:line="360" w:lineRule="auto"/>
              <w:rPr>
                <w:rStyle w:val="NormalCharacter"/>
                <w:rFonts w:hAnsi="宋体" w:cs="宋体"/>
                <w:bCs/>
                <w:sz w:val="24"/>
                <w:u w:color="000000" w:themeColor="text1"/>
              </w:rPr>
            </w:pPr>
          </w:p>
        </w:tc>
      </w:tr>
    </w:tbl>
    <w:p w:rsidR="00E476ED" w:rsidRPr="000B7B1C" w:rsidRDefault="001D253E">
      <w:pPr>
        <w:snapToGrid w:val="0"/>
        <w:spacing w:line="360" w:lineRule="auto"/>
        <w:ind w:firstLine="576"/>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1D253E">
      <w:pPr>
        <w:snapToGrid w:val="0"/>
        <w:spacing w:line="360" w:lineRule="auto"/>
        <w:ind w:firstLine="576"/>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供应商名称(电子签名)：                              </w:t>
      </w:r>
    </w:p>
    <w:p w:rsidR="00E476ED" w:rsidRPr="000B7B1C" w:rsidRDefault="001D253E">
      <w:pPr>
        <w:snapToGrid w:val="0"/>
        <w:spacing w:line="360" w:lineRule="auto"/>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日期：  年  月</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w:t>
      </w:r>
    </w:p>
    <w:p w:rsidR="00E476ED" w:rsidRPr="000B7B1C" w:rsidRDefault="00E476ED">
      <w:pPr>
        <w:snapToGrid w:val="0"/>
        <w:spacing w:line="360" w:lineRule="auto"/>
        <w:jc w:val="center"/>
        <w:rPr>
          <w:rStyle w:val="NormalCharacter"/>
          <w:rFonts w:ascii="宋体" w:hAnsi="宋体"/>
          <w:kern w:val="0"/>
          <w:sz w:val="24"/>
          <w:u w:color="000000" w:themeColor="text1"/>
          <w:lang w:val="zh-CN"/>
        </w:rPr>
      </w:pPr>
    </w:p>
    <w:p w:rsidR="00E476ED" w:rsidRPr="000B7B1C" w:rsidRDefault="00E476ED">
      <w:pPr>
        <w:snapToGrid w:val="0"/>
        <w:spacing w:line="360" w:lineRule="auto"/>
        <w:rPr>
          <w:rStyle w:val="NormalCharacter"/>
          <w:rFonts w:ascii="宋体" w:hAnsi="宋体"/>
          <w:b/>
          <w:sz w:val="30"/>
          <w:szCs w:val="30"/>
          <w:u w:color="000000" w:themeColor="text1"/>
        </w:rPr>
      </w:pPr>
    </w:p>
    <w:p w:rsidR="00E476ED" w:rsidRPr="000B7B1C" w:rsidRDefault="00E476ED">
      <w:pPr>
        <w:snapToGrid w:val="0"/>
        <w:spacing w:line="360" w:lineRule="auto"/>
        <w:jc w:val="center"/>
        <w:rPr>
          <w:rStyle w:val="NormalCharacter"/>
          <w:rFonts w:ascii="宋体" w:hAnsi="宋体"/>
          <w:b/>
          <w:sz w:val="30"/>
          <w:szCs w:val="30"/>
          <w:u w:color="000000" w:themeColor="text1"/>
        </w:rPr>
      </w:pPr>
    </w:p>
    <w:p w:rsidR="00E476ED" w:rsidRPr="000B7B1C" w:rsidRDefault="001D253E">
      <w:pPr>
        <w:snapToGrid w:val="0"/>
        <w:spacing w:line="360" w:lineRule="auto"/>
        <w:jc w:val="center"/>
        <w:rPr>
          <w:rStyle w:val="NormalCharacter"/>
          <w:rFonts w:ascii="宋体" w:hAnsi="宋体"/>
          <w:b/>
          <w:sz w:val="30"/>
          <w:szCs w:val="30"/>
          <w:u w:color="000000" w:themeColor="text1"/>
        </w:rPr>
      </w:pPr>
      <w:r w:rsidRPr="000B7B1C">
        <w:rPr>
          <w:rStyle w:val="NormalCharacter"/>
          <w:rFonts w:ascii="宋体" w:hAnsi="宋体" w:hint="eastAsia"/>
          <w:b/>
          <w:sz w:val="30"/>
          <w:szCs w:val="30"/>
          <w:u w:color="000000" w:themeColor="text1"/>
        </w:rPr>
        <w:t>2020年度资产负债表等财务</w:t>
      </w:r>
      <w:r w:rsidRPr="000B7B1C">
        <w:rPr>
          <w:rStyle w:val="NormalCharacter"/>
          <w:rFonts w:ascii="宋体" w:hAnsi="宋体"/>
          <w:b/>
          <w:sz w:val="30"/>
          <w:szCs w:val="30"/>
          <w:u w:color="000000" w:themeColor="text1"/>
        </w:rPr>
        <w:t>报表资料文件（复印件）</w:t>
      </w:r>
    </w:p>
    <w:p w:rsidR="00E476ED" w:rsidRPr="000B7B1C" w:rsidRDefault="00E476ED">
      <w:pPr>
        <w:snapToGrid w:val="0"/>
        <w:spacing w:line="360" w:lineRule="auto"/>
        <w:rPr>
          <w:rStyle w:val="NormalCharacter"/>
          <w:rFonts w:ascii="宋体" w:hAnsi="宋体"/>
          <w:b/>
          <w:sz w:val="30"/>
          <w:szCs w:val="30"/>
          <w:u w:color="000000" w:themeColor="text1"/>
        </w:rPr>
      </w:pPr>
    </w:p>
    <w:p w:rsidR="00E476ED" w:rsidRPr="000B7B1C" w:rsidRDefault="001D253E">
      <w:pPr>
        <w:snapToGrid w:val="0"/>
        <w:spacing w:line="360" w:lineRule="auto"/>
        <w:ind w:firstLine="576"/>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供应商名称(电子签名)：                              </w:t>
      </w:r>
    </w:p>
    <w:p w:rsidR="00E476ED" w:rsidRPr="000B7B1C" w:rsidRDefault="001D253E">
      <w:pPr>
        <w:snapToGrid w:val="0"/>
        <w:spacing w:line="360" w:lineRule="auto"/>
        <w:ind w:right="480"/>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日期：  年  月</w:t>
      </w:r>
    </w:p>
    <w:p w:rsidR="00E476ED" w:rsidRPr="000B7B1C" w:rsidRDefault="00E476ED">
      <w:pPr>
        <w:snapToGrid w:val="0"/>
        <w:spacing w:line="360" w:lineRule="auto"/>
        <w:ind w:right="480"/>
        <w:jc w:val="center"/>
        <w:rPr>
          <w:rStyle w:val="NormalCharacter"/>
          <w:rFonts w:ascii="宋体" w:hAnsi="宋体"/>
          <w:b/>
          <w:kern w:val="0"/>
          <w:sz w:val="32"/>
          <w:szCs w:val="32"/>
          <w:u w:color="000000" w:themeColor="text1"/>
          <w:lang w:val="zh-CN"/>
        </w:rPr>
      </w:pPr>
    </w:p>
    <w:p w:rsidR="00E476ED" w:rsidRPr="000B7B1C" w:rsidRDefault="00E476ED">
      <w:pPr>
        <w:snapToGrid w:val="0"/>
        <w:spacing w:line="360" w:lineRule="auto"/>
        <w:ind w:right="480"/>
        <w:jc w:val="center"/>
        <w:rPr>
          <w:rStyle w:val="NormalCharacter"/>
          <w:rFonts w:ascii="宋体" w:hAnsi="宋体"/>
          <w:b/>
          <w:kern w:val="0"/>
          <w:sz w:val="32"/>
          <w:szCs w:val="32"/>
          <w:u w:color="000000" w:themeColor="text1"/>
          <w:lang w:val="zh-CN"/>
        </w:rPr>
      </w:pPr>
    </w:p>
    <w:p w:rsidR="00E476ED" w:rsidRPr="000B7B1C" w:rsidRDefault="001D253E">
      <w:pPr>
        <w:snapToGrid w:val="0"/>
        <w:spacing w:line="360" w:lineRule="auto"/>
        <w:ind w:right="480"/>
        <w:jc w:val="center"/>
        <w:rPr>
          <w:rStyle w:val="NormalCharacter"/>
          <w:rFonts w:ascii="宋体" w:hAnsi="宋体"/>
          <w:b/>
          <w:kern w:val="0"/>
          <w:sz w:val="32"/>
          <w:szCs w:val="32"/>
          <w:u w:color="000000" w:themeColor="text1"/>
        </w:rPr>
      </w:pPr>
      <w:r w:rsidRPr="000B7B1C">
        <w:rPr>
          <w:rStyle w:val="NormalCharacter"/>
          <w:rFonts w:ascii="宋体" w:hAnsi="宋体"/>
          <w:b/>
          <w:kern w:val="0"/>
          <w:sz w:val="32"/>
          <w:szCs w:val="32"/>
          <w:u w:color="000000" w:themeColor="text1"/>
        </w:rPr>
        <w:br w:type="page"/>
      </w:r>
    </w:p>
    <w:p w:rsidR="00E476ED" w:rsidRPr="000B7B1C" w:rsidRDefault="001D253E">
      <w:pPr>
        <w:snapToGrid w:val="0"/>
        <w:spacing w:line="360" w:lineRule="auto"/>
        <w:ind w:right="480"/>
        <w:jc w:val="center"/>
        <w:rPr>
          <w:rStyle w:val="NormalCharacter"/>
          <w:rFonts w:ascii="宋体" w:hAnsi="宋体"/>
          <w:b/>
          <w:kern w:val="0"/>
          <w:sz w:val="32"/>
          <w:szCs w:val="32"/>
          <w:u w:color="000000" w:themeColor="text1"/>
        </w:rPr>
      </w:pPr>
      <w:r w:rsidRPr="000B7B1C">
        <w:rPr>
          <w:rStyle w:val="NormalCharacter"/>
          <w:rFonts w:ascii="宋体" w:hAnsi="宋体"/>
          <w:b/>
          <w:kern w:val="0"/>
          <w:sz w:val="32"/>
          <w:szCs w:val="32"/>
          <w:u w:color="000000" w:themeColor="text1"/>
        </w:rPr>
        <w:t>具有履行合同所必需的设备和专业技术能力的承诺函</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rPr>
          <w:rStyle w:val="NormalCharacter"/>
          <w:rFonts w:ascii="宋体" w:hAnsi="宋体"/>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 xml:space="preserve"> （采购人、采购代理机构）     </w:t>
      </w:r>
      <w:r w:rsidRPr="000B7B1C">
        <w:rPr>
          <w:rStyle w:val="NormalCharacter"/>
          <w:rFonts w:ascii="宋体" w:hAnsi="宋体"/>
          <w:sz w:val="24"/>
          <w:u w:color="000000" w:themeColor="text1"/>
        </w:rPr>
        <w:t>：</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我方郑重承诺，我方具有履行</w:t>
      </w:r>
      <w:r w:rsidRPr="000B7B1C">
        <w:rPr>
          <w:rStyle w:val="NormalCharacter"/>
          <w:rFonts w:ascii="宋体" w:hAnsi="宋体"/>
          <w:sz w:val="24"/>
          <w:u w:val="single" w:color="000000" w:themeColor="text1"/>
        </w:rPr>
        <w:t xml:space="preserve">  项目名称、项目编号     </w:t>
      </w:r>
      <w:r w:rsidRPr="000B7B1C">
        <w:rPr>
          <w:rStyle w:val="NormalCharacter"/>
          <w:rFonts w:ascii="宋体" w:hAnsi="宋体"/>
          <w:sz w:val="24"/>
          <w:u w:color="000000" w:themeColor="text1"/>
        </w:rPr>
        <w:t>合同所必需的设备和专业技术能力。如中标，我方将保证合同顺利履行。</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E476ED">
      <w:pPr>
        <w:snapToGrid w:val="0"/>
        <w:spacing w:line="360" w:lineRule="auto"/>
        <w:rPr>
          <w:rStyle w:val="NormalCharacter"/>
          <w:rFonts w:ascii="宋体" w:hAnsi="宋体"/>
          <w:kern w:val="0"/>
          <w:sz w:val="24"/>
          <w:u w:color="000000" w:themeColor="text1"/>
          <w:lang w:val="zh-CN"/>
        </w:rPr>
      </w:pPr>
    </w:p>
    <w:p w:rsidR="00E476ED" w:rsidRPr="000B7B1C" w:rsidRDefault="001D253E">
      <w:pPr>
        <w:snapToGrid w:val="0"/>
        <w:spacing w:line="360" w:lineRule="auto"/>
        <w:ind w:firstLineChars="2100" w:firstLine="504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 供应商名称(电子签名)：</w:t>
      </w:r>
    </w:p>
    <w:p w:rsidR="00E476ED" w:rsidRPr="000B7B1C" w:rsidRDefault="001D253E">
      <w:pPr>
        <w:snapToGrid w:val="0"/>
        <w:spacing w:line="360" w:lineRule="auto"/>
        <w:ind w:firstLineChars="2150" w:firstLine="5160"/>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日期</w:t>
      </w:r>
      <w:r w:rsidRPr="000B7B1C">
        <w:rPr>
          <w:rStyle w:val="NormalCharacter"/>
          <w:rFonts w:ascii="宋体" w:hAnsi="宋体"/>
          <w:kern w:val="0"/>
          <w:sz w:val="24"/>
          <w:u w:color="000000" w:themeColor="text1"/>
        </w:rPr>
        <w:t xml:space="preserve">：  年  </w:t>
      </w:r>
      <w:r w:rsidRPr="000B7B1C">
        <w:rPr>
          <w:rStyle w:val="NormalCharacter"/>
          <w:rFonts w:ascii="宋体" w:hAnsi="宋体"/>
          <w:kern w:val="0"/>
          <w:sz w:val="24"/>
          <w:u w:color="000000" w:themeColor="text1"/>
          <w:lang w:val="zh-CN"/>
        </w:rPr>
        <w:t>月</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w:t>
      </w:r>
    </w:p>
    <w:p w:rsidR="00E476ED" w:rsidRPr="000B7B1C" w:rsidRDefault="00E476ED">
      <w:pPr>
        <w:pStyle w:val="BodyText"/>
        <w:snapToGrid w:val="0"/>
        <w:rPr>
          <w:rStyle w:val="NormalCharacter"/>
          <w:rFonts w:ascii="宋体" w:hAnsi="宋体"/>
          <w:u w:color="000000" w:themeColor="text1"/>
          <w:lang w:val="zh-CN"/>
        </w:rPr>
      </w:pPr>
    </w:p>
    <w:p w:rsidR="00E476ED" w:rsidRPr="000B7B1C" w:rsidRDefault="00E476ED">
      <w:pPr>
        <w:pStyle w:val="BodyText"/>
        <w:snapToGrid w:val="0"/>
        <w:rPr>
          <w:rStyle w:val="NormalCharacter"/>
          <w:rFonts w:ascii="宋体" w:hAnsi="宋体"/>
          <w:u w:color="000000" w:themeColor="text1"/>
          <w:lang w:val="zh-CN"/>
        </w:rPr>
      </w:pPr>
    </w:p>
    <w:p w:rsidR="00E476ED" w:rsidRPr="000B7B1C" w:rsidRDefault="00E476ED">
      <w:pPr>
        <w:pStyle w:val="BodyText1I"/>
        <w:snapToGrid w:val="0"/>
        <w:ind w:firstLine="210"/>
        <w:rPr>
          <w:rStyle w:val="NormalCharacter"/>
          <w:rFonts w:ascii="宋体" w:hAnsi="宋体"/>
          <w:u w:color="000000" w:themeColor="text1"/>
          <w:lang w:val="zh-CN"/>
        </w:rPr>
      </w:pPr>
    </w:p>
    <w:p w:rsidR="00E476ED" w:rsidRPr="000B7B1C" w:rsidRDefault="00E476ED">
      <w:pPr>
        <w:pStyle w:val="TOC6"/>
        <w:snapToGrid w:val="0"/>
        <w:rPr>
          <w:rStyle w:val="NormalCharacter"/>
          <w:rFonts w:ascii="宋体" w:hAnsi="宋体"/>
          <w:u w:color="000000" w:themeColor="text1"/>
          <w:lang w:val="zh-CN"/>
        </w:rPr>
      </w:pPr>
    </w:p>
    <w:p w:rsidR="00E476ED" w:rsidRPr="000B7B1C" w:rsidRDefault="00E476ED">
      <w:pPr>
        <w:pStyle w:val="BodyText"/>
        <w:snapToGrid w:val="0"/>
        <w:rPr>
          <w:rStyle w:val="NormalCharacter"/>
          <w:u w:color="000000" w:themeColor="text1"/>
          <w:lang w:val="zh-CN"/>
        </w:rPr>
      </w:pPr>
    </w:p>
    <w:p w:rsidR="00E476ED" w:rsidRPr="000B7B1C" w:rsidRDefault="00E476ED">
      <w:pPr>
        <w:pStyle w:val="BodyText1I"/>
        <w:snapToGrid w:val="0"/>
        <w:ind w:firstLine="210"/>
        <w:rPr>
          <w:rStyle w:val="NormalCharacter"/>
          <w:u w:color="000000" w:themeColor="text1"/>
          <w:lang w:val="zh-CN"/>
        </w:rPr>
      </w:pPr>
    </w:p>
    <w:p w:rsidR="00E476ED" w:rsidRPr="000B7B1C" w:rsidRDefault="00E476ED">
      <w:pPr>
        <w:pStyle w:val="TOC6"/>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1D253E">
      <w:pPr>
        <w:snapToGrid w:val="0"/>
        <w:spacing w:line="360" w:lineRule="auto"/>
        <w:ind w:right="480"/>
        <w:jc w:val="center"/>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rPr>
        <w:t>参加政府采购活动前三年内，在经营活动中没有重大违法记录的声明</w:t>
      </w:r>
    </w:p>
    <w:p w:rsidR="00E476ED" w:rsidRPr="000B7B1C" w:rsidRDefault="00E476ED">
      <w:pPr>
        <w:pStyle w:val="UserStyle20"/>
        <w:snapToGrid w:val="0"/>
        <w:rPr>
          <w:rStyle w:val="NormalCharacter"/>
          <w:color w:val="auto"/>
          <w:u w:color="000000" w:themeColor="text1"/>
        </w:rPr>
      </w:pPr>
    </w:p>
    <w:p w:rsidR="00E476ED" w:rsidRPr="000B7B1C" w:rsidRDefault="001D253E">
      <w:pPr>
        <w:snapToGrid w:val="0"/>
        <w:spacing w:line="360" w:lineRule="auto"/>
        <w:rPr>
          <w:rStyle w:val="NormalCharacter"/>
          <w:rFonts w:ascii="宋体" w:hAnsi="宋体"/>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 xml:space="preserve"> （采购人、采购代理机构）              </w:t>
      </w:r>
      <w:r w:rsidRPr="000B7B1C">
        <w:rPr>
          <w:rStyle w:val="NormalCharacter"/>
          <w:rFonts w:ascii="宋体" w:hAnsi="宋体"/>
          <w:sz w:val="24"/>
          <w:u w:color="000000" w:themeColor="text1"/>
        </w:rPr>
        <w:t>：</w:t>
      </w:r>
    </w:p>
    <w:p w:rsidR="00E476ED" w:rsidRPr="000B7B1C" w:rsidRDefault="001D253E">
      <w:pPr>
        <w:pStyle w:val="HtmlNormal"/>
        <w:snapToGrid w:val="0"/>
        <w:spacing w:before="0" w:after="0" w:line="360" w:lineRule="auto"/>
        <w:ind w:firstLineChars="200" w:firstLine="480"/>
        <w:rPr>
          <w:rStyle w:val="NormalCharacter"/>
          <w:color w:val="auto"/>
          <w:u w:color="000000" w:themeColor="text1"/>
        </w:rPr>
      </w:pPr>
      <w:r w:rsidRPr="000B7B1C">
        <w:rPr>
          <w:rStyle w:val="NormalCharacter"/>
          <w:color w:val="auto"/>
          <w:u w:color="000000" w:themeColor="text1"/>
          <w:lang w:val="zh-CN"/>
        </w:rPr>
        <w:t>我方</w:t>
      </w:r>
      <w:r w:rsidRPr="000B7B1C">
        <w:rPr>
          <w:rStyle w:val="NormalCharacter"/>
          <w:color w:val="auto"/>
          <w:u w:color="000000" w:themeColor="text1"/>
        </w:rPr>
        <w:t xml:space="preserve">声明投标截止时间前三年，在经营活动中没有重大违法记录。 </w:t>
      </w:r>
    </w:p>
    <w:p w:rsidR="00E476ED" w:rsidRPr="000B7B1C" w:rsidRDefault="00E476ED">
      <w:pPr>
        <w:snapToGrid w:val="0"/>
        <w:spacing w:line="360" w:lineRule="auto"/>
        <w:ind w:firstLineChars="50" w:firstLine="120"/>
        <w:rPr>
          <w:rStyle w:val="NormalCharacter"/>
          <w:rFonts w:ascii="宋体" w:hAnsi="宋体"/>
          <w:sz w:val="24"/>
          <w:u w:color="000000" w:themeColor="text1"/>
        </w:rPr>
      </w:pPr>
    </w:p>
    <w:p w:rsidR="00E476ED" w:rsidRPr="000B7B1C" w:rsidRDefault="001D253E">
      <w:pPr>
        <w:snapToGrid w:val="0"/>
        <w:spacing w:line="360" w:lineRule="auto"/>
        <w:ind w:firstLineChars="2100" w:firstLine="504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ind w:firstLineChars="2150" w:firstLine="5160"/>
        <w:rPr>
          <w:rStyle w:val="NormalCharacter"/>
          <w:rFonts w:ascii="宋体" w:hAnsi="宋体"/>
          <w:sz w:val="24"/>
          <w:u w:val="single" w:color="000000" w:themeColor="text1"/>
        </w:rPr>
      </w:pPr>
      <w:r w:rsidRPr="000B7B1C">
        <w:rPr>
          <w:rStyle w:val="NormalCharacter"/>
          <w:rFonts w:ascii="宋体" w:hAnsi="宋体"/>
          <w:kern w:val="0"/>
          <w:sz w:val="24"/>
          <w:u w:color="000000" w:themeColor="text1"/>
          <w:lang w:val="zh-CN"/>
        </w:rPr>
        <w:t>日期</w:t>
      </w:r>
      <w:r w:rsidRPr="000B7B1C">
        <w:rPr>
          <w:rStyle w:val="NormalCharacter"/>
          <w:rFonts w:ascii="宋体" w:hAnsi="宋体"/>
          <w:kern w:val="0"/>
          <w:sz w:val="24"/>
          <w:u w:color="000000" w:themeColor="text1"/>
        </w:rPr>
        <w:t xml:space="preserve">：  年  </w:t>
      </w:r>
      <w:r w:rsidRPr="000B7B1C">
        <w:rPr>
          <w:rStyle w:val="NormalCharacter"/>
          <w:rFonts w:ascii="宋体" w:hAnsi="宋体"/>
          <w:kern w:val="0"/>
          <w:sz w:val="24"/>
          <w:u w:color="000000" w:themeColor="text1"/>
          <w:lang w:val="zh-CN"/>
        </w:rPr>
        <w:t>月</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w:t>
      </w:r>
    </w:p>
    <w:p w:rsidR="00E476ED" w:rsidRPr="000B7B1C" w:rsidRDefault="00E476ED">
      <w:pPr>
        <w:pStyle w:val="BodyText1I"/>
        <w:snapToGrid w:val="0"/>
        <w:ind w:firstLine="210"/>
        <w:rPr>
          <w:rStyle w:val="NormalCharacter"/>
          <w:u w:color="000000" w:themeColor="text1"/>
        </w:rPr>
      </w:pPr>
    </w:p>
    <w:p w:rsidR="00E476ED" w:rsidRPr="000B7B1C" w:rsidRDefault="00E476ED">
      <w:pPr>
        <w:pStyle w:val="Heading1"/>
        <w:snapToGrid w:val="0"/>
        <w:spacing w:before="0" w:after="0" w:line="360" w:lineRule="auto"/>
        <w:rPr>
          <w:rStyle w:val="NormalCharacter"/>
          <w:rFonts w:ascii="宋体" w:hAnsi="宋体" w:cs="宋体"/>
          <w:kern w:val="0"/>
          <w:sz w:val="24"/>
          <w:szCs w:val="24"/>
          <w:u w:color="000000" w:themeColor="text1"/>
        </w:rPr>
      </w:pPr>
    </w:p>
    <w:p w:rsidR="00E476ED" w:rsidRPr="000B7B1C" w:rsidRDefault="001D253E">
      <w:pPr>
        <w:snapToGrid w:val="0"/>
        <w:spacing w:line="360" w:lineRule="auto"/>
        <w:jc w:val="center"/>
        <w:rPr>
          <w:rStyle w:val="NormalCharacter"/>
          <w:rFonts w:ascii="宋体" w:hAnsi="宋体"/>
          <w:b/>
          <w:kern w:val="0"/>
          <w:sz w:val="32"/>
          <w:szCs w:val="32"/>
          <w:u w:color="000000" w:themeColor="text1"/>
        </w:rPr>
      </w:pPr>
      <w:r w:rsidRPr="000B7B1C">
        <w:rPr>
          <w:rStyle w:val="NormalCharacter"/>
          <w:rFonts w:ascii="宋体" w:hAnsi="宋体"/>
          <w:b/>
          <w:kern w:val="0"/>
          <w:sz w:val="32"/>
          <w:szCs w:val="32"/>
          <w:u w:color="000000" w:themeColor="text1"/>
        </w:rPr>
        <w:br w:type="page"/>
      </w:r>
    </w:p>
    <w:p w:rsidR="00E476ED" w:rsidRPr="000B7B1C" w:rsidRDefault="001D253E">
      <w:pPr>
        <w:snapToGrid w:val="0"/>
        <w:spacing w:line="360" w:lineRule="auto"/>
        <w:jc w:val="center"/>
        <w:rPr>
          <w:rStyle w:val="NormalCharacter"/>
          <w:rFonts w:ascii="宋体" w:hAnsi="宋体"/>
          <w:b/>
          <w:kern w:val="0"/>
          <w:sz w:val="32"/>
          <w:szCs w:val="32"/>
          <w:u w:color="000000" w:themeColor="text1"/>
        </w:rPr>
      </w:pPr>
      <w:r w:rsidRPr="000B7B1C">
        <w:rPr>
          <w:rStyle w:val="NormalCharacter"/>
          <w:rFonts w:ascii="宋体" w:hAnsi="宋体"/>
          <w:b/>
          <w:kern w:val="0"/>
          <w:sz w:val="32"/>
          <w:szCs w:val="32"/>
          <w:u w:color="000000" w:themeColor="text1"/>
        </w:rPr>
        <w:t xml:space="preserve"> 具有良好商业信誉特别声明</w:t>
      </w:r>
    </w:p>
    <w:p w:rsidR="00E476ED" w:rsidRPr="000B7B1C" w:rsidRDefault="001D253E">
      <w:pPr>
        <w:snapToGrid w:val="0"/>
        <w:spacing w:line="360" w:lineRule="auto"/>
        <w:rPr>
          <w:rStyle w:val="NormalCharacter"/>
          <w:rFonts w:ascii="宋体" w:hAnsi="宋体"/>
          <w:kern w:val="0"/>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 xml:space="preserve"> （采购人、采购代理机构）    </w:t>
      </w:r>
      <w:r w:rsidRPr="000B7B1C">
        <w:rPr>
          <w:rStyle w:val="NormalCharacter"/>
          <w:rFonts w:ascii="宋体" w:hAnsi="宋体"/>
          <w:kern w:val="0"/>
          <w:sz w:val="24"/>
          <w:u w:color="000000" w:themeColor="text1"/>
          <w:lang w:val="zh-CN"/>
        </w:rPr>
        <w:t>：</w:t>
      </w:r>
    </w:p>
    <w:p w:rsidR="00E476ED" w:rsidRPr="000B7B1C" w:rsidRDefault="001D253E">
      <w:pPr>
        <w:snapToGrid w:val="0"/>
        <w:spacing w:line="360" w:lineRule="auto"/>
        <w:ind w:firstLine="480"/>
        <w:rPr>
          <w:rStyle w:val="NormalCharacter"/>
          <w:rFonts w:ascii="宋体" w:hAnsi="宋体"/>
          <w:kern w:val="0"/>
          <w:sz w:val="24"/>
          <w:u w:color="000000" w:themeColor="text1"/>
          <w:lang w:val="zh-CN"/>
        </w:rPr>
      </w:pPr>
      <w:r w:rsidRPr="000B7B1C">
        <w:rPr>
          <w:rStyle w:val="NormalCharacter"/>
          <w:rFonts w:ascii="宋体" w:hAnsi="宋体"/>
          <w:sz w:val="24"/>
          <w:u w:color="000000" w:themeColor="text1"/>
        </w:rPr>
        <w:t>截至投标截止时间，我方具有良好的商业信誉，不存在下列情形（包括但不限于）。否则，我方将承担在资格审查时不被通过的后果。</w:t>
      </w:r>
    </w:p>
    <w:p w:rsidR="00E476ED" w:rsidRPr="000B7B1C" w:rsidRDefault="001D253E">
      <w:pPr>
        <w:pStyle w:val="UserStyle14"/>
        <w:snapToGrid w:val="0"/>
        <w:spacing w:before="0"/>
        <w:ind w:firstLineChars="0"/>
        <w:rPr>
          <w:rStyle w:val="NormalCharacter"/>
          <w:rFonts w:ascii="宋体" w:hAnsi="宋体"/>
          <w:u w:color="000000" w:themeColor="text1"/>
        </w:rPr>
      </w:pPr>
      <w:r w:rsidRPr="000B7B1C">
        <w:rPr>
          <w:rStyle w:val="NormalCharacter"/>
          <w:rFonts w:ascii="宋体" w:hAnsi="宋体"/>
          <w:u w:color="000000" w:themeColor="text1"/>
        </w:rPr>
        <w:t>1</w:t>
      </w:r>
      <w:r w:rsidRPr="000B7B1C">
        <w:rPr>
          <w:rStyle w:val="NormalCharacter"/>
          <w:rFonts w:ascii="宋体" w:hAnsi="宋体"/>
          <w:b/>
          <w:szCs w:val="24"/>
          <w:u w:color="000000" w:themeColor="text1"/>
        </w:rPr>
        <w:t>、</w:t>
      </w:r>
      <w:r w:rsidRPr="000B7B1C">
        <w:rPr>
          <w:rStyle w:val="NormalCharacter"/>
          <w:rFonts w:ascii="宋体" w:hAnsi="宋体"/>
          <w:u w:color="000000" w:themeColor="text1"/>
        </w:rPr>
        <w:t>按照采购文件规定的信用信息查询渠道及截止时间，经查询列入失信被执行人名单、重大税收违法案件当事人名单、政府采购严重违法失信行为记录名单；</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2、截至投标截止时间，因违反《浙江省政府采购供应商注册及诚信管理暂行办法》而被列入‘黑名单’，在处罚有效期内。 </w:t>
      </w:r>
    </w:p>
    <w:p w:rsidR="00E476ED" w:rsidRPr="000B7B1C" w:rsidRDefault="00E476ED">
      <w:pPr>
        <w:tabs>
          <w:tab w:val="left" w:pos="540"/>
        </w:tabs>
        <w:snapToGrid w:val="0"/>
        <w:spacing w:line="360" w:lineRule="auto"/>
        <w:ind w:firstLine="510"/>
        <w:rPr>
          <w:rStyle w:val="NormalCharacter"/>
          <w:rFonts w:ascii="宋体" w:hAnsi="宋体"/>
          <w:sz w:val="24"/>
          <w:u w:color="000000" w:themeColor="text1"/>
        </w:rPr>
      </w:pPr>
    </w:p>
    <w:p w:rsidR="00E476ED" w:rsidRPr="000B7B1C" w:rsidRDefault="001D253E">
      <w:pPr>
        <w:snapToGrid w:val="0"/>
        <w:spacing w:line="360" w:lineRule="auto"/>
        <w:ind w:firstLineChars="1950" w:firstLine="46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日期</w:t>
      </w:r>
      <w:r w:rsidRPr="000B7B1C">
        <w:rPr>
          <w:rStyle w:val="NormalCharacter"/>
          <w:rFonts w:ascii="宋体" w:hAnsi="宋体"/>
          <w:kern w:val="0"/>
          <w:sz w:val="24"/>
          <w:u w:color="000000" w:themeColor="text1"/>
        </w:rPr>
        <w:t xml:space="preserve">：  年  </w:t>
      </w:r>
      <w:r w:rsidRPr="000B7B1C">
        <w:rPr>
          <w:rStyle w:val="NormalCharacter"/>
          <w:rFonts w:ascii="宋体" w:hAnsi="宋体"/>
          <w:kern w:val="0"/>
          <w:sz w:val="24"/>
          <w:u w:color="000000" w:themeColor="text1"/>
          <w:lang w:val="zh-CN"/>
        </w:rPr>
        <w:t>月</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w:t>
      </w:r>
    </w:p>
    <w:p w:rsidR="00E476ED" w:rsidRPr="000B7B1C" w:rsidRDefault="00E476ED">
      <w:pPr>
        <w:snapToGrid w:val="0"/>
        <w:spacing w:line="360" w:lineRule="auto"/>
        <w:rPr>
          <w:rStyle w:val="NormalCharacter"/>
          <w:rFonts w:ascii="宋体" w:hAnsi="宋体"/>
          <w:kern w:val="0"/>
          <w:sz w:val="24"/>
          <w:u w:color="000000" w:themeColor="text1"/>
        </w:rPr>
      </w:pPr>
    </w:p>
    <w:p w:rsidR="00E476ED" w:rsidRPr="000B7B1C" w:rsidRDefault="00E476ED">
      <w:pPr>
        <w:pStyle w:val="UserStyle20"/>
        <w:snapToGrid w:val="0"/>
        <w:rPr>
          <w:rStyle w:val="NormalCharacter"/>
          <w:color w:val="auto"/>
          <w:u w:color="000000" w:themeColor="text1"/>
        </w:rPr>
      </w:pPr>
    </w:p>
    <w:p w:rsidR="00E476ED" w:rsidRPr="000B7B1C" w:rsidRDefault="00E476ED">
      <w:pPr>
        <w:pStyle w:val="BodyText"/>
        <w:snapToGrid w:val="0"/>
        <w:rPr>
          <w:rStyle w:val="NormalCharacter"/>
          <w:u w:color="000000" w:themeColor="text1"/>
        </w:rPr>
      </w:pPr>
    </w:p>
    <w:p w:rsidR="00E476ED" w:rsidRPr="000B7B1C" w:rsidRDefault="00E476ED">
      <w:pPr>
        <w:pStyle w:val="BodyText1I"/>
        <w:snapToGrid w:val="0"/>
        <w:ind w:firstLine="210"/>
        <w:rPr>
          <w:rStyle w:val="NormalCharacter"/>
          <w:u w:color="000000" w:themeColor="text1"/>
        </w:rPr>
      </w:pPr>
    </w:p>
    <w:p w:rsidR="00E476ED" w:rsidRPr="000B7B1C" w:rsidRDefault="00E476ED">
      <w:pPr>
        <w:pStyle w:val="TOC6"/>
        <w:snapToGrid w:val="0"/>
        <w:rPr>
          <w:rStyle w:val="NormalCharacter"/>
          <w:u w:color="000000" w:themeColor="text1"/>
        </w:rPr>
      </w:pPr>
    </w:p>
    <w:p w:rsidR="00E476ED" w:rsidRPr="000B7B1C" w:rsidRDefault="00E476ED">
      <w:pPr>
        <w:snapToGrid w:val="0"/>
        <w:rPr>
          <w:rStyle w:val="NormalCharacter"/>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特定资格条件要求的资质文件（复印件）</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rPr>
      </w:pPr>
      <w:r w:rsidRPr="000B7B1C">
        <w:rPr>
          <w:rStyle w:val="NormalCharacter"/>
          <w:rFonts w:ascii="宋体" w:hAnsi="宋体"/>
          <w:sz w:val="24"/>
          <w:u w:color="000000" w:themeColor="text1"/>
        </w:rPr>
        <w:t xml:space="preserve">                               无。</w:t>
      </w:r>
    </w:p>
    <w:p w:rsidR="00E476ED" w:rsidRPr="000B7B1C" w:rsidRDefault="00E476ED">
      <w:pPr>
        <w:pStyle w:val="Heading1"/>
        <w:snapToGrid w:val="0"/>
        <w:ind w:firstLine="48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E476ED">
      <w:pPr>
        <w:pStyle w:val="Heading1"/>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E476ED">
      <w:pPr>
        <w:snapToGrid w:val="0"/>
        <w:rPr>
          <w:rStyle w:val="NormalCharacter"/>
          <w:u w:color="000000" w:themeColor="text1"/>
          <w:lang w:val="zh-CN"/>
        </w:rPr>
      </w:pPr>
    </w:p>
    <w:p w:rsidR="00E476ED" w:rsidRPr="000B7B1C" w:rsidRDefault="001D253E">
      <w:pPr>
        <w:snapToGrid w:val="0"/>
        <w:spacing w:line="360" w:lineRule="auto"/>
        <w:jc w:val="center"/>
        <w:rPr>
          <w:rStyle w:val="NormalCharacter"/>
          <w:rFonts w:ascii="宋体" w:hAnsi="宋体"/>
          <w:sz w:val="72"/>
          <w:szCs w:val="72"/>
          <w:u w:color="000000" w:themeColor="text1"/>
          <w:lang w:val="zh-CN"/>
        </w:rPr>
      </w:pPr>
      <w:r w:rsidRPr="000B7B1C">
        <w:rPr>
          <w:rStyle w:val="NormalCharacter"/>
          <w:rFonts w:ascii="宋体" w:hAnsi="宋体"/>
          <w:sz w:val="72"/>
          <w:szCs w:val="72"/>
          <w:u w:color="000000" w:themeColor="text1"/>
          <w:lang w:val="zh-CN"/>
        </w:rPr>
        <w:br w:type="page"/>
      </w:r>
    </w:p>
    <w:p w:rsidR="00E476ED" w:rsidRPr="000B7B1C" w:rsidRDefault="001D253E">
      <w:pPr>
        <w:snapToGrid w:val="0"/>
        <w:spacing w:line="360" w:lineRule="auto"/>
        <w:jc w:val="center"/>
        <w:rPr>
          <w:rStyle w:val="NormalCharacter"/>
          <w:rFonts w:ascii="宋体" w:hAnsi="宋体"/>
          <w:sz w:val="72"/>
          <w:szCs w:val="72"/>
          <w:u w:color="000000" w:themeColor="text1"/>
          <w:lang w:val="zh-CN"/>
        </w:rPr>
      </w:pPr>
      <w:r w:rsidRPr="000B7B1C">
        <w:rPr>
          <w:rStyle w:val="NormalCharacter"/>
          <w:rFonts w:ascii="宋体" w:hAnsi="宋体"/>
          <w:sz w:val="72"/>
          <w:szCs w:val="72"/>
          <w:u w:color="000000" w:themeColor="text1"/>
          <w:lang w:val="zh-CN"/>
        </w:rPr>
        <w:t>投标文件</w:t>
      </w:r>
    </w:p>
    <w:p w:rsidR="00E476ED" w:rsidRPr="000B7B1C" w:rsidRDefault="001D253E">
      <w:pPr>
        <w:snapToGrid w:val="0"/>
        <w:spacing w:line="360" w:lineRule="auto"/>
        <w:jc w:val="center"/>
        <w:rPr>
          <w:rStyle w:val="NormalCharacter"/>
          <w:rFonts w:ascii="宋体" w:hAnsi="宋体" w:cs="宋体"/>
          <w:b/>
          <w:bCs/>
          <w:sz w:val="36"/>
          <w:szCs w:val="36"/>
          <w:u w:color="000000" w:themeColor="text1"/>
          <w:lang w:val="zh-CN"/>
        </w:rPr>
      </w:pPr>
      <w:r w:rsidRPr="000B7B1C">
        <w:rPr>
          <w:rStyle w:val="NormalCharacter"/>
          <w:rFonts w:ascii="宋体" w:hAnsi="宋体" w:cs="宋体"/>
          <w:b/>
          <w:bCs/>
          <w:sz w:val="36"/>
          <w:szCs w:val="36"/>
          <w:u w:color="000000" w:themeColor="text1"/>
          <w:lang w:val="zh-CN"/>
        </w:rPr>
        <w:t>（报</w:t>
      </w:r>
      <w:r w:rsidRPr="000B7B1C">
        <w:rPr>
          <w:rStyle w:val="NormalCharacter"/>
          <w:rFonts w:ascii="宋体" w:hAnsi="宋体" w:cs="宋体"/>
          <w:b/>
          <w:bCs/>
          <w:sz w:val="36"/>
          <w:szCs w:val="36"/>
          <w:u w:color="000000" w:themeColor="text1"/>
        </w:rPr>
        <w:t xml:space="preserve"> </w:t>
      </w:r>
      <w:r w:rsidRPr="000B7B1C">
        <w:rPr>
          <w:rStyle w:val="NormalCharacter"/>
          <w:rFonts w:ascii="宋体" w:hAnsi="宋体" w:cs="宋体"/>
          <w:b/>
          <w:bCs/>
          <w:sz w:val="36"/>
          <w:szCs w:val="36"/>
          <w:u w:color="000000" w:themeColor="text1"/>
          <w:lang w:val="zh-CN"/>
        </w:rPr>
        <w:t>价</w:t>
      </w:r>
      <w:r w:rsidRPr="000B7B1C">
        <w:rPr>
          <w:rStyle w:val="NormalCharacter"/>
          <w:rFonts w:ascii="宋体" w:hAnsi="宋体" w:cs="宋体"/>
          <w:b/>
          <w:bCs/>
          <w:sz w:val="36"/>
          <w:szCs w:val="36"/>
          <w:u w:color="000000" w:themeColor="text1"/>
        </w:rPr>
        <w:t xml:space="preserve"> </w:t>
      </w:r>
      <w:r w:rsidRPr="000B7B1C">
        <w:rPr>
          <w:rStyle w:val="NormalCharacter"/>
          <w:rFonts w:ascii="宋体" w:hAnsi="宋体" w:cs="宋体"/>
          <w:b/>
          <w:bCs/>
          <w:sz w:val="36"/>
          <w:szCs w:val="36"/>
          <w:u w:color="000000" w:themeColor="text1"/>
          <w:lang w:val="zh-CN"/>
        </w:rPr>
        <w:t>文</w:t>
      </w:r>
      <w:r w:rsidRPr="000B7B1C">
        <w:rPr>
          <w:rStyle w:val="NormalCharacter"/>
          <w:rFonts w:ascii="宋体" w:hAnsi="宋体" w:cs="宋体"/>
          <w:b/>
          <w:bCs/>
          <w:sz w:val="36"/>
          <w:szCs w:val="36"/>
          <w:u w:color="000000" w:themeColor="text1"/>
        </w:rPr>
        <w:t xml:space="preserve"> </w:t>
      </w:r>
      <w:r w:rsidRPr="000B7B1C">
        <w:rPr>
          <w:rStyle w:val="NormalCharacter"/>
          <w:rFonts w:ascii="宋体" w:hAnsi="宋体" w:cs="宋体"/>
          <w:b/>
          <w:bCs/>
          <w:sz w:val="36"/>
          <w:szCs w:val="36"/>
          <w:u w:color="000000" w:themeColor="text1"/>
          <w:lang w:val="zh-CN"/>
        </w:rPr>
        <w:t>件）</w:t>
      </w:r>
    </w:p>
    <w:p w:rsidR="00E476ED" w:rsidRPr="000B7B1C" w:rsidRDefault="00E476ED">
      <w:pPr>
        <w:snapToGrid w:val="0"/>
        <w:spacing w:line="360" w:lineRule="auto"/>
        <w:rPr>
          <w:rStyle w:val="NormalCharacter"/>
          <w:rFonts w:ascii="宋体" w:hAnsi="宋体"/>
          <w:sz w:val="18"/>
          <w:szCs w:val="18"/>
          <w:u w:color="000000" w:themeColor="text1"/>
          <w:lang w:val="zh-CN"/>
        </w:rPr>
      </w:pPr>
    </w:p>
    <w:p w:rsidR="00E476ED" w:rsidRPr="000B7B1C" w:rsidRDefault="00E476ED">
      <w:pPr>
        <w:snapToGrid w:val="0"/>
        <w:spacing w:line="360" w:lineRule="auto"/>
        <w:rPr>
          <w:rStyle w:val="NormalCharacter"/>
          <w:rFonts w:ascii="宋体" w:hAnsi="宋体"/>
          <w:sz w:val="28"/>
          <w:szCs w:val="28"/>
          <w:u w:color="000000" w:themeColor="text1"/>
          <w:lang w:val="zh-CN"/>
        </w:rPr>
      </w:pPr>
    </w:p>
    <w:p w:rsidR="00E476ED" w:rsidRPr="000B7B1C" w:rsidRDefault="00E476ED">
      <w:pPr>
        <w:snapToGrid w:val="0"/>
        <w:spacing w:line="360" w:lineRule="auto"/>
        <w:rPr>
          <w:rStyle w:val="NormalCharacter"/>
          <w:rFonts w:ascii="宋体" w:hAnsi="宋体"/>
          <w:sz w:val="28"/>
          <w:szCs w:val="28"/>
          <w:u w:color="000000" w:themeColor="text1"/>
          <w:lang w:val="zh-CN"/>
        </w:rPr>
      </w:pPr>
    </w:p>
    <w:p w:rsidR="00E476ED" w:rsidRPr="000B7B1C" w:rsidRDefault="00E476ED">
      <w:pPr>
        <w:snapToGrid w:val="0"/>
        <w:spacing w:line="360" w:lineRule="auto"/>
        <w:rPr>
          <w:rStyle w:val="NormalCharacter"/>
          <w:rFonts w:ascii="宋体" w:hAnsi="宋体"/>
          <w:sz w:val="28"/>
          <w:szCs w:val="28"/>
          <w:u w:color="000000" w:themeColor="text1"/>
          <w:lang w:val="zh-CN"/>
        </w:rPr>
      </w:pPr>
    </w:p>
    <w:p w:rsidR="00E476ED" w:rsidRPr="000B7B1C" w:rsidRDefault="001D253E">
      <w:pPr>
        <w:snapToGrid w:val="0"/>
        <w:spacing w:line="360" w:lineRule="auto"/>
        <w:ind w:firstLineChars="200" w:firstLine="560"/>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项目编号：</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w:t>
      </w:r>
    </w:p>
    <w:p w:rsidR="00E476ED" w:rsidRPr="000B7B1C" w:rsidRDefault="00E476ED">
      <w:pPr>
        <w:snapToGrid w:val="0"/>
        <w:spacing w:line="360" w:lineRule="auto"/>
        <w:ind w:firstLineChars="200" w:firstLine="560"/>
        <w:rPr>
          <w:rStyle w:val="NormalCharacter"/>
          <w:rFonts w:ascii="宋体" w:hAnsi="宋体"/>
          <w:sz w:val="28"/>
          <w:szCs w:val="28"/>
          <w:u w:color="000000" w:themeColor="text1"/>
          <w:lang w:val="zh-CN"/>
        </w:rPr>
      </w:pPr>
    </w:p>
    <w:p w:rsidR="00E476ED" w:rsidRPr="000B7B1C" w:rsidRDefault="001D253E">
      <w:pPr>
        <w:snapToGrid w:val="0"/>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项目名称：</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w:t>
      </w:r>
    </w:p>
    <w:p w:rsidR="00E476ED" w:rsidRPr="000B7B1C" w:rsidRDefault="00E476ED">
      <w:pPr>
        <w:shd w:val="clear" w:color="auto" w:fill="FFFFFF"/>
        <w:snapToGrid w:val="0"/>
        <w:spacing w:line="360" w:lineRule="auto"/>
        <w:rPr>
          <w:rStyle w:val="NormalCharacter"/>
          <w:rFonts w:ascii="宋体" w:hAnsi="宋体" w:cs="宋体"/>
          <w:bCs/>
          <w:sz w:val="28"/>
          <w:szCs w:val="28"/>
          <w:u w:color="000000" w:themeColor="text1"/>
        </w:rPr>
      </w:pPr>
    </w:p>
    <w:p w:rsidR="00E476ED" w:rsidRPr="000B7B1C" w:rsidRDefault="001D253E">
      <w:pPr>
        <w:snapToGrid w:val="0"/>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供应商：</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（盖公章）</w:t>
      </w:r>
    </w:p>
    <w:p w:rsidR="00E476ED" w:rsidRPr="000B7B1C" w:rsidRDefault="00E476ED">
      <w:pPr>
        <w:snapToGrid w:val="0"/>
        <w:spacing w:line="360" w:lineRule="auto"/>
        <w:ind w:firstLine="538"/>
        <w:rPr>
          <w:rStyle w:val="NormalCharacter"/>
          <w:rFonts w:ascii="宋体" w:hAnsi="宋体"/>
          <w:sz w:val="28"/>
          <w:szCs w:val="28"/>
          <w:u w:val="single" w:color="000000" w:themeColor="text1"/>
          <w:lang w:val="zh-CN"/>
        </w:rPr>
      </w:pPr>
    </w:p>
    <w:p w:rsidR="00E476ED" w:rsidRPr="000B7B1C" w:rsidRDefault="001D253E">
      <w:pPr>
        <w:snapToGrid w:val="0"/>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法定代表人</w:t>
      </w:r>
    </w:p>
    <w:p w:rsidR="00E476ED" w:rsidRPr="000B7B1C" w:rsidRDefault="001D253E">
      <w:pPr>
        <w:snapToGrid w:val="0"/>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或委托代理人：</w:t>
      </w:r>
      <w:r w:rsidRPr="000B7B1C">
        <w:rPr>
          <w:rStyle w:val="NormalCharacter"/>
          <w:rFonts w:ascii="宋体" w:hAnsi="宋体"/>
          <w:sz w:val="28"/>
          <w:szCs w:val="28"/>
          <w:u w:val="single" w:color="000000" w:themeColor="text1"/>
          <w:lang w:val="zh-CN"/>
        </w:rPr>
        <w:t xml:space="preserve">                            （签字或盖章）</w:t>
      </w:r>
    </w:p>
    <w:p w:rsidR="00E476ED" w:rsidRPr="000B7B1C" w:rsidRDefault="00E476ED">
      <w:pPr>
        <w:snapToGrid w:val="0"/>
        <w:spacing w:line="360" w:lineRule="auto"/>
        <w:ind w:firstLine="538"/>
        <w:rPr>
          <w:rStyle w:val="NormalCharacter"/>
          <w:rFonts w:ascii="宋体" w:hAnsi="宋体"/>
          <w:sz w:val="28"/>
          <w:szCs w:val="28"/>
          <w:u w:val="single" w:color="000000" w:themeColor="text1"/>
          <w:lang w:val="zh-CN"/>
        </w:rPr>
      </w:pPr>
    </w:p>
    <w:p w:rsidR="00E476ED" w:rsidRPr="000B7B1C" w:rsidRDefault="001D253E">
      <w:pPr>
        <w:snapToGrid w:val="0"/>
        <w:spacing w:line="360" w:lineRule="auto"/>
        <w:ind w:firstLine="560"/>
        <w:rPr>
          <w:rStyle w:val="NormalCharacter"/>
          <w:rFonts w:ascii="宋体" w:hAnsi="宋体"/>
          <w:sz w:val="28"/>
          <w:szCs w:val="28"/>
          <w:u w:color="000000" w:themeColor="text1"/>
          <w:lang w:val="zh-CN"/>
        </w:rPr>
      </w:pPr>
      <w:r w:rsidRPr="000B7B1C">
        <w:rPr>
          <w:rStyle w:val="NormalCharacter"/>
          <w:rFonts w:ascii="宋体" w:hAnsi="宋体"/>
          <w:sz w:val="28"/>
          <w:szCs w:val="28"/>
          <w:u w:color="000000" w:themeColor="text1"/>
          <w:lang w:val="zh-CN"/>
        </w:rPr>
        <w:t>日期：</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年</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月</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日</w:t>
      </w: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br w:type="page"/>
      </w:r>
    </w:p>
    <w:p w:rsidR="00E476ED" w:rsidRPr="000B7B1C" w:rsidRDefault="00E476ED">
      <w:pPr>
        <w:snapToGrid w:val="0"/>
        <w:spacing w:line="360" w:lineRule="auto"/>
        <w:jc w:val="center"/>
        <w:rPr>
          <w:rStyle w:val="NormalCharacter"/>
          <w:rFonts w:ascii="宋体" w:hAnsi="宋体"/>
          <w:b/>
          <w:sz w:val="32"/>
          <w:szCs w:val="32"/>
          <w:u w:color="000000" w:themeColor="text1"/>
        </w:rPr>
      </w:pPr>
    </w:p>
    <w:p w:rsidR="00E476ED" w:rsidRPr="000B7B1C" w:rsidRDefault="001D253E">
      <w:pPr>
        <w:snapToGrid w:val="0"/>
        <w:spacing w:line="360" w:lineRule="auto"/>
        <w:jc w:val="center"/>
        <w:rPr>
          <w:rStyle w:val="NormalCharacter"/>
          <w:rFonts w:ascii="宋体" w:hAnsi="宋体" w:cs="宋体"/>
          <w:b/>
          <w:bCs/>
          <w:sz w:val="44"/>
          <w:szCs w:val="44"/>
          <w:u w:color="000000" w:themeColor="text1"/>
          <w:lang w:val="zh-CN"/>
        </w:rPr>
      </w:pPr>
      <w:r w:rsidRPr="000B7B1C">
        <w:rPr>
          <w:rStyle w:val="NormalCharacter"/>
          <w:rFonts w:ascii="宋体" w:hAnsi="宋体" w:cs="宋体"/>
          <w:b/>
          <w:bCs/>
          <w:sz w:val="44"/>
          <w:szCs w:val="44"/>
          <w:u w:color="000000" w:themeColor="text1"/>
          <w:lang w:val="zh-CN"/>
        </w:rPr>
        <w:t>目   录</w:t>
      </w:r>
    </w:p>
    <w:p w:rsidR="00E476ED" w:rsidRPr="000B7B1C" w:rsidRDefault="00E476ED">
      <w:pPr>
        <w:pStyle w:val="PlainText"/>
        <w:snapToGrid w:val="0"/>
        <w:spacing w:line="360" w:lineRule="auto"/>
        <w:ind w:firstLineChars="200" w:firstLine="480"/>
        <w:rPr>
          <w:rStyle w:val="NormalCharacter"/>
          <w:rFonts w:hAnsi="宋体"/>
          <w:kern w:val="0"/>
          <w:sz w:val="24"/>
          <w:u w:color="000000" w:themeColor="text1"/>
          <w:lang w:val="zh-CN"/>
        </w:rPr>
      </w:pP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kern w:val="0"/>
          <w:sz w:val="24"/>
          <w:u w:color="000000" w:themeColor="text1"/>
          <w:lang w:val="zh-CN"/>
        </w:rPr>
        <w:t>（1）投标响应函；</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kern w:val="0"/>
          <w:sz w:val="24"/>
          <w:u w:color="000000" w:themeColor="text1"/>
          <w:lang w:val="zh-CN"/>
        </w:rPr>
        <w:t>（2）投标（开标）一览表；</w:t>
      </w:r>
    </w:p>
    <w:p w:rsidR="00E476ED" w:rsidRPr="000B7B1C" w:rsidRDefault="001D253E">
      <w:pPr>
        <w:pStyle w:val="PlainText"/>
        <w:snapToGrid w:val="0"/>
        <w:spacing w:line="360" w:lineRule="auto"/>
        <w:ind w:firstLineChars="200" w:firstLine="480"/>
        <w:rPr>
          <w:rStyle w:val="NormalCharacter"/>
          <w:rFonts w:hAnsi="宋体"/>
          <w:sz w:val="24"/>
          <w:u w:color="000000" w:themeColor="text1"/>
          <w:lang w:val="zh-CN"/>
        </w:rPr>
      </w:pPr>
      <w:r w:rsidRPr="000B7B1C">
        <w:rPr>
          <w:rStyle w:val="NormalCharacter"/>
          <w:rFonts w:hAnsi="宋体"/>
          <w:sz w:val="24"/>
          <w:u w:color="000000" w:themeColor="text1"/>
          <w:lang w:val="zh-CN"/>
        </w:rPr>
        <w:t>（</w:t>
      </w:r>
      <w:r w:rsidRPr="000B7B1C">
        <w:rPr>
          <w:rStyle w:val="NormalCharacter"/>
          <w:rFonts w:hAnsi="宋体"/>
          <w:sz w:val="24"/>
          <w:u w:color="000000" w:themeColor="text1"/>
        </w:rPr>
        <w:t>3</w:t>
      </w:r>
      <w:r w:rsidRPr="000B7B1C">
        <w:rPr>
          <w:rStyle w:val="NormalCharacter"/>
          <w:rFonts w:hAnsi="宋体"/>
          <w:sz w:val="24"/>
          <w:u w:color="000000" w:themeColor="text1"/>
          <w:lang w:val="zh-CN"/>
        </w:rPr>
        <w:t>）</w:t>
      </w:r>
      <w:r w:rsidRPr="000B7B1C">
        <w:rPr>
          <w:rStyle w:val="NormalCharacter"/>
          <w:rFonts w:hAnsi="宋体"/>
          <w:sz w:val="24"/>
          <w:u w:color="000000" w:themeColor="text1"/>
        </w:rPr>
        <w:t>投标报价明细表（一年）；</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sz w:val="24"/>
          <w:u w:color="000000" w:themeColor="text1"/>
        </w:rPr>
        <w:t>（4）中小企业声明函（如有）；</w:t>
      </w:r>
    </w:p>
    <w:p w:rsidR="00E476ED" w:rsidRPr="000B7B1C" w:rsidRDefault="001D253E">
      <w:pPr>
        <w:pStyle w:val="PlainText"/>
        <w:snapToGrid w:val="0"/>
        <w:spacing w:line="360" w:lineRule="auto"/>
        <w:ind w:firstLineChars="200" w:firstLine="480"/>
        <w:rPr>
          <w:rStyle w:val="NormalCharacter"/>
          <w:rFonts w:hAnsi="宋体"/>
          <w:kern w:val="0"/>
          <w:sz w:val="24"/>
          <w:u w:color="000000" w:themeColor="text1"/>
          <w:lang w:val="zh-CN"/>
        </w:rPr>
      </w:pPr>
      <w:r w:rsidRPr="000B7B1C">
        <w:rPr>
          <w:rStyle w:val="NormalCharacter"/>
          <w:rFonts w:hAnsi="宋体"/>
          <w:kern w:val="0"/>
          <w:sz w:val="24"/>
          <w:u w:color="000000" w:themeColor="text1"/>
          <w:lang w:val="zh-CN"/>
        </w:rPr>
        <w:t>（</w:t>
      </w:r>
      <w:r w:rsidRPr="000B7B1C">
        <w:rPr>
          <w:rStyle w:val="NormalCharacter"/>
          <w:rFonts w:hAnsi="宋体"/>
          <w:kern w:val="0"/>
          <w:sz w:val="24"/>
          <w:u w:color="000000" w:themeColor="text1"/>
        </w:rPr>
        <w:t>5</w:t>
      </w:r>
      <w:r w:rsidRPr="000B7B1C">
        <w:rPr>
          <w:rStyle w:val="NormalCharacter"/>
          <w:rFonts w:hAnsi="宋体"/>
          <w:kern w:val="0"/>
          <w:sz w:val="24"/>
          <w:u w:color="000000" w:themeColor="text1"/>
          <w:lang w:val="zh-CN"/>
        </w:rPr>
        <w:t>）</w:t>
      </w:r>
      <w:r w:rsidRPr="000B7B1C">
        <w:rPr>
          <w:rStyle w:val="NormalCharacter"/>
          <w:rFonts w:hAnsi="宋体"/>
          <w:sz w:val="24"/>
          <w:u w:color="000000" w:themeColor="text1"/>
        </w:rPr>
        <w:t>供应商针对报价需要说明的其他文件和说明（如有）。</w:t>
      </w: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br w:type="page"/>
      </w:r>
    </w:p>
    <w:p w:rsidR="00E476ED" w:rsidRPr="000B7B1C" w:rsidRDefault="001D253E">
      <w:pPr>
        <w:snapToGrid w:val="0"/>
        <w:spacing w:line="360" w:lineRule="auto"/>
        <w:jc w:val="center"/>
        <w:rPr>
          <w:rStyle w:val="NormalCharacter"/>
          <w:rFonts w:ascii="宋体" w:hAnsi="宋体"/>
          <w:szCs w:val="21"/>
          <w:u w:color="000000" w:themeColor="text1"/>
          <w:lang w:val="zh-CN"/>
        </w:rPr>
      </w:pPr>
      <w:r w:rsidRPr="000B7B1C">
        <w:rPr>
          <w:rStyle w:val="NormalCharacter"/>
          <w:rFonts w:ascii="宋体" w:hAnsi="宋体"/>
          <w:b/>
          <w:sz w:val="32"/>
          <w:szCs w:val="32"/>
          <w:u w:color="000000" w:themeColor="text1"/>
        </w:rPr>
        <w:tab/>
      </w:r>
      <w:r w:rsidRPr="000B7B1C">
        <w:rPr>
          <w:rStyle w:val="NormalCharacter"/>
          <w:rFonts w:ascii="宋体" w:hAnsi="宋体" w:cs="宋体"/>
          <w:b/>
          <w:bCs/>
          <w:kern w:val="0"/>
          <w:sz w:val="36"/>
          <w:szCs w:val="36"/>
          <w:u w:color="000000" w:themeColor="text1"/>
          <w:lang w:val="zh-CN"/>
        </w:rPr>
        <w:t>投标响应函</w:t>
      </w:r>
    </w:p>
    <w:p w:rsidR="00E476ED" w:rsidRPr="000B7B1C" w:rsidRDefault="001D253E">
      <w:pPr>
        <w:snapToGrid w:val="0"/>
        <w:spacing w:line="360" w:lineRule="auto"/>
        <w:rPr>
          <w:rStyle w:val="NormalCharacter"/>
          <w:rFonts w:ascii="宋体" w:hAnsi="宋体"/>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（采购人名称）</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sz w:val="24"/>
          <w:u w:color="000000" w:themeColor="text1"/>
        </w:rPr>
        <w:t>(供应商全称)授权</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sz w:val="24"/>
          <w:u w:color="000000" w:themeColor="text1"/>
        </w:rPr>
        <w:t>(全权代表姓名)</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sz w:val="24"/>
          <w:u w:color="000000" w:themeColor="text1"/>
        </w:rPr>
        <w:t>(职务、职称)为全权代表，参加贵方组织的</w:t>
      </w:r>
      <w:r w:rsidRPr="000B7B1C">
        <w:rPr>
          <w:rStyle w:val="NormalCharacter"/>
          <w:rFonts w:ascii="宋体" w:hAnsi="宋体"/>
          <w:sz w:val="24"/>
          <w:u w:val="single" w:color="000000" w:themeColor="text1"/>
        </w:rPr>
        <w:t xml:space="preserve">  （项目名称、项目编号）     </w:t>
      </w:r>
      <w:r w:rsidRPr="000B7B1C">
        <w:rPr>
          <w:rStyle w:val="NormalCharacter"/>
          <w:rFonts w:ascii="宋体" w:hAnsi="宋体"/>
          <w:sz w:val="24"/>
          <w:u w:color="000000" w:themeColor="text1"/>
        </w:rPr>
        <w:t>招标的有关活动，并对此项目进行投标。为此：</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1、我方同意在</w:t>
      </w:r>
      <w:r w:rsidRPr="000B7B1C">
        <w:rPr>
          <w:rStyle w:val="NormalCharacter"/>
          <w:rFonts w:ascii="宋体" w:hAnsi="宋体"/>
          <w:kern w:val="44"/>
          <w:sz w:val="24"/>
          <w:u w:color="000000" w:themeColor="text1"/>
        </w:rPr>
        <w:t>供应商须知</w:t>
      </w:r>
      <w:r w:rsidRPr="000B7B1C">
        <w:rPr>
          <w:rStyle w:val="NormalCharacter"/>
          <w:rFonts w:ascii="宋体" w:hAnsi="宋体"/>
          <w:sz w:val="24"/>
          <w:u w:color="000000" w:themeColor="text1"/>
        </w:rPr>
        <w:t>规定的开标日期起遵守本投标文件中的承诺且在投标有效期满之前均具有约束力。</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2、我方承诺已经具备《中华人民共和国政府采购法》中规定的参加政府采购活动的供应商应当具备的条件：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(1)具有独立承担民事责任的能力；</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(2)遵守国家法律、行政法规，具有良好的信誉和商业道德；</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(3)具有履行合同的能力和良好的履行合同记录；</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(4)良好的资金、财务状况；</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(5)产品及生产所需装备符合中国政府规定的相应技术标准和环保标准；</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(6)没有违反政府采购法规、政策的记录；</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(7)没有发生重大经济纠纷和走私犯罪记录。</w:t>
      </w:r>
    </w:p>
    <w:p w:rsidR="00E476ED" w:rsidRPr="000B7B1C" w:rsidRDefault="001D253E">
      <w:pPr>
        <w:pStyle w:val="PlainText"/>
        <w:snapToGrid w:val="0"/>
        <w:spacing w:line="360" w:lineRule="auto"/>
        <w:ind w:firstLineChars="200" w:firstLine="480"/>
        <w:rPr>
          <w:rStyle w:val="NormalCharacter"/>
          <w:rFonts w:hAnsi="宋体"/>
          <w:sz w:val="24"/>
          <w:u w:color="000000" w:themeColor="text1"/>
        </w:rPr>
      </w:pPr>
      <w:r w:rsidRPr="000B7B1C">
        <w:rPr>
          <w:rStyle w:val="NormalCharacter"/>
          <w:rFonts w:hAnsi="宋体"/>
          <w:sz w:val="24"/>
          <w:u w:color="000000" w:themeColor="text1"/>
        </w:rPr>
        <w:t>3、提供</w:t>
      </w:r>
      <w:r w:rsidRPr="000B7B1C">
        <w:rPr>
          <w:rStyle w:val="NormalCharacter"/>
          <w:rFonts w:hAnsi="宋体"/>
          <w:kern w:val="44"/>
          <w:sz w:val="24"/>
          <w:u w:color="000000" w:themeColor="text1"/>
        </w:rPr>
        <w:t>供应商须知</w:t>
      </w:r>
      <w:r w:rsidRPr="000B7B1C">
        <w:rPr>
          <w:rStyle w:val="NormalCharacter"/>
          <w:rFonts w:hAnsi="宋体"/>
          <w:sz w:val="24"/>
          <w:u w:color="000000" w:themeColor="text1"/>
        </w:rPr>
        <w:t>规定的全部投标文件</w:t>
      </w:r>
      <w:r w:rsidRPr="000B7B1C">
        <w:rPr>
          <w:rStyle w:val="NormalCharacter"/>
          <w:rFonts w:hAnsi="宋体"/>
          <w:kern w:val="44"/>
          <w:sz w:val="24"/>
          <w:u w:color="000000" w:themeColor="text1"/>
        </w:rPr>
        <w:t>。</w:t>
      </w:r>
      <w:r w:rsidRPr="000B7B1C">
        <w:rPr>
          <w:rStyle w:val="NormalCharacter"/>
          <w:rFonts w:hAnsi="宋体"/>
          <w:sz w:val="24"/>
          <w:u w:color="000000" w:themeColor="text1"/>
        </w:rPr>
        <w:t>具体内容为：</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(1)投标(开标)一览表；</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(2)投标</w:t>
      </w:r>
      <w:r w:rsidRPr="000B7B1C">
        <w:rPr>
          <w:rStyle w:val="NormalCharacter"/>
          <w:rFonts w:ascii="宋体" w:hAnsi="宋体"/>
          <w:kern w:val="0"/>
          <w:sz w:val="24"/>
          <w:u w:color="000000" w:themeColor="text1"/>
          <w:lang w:val="zh-CN"/>
        </w:rPr>
        <w:t>技术文件和</w:t>
      </w:r>
      <w:r w:rsidRPr="000B7B1C">
        <w:rPr>
          <w:rStyle w:val="NormalCharacter"/>
          <w:rFonts w:ascii="宋体" w:hAnsi="宋体"/>
          <w:sz w:val="24"/>
          <w:u w:color="000000" w:themeColor="text1"/>
          <w:lang w:val="zh-CN"/>
        </w:rPr>
        <w:t>资信文件</w:t>
      </w:r>
      <w:r w:rsidRPr="000B7B1C">
        <w:rPr>
          <w:rStyle w:val="NormalCharacter"/>
          <w:rFonts w:ascii="宋体" w:hAnsi="宋体"/>
          <w:sz w:val="24"/>
          <w:u w:color="000000" w:themeColor="text1"/>
        </w:rPr>
        <w:t>；</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w:t>
      </w:r>
      <w:r w:rsidRPr="000B7B1C">
        <w:rPr>
          <w:rStyle w:val="NormalCharacter"/>
          <w:rFonts w:ascii="宋体" w:hAnsi="宋体"/>
          <w:kern w:val="44"/>
          <w:sz w:val="24"/>
          <w:u w:color="000000" w:themeColor="text1"/>
        </w:rPr>
        <w:t>供应商须知</w:t>
      </w:r>
      <w:r w:rsidRPr="000B7B1C">
        <w:rPr>
          <w:rStyle w:val="NormalCharacter"/>
          <w:rFonts w:ascii="宋体" w:hAnsi="宋体"/>
          <w:sz w:val="24"/>
          <w:u w:color="000000" w:themeColor="text1"/>
        </w:rPr>
        <w:t>要求供应商提交的全部文件；</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 (4)按采购文件要求提供和交付的货物和服务的投标报价详见投标(开标)一览表；</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(5)保证忠实地执行双方所签订的合同，并承担合同规定的责任和义务；</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(6)保证遵守采购文件中的其他有关规定。</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4、我方承诺投标有效期从提交投标文件的截止之日起</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color="000000" w:themeColor="text1"/>
        </w:rPr>
        <w:t>天，不少于采购文件中载明的投标有效期（从提交投标文件的截止之日起90天）。</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5、我方完全理解贵方不一定要接受最低价的投标。</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lastRenderedPageBreak/>
        <w:t>6、我方愿意向贵方提供任何与该项投标有关的数据、情况和技术资料。若贵方需要，我方愿意提供我方作出的一切承诺的证明材料。</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7、我方已详细审核全部采购文件，包括采购文件修改书(如果有)、参考资料及有关附件，确认无误。</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a)提供虚假材料谋取中标、成交的；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b)采取不正当手段诋毁、排挤其他供应商的；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c)与采购人、其它供应商或者采购机构恶意串通的；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d)向采购人、采购机构行贿或者提供其他不正当利益的；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e)在招标采购过程中与采购人进行协商谈判的；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f)拒绝有关部门监督检查或提供虚假情况的。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供应商有前款第a)至e)项情形之一的，中标、成交无效。</w:t>
      </w:r>
    </w:p>
    <w:p w:rsidR="00E476ED" w:rsidRPr="000B7B1C" w:rsidRDefault="00E476ED">
      <w:pPr>
        <w:snapToGrid w:val="0"/>
        <w:spacing w:line="360" w:lineRule="auto"/>
        <w:ind w:firstLineChars="1500" w:firstLine="3600"/>
        <w:rPr>
          <w:rStyle w:val="NormalCharacter"/>
          <w:rFonts w:ascii="宋体" w:hAnsi="宋体"/>
          <w:sz w:val="24"/>
          <w:u w:color="000000" w:themeColor="text1"/>
        </w:rPr>
      </w:pPr>
    </w:p>
    <w:p w:rsidR="00E476ED" w:rsidRPr="000B7B1C" w:rsidRDefault="00E476ED">
      <w:pPr>
        <w:snapToGrid w:val="0"/>
        <w:spacing w:line="360" w:lineRule="auto"/>
        <w:ind w:firstLineChars="1500" w:firstLine="3600"/>
        <w:rPr>
          <w:rStyle w:val="NormalCharacter"/>
          <w:rFonts w:ascii="宋体" w:hAnsi="宋体"/>
          <w:sz w:val="24"/>
          <w:u w:color="000000" w:themeColor="text1"/>
        </w:rPr>
      </w:pPr>
    </w:p>
    <w:p w:rsidR="00E476ED" w:rsidRPr="000B7B1C" w:rsidRDefault="001D253E">
      <w:pPr>
        <w:snapToGrid w:val="0"/>
        <w:spacing w:line="360" w:lineRule="auto"/>
        <w:ind w:firstLineChars="1500" w:firstLine="3600"/>
        <w:rPr>
          <w:rStyle w:val="NormalCharacter"/>
          <w:rFonts w:ascii="宋体" w:hAnsi="宋体"/>
          <w:sz w:val="24"/>
          <w:u w:color="000000" w:themeColor="text1"/>
        </w:rPr>
      </w:pPr>
      <w:r w:rsidRPr="000B7B1C">
        <w:rPr>
          <w:rStyle w:val="NormalCharacter"/>
          <w:rFonts w:ascii="宋体" w:hAnsi="宋体"/>
          <w:sz w:val="24"/>
          <w:u w:color="000000" w:themeColor="text1"/>
        </w:rPr>
        <w:t xml:space="preserve">供应商名称（电子签名）：                          </w:t>
      </w:r>
    </w:p>
    <w:p w:rsidR="00E476ED" w:rsidRPr="000B7B1C" w:rsidRDefault="001D253E">
      <w:pPr>
        <w:snapToGrid w:val="0"/>
        <w:spacing w:line="360" w:lineRule="auto"/>
        <w:jc w:val="center"/>
        <w:rPr>
          <w:rStyle w:val="NormalCharacter"/>
          <w:rFonts w:ascii="宋体" w:hAnsi="宋体"/>
          <w:sz w:val="24"/>
          <w:u w:color="000000" w:themeColor="text1"/>
        </w:rPr>
      </w:pPr>
      <w:r w:rsidRPr="000B7B1C">
        <w:rPr>
          <w:rStyle w:val="NormalCharacter"/>
          <w:rFonts w:ascii="宋体" w:hAnsi="宋体"/>
          <w:sz w:val="24"/>
          <w:u w:color="000000" w:themeColor="text1"/>
        </w:rPr>
        <w:t xml:space="preserve">     日期：  年   月   日</w:t>
      </w:r>
    </w:p>
    <w:p w:rsidR="00E476ED" w:rsidRPr="000B7B1C" w:rsidRDefault="00E476ED">
      <w:pPr>
        <w:snapToGrid w:val="0"/>
        <w:spacing w:line="360" w:lineRule="auto"/>
        <w:ind w:leftChars="200" w:left="420" w:firstLineChars="1750" w:firstLine="4200"/>
        <w:rPr>
          <w:rStyle w:val="NormalCharacter"/>
          <w:rFonts w:ascii="宋体" w:hAnsi="宋体"/>
          <w:kern w:val="0"/>
          <w:sz w:val="24"/>
          <w:u w:val="single" w:color="000000" w:themeColor="text1"/>
          <w:lang w:val="zh-CN"/>
        </w:rPr>
      </w:pPr>
    </w:p>
    <w:p w:rsidR="00E476ED" w:rsidRPr="000B7B1C" w:rsidRDefault="001D253E">
      <w:pPr>
        <w:snapToGrid w:val="0"/>
        <w:spacing w:line="360" w:lineRule="auto"/>
        <w:ind w:leftChars="200" w:left="42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联系人：</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 xml:space="preserve">联系电话： </w:t>
      </w:r>
      <w:r w:rsidRPr="000B7B1C">
        <w:rPr>
          <w:rStyle w:val="NormalCharacter"/>
          <w:rFonts w:ascii="宋体" w:hAnsi="宋体"/>
          <w:kern w:val="0"/>
          <w:sz w:val="24"/>
          <w:u w:val="single" w:color="000000" w:themeColor="text1"/>
          <w:lang w:val="zh-CN"/>
        </w:rPr>
        <w:t xml:space="preserve">                </w:t>
      </w:r>
    </w:p>
    <w:p w:rsidR="00E476ED" w:rsidRPr="000B7B1C" w:rsidRDefault="001D253E">
      <w:pPr>
        <w:snapToGrid w:val="0"/>
        <w:spacing w:line="360" w:lineRule="auto"/>
        <w:ind w:leftChars="200" w:left="42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联系地址：</w:t>
      </w:r>
      <w:r w:rsidRPr="000B7B1C">
        <w:rPr>
          <w:rStyle w:val="NormalCharacter"/>
          <w:rFonts w:ascii="宋体" w:hAnsi="宋体"/>
          <w:kern w:val="0"/>
          <w:sz w:val="24"/>
          <w:u w:val="single" w:color="000000" w:themeColor="text1"/>
          <w:lang w:val="zh-CN"/>
        </w:rPr>
        <w:t xml:space="preserve">                                                    </w:t>
      </w:r>
    </w:p>
    <w:p w:rsidR="00E476ED" w:rsidRPr="000B7B1C" w:rsidRDefault="001D253E">
      <w:pPr>
        <w:snapToGrid w:val="0"/>
        <w:spacing w:line="360" w:lineRule="auto"/>
        <w:ind w:leftChars="200" w:left="42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邮政编码：</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传真号码：</w:t>
      </w:r>
      <w:r w:rsidRPr="000B7B1C">
        <w:rPr>
          <w:rStyle w:val="NormalCharacter"/>
          <w:rFonts w:ascii="宋体" w:hAnsi="宋体"/>
          <w:kern w:val="0"/>
          <w:sz w:val="24"/>
          <w:u w:val="single" w:color="000000" w:themeColor="text1"/>
          <w:lang w:val="zh-CN"/>
        </w:rPr>
        <w:t xml:space="preserve">                     </w:t>
      </w:r>
    </w:p>
    <w:p w:rsidR="00E476ED" w:rsidRPr="000B7B1C" w:rsidRDefault="001D253E">
      <w:pPr>
        <w:snapToGrid w:val="0"/>
        <w:spacing w:line="360" w:lineRule="auto"/>
        <w:rPr>
          <w:rStyle w:val="NormalCharacter"/>
          <w:rFonts w:ascii="宋体" w:hAnsi="宋体"/>
          <w:sz w:val="24"/>
          <w:u w:color="000000" w:themeColor="text1"/>
        </w:rPr>
      </w:pPr>
      <w:r w:rsidRPr="000B7B1C">
        <w:rPr>
          <w:rStyle w:val="NormalCharacter"/>
          <w:rFonts w:ascii="宋体" w:hAnsi="宋体"/>
          <w:b/>
          <w:kern w:val="0"/>
          <w:sz w:val="24"/>
          <w:u w:color="000000" w:themeColor="text1"/>
          <w:lang w:val="zh-CN"/>
        </w:rPr>
        <w:t>注：未按照本投标响应函要求填报的将被视为非实质性响应投标，从而可能导致该投标被拒绝。</w:t>
      </w:r>
    </w:p>
    <w:p w:rsidR="00E476ED" w:rsidRPr="000B7B1C" w:rsidRDefault="00E476ED">
      <w:pPr>
        <w:pStyle w:val="UserStyle28"/>
        <w:snapToGrid w:val="0"/>
        <w:spacing w:before="120" w:after="120"/>
        <w:ind w:firstLine="643"/>
        <w:rPr>
          <w:rStyle w:val="NormalCharacter"/>
          <w:rFonts w:ascii="仿宋_GB2312" w:eastAsia="仿宋_GB2312" w:hAnsi="仿宋"/>
          <w:kern w:val="2"/>
          <w:sz w:val="32"/>
          <w:szCs w:val="32"/>
          <w:u w:color="000000" w:themeColor="text1"/>
        </w:rPr>
        <w:sectPr w:rsidR="00E476ED" w:rsidRPr="000B7B1C" w:rsidSect="009638AA">
          <w:headerReference w:type="even" r:id="rId19"/>
          <w:headerReference w:type="default" r:id="rId20"/>
          <w:footerReference w:type="even" r:id="rId21"/>
          <w:footerReference w:type="default" r:id="rId22"/>
          <w:headerReference w:type="first" r:id="rId23"/>
          <w:footerReference w:type="first" r:id="rId24"/>
          <w:pgSz w:w="11906" w:h="16838"/>
          <w:pgMar w:top="1247" w:right="1418" w:bottom="1276" w:left="1418" w:header="851" w:footer="992" w:gutter="0"/>
          <w:cols w:space="425"/>
          <w:titlePg/>
          <w:docGrid w:linePitch="312"/>
        </w:sectPr>
      </w:pPr>
    </w:p>
    <w:p w:rsidR="00E476ED" w:rsidRPr="000B7B1C" w:rsidRDefault="001D253E">
      <w:pPr>
        <w:pStyle w:val="UserStyle28"/>
        <w:tabs>
          <w:tab w:val="right" w:leader="dot" w:pos="8734"/>
        </w:tabs>
        <w:snapToGrid w:val="0"/>
        <w:spacing w:before="120" w:after="120"/>
        <w:ind w:firstLine="643"/>
        <w:rPr>
          <w:rStyle w:val="NormalCharacter"/>
          <w:rFonts w:ascii="宋体" w:hAnsi="宋体" w:cs="宋体"/>
          <w:b w:val="0"/>
          <w:bCs/>
          <w:kern w:val="0"/>
          <w:szCs w:val="36"/>
          <w:u w:color="000000" w:themeColor="text1"/>
          <w:lang w:val="zh-CN"/>
        </w:rPr>
      </w:pPr>
      <w:r w:rsidRPr="000B7B1C">
        <w:rPr>
          <w:rStyle w:val="NormalCharacter"/>
          <w:rFonts w:ascii="宋体" w:hAnsi="宋体" w:cs="宋体"/>
          <w:b w:val="0"/>
          <w:bCs/>
          <w:kern w:val="0"/>
          <w:szCs w:val="36"/>
          <w:u w:color="000000" w:themeColor="text1"/>
          <w:lang w:val="zh-CN"/>
        </w:rPr>
        <w:lastRenderedPageBreak/>
        <w:t>投标（开标）一览表</w:t>
      </w:r>
    </w:p>
    <w:p w:rsidR="00E476ED" w:rsidRPr="000B7B1C" w:rsidRDefault="001D253E">
      <w:pPr>
        <w:snapToGrid w:val="0"/>
        <w:spacing w:line="360" w:lineRule="auto"/>
        <w:rPr>
          <w:rStyle w:val="NormalCharacter"/>
          <w:rFonts w:ascii="宋体" w:hAnsi="宋体"/>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（采购人名称）</w:t>
      </w:r>
    </w:p>
    <w:p w:rsidR="00E476ED" w:rsidRPr="000B7B1C" w:rsidRDefault="001D253E">
      <w:pPr>
        <w:snapToGrid w:val="0"/>
        <w:spacing w:line="360" w:lineRule="auto"/>
        <w:ind w:firstLine="482"/>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按你方采购文件要求，我们，本投标文件签字方，谨此向你方发出要约如下：如你方接受本投标，我方承诺按照如下投标(开标)一览表的价格完成</w:t>
      </w:r>
      <w:r w:rsidRPr="000B7B1C">
        <w:rPr>
          <w:rStyle w:val="NormalCharacter"/>
          <w:rFonts w:ascii="宋体" w:hAnsi="宋体"/>
          <w:sz w:val="24"/>
          <w:u w:val="single" w:color="000000" w:themeColor="text1"/>
        </w:rPr>
        <w:t xml:space="preserve">  项目名称、项目编号        </w:t>
      </w:r>
      <w:r w:rsidRPr="000B7B1C">
        <w:rPr>
          <w:rStyle w:val="NormalCharacter"/>
          <w:rFonts w:ascii="宋体" w:hAnsi="宋体"/>
          <w:sz w:val="24"/>
          <w:u w:color="000000" w:themeColor="text1"/>
        </w:rPr>
        <w:t>的实施</w:t>
      </w:r>
      <w:r w:rsidRPr="000B7B1C">
        <w:rPr>
          <w:rStyle w:val="NormalCharacter"/>
          <w:rFonts w:ascii="宋体" w:hAnsi="宋体"/>
          <w:kern w:val="0"/>
          <w:sz w:val="24"/>
          <w:u w:color="000000" w:themeColor="text1"/>
          <w:lang w:val="zh-CN"/>
        </w:rPr>
        <w:t>。</w:t>
      </w:r>
    </w:p>
    <w:p w:rsidR="00E476ED" w:rsidRPr="000B7B1C" w:rsidRDefault="001D253E">
      <w:pPr>
        <w:snapToGrid w:val="0"/>
        <w:spacing w:line="360" w:lineRule="auto"/>
        <w:ind w:firstLine="480"/>
        <w:rPr>
          <w:rStyle w:val="NormalCharacter"/>
          <w:rFonts w:ascii="宋体" w:hAnsi="宋体"/>
          <w:sz w:val="24"/>
          <w:u w:color="000000" w:themeColor="text1"/>
        </w:rPr>
      </w:pPr>
      <w:r w:rsidRPr="000B7B1C">
        <w:rPr>
          <w:rStyle w:val="NormalCharacter"/>
          <w:rFonts w:ascii="宋体" w:hAnsi="宋体"/>
          <w:sz w:val="24"/>
          <w:u w:color="000000" w:themeColor="text1"/>
        </w:rPr>
        <w:t xml:space="preserve">                                                             单位：元</w:t>
      </w:r>
    </w:p>
    <w:tbl>
      <w:tblPr>
        <w:tblW w:w="9026"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9026"/>
      </w:tblGrid>
      <w:tr w:rsidR="00E476ED" w:rsidRPr="000B7B1C">
        <w:trPr>
          <w:trHeight w:val="428"/>
          <w:jc w:val="center"/>
        </w:trPr>
        <w:tc>
          <w:tcPr>
            <w:tcW w:w="90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ind w:firstLine="480"/>
              <w:jc w:val="center"/>
              <w:rPr>
                <w:rStyle w:val="NormalCharacter"/>
                <w:rFonts w:ascii="宋体" w:hAnsi="宋体"/>
                <w:b/>
                <w:sz w:val="24"/>
                <w:u w:color="000000" w:themeColor="text1"/>
              </w:rPr>
            </w:pPr>
            <w:r w:rsidRPr="000B7B1C">
              <w:rPr>
                <w:rStyle w:val="NormalCharacter"/>
                <w:rFonts w:ascii="宋体" w:hAnsi="宋体"/>
                <w:b/>
                <w:sz w:val="24"/>
                <w:u w:color="000000" w:themeColor="text1"/>
              </w:rPr>
              <w:t>内    容</w:t>
            </w:r>
          </w:p>
        </w:tc>
      </w:tr>
      <w:tr w:rsidR="00E476ED" w:rsidRPr="000B7B1C">
        <w:trPr>
          <w:trHeight w:val="804"/>
          <w:jc w:val="center"/>
        </w:trPr>
        <w:tc>
          <w:tcPr>
            <w:tcW w:w="90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24"/>
                <w:u w:color="000000" w:themeColor="text1"/>
              </w:rPr>
              <w:t>本项目投标</w:t>
            </w:r>
            <w:r w:rsidRPr="000B7B1C">
              <w:rPr>
                <w:rStyle w:val="NormalCharacter"/>
                <w:rFonts w:ascii="宋体" w:hAnsi="宋体" w:hint="eastAsia"/>
                <w:b/>
                <w:sz w:val="24"/>
                <w:u w:color="000000" w:themeColor="text1"/>
              </w:rPr>
              <w:t>总</w:t>
            </w:r>
            <w:r w:rsidRPr="000B7B1C">
              <w:rPr>
                <w:rStyle w:val="NormalCharacter"/>
                <w:rFonts w:ascii="宋体" w:hAnsi="宋体"/>
                <w:b/>
                <w:sz w:val="24"/>
                <w:u w:color="000000" w:themeColor="text1"/>
              </w:rPr>
              <w:t>报价（以此唱标为准）：</w:t>
            </w:r>
            <w:r w:rsidRPr="000B7B1C">
              <w:rPr>
                <w:rStyle w:val="NormalCharacter"/>
                <w:rFonts w:ascii="宋体" w:hAnsi="宋体"/>
                <w:b/>
                <w:sz w:val="24"/>
                <w:u w:val="single" w:color="000000" w:themeColor="text1"/>
              </w:rPr>
              <w:t xml:space="preserve">   （大写）      </w:t>
            </w:r>
            <w:r w:rsidRPr="000B7B1C">
              <w:rPr>
                <w:rStyle w:val="NormalCharacter"/>
                <w:rFonts w:ascii="宋体" w:hAnsi="宋体"/>
                <w:b/>
                <w:sz w:val="24"/>
                <w:u w:color="000000" w:themeColor="text1"/>
              </w:rPr>
              <w:t>元（小写:</w:t>
            </w:r>
            <w:r w:rsidRPr="000B7B1C">
              <w:rPr>
                <w:rStyle w:val="NormalCharacter"/>
                <w:rFonts w:ascii="宋体" w:hAnsi="宋体"/>
                <w:b/>
                <w:sz w:val="24"/>
                <w:u w:val="single" w:color="000000" w:themeColor="text1"/>
              </w:rPr>
              <w:t xml:space="preserve">          </w:t>
            </w:r>
            <w:r w:rsidRPr="000B7B1C">
              <w:rPr>
                <w:rStyle w:val="NormalCharacter"/>
                <w:rFonts w:ascii="宋体" w:hAnsi="宋体"/>
                <w:b/>
                <w:sz w:val="24"/>
                <w:u w:color="000000" w:themeColor="text1"/>
              </w:rPr>
              <w:t xml:space="preserve">）      </w:t>
            </w:r>
          </w:p>
        </w:tc>
      </w:tr>
      <w:tr w:rsidR="00E476ED" w:rsidRPr="000B7B1C">
        <w:trPr>
          <w:trHeight w:val="686"/>
          <w:jc w:val="center"/>
        </w:trPr>
        <w:tc>
          <w:tcPr>
            <w:tcW w:w="90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ind w:firstLine="480"/>
              <w:jc w:val="left"/>
              <w:rPr>
                <w:u w:color="000000" w:themeColor="text1"/>
              </w:rPr>
            </w:pPr>
            <w:r w:rsidRPr="000B7B1C">
              <w:rPr>
                <w:u w:color="000000" w:themeColor="text1"/>
              </w:rPr>
              <w:t>供应商承诺的质量标准：</w:t>
            </w:r>
            <w:r w:rsidRPr="000B7B1C">
              <w:rPr>
                <w:rFonts w:hint="eastAsia"/>
                <w:u w:color="000000" w:themeColor="text1"/>
              </w:rPr>
              <w:t>符合国家相关行业标准及要求</w:t>
            </w:r>
          </w:p>
          <w:p w:rsidR="00E476ED" w:rsidRPr="000B7B1C" w:rsidRDefault="001D253E">
            <w:pPr>
              <w:snapToGrid w:val="0"/>
              <w:spacing w:line="360" w:lineRule="auto"/>
              <w:ind w:firstLine="480"/>
              <w:jc w:val="left"/>
              <w:rPr>
                <w:u w:color="000000" w:themeColor="text1"/>
              </w:rPr>
            </w:pPr>
            <w:r w:rsidRPr="000B7B1C">
              <w:rPr>
                <w:u w:color="000000" w:themeColor="text1"/>
              </w:rPr>
              <w:t>服务地点：杭州市滨江区</w:t>
            </w:r>
          </w:p>
          <w:p w:rsidR="00E476ED" w:rsidRPr="000B7B1C" w:rsidRDefault="001D253E">
            <w:pPr>
              <w:snapToGrid w:val="0"/>
              <w:spacing w:line="360" w:lineRule="auto"/>
              <w:ind w:firstLine="480"/>
              <w:jc w:val="left"/>
              <w:rPr>
                <w:u w:color="000000" w:themeColor="text1"/>
              </w:rPr>
            </w:pPr>
            <w:r w:rsidRPr="000B7B1C">
              <w:rPr>
                <w:u w:color="000000" w:themeColor="text1"/>
              </w:rPr>
              <w:t>服务期：</w:t>
            </w:r>
            <w:r w:rsidRPr="000B7B1C">
              <w:rPr>
                <w:rFonts w:hint="eastAsia"/>
                <w:u w:color="000000" w:themeColor="text1"/>
              </w:rPr>
              <w:t>2</w:t>
            </w:r>
            <w:r w:rsidRPr="000B7B1C">
              <w:rPr>
                <w:rFonts w:hint="eastAsia"/>
                <w:u w:color="000000" w:themeColor="text1"/>
              </w:rPr>
              <w:t>年（具体以合同签订时间为准）</w:t>
            </w:r>
            <w:r w:rsidRPr="000B7B1C">
              <w:rPr>
                <w:u w:color="000000" w:themeColor="text1"/>
              </w:rPr>
              <w:t>。</w:t>
            </w:r>
          </w:p>
        </w:tc>
      </w:tr>
    </w:tbl>
    <w:p w:rsidR="00E476ED" w:rsidRPr="000B7B1C" w:rsidRDefault="001D253E">
      <w:pPr>
        <w:snapToGrid w:val="0"/>
        <w:spacing w:line="276" w:lineRule="auto"/>
        <w:jc w:val="left"/>
        <w:rPr>
          <w:rStyle w:val="NormalCharacter"/>
          <w:rFonts w:ascii="宋体" w:hAnsi="宋体"/>
          <w:sz w:val="24"/>
          <w:u w:color="000000" w:themeColor="text1"/>
          <w:lang w:val="zh-CN"/>
        </w:rPr>
      </w:pPr>
      <w:r w:rsidRPr="000B7B1C">
        <w:rPr>
          <w:rStyle w:val="NormalCharacter"/>
          <w:rFonts w:ascii="宋体" w:hAnsi="宋体"/>
          <w:szCs w:val="21"/>
          <w:u w:color="000000" w:themeColor="text1"/>
        </w:rPr>
        <w:t>注:</w:t>
      </w:r>
      <w:r w:rsidRPr="000B7B1C">
        <w:rPr>
          <w:rStyle w:val="NormalCharacter"/>
          <w:rFonts w:ascii="宋体" w:hAnsi="宋体"/>
          <w:sz w:val="24"/>
          <w:u w:color="000000" w:themeColor="text1"/>
        </w:rPr>
        <w:t>1.1</w:t>
      </w:r>
      <w:r w:rsidRPr="000B7B1C">
        <w:rPr>
          <w:rStyle w:val="NormalCharacter"/>
          <w:rFonts w:ascii="宋体" w:hAnsi="宋体"/>
          <w:sz w:val="24"/>
          <w:u w:color="000000" w:themeColor="text1"/>
          <w:lang w:val="zh-CN"/>
        </w:rPr>
        <w:t>▲投标报价为</w:t>
      </w:r>
      <w:r w:rsidRPr="000B7B1C">
        <w:rPr>
          <w:rStyle w:val="NormalCharacter"/>
          <w:rFonts w:ascii="宋体" w:hAnsi="宋体" w:hint="eastAsia"/>
          <w:sz w:val="24"/>
          <w:u w:color="000000" w:themeColor="text1"/>
        </w:rPr>
        <w:t>2</w:t>
      </w:r>
      <w:r w:rsidRPr="000B7B1C">
        <w:rPr>
          <w:rStyle w:val="NormalCharacter"/>
          <w:rFonts w:ascii="宋体" w:hAnsi="宋体"/>
          <w:sz w:val="24"/>
          <w:u w:color="000000" w:themeColor="text1"/>
          <w:lang w:val="zh-CN"/>
        </w:rPr>
        <w:t>年的服务总价，采用总价承包方式进行报价，即一经中标，所有费用总价包干。总报价应包括所有完成本项目所需的一切费用。政策性文件规定及合同包含的所有风险、责任等各项应有费用均应考虑在内，</w:t>
      </w:r>
      <w:r w:rsidRPr="000B7B1C">
        <w:rPr>
          <w:rStyle w:val="NormalCharacter"/>
          <w:rFonts w:ascii="宋体" w:hAnsi="宋体"/>
          <w:sz w:val="24"/>
          <w:u w:color="000000" w:themeColor="text1"/>
        </w:rPr>
        <w:t>《开标一览表》是报价的唯一载体。</w:t>
      </w:r>
    </w:p>
    <w:p w:rsidR="00E476ED" w:rsidRPr="000B7B1C" w:rsidRDefault="001D253E">
      <w:pPr>
        <w:snapToGrid w:val="0"/>
        <w:spacing w:line="312" w:lineRule="auto"/>
        <w:ind w:firstLineChars="200" w:firstLine="480"/>
        <w:jc w:val="left"/>
        <w:rPr>
          <w:rStyle w:val="NormalCharacter"/>
          <w:rFonts w:ascii="宋体" w:hAnsi="宋体"/>
          <w:sz w:val="24"/>
          <w:u w:color="000000" w:themeColor="text1"/>
        </w:rPr>
      </w:pPr>
      <w:r w:rsidRPr="000B7B1C">
        <w:rPr>
          <w:rStyle w:val="NormalCharacter"/>
          <w:rFonts w:ascii="宋体" w:hAnsi="宋体"/>
          <w:sz w:val="24"/>
          <w:u w:color="000000" w:themeColor="text1"/>
        </w:rPr>
        <w:t>2、本项目采购代理服务费由中标人向采购代理机构支付，相关成本支出由供应商自行考虑。</w:t>
      </w:r>
    </w:p>
    <w:p w:rsidR="00E476ED" w:rsidRPr="000B7B1C" w:rsidRDefault="001D253E">
      <w:pPr>
        <w:snapToGrid w:val="0"/>
        <w:spacing w:line="312" w:lineRule="auto"/>
        <w:ind w:firstLineChars="200" w:firstLine="480"/>
        <w:jc w:val="left"/>
        <w:rPr>
          <w:rStyle w:val="NormalCharacter"/>
          <w:rFonts w:ascii="宋体" w:hAnsi="宋体"/>
          <w:sz w:val="24"/>
          <w:u w:color="000000" w:themeColor="text1"/>
        </w:rPr>
      </w:pPr>
      <w:r w:rsidRPr="000B7B1C">
        <w:rPr>
          <w:rStyle w:val="NormalCharacter"/>
          <w:rFonts w:ascii="宋体" w:hAnsi="宋体" w:hint="eastAsia"/>
          <w:sz w:val="24"/>
          <w:u w:color="000000" w:themeColor="text1"/>
        </w:rPr>
        <w:t>3、</w:t>
      </w:r>
      <w:r w:rsidRPr="000B7B1C">
        <w:rPr>
          <w:rStyle w:val="NormalCharacter"/>
          <w:rFonts w:ascii="宋体" w:hAnsi="宋体"/>
          <w:sz w:val="24"/>
          <w:u w:color="000000" w:themeColor="text1"/>
        </w:rPr>
        <w:t>对于没有填报的项目，采购人将不再支付，并均认为已包含在报价内。</w:t>
      </w: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1D253E">
      <w:pPr>
        <w:snapToGrid w:val="0"/>
        <w:spacing w:line="360" w:lineRule="auto"/>
        <w:ind w:firstLineChars="1500" w:firstLine="3600"/>
        <w:rPr>
          <w:rStyle w:val="NormalCharacter"/>
          <w:rFonts w:ascii="宋体" w:hAnsi="宋体"/>
          <w:sz w:val="24"/>
          <w:u w:color="000000" w:themeColor="text1"/>
        </w:rPr>
      </w:pPr>
      <w:r w:rsidRPr="000B7B1C">
        <w:rPr>
          <w:rStyle w:val="NormalCharacter"/>
          <w:rFonts w:ascii="宋体" w:hAnsi="宋体"/>
          <w:sz w:val="24"/>
          <w:u w:color="000000" w:themeColor="text1"/>
        </w:rPr>
        <w:t xml:space="preserve">供应商名称（电子签名）：                          </w:t>
      </w:r>
    </w:p>
    <w:p w:rsidR="00E476ED" w:rsidRPr="000B7B1C" w:rsidRDefault="001D253E">
      <w:pPr>
        <w:snapToGrid w:val="0"/>
        <w:spacing w:line="360" w:lineRule="auto"/>
        <w:jc w:val="center"/>
        <w:rPr>
          <w:rStyle w:val="NormalCharacter"/>
          <w:rFonts w:ascii="宋体" w:hAnsi="宋体"/>
          <w:sz w:val="24"/>
          <w:u w:color="000000" w:themeColor="text1"/>
        </w:rPr>
      </w:pPr>
      <w:r w:rsidRPr="000B7B1C">
        <w:rPr>
          <w:rStyle w:val="NormalCharacter"/>
          <w:rFonts w:ascii="宋体" w:hAnsi="宋体"/>
          <w:sz w:val="24"/>
          <w:u w:color="000000" w:themeColor="text1"/>
        </w:rPr>
        <w:t xml:space="preserve">     日期：  年   月   日</w:t>
      </w:r>
    </w:p>
    <w:p w:rsidR="00E476ED" w:rsidRPr="000B7B1C" w:rsidRDefault="001D253E">
      <w:pPr>
        <w:snapToGrid w:val="0"/>
        <w:spacing w:before="120" w:after="50"/>
        <w:jc w:val="center"/>
        <w:rPr>
          <w:rStyle w:val="NormalCharacter"/>
          <w:rFonts w:ascii="宋体" w:hAnsi="宋体"/>
          <w:spacing w:val="20"/>
          <w:sz w:val="24"/>
          <w:u w:val="single" w:color="000000" w:themeColor="text1"/>
        </w:rPr>
      </w:pPr>
      <w:r w:rsidRPr="000B7B1C">
        <w:rPr>
          <w:rStyle w:val="NormalCharacter"/>
          <w:rFonts w:ascii="宋体" w:hAnsi="宋体"/>
          <w:spacing w:val="20"/>
          <w:sz w:val="24"/>
          <w:u w:val="single" w:color="000000" w:themeColor="text1"/>
        </w:rPr>
        <w:br w:type="page"/>
      </w:r>
    </w:p>
    <w:p w:rsidR="00E476ED" w:rsidRPr="000B7B1C" w:rsidRDefault="001D253E">
      <w:pPr>
        <w:snapToGrid w:val="0"/>
        <w:spacing w:before="120" w:after="50"/>
        <w:jc w:val="center"/>
        <w:rPr>
          <w:rStyle w:val="NormalCharacter"/>
          <w:rFonts w:ascii="宋体" w:hAnsi="宋体"/>
          <w:b/>
          <w:sz w:val="30"/>
          <w:u w:color="000000" w:themeColor="text1"/>
        </w:rPr>
      </w:pPr>
      <w:r w:rsidRPr="000B7B1C">
        <w:rPr>
          <w:rStyle w:val="NormalCharacter"/>
          <w:rFonts w:ascii="宋体" w:hAnsi="宋体"/>
          <w:b/>
          <w:sz w:val="30"/>
          <w:u w:color="000000" w:themeColor="text1"/>
        </w:rPr>
        <w:t>投标报价明细表</w:t>
      </w:r>
    </w:p>
    <w:p w:rsidR="00E476ED" w:rsidRPr="000B7B1C" w:rsidRDefault="00E476ED">
      <w:pPr>
        <w:snapToGrid w:val="0"/>
        <w:spacing w:line="360" w:lineRule="auto"/>
        <w:rPr>
          <w:rStyle w:val="NormalCharacter"/>
          <w:rFonts w:ascii="宋体" w:hAnsi="宋体" w:cs="黑体"/>
          <w:bCs/>
          <w:sz w:val="24"/>
          <w:u w:color="000000" w:themeColor="text1"/>
        </w:rPr>
      </w:pPr>
    </w:p>
    <w:p w:rsidR="00E476ED" w:rsidRPr="000B7B1C" w:rsidRDefault="001D253E">
      <w:pPr>
        <w:snapToGrid w:val="0"/>
        <w:spacing w:line="360" w:lineRule="auto"/>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项目名称：                                                单位：人民币元</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6"/>
        <w:gridCol w:w="715"/>
        <w:gridCol w:w="1365"/>
        <w:gridCol w:w="1726"/>
        <w:gridCol w:w="1957"/>
        <w:gridCol w:w="2015"/>
        <w:gridCol w:w="1405"/>
      </w:tblGrid>
      <w:tr w:rsidR="00E476ED" w:rsidRPr="000B7B1C">
        <w:trPr>
          <w:trHeight w:val="982"/>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序号</w:t>
            </w: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内容</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数量</w:t>
            </w:r>
            <w:r w:rsidRPr="000B7B1C">
              <w:rPr>
                <w:rStyle w:val="NormalCharacter"/>
                <w:rFonts w:ascii="宋体" w:hAnsi="宋体" w:cs="黑体" w:hint="eastAsia"/>
                <w:bCs/>
                <w:sz w:val="24"/>
                <w:u w:color="000000" w:themeColor="text1"/>
              </w:rPr>
              <w:t>/人</w:t>
            </w: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综合单价/</w:t>
            </w:r>
            <w:r w:rsidRPr="000B7B1C">
              <w:rPr>
                <w:rStyle w:val="NormalCharacter"/>
                <w:rFonts w:ascii="宋体" w:hAnsi="宋体" w:cs="黑体" w:hint="eastAsia"/>
                <w:bCs/>
                <w:sz w:val="24"/>
                <w:u w:color="000000" w:themeColor="text1"/>
              </w:rPr>
              <w:t>人/2年</w:t>
            </w: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小计（元）</w:t>
            </w:r>
            <w:r w:rsidRPr="000B7B1C">
              <w:rPr>
                <w:rStyle w:val="NormalCharacter"/>
                <w:rFonts w:ascii="宋体" w:hAnsi="宋体" w:cs="黑体" w:hint="eastAsia"/>
                <w:bCs/>
                <w:sz w:val="24"/>
                <w:u w:color="000000" w:themeColor="text1"/>
              </w:rPr>
              <w:t>/2年</w:t>
            </w: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 w:val="24"/>
                <w:u w:color="000000" w:themeColor="text1"/>
              </w:rPr>
            </w:pPr>
            <w:r w:rsidRPr="000B7B1C">
              <w:rPr>
                <w:rStyle w:val="NormalCharacter"/>
                <w:rFonts w:ascii="宋体" w:hAnsi="宋体" w:cs="黑体"/>
                <w:bCs/>
                <w:sz w:val="24"/>
                <w:u w:color="000000" w:themeColor="text1"/>
              </w:rPr>
              <w:t>备注</w:t>
            </w:r>
          </w:p>
        </w:tc>
      </w:tr>
      <w:tr w:rsidR="00E476ED" w:rsidRPr="000B7B1C">
        <w:trPr>
          <w:trHeight w:hRule="exact" w:val="680"/>
          <w:jc w:val="center"/>
        </w:trPr>
        <w:tc>
          <w:tcPr>
            <w:tcW w:w="616" w:type="dxa"/>
            <w:vMerge w:val="restart"/>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1</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hint="eastAsia"/>
                <w:bCs/>
                <w:szCs w:val="21"/>
                <w:u w:color="000000" w:themeColor="text1"/>
              </w:rPr>
              <w:t>采集</w:t>
            </w:r>
            <w:r w:rsidRPr="000B7B1C">
              <w:rPr>
                <w:rStyle w:val="NormalCharacter"/>
                <w:rFonts w:ascii="宋体" w:hAnsi="宋体" w:cs="黑体"/>
                <w:bCs/>
                <w:szCs w:val="21"/>
                <w:u w:color="000000" w:themeColor="text1"/>
              </w:rPr>
              <w:t>人员</w:t>
            </w:r>
          </w:p>
        </w:tc>
        <w:tc>
          <w:tcPr>
            <w:tcW w:w="136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基本工资</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715"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五险</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715"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高温费</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715"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加班费</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715" w:type="dxa"/>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岗位津贴</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hint="eastAsia"/>
                <w:bCs/>
                <w:szCs w:val="21"/>
                <w:u w:color="000000" w:themeColor="text1"/>
              </w:rPr>
              <w:t>如有</w:t>
            </w:r>
          </w:p>
        </w:tc>
      </w:tr>
      <w:tr w:rsidR="00E476ED" w:rsidRPr="000B7B1C">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2</w:t>
            </w: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工具耗材</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3</w:t>
            </w: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机械设备费</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hint="eastAsia"/>
                <w:bCs/>
                <w:szCs w:val="21"/>
                <w:u w:color="000000" w:themeColor="text1"/>
              </w:rPr>
              <w:t>4</w:t>
            </w: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综合管理费</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val="504"/>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w:t>
            </w:r>
          </w:p>
          <w:p w:rsidR="00E476ED" w:rsidRPr="000B7B1C" w:rsidRDefault="001D253E">
            <w:pPr>
              <w:snapToGrid w:val="0"/>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w:t>
            </w:r>
          </w:p>
          <w:p w:rsidR="00E476ED" w:rsidRPr="000B7B1C" w:rsidRDefault="001D253E">
            <w:pPr>
              <w:snapToGrid w:val="0"/>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w:t>
            </w: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jc w:val="center"/>
              <w:rPr>
                <w:rStyle w:val="NormalCharacter"/>
                <w:rFonts w:ascii="宋体" w:hAnsi="宋体" w:cs="黑体"/>
                <w:bCs/>
                <w:szCs w:val="21"/>
                <w:u w:color="000000" w:themeColor="text1"/>
              </w:rPr>
            </w:pPr>
            <w:r w:rsidRPr="000B7B1C">
              <w:rPr>
                <w:rStyle w:val="NormalCharacter"/>
                <w:rFonts w:ascii="宋体" w:hAnsi="宋体" w:cs="黑体"/>
                <w:bCs/>
                <w:szCs w:val="21"/>
                <w:u w:color="000000" w:themeColor="text1"/>
              </w:rPr>
              <w:t>税金=（一）*费率（%）（请供应商自行明确费率）</w:t>
            </w:r>
          </w:p>
        </w:tc>
        <w:tc>
          <w:tcPr>
            <w:tcW w:w="1726"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r w:rsidR="00E476ED" w:rsidRPr="000B7B1C">
        <w:trPr>
          <w:trHeight w:val="598"/>
          <w:jc w:val="center"/>
        </w:trPr>
        <w:tc>
          <w:tcPr>
            <w:tcW w:w="4422" w:type="dxa"/>
            <w:gridSpan w:val="4"/>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napToGrid w:val="0"/>
              <w:spacing w:line="360" w:lineRule="auto"/>
              <w:jc w:val="center"/>
              <w:rPr>
                <w:rStyle w:val="NormalCharacter"/>
                <w:rFonts w:ascii="宋体" w:hAnsi="宋体"/>
                <w:b/>
                <w:szCs w:val="21"/>
                <w:u w:color="000000" w:themeColor="text1"/>
              </w:rPr>
            </w:pPr>
            <w:r w:rsidRPr="000B7B1C">
              <w:rPr>
                <w:rStyle w:val="NormalCharacter"/>
                <w:rFonts w:ascii="宋体" w:hAnsi="宋体"/>
                <w:b/>
                <w:szCs w:val="21"/>
                <w:u w:color="000000" w:themeColor="text1"/>
              </w:rPr>
              <w:t>合     计（元）</w:t>
            </w:r>
          </w:p>
        </w:tc>
        <w:tc>
          <w:tcPr>
            <w:tcW w:w="1957"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
                <w:bCs/>
                <w:szCs w:val="21"/>
                <w:u w:color="000000" w:themeColor="text1"/>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
                <w:bCs/>
                <w:szCs w:val="21"/>
                <w:u w:color="000000" w:themeColor="text1"/>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napToGrid w:val="0"/>
              <w:spacing w:line="360" w:lineRule="auto"/>
              <w:jc w:val="center"/>
              <w:rPr>
                <w:rStyle w:val="NormalCharacter"/>
                <w:rFonts w:ascii="宋体" w:hAnsi="宋体" w:cs="黑体"/>
                <w:bCs/>
                <w:szCs w:val="21"/>
                <w:u w:color="000000" w:themeColor="text1"/>
              </w:rPr>
            </w:pPr>
          </w:p>
        </w:tc>
      </w:tr>
    </w:tbl>
    <w:p w:rsidR="00E476ED" w:rsidRPr="000B7B1C" w:rsidRDefault="00E476ED">
      <w:pPr>
        <w:snapToGrid w:val="0"/>
        <w:ind w:leftChars="-171" w:left="-359" w:firstLineChars="50" w:firstLine="120"/>
        <w:rPr>
          <w:rStyle w:val="NormalCharacter"/>
          <w:rFonts w:ascii="宋体" w:hAnsi="宋体"/>
          <w:sz w:val="24"/>
          <w:szCs w:val="28"/>
          <w:u w:color="000000" w:themeColor="text1"/>
        </w:rPr>
      </w:pPr>
    </w:p>
    <w:p w:rsidR="00E476ED" w:rsidRPr="000B7B1C" w:rsidRDefault="00E476ED">
      <w:pPr>
        <w:snapToGrid w:val="0"/>
        <w:ind w:leftChars="-171" w:left="-359" w:firstLineChars="50" w:firstLine="120"/>
        <w:rPr>
          <w:rStyle w:val="NormalCharacter"/>
          <w:rFonts w:ascii="宋体" w:hAnsi="宋体"/>
          <w:sz w:val="24"/>
          <w:szCs w:val="28"/>
          <w:u w:color="000000" w:themeColor="text1"/>
        </w:rPr>
      </w:pPr>
    </w:p>
    <w:p w:rsidR="00E476ED" w:rsidRPr="000B7B1C" w:rsidRDefault="001D253E">
      <w:pPr>
        <w:snapToGrid w:val="0"/>
        <w:ind w:leftChars="-171" w:left="-359" w:firstLineChars="50" w:firstLine="120"/>
        <w:rPr>
          <w:rStyle w:val="NormalCharacter"/>
          <w:rFonts w:ascii="宋体" w:hAnsi="宋体"/>
          <w:sz w:val="24"/>
          <w:szCs w:val="28"/>
          <w:u w:color="000000" w:themeColor="text1"/>
        </w:rPr>
      </w:pPr>
      <w:r w:rsidRPr="000B7B1C">
        <w:rPr>
          <w:rStyle w:val="NormalCharacter"/>
          <w:rFonts w:ascii="宋体" w:hAnsi="宋体"/>
          <w:sz w:val="24"/>
          <w:szCs w:val="28"/>
          <w:u w:color="000000" w:themeColor="text1"/>
        </w:rPr>
        <w:t>注：1.此表作为所有完成本项目的报价汇总；</w:t>
      </w:r>
    </w:p>
    <w:p w:rsidR="00E476ED" w:rsidRPr="000B7B1C" w:rsidRDefault="001D253E">
      <w:pPr>
        <w:snapToGrid w:val="0"/>
        <w:spacing w:before="120" w:after="50"/>
        <w:ind w:firstLineChars="100" w:firstLine="240"/>
        <w:rPr>
          <w:rStyle w:val="NormalCharacter"/>
          <w:rFonts w:hAnsi="宋体"/>
          <w:sz w:val="24"/>
          <w:u w:color="000000" w:themeColor="text1"/>
        </w:rPr>
      </w:pPr>
      <w:r w:rsidRPr="000B7B1C">
        <w:rPr>
          <w:rStyle w:val="NormalCharacter"/>
          <w:rFonts w:hAnsi="宋体"/>
          <w:sz w:val="24"/>
          <w:u w:color="000000" w:themeColor="text1"/>
        </w:rPr>
        <w:t xml:space="preserve">2. </w:t>
      </w:r>
      <w:r w:rsidRPr="000B7B1C">
        <w:rPr>
          <w:rStyle w:val="NormalCharacter"/>
          <w:rFonts w:hAnsi="宋体"/>
          <w:sz w:val="24"/>
          <w:u w:color="000000" w:themeColor="text1"/>
        </w:rPr>
        <w:t>本表中的“</w:t>
      </w:r>
      <w:r w:rsidRPr="000B7B1C">
        <w:rPr>
          <w:rStyle w:val="NormalCharacter"/>
          <w:rFonts w:hAnsi="宋体" w:cs="Calibri"/>
          <w:b/>
          <w:bCs/>
          <w:sz w:val="24"/>
          <w:u w:color="000000" w:themeColor="text1"/>
        </w:rPr>
        <w:t>投标报价</w:t>
      </w:r>
      <w:r w:rsidRPr="000B7B1C">
        <w:rPr>
          <w:rStyle w:val="NormalCharacter"/>
          <w:rFonts w:hAnsi="宋体" w:cs="黑体"/>
          <w:b/>
          <w:bCs/>
          <w:sz w:val="24"/>
          <w:u w:color="000000" w:themeColor="text1"/>
        </w:rPr>
        <w:t>合计</w:t>
      </w:r>
      <w:r w:rsidRPr="000B7B1C">
        <w:rPr>
          <w:rStyle w:val="NormalCharacter"/>
          <w:rFonts w:hAnsi="宋体"/>
          <w:sz w:val="24"/>
          <w:u w:color="000000" w:themeColor="text1"/>
        </w:rPr>
        <w:t>”应与开标一览表中的“</w:t>
      </w:r>
      <w:r w:rsidRPr="000B7B1C">
        <w:rPr>
          <w:rStyle w:val="NormalCharacter"/>
          <w:rFonts w:ascii="宋体" w:hAnsi="宋体"/>
          <w:b/>
          <w:sz w:val="24"/>
          <w:u w:color="000000" w:themeColor="text1"/>
        </w:rPr>
        <w:t>投标报价</w:t>
      </w:r>
      <w:r w:rsidRPr="000B7B1C">
        <w:rPr>
          <w:rStyle w:val="NormalCharacter"/>
          <w:rFonts w:hAnsi="宋体"/>
          <w:sz w:val="24"/>
          <w:u w:color="000000" w:themeColor="text1"/>
        </w:rPr>
        <w:t>”一致。</w:t>
      </w:r>
    </w:p>
    <w:p w:rsidR="00E476ED" w:rsidRPr="000B7B1C" w:rsidRDefault="00E476ED">
      <w:pPr>
        <w:snapToGrid w:val="0"/>
        <w:spacing w:before="120" w:after="50"/>
        <w:ind w:firstLineChars="100" w:firstLine="240"/>
        <w:rPr>
          <w:rStyle w:val="NormalCharacter"/>
          <w:rFonts w:hAnsi="宋体"/>
          <w:sz w:val="24"/>
          <w:u w:color="000000" w:themeColor="text1"/>
        </w:rPr>
      </w:pPr>
    </w:p>
    <w:p w:rsidR="00E476ED" w:rsidRPr="000B7B1C" w:rsidRDefault="00E476ED" w:rsidP="009122EC">
      <w:pPr>
        <w:snapToGrid w:val="0"/>
        <w:spacing w:line="360" w:lineRule="auto"/>
        <w:ind w:leftChars="99" w:left="208" w:right="-816" w:firstLineChars="1884" w:firstLine="4522"/>
        <w:jc w:val="left"/>
        <w:rPr>
          <w:rStyle w:val="NormalCharacter"/>
          <w:rFonts w:ascii="宋体" w:hAnsi="宋体"/>
          <w:sz w:val="24"/>
          <w:u w:color="000000" w:themeColor="text1"/>
        </w:rPr>
      </w:pPr>
    </w:p>
    <w:p w:rsidR="00E476ED" w:rsidRPr="000B7B1C" w:rsidRDefault="001D253E">
      <w:pPr>
        <w:snapToGrid w:val="0"/>
        <w:spacing w:line="360" w:lineRule="auto"/>
        <w:ind w:firstLineChars="1500" w:firstLine="3600"/>
        <w:rPr>
          <w:rStyle w:val="NormalCharacter"/>
          <w:rFonts w:ascii="宋体" w:hAnsi="宋体"/>
          <w:sz w:val="24"/>
          <w:u w:color="000000" w:themeColor="text1"/>
        </w:rPr>
      </w:pPr>
      <w:r w:rsidRPr="000B7B1C">
        <w:rPr>
          <w:rStyle w:val="NormalCharacter"/>
          <w:rFonts w:ascii="宋体" w:hAnsi="宋体"/>
          <w:sz w:val="24"/>
          <w:u w:color="000000" w:themeColor="text1"/>
        </w:rPr>
        <w:t xml:space="preserve">供应商名称（电子签名）：                          </w:t>
      </w:r>
    </w:p>
    <w:p w:rsidR="00E476ED" w:rsidRPr="000B7B1C" w:rsidRDefault="001D253E">
      <w:pPr>
        <w:snapToGrid w:val="0"/>
        <w:spacing w:line="360" w:lineRule="auto"/>
        <w:jc w:val="center"/>
        <w:rPr>
          <w:rStyle w:val="NormalCharacter"/>
          <w:rFonts w:ascii="宋体" w:hAnsi="宋体"/>
          <w:sz w:val="24"/>
          <w:u w:color="000000" w:themeColor="text1"/>
        </w:rPr>
      </w:pPr>
      <w:r w:rsidRPr="000B7B1C">
        <w:rPr>
          <w:rStyle w:val="NormalCharacter"/>
          <w:rFonts w:ascii="宋体" w:hAnsi="宋体"/>
          <w:sz w:val="24"/>
          <w:u w:color="000000" w:themeColor="text1"/>
        </w:rPr>
        <w:t xml:space="preserve">     日期：  年   月   日</w:t>
      </w:r>
    </w:p>
    <w:p w:rsidR="00E476ED" w:rsidRPr="000B7B1C" w:rsidRDefault="001D253E">
      <w:pPr>
        <w:snapToGrid w:val="0"/>
        <w:spacing w:line="360" w:lineRule="auto"/>
        <w:ind w:firstLineChars="200" w:firstLine="482"/>
        <w:jc w:val="center"/>
        <w:rPr>
          <w:rStyle w:val="NormalCharacter"/>
          <w:rFonts w:ascii="宋体" w:hAnsi="宋体"/>
          <w:b/>
          <w:sz w:val="24"/>
          <w:u w:color="000000" w:themeColor="text1"/>
        </w:rPr>
      </w:pPr>
      <w:r w:rsidRPr="000B7B1C">
        <w:rPr>
          <w:rStyle w:val="NormalCharacter"/>
          <w:rFonts w:ascii="宋体" w:hAnsi="宋体"/>
          <w:b/>
          <w:sz w:val="24"/>
          <w:u w:color="000000" w:themeColor="text1"/>
        </w:rPr>
        <w:br w:type="page"/>
      </w:r>
    </w:p>
    <w:p w:rsidR="00E476ED" w:rsidRPr="000B7B1C" w:rsidRDefault="00E476ED">
      <w:pPr>
        <w:snapToGrid w:val="0"/>
        <w:spacing w:line="360" w:lineRule="auto"/>
        <w:ind w:firstLineChars="200" w:firstLine="562"/>
        <w:jc w:val="center"/>
        <w:rPr>
          <w:rStyle w:val="NormalCharacter"/>
          <w:rFonts w:ascii="宋体" w:hAnsi="宋体"/>
          <w:b/>
          <w:sz w:val="28"/>
          <w:szCs w:val="28"/>
          <w:u w:color="000000" w:themeColor="text1"/>
        </w:rPr>
      </w:pPr>
    </w:p>
    <w:p w:rsidR="00E476ED" w:rsidRPr="000B7B1C" w:rsidRDefault="001D253E">
      <w:pPr>
        <w:pStyle w:val="BodyTextIndent"/>
        <w:snapToGrid w:val="0"/>
        <w:spacing w:line="360" w:lineRule="auto"/>
        <w:ind w:firstLine="643"/>
        <w:jc w:val="center"/>
        <w:rPr>
          <w:rStyle w:val="NormalCharacter"/>
          <w:rFonts w:cs="宋体"/>
          <w:b/>
          <w:bCs/>
          <w:kern w:val="0"/>
          <w:sz w:val="32"/>
          <w:szCs w:val="32"/>
          <w:u w:color="000000" w:themeColor="text1"/>
        </w:rPr>
      </w:pPr>
      <w:r w:rsidRPr="000B7B1C">
        <w:rPr>
          <w:rStyle w:val="NormalCharacter"/>
          <w:rFonts w:cs="宋体"/>
          <w:b/>
          <w:bCs/>
          <w:kern w:val="0"/>
          <w:sz w:val="32"/>
          <w:szCs w:val="32"/>
          <w:u w:color="000000" w:themeColor="text1"/>
        </w:rPr>
        <w:t>中小企业声明函</w:t>
      </w:r>
    </w:p>
    <w:p w:rsidR="00E476ED" w:rsidRPr="000B7B1C" w:rsidRDefault="00E476ED">
      <w:pPr>
        <w:pStyle w:val="BodyText"/>
        <w:snapToGrid w:val="0"/>
        <w:spacing w:after="0" w:line="360" w:lineRule="auto"/>
        <w:rPr>
          <w:rStyle w:val="NormalCharacter"/>
          <w:rFonts w:ascii="宋体" w:hAnsi="宋体"/>
          <w:b/>
          <w:sz w:val="24"/>
          <w:u w:color="000000" w:themeColor="text1"/>
        </w:rPr>
      </w:pPr>
    </w:p>
    <w:p w:rsidR="00E476ED" w:rsidRPr="000B7B1C" w:rsidRDefault="001D253E">
      <w:pPr>
        <w:pStyle w:val="BodyText"/>
        <w:snapToGrid w:val="0"/>
        <w:spacing w:after="0" w:line="360" w:lineRule="auto"/>
        <w:ind w:right="-54"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本公司（联合体）郑重声明，根据《政府采购促进中小企业发展管理办法》（财库﹝2020﹞46 号）的规定，本公司（联合体）参加</w:t>
      </w:r>
      <w:r w:rsidRPr="000B7B1C">
        <w:rPr>
          <w:rStyle w:val="NormalCharacter"/>
          <w:rFonts w:ascii="宋体" w:hAnsi="宋体"/>
          <w:sz w:val="24"/>
          <w:u w:val="single" w:color="000000" w:themeColor="text1"/>
        </w:rPr>
        <w:t>（单位名称）</w:t>
      </w:r>
      <w:r w:rsidRPr="000B7B1C">
        <w:rPr>
          <w:rStyle w:val="NormalCharacter"/>
          <w:rFonts w:ascii="宋体" w:hAnsi="宋体"/>
          <w:sz w:val="24"/>
          <w:u w:color="000000" w:themeColor="text1"/>
        </w:rPr>
        <w:t>的</w:t>
      </w:r>
      <w:r w:rsidRPr="000B7B1C">
        <w:rPr>
          <w:rStyle w:val="NormalCharacter"/>
          <w:rFonts w:ascii="宋体" w:hAnsi="宋体"/>
          <w:sz w:val="24"/>
          <w:u w:val="single" w:color="000000" w:themeColor="text1"/>
        </w:rPr>
        <w:t>（项目名称）</w:t>
      </w:r>
      <w:r w:rsidRPr="000B7B1C">
        <w:rPr>
          <w:rStyle w:val="NormalCharacter"/>
          <w:rFonts w:ascii="宋体" w:hAnsi="宋体"/>
          <w:sz w:val="24"/>
          <w:u w:color="000000" w:themeColor="text1"/>
        </w:rPr>
        <w:t>采购活动，</w:t>
      </w:r>
      <w:r w:rsidRPr="000B7B1C">
        <w:rPr>
          <w:rStyle w:val="NormalCharacter"/>
          <w:rFonts w:ascii="宋体" w:hAnsi="宋体" w:cs="宋体"/>
          <w:b/>
          <w:bCs/>
          <w:sz w:val="24"/>
          <w:u w:color="000000" w:themeColor="text1"/>
        </w:rPr>
        <w:t>服务</w:t>
      </w:r>
      <w:r w:rsidRPr="000B7B1C">
        <w:rPr>
          <w:rStyle w:val="NormalCharacter"/>
          <w:rFonts w:ascii="宋体" w:hAnsi="宋体" w:cs="宋体"/>
          <w:b/>
          <w:bCs/>
          <w:w w:val="95"/>
          <w:sz w:val="24"/>
          <w:u w:color="000000" w:themeColor="text1"/>
        </w:rPr>
        <w:t>全部由符合政策要求的中小企业承接。</w:t>
      </w:r>
      <w:r w:rsidRPr="000B7B1C">
        <w:rPr>
          <w:rStyle w:val="NormalCharacter"/>
          <w:rFonts w:ascii="宋体" w:hAnsi="宋体"/>
          <w:w w:val="95"/>
          <w:sz w:val="24"/>
          <w:u w:color="000000" w:themeColor="text1"/>
        </w:rPr>
        <w:t>相关企业（含联合</w:t>
      </w:r>
      <w:r w:rsidRPr="000B7B1C">
        <w:rPr>
          <w:rStyle w:val="NormalCharacter"/>
          <w:rFonts w:ascii="宋体" w:hAnsi="宋体"/>
          <w:sz w:val="24"/>
          <w:u w:color="000000" w:themeColor="text1"/>
        </w:rPr>
        <w:t>体中的中小企业、签订分包意向协议的中小企业）的具体情况如下：</w:t>
      </w:r>
    </w:p>
    <w:p w:rsidR="00E476ED" w:rsidRPr="000B7B1C" w:rsidRDefault="001D253E" w:rsidP="009122EC">
      <w:pPr>
        <w:pStyle w:val="179"/>
        <w:tabs>
          <w:tab w:val="left" w:pos="1243"/>
        </w:tabs>
        <w:snapToGrid w:val="0"/>
        <w:spacing w:line="360" w:lineRule="auto"/>
        <w:ind w:left="19" w:firstLineChars="239" w:firstLine="547"/>
        <w:rPr>
          <w:rStyle w:val="NormalCharacter"/>
          <w:rFonts w:ascii="宋体" w:hAnsi="宋体"/>
          <w:sz w:val="24"/>
          <w:u w:color="000000" w:themeColor="text1"/>
        </w:rPr>
      </w:pPr>
      <w:r w:rsidRPr="000B7B1C">
        <w:rPr>
          <w:rStyle w:val="NormalCharacter"/>
          <w:rFonts w:ascii="宋体" w:hAnsi="宋体"/>
          <w:w w:val="96"/>
          <w:sz w:val="24"/>
          <w:u w:color="000000" w:themeColor="text1"/>
        </w:rPr>
        <w:t>1.</w:t>
      </w:r>
      <w:r w:rsidRPr="000B7B1C">
        <w:rPr>
          <w:rStyle w:val="NormalCharacter"/>
          <w:rFonts w:ascii="宋体" w:hAnsi="宋体"/>
          <w:w w:val="96"/>
          <w:sz w:val="24"/>
          <w:u w:val="single" w:color="000000" w:themeColor="text1"/>
        </w:rPr>
        <w:t>（标的名称）</w:t>
      </w:r>
      <w:r w:rsidRPr="000B7B1C">
        <w:rPr>
          <w:rStyle w:val="NormalCharacter"/>
          <w:rFonts w:ascii="宋体" w:hAnsi="宋体"/>
          <w:w w:val="99"/>
          <w:sz w:val="24"/>
          <w:u w:color="000000" w:themeColor="text1"/>
        </w:rPr>
        <w:t>，属于</w:t>
      </w:r>
      <w:r w:rsidRPr="000B7B1C">
        <w:rPr>
          <w:rStyle w:val="NormalCharacter"/>
          <w:rFonts w:ascii="宋体" w:hAnsi="宋体"/>
          <w:w w:val="96"/>
          <w:sz w:val="24"/>
          <w:u w:color="000000" w:themeColor="text1"/>
        </w:rPr>
        <w:t>（</w:t>
      </w:r>
      <w:r w:rsidRPr="000B7B1C">
        <w:rPr>
          <w:rStyle w:val="NormalCharacter"/>
          <w:rFonts w:ascii="宋体" w:hAnsi="宋体"/>
          <w:w w:val="96"/>
          <w:sz w:val="24"/>
          <w:u w:val="single" w:color="000000" w:themeColor="text1"/>
        </w:rPr>
        <w:t>采购文件中明确的所属行业）</w:t>
      </w:r>
      <w:r w:rsidRPr="000B7B1C">
        <w:rPr>
          <w:rStyle w:val="NormalCharacter"/>
          <w:rFonts w:ascii="宋体" w:hAnsi="宋体"/>
          <w:w w:val="99"/>
          <w:sz w:val="24"/>
          <w:u w:color="000000" w:themeColor="text1"/>
        </w:rPr>
        <w:t>；承建（承接）企业为</w:t>
      </w:r>
      <w:r w:rsidRPr="000B7B1C">
        <w:rPr>
          <w:rStyle w:val="NormalCharacter"/>
          <w:rFonts w:ascii="宋体" w:hAnsi="宋体"/>
          <w:w w:val="96"/>
          <w:sz w:val="24"/>
          <w:u w:val="single" w:color="000000" w:themeColor="text1"/>
        </w:rPr>
        <w:t>（企业名称）</w:t>
      </w:r>
      <w:r w:rsidRPr="000B7B1C">
        <w:rPr>
          <w:rStyle w:val="NormalCharacter"/>
          <w:rFonts w:ascii="宋体" w:hAnsi="宋体"/>
          <w:w w:val="99"/>
          <w:sz w:val="24"/>
          <w:u w:color="000000" w:themeColor="text1"/>
        </w:rPr>
        <w:t>，从业人员</w:t>
      </w:r>
      <w:r w:rsidRPr="000B7B1C">
        <w:rPr>
          <w:rStyle w:val="NormalCharacter"/>
          <w:rFonts w:ascii="宋体" w:hAnsi="宋体"/>
          <w:w w:val="99"/>
          <w:sz w:val="24"/>
          <w:u w:val="single" w:color="000000" w:themeColor="text1"/>
        </w:rPr>
        <w:t xml:space="preserve"> </w:t>
      </w:r>
      <w:r w:rsidRPr="000B7B1C">
        <w:rPr>
          <w:rStyle w:val="NormalCharacter"/>
          <w:rFonts w:ascii="宋体" w:hAnsi="宋体"/>
          <w:sz w:val="24"/>
          <w:u w:val="single" w:color="000000" w:themeColor="text1"/>
        </w:rPr>
        <w:tab/>
        <w:t xml:space="preserve"> </w:t>
      </w:r>
      <w:r w:rsidRPr="000B7B1C">
        <w:rPr>
          <w:rStyle w:val="NormalCharacter"/>
          <w:rFonts w:ascii="宋体" w:hAnsi="宋体"/>
          <w:w w:val="99"/>
          <w:sz w:val="24"/>
          <w:u w:color="000000" w:themeColor="text1"/>
        </w:rPr>
        <w:t>人，营业</w:t>
      </w:r>
      <w:r w:rsidRPr="000B7B1C">
        <w:rPr>
          <w:rStyle w:val="NormalCharacter"/>
          <w:rFonts w:ascii="宋体" w:hAnsi="宋体"/>
          <w:sz w:val="24"/>
          <w:u w:color="000000" w:themeColor="text1"/>
        </w:rPr>
        <w:t>收入为</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val="single" w:color="000000" w:themeColor="text1"/>
        </w:rPr>
        <w:tab/>
        <w:t xml:space="preserve"> </w:t>
      </w:r>
      <w:r w:rsidRPr="000B7B1C">
        <w:rPr>
          <w:rStyle w:val="NormalCharacter"/>
          <w:rFonts w:ascii="宋体" w:hAnsi="宋体"/>
          <w:sz w:val="24"/>
          <w:u w:color="000000" w:themeColor="text1"/>
        </w:rPr>
        <w:t>万元，资产总额为</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val="single" w:color="000000" w:themeColor="text1"/>
        </w:rPr>
        <w:tab/>
      </w:r>
      <w:r w:rsidRPr="000B7B1C">
        <w:rPr>
          <w:rStyle w:val="NormalCharacter"/>
          <w:rFonts w:ascii="宋体" w:hAnsi="宋体"/>
          <w:sz w:val="24"/>
          <w:u w:color="000000" w:themeColor="text1"/>
        </w:rPr>
        <w:t>万元</w:t>
      </w:r>
      <w:r w:rsidRPr="000B7B1C">
        <w:rPr>
          <w:rStyle w:val="NormalCharacter"/>
          <w:rFonts w:ascii="宋体" w:hAnsi="宋体"/>
          <w:sz w:val="24"/>
          <w:u w:color="000000" w:themeColor="text1"/>
          <w:vertAlign w:val="superscript"/>
        </w:rPr>
        <w:t>1</w:t>
      </w:r>
      <w:r w:rsidRPr="000B7B1C">
        <w:rPr>
          <w:rStyle w:val="NormalCharacter"/>
          <w:rFonts w:ascii="宋体" w:hAnsi="宋体"/>
          <w:sz w:val="24"/>
          <w:u w:color="000000" w:themeColor="text1"/>
        </w:rPr>
        <w:t>，属于</w:t>
      </w:r>
      <w:r w:rsidRPr="000B7B1C">
        <w:rPr>
          <w:rStyle w:val="NormalCharacter"/>
          <w:rFonts w:ascii="宋体" w:hAnsi="宋体"/>
          <w:sz w:val="24"/>
          <w:u w:val="single" w:color="000000" w:themeColor="text1"/>
        </w:rPr>
        <w:t>（中型企业、</w:t>
      </w:r>
      <w:r w:rsidRPr="000B7B1C">
        <w:rPr>
          <w:rStyle w:val="NormalCharacter"/>
          <w:rFonts w:ascii="宋体" w:hAnsi="宋体"/>
          <w:w w:val="96"/>
          <w:sz w:val="24"/>
          <w:u w:val="single" w:color="000000" w:themeColor="text1"/>
        </w:rPr>
        <w:t>小型企业、微型企业）</w:t>
      </w:r>
      <w:r w:rsidRPr="000B7B1C">
        <w:rPr>
          <w:rStyle w:val="NormalCharacter"/>
          <w:rFonts w:ascii="宋体" w:hAnsi="宋体"/>
          <w:w w:val="99"/>
          <w:sz w:val="24"/>
          <w:u w:color="000000" w:themeColor="text1"/>
        </w:rPr>
        <w:t>；</w:t>
      </w:r>
    </w:p>
    <w:p w:rsidR="00E476ED" w:rsidRPr="000B7B1C" w:rsidRDefault="001D253E" w:rsidP="009122EC">
      <w:pPr>
        <w:pStyle w:val="179"/>
        <w:tabs>
          <w:tab w:val="left" w:pos="1243"/>
          <w:tab w:val="left" w:pos="1806"/>
          <w:tab w:val="left" w:pos="5005"/>
          <w:tab w:val="left" w:pos="7213"/>
        </w:tabs>
        <w:snapToGrid w:val="0"/>
        <w:spacing w:line="360" w:lineRule="auto"/>
        <w:ind w:left="15" w:right="-54" w:firstLineChars="238" w:firstLine="544"/>
        <w:jc w:val="left"/>
        <w:rPr>
          <w:rStyle w:val="NormalCharacter"/>
          <w:rFonts w:ascii="宋体" w:hAnsi="宋体"/>
          <w:sz w:val="24"/>
          <w:u w:color="000000" w:themeColor="text1"/>
        </w:rPr>
      </w:pPr>
      <w:r w:rsidRPr="000B7B1C">
        <w:rPr>
          <w:rStyle w:val="NormalCharacter"/>
          <w:rFonts w:ascii="宋体" w:hAnsi="宋体"/>
          <w:w w:val="96"/>
          <w:sz w:val="24"/>
          <w:u w:color="000000" w:themeColor="text1"/>
        </w:rPr>
        <w:t>2.</w:t>
      </w:r>
      <w:r w:rsidRPr="000B7B1C">
        <w:rPr>
          <w:rStyle w:val="NormalCharacter"/>
          <w:rFonts w:ascii="宋体" w:hAnsi="宋体"/>
          <w:w w:val="96"/>
          <w:sz w:val="24"/>
          <w:u w:val="single" w:color="000000" w:themeColor="text1"/>
        </w:rPr>
        <w:t>（标的名称）</w:t>
      </w:r>
      <w:r w:rsidRPr="000B7B1C">
        <w:rPr>
          <w:rStyle w:val="NormalCharacter"/>
          <w:rFonts w:ascii="宋体" w:hAnsi="宋体"/>
          <w:w w:val="99"/>
          <w:sz w:val="24"/>
          <w:u w:color="000000" w:themeColor="text1"/>
        </w:rPr>
        <w:t>，属于</w:t>
      </w:r>
      <w:r w:rsidRPr="000B7B1C">
        <w:rPr>
          <w:rStyle w:val="NormalCharacter"/>
          <w:rFonts w:ascii="宋体" w:hAnsi="宋体"/>
          <w:w w:val="96"/>
          <w:sz w:val="24"/>
          <w:u w:color="000000" w:themeColor="text1"/>
        </w:rPr>
        <w:t>（</w:t>
      </w:r>
      <w:r w:rsidRPr="000B7B1C">
        <w:rPr>
          <w:rStyle w:val="NormalCharacter"/>
          <w:rFonts w:ascii="宋体" w:hAnsi="宋体"/>
          <w:w w:val="96"/>
          <w:sz w:val="24"/>
          <w:u w:val="single" w:color="000000" w:themeColor="text1"/>
        </w:rPr>
        <w:t>采购文件中明确的所属行业）</w:t>
      </w:r>
      <w:r w:rsidRPr="000B7B1C">
        <w:rPr>
          <w:rStyle w:val="NormalCharacter"/>
          <w:rFonts w:ascii="宋体" w:hAnsi="宋体"/>
          <w:w w:val="99"/>
          <w:sz w:val="24"/>
          <w:u w:color="000000" w:themeColor="text1"/>
        </w:rPr>
        <w:t>； 承建（承接）企业为</w:t>
      </w:r>
      <w:r w:rsidRPr="000B7B1C">
        <w:rPr>
          <w:rStyle w:val="NormalCharacter"/>
          <w:rFonts w:ascii="宋体" w:hAnsi="宋体"/>
          <w:w w:val="96"/>
          <w:sz w:val="24"/>
          <w:u w:val="single" w:color="000000" w:themeColor="text1"/>
        </w:rPr>
        <w:t>（企业名称）</w:t>
      </w:r>
      <w:r w:rsidRPr="000B7B1C">
        <w:rPr>
          <w:rStyle w:val="NormalCharacter"/>
          <w:rFonts w:ascii="宋体" w:hAnsi="宋体"/>
          <w:w w:val="99"/>
          <w:sz w:val="24"/>
          <w:u w:color="000000" w:themeColor="text1"/>
        </w:rPr>
        <w:t>，从业人员</w:t>
      </w:r>
      <w:r w:rsidRPr="000B7B1C">
        <w:rPr>
          <w:rStyle w:val="NormalCharacter"/>
          <w:rFonts w:ascii="宋体" w:hAnsi="宋体"/>
          <w:w w:val="99"/>
          <w:sz w:val="24"/>
          <w:u w:val="single" w:color="000000" w:themeColor="text1"/>
        </w:rPr>
        <w:t xml:space="preserve"> </w:t>
      </w:r>
      <w:r w:rsidRPr="000B7B1C">
        <w:rPr>
          <w:rStyle w:val="NormalCharacter"/>
          <w:rFonts w:ascii="宋体" w:hAnsi="宋体"/>
          <w:sz w:val="24"/>
          <w:u w:val="single" w:color="000000" w:themeColor="text1"/>
        </w:rPr>
        <w:tab/>
      </w:r>
      <w:r w:rsidRPr="000B7B1C">
        <w:rPr>
          <w:rStyle w:val="NormalCharacter"/>
          <w:rFonts w:ascii="宋体" w:hAnsi="宋体"/>
          <w:w w:val="99"/>
          <w:sz w:val="24"/>
          <w:u w:color="000000" w:themeColor="text1"/>
        </w:rPr>
        <w:t>人，营业</w:t>
      </w:r>
      <w:r w:rsidRPr="000B7B1C">
        <w:rPr>
          <w:rStyle w:val="NormalCharacter"/>
          <w:rFonts w:ascii="宋体" w:hAnsi="宋体"/>
          <w:sz w:val="24"/>
          <w:u w:color="000000" w:themeColor="text1"/>
        </w:rPr>
        <w:t>收入为</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val="single" w:color="000000" w:themeColor="text1"/>
        </w:rPr>
        <w:tab/>
      </w:r>
      <w:r w:rsidRPr="000B7B1C">
        <w:rPr>
          <w:rStyle w:val="NormalCharacter"/>
          <w:rFonts w:ascii="宋体" w:hAnsi="宋体"/>
          <w:sz w:val="24"/>
          <w:u w:color="000000" w:themeColor="text1"/>
        </w:rPr>
        <w:t>万元，资产总额为</w:t>
      </w:r>
      <w:r w:rsidRPr="000B7B1C">
        <w:rPr>
          <w:rStyle w:val="NormalCharacter"/>
          <w:rFonts w:ascii="宋体" w:hAnsi="宋体"/>
          <w:sz w:val="24"/>
          <w:u w:val="single" w:color="000000" w:themeColor="text1"/>
        </w:rPr>
        <w:t xml:space="preserve">   </w:t>
      </w:r>
      <w:r w:rsidRPr="000B7B1C">
        <w:rPr>
          <w:rStyle w:val="NormalCharacter"/>
          <w:rFonts w:ascii="宋体" w:hAnsi="宋体"/>
          <w:sz w:val="24"/>
          <w:u w:color="000000" w:themeColor="text1"/>
        </w:rPr>
        <w:t>万元，属于</w:t>
      </w:r>
      <w:r w:rsidRPr="000B7B1C">
        <w:rPr>
          <w:rStyle w:val="NormalCharacter"/>
          <w:rFonts w:ascii="宋体" w:hAnsi="宋体"/>
          <w:sz w:val="24"/>
          <w:u w:val="single" w:color="000000" w:themeColor="text1"/>
        </w:rPr>
        <w:t>（中型企业、</w:t>
      </w:r>
      <w:r w:rsidRPr="000B7B1C">
        <w:rPr>
          <w:rStyle w:val="NormalCharacter"/>
          <w:rFonts w:ascii="宋体" w:hAnsi="宋体"/>
          <w:w w:val="96"/>
          <w:sz w:val="24"/>
          <w:u w:val="single" w:color="000000" w:themeColor="text1"/>
        </w:rPr>
        <w:t>小型企业、微型企业）</w:t>
      </w:r>
      <w:r w:rsidRPr="000B7B1C">
        <w:rPr>
          <w:rStyle w:val="NormalCharacter"/>
          <w:rFonts w:ascii="宋体" w:hAnsi="宋体"/>
          <w:w w:val="99"/>
          <w:sz w:val="24"/>
          <w:u w:color="000000" w:themeColor="text1"/>
        </w:rPr>
        <w:t>；</w:t>
      </w:r>
    </w:p>
    <w:p w:rsidR="00E476ED" w:rsidRPr="000B7B1C" w:rsidRDefault="001D253E">
      <w:pPr>
        <w:pStyle w:val="BodyText"/>
        <w:snapToGrid w:val="0"/>
        <w:spacing w:after="0" w:line="360" w:lineRule="auto"/>
        <w:ind w:left="860"/>
        <w:rPr>
          <w:rStyle w:val="NormalCharacter"/>
          <w:rFonts w:ascii="宋体" w:hAnsi="宋体"/>
          <w:sz w:val="24"/>
          <w:u w:color="000000" w:themeColor="text1"/>
        </w:rPr>
      </w:pPr>
      <w:r w:rsidRPr="000B7B1C">
        <w:rPr>
          <w:rStyle w:val="NormalCharacter"/>
          <w:rFonts w:ascii="宋体" w:hAnsi="宋体"/>
          <w:sz w:val="24"/>
          <w:u w:color="000000" w:themeColor="text1"/>
        </w:rPr>
        <w:t>……</w:t>
      </w:r>
    </w:p>
    <w:p w:rsidR="00E476ED" w:rsidRPr="000B7B1C" w:rsidRDefault="001D253E">
      <w:pPr>
        <w:pStyle w:val="BodyText"/>
        <w:snapToGrid w:val="0"/>
        <w:spacing w:after="0" w:line="360" w:lineRule="auto"/>
        <w:ind w:right="-54" w:firstLine="645"/>
        <w:rPr>
          <w:rStyle w:val="NormalCharacter"/>
          <w:rFonts w:ascii="宋体" w:hAnsi="宋体"/>
          <w:sz w:val="24"/>
          <w:u w:color="000000" w:themeColor="text1"/>
        </w:rPr>
      </w:pPr>
      <w:r w:rsidRPr="000B7B1C">
        <w:rPr>
          <w:rStyle w:val="NormalCharacter"/>
          <w:rFonts w:ascii="宋体" w:hAnsi="宋体"/>
          <w:sz w:val="24"/>
          <w:u w:color="000000" w:themeColor="text1"/>
        </w:rPr>
        <w:t>以上企业，不属于大企业的分支机构，不存在控股股东为大企业的情形，也不存在与大企业的负责人为同一人的情形。</w:t>
      </w:r>
    </w:p>
    <w:p w:rsidR="00E476ED" w:rsidRPr="000B7B1C" w:rsidRDefault="001D253E">
      <w:pPr>
        <w:pStyle w:val="BodyText"/>
        <w:snapToGrid w:val="0"/>
        <w:spacing w:after="0" w:line="360" w:lineRule="auto"/>
        <w:ind w:right="-54" w:firstLine="640"/>
        <w:rPr>
          <w:rStyle w:val="NormalCharacter"/>
          <w:rFonts w:ascii="宋体" w:hAnsi="宋体"/>
          <w:sz w:val="24"/>
          <w:u w:color="000000" w:themeColor="text1"/>
        </w:rPr>
      </w:pPr>
      <w:r w:rsidRPr="000B7B1C">
        <w:rPr>
          <w:rStyle w:val="NormalCharacter"/>
          <w:rFonts w:ascii="宋体" w:hAnsi="宋体"/>
          <w:sz w:val="24"/>
          <w:u w:color="000000" w:themeColor="text1"/>
        </w:rPr>
        <w:t>本企业对上述声明内容的真实性负责。如有虚假，将依法承担相应责任。</w:t>
      </w:r>
    </w:p>
    <w:p w:rsidR="00E476ED" w:rsidRPr="000B7B1C" w:rsidRDefault="00E476ED">
      <w:pPr>
        <w:pStyle w:val="BodyText"/>
        <w:snapToGrid w:val="0"/>
        <w:spacing w:after="0" w:line="360" w:lineRule="auto"/>
        <w:ind w:left="4060" w:right="-54"/>
        <w:rPr>
          <w:rStyle w:val="NormalCharacter"/>
          <w:rFonts w:ascii="宋体" w:hAnsi="宋体"/>
          <w:w w:val="99"/>
          <w:sz w:val="24"/>
          <w:u w:color="000000" w:themeColor="text1"/>
        </w:rPr>
      </w:pPr>
    </w:p>
    <w:p w:rsidR="00E476ED" w:rsidRPr="000B7B1C" w:rsidRDefault="00E476ED">
      <w:pPr>
        <w:pStyle w:val="BodyText"/>
        <w:snapToGrid w:val="0"/>
        <w:spacing w:after="0" w:line="360" w:lineRule="auto"/>
        <w:ind w:left="4060" w:right="-54"/>
        <w:rPr>
          <w:rStyle w:val="NormalCharacter"/>
          <w:rFonts w:ascii="宋体" w:hAnsi="宋体"/>
          <w:w w:val="99"/>
          <w:sz w:val="24"/>
          <w:u w:color="000000" w:themeColor="text1"/>
        </w:rPr>
      </w:pPr>
    </w:p>
    <w:p w:rsidR="00E476ED" w:rsidRPr="000B7B1C" w:rsidRDefault="001D253E">
      <w:pPr>
        <w:pStyle w:val="BodyText"/>
        <w:snapToGrid w:val="0"/>
        <w:spacing w:after="0" w:line="360" w:lineRule="auto"/>
        <w:ind w:right="-54" w:firstLine="640"/>
        <w:rPr>
          <w:rStyle w:val="NormalCharacter"/>
          <w:rFonts w:ascii="宋体" w:hAnsi="宋体"/>
          <w:sz w:val="24"/>
          <w:u w:color="000000" w:themeColor="text1"/>
        </w:rPr>
      </w:pPr>
      <w:r w:rsidRPr="000B7B1C">
        <w:rPr>
          <w:rStyle w:val="NormalCharacter"/>
          <w:rFonts w:ascii="宋体" w:hAnsi="宋体"/>
          <w:sz w:val="24"/>
          <w:u w:color="000000" w:themeColor="text1"/>
        </w:rPr>
        <w:t>企业名称（盖章）：</w:t>
      </w:r>
    </w:p>
    <w:p w:rsidR="00E476ED" w:rsidRPr="000B7B1C" w:rsidRDefault="001D253E">
      <w:pPr>
        <w:pStyle w:val="BodyText"/>
        <w:snapToGrid w:val="0"/>
        <w:spacing w:after="0" w:line="360" w:lineRule="auto"/>
        <w:ind w:right="-54" w:firstLine="640"/>
        <w:rPr>
          <w:rStyle w:val="NormalCharacter"/>
          <w:rFonts w:ascii="宋体" w:hAnsi="宋体"/>
          <w:sz w:val="24"/>
          <w:u w:color="000000" w:themeColor="text1"/>
        </w:rPr>
      </w:pPr>
      <w:r w:rsidRPr="000B7B1C">
        <w:rPr>
          <w:rStyle w:val="NormalCharacter"/>
          <w:rFonts w:ascii="宋体" w:hAnsi="宋体"/>
          <w:sz w:val="24"/>
          <w:u w:color="000000" w:themeColor="text1"/>
        </w:rPr>
        <w:t>日  期：</w:t>
      </w:r>
    </w:p>
    <w:p w:rsidR="00E476ED" w:rsidRPr="000B7B1C" w:rsidRDefault="00E476ED">
      <w:pPr>
        <w:snapToGrid w:val="0"/>
        <w:spacing w:line="360" w:lineRule="auto"/>
        <w:rPr>
          <w:rStyle w:val="NormalCharacter"/>
          <w:rFonts w:ascii="宋体" w:hAnsi="宋体"/>
          <w:b/>
          <w:sz w:val="24"/>
          <w:u w:color="000000" w:themeColor="text1"/>
        </w:rPr>
      </w:pPr>
    </w:p>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24"/>
          <w:u w:color="000000" w:themeColor="text1"/>
        </w:rPr>
        <w:t>说明：</w:t>
      </w:r>
    </w:p>
    <w:p w:rsidR="00E476ED" w:rsidRPr="000B7B1C" w:rsidRDefault="001D253E">
      <w:pPr>
        <w:snapToGrid w:val="0"/>
        <w:spacing w:line="360" w:lineRule="auto"/>
        <w:rPr>
          <w:rStyle w:val="NormalCharacter"/>
          <w:rFonts w:ascii="宋体" w:hAnsi="宋体" w:cs="宋体"/>
          <w:bCs/>
          <w:sz w:val="24"/>
          <w:u w:color="000000" w:themeColor="text1"/>
        </w:rPr>
      </w:pPr>
      <w:r w:rsidRPr="000B7B1C">
        <w:rPr>
          <w:rStyle w:val="NormalCharacter"/>
          <w:rFonts w:ascii="宋体" w:hAnsi="宋体" w:cs="宋体"/>
          <w:bCs/>
          <w:sz w:val="24"/>
          <w:u w:color="000000" w:themeColor="text1"/>
        </w:rPr>
        <w:t>1.从业人员、营业收入、资产总额填报上一年度数据，无上一年度数据的新成立企业可不填报。</w:t>
      </w:r>
    </w:p>
    <w:p w:rsidR="00E476ED" w:rsidRPr="000B7B1C" w:rsidRDefault="001D253E">
      <w:pPr>
        <w:snapToGrid w:val="0"/>
        <w:spacing w:line="360" w:lineRule="auto"/>
        <w:rPr>
          <w:rStyle w:val="NormalCharacter"/>
          <w:rFonts w:ascii="宋体" w:hAnsi="宋体" w:cs="宋体"/>
          <w:bCs/>
          <w:sz w:val="24"/>
          <w:u w:color="000000" w:themeColor="text1"/>
        </w:rPr>
      </w:pPr>
      <w:r w:rsidRPr="000B7B1C">
        <w:rPr>
          <w:rStyle w:val="NormalCharacter"/>
          <w:rFonts w:ascii="宋体" w:hAnsi="宋体" w:cs="宋体"/>
          <w:bCs/>
          <w:sz w:val="24"/>
          <w:u w:color="000000" w:themeColor="text1"/>
        </w:rPr>
        <w:t>2.本项目所属行业见前附表。</w:t>
      </w:r>
    </w:p>
    <w:p w:rsidR="00E476ED" w:rsidRPr="000B7B1C" w:rsidRDefault="001D253E">
      <w:pPr>
        <w:snapToGrid w:val="0"/>
        <w:spacing w:line="360" w:lineRule="auto"/>
        <w:rPr>
          <w:rStyle w:val="NormalCharacter"/>
          <w:rFonts w:ascii="宋体" w:hAnsi="宋体" w:cs="Calibri"/>
          <w:b/>
          <w:bCs/>
          <w:u w:color="000000" w:themeColor="text1"/>
        </w:rPr>
      </w:pPr>
      <w:r w:rsidRPr="000B7B1C">
        <w:rPr>
          <w:rStyle w:val="NormalCharacter"/>
          <w:rFonts w:ascii="宋体" w:hAnsi="宋体"/>
          <w:b/>
          <w:sz w:val="24"/>
          <w:u w:color="000000" w:themeColor="text1"/>
        </w:rPr>
        <w:t>2.</w:t>
      </w:r>
      <w:r w:rsidRPr="000B7B1C">
        <w:rPr>
          <w:rStyle w:val="NormalCharacter"/>
          <w:rFonts w:ascii="宋体" w:hAnsi="宋体" w:cs="Calibri"/>
          <w:b/>
          <w:bCs/>
          <w:u w:color="000000" w:themeColor="text1"/>
        </w:rPr>
        <w:t>供应商的小微企业证明（当地中小企业行政主管部门出具的中小企业资格确认意见书，或者投标截止时间前7日内“国家企业信用信息公示系统—小微企业名录”页面查询结果）（如有）</w:t>
      </w:r>
    </w:p>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24"/>
          <w:u w:color="000000" w:themeColor="text1"/>
        </w:rPr>
        <w:br w:type="page"/>
      </w:r>
    </w:p>
    <w:p w:rsidR="00E476ED" w:rsidRPr="000B7B1C" w:rsidRDefault="001D253E">
      <w:pPr>
        <w:snapToGrid w:val="0"/>
        <w:spacing w:line="360" w:lineRule="auto"/>
        <w:rPr>
          <w:rStyle w:val="NormalCharacter"/>
          <w:rFonts w:ascii="宋体" w:hAnsi="宋体"/>
          <w:b/>
          <w:sz w:val="24"/>
          <w:u w:color="000000" w:themeColor="text1"/>
        </w:rPr>
      </w:pPr>
      <w:r w:rsidRPr="000B7B1C">
        <w:rPr>
          <w:rStyle w:val="NormalCharacter"/>
          <w:rFonts w:ascii="宋体" w:hAnsi="宋体"/>
          <w:b/>
          <w:sz w:val="32"/>
          <w:szCs w:val="32"/>
          <w:u w:color="000000" w:themeColor="text1"/>
        </w:rPr>
        <w:t>供应商为监狱企业的证明文件：省级以上监狱管理局、戒毒管理局（含新疆生产建设兵团）出具（如有）</w:t>
      </w:r>
    </w:p>
    <w:p w:rsidR="00E476ED" w:rsidRPr="000B7B1C" w:rsidRDefault="00E476ED">
      <w:pPr>
        <w:snapToGrid w:val="0"/>
        <w:spacing w:line="360" w:lineRule="auto"/>
        <w:rPr>
          <w:rStyle w:val="NormalCharacter"/>
          <w:rFonts w:ascii="宋体" w:hAnsi="宋体"/>
          <w:kern w:val="0"/>
          <w:sz w:val="24"/>
          <w:u w:color="000000" w:themeColor="text1"/>
        </w:rPr>
      </w:pPr>
    </w:p>
    <w:p w:rsidR="00E476ED" w:rsidRPr="000B7B1C" w:rsidRDefault="00E476ED">
      <w:pPr>
        <w:snapToGrid w:val="0"/>
        <w:spacing w:line="360" w:lineRule="auto"/>
        <w:rPr>
          <w:rStyle w:val="NormalCharacter"/>
          <w:rFonts w:ascii="宋体" w:hAnsi="宋体"/>
          <w:kern w:val="0"/>
          <w:sz w:val="24"/>
          <w:u w:color="000000" w:themeColor="text1"/>
        </w:rPr>
      </w:pPr>
    </w:p>
    <w:p w:rsidR="00E476ED" w:rsidRPr="000B7B1C" w:rsidRDefault="00E476ED">
      <w:pPr>
        <w:snapToGrid w:val="0"/>
        <w:spacing w:line="360" w:lineRule="auto"/>
        <w:rPr>
          <w:rStyle w:val="NormalCharacter"/>
          <w:rFonts w:ascii="宋体" w:hAnsi="宋体"/>
          <w:kern w:val="0"/>
          <w:sz w:val="24"/>
          <w:u w:color="000000" w:themeColor="text1"/>
        </w:rPr>
      </w:pPr>
    </w:p>
    <w:p w:rsidR="00E476ED" w:rsidRPr="000B7B1C" w:rsidRDefault="001D253E">
      <w:pPr>
        <w:snapToGrid w:val="0"/>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残疾人福利性单位声明函</w:t>
      </w:r>
    </w:p>
    <w:p w:rsidR="00E476ED" w:rsidRPr="000B7B1C" w:rsidRDefault="00E476ED">
      <w:pPr>
        <w:snapToGrid w:val="0"/>
        <w:spacing w:line="360" w:lineRule="auto"/>
        <w:rPr>
          <w:rStyle w:val="NormalCharacter"/>
          <w:rFonts w:ascii="宋体" w:hAnsi="宋体"/>
          <w:b/>
          <w:spacing w:val="6"/>
          <w:sz w:val="24"/>
          <w:u w:color="000000" w:themeColor="text1"/>
        </w:rPr>
      </w:pP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rsidR="00E476ED" w:rsidRPr="000B7B1C" w:rsidRDefault="001D253E">
      <w:pPr>
        <w:snapToGrid w:val="0"/>
        <w:spacing w:line="360" w:lineRule="auto"/>
        <w:ind w:firstLineChars="200" w:firstLine="480"/>
        <w:rPr>
          <w:rStyle w:val="NormalCharacter"/>
          <w:rFonts w:ascii="宋体" w:hAnsi="宋体"/>
          <w:spacing w:val="6"/>
          <w:sz w:val="24"/>
          <w:u w:color="000000" w:themeColor="text1"/>
        </w:rPr>
      </w:pPr>
      <w:r w:rsidRPr="000B7B1C">
        <w:rPr>
          <w:rStyle w:val="NormalCharacter"/>
          <w:rFonts w:ascii="宋体" w:hAnsi="宋体"/>
          <w:sz w:val="24"/>
          <w:u w:color="000000" w:themeColor="text1"/>
        </w:rPr>
        <w:t>本单位对上述声明的真实性负责。如有虚假，将依法承担相应责任。</w:t>
      </w:r>
    </w:p>
    <w:p w:rsidR="00E476ED" w:rsidRPr="000B7B1C" w:rsidRDefault="00E476ED">
      <w:pPr>
        <w:snapToGrid w:val="0"/>
        <w:spacing w:line="360" w:lineRule="auto"/>
        <w:ind w:firstLineChars="200" w:firstLine="504"/>
        <w:rPr>
          <w:rStyle w:val="NormalCharacter"/>
          <w:rFonts w:ascii="宋体" w:hAnsi="宋体"/>
          <w:spacing w:val="6"/>
          <w:sz w:val="24"/>
          <w:u w:color="000000" w:themeColor="text1"/>
        </w:rPr>
      </w:pPr>
    </w:p>
    <w:p w:rsidR="00E476ED" w:rsidRPr="000B7B1C" w:rsidRDefault="00E476ED">
      <w:pPr>
        <w:snapToGrid w:val="0"/>
        <w:spacing w:line="360" w:lineRule="auto"/>
        <w:ind w:firstLineChars="200" w:firstLine="504"/>
        <w:rPr>
          <w:rStyle w:val="NormalCharacter"/>
          <w:rFonts w:ascii="宋体" w:hAnsi="宋体"/>
          <w:spacing w:val="6"/>
          <w:sz w:val="24"/>
          <w:u w:color="000000" w:themeColor="text1"/>
        </w:rPr>
      </w:pPr>
    </w:p>
    <w:p w:rsidR="00E476ED" w:rsidRPr="000B7B1C" w:rsidRDefault="001D253E">
      <w:pPr>
        <w:tabs>
          <w:tab w:val="left" w:pos="4860"/>
        </w:tabs>
        <w:snapToGrid w:val="0"/>
        <w:spacing w:line="360" w:lineRule="auto"/>
        <w:ind w:right="1560" w:firstLineChars="200" w:firstLine="504"/>
        <w:jc w:val="center"/>
        <w:rPr>
          <w:rStyle w:val="NormalCharacter"/>
          <w:rFonts w:ascii="宋体" w:hAnsi="宋体"/>
          <w:spacing w:val="6"/>
          <w:sz w:val="24"/>
          <w:u w:color="000000" w:themeColor="text1"/>
        </w:rPr>
      </w:pPr>
      <w:r w:rsidRPr="000B7B1C">
        <w:rPr>
          <w:rStyle w:val="NormalCharacter"/>
          <w:rFonts w:ascii="宋体" w:hAnsi="宋体"/>
          <w:spacing w:val="6"/>
          <w:sz w:val="24"/>
          <w:u w:color="000000" w:themeColor="text1"/>
        </w:rPr>
        <w:t xml:space="preserve">               单位名称（盖章）：</w:t>
      </w:r>
    </w:p>
    <w:p w:rsidR="00E476ED" w:rsidRPr="000B7B1C" w:rsidRDefault="001D253E">
      <w:pPr>
        <w:tabs>
          <w:tab w:val="left" w:pos="4860"/>
        </w:tabs>
        <w:snapToGrid w:val="0"/>
        <w:spacing w:line="360" w:lineRule="auto"/>
        <w:ind w:right="1560" w:firstLineChars="200" w:firstLine="504"/>
        <w:jc w:val="center"/>
        <w:rPr>
          <w:rStyle w:val="NormalCharacter"/>
          <w:rFonts w:ascii="宋体" w:hAnsi="宋体"/>
          <w:spacing w:val="6"/>
          <w:sz w:val="24"/>
          <w:u w:color="000000" w:themeColor="text1"/>
        </w:rPr>
      </w:pPr>
      <w:r w:rsidRPr="000B7B1C">
        <w:rPr>
          <w:rStyle w:val="NormalCharacter"/>
          <w:rFonts w:ascii="宋体" w:hAnsi="宋体"/>
          <w:spacing w:val="6"/>
          <w:sz w:val="24"/>
          <w:u w:color="000000" w:themeColor="text1"/>
        </w:rPr>
        <w:t xml:space="preserve">      日  期：</w:t>
      </w:r>
    </w:p>
    <w:p w:rsidR="00E476ED" w:rsidRPr="000B7B1C" w:rsidRDefault="00E476ED">
      <w:pPr>
        <w:pStyle w:val="HtmlNormal"/>
        <w:snapToGrid w:val="0"/>
        <w:spacing w:before="0" w:after="0" w:line="360" w:lineRule="auto"/>
        <w:ind w:firstLineChars="200" w:firstLine="480"/>
        <w:jc w:val="both"/>
        <w:rPr>
          <w:rStyle w:val="NormalCharacter"/>
          <w:color w:val="auto"/>
          <w:u w:color="000000" w:themeColor="text1"/>
        </w:rPr>
      </w:pPr>
    </w:p>
    <w:p w:rsidR="00E476ED" w:rsidRPr="000B7B1C" w:rsidRDefault="00E476ED">
      <w:pPr>
        <w:snapToGrid w:val="0"/>
        <w:spacing w:line="360" w:lineRule="auto"/>
        <w:rPr>
          <w:rStyle w:val="NormalCharacter"/>
          <w:rFonts w:ascii="宋体" w:hAnsi="宋体"/>
          <w:sz w:val="24"/>
          <w:u w:color="000000" w:themeColor="text1"/>
        </w:rPr>
      </w:pPr>
    </w:p>
    <w:p w:rsidR="00E476ED" w:rsidRPr="000B7B1C" w:rsidRDefault="00E476ED">
      <w:pPr>
        <w:snapToGrid w:val="0"/>
        <w:spacing w:line="360" w:lineRule="auto"/>
        <w:rPr>
          <w:rStyle w:val="NormalCharacter"/>
          <w:rFonts w:ascii="宋体" w:hAnsi="宋体"/>
          <w:b/>
          <w:sz w:val="24"/>
          <w:u w:color="000000" w:themeColor="text1"/>
        </w:rPr>
      </w:pPr>
    </w:p>
    <w:p w:rsidR="00E476ED" w:rsidRPr="000B7B1C" w:rsidRDefault="00E476ED">
      <w:pPr>
        <w:snapToGrid w:val="0"/>
        <w:spacing w:line="360" w:lineRule="auto"/>
        <w:jc w:val="center"/>
        <w:rPr>
          <w:rStyle w:val="NormalCharacter"/>
          <w:rFonts w:ascii="宋体" w:hAnsi="宋体"/>
          <w:sz w:val="24"/>
          <w:u w:color="000000" w:themeColor="text1"/>
        </w:rPr>
      </w:pPr>
    </w:p>
    <w:p w:rsidR="00E476ED" w:rsidRPr="000B7B1C" w:rsidRDefault="00E476ED">
      <w:pPr>
        <w:snapToGrid w:val="0"/>
        <w:spacing w:line="360" w:lineRule="auto"/>
        <w:jc w:val="center"/>
        <w:rPr>
          <w:rStyle w:val="NormalCharacter"/>
          <w:rFonts w:ascii="宋体" w:hAnsi="宋体"/>
          <w:sz w:val="36"/>
          <w:szCs w:val="36"/>
          <w:u w:color="000000" w:themeColor="text1"/>
        </w:rPr>
      </w:pPr>
    </w:p>
    <w:p w:rsidR="00E476ED" w:rsidRPr="000B7B1C" w:rsidRDefault="001D253E">
      <w:pPr>
        <w:snapToGrid w:val="0"/>
        <w:spacing w:line="360" w:lineRule="auto"/>
        <w:jc w:val="center"/>
        <w:rPr>
          <w:rStyle w:val="NormalCharacter"/>
          <w:rFonts w:ascii="宋体" w:hAnsi="宋体"/>
          <w:sz w:val="36"/>
          <w:szCs w:val="36"/>
          <w:u w:color="000000" w:themeColor="text1"/>
        </w:rPr>
      </w:pPr>
      <w:r w:rsidRPr="000B7B1C">
        <w:rPr>
          <w:rStyle w:val="NormalCharacter"/>
          <w:rFonts w:ascii="宋体" w:hAnsi="宋体"/>
          <w:sz w:val="36"/>
          <w:szCs w:val="36"/>
          <w:u w:color="000000" w:themeColor="text1"/>
        </w:rPr>
        <w:br w:type="page"/>
      </w:r>
    </w:p>
    <w:p w:rsidR="00E476ED" w:rsidRPr="000B7B1C" w:rsidRDefault="00E476ED">
      <w:pPr>
        <w:snapToGrid w:val="0"/>
        <w:spacing w:line="360" w:lineRule="auto"/>
        <w:jc w:val="center"/>
        <w:rPr>
          <w:rStyle w:val="NormalCharacter"/>
          <w:rFonts w:ascii="仿宋_GB2312" w:eastAsia="仿宋_GB2312" w:hAnsi="仿宋"/>
          <w:b/>
          <w:sz w:val="32"/>
          <w:szCs w:val="32"/>
          <w:u w:color="000000" w:themeColor="text1"/>
        </w:rPr>
      </w:pPr>
    </w:p>
    <w:p w:rsidR="00E476ED" w:rsidRPr="000B7B1C" w:rsidRDefault="001D253E">
      <w:pPr>
        <w:tabs>
          <w:tab w:val="left" w:pos="8085"/>
        </w:tabs>
        <w:snapToGrid w:val="0"/>
        <w:spacing w:line="360" w:lineRule="auto"/>
        <w:ind w:firstLineChars="400" w:firstLine="1285"/>
        <w:jc w:val="left"/>
        <w:rPr>
          <w:rStyle w:val="NormalCharacter"/>
          <w:rFonts w:ascii="仿宋_GB2312" w:eastAsia="仿宋_GB2312" w:hAnsi="仿宋"/>
          <w:b/>
          <w:sz w:val="32"/>
          <w:szCs w:val="32"/>
          <w:u w:color="000000" w:themeColor="text1"/>
        </w:rPr>
      </w:pPr>
      <w:r w:rsidRPr="000B7B1C">
        <w:rPr>
          <w:rStyle w:val="NormalCharacter"/>
          <w:rFonts w:ascii="仿宋_GB2312" w:eastAsia="仿宋_GB2312" w:hAnsi="仿宋"/>
          <w:b/>
          <w:sz w:val="32"/>
          <w:szCs w:val="32"/>
          <w:u w:color="000000" w:themeColor="text1"/>
        </w:rPr>
        <w:t>政府采购支持中小企业信用融资相关事项通知</w:t>
      </w:r>
    </w:p>
    <w:p w:rsidR="00E476ED" w:rsidRPr="000B7B1C" w:rsidRDefault="001D253E">
      <w:pPr>
        <w:snapToGrid w:val="0"/>
        <w:spacing w:line="360" w:lineRule="auto"/>
        <w:ind w:firstLineChars="200" w:firstLine="480"/>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为支持和促进中小企业发展，进一步发挥政府采购政策功能，杭州市财政局与省银保监局、市金融办、市经信局共同出台了《杭州市政府采购支持中小企业信用融资管理办法》，现将相关事项通知如下：</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一、适用对象</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在浙江政府采购网注册入库，并取得杭州市政府采购合同的杭州市内中小企业供应商。</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二、相关信息获取方式</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请登陆杭州市政府采购网“中小企业信用融资”模块，查看信用融资政策文件及各相关银行服务方案。</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三、申请方式和步骤</w:t>
      </w:r>
    </w:p>
    <w:p w:rsidR="00E476ED" w:rsidRPr="000B7B1C" w:rsidRDefault="001D253E">
      <w:pPr>
        <w:snapToGrid w:val="0"/>
        <w:spacing w:line="360" w:lineRule="auto"/>
        <w:ind w:firstLineChars="200" w:firstLine="482"/>
        <w:rPr>
          <w:rStyle w:val="NormalCharacter"/>
          <w:rFonts w:ascii="宋体" w:hAnsi="宋体" w:cs="Calibri"/>
          <w:b/>
          <w:bCs/>
          <w:sz w:val="24"/>
          <w:u w:color="000000" w:themeColor="text1"/>
        </w:rPr>
      </w:pPr>
      <w:r w:rsidRPr="000B7B1C">
        <w:rPr>
          <w:rStyle w:val="NormalCharacter"/>
          <w:rFonts w:ascii="宋体" w:hAnsi="宋体" w:cs="Calibri"/>
          <w:b/>
          <w:bCs/>
          <w:sz w:val="24"/>
          <w:u w:color="000000" w:themeColor="text1"/>
        </w:rPr>
        <w:t>（一）“云采贷”融资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1、供应商先与银行对接，办理融资前期手续；</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2、供应商中标后，登陆“中小企业信用融资”模块测算授信额度，并向银行发出融资申请；</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3、银行线上审批通过后，办理放贷手续。</w:t>
      </w:r>
    </w:p>
    <w:p w:rsidR="00E476ED" w:rsidRPr="000B7B1C" w:rsidRDefault="001D253E">
      <w:pPr>
        <w:snapToGrid w:val="0"/>
        <w:spacing w:line="360" w:lineRule="auto"/>
        <w:ind w:firstLineChars="200" w:firstLine="482"/>
        <w:rPr>
          <w:rStyle w:val="NormalCharacter"/>
          <w:rFonts w:ascii="宋体" w:hAnsi="宋体" w:cs="Calibri"/>
          <w:b/>
          <w:bCs/>
          <w:sz w:val="24"/>
          <w:u w:color="000000" w:themeColor="text1"/>
        </w:rPr>
      </w:pPr>
      <w:r w:rsidRPr="000B7B1C">
        <w:rPr>
          <w:rStyle w:val="NormalCharacter"/>
          <w:rFonts w:ascii="宋体" w:hAnsi="宋体" w:cs="Calibri"/>
          <w:b/>
          <w:bCs/>
          <w:sz w:val="24"/>
          <w:u w:color="000000" w:themeColor="text1"/>
        </w:rPr>
        <w:t>（二）一般融资</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1、供应商先与银行对接，办理融资前期手续；</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2、供应商中标后，登陆杭州市政府采购网“中小企业信用融资”模块，向相关合作银行发出融资申请；</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3、银行在“中小企业信用融资”模块受理申请；</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4、银行、供应商线下办理审批、放贷事宜。</w:t>
      </w:r>
    </w:p>
    <w:p w:rsidR="00E476ED" w:rsidRPr="000B7B1C" w:rsidRDefault="001D253E">
      <w:pPr>
        <w:snapToGrid w:val="0"/>
        <w:spacing w:line="360" w:lineRule="auto"/>
        <w:ind w:firstLineChars="200" w:firstLine="482"/>
        <w:rPr>
          <w:rStyle w:val="NormalCharacter"/>
          <w:rFonts w:ascii="宋体" w:hAnsi="宋体"/>
          <w:b/>
          <w:sz w:val="24"/>
          <w:u w:color="000000" w:themeColor="text1"/>
        </w:rPr>
      </w:pPr>
      <w:r w:rsidRPr="000B7B1C">
        <w:rPr>
          <w:rStyle w:val="NormalCharacter"/>
          <w:rFonts w:ascii="宋体" w:hAnsi="宋体"/>
          <w:b/>
          <w:sz w:val="24"/>
          <w:u w:color="000000" w:themeColor="text1"/>
        </w:rPr>
        <w:t>四、注意事项</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1、供应商需确保政府采购合同的收款银行与融资银行一致。</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2、请各采购人积极支持和配合政府采购信用融资工作，在合同备案环节仔细核对收款银行、账号信息等内容，一旦录入将无法修改。</w:t>
      </w: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3、技术服务热线：87210880；如有业务问题可与各合作银行联系。</w:t>
      </w:r>
    </w:p>
    <w:p w:rsidR="00E476ED" w:rsidRPr="000B7B1C" w:rsidRDefault="00E476ED">
      <w:pPr>
        <w:pStyle w:val="Heading1"/>
        <w:snapToGrid w:val="0"/>
        <w:rPr>
          <w:rStyle w:val="NormalCharacter"/>
          <w:u w:color="000000" w:themeColor="text1"/>
        </w:rPr>
        <w:sectPr w:rsidR="00E476ED" w:rsidRPr="000B7B1C" w:rsidSect="009638AA">
          <w:pgSz w:w="11906" w:h="16838"/>
          <w:pgMar w:top="1247" w:right="1418" w:bottom="1276" w:left="1418" w:header="851" w:footer="992" w:gutter="0"/>
          <w:cols w:space="425"/>
          <w:titlePg/>
          <w:docGrid w:linePitch="312"/>
        </w:sectPr>
      </w:pPr>
    </w:p>
    <w:p w:rsidR="00E476ED" w:rsidRPr="000B7B1C" w:rsidRDefault="00E476ED">
      <w:pPr>
        <w:pStyle w:val="Heading1"/>
        <w:tabs>
          <w:tab w:val="left" w:pos="1656"/>
        </w:tabs>
        <w:spacing w:line="360" w:lineRule="auto"/>
        <w:rPr>
          <w:rStyle w:val="NormalCharacter"/>
          <w:rFonts w:ascii="宋体" w:hAnsi="宋体" w:cs="宋体"/>
          <w:b w:val="0"/>
          <w:u w:color="000000" w:themeColor="text1"/>
        </w:rPr>
      </w:pPr>
    </w:p>
    <w:p w:rsidR="00E476ED" w:rsidRPr="000B7B1C" w:rsidRDefault="001D253E">
      <w:pPr>
        <w:spacing w:line="360" w:lineRule="auto"/>
        <w:jc w:val="center"/>
        <w:rPr>
          <w:rStyle w:val="NormalCharacter"/>
          <w:rFonts w:ascii="宋体" w:hAnsi="宋体"/>
          <w:sz w:val="72"/>
          <w:szCs w:val="72"/>
          <w:u w:color="000000" w:themeColor="text1"/>
          <w:lang w:val="zh-CN"/>
        </w:rPr>
      </w:pPr>
      <w:r w:rsidRPr="000B7B1C">
        <w:rPr>
          <w:rStyle w:val="NormalCharacter"/>
          <w:rFonts w:ascii="宋体" w:hAnsi="宋体"/>
          <w:sz w:val="72"/>
          <w:szCs w:val="72"/>
          <w:u w:color="000000" w:themeColor="text1"/>
          <w:lang w:val="zh-CN"/>
        </w:rPr>
        <w:t>投 标 文 件</w:t>
      </w:r>
    </w:p>
    <w:p w:rsidR="00E476ED" w:rsidRPr="000B7B1C" w:rsidRDefault="001D253E">
      <w:pPr>
        <w:spacing w:line="360" w:lineRule="auto"/>
        <w:jc w:val="center"/>
        <w:rPr>
          <w:rStyle w:val="NormalCharacter"/>
          <w:rFonts w:ascii="宋体" w:hAnsi="宋体" w:cs="宋体"/>
          <w:b/>
          <w:bCs/>
          <w:sz w:val="36"/>
          <w:szCs w:val="36"/>
          <w:u w:color="000000" w:themeColor="text1"/>
          <w:lang w:val="zh-CN"/>
        </w:rPr>
      </w:pPr>
      <w:r w:rsidRPr="000B7B1C">
        <w:rPr>
          <w:rStyle w:val="NormalCharacter"/>
          <w:rFonts w:ascii="宋体" w:hAnsi="宋体" w:cs="宋体"/>
          <w:b/>
          <w:bCs/>
          <w:sz w:val="36"/>
          <w:szCs w:val="36"/>
          <w:u w:color="000000" w:themeColor="text1"/>
          <w:lang w:val="zh-CN"/>
        </w:rPr>
        <w:t>（资信技术文件 ）</w:t>
      </w:r>
    </w:p>
    <w:p w:rsidR="00E476ED" w:rsidRPr="000B7B1C" w:rsidRDefault="00E476ED">
      <w:pPr>
        <w:spacing w:line="360" w:lineRule="auto"/>
        <w:rPr>
          <w:rStyle w:val="NormalCharacter"/>
          <w:rFonts w:ascii="宋体" w:hAnsi="宋体"/>
          <w:sz w:val="18"/>
          <w:szCs w:val="18"/>
          <w:u w:color="000000" w:themeColor="text1"/>
          <w:lang w:val="zh-CN"/>
        </w:rPr>
      </w:pPr>
    </w:p>
    <w:p w:rsidR="00E476ED" w:rsidRPr="000B7B1C" w:rsidRDefault="00E476ED">
      <w:pPr>
        <w:spacing w:line="360" w:lineRule="auto"/>
        <w:rPr>
          <w:rStyle w:val="NormalCharacter"/>
          <w:rFonts w:ascii="宋体" w:hAnsi="宋体"/>
          <w:sz w:val="28"/>
          <w:szCs w:val="28"/>
          <w:u w:color="000000" w:themeColor="text1"/>
          <w:lang w:val="zh-CN"/>
        </w:rPr>
      </w:pPr>
    </w:p>
    <w:p w:rsidR="00E476ED" w:rsidRPr="000B7B1C" w:rsidRDefault="00E476ED">
      <w:pPr>
        <w:spacing w:line="360" w:lineRule="auto"/>
        <w:rPr>
          <w:rStyle w:val="NormalCharacter"/>
          <w:rFonts w:ascii="宋体" w:hAnsi="宋体"/>
          <w:sz w:val="28"/>
          <w:szCs w:val="28"/>
          <w:u w:color="000000" w:themeColor="text1"/>
          <w:lang w:val="zh-CN"/>
        </w:rPr>
      </w:pPr>
    </w:p>
    <w:p w:rsidR="00E476ED" w:rsidRPr="000B7B1C" w:rsidRDefault="001D253E">
      <w:pPr>
        <w:spacing w:line="360" w:lineRule="auto"/>
        <w:ind w:firstLineChars="200" w:firstLine="560"/>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项目编号：</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w:t>
      </w:r>
    </w:p>
    <w:p w:rsidR="00E476ED" w:rsidRPr="000B7B1C" w:rsidRDefault="00E476ED">
      <w:pPr>
        <w:spacing w:line="360" w:lineRule="auto"/>
        <w:rPr>
          <w:rStyle w:val="NormalCharacter"/>
          <w:rFonts w:ascii="宋体" w:hAnsi="宋体"/>
          <w:sz w:val="28"/>
          <w:szCs w:val="28"/>
          <w:u w:color="000000" w:themeColor="text1"/>
          <w:lang w:val="zh-CN"/>
        </w:rPr>
      </w:pPr>
    </w:p>
    <w:p w:rsidR="00E476ED" w:rsidRPr="000B7B1C" w:rsidRDefault="001D253E">
      <w:pPr>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项目名称：</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w:t>
      </w:r>
    </w:p>
    <w:p w:rsidR="00E476ED" w:rsidRPr="000B7B1C" w:rsidRDefault="00E476ED">
      <w:pPr>
        <w:spacing w:line="360" w:lineRule="auto"/>
        <w:ind w:firstLine="538"/>
        <w:rPr>
          <w:rStyle w:val="NormalCharacter"/>
          <w:rFonts w:ascii="宋体" w:hAnsi="宋体"/>
          <w:sz w:val="28"/>
          <w:szCs w:val="28"/>
          <w:u w:color="000000" w:themeColor="text1"/>
          <w:lang w:val="zh-CN"/>
        </w:rPr>
      </w:pPr>
    </w:p>
    <w:p w:rsidR="00E476ED" w:rsidRPr="000B7B1C" w:rsidRDefault="001D253E">
      <w:pPr>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供 应 商：</w:t>
      </w:r>
      <w:r w:rsidRPr="000B7B1C">
        <w:rPr>
          <w:rStyle w:val="NormalCharacter"/>
          <w:rFonts w:ascii="宋体" w:hAnsi="宋体"/>
          <w:sz w:val="28"/>
          <w:szCs w:val="28"/>
          <w:u w:val="single" w:color="000000" w:themeColor="text1"/>
          <w:lang w:val="zh-CN"/>
        </w:rPr>
        <w:t xml:space="preserve">                            （盖公章）</w:t>
      </w:r>
    </w:p>
    <w:p w:rsidR="00E476ED" w:rsidRPr="000B7B1C" w:rsidRDefault="00E476ED">
      <w:pPr>
        <w:spacing w:line="360" w:lineRule="auto"/>
        <w:ind w:firstLine="538"/>
        <w:rPr>
          <w:rStyle w:val="NormalCharacter"/>
          <w:rFonts w:ascii="宋体" w:hAnsi="宋体"/>
          <w:sz w:val="28"/>
          <w:szCs w:val="28"/>
          <w:u w:val="single" w:color="000000" w:themeColor="text1"/>
          <w:lang w:val="zh-CN"/>
        </w:rPr>
      </w:pPr>
    </w:p>
    <w:p w:rsidR="00E476ED" w:rsidRPr="000B7B1C" w:rsidRDefault="001D253E">
      <w:pPr>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法定代表人</w:t>
      </w:r>
    </w:p>
    <w:p w:rsidR="00E476ED" w:rsidRPr="000B7B1C" w:rsidRDefault="001D253E">
      <w:pPr>
        <w:spacing w:line="360" w:lineRule="auto"/>
        <w:ind w:firstLine="538"/>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或委托代理人：</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val="single" w:color="000000" w:themeColor="text1"/>
          <w:lang w:val="zh-CN"/>
        </w:rPr>
        <w:t xml:space="preserve">         （签字或盖章）</w:t>
      </w:r>
    </w:p>
    <w:p w:rsidR="00E476ED" w:rsidRPr="000B7B1C" w:rsidRDefault="00E476ED">
      <w:pPr>
        <w:spacing w:line="360" w:lineRule="auto"/>
        <w:rPr>
          <w:rStyle w:val="NormalCharacter"/>
          <w:rFonts w:ascii="宋体" w:hAnsi="宋体"/>
          <w:sz w:val="28"/>
          <w:szCs w:val="28"/>
          <w:u w:val="single" w:color="000000" w:themeColor="text1"/>
          <w:lang w:val="zh-CN"/>
        </w:rPr>
      </w:pPr>
    </w:p>
    <w:p w:rsidR="00E476ED" w:rsidRPr="000B7B1C" w:rsidRDefault="001D253E">
      <w:pPr>
        <w:spacing w:line="360" w:lineRule="auto"/>
        <w:ind w:firstLine="560"/>
        <w:rPr>
          <w:rStyle w:val="NormalCharacter"/>
          <w:rFonts w:ascii="宋体" w:hAnsi="宋体"/>
          <w:sz w:val="28"/>
          <w:szCs w:val="28"/>
          <w:u w:color="000000" w:themeColor="text1"/>
          <w:lang w:val="zh-CN"/>
        </w:rPr>
      </w:pPr>
      <w:r w:rsidRPr="000B7B1C">
        <w:rPr>
          <w:rStyle w:val="NormalCharacter"/>
          <w:rFonts w:ascii="宋体" w:hAnsi="宋体"/>
          <w:sz w:val="28"/>
          <w:szCs w:val="28"/>
          <w:u w:color="000000" w:themeColor="text1"/>
          <w:lang w:val="zh-CN"/>
        </w:rPr>
        <w:t>日期：</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 xml:space="preserve">年 </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月</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 xml:space="preserve">日     </w:t>
      </w:r>
    </w:p>
    <w:p w:rsidR="00E476ED" w:rsidRPr="000B7B1C" w:rsidRDefault="001D253E">
      <w:pPr>
        <w:spacing w:line="360" w:lineRule="auto"/>
        <w:jc w:val="center"/>
        <w:rPr>
          <w:rStyle w:val="NormalCharacter"/>
          <w:rFonts w:ascii="宋体" w:hAnsi="宋体" w:cs="宋体"/>
          <w:b/>
          <w:bCs/>
          <w:sz w:val="44"/>
          <w:szCs w:val="44"/>
          <w:u w:color="000000" w:themeColor="text1"/>
          <w:lang w:val="zh-CN"/>
        </w:rPr>
      </w:pPr>
      <w:r w:rsidRPr="000B7B1C">
        <w:rPr>
          <w:rStyle w:val="NormalCharacter"/>
          <w:rFonts w:ascii="宋体" w:hAnsi="宋体" w:cs="宋体"/>
          <w:b/>
          <w:bCs/>
          <w:sz w:val="44"/>
          <w:szCs w:val="44"/>
          <w:u w:color="000000" w:themeColor="text1"/>
          <w:lang w:val="zh-CN"/>
        </w:rPr>
        <w:br w:type="page"/>
      </w:r>
    </w:p>
    <w:p w:rsidR="00E476ED" w:rsidRPr="000B7B1C" w:rsidRDefault="001D253E">
      <w:pPr>
        <w:spacing w:line="360" w:lineRule="auto"/>
        <w:jc w:val="center"/>
        <w:rPr>
          <w:rStyle w:val="NormalCharacter"/>
          <w:rFonts w:ascii="宋体" w:hAnsi="宋体" w:cs="宋体"/>
          <w:b/>
          <w:bCs/>
          <w:sz w:val="44"/>
          <w:szCs w:val="44"/>
          <w:u w:color="000000" w:themeColor="text1"/>
          <w:lang w:val="zh-CN"/>
        </w:rPr>
      </w:pPr>
      <w:r w:rsidRPr="000B7B1C">
        <w:rPr>
          <w:rStyle w:val="NormalCharacter"/>
          <w:rFonts w:ascii="宋体" w:hAnsi="宋体" w:cs="宋体"/>
          <w:b/>
          <w:bCs/>
          <w:sz w:val="44"/>
          <w:szCs w:val="44"/>
          <w:u w:color="000000" w:themeColor="text1"/>
          <w:lang w:val="zh-CN"/>
        </w:rPr>
        <w:t>目   录</w:t>
      </w:r>
    </w:p>
    <w:p w:rsidR="00E476ED" w:rsidRPr="000B7B1C" w:rsidRDefault="00E476ED">
      <w:pPr>
        <w:tabs>
          <w:tab w:val="left" w:pos="720"/>
          <w:tab w:val="left" w:pos="1140"/>
        </w:tabs>
        <w:spacing w:line="360" w:lineRule="auto"/>
        <w:ind w:firstLineChars="200" w:firstLine="422"/>
        <w:rPr>
          <w:rStyle w:val="NormalCharacter"/>
          <w:rFonts w:ascii="宋体" w:hAnsi="宋体" w:cs="宋体"/>
          <w:b/>
          <w:bCs/>
          <w:u w:color="000000" w:themeColor="text1"/>
        </w:rPr>
      </w:pPr>
    </w:p>
    <w:p w:rsidR="00E476ED" w:rsidRPr="000B7B1C" w:rsidRDefault="001D253E">
      <w:pPr>
        <w:snapToGrid w:val="0"/>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1、营业执照(或事业法人登记证或其他工商等登记证明材料)复印件（供应商为自然人的，须提供</w:t>
      </w:r>
      <w:r w:rsidRPr="000B7B1C">
        <w:rPr>
          <w:rStyle w:val="NormalCharacter"/>
          <w:rFonts w:ascii="宋体" w:hAnsi="宋体"/>
          <w:kern w:val="0"/>
          <w:sz w:val="24"/>
          <w:u w:color="000000" w:themeColor="text1"/>
        </w:rPr>
        <w:t>自然人的身份证明</w:t>
      </w:r>
      <w:r w:rsidRPr="000B7B1C">
        <w:rPr>
          <w:rStyle w:val="NormalCharacter"/>
          <w:rFonts w:ascii="宋体" w:hAnsi="宋体"/>
          <w:sz w:val="24"/>
          <w:u w:color="000000" w:themeColor="text1"/>
        </w:rPr>
        <w:t>）；</w:t>
      </w:r>
    </w:p>
    <w:p w:rsidR="00E476ED" w:rsidRPr="000B7B1C" w:rsidRDefault="001D253E">
      <w:pPr>
        <w:spacing w:line="360" w:lineRule="auto"/>
        <w:ind w:firstLineChars="200" w:firstLine="480"/>
        <w:rPr>
          <w:rStyle w:val="NormalCharacter"/>
          <w:rFonts w:ascii="宋体" w:hAnsi="宋体"/>
          <w:sz w:val="24"/>
          <w:u w:color="000000" w:themeColor="text1"/>
        </w:rPr>
      </w:pPr>
      <w:r w:rsidRPr="000B7B1C">
        <w:rPr>
          <w:rStyle w:val="NormalCharacter"/>
          <w:rFonts w:ascii="宋体" w:hAnsi="宋体"/>
          <w:sz w:val="24"/>
          <w:u w:color="000000" w:themeColor="text1"/>
        </w:rPr>
        <w:t>2、法定代表人授权书；</w:t>
      </w:r>
    </w:p>
    <w:p w:rsidR="00E476ED" w:rsidRPr="000B7B1C" w:rsidRDefault="001D253E">
      <w:pPr>
        <w:pStyle w:val="PlainText"/>
        <w:spacing w:line="360" w:lineRule="auto"/>
        <w:ind w:firstLineChars="200" w:firstLine="480"/>
        <w:rPr>
          <w:rStyle w:val="NormalCharacter"/>
          <w:rFonts w:hAnsi="宋体"/>
          <w:sz w:val="24"/>
          <w:szCs w:val="24"/>
          <w:u w:color="000000" w:themeColor="text1"/>
        </w:rPr>
      </w:pPr>
      <w:r w:rsidRPr="000B7B1C">
        <w:rPr>
          <w:rStyle w:val="NormalCharacter"/>
          <w:rFonts w:hAnsi="宋体"/>
          <w:sz w:val="24"/>
          <w:szCs w:val="24"/>
          <w:u w:color="000000" w:themeColor="text1"/>
        </w:rPr>
        <w:t>3、联合体协议（如有）；</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4、</w:t>
      </w:r>
      <w:r w:rsidRPr="000B7B1C">
        <w:rPr>
          <w:rStyle w:val="NormalCharacter"/>
          <w:rFonts w:ascii="宋体" w:hAnsi="宋体"/>
          <w:sz w:val="24"/>
          <w:u w:color="000000" w:themeColor="text1"/>
          <w:lang w:val="zh-CN"/>
        </w:rPr>
        <w:t>投标声明书；</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rPr>
      </w:pPr>
      <w:r w:rsidRPr="000B7B1C">
        <w:rPr>
          <w:rStyle w:val="NormalCharacter"/>
          <w:rFonts w:ascii="宋体" w:hAnsi="宋体"/>
          <w:sz w:val="24"/>
          <w:u w:color="000000" w:themeColor="text1"/>
        </w:rPr>
        <w:t>5、</w:t>
      </w:r>
      <w:r w:rsidRPr="000B7B1C">
        <w:rPr>
          <w:rStyle w:val="NormalCharacter"/>
          <w:rFonts w:ascii="宋体" w:hAnsi="宋体"/>
          <w:sz w:val="24"/>
          <w:u w:color="000000" w:themeColor="text1"/>
          <w:lang w:val="zh-CN"/>
        </w:rPr>
        <w:t>供应商基本情况及类似业绩情况；</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6、供应商</w:t>
      </w:r>
      <w:r w:rsidRPr="000B7B1C">
        <w:rPr>
          <w:rStyle w:val="NormalCharacter"/>
          <w:rFonts w:ascii="宋体" w:hAnsi="宋体"/>
          <w:sz w:val="24"/>
          <w:u w:color="000000" w:themeColor="text1"/>
          <w:lang w:val="zh-CN"/>
        </w:rPr>
        <w:t>取得的</w:t>
      </w:r>
      <w:r w:rsidRPr="000B7B1C">
        <w:rPr>
          <w:rStyle w:val="NormalCharacter"/>
          <w:rFonts w:ascii="宋体" w:hAnsi="宋体" w:hint="eastAsia"/>
          <w:sz w:val="24"/>
          <w:u w:color="000000" w:themeColor="text1"/>
          <w:lang w:val="zh-CN"/>
        </w:rPr>
        <w:t>相关认证等</w:t>
      </w:r>
      <w:r w:rsidRPr="000B7B1C">
        <w:rPr>
          <w:rStyle w:val="NormalCharacter"/>
          <w:rFonts w:ascii="宋体" w:hAnsi="宋体"/>
          <w:sz w:val="24"/>
          <w:u w:color="000000" w:themeColor="text1"/>
          <w:lang w:val="zh-CN"/>
        </w:rPr>
        <w:t xml:space="preserve">（如有）； </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7、</w:t>
      </w:r>
      <w:r w:rsidRPr="000B7B1C">
        <w:rPr>
          <w:rStyle w:val="NormalCharacter"/>
          <w:rFonts w:ascii="宋体" w:hAnsi="宋体" w:hint="eastAsia"/>
          <w:kern w:val="0"/>
          <w:sz w:val="24"/>
          <w:szCs w:val="20"/>
          <w:u w:color="000000" w:themeColor="text1"/>
        </w:rPr>
        <w:t>针对本项目的完整技术解决方案和实施方案</w:t>
      </w:r>
      <w:r w:rsidRPr="000B7B1C">
        <w:rPr>
          <w:rStyle w:val="NormalCharacter"/>
          <w:rFonts w:ascii="宋体" w:hAnsi="宋体"/>
          <w:sz w:val="24"/>
          <w:u w:color="000000" w:themeColor="text1"/>
          <w:lang w:val="zh-CN"/>
        </w:rPr>
        <w:t>。</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8、</w:t>
      </w:r>
      <w:r w:rsidRPr="000B7B1C">
        <w:rPr>
          <w:rStyle w:val="NormalCharacter"/>
          <w:rFonts w:ascii="宋体" w:hAnsi="宋体" w:hint="eastAsia"/>
          <w:kern w:val="0"/>
          <w:sz w:val="24"/>
          <w:szCs w:val="20"/>
          <w:u w:color="000000" w:themeColor="text1"/>
        </w:rPr>
        <w:t>供应商在投标文件技术偏离说明表</w:t>
      </w:r>
      <w:r w:rsidRPr="000B7B1C">
        <w:rPr>
          <w:rStyle w:val="NormalCharacter"/>
          <w:rFonts w:ascii="宋体" w:hAnsi="宋体"/>
          <w:sz w:val="24"/>
          <w:u w:color="000000" w:themeColor="text1"/>
          <w:lang w:val="zh-CN"/>
        </w:rPr>
        <w:t>。</w:t>
      </w:r>
    </w:p>
    <w:p w:rsidR="00E476ED" w:rsidRPr="000B7B1C" w:rsidRDefault="001D253E">
      <w:pPr>
        <w:snapToGrid w:val="0"/>
        <w:spacing w:line="360" w:lineRule="auto"/>
        <w:ind w:firstLineChars="195" w:firstLine="468"/>
        <w:jc w:val="left"/>
        <w:rPr>
          <w:rStyle w:val="NormalCharacter"/>
          <w:rFonts w:ascii="宋体" w:hAnsi="宋体"/>
          <w:sz w:val="24"/>
          <w:u w:color="000000" w:themeColor="text1"/>
          <w:lang w:val="zh-CN"/>
        </w:rPr>
      </w:pPr>
      <w:r w:rsidRPr="000B7B1C">
        <w:rPr>
          <w:rStyle w:val="NormalCharacter"/>
          <w:rFonts w:ascii="宋体" w:hAnsi="宋体"/>
          <w:sz w:val="24"/>
          <w:u w:color="000000" w:themeColor="text1"/>
        </w:rPr>
        <w:t>9、</w:t>
      </w:r>
      <w:r w:rsidRPr="000B7B1C">
        <w:rPr>
          <w:rStyle w:val="NormalCharacter"/>
          <w:rFonts w:ascii="宋体" w:hAnsi="宋体" w:hint="eastAsia"/>
          <w:sz w:val="24"/>
          <w:u w:color="000000" w:themeColor="text1"/>
        </w:rPr>
        <w:t>针对本项目建设的详细实施计划</w:t>
      </w:r>
      <w:r w:rsidRPr="000B7B1C">
        <w:rPr>
          <w:rStyle w:val="NormalCharacter"/>
          <w:rFonts w:ascii="宋体" w:hAnsi="宋体"/>
          <w:sz w:val="24"/>
          <w:u w:color="000000" w:themeColor="text1"/>
          <w:lang w:val="zh-CN"/>
        </w:rPr>
        <w:t>。</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lang w:val="zh-CN"/>
        </w:rPr>
      </w:pPr>
      <w:r w:rsidRPr="000B7B1C">
        <w:rPr>
          <w:rStyle w:val="NormalCharacter"/>
          <w:rFonts w:ascii="宋体" w:hAnsi="宋体"/>
          <w:sz w:val="24"/>
          <w:u w:color="000000" w:themeColor="text1"/>
        </w:rPr>
        <w:t>10、</w:t>
      </w:r>
      <w:r w:rsidRPr="000B7B1C">
        <w:rPr>
          <w:rStyle w:val="NormalCharacter"/>
          <w:rFonts w:ascii="宋体" w:hAnsi="宋体" w:hint="eastAsia"/>
          <w:kern w:val="0"/>
          <w:sz w:val="24"/>
          <w:u w:color="000000" w:themeColor="text1"/>
        </w:rPr>
        <w:t>针对</w:t>
      </w:r>
      <w:r w:rsidRPr="000B7B1C">
        <w:rPr>
          <w:rStyle w:val="NormalCharacter"/>
          <w:rFonts w:ascii="宋体" w:hAnsi="宋体" w:cs="Times New Roman" w:hint="eastAsia"/>
          <w:kern w:val="0"/>
          <w:sz w:val="24"/>
          <w:szCs w:val="20"/>
          <w:u w:color="000000" w:themeColor="text1"/>
        </w:rPr>
        <w:t>本项目的售后服务方案</w:t>
      </w:r>
      <w:r w:rsidRPr="000B7B1C">
        <w:rPr>
          <w:rStyle w:val="NormalCharacter"/>
          <w:rFonts w:ascii="宋体" w:hAnsi="宋体" w:cs="Times New Roman" w:hint="eastAsia"/>
          <w:kern w:val="0"/>
          <w:sz w:val="24"/>
          <w:szCs w:val="20"/>
          <w:u w:color="000000" w:themeColor="text1"/>
          <w:lang w:val="zh-CN"/>
        </w:rPr>
        <w:t>。</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lang w:val="zh-CN"/>
        </w:rPr>
      </w:pPr>
      <w:r w:rsidRPr="000B7B1C">
        <w:rPr>
          <w:rStyle w:val="NormalCharacter"/>
          <w:rFonts w:ascii="宋体" w:hAnsi="宋体" w:cs="Times New Roman" w:hint="eastAsia"/>
          <w:kern w:val="0"/>
          <w:sz w:val="24"/>
          <w:szCs w:val="20"/>
          <w:u w:color="000000" w:themeColor="text1"/>
          <w:lang w:val="zh-CN"/>
        </w:rPr>
        <w:t>11、</w:t>
      </w:r>
      <w:r w:rsidRPr="000B7B1C">
        <w:rPr>
          <w:rStyle w:val="NormalCharacter"/>
          <w:rFonts w:ascii="宋体" w:hAnsi="宋体" w:cs="Times New Roman" w:hint="eastAsia"/>
          <w:kern w:val="0"/>
          <w:sz w:val="24"/>
          <w:szCs w:val="20"/>
          <w:u w:color="000000" w:themeColor="text1"/>
        </w:rPr>
        <w:t>供应商为完成本项目组建的工作小组名单</w:t>
      </w:r>
      <w:r w:rsidRPr="000B7B1C">
        <w:rPr>
          <w:rStyle w:val="NormalCharacter"/>
          <w:rFonts w:ascii="宋体" w:hAnsi="宋体" w:cs="Times New Roman" w:hint="eastAsia"/>
          <w:kern w:val="0"/>
          <w:sz w:val="24"/>
          <w:szCs w:val="20"/>
          <w:u w:color="000000" w:themeColor="text1"/>
          <w:lang w:val="zh-CN"/>
        </w:rPr>
        <w:t>；</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lang w:val="zh-CN"/>
        </w:rPr>
      </w:pPr>
      <w:r w:rsidRPr="000B7B1C">
        <w:rPr>
          <w:rStyle w:val="NormalCharacter"/>
          <w:rFonts w:ascii="宋体" w:hAnsi="宋体" w:cs="Times New Roman" w:hint="eastAsia"/>
          <w:kern w:val="0"/>
          <w:sz w:val="24"/>
          <w:szCs w:val="20"/>
          <w:u w:color="000000" w:themeColor="text1"/>
          <w:lang w:val="zh-CN"/>
        </w:rPr>
        <w:t>1</w:t>
      </w:r>
      <w:r w:rsidRPr="000B7B1C">
        <w:rPr>
          <w:rStyle w:val="NormalCharacter"/>
          <w:rFonts w:ascii="宋体" w:hAnsi="宋体" w:cs="Times New Roman" w:hint="eastAsia"/>
          <w:kern w:val="0"/>
          <w:sz w:val="24"/>
          <w:szCs w:val="20"/>
          <w:u w:color="000000" w:themeColor="text1"/>
        </w:rPr>
        <w:t>2、优惠条件及特殊承诺</w:t>
      </w:r>
      <w:r w:rsidRPr="000B7B1C">
        <w:rPr>
          <w:rStyle w:val="NormalCharacter"/>
          <w:rFonts w:ascii="宋体" w:hAnsi="宋体" w:cs="Times New Roman" w:hint="eastAsia"/>
          <w:kern w:val="0"/>
          <w:sz w:val="24"/>
          <w:szCs w:val="20"/>
          <w:u w:color="000000" w:themeColor="text1"/>
          <w:lang w:val="zh-CN"/>
        </w:rPr>
        <w:t>；</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lang w:val="zh-CN"/>
        </w:rPr>
      </w:pPr>
      <w:r w:rsidRPr="000B7B1C">
        <w:rPr>
          <w:rStyle w:val="NormalCharacter"/>
          <w:rFonts w:ascii="宋体" w:hAnsi="宋体" w:cs="Times New Roman" w:hint="eastAsia"/>
          <w:kern w:val="0"/>
          <w:sz w:val="24"/>
          <w:szCs w:val="20"/>
          <w:u w:color="000000" w:themeColor="text1"/>
        </w:rPr>
        <w:t>13、备品备件清单（（如果有）</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rPr>
      </w:pPr>
      <w:r w:rsidRPr="000B7B1C">
        <w:rPr>
          <w:rStyle w:val="NormalCharacter"/>
          <w:rFonts w:ascii="宋体" w:hAnsi="宋体" w:cs="Times New Roman" w:hint="eastAsia"/>
          <w:kern w:val="0"/>
          <w:sz w:val="24"/>
          <w:szCs w:val="20"/>
          <w:u w:color="000000" w:themeColor="text1"/>
        </w:rPr>
        <w:t>14、培训计划；（如果有）</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rPr>
      </w:pPr>
      <w:r w:rsidRPr="000B7B1C">
        <w:rPr>
          <w:rStyle w:val="NormalCharacter"/>
          <w:rFonts w:ascii="宋体" w:hAnsi="宋体" w:cs="Times New Roman" w:hint="eastAsia"/>
          <w:kern w:val="0"/>
          <w:sz w:val="24"/>
          <w:szCs w:val="20"/>
          <w:u w:color="000000" w:themeColor="text1"/>
        </w:rPr>
        <w:t>15、采购文件中所要求的各项承诺书；</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rPr>
      </w:pPr>
      <w:r w:rsidRPr="000B7B1C">
        <w:rPr>
          <w:rStyle w:val="NormalCharacter"/>
          <w:rFonts w:ascii="宋体" w:hAnsi="宋体" w:cs="Times New Roman" w:hint="eastAsia"/>
          <w:kern w:val="0"/>
          <w:sz w:val="24"/>
          <w:szCs w:val="20"/>
          <w:u w:color="000000" w:themeColor="text1"/>
        </w:rPr>
        <w:t>16、关于对采购文件商务、合同中有关条款的拒绝声明；（如果有）</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rPr>
      </w:pPr>
      <w:r w:rsidRPr="000B7B1C">
        <w:rPr>
          <w:rStyle w:val="NormalCharacter"/>
          <w:rFonts w:ascii="宋体" w:hAnsi="宋体" w:cs="Times New Roman" w:hint="eastAsia"/>
          <w:kern w:val="0"/>
          <w:sz w:val="24"/>
          <w:szCs w:val="20"/>
          <w:u w:color="000000" w:themeColor="text1"/>
        </w:rPr>
        <w:t>17、政府采购供应商廉洁自律承诺书；</w:t>
      </w:r>
    </w:p>
    <w:p w:rsidR="00E476ED" w:rsidRPr="000B7B1C" w:rsidRDefault="001D253E">
      <w:pPr>
        <w:snapToGrid w:val="0"/>
        <w:spacing w:line="360" w:lineRule="auto"/>
        <w:ind w:firstLineChars="195" w:firstLine="468"/>
        <w:jc w:val="left"/>
        <w:rPr>
          <w:rStyle w:val="NormalCharacter"/>
          <w:rFonts w:ascii="宋体" w:hAnsi="宋体" w:cs="Times New Roman"/>
          <w:kern w:val="0"/>
          <w:sz w:val="24"/>
          <w:szCs w:val="20"/>
          <w:u w:color="000000" w:themeColor="text1"/>
        </w:rPr>
      </w:pPr>
      <w:r w:rsidRPr="000B7B1C">
        <w:rPr>
          <w:rStyle w:val="NormalCharacter"/>
          <w:rFonts w:ascii="宋体" w:hAnsi="宋体" w:cs="Times New Roman" w:hint="eastAsia"/>
          <w:kern w:val="0"/>
          <w:sz w:val="24"/>
          <w:szCs w:val="20"/>
          <w:u w:color="000000" w:themeColor="text1"/>
        </w:rPr>
        <w:t>18、廉政承诺书。</w:t>
      </w:r>
    </w:p>
    <w:p w:rsidR="00E476ED" w:rsidRPr="000B7B1C" w:rsidRDefault="001D253E">
      <w:pPr>
        <w:tabs>
          <w:tab w:val="left" w:pos="720"/>
          <w:tab w:val="left" w:pos="1140"/>
        </w:tabs>
        <w:spacing w:line="360" w:lineRule="auto"/>
        <w:rPr>
          <w:rStyle w:val="NormalCharacter"/>
          <w:rFonts w:ascii="宋体" w:hAnsi="宋体"/>
          <w:kern w:val="0"/>
          <w:sz w:val="36"/>
          <w:szCs w:val="36"/>
          <w:u w:color="000000" w:themeColor="text1"/>
        </w:rPr>
      </w:pPr>
      <w:r w:rsidRPr="000B7B1C">
        <w:rPr>
          <w:rStyle w:val="NormalCharacter"/>
          <w:rFonts w:ascii="宋体" w:hAnsi="宋体"/>
          <w:kern w:val="0"/>
          <w:sz w:val="36"/>
          <w:szCs w:val="36"/>
          <w:u w:color="000000" w:themeColor="text1"/>
        </w:rPr>
        <w:br w:type="page"/>
      </w:r>
    </w:p>
    <w:p w:rsidR="00E476ED" w:rsidRPr="000B7B1C" w:rsidRDefault="001D253E">
      <w:pPr>
        <w:tabs>
          <w:tab w:val="left" w:pos="720"/>
          <w:tab w:val="left" w:pos="1140"/>
        </w:tabs>
        <w:spacing w:line="360" w:lineRule="auto"/>
        <w:rPr>
          <w:rStyle w:val="NormalCharacter"/>
          <w:rFonts w:ascii="宋体" w:hAnsi="宋体"/>
          <w:b/>
          <w:u w:color="000000" w:themeColor="text1"/>
        </w:rPr>
      </w:pPr>
      <w:r w:rsidRPr="000B7B1C">
        <w:rPr>
          <w:rStyle w:val="NormalCharacter"/>
          <w:rFonts w:ascii="宋体" w:hAnsi="宋体"/>
          <w:b/>
          <w:u w:color="000000" w:themeColor="text1"/>
        </w:rPr>
        <w:t>附件1：</w:t>
      </w:r>
    </w:p>
    <w:p w:rsidR="00E476ED" w:rsidRPr="000B7B1C" w:rsidRDefault="001D253E">
      <w:pPr>
        <w:spacing w:line="360" w:lineRule="auto"/>
        <w:jc w:val="center"/>
        <w:rPr>
          <w:rStyle w:val="NormalCharacter"/>
          <w:rFonts w:ascii="宋体" w:hAnsi="宋体" w:cs="宋体"/>
          <w:b/>
          <w:bCs/>
          <w:sz w:val="30"/>
          <w:szCs w:val="30"/>
          <w:u w:color="000000" w:themeColor="text1"/>
          <w:lang w:val="zh-CN"/>
        </w:rPr>
      </w:pPr>
      <w:r w:rsidRPr="000B7B1C">
        <w:rPr>
          <w:rStyle w:val="NormalCharacter"/>
          <w:rFonts w:ascii="宋体" w:hAnsi="宋体" w:cs="宋体"/>
          <w:b/>
          <w:bCs/>
          <w:sz w:val="30"/>
          <w:szCs w:val="30"/>
          <w:u w:color="000000" w:themeColor="text1"/>
          <w:lang w:val="zh-CN"/>
        </w:rPr>
        <w:t>法定代表人资格证明书</w:t>
      </w:r>
    </w:p>
    <w:p w:rsidR="00E476ED" w:rsidRPr="000B7B1C" w:rsidRDefault="00E476ED">
      <w:pPr>
        <w:spacing w:line="360" w:lineRule="auto"/>
        <w:rPr>
          <w:rStyle w:val="NormalCharacter"/>
          <w:rFonts w:ascii="宋体" w:hAnsi="宋体"/>
          <w:sz w:val="28"/>
          <w:szCs w:val="28"/>
          <w:u w:color="000000" w:themeColor="text1"/>
          <w:lang w:val="zh-CN"/>
        </w:rPr>
      </w:pPr>
    </w:p>
    <w:p w:rsidR="00E476ED" w:rsidRPr="000B7B1C" w:rsidRDefault="001D253E">
      <w:pPr>
        <w:spacing w:line="360" w:lineRule="auto"/>
        <w:ind w:firstLine="482"/>
        <w:rPr>
          <w:rStyle w:val="NormalCharacter"/>
          <w:rFonts w:ascii="宋体" w:hAnsi="宋体"/>
          <w:sz w:val="28"/>
          <w:szCs w:val="28"/>
          <w:u w:color="000000" w:themeColor="text1"/>
          <w:lang w:val="zh-CN"/>
        </w:rPr>
      </w:pPr>
      <w:r w:rsidRPr="000B7B1C">
        <w:rPr>
          <w:rStyle w:val="NormalCharacter"/>
          <w:rFonts w:ascii="宋体" w:hAnsi="宋体"/>
          <w:sz w:val="28"/>
          <w:szCs w:val="28"/>
          <w:u w:color="000000" w:themeColor="text1"/>
          <w:lang w:val="zh-CN"/>
        </w:rPr>
        <w:t>供应商名称：</w:t>
      </w:r>
    </w:p>
    <w:p w:rsidR="00E476ED" w:rsidRPr="000B7B1C" w:rsidRDefault="001D253E">
      <w:pPr>
        <w:spacing w:line="360" w:lineRule="auto"/>
        <w:ind w:firstLine="482"/>
        <w:rPr>
          <w:rStyle w:val="NormalCharacter"/>
          <w:rFonts w:ascii="宋体" w:hAnsi="宋体"/>
          <w:sz w:val="28"/>
          <w:szCs w:val="28"/>
          <w:u w:color="000000" w:themeColor="text1"/>
          <w:lang w:val="zh-CN"/>
        </w:rPr>
      </w:pPr>
      <w:r w:rsidRPr="000B7B1C">
        <w:rPr>
          <w:rStyle w:val="NormalCharacter"/>
          <w:rFonts w:ascii="宋体" w:hAnsi="宋体"/>
          <w:sz w:val="28"/>
          <w:szCs w:val="28"/>
          <w:u w:color="000000" w:themeColor="text1"/>
          <w:lang w:val="zh-CN"/>
        </w:rPr>
        <w:t>地址：</w:t>
      </w:r>
    </w:p>
    <w:p w:rsidR="00E476ED" w:rsidRPr="000B7B1C" w:rsidRDefault="001D253E">
      <w:pPr>
        <w:spacing w:line="360" w:lineRule="auto"/>
        <w:ind w:firstLine="482"/>
        <w:rPr>
          <w:rStyle w:val="NormalCharacter"/>
          <w:rFonts w:ascii="宋体" w:hAnsi="宋体"/>
          <w:sz w:val="28"/>
          <w:szCs w:val="28"/>
          <w:u w:val="single" w:color="000000" w:themeColor="text1"/>
          <w:lang w:val="zh-CN"/>
        </w:rPr>
      </w:pPr>
      <w:r w:rsidRPr="000B7B1C">
        <w:rPr>
          <w:rStyle w:val="NormalCharacter"/>
          <w:rFonts w:ascii="宋体" w:hAnsi="宋体"/>
          <w:sz w:val="28"/>
          <w:szCs w:val="28"/>
          <w:u w:color="000000" w:themeColor="text1"/>
          <w:lang w:val="zh-CN"/>
        </w:rPr>
        <w:t>姓名：</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性别：</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年龄：</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职务：</w:t>
      </w:r>
      <w:r w:rsidRPr="000B7B1C">
        <w:rPr>
          <w:rStyle w:val="NormalCharacter"/>
          <w:rFonts w:ascii="宋体" w:hAnsi="宋体"/>
          <w:sz w:val="28"/>
          <w:szCs w:val="28"/>
          <w:u w:val="single" w:color="000000" w:themeColor="text1"/>
          <w:lang w:val="zh-CN"/>
        </w:rPr>
        <w:t xml:space="preserve">                  </w:t>
      </w:r>
    </w:p>
    <w:p w:rsidR="00E476ED" w:rsidRPr="000B7B1C" w:rsidRDefault="001D253E">
      <w:pPr>
        <w:spacing w:line="360" w:lineRule="auto"/>
        <w:ind w:left="1" w:hanging="1"/>
        <w:rPr>
          <w:rStyle w:val="NormalCharacter"/>
          <w:rFonts w:ascii="宋体" w:hAnsi="宋体"/>
          <w:sz w:val="28"/>
          <w:szCs w:val="28"/>
          <w:u w:color="000000" w:themeColor="text1"/>
          <w:lang w:val="zh-CN"/>
        </w:rPr>
      </w:pPr>
      <w:r w:rsidRPr="000B7B1C">
        <w:rPr>
          <w:rStyle w:val="NormalCharacter"/>
          <w:rFonts w:ascii="宋体" w:hAnsi="宋体"/>
          <w:sz w:val="28"/>
          <w:szCs w:val="28"/>
          <w:u w:color="000000" w:themeColor="text1"/>
          <w:lang w:val="zh-CN"/>
        </w:rPr>
        <w:t>系我公司的法定代表人。为</w:t>
      </w:r>
      <w:r w:rsidRPr="000B7B1C">
        <w:rPr>
          <w:rStyle w:val="NormalCharacter"/>
          <w:rFonts w:ascii="宋体" w:hAnsi="宋体"/>
          <w:sz w:val="28"/>
          <w:szCs w:val="28"/>
          <w:u w:val="single" w:color="000000" w:themeColor="text1"/>
          <w:lang w:val="zh-CN"/>
        </w:rPr>
        <w:t xml:space="preserve">                     </w:t>
      </w:r>
      <w:r w:rsidRPr="000B7B1C">
        <w:rPr>
          <w:rStyle w:val="NormalCharacter"/>
          <w:rFonts w:ascii="宋体" w:hAnsi="宋体"/>
          <w:sz w:val="28"/>
          <w:szCs w:val="28"/>
          <w:u w:color="000000" w:themeColor="text1"/>
          <w:lang w:val="zh-CN"/>
        </w:rPr>
        <w:t>项目的投标以及签署上述项目的投标文件、进行合同谈判、签署合同和处理与之有关的一切事务。</w:t>
      </w:r>
    </w:p>
    <w:p w:rsidR="00E476ED" w:rsidRPr="000B7B1C" w:rsidRDefault="001D253E">
      <w:pPr>
        <w:spacing w:line="360" w:lineRule="auto"/>
        <w:ind w:firstLine="482"/>
        <w:rPr>
          <w:rStyle w:val="NormalCharacter"/>
          <w:rFonts w:ascii="宋体" w:hAnsi="宋体"/>
          <w:kern w:val="0"/>
          <w:sz w:val="24"/>
          <w:u w:color="000000" w:themeColor="text1"/>
          <w:lang w:val="zh-CN"/>
        </w:rPr>
      </w:pPr>
      <w:r w:rsidRPr="000B7B1C">
        <w:rPr>
          <w:rStyle w:val="NormalCharacter"/>
          <w:rFonts w:ascii="宋体" w:hAnsi="宋体"/>
          <w:sz w:val="28"/>
          <w:szCs w:val="28"/>
          <w:u w:color="000000" w:themeColor="text1"/>
          <w:lang w:val="zh-CN"/>
        </w:rPr>
        <w:t xml:space="preserve"> 特此证明。</w:t>
      </w:r>
    </w:p>
    <w:p w:rsidR="00E476ED" w:rsidRPr="000B7B1C" w:rsidRDefault="001D253E">
      <w:pPr>
        <w:spacing w:line="360" w:lineRule="auto"/>
        <w:ind w:left="1" w:hanging="1"/>
        <w:jc w:val="center"/>
        <w:rPr>
          <w:rStyle w:val="NormalCharacter"/>
          <w:rFonts w:ascii="宋体" w:hAnsi="宋体"/>
          <w:sz w:val="28"/>
          <w:szCs w:val="28"/>
          <w:u w:color="000000" w:themeColor="text1"/>
          <w:lang w:val="zh-CN"/>
        </w:rPr>
      </w:pPr>
      <w:r w:rsidRPr="000B7B1C">
        <w:rPr>
          <w:rStyle w:val="NormalCharacter"/>
          <w:rFonts w:ascii="宋体" w:hAnsi="宋体"/>
          <w:sz w:val="28"/>
          <w:szCs w:val="28"/>
          <w:u w:color="000000" w:themeColor="text1"/>
        </w:rPr>
        <w:t xml:space="preserve">                           </w:t>
      </w:r>
      <w:r w:rsidRPr="000B7B1C">
        <w:rPr>
          <w:rStyle w:val="NormalCharacter"/>
          <w:rFonts w:ascii="宋体" w:hAnsi="宋体"/>
          <w:sz w:val="28"/>
          <w:szCs w:val="28"/>
          <w:u w:color="000000" w:themeColor="text1"/>
          <w:lang w:val="zh-CN"/>
        </w:rPr>
        <w:t>供应商名称(电子签名)：</w:t>
      </w:r>
    </w:p>
    <w:p w:rsidR="00E476ED" w:rsidRPr="000B7B1C" w:rsidRDefault="001D253E">
      <w:pPr>
        <w:spacing w:line="360" w:lineRule="auto"/>
        <w:ind w:left="540" w:right="968" w:hanging="360"/>
        <w:jc w:val="center"/>
        <w:rPr>
          <w:rStyle w:val="NormalCharacter"/>
          <w:rFonts w:ascii="宋体" w:hAnsi="宋体"/>
          <w:sz w:val="28"/>
          <w:szCs w:val="28"/>
          <w:u w:val="single" w:color="000000" w:themeColor="text1"/>
        </w:rPr>
      </w:pPr>
      <w:r w:rsidRPr="000B7B1C">
        <w:rPr>
          <w:rStyle w:val="NormalCharacter"/>
          <w:rFonts w:ascii="宋体" w:hAnsi="宋体"/>
          <w:sz w:val="28"/>
          <w:szCs w:val="28"/>
          <w:u w:color="000000" w:themeColor="text1"/>
        </w:rPr>
        <w:t xml:space="preserve">                                 日 期：</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color="000000" w:themeColor="text1"/>
        </w:rPr>
        <w:t>年</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color="000000" w:themeColor="text1"/>
        </w:rPr>
        <w:t>月</w:t>
      </w:r>
      <w:r w:rsidRPr="000B7B1C">
        <w:rPr>
          <w:rStyle w:val="NormalCharacter"/>
          <w:rFonts w:ascii="宋体" w:hAnsi="宋体"/>
          <w:sz w:val="28"/>
          <w:szCs w:val="28"/>
          <w:u w:val="single" w:color="000000" w:themeColor="text1"/>
        </w:rPr>
        <w:t xml:space="preserve">  </w:t>
      </w:r>
      <w:r w:rsidRPr="000B7B1C">
        <w:rPr>
          <w:rStyle w:val="NormalCharacter"/>
          <w:rFonts w:ascii="宋体" w:hAnsi="宋体"/>
          <w:sz w:val="28"/>
          <w:szCs w:val="28"/>
          <w:u w:color="000000" w:themeColor="text1"/>
        </w:rPr>
        <w:t xml:space="preserve">日 </w:t>
      </w:r>
    </w:p>
    <w:p w:rsidR="00E476ED" w:rsidRPr="000B7B1C" w:rsidRDefault="00E476ED">
      <w:pPr>
        <w:spacing w:line="360" w:lineRule="auto"/>
        <w:rPr>
          <w:rStyle w:val="NormalCharacter"/>
          <w:rFonts w:ascii="宋体" w:hAnsi="宋体"/>
          <w:b/>
          <w:u w:color="000000" w:themeColor="text1"/>
        </w:rPr>
      </w:pPr>
    </w:p>
    <w:p w:rsidR="00E476ED" w:rsidRPr="000B7B1C" w:rsidRDefault="00F53D0E">
      <w:pPr>
        <w:spacing w:line="360" w:lineRule="auto"/>
        <w:rPr>
          <w:rStyle w:val="NormalCharacter"/>
          <w:rFonts w:ascii="宋体" w:hAnsi="宋体" w:cs="宋体"/>
          <w:b/>
          <w:bCs/>
          <w:sz w:val="28"/>
          <w:szCs w:val="28"/>
          <w:u w:color="000000" w:themeColor="text1"/>
          <w:lang w:val="zh-CN"/>
        </w:rPr>
      </w:pPr>
      <w:r w:rsidRPr="000B7B1C">
        <w:rPr>
          <w:rStyle w:val="NormalCharacter"/>
          <w:u w:color="000000" w:themeColor="text1"/>
        </w:rPr>
        <w:pict>
          <v:shapetype id="_x0000_t202" coordsize="21600,21600" o:spt="202" path="m,l,21600r21600,l21600,xe">
            <v:stroke joinstyle="miter"/>
            <v:path gradientshapeok="t" o:connecttype="rect"/>
          </v:shapetype>
          <v:shape id="_x0000_s1026" type="#_x0000_t202" style="position:absolute;left:0;text-align:left;margin-left:28.45pt;margin-top:1.1pt;width:401.15pt;height:158.75pt;z-index:251659264;mso-width-relative:page;mso-height-relative:page" strokeweight="1.25pt">
            <v:fill angle="-344" type="gradient"/>
            <v:textbox>
              <w:txbxContent>
                <w:p w:rsidR="005233DA" w:rsidRDefault="005233DA">
                  <w:pPr>
                    <w:jc w:val="center"/>
                    <w:rPr>
                      <w:rStyle w:val="NormalCharacter"/>
                      <w:rFonts w:cs="Calibri"/>
                      <w:b/>
                      <w:bCs/>
                      <w:sz w:val="32"/>
                      <w:szCs w:val="32"/>
                    </w:rPr>
                  </w:pPr>
                </w:p>
                <w:p w:rsidR="005233DA" w:rsidRDefault="005233DA">
                  <w:pPr>
                    <w:jc w:val="center"/>
                    <w:rPr>
                      <w:rStyle w:val="NormalCharacter"/>
                      <w:rFonts w:cs="Calibri"/>
                      <w:b/>
                      <w:bCs/>
                      <w:sz w:val="32"/>
                      <w:szCs w:val="32"/>
                    </w:rPr>
                  </w:pPr>
                </w:p>
                <w:p w:rsidR="005233DA" w:rsidRDefault="005233DA">
                  <w:pPr>
                    <w:jc w:val="center"/>
                    <w:rPr>
                      <w:rStyle w:val="NormalCharacter"/>
                      <w:rFonts w:cs="Calibri"/>
                      <w:b/>
                      <w:bCs/>
                      <w:sz w:val="32"/>
                      <w:szCs w:val="32"/>
                    </w:rPr>
                  </w:pPr>
                  <w:r>
                    <w:rPr>
                      <w:rStyle w:val="NormalCharacter"/>
                      <w:rFonts w:cs="Calibri"/>
                      <w:b/>
                      <w:bCs/>
                      <w:sz w:val="32"/>
                      <w:szCs w:val="32"/>
                    </w:rPr>
                    <w:t>法定代表人身份证正反面</w:t>
                  </w:r>
                </w:p>
                <w:p w:rsidR="005233DA" w:rsidRDefault="005233DA">
                  <w:pPr>
                    <w:rPr>
                      <w:rStyle w:val="NormalCharacter"/>
                    </w:rPr>
                  </w:pPr>
                </w:p>
              </w:txbxContent>
            </v:textbox>
          </v:shape>
        </w:pict>
      </w:r>
    </w:p>
    <w:p w:rsidR="00E476ED" w:rsidRPr="000B7B1C" w:rsidRDefault="001D253E">
      <w:pPr>
        <w:spacing w:line="360" w:lineRule="auto"/>
        <w:jc w:val="center"/>
        <w:rPr>
          <w:rStyle w:val="NormalCharacter"/>
          <w:rFonts w:ascii="宋体" w:hAnsi="宋体" w:cs="宋体"/>
          <w:b/>
          <w:bCs/>
          <w:sz w:val="28"/>
          <w:szCs w:val="28"/>
          <w:u w:color="000000" w:themeColor="text1"/>
          <w:lang w:val="zh-CN"/>
        </w:rPr>
      </w:pPr>
      <w:r w:rsidRPr="000B7B1C">
        <w:rPr>
          <w:rStyle w:val="NormalCharacter"/>
          <w:rFonts w:ascii="宋体" w:hAnsi="宋体" w:cs="宋体"/>
          <w:b/>
          <w:bCs/>
          <w:sz w:val="28"/>
          <w:szCs w:val="28"/>
          <w:u w:color="000000" w:themeColor="text1"/>
          <w:lang w:val="zh-CN"/>
        </w:rPr>
        <w:t>附：身份证正反面复印件</w:t>
      </w:r>
    </w:p>
    <w:p w:rsidR="00E476ED" w:rsidRPr="000B7B1C" w:rsidRDefault="00E476ED">
      <w:pPr>
        <w:spacing w:line="360" w:lineRule="auto"/>
        <w:rPr>
          <w:rStyle w:val="NormalCharacter"/>
          <w:rFonts w:ascii="宋体" w:hAnsi="宋体"/>
          <w:b/>
          <w:u w:color="000000" w:themeColor="text1"/>
        </w:rPr>
      </w:pPr>
    </w:p>
    <w:p w:rsidR="00E476ED" w:rsidRPr="000B7B1C" w:rsidRDefault="00E476ED">
      <w:pPr>
        <w:spacing w:line="360" w:lineRule="auto"/>
        <w:rPr>
          <w:rStyle w:val="NormalCharacter"/>
          <w:rFonts w:ascii="宋体" w:hAnsi="宋体"/>
          <w:b/>
          <w:u w:color="000000" w:themeColor="text1"/>
        </w:rPr>
      </w:pPr>
    </w:p>
    <w:p w:rsidR="00E476ED" w:rsidRPr="000B7B1C" w:rsidRDefault="00E476ED">
      <w:pPr>
        <w:spacing w:line="360" w:lineRule="auto"/>
        <w:rPr>
          <w:rStyle w:val="NormalCharacter"/>
          <w:rFonts w:ascii="宋体" w:hAnsi="宋体"/>
          <w:b/>
          <w:u w:color="000000" w:themeColor="text1"/>
        </w:rPr>
      </w:pPr>
    </w:p>
    <w:p w:rsidR="00E476ED" w:rsidRPr="000B7B1C" w:rsidRDefault="00E476ED">
      <w:pPr>
        <w:spacing w:line="360" w:lineRule="auto"/>
        <w:rPr>
          <w:rStyle w:val="NormalCharacter"/>
          <w:rFonts w:ascii="宋体" w:hAnsi="宋体"/>
          <w:b/>
          <w:u w:color="000000" w:themeColor="text1"/>
        </w:rPr>
      </w:pPr>
    </w:p>
    <w:p w:rsidR="00E476ED" w:rsidRPr="000B7B1C" w:rsidRDefault="001D253E">
      <w:pPr>
        <w:spacing w:line="360" w:lineRule="auto"/>
        <w:rPr>
          <w:rStyle w:val="NormalCharacter"/>
          <w:rFonts w:ascii="宋体" w:hAnsi="宋体"/>
          <w:b/>
          <w:u w:color="000000" w:themeColor="text1"/>
        </w:rPr>
      </w:pPr>
      <w:r w:rsidRPr="000B7B1C">
        <w:rPr>
          <w:rStyle w:val="NormalCharacter"/>
          <w:rFonts w:ascii="宋体" w:hAnsi="宋体"/>
          <w:b/>
          <w:u w:color="000000" w:themeColor="text1"/>
        </w:rPr>
        <w:br w:type="page"/>
      </w:r>
    </w:p>
    <w:p w:rsidR="00E476ED" w:rsidRPr="000B7B1C" w:rsidRDefault="00E476ED">
      <w:pPr>
        <w:spacing w:line="360" w:lineRule="auto"/>
        <w:rPr>
          <w:rStyle w:val="NormalCharacter"/>
          <w:rFonts w:ascii="宋体" w:hAnsi="宋体"/>
          <w:b/>
          <w:u w:color="000000" w:themeColor="text1"/>
        </w:rPr>
      </w:pPr>
    </w:p>
    <w:p w:rsidR="00E476ED" w:rsidRPr="000B7B1C" w:rsidRDefault="001D253E">
      <w:pPr>
        <w:spacing w:line="360" w:lineRule="auto"/>
        <w:rPr>
          <w:rStyle w:val="NormalCharacter"/>
          <w:rFonts w:ascii="宋体" w:hAnsi="宋体"/>
          <w:b/>
          <w:u w:color="000000" w:themeColor="text1"/>
        </w:rPr>
      </w:pPr>
      <w:r w:rsidRPr="000B7B1C">
        <w:rPr>
          <w:rStyle w:val="NormalCharacter"/>
          <w:rFonts w:ascii="宋体" w:hAnsi="宋体"/>
          <w:b/>
          <w:u w:color="000000" w:themeColor="text1"/>
        </w:rPr>
        <w:t>附件2：</w:t>
      </w:r>
    </w:p>
    <w:p w:rsidR="00E476ED" w:rsidRPr="000B7B1C" w:rsidRDefault="001D253E">
      <w:pPr>
        <w:snapToGrid w:val="0"/>
        <w:spacing w:line="360" w:lineRule="auto"/>
        <w:jc w:val="center"/>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lang w:val="zh-CN"/>
        </w:rPr>
        <w:t>法人授权书</w:t>
      </w:r>
    </w:p>
    <w:p w:rsidR="00E476ED" w:rsidRPr="000B7B1C" w:rsidRDefault="00E476ED">
      <w:pPr>
        <w:snapToGrid w:val="0"/>
        <w:spacing w:line="360" w:lineRule="auto"/>
        <w:rPr>
          <w:rStyle w:val="NormalCharacter"/>
          <w:rFonts w:ascii="宋体" w:hAnsi="宋体"/>
          <w:b/>
          <w:kern w:val="0"/>
          <w:sz w:val="32"/>
          <w:szCs w:val="32"/>
          <w:u w:color="000000" w:themeColor="text1"/>
          <w:lang w:val="zh-CN"/>
        </w:rPr>
      </w:pPr>
    </w:p>
    <w:p w:rsidR="00E476ED" w:rsidRPr="000B7B1C" w:rsidRDefault="00E476ED">
      <w:pPr>
        <w:snapToGrid w:val="0"/>
        <w:spacing w:line="360" w:lineRule="auto"/>
        <w:rPr>
          <w:rStyle w:val="NormalCharacter"/>
          <w:rFonts w:ascii="宋体" w:hAnsi="宋体"/>
          <w:b/>
          <w:kern w:val="0"/>
          <w:sz w:val="32"/>
          <w:szCs w:val="32"/>
          <w:u w:color="000000" w:themeColor="text1"/>
          <w:lang w:val="zh-CN"/>
        </w:rPr>
      </w:pPr>
    </w:p>
    <w:p w:rsidR="00E476ED" w:rsidRPr="000B7B1C" w:rsidRDefault="001D253E">
      <w:pPr>
        <w:snapToGrid w:val="0"/>
        <w:spacing w:line="360" w:lineRule="auto"/>
        <w:rPr>
          <w:rStyle w:val="NormalCharacter"/>
          <w:rFonts w:ascii="宋体" w:hAnsi="宋体"/>
          <w:kern w:val="0"/>
          <w:sz w:val="24"/>
          <w:u w:color="000000" w:themeColor="text1"/>
        </w:rPr>
      </w:pPr>
      <w:r w:rsidRPr="000B7B1C">
        <w:rPr>
          <w:rStyle w:val="NormalCharacter"/>
          <w:rFonts w:ascii="宋体" w:hAnsi="宋体"/>
          <w:sz w:val="24"/>
          <w:u w:color="000000" w:themeColor="text1"/>
        </w:rPr>
        <w:t>致</w:t>
      </w:r>
      <w:r w:rsidRPr="000B7B1C">
        <w:rPr>
          <w:rStyle w:val="NormalCharacter"/>
          <w:rFonts w:ascii="宋体" w:hAnsi="宋体"/>
          <w:sz w:val="24"/>
          <w:u w:val="single" w:color="000000" w:themeColor="text1"/>
        </w:rPr>
        <w:t xml:space="preserve"> （采购人、采购代理机构） </w:t>
      </w:r>
      <w:r w:rsidRPr="000B7B1C">
        <w:rPr>
          <w:rStyle w:val="NormalCharacter"/>
          <w:rFonts w:ascii="宋体" w:hAnsi="宋体"/>
          <w:kern w:val="0"/>
          <w:sz w:val="24"/>
          <w:u w:color="000000" w:themeColor="text1"/>
          <w:lang w:val="zh-CN"/>
        </w:rPr>
        <w:t>：</w:t>
      </w:r>
    </w:p>
    <w:p w:rsidR="00E476ED" w:rsidRPr="000B7B1C" w:rsidRDefault="001D253E">
      <w:pPr>
        <w:snapToGrid w:val="0"/>
        <w:spacing w:line="360" w:lineRule="auto"/>
        <w:ind w:firstLine="576"/>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兹委派我公司</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先生/女士(其在本公司的职务是：</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val="single" w:color="000000" w:themeColor="text1"/>
        </w:rPr>
        <w:t xml:space="preserve">  </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 xml:space="preserve"> ，联系电话：</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手机：</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传真：</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val="single" w:color="000000" w:themeColor="text1"/>
        </w:rPr>
        <w:t xml:space="preserve">  </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kern w:val="0"/>
          <w:sz w:val="24"/>
          <w:u w:color="000000" w:themeColor="text1"/>
          <w:lang w:val="zh-CN"/>
        </w:rPr>
        <w:t>)，代表我公司全权处理</w:t>
      </w:r>
      <w:r w:rsidRPr="000B7B1C">
        <w:rPr>
          <w:rStyle w:val="NormalCharacter"/>
          <w:rFonts w:ascii="宋体" w:hAnsi="宋体"/>
          <w:sz w:val="24"/>
          <w:u w:val="single" w:color="000000" w:themeColor="text1"/>
        </w:rPr>
        <w:t xml:space="preserve">  项目名称、项目编号           </w:t>
      </w:r>
      <w:r w:rsidRPr="000B7B1C">
        <w:rPr>
          <w:rStyle w:val="NormalCharacter"/>
          <w:rFonts w:ascii="宋体" w:hAnsi="宋体"/>
          <w:kern w:val="0"/>
          <w:sz w:val="24"/>
          <w:u w:color="000000" w:themeColor="text1"/>
          <w:lang w:val="zh-CN"/>
        </w:rPr>
        <w:t>政府采购投标的一切事项，若中标则全权代表本公司签订相关合同，并负责处理合同履行等事宜。</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本授权书有效期：自   年 月  日起至  年  月  日止。</w:t>
      </w:r>
    </w:p>
    <w:p w:rsidR="00E476ED" w:rsidRPr="000B7B1C" w:rsidRDefault="001D253E">
      <w:pPr>
        <w:snapToGrid w:val="0"/>
        <w:spacing w:line="360" w:lineRule="auto"/>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    特此告知。</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p>
    <w:p w:rsidR="00E476ED" w:rsidRPr="000B7B1C" w:rsidRDefault="001D253E">
      <w:pPr>
        <w:snapToGrid w:val="0"/>
        <w:spacing w:line="360" w:lineRule="auto"/>
        <w:ind w:firstLineChars="2300" w:firstLine="552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签发日期：  年  月   日</w:t>
      </w:r>
    </w:p>
    <w:p w:rsidR="00E476ED" w:rsidRPr="000B7B1C" w:rsidRDefault="00E476ED">
      <w:pPr>
        <w:snapToGrid w:val="0"/>
        <w:spacing w:line="360" w:lineRule="auto"/>
        <w:jc w:val="center"/>
        <w:rPr>
          <w:rStyle w:val="NormalCharacter"/>
          <w:rFonts w:ascii="宋体" w:hAnsi="宋体"/>
          <w:b/>
          <w:kern w:val="0"/>
          <w:sz w:val="32"/>
          <w:szCs w:val="32"/>
          <w:u w:color="000000" w:themeColor="text1"/>
          <w:lang w:val="zh-CN"/>
        </w:rPr>
      </w:pPr>
    </w:p>
    <w:p w:rsidR="00E476ED" w:rsidRPr="000B7B1C" w:rsidRDefault="00E476ED">
      <w:pPr>
        <w:spacing w:line="360" w:lineRule="auto"/>
        <w:rPr>
          <w:rStyle w:val="NormalCharacter"/>
          <w:rFonts w:ascii="宋体" w:hAnsi="宋体" w:cs="宋体"/>
          <w:b/>
          <w:bCs/>
          <w:kern w:val="0"/>
          <w:sz w:val="30"/>
          <w:szCs w:val="30"/>
          <w:u w:color="000000" w:themeColor="text1"/>
          <w:lang w:val="zh-CN"/>
        </w:rPr>
      </w:pPr>
    </w:p>
    <w:p w:rsidR="00E476ED" w:rsidRPr="000B7B1C" w:rsidRDefault="00E476ED">
      <w:pPr>
        <w:spacing w:line="360" w:lineRule="auto"/>
        <w:rPr>
          <w:rStyle w:val="NormalCharacter"/>
          <w:rFonts w:ascii="宋体" w:hAnsi="宋体"/>
          <w:kern w:val="0"/>
          <w:u w:color="000000" w:themeColor="text1"/>
          <w:lang w:val="zh-CN"/>
        </w:rPr>
      </w:pPr>
    </w:p>
    <w:p w:rsidR="00E476ED" w:rsidRPr="000B7B1C" w:rsidRDefault="00F53D0E">
      <w:pPr>
        <w:spacing w:line="360" w:lineRule="auto"/>
        <w:rPr>
          <w:rStyle w:val="NormalCharacter"/>
          <w:rFonts w:ascii="宋体" w:hAnsi="宋体"/>
          <w:b/>
          <w:u w:color="000000" w:themeColor="text1"/>
        </w:rPr>
      </w:pPr>
      <w:r w:rsidRPr="000B7B1C">
        <w:rPr>
          <w:rStyle w:val="NormalCharacter"/>
          <w:u w:color="000000" w:themeColor="text1"/>
        </w:rPr>
        <w:pict>
          <v:shape id="_x0000_s1027" type="#_x0000_t202" style="position:absolute;left:0;text-align:left;margin-left:-10.6pt;margin-top:-22.2pt;width:458pt;height:150pt;z-index:251660288;mso-width-relative:page;mso-height-relative:page" strokeweight="1.25pt">
            <v:fill angle="-344" type="gradient"/>
            <v:textbox>
              <w:txbxContent>
                <w:p w:rsidR="005233DA" w:rsidRDefault="005233DA">
                  <w:pPr>
                    <w:jc w:val="center"/>
                    <w:rPr>
                      <w:rStyle w:val="NormalCharacter"/>
                      <w:rFonts w:cs="Calibri"/>
                      <w:b/>
                      <w:bCs/>
                      <w:sz w:val="32"/>
                      <w:szCs w:val="32"/>
                    </w:rPr>
                  </w:pPr>
                </w:p>
                <w:p w:rsidR="005233DA" w:rsidRDefault="005233DA">
                  <w:pPr>
                    <w:jc w:val="center"/>
                    <w:rPr>
                      <w:rStyle w:val="NormalCharacter"/>
                      <w:rFonts w:cs="Calibri"/>
                      <w:b/>
                      <w:bCs/>
                      <w:sz w:val="32"/>
                      <w:szCs w:val="32"/>
                    </w:rPr>
                  </w:pPr>
                </w:p>
                <w:p w:rsidR="005233DA" w:rsidRDefault="005233DA">
                  <w:pPr>
                    <w:jc w:val="center"/>
                    <w:rPr>
                      <w:rStyle w:val="NormalCharacter"/>
                      <w:rFonts w:cs="Calibri"/>
                      <w:b/>
                      <w:bCs/>
                      <w:sz w:val="32"/>
                      <w:szCs w:val="32"/>
                    </w:rPr>
                  </w:pPr>
                  <w:r>
                    <w:rPr>
                      <w:rStyle w:val="NormalCharacter"/>
                      <w:rFonts w:cs="Calibri"/>
                      <w:b/>
                      <w:bCs/>
                      <w:sz w:val="32"/>
                      <w:szCs w:val="32"/>
                    </w:rPr>
                    <w:t>授权代表人身份证正反面</w:t>
                  </w:r>
                </w:p>
                <w:p w:rsidR="005233DA" w:rsidRDefault="005233DA">
                  <w:pPr>
                    <w:rPr>
                      <w:rStyle w:val="NormalCharacter"/>
                    </w:rPr>
                  </w:pPr>
                </w:p>
              </w:txbxContent>
            </v:textbox>
          </v:shape>
        </w:pict>
      </w:r>
      <w:r w:rsidR="001D253E" w:rsidRPr="000B7B1C">
        <w:rPr>
          <w:rStyle w:val="NormalCharacter"/>
          <w:rFonts w:ascii="宋体" w:hAnsi="宋体"/>
          <w:b/>
          <w:u w:color="000000" w:themeColor="text1"/>
        </w:rPr>
        <w:br w:type="page"/>
      </w:r>
      <w:r w:rsidR="001D253E" w:rsidRPr="000B7B1C">
        <w:rPr>
          <w:rStyle w:val="NormalCharacter"/>
          <w:rFonts w:ascii="宋体" w:hAnsi="宋体"/>
          <w:b/>
          <w:u w:color="000000" w:themeColor="text1"/>
        </w:rPr>
        <w:lastRenderedPageBreak/>
        <w:t>附件3：</w:t>
      </w:r>
    </w:p>
    <w:p w:rsidR="00E476ED" w:rsidRPr="000B7B1C" w:rsidRDefault="00E476ED">
      <w:pPr>
        <w:spacing w:line="360" w:lineRule="auto"/>
        <w:rPr>
          <w:rStyle w:val="NormalCharacter"/>
          <w:rFonts w:ascii="宋体" w:hAnsi="宋体"/>
          <w:kern w:val="0"/>
          <w:u w:color="000000" w:themeColor="text1"/>
          <w:lang w:val="zh-CN"/>
        </w:rPr>
      </w:pPr>
    </w:p>
    <w:p w:rsidR="00E476ED" w:rsidRPr="000B7B1C" w:rsidRDefault="001D253E">
      <w:pPr>
        <w:spacing w:line="360" w:lineRule="auto"/>
        <w:jc w:val="center"/>
        <w:rPr>
          <w:rStyle w:val="NormalCharacter"/>
          <w:rFonts w:ascii="宋体" w:hAnsi="宋体"/>
          <w:b/>
          <w:kern w:val="0"/>
          <w:sz w:val="32"/>
          <w:szCs w:val="32"/>
          <w:u w:color="000000" w:themeColor="text1"/>
        </w:rPr>
      </w:pPr>
      <w:r w:rsidRPr="000B7B1C">
        <w:rPr>
          <w:rStyle w:val="NormalCharacter"/>
          <w:rFonts w:ascii="宋体" w:hAnsi="宋体"/>
          <w:b/>
          <w:kern w:val="0"/>
          <w:sz w:val="32"/>
          <w:szCs w:val="32"/>
          <w:u w:color="000000" w:themeColor="text1"/>
        </w:rPr>
        <w:t>投标声明书</w:t>
      </w:r>
    </w:p>
    <w:p w:rsidR="00E476ED" w:rsidRPr="000B7B1C" w:rsidRDefault="00E476ED">
      <w:pPr>
        <w:spacing w:line="360" w:lineRule="auto"/>
        <w:rPr>
          <w:rStyle w:val="NormalCharacter"/>
          <w:rFonts w:ascii="宋体" w:hAnsi="宋体"/>
          <w:kern w:val="0"/>
          <w:u w:color="000000" w:themeColor="text1"/>
          <w:lang w:val="zh-CN"/>
        </w:rPr>
      </w:pPr>
    </w:p>
    <w:p w:rsidR="00E476ED" w:rsidRPr="000B7B1C" w:rsidRDefault="001D253E">
      <w:pPr>
        <w:spacing w:line="360" w:lineRule="auto"/>
        <w:rPr>
          <w:rStyle w:val="NormalCharacter"/>
          <w:rFonts w:ascii="宋体" w:hAnsi="宋体" w:cs="宋体"/>
          <w:b/>
          <w:bCs/>
          <w:sz w:val="24"/>
          <w:u w:color="000000" w:themeColor="text1"/>
        </w:rPr>
      </w:pPr>
      <w:r w:rsidRPr="000B7B1C">
        <w:rPr>
          <w:rStyle w:val="NormalCharacter"/>
          <w:rFonts w:ascii="宋体" w:hAnsi="宋体"/>
          <w:sz w:val="24"/>
          <w:u w:val="single" w:color="000000" w:themeColor="text1"/>
        </w:rPr>
        <w:t xml:space="preserve">      采购人名称    </w:t>
      </w:r>
      <w:r w:rsidRPr="000B7B1C">
        <w:rPr>
          <w:rStyle w:val="NormalCharacter"/>
          <w:rFonts w:ascii="宋体" w:hAnsi="宋体"/>
          <w:sz w:val="24"/>
          <w:u w:color="000000" w:themeColor="text1"/>
        </w:rPr>
        <w:t>：</w:t>
      </w:r>
    </w:p>
    <w:p w:rsidR="00E476ED" w:rsidRPr="000B7B1C" w:rsidRDefault="001D253E">
      <w:pPr>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本单位自愿参加</w:t>
      </w:r>
      <w:r w:rsidRPr="000B7B1C">
        <w:rPr>
          <w:rStyle w:val="NormalCharacter"/>
          <w:rFonts w:ascii="宋体" w:hAnsi="宋体"/>
          <w:sz w:val="24"/>
          <w:u w:val="single" w:color="000000" w:themeColor="text1"/>
        </w:rPr>
        <w:t xml:space="preserve">   项目名称        </w:t>
      </w:r>
      <w:r w:rsidRPr="000B7B1C">
        <w:rPr>
          <w:rStyle w:val="NormalCharacter"/>
          <w:rFonts w:ascii="宋体" w:hAnsi="宋体"/>
          <w:sz w:val="24"/>
          <w:u w:color="000000" w:themeColor="text1"/>
        </w:rPr>
        <w:t>(项目编号：</w:t>
      </w:r>
      <w:r w:rsidRPr="000B7B1C">
        <w:rPr>
          <w:rStyle w:val="NormalCharacter"/>
          <w:rFonts w:ascii="宋体" w:hAnsi="宋体"/>
          <w:kern w:val="0"/>
          <w:sz w:val="24"/>
          <w:u w:val="single" w:color="000000" w:themeColor="text1"/>
          <w:lang w:val="zh-CN"/>
        </w:rPr>
        <w:t xml:space="preserve">        </w:t>
      </w:r>
      <w:r w:rsidRPr="000B7B1C">
        <w:rPr>
          <w:rStyle w:val="NormalCharacter"/>
          <w:rFonts w:ascii="宋体" w:hAnsi="宋体"/>
          <w:sz w:val="24"/>
          <w:u w:color="000000" w:themeColor="text1"/>
        </w:rPr>
        <w:t>)</w:t>
      </w:r>
      <w:r w:rsidRPr="000B7B1C">
        <w:rPr>
          <w:rStyle w:val="NormalCharacter"/>
          <w:rFonts w:ascii="宋体" w:hAnsi="宋体"/>
          <w:kern w:val="0"/>
          <w:sz w:val="24"/>
          <w:u w:color="000000" w:themeColor="text1"/>
          <w:lang w:val="zh-CN"/>
        </w:rPr>
        <w:t>政府采购项目的投标，并保证投标文件中所列举的投标报价文件及相关资料和公司基本情况资料是真实的、合法的。</w:t>
      </w:r>
    </w:p>
    <w:p w:rsidR="00E476ED" w:rsidRPr="000B7B1C" w:rsidRDefault="001D253E">
      <w:pPr>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同意此次采购文件中的各项内容。</w:t>
      </w:r>
    </w:p>
    <w:p w:rsidR="00E476ED" w:rsidRPr="000B7B1C" w:rsidRDefault="001D253E">
      <w:pPr>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同意提供按照贵方可能要求的与投标有关的一切数据或资料等。</w:t>
      </w:r>
    </w:p>
    <w:p w:rsidR="00E476ED" w:rsidRPr="000B7B1C" w:rsidRDefault="001D253E">
      <w:pPr>
        <w:spacing w:line="360" w:lineRule="auto"/>
        <w:ind w:firstLine="48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本单位如中标，保证按照投标文件的承诺与贵方签订合同，保证履行合同条款并缴纳履约保证金。</w:t>
      </w:r>
    </w:p>
    <w:p w:rsidR="00E476ED" w:rsidRPr="000B7B1C" w:rsidRDefault="00E476ED">
      <w:pPr>
        <w:spacing w:line="360" w:lineRule="auto"/>
        <w:ind w:firstLineChars="2300" w:firstLine="5520"/>
        <w:rPr>
          <w:rStyle w:val="NormalCharacter"/>
          <w:rFonts w:ascii="宋体" w:hAnsi="宋体"/>
          <w:kern w:val="0"/>
          <w:sz w:val="24"/>
          <w:u w:color="000000" w:themeColor="text1"/>
          <w:lang w:val="zh-CN"/>
        </w:rPr>
      </w:pPr>
    </w:p>
    <w:p w:rsidR="00E476ED" w:rsidRPr="000B7B1C" w:rsidRDefault="00E476ED">
      <w:pPr>
        <w:pStyle w:val="Heading1"/>
        <w:spacing w:before="0" w:after="0" w:line="360" w:lineRule="auto"/>
        <w:rPr>
          <w:rStyle w:val="NormalCharacter"/>
          <w:rFonts w:ascii="宋体" w:hAnsi="宋体" w:cs="宋体"/>
          <w:sz w:val="24"/>
          <w:szCs w:val="24"/>
          <w:u w:color="000000" w:themeColor="text1"/>
          <w:lang w:val="zh-CN"/>
        </w:rPr>
      </w:pPr>
    </w:p>
    <w:p w:rsidR="00E476ED" w:rsidRPr="000B7B1C" w:rsidRDefault="001D253E">
      <w:pPr>
        <w:snapToGrid w:val="0"/>
        <w:spacing w:line="360" w:lineRule="auto"/>
        <w:ind w:firstLineChars="2300" w:firstLine="5520"/>
        <w:rPr>
          <w:rStyle w:val="NormalCharacter"/>
          <w:rFonts w:ascii="宋体" w:hAnsi="宋体"/>
          <w:kern w:val="0"/>
          <w:sz w:val="24"/>
          <w:u w:color="000000" w:themeColor="text1"/>
        </w:rPr>
      </w:pPr>
      <w:r w:rsidRPr="000B7B1C">
        <w:rPr>
          <w:rStyle w:val="NormalCharacter"/>
          <w:rFonts w:ascii="宋体" w:hAnsi="宋体"/>
          <w:sz w:val="24"/>
          <w:u w:color="000000" w:themeColor="text1"/>
        </w:rPr>
        <w:t xml:space="preserve">   </w:t>
      </w: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日期：  年  月   日</w:t>
      </w:r>
    </w:p>
    <w:p w:rsidR="00E476ED" w:rsidRPr="000B7B1C" w:rsidRDefault="00E476ED">
      <w:pPr>
        <w:spacing w:line="360" w:lineRule="auto"/>
        <w:ind w:left="540" w:right="968" w:hanging="360"/>
        <w:jc w:val="center"/>
        <w:rPr>
          <w:rStyle w:val="NormalCharacter"/>
          <w:rFonts w:ascii="宋体" w:hAnsi="宋体"/>
          <w:sz w:val="24"/>
          <w:u w:val="single" w:color="000000" w:themeColor="text1"/>
        </w:rPr>
      </w:pPr>
    </w:p>
    <w:p w:rsidR="00E476ED" w:rsidRPr="000B7B1C" w:rsidRDefault="001D253E">
      <w:pPr>
        <w:spacing w:line="360" w:lineRule="auto"/>
        <w:rPr>
          <w:rStyle w:val="NormalCharacter"/>
          <w:rFonts w:ascii="宋体" w:hAnsi="宋体"/>
          <w:b/>
          <w:u w:color="000000" w:themeColor="text1"/>
        </w:rPr>
      </w:pPr>
      <w:r w:rsidRPr="000B7B1C">
        <w:rPr>
          <w:rStyle w:val="NormalCharacter"/>
          <w:rFonts w:ascii="宋体" w:hAnsi="宋体"/>
          <w:b/>
          <w:sz w:val="30"/>
          <w:u w:color="000000" w:themeColor="text1"/>
        </w:rPr>
        <w:br w:type="page"/>
      </w:r>
      <w:r w:rsidRPr="000B7B1C">
        <w:rPr>
          <w:rStyle w:val="NormalCharacter"/>
          <w:rFonts w:ascii="宋体" w:hAnsi="宋体"/>
          <w:b/>
          <w:u w:color="000000" w:themeColor="text1"/>
        </w:rPr>
        <w:lastRenderedPageBreak/>
        <w:t>附件4：</w:t>
      </w:r>
    </w:p>
    <w:p w:rsidR="00E476ED" w:rsidRPr="000B7B1C" w:rsidRDefault="001D253E">
      <w:pPr>
        <w:spacing w:line="360" w:lineRule="auto"/>
        <w:jc w:val="center"/>
        <w:rPr>
          <w:rStyle w:val="NormalCharacter"/>
          <w:rFonts w:ascii="宋体" w:hAnsi="宋体"/>
          <w:b/>
          <w:kern w:val="0"/>
          <w:sz w:val="32"/>
          <w:szCs w:val="32"/>
          <w:u w:color="000000" w:themeColor="text1"/>
        </w:rPr>
      </w:pPr>
      <w:r w:rsidRPr="000B7B1C">
        <w:rPr>
          <w:rStyle w:val="NormalCharacter"/>
          <w:rFonts w:ascii="宋体" w:hAnsi="宋体"/>
          <w:b/>
          <w:kern w:val="0"/>
          <w:sz w:val="32"/>
          <w:szCs w:val="32"/>
          <w:u w:color="000000" w:themeColor="text1"/>
        </w:rPr>
        <w:t>供应商基本情况表</w:t>
      </w:r>
    </w:p>
    <w:p w:rsidR="00E476ED" w:rsidRPr="000B7B1C" w:rsidRDefault="001D253E">
      <w:pPr>
        <w:spacing w:line="360" w:lineRule="auto"/>
        <w:jc w:val="left"/>
        <w:rPr>
          <w:rStyle w:val="NormalCharacter"/>
          <w:rFonts w:ascii="宋体" w:hAnsi="宋体" w:cs="宋体"/>
          <w:bCs/>
          <w:u w:color="000000" w:themeColor="text1"/>
        </w:rPr>
      </w:pPr>
      <w:r w:rsidRPr="000B7B1C">
        <w:rPr>
          <w:rStyle w:val="NormalCharacter"/>
          <w:rFonts w:ascii="宋体" w:hAnsi="宋体" w:cs="宋体"/>
          <w:bCs/>
          <w:u w:color="000000" w:themeColor="text1"/>
        </w:rPr>
        <w:t>项目名称：                                        项目编号：</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5"/>
        <w:gridCol w:w="1116"/>
        <w:gridCol w:w="1720"/>
        <w:gridCol w:w="1859"/>
        <w:gridCol w:w="1758"/>
        <w:gridCol w:w="1622"/>
      </w:tblGrid>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公司名称</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注册资金</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地址、邮编</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主要业务范围</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企业性质</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成立时间</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生产经营场所规模（平方）</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8720" w:type="dxa"/>
            <w:gridSpan w:val="6"/>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公司领导班子构成情况</w:t>
            </w:r>
          </w:p>
        </w:tc>
      </w:tr>
      <w:tr w:rsidR="00E476ED" w:rsidRPr="000B7B1C">
        <w:trPr>
          <w:trHeight w:hRule="exact" w:val="425"/>
        </w:trPr>
        <w:tc>
          <w:tcPr>
            <w:tcW w:w="1761"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法人代表</w:t>
            </w: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公司经理</w:t>
            </w: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1761" w:type="dxa"/>
            <w:gridSpan w:val="2"/>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8720" w:type="dxa"/>
            <w:gridSpan w:val="6"/>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公司人员职称构成情况</w:t>
            </w:r>
          </w:p>
        </w:tc>
      </w:tr>
      <w:tr w:rsidR="00E476ED" w:rsidRPr="000B7B1C">
        <w:trPr>
          <w:trHeight w:hRule="exact" w:val="425"/>
        </w:trPr>
        <w:tc>
          <w:tcPr>
            <w:tcW w:w="17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人员总数（人）</w:t>
            </w: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其他</w:t>
            </w:r>
          </w:p>
        </w:tc>
      </w:tr>
      <w:tr w:rsidR="00E476ED" w:rsidRPr="000B7B1C">
        <w:trPr>
          <w:trHeight w:hRule="exact" w:val="425"/>
        </w:trPr>
        <w:tc>
          <w:tcPr>
            <w:tcW w:w="1761" w:type="dxa"/>
            <w:gridSpan w:val="2"/>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17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人员构成（%）</w:t>
            </w: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管理人员</w:t>
            </w: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技术人员</w:t>
            </w: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后勤人员</w:t>
            </w: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其他</w:t>
            </w:r>
          </w:p>
        </w:tc>
      </w:tr>
      <w:tr w:rsidR="00E476ED" w:rsidRPr="000B7B1C">
        <w:trPr>
          <w:trHeight w:hRule="exact" w:val="425"/>
        </w:trPr>
        <w:tc>
          <w:tcPr>
            <w:tcW w:w="1761" w:type="dxa"/>
            <w:gridSpan w:val="2"/>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425"/>
        </w:trPr>
        <w:tc>
          <w:tcPr>
            <w:tcW w:w="17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上年度末资产及负债情况</w:t>
            </w: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总资产</w:t>
            </w: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固定资产净额</w:t>
            </w: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流动资产</w:t>
            </w: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资产负债</w:t>
            </w:r>
          </w:p>
        </w:tc>
      </w:tr>
      <w:tr w:rsidR="00E476ED" w:rsidRPr="000B7B1C">
        <w:trPr>
          <w:trHeight w:hRule="exact" w:val="675"/>
        </w:trPr>
        <w:tc>
          <w:tcPr>
            <w:tcW w:w="1761" w:type="dxa"/>
            <w:gridSpan w:val="2"/>
            <w:vMerge/>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r w:rsidR="00E476ED" w:rsidRPr="000B7B1C">
        <w:trPr>
          <w:trHeight w:hRule="exact" w:val="2181"/>
        </w:trPr>
        <w:tc>
          <w:tcPr>
            <w:tcW w:w="645" w:type="dxa"/>
            <w:tcBorders>
              <w:top w:val="single" w:sz="4" w:space="0" w:color="000000"/>
              <w:left w:val="single" w:sz="4" w:space="0" w:color="000000"/>
              <w:bottom w:val="single" w:sz="4" w:space="0" w:color="000000"/>
              <w:right w:val="single" w:sz="4" w:space="0" w:color="000000"/>
            </w:tcBorders>
            <w:vAlign w:val="center"/>
          </w:tcPr>
          <w:p w:rsidR="00E476ED" w:rsidRPr="000B7B1C" w:rsidRDefault="001D253E">
            <w:pPr>
              <w:spacing w:line="360" w:lineRule="auto"/>
              <w:rPr>
                <w:rStyle w:val="NormalCharacter"/>
                <w:rFonts w:ascii="宋体" w:hAnsi="宋体"/>
                <w:szCs w:val="21"/>
                <w:u w:color="000000" w:themeColor="text1"/>
              </w:rPr>
            </w:pPr>
            <w:r w:rsidRPr="000B7B1C">
              <w:rPr>
                <w:rStyle w:val="NormalCharacter"/>
                <w:rFonts w:ascii="宋体" w:hAnsi="宋体"/>
                <w:szCs w:val="21"/>
                <w:u w:color="000000" w:themeColor="text1"/>
              </w:rPr>
              <w:t>企业概况</w:t>
            </w:r>
          </w:p>
        </w:tc>
        <w:tc>
          <w:tcPr>
            <w:tcW w:w="8075" w:type="dxa"/>
            <w:gridSpan w:val="5"/>
            <w:tcBorders>
              <w:top w:val="single" w:sz="4" w:space="0" w:color="000000"/>
              <w:left w:val="single" w:sz="4" w:space="0" w:color="000000"/>
              <w:bottom w:val="single" w:sz="4" w:space="0" w:color="000000"/>
              <w:right w:val="single" w:sz="4" w:space="0" w:color="000000"/>
            </w:tcBorders>
            <w:vAlign w:val="center"/>
          </w:tcPr>
          <w:p w:rsidR="00E476ED" w:rsidRPr="000B7B1C" w:rsidRDefault="00E476ED">
            <w:pPr>
              <w:spacing w:line="360" w:lineRule="auto"/>
              <w:rPr>
                <w:rStyle w:val="NormalCharacter"/>
                <w:rFonts w:ascii="宋体" w:hAnsi="宋体"/>
                <w:szCs w:val="21"/>
                <w:u w:color="000000" w:themeColor="text1"/>
              </w:rPr>
            </w:pPr>
          </w:p>
        </w:tc>
      </w:tr>
    </w:tbl>
    <w:p w:rsidR="00E476ED" w:rsidRPr="000B7B1C" w:rsidRDefault="001D253E">
      <w:pPr>
        <w:snapToGrid w:val="0"/>
        <w:spacing w:line="360" w:lineRule="auto"/>
        <w:ind w:firstLineChars="2300" w:firstLine="4830"/>
        <w:rPr>
          <w:rStyle w:val="NormalCharacter"/>
          <w:rFonts w:ascii="宋体" w:hAnsi="宋体"/>
          <w:u w:color="000000" w:themeColor="text1"/>
        </w:rPr>
      </w:pPr>
      <w:r w:rsidRPr="000B7B1C">
        <w:rPr>
          <w:rStyle w:val="NormalCharacter"/>
          <w:rFonts w:ascii="宋体" w:hAnsi="宋体"/>
          <w:u w:color="000000" w:themeColor="text1"/>
        </w:rPr>
        <w:t xml:space="preserve">        </w:t>
      </w:r>
    </w:p>
    <w:p w:rsidR="00E476ED" w:rsidRPr="000B7B1C" w:rsidRDefault="001D253E">
      <w:pPr>
        <w:snapToGrid w:val="0"/>
        <w:spacing w:line="360" w:lineRule="auto"/>
        <w:ind w:firstLineChars="2700" w:firstLine="5670"/>
        <w:rPr>
          <w:rStyle w:val="NormalCharacter"/>
          <w:rFonts w:ascii="宋体" w:hAnsi="宋体"/>
          <w:kern w:val="0"/>
          <w:sz w:val="24"/>
          <w:u w:color="000000" w:themeColor="text1"/>
        </w:rPr>
      </w:pPr>
      <w:r w:rsidRPr="000B7B1C">
        <w:rPr>
          <w:rStyle w:val="NormalCharacter"/>
          <w:rFonts w:ascii="宋体" w:hAnsi="宋体"/>
          <w:u w:color="000000" w:themeColor="text1"/>
        </w:rPr>
        <w:t xml:space="preserve"> </w:t>
      </w: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日期：  年  月   日</w:t>
      </w:r>
    </w:p>
    <w:p w:rsidR="00E476ED" w:rsidRPr="000B7B1C" w:rsidRDefault="001D253E">
      <w:pPr>
        <w:spacing w:line="360" w:lineRule="auto"/>
        <w:rPr>
          <w:rStyle w:val="NormalCharacter"/>
          <w:rFonts w:ascii="宋体" w:hAnsi="宋体"/>
          <w:b/>
          <w:u w:color="000000" w:themeColor="text1"/>
        </w:rPr>
      </w:pPr>
      <w:r w:rsidRPr="000B7B1C">
        <w:rPr>
          <w:rStyle w:val="NormalCharacter"/>
          <w:rFonts w:ascii="宋体" w:hAnsi="宋体"/>
          <w:b/>
          <w:u w:color="000000" w:themeColor="text1"/>
        </w:rPr>
        <w:br w:type="page"/>
      </w:r>
      <w:r w:rsidRPr="000B7B1C">
        <w:rPr>
          <w:rStyle w:val="NormalCharacter"/>
          <w:rFonts w:ascii="宋体" w:hAnsi="宋体"/>
          <w:b/>
          <w:u w:color="000000" w:themeColor="text1"/>
        </w:rPr>
        <w:lastRenderedPageBreak/>
        <w:t>附件5：</w:t>
      </w:r>
    </w:p>
    <w:p w:rsidR="00E476ED" w:rsidRPr="000B7B1C" w:rsidRDefault="001D253E">
      <w:pPr>
        <w:spacing w:line="360" w:lineRule="auto"/>
        <w:jc w:val="center"/>
        <w:rPr>
          <w:rStyle w:val="NormalCharacter"/>
          <w:rFonts w:ascii="宋体" w:hAnsi="宋体"/>
          <w:b/>
          <w:sz w:val="32"/>
          <w:szCs w:val="32"/>
          <w:u w:color="000000" w:themeColor="text1"/>
        </w:rPr>
      </w:pPr>
      <w:r w:rsidRPr="000B7B1C">
        <w:rPr>
          <w:rStyle w:val="NormalCharacter"/>
          <w:rFonts w:ascii="宋体" w:hAnsi="宋体"/>
          <w:b/>
          <w:sz w:val="32"/>
          <w:szCs w:val="32"/>
          <w:u w:color="000000" w:themeColor="text1"/>
        </w:rPr>
        <w:t>类似项目业绩一览表</w:t>
      </w:r>
    </w:p>
    <w:p w:rsidR="00E476ED" w:rsidRPr="000B7B1C" w:rsidRDefault="001D253E">
      <w:pPr>
        <w:spacing w:line="360" w:lineRule="auto"/>
        <w:ind w:firstLineChars="100" w:firstLine="210"/>
        <w:jc w:val="left"/>
        <w:rPr>
          <w:rStyle w:val="NormalCharacter"/>
          <w:u w:color="000000" w:themeColor="text1"/>
        </w:rPr>
      </w:pPr>
      <w:r w:rsidRPr="000B7B1C">
        <w:rPr>
          <w:rStyle w:val="NormalCharacter"/>
          <w:rFonts w:ascii="宋体" w:hAnsi="宋体" w:cs="宋体"/>
          <w:bCs/>
          <w:u w:color="000000" w:themeColor="text1"/>
        </w:rPr>
        <w:t>项目名称：                                              项目编号：</w:t>
      </w:r>
    </w:p>
    <w:tbl>
      <w:tblPr>
        <w:tblW w:w="929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5"/>
        <w:gridCol w:w="1470"/>
        <w:gridCol w:w="1281"/>
        <w:gridCol w:w="1356"/>
        <w:gridCol w:w="1773"/>
        <w:gridCol w:w="1365"/>
        <w:gridCol w:w="1175"/>
      </w:tblGrid>
      <w:tr w:rsidR="00E476ED" w:rsidRPr="000B7B1C">
        <w:trPr>
          <w:trHeight w:val="1177"/>
        </w:trPr>
        <w:tc>
          <w:tcPr>
            <w:tcW w:w="875" w:type="dxa"/>
            <w:tcBorders>
              <w:top w:val="double" w:sz="4" w:space="0" w:color="000000"/>
              <w:left w:val="double" w:sz="4" w:space="0" w:color="000000"/>
              <w:bottom w:val="single" w:sz="4" w:space="0" w:color="000000"/>
              <w:right w:val="sing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序号</w:t>
            </w:r>
          </w:p>
        </w:tc>
        <w:tc>
          <w:tcPr>
            <w:tcW w:w="1470" w:type="dxa"/>
            <w:tcBorders>
              <w:top w:val="double" w:sz="4" w:space="0" w:color="000000"/>
              <w:left w:val="double" w:sz="4" w:space="0" w:color="000000"/>
              <w:bottom w:val="single" w:sz="4" w:space="0" w:color="000000"/>
              <w:right w:val="sing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项目名称</w:t>
            </w:r>
          </w:p>
        </w:tc>
        <w:tc>
          <w:tcPr>
            <w:tcW w:w="1281"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项目</w:t>
            </w:r>
          </w:p>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类型</w:t>
            </w:r>
          </w:p>
        </w:tc>
        <w:tc>
          <w:tcPr>
            <w:tcW w:w="1356"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简要描述</w:t>
            </w:r>
          </w:p>
        </w:tc>
        <w:tc>
          <w:tcPr>
            <w:tcW w:w="1773"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项目金额</w:t>
            </w:r>
          </w:p>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（万元）</w:t>
            </w:r>
          </w:p>
        </w:tc>
        <w:tc>
          <w:tcPr>
            <w:tcW w:w="1365"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合同签订时间</w:t>
            </w:r>
          </w:p>
        </w:tc>
        <w:tc>
          <w:tcPr>
            <w:tcW w:w="1175" w:type="dxa"/>
            <w:tcBorders>
              <w:top w:val="double" w:sz="4" w:space="0" w:color="000000"/>
              <w:left w:val="single" w:sz="4" w:space="0" w:color="000000"/>
              <w:bottom w:val="single" w:sz="4" w:space="0" w:color="000000"/>
              <w:right w:val="double" w:sz="4" w:space="0" w:color="000000"/>
            </w:tcBorders>
            <w:shd w:val="clear" w:color="auto" w:fill="FFFFFF"/>
            <w:vAlign w:val="center"/>
          </w:tcPr>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项目单位</w:t>
            </w:r>
          </w:p>
          <w:p w:rsidR="00E476ED" w:rsidRPr="000B7B1C" w:rsidRDefault="001D253E">
            <w:pPr>
              <w:jc w:val="center"/>
              <w:rPr>
                <w:rStyle w:val="NormalCharacter"/>
                <w:rFonts w:ascii="宋体" w:hAnsi="宋体"/>
                <w:szCs w:val="22"/>
                <w:u w:color="000000" w:themeColor="text1"/>
                <w:lang w:val="zh-CN"/>
              </w:rPr>
            </w:pPr>
            <w:r w:rsidRPr="000B7B1C">
              <w:rPr>
                <w:rStyle w:val="NormalCharacter"/>
                <w:rFonts w:ascii="宋体" w:hAnsi="宋体"/>
                <w:szCs w:val="22"/>
                <w:u w:color="000000" w:themeColor="text1"/>
                <w:lang w:val="zh-CN"/>
              </w:rPr>
              <w:t>联系人及电话</w:t>
            </w:r>
          </w:p>
        </w:tc>
      </w:tr>
      <w:tr w:rsidR="00E476ED" w:rsidRPr="000B7B1C">
        <w:trPr>
          <w:trHeight w:val="610"/>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sing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sing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r w:rsidR="00E476ED" w:rsidRPr="000B7B1C">
        <w:trPr>
          <w:trHeight w:val="618"/>
        </w:trPr>
        <w:tc>
          <w:tcPr>
            <w:tcW w:w="875" w:type="dxa"/>
            <w:tcBorders>
              <w:top w:val="single" w:sz="4" w:space="0" w:color="000000"/>
              <w:left w:val="double" w:sz="4" w:space="0" w:color="000000"/>
              <w:bottom w:val="doub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470" w:type="dxa"/>
            <w:tcBorders>
              <w:top w:val="single" w:sz="4" w:space="0" w:color="000000"/>
              <w:left w:val="double" w:sz="4" w:space="0" w:color="000000"/>
              <w:bottom w:val="doub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281" w:type="dxa"/>
            <w:tcBorders>
              <w:top w:val="single" w:sz="4" w:space="0" w:color="000000"/>
              <w:left w:val="single" w:sz="4" w:space="0" w:color="000000"/>
              <w:bottom w:val="doub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56" w:type="dxa"/>
            <w:tcBorders>
              <w:top w:val="single" w:sz="4" w:space="0" w:color="000000"/>
              <w:left w:val="single" w:sz="4" w:space="0" w:color="000000"/>
              <w:bottom w:val="doub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773" w:type="dxa"/>
            <w:tcBorders>
              <w:top w:val="single" w:sz="4" w:space="0" w:color="000000"/>
              <w:left w:val="single" w:sz="4" w:space="0" w:color="000000"/>
              <w:bottom w:val="doub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365" w:type="dxa"/>
            <w:tcBorders>
              <w:top w:val="single" w:sz="4" w:space="0" w:color="000000"/>
              <w:left w:val="single" w:sz="4" w:space="0" w:color="000000"/>
              <w:bottom w:val="double" w:sz="4" w:space="0" w:color="000000"/>
              <w:right w:val="sing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c>
          <w:tcPr>
            <w:tcW w:w="1175" w:type="dxa"/>
            <w:tcBorders>
              <w:top w:val="single" w:sz="4" w:space="0" w:color="000000"/>
              <w:left w:val="single" w:sz="4" w:space="0" w:color="000000"/>
              <w:bottom w:val="double" w:sz="4" w:space="0" w:color="000000"/>
              <w:right w:val="double" w:sz="4" w:space="0" w:color="000000"/>
            </w:tcBorders>
          </w:tcPr>
          <w:p w:rsidR="00E476ED" w:rsidRPr="000B7B1C" w:rsidRDefault="00E476ED">
            <w:pPr>
              <w:spacing w:line="360" w:lineRule="auto"/>
              <w:rPr>
                <w:rStyle w:val="NormalCharacter"/>
                <w:rFonts w:ascii="宋体" w:hAnsi="宋体"/>
                <w:szCs w:val="22"/>
                <w:u w:color="000000" w:themeColor="text1"/>
                <w:lang w:val="zh-CN"/>
              </w:rPr>
            </w:pPr>
          </w:p>
        </w:tc>
      </w:tr>
    </w:tbl>
    <w:p w:rsidR="00E476ED" w:rsidRPr="000B7B1C" w:rsidRDefault="001D253E">
      <w:pPr>
        <w:snapToGrid w:val="0"/>
        <w:spacing w:line="360" w:lineRule="auto"/>
        <w:rPr>
          <w:rStyle w:val="NormalCharacter"/>
          <w:rFonts w:ascii="宋体" w:hAnsi="宋体"/>
          <w:b/>
          <w:u w:color="000000" w:themeColor="text1"/>
        </w:rPr>
      </w:pPr>
      <w:r w:rsidRPr="000B7B1C">
        <w:rPr>
          <w:rStyle w:val="NormalCharacter"/>
          <w:rFonts w:ascii="宋体" w:hAnsi="宋体"/>
          <w:b/>
          <w:u w:color="000000" w:themeColor="text1"/>
        </w:rPr>
        <w:t>备注：</w:t>
      </w:r>
      <w:r w:rsidRPr="000B7B1C">
        <w:rPr>
          <w:rStyle w:val="NormalCharacter"/>
          <w:rFonts w:ascii="宋体" w:hAnsi="宋体"/>
          <w:b/>
          <w:szCs w:val="21"/>
          <w:u w:color="000000" w:themeColor="text1"/>
        </w:rPr>
        <w:t>须提供合同复印件加盖公章。</w:t>
      </w:r>
      <w:r w:rsidRPr="000B7B1C">
        <w:rPr>
          <w:rStyle w:val="NormalCharacter"/>
          <w:rFonts w:ascii="宋体" w:hAnsi="宋体"/>
          <w:b/>
          <w:u w:color="000000" w:themeColor="text1"/>
        </w:rPr>
        <w:t>（可按本表格式自行扩展）</w:t>
      </w:r>
    </w:p>
    <w:p w:rsidR="00E476ED" w:rsidRPr="000B7B1C" w:rsidRDefault="00E476ED">
      <w:pPr>
        <w:pStyle w:val="a4"/>
        <w:snapToGrid w:val="0"/>
        <w:spacing w:before="0" w:after="0"/>
        <w:ind w:leftChars="2227" w:left="4677"/>
        <w:rPr>
          <w:rStyle w:val="NormalCharacter"/>
          <w:rFonts w:ascii="宋体" w:eastAsia="宋体" w:hAnsi="宋体"/>
          <w:b/>
          <w:sz w:val="24"/>
          <w:u w:color="000000" w:themeColor="text1"/>
        </w:rPr>
      </w:pPr>
    </w:p>
    <w:p w:rsidR="00E476ED" w:rsidRPr="000B7B1C" w:rsidRDefault="001D253E">
      <w:pPr>
        <w:snapToGrid w:val="0"/>
        <w:spacing w:line="360" w:lineRule="auto"/>
        <w:ind w:firstLineChars="2300" w:firstLine="4830"/>
        <w:rPr>
          <w:rStyle w:val="NormalCharacter"/>
          <w:rFonts w:ascii="宋体" w:hAnsi="宋体"/>
          <w:kern w:val="0"/>
          <w:sz w:val="24"/>
          <w:u w:color="000000" w:themeColor="text1"/>
        </w:rPr>
      </w:pPr>
      <w:r w:rsidRPr="000B7B1C">
        <w:rPr>
          <w:rStyle w:val="NormalCharacter"/>
          <w:rFonts w:ascii="宋体" w:hAnsi="宋体"/>
          <w:u w:color="000000" w:themeColor="text1"/>
        </w:rPr>
        <w:t xml:space="preserve">         </w:t>
      </w:r>
      <w:r w:rsidRPr="000B7B1C">
        <w:rPr>
          <w:rStyle w:val="NormalCharacter"/>
          <w:rFonts w:ascii="宋体" w:hAnsi="宋体"/>
          <w:kern w:val="0"/>
          <w:sz w:val="24"/>
          <w:u w:color="000000" w:themeColor="text1"/>
          <w:lang w:val="zh-CN"/>
        </w:rPr>
        <w:t>供应商名称(电子签名)：</w:t>
      </w:r>
    </w:p>
    <w:p w:rsidR="00E476ED" w:rsidRPr="000B7B1C" w:rsidRDefault="001D253E">
      <w:pPr>
        <w:snapToGrid w:val="0"/>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日期：  年  月   日</w:t>
      </w:r>
    </w:p>
    <w:p w:rsidR="00E476ED" w:rsidRPr="000B7B1C" w:rsidRDefault="001D253E">
      <w:pPr>
        <w:spacing w:line="360" w:lineRule="auto"/>
        <w:ind w:left="540" w:right="968" w:hanging="360"/>
        <w:jc w:val="center"/>
        <w:rPr>
          <w:rStyle w:val="NormalCharacter"/>
          <w:rFonts w:ascii="宋体" w:hAnsi="宋体"/>
          <w:u w:val="single" w:color="000000" w:themeColor="text1"/>
        </w:rPr>
      </w:pPr>
      <w:r w:rsidRPr="000B7B1C">
        <w:rPr>
          <w:rStyle w:val="NormalCharacter"/>
          <w:rFonts w:ascii="宋体" w:hAnsi="宋体"/>
          <w:u w:color="000000" w:themeColor="text1"/>
        </w:rPr>
        <w:t xml:space="preserve"> </w:t>
      </w:r>
    </w:p>
    <w:p w:rsidR="00E476ED" w:rsidRPr="000B7B1C" w:rsidRDefault="001D253E">
      <w:pPr>
        <w:snapToGrid w:val="0"/>
        <w:spacing w:line="360" w:lineRule="auto"/>
        <w:jc w:val="left"/>
        <w:rPr>
          <w:rStyle w:val="NormalCharacter"/>
          <w:rFonts w:ascii="宋体" w:hAnsi="宋体"/>
          <w:b/>
          <w:sz w:val="40"/>
          <w:szCs w:val="21"/>
          <w:u w:color="000000" w:themeColor="text1"/>
        </w:rPr>
      </w:pPr>
      <w:r w:rsidRPr="000B7B1C">
        <w:rPr>
          <w:rStyle w:val="NormalCharacter"/>
          <w:rFonts w:ascii="宋体" w:hAnsi="宋体"/>
          <w:b/>
          <w:sz w:val="40"/>
          <w:szCs w:val="21"/>
          <w:u w:color="000000" w:themeColor="text1"/>
        </w:rPr>
        <w:br w:type="page"/>
      </w:r>
    </w:p>
    <w:p w:rsidR="00E476ED" w:rsidRPr="000B7B1C" w:rsidRDefault="001D253E">
      <w:pPr>
        <w:snapToGrid w:val="0"/>
        <w:spacing w:line="360" w:lineRule="auto"/>
        <w:jc w:val="left"/>
        <w:rPr>
          <w:rStyle w:val="NormalCharacter"/>
          <w:rFonts w:ascii="宋体" w:hAnsi="宋体"/>
          <w:b/>
          <w:sz w:val="40"/>
          <w:szCs w:val="21"/>
          <w:u w:color="000000" w:themeColor="text1"/>
        </w:rPr>
      </w:pPr>
      <w:r w:rsidRPr="000B7B1C">
        <w:rPr>
          <w:rStyle w:val="NormalCharacter"/>
          <w:rFonts w:ascii="宋体" w:hAnsi="宋体"/>
          <w:b/>
          <w:u w:color="000000" w:themeColor="text1"/>
        </w:rPr>
        <w:t>附件6：</w:t>
      </w:r>
    </w:p>
    <w:p w:rsidR="00E476ED" w:rsidRPr="000B7B1C" w:rsidRDefault="001D253E">
      <w:pPr>
        <w:spacing w:line="360" w:lineRule="auto"/>
        <w:jc w:val="center"/>
        <w:rPr>
          <w:rStyle w:val="NormalCharacter"/>
          <w:rFonts w:ascii="宋体" w:hAnsi="宋体"/>
          <w:b/>
          <w:kern w:val="0"/>
          <w:sz w:val="32"/>
          <w:szCs w:val="32"/>
          <w:u w:color="000000" w:themeColor="text1"/>
          <w:lang w:val="zh-CN"/>
        </w:rPr>
      </w:pPr>
      <w:r w:rsidRPr="000B7B1C">
        <w:rPr>
          <w:rStyle w:val="NormalCharacter"/>
          <w:rFonts w:ascii="宋体" w:hAnsi="宋体"/>
          <w:b/>
          <w:kern w:val="0"/>
          <w:sz w:val="32"/>
          <w:szCs w:val="32"/>
          <w:u w:color="000000" w:themeColor="text1"/>
        </w:rPr>
        <w:t>供应商</w:t>
      </w:r>
      <w:r w:rsidRPr="000B7B1C">
        <w:rPr>
          <w:rStyle w:val="NormalCharacter"/>
          <w:rFonts w:ascii="宋体" w:hAnsi="宋体"/>
          <w:b/>
          <w:kern w:val="0"/>
          <w:sz w:val="32"/>
          <w:szCs w:val="32"/>
          <w:u w:color="000000" w:themeColor="text1"/>
          <w:lang w:val="zh-CN"/>
        </w:rPr>
        <w:t>取得的</w:t>
      </w:r>
      <w:r w:rsidRPr="000B7B1C">
        <w:rPr>
          <w:rStyle w:val="NormalCharacter"/>
          <w:rFonts w:ascii="宋体" w:hAnsi="宋体" w:hint="eastAsia"/>
          <w:b/>
          <w:kern w:val="0"/>
          <w:sz w:val="32"/>
          <w:szCs w:val="32"/>
          <w:u w:color="000000" w:themeColor="text1"/>
          <w:lang w:val="zh-CN"/>
        </w:rPr>
        <w:t>相关认证等</w:t>
      </w:r>
      <w:r w:rsidRPr="000B7B1C">
        <w:rPr>
          <w:rStyle w:val="NormalCharacter"/>
          <w:rFonts w:ascii="宋体" w:hAnsi="宋体"/>
          <w:b/>
          <w:kern w:val="0"/>
          <w:sz w:val="32"/>
          <w:szCs w:val="32"/>
          <w:u w:color="000000" w:themeColor="text1"/>
          <w:lang w:val="zh-CN"/>
        </w:rPr>
        <w:t>（如有，格式自拟）；</w:t>
      </w:r>
    </w:p>
    <w:p w:rsidR="00E476ED" w:rsidRPr="000B7B1C" w:rsidRDefault="001D253E">
      <w:pPr>
        <w:spacing w:line="360" w:lineRule="auto"/>
        <w:jc w:val="center"/>
        <w:rPr>
          <w:rStyle w:val="NormalCharacter"/>
          <w:rFonts w:ascii="宋体" w:hAnsi="宋体"/>
          <w:sz w:val="24"/>
          <w:u w:color="000000" w:themeColor="text1"/>
        </w:rPr>
      </w:pPr>
      <w:r w:rsidRPr="000B7B1C">
        <w:rPr>
          <w:rStyle w:val="NormalCharacter"/>
          <w:rFonts w:ascii="宋体" w:hAnsi="宋体"/>
          <w:sz w:val="24"/>
          <w:u w:color="000000" w:themeColor="text1"/>
        </w:rPr>
        <w:t>（由供应商根据采购需求自行编制）</w:t>
      </w:r>
    </w:p>
    <w:p w:rsidR="00E476ED" w:rsidRPr="000B7B1C" w:rsidRDefault="00E476ED">
      <w:pPr>
        <w:spacing w:line="360" w:lineRule="auto"/>
        <w:rPr>
          <w:rStyle w:val="NormalCharacter"/>
          <w:rFonts w:ascii="宋体" w:hAnsi="宋体"/>
          <w:sz w:val="24"/>
          <w:u w:color="000000" w:themeColor="text1"/>
        </w:rPr>
      </w:pPr>
    </w:p>
    <w:p w:rsidR="00E476ED" w:rsidRPr="000B7B1C" w:rsidRDefault="001D253E">
      <w:pPr>
        <w:spacing w:line="360" w:lineRule="auto"/>
        <w:ind w:firstLineChars="2100" w:firstLine="504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供应商名称（电子签名）：      </w:t>
      </w:r>
    </w:p>
    <w:p w:rsidR="00E476ED" w:rsidRPr="000B7B1C" w:rsidRDefault="001D253E">
      <w:pPr>
        <w:spacing w:line="360" w:lineRule="auto"/>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                                        </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日期</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年</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月</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w:t>
      </w:r>
    </w:p>
    <w:p w:rsidR="00E476ED" w:rsidRPr="000B7B1C" w:rsidRDefault="00E476ED">
      <w:pPr>
        <w:snapToGrid w:val="0"/>
        <w:spacing w:line="360" w:lineRule="auto"/>
        <w:jc w:val="left"/>
        <w:rPr>
          <w:rStyle w:val="NormalCharacter"/>
          <w:rFonts w:ascii="宋体" w:hAnsi="宋体"/>
          <w:b/>
          <w:u w:color="000000" w:themeColor="text1"/>
        </w:rPr>
      </w:pPr>
    </w:p>
    <w:p w:rsidR="00E476ED" w:rsidRPr="000B7B1C" w:rsidRDefault="00E476ED">
      <w:pPr>
        <w:snapToGrid w:val="0"/>
        <w:spacing w:line="360" w:lineRule="auto"/>
        <w:jc w:val="left"/>
        <w:rPr>
          <w:rStyle w:val="NormalCharacter"/>
          <w:rFonts w:ascii="宋体" w:hAnsi="宋体"/>
          <w:b/>
          <w:u w:color="000000" w:themeColor="text1"/>
        </w:rPr>
      </w:pPr>
    </w:p>
    <w:p w:rsidR="00E476ED" w:rsidRPr="000B7B1C" w:rsidRDefault="00E476ED">
      <w:pPr>
        <w:snapToGrid w:val="0"/>
        <w:spacing w:line="360" w:lineRule="auto"/>
        <w:jc w:val="left"/>
        <w:rPr>
          <w:rStyle w:val="NormalCharacter"/>
          <w:rFonts w:ascii="宋体" w:hAnsi="宋体"/>
          <w:b/>
          <w:u w:color="000000" w:themeColor="text1"/>
        </w:rPr>
      </w:pPr>
    </w:p>
    <w:p w:rsidR="00E476ED" w:rsidRPr="000B7B1C" w:rsidRDefault="00E476ED">
      <w:pPr>
        <w:snapToGrid w:val="0"/>
        <w:spacing w:line="360" w:lineRule="auto"/>
        <w:jc w:val="left"/>
        <w:rPr>
          <w:rStyle w:val="NormalCharacter"/>
          <w:rFonts w:ascii="宋体" w:hAnsi="宋体"/>
          <w:b/>
          <w:u w:color="000000" w:themeColor="text1"/>
        </w:rPr>
      </w:pPr>
    </w:p>
    <w:p w:rsidR="00E476ED" w:rsidRPr="000B7B1C" w:rsidRDefault="00E476ED">
      <w:pPr>
        <w:snapToGrid w:val="0"/>
        <w:spacing w:line="360" w:lineRule="auto"/>
        <w:jc w:val="left"/>
        <w:rPr>
          <w:rStyle w:val="NormalCharacter"/>
          <w:rFonts w:ascii="宋体" w:hAnsi="宋体"/>
          <w:b/>
          <w:u w:color="000000" w:themeColor="text1"/>
        </w:rPr>
      </w:pPr>
    </w:p>
    <w:p w:rsidR="00E476ED" w:rsidRPr="000B7B1C" w:rsidRDefault="001D253E">
      <w:pPr>
        <w:snapToGrid w:val="0"/>
        <w:spacing w:line="360" w:lineRule="auto"/>
        <w:jc w:val="left"/>
        <w:rPr>
          <w:rStyle w:val="NormalCharacter"/>
          <w:rFonts w:ascii="宋体" w:hAnsi="宋体"/>
          <w:b/>
          <w:u w:color="000000" w:themeColor="text1"/>
        </w:rPr>
      </w:pPr>
      <w:r w:rsidRPr="000B7B1C">
        <w:rPr>
          <w:rStyle w:val="NormalCharacter"/>
          <w:rFonts w:ascii="宋体" w:hAnsi="宋体"/>
          <w:b/>
          <w:u w:color="000000" w:themeColor="text1"/>
        </w:rPr>
        <w:t>附件7：</w:t>
      </w:r>
    </w:p>
    <w:p w:rsidR="00E476ED" w:rsidRPr="000B7B1C" w:rsidRDefault="001D253E">
      <w:pPr>
        <w:spacing w:line="360" w:lineRule="auto"/>
        <w:jc w:val="center"/>
        <w:rPr>
          <w:rStyle w:val="NormalCharacter"/>
          <w:rFonts w:ascii="宋体" w:hAnsi="宋体" w:cs="Times New Roman"/>
          <w:b/>
          <w:kern w:val="0"/>
          <w:sz w:val="32"/>
          <w:szCs w:val="32"/>
          <w:u w:color="000000" w:themeColor="text1"/>
        </w:rPr>
      </w:pPr>
      <w:r w:rsidRPr="000B7B1C">
        <w:rPr>
          <w:rStyle w:val="NormalCharacter"/>
          <w:rFonts w:ascii="宋体" w:hAnsi="宋体" w:cs="Times New Roman" w:hint="eastAsia"/>
          <w:b/>
          <w:kern w:val="0"/>
          <w:sz w:val="32"/>
          <w:szCs w:val="32"/>
          <w:u w:color="000000" w:themeColor="text1"/>
        </w:rPr>
        <w:t>针对本项目的完整技术解决方案和实施方案</w:t>
      </w:r>
    </w:p>
    <w:p w:rsidR="00E476ED" w:rsidRPr="000B7B1C" w:rsidRDefault="001D253E">
      <w:pPr>
        <w:spacing w:line="360" w:lineRule="auto"/>
        <w:jc w:val="center"/>
        <w:rPr>
          <w:rStyle w:val="NormalCharacter"/>
          <w:rFonts w:ascii="宋体" w:hAnsi="宋体"/>
          <w:sz w:val="24"/>
          <w:u w:color="000000" w:themeColor="text1"/>
        </w:rPr>
      </w:pPr>
      <w:r w:rsidRPr="000B7B1C">
        <w:rPr>
          <w:rStyle w:val="NormalCharacter"/>
          <w:rFonts w:ascii="宋体" w:hAnsi="宋体"/>
          <w:sz w:val="24"/>
          <w:u w:color="000000" w:themeColor="text1"/>
        </w:rPr>
        <w:t>（由供应商根据采购需求自行编制）</w:t>
      </w:r>
    </w:p>
    <w:p w:rsidR="00E476ED" w:rsidRPr="000B7B1C" w:rsidRDefault="00E476ED">
      <w:pPr>
        <w:spacing w:line="360" w:lineRule="auto"/>
        <w:rPr>
          <w:rStyle w:val="NormalCharacter"/>
          <w:rFonts w:ascii="宋体" w:hAnsi="宋体"/>
          <w:sz w:val="24"/>
          <w:u w:color="000000" w:themeColor="text1"/>
        </w:rPr>
      </w:pPr>
    </w:p>
    <w:p w:rsidR="00E476ED" w:rsidRPr="000B7B1C" w:rsidRDefault="001D253E">
      <w:pPr>
        <w:spacing w:line="360" w:lineRule="auto"/>
        <w:ind w:firstLineChars="2100" w:firstLine="504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供应商名称（电子签名）：      </w:t>
      </w:r>
    </w:p>
    <w:p w:rsidR="00E476ED" w:rsidRPr="000B7B1C" w:rsidRDefault="001D253E">
      <w:pPr>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日期：  年  月   日</w:t>
      </w:r>
    </w:p>
    <w:p w:rsidR="00E476ED" w:rsidRPr="000B7B1C" w:rsidRDefault="001D253E">
      <w:pPr>
        <w:snapToGrid w:val="0"/>
        <w:spacing w:line="360" w:lineRule="auto"/>
        <w:jc w:val="left"/>
        <w:rPr>
          <w:rStyle w:val="NormalCharacter"/>
          <w:rFonts w:ascii="宋体" w:hAnsi="宋体"/>
          <w:b/>
          <w:u w:color="000000" w:themeColor="text1"/>
        </w:rPr>
      </w:pPr>
      <w:r w:rsidRPr="000B7B1C">
        <w:rPr>
          <w:rStyle w:val="NormalCharacter"/>
          <w:rFonts w:ascii="宋体" w:hAnsi="宋体"/>
          <w:b/>
          <w:u w:color="000000" w:themeColor="text1"/>
        </w:rPr>
        <w:br w:type="page"/>
      </w:r>
    </w:p>
    <w:p w:rsidR="00E476ED" w:rsidRPr="000B7B1C" w:rsidRDefault="001D253E">
      <w:pPr>
        <w:snapToGrid w:val="0"/>
        <w:spacing w:line="360" w:lineRule="auto"/>
        <w:jc w:val="left"/>
        <w:rPr>
          <w:rStyle w:val="NormalCharacter"/>
          <w:rFonts w:ascii="宋体" w:hAnsi="宋体"/>
          <w:b/>
          <w:u w:color="000000" w:themeColor="text1"/>
        </w:rPr>
      </w:pPr>
      <w:r w:rsidRPr="000B7B1C">
        <w:rPr>
          <w:rStyle w:val="NormalCharacter"/>
          <w:rFonts w:ascii="宋体" w:hAnsi="宋体"/>
          <w:b/>
          <w:u w:color="000000" w:themeColor="text1"/>
        </w:rPr>
        <w:t>附件8：</w:t>
      </w:r>
    </w:p>
    <w:p w:rsidR="00E476ED" w:rsidRPr="000B7B1C" w:rsidRDefault="001D253E">
      <w:pPr>
        <w:pStyle w:val="UserStyle14"/>
        <w:snapToGrid w:val="0"/>
        <w:spacing w:before="0"/>
        <w:ind w:firstLine="643"/>
        <w:jc w:val="center"/>
        <w:rPr>
          <w:rStyle w:val="NormalCharacter"/>
          <w:rFonts w:ascii="宋体" w:hAnsi="宋体"/>
          <w:b/>
          <w:kern w:val="0"/>
          <w:sz w:val="32"/>
          <w:szCs w:val="32"/>
          <w:u w:color="000000" w:themeColor="text1"/>
          <w:lang w:val="zh-CN"/>
        </w:rPr>
      </w:pPr>
      <w:r w:rsidRPr="000B7B1C">
        <w:rPr>
          <w:rStyle w:val="NormalCharacter"/>
          <w:rFonts w:ascii="宋体" w:hAnsi="宋体" w:cs="Times New Roman" w:hint="eastAsia"/>
          <w:b/>
          <w:kern w:val="0"/>
          <w:sz w:val="32"/>
          <w:szCs w:val="32"/>
          <w:u w:color="000000" w:themeColor="text1"/>
          <w:lang w:val="zh-CN"/>
        </w:rPr>
        <w:t>供应商在投标文件技术偏离说明表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65"/>
        <w:gridCol w:w="1665"/>
        <w:gridCol w:w="1665"/>
        <w:gridCol w:w="2025"/>
      </w:tblGrid>
      <w:tr w:rsidR="00E476ED" w:rsidRPr="000B7B1C">
        <w:tc>
          <w:tcPr>
            <w:tcW w:w="1908"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说明</w:t>
            </w:r>
          </w:p>
        </w:tc>
      </w:tr>
      <w:tr w:rsidR="00E476ED" w:rsidRPr="000B7B1C">
        <w:tc>
          <w:tcPr>
            <w:tcW w:w="1908"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202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r>
      <w:tr w:rsidR="00E476ED" w:rsidRPr="000B7B1C">
        <w:tc>
          <w:tcPr>
            <w:tcW w:w="1908"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202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r>
      <w:tr w:rsidR="00E476ED" w:rsidRPr="000B7B1C">
        <w:tc>
          <w:tcPr>
            <w:tcW w:w="1908"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166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c>
          <w:tcPr>
            <w:tcW w:w="2025" w:type="dxa"/>
            <w:tcBorders>
              <w:top w:val="single" w:sz="4" w:space="0" w:color="auto"/>
              <w:left w:val="single" w:sz="4" w:space="0" w:color="auto"/>
              <w:bottom w:val="single" w:sz="4" w:space="0" w:color="auto"/>
              <w:right w:val="single" w:sz="4" w:space="0" w:color="auto"/>
            </w:tcBorders>
          </w:tcPr>
          <w:p w:rsidR="00E476ED" w:rsidRPr="000B7B1C" w:rsidRDefault="00E476ED">
            <w:pPr>
              <w:spacing w:line="360" w:lineRule="auto"/>
              <w:jc w:val="center"/>
              <w:rPr>
                <w:rFonts w:ascii="仿宋_GB2312" w:eastAsia="仿宋_GB2312" w:hAnsi="仿宋" w:cs="仿宋_GB2312"/>
                <w:sz w:val="24"/>
                <w:u w:color="000000" w:themeColor="text1"/>
              </w:rPr>
            </w:pPr>
          </w:p>
        </w:tc>
      </w:tr>
    </w:tbl>
    <w:p w:rsidR="00E476ED" w:rsidRPr="000B7B1C" w:rsidRDefault="00E476ED">
      <w:pPr>
        <w:spacing w:line="360" w:lineRule="auto"/>
        <w:jc w:val="center"/>
        <w:rPr>
          <w:rStyle w:val="NormalCharacter"/>
          <w:rFonts w:ascii="宋体" w:hAnsi="宋体"/>
          <w:sz w:val="24"/>
          <w:u w:color="000000" w:themeColor="text1"/>
        </w:rPr>
      </w:pPr>
    </w:p>
    <w:p w:rsidR="00E476ED" w:rsidRPr="000B7B1C" w:rsidRDefault="00E476ED">
      <w:pPr>
        <w:spacing w:line="360" w:lineRule="auto"/>
        <w:rPr>
          <w:rStyle w:val="NormalCharacter"/>
          <w:rFonts w:ascii="宋体" w:hAnsi="宋体"/>
          <w:sz w:val="24"/>
          <w:u w:color="000000" w:themeColor="text1"/>
        </w:rPr>
      </w:pPr>
    </w:p>
    <w:p w:rsidR="00E476ED" w:rsidRPr="000B7B1C" w:rsidRDefault="001D253E">
      <w:pPr>
        <w:spacing w:line="360" w:lineRule="auto"/>
        <w:ind w:firstLineChars="2100" w:firstLine="504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供应商名称（电子签名）：      </w:t>
      </w:r>
    </w:p>
    <w:p w:rsidR="00E476ED" w:rsidRPr="000B7B1C" w:rsidRDefault="001D253E">
      <w:pPr>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日期：  年  月   日</w:t>
      </w:r>
    </w:p>
    <w:p w:rsidR="00E476ED" w:rsidRPr="000B7B1C" w:rsidRDefault="001D253E">
      <w:pPr>
        <w:snapToGrid w:val="0"/>
        <w:spacing w:line="360" w:lineRule="auto"/>
        <w:jc w:val="left"/>
        <w:rPr>
          <w:rStyle w:val="NormalCharacter"/>
          <w:rFonts w:ascii="宋体" w:hAnsi="宋体"/>
          <w:b/>
          <w:u w:color="000000" w:themeColor="text1"/>
        </w:rPr>
      </w:pPr>
      <w:r w:rsidRPr="000B7B1C">
        <w:rPr>
          <w:rStyle w:val="NormalCharacter"/>
          <w:rFonts w:ascii="宋体" w:hAnsi="宋体"/>
          <w:b/>
          <w:u w:color="000000" w:themeColor="text1"/>
        </w:rPr>
        <w:br w:type="page"/>
      </w:r>
      <w:r w:rsidRPr="000B7B1C">
        <w:rPr>
          <w:rStyle w:val="NormalCharacter"/>
          <w:rFonts w:ascii="宋体" w:hAnsi="宋体"/>
          <w:b/>
          <w:u w:color="000000" w:themeColor="text1"/>
        </w:rPr>
        <w:lastRenderedPageBreak/>
        <w:t>附件</w:t>
      </w:r>
      <w:r w:rsidRPr="000B7B1C">
        <w:rPr>
          <w:rStyle w:val="NormalCharacter"/>
          <w:rFonts w:ascii="宋体" w:hAnsi="宋体" w:hint="eastAsia"/>
          <w:b/>
          <w:u w:color="000000" w:themeColor="text1"/>
        </w:rPr>
        <w:t>9</w:t>
      </w:r>
      <w:r w:rsidRPr="000B7B1C">
        <w:rPr>
          <w:rStyle w:val="NormalCharacter"/>
          <w:rFonts w:ascii="宋体" w:hAnsi="宋体"/>
          <w:b/>
          <w:u w:color="000000" w:themeColor="text1"/>
        </w:rPr>
        <w:t>：</w:t>
      </w:r>
    </w:p>
    <w:p w:rsidR="00E476ED" w:rsidRPr="000B7B1C" w:rsidRDefault="001D253E">
      <w:pPr>
        <w:spacing w:line="360" w:lineRule="auto"/>
        <w:jc w:val="center"/>
        <w:rPr>
          <w:rStyle w:val="NormalCharacter"/>
          <w:rFonts w:ascii="宋体" w:hAnsi="宋体" w:cs="Times New Roman"/>
          <w:b/>
          <w:kern w:val="0"/>
          <w:sz w:val="32"/>
          <w:szCs w:val="32"/>
          <w:u w:color="000000" w:themeColor="text1"/>
          <w:lang w:val="zh-CN"/>
        </w:rPr>
      </w:pPr>
      <w:r w:rsidRPr="000B7B1C">
        <w:rPr>
          <w:rStyle w:val="NormalCharacter"/>
          <w:rFonts w:ascii="宋体" w:hAnsi="宋体" w:cs="Times New Roman" w:hint="eastAsia"/>
          <w:b/>
          <w:kern w:val="0"/>
          <w:sz w:val="32"/>
          <w:szCs w:val="32"/>
          <w:u w:color="000000" w:themeColor="text1"/>
          <w:lang w:val="zh-CN"/>
        </w:rPr>
        <w:t>针对本项目建设的详细实施计划</w:t>
      </w:r>
    </w:p>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（由供应商根据采购需求及采购文件要求编制）</w:t>
      </w:r>
    </w:p>
    <w:p w:rsidR="00E476ED" w:rsidRPr="000B7B1C" w:rsidRDefault="00E476ED">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u w:color="000000" w:themeColor="text1"/>
          <w:lang w:val="zh-CN"/>
        </w:rPr>
      </w:pPr>
    </w:p>
    <w:p w:rsidR="00E476ED" w:rsidRPr="000B7B1C" w:rsidRDefault="001D253E">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u w:color="000000" w:themeColor="text1"/>
          <w:lang w:val="zh-CN"/>
        </w:rPr>
      </w:pPr>
      <w:r w:rsidRPr="000B7B1C">
        <w:rPr>
          <w:rFonts w:ascii="仿宋_GB2312" w:eastAsia="仿宋_GB2312" w:hAnsi="仿宋" w:cs="仿宋_GB2312" w:hint="eastAsia"/>
          <w:b/>
          <w:bCs/>
          <w:kern w:val="0"/>
          <w:sz w:val="24"/>
          <w:u w:color="000000" w:themeColor="text1"/>
          <w:lang w:val="zh-CN"/>
        </w:rPr>
        <w:t>附表:项目实施进度计划表</w:t>
      </w:r>
      <w:r w:rsidRPr="000B7B1C">
        <w:rPr>
          <w:rFonts w:ascii="仿宋_GB2312" w:eastAsia="仿宋_GB2312" w:hAnsi="仿宋" w:cs="仿宋_GB2312" w:hint="eastAsia"/>
          <w:b/>
          <w:sz w:val="24"/>
          <w:u w:color="000000" w:themeColor="text1"/>
        </w:rPr>
        <w:t xml:space="preserve">(以生效日算起)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E476ED" w:rsidRPr="000B7B1C">
        <w:trPr>
          <w:trHeight w:val="1239"/>
        </w:trPr>
        <w:tc>
          <w:tcPr>
            <w:tcW w:w="1188" w:type="dxa"/>
            <w:vAlign w:val="center"/>
          </w:tcPr>
          <w:p w:rsidR="00E476ED" w:rsidRPr="000B7B1C" w:rsidRDefault="00F53D0E">
            <w:pPr>
              <w:spacing w:line="360" w:lineRule="auto"/>
              <w:rPr>
                <w:rFonts w:ascii="仿宋_GB2312" w:eastAsia="仿宋_GB2312" w:hAnsi="仿宋" w:cs="仿宋_GB2312"/>
                <w:sz w:val="24"/>
                <w:u w:color="000000" w:themeColor="text1"/>
              </w:rPr>
            </w:pPr>
            <w:r w:rsidRPr="000B7B1C">
              <w:rPr>
                <w:rFonts w:ascii="仿宋_GB2312" w:eastAsia="仿宋_GB2312"/>
                <w:u w:color="000000" w:themeColor="text1"/>
              </w:rPr>
              <w:pict>
                <v:group id="组合 10" o:spid="_x0000_s1028" style="position:absolute;left:0;text-align:left;margin-left:-5.15pt;margin-top:0;width:58.9pt;height:93pt;z-index:251662336"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">
                  <v:line id="__TH_L2" o:spid="_x0000_s1029" style="position:absolut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 id="__TH_B113" o:spid="_x0000_s1030" type="#_x0000_t202" style="position:absolute;left:455;top:122;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5233DA" w:rsidRDefault="005233DA">
                          <w:pPr>
                            <w:snapToGrid w:val="0"/>
                          </w:pPr>
                          <w:r>
                            <w:rPr>
                              <w:rFonts w:hint="eastAsia"/>
                            </w:rPr>
                            <w:t>工</w:t>
                          </w:r>
                        </w:p>
                      </w:txbxContent>
                    </v:textbox>
                  </v:shape>
                  <v:shape id="__TH_B124" o:spid="_x0000_s1031" type="#_x0000_t202" style="position:absolute;left:643;top:419;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233DA" w:rsidRDefault="005233DA">
                          <w:pPr>
                            <w:snapToGrid w:val="0"/>
                          </w:pPr>
                          <w:r>
                            <w:rPr>
                              <w:rFonts w:hint="eastAsia"/>
                            </w:rPr>
                            <w:t>作</w:t>
                          </w:r>
                        </w:p>
                      </w:txbxContent>
                    </v:textbox>
                  </v:shape>
                  <v:shape id="__TH_B135" o:spid="_x0000_s1032" type="#_x0000_t202" style="position:absolute;left:831;top:717;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5233DA" w:rsidRDefault="005233DA">
                          <w:pPr>
                            <w:snapToGrid w:val="0"/>
                          </w:pPr>
                          <w:r>
                            <w:rPr>
                              <w:rFonts w:hint="eastAsia"/>
                            </w:rPr>
                            <w:t>日</w:t>
                          </w:r>
                        </w:p>
                      </w:txbxContent>
                    </v:textbox>
                  </v:shape>
                </v:group>
              </w:pict>
            </w:r>
          </w:p>
          <w:p w:rsidR="00E476ED" w:rsidRPr="000B7B1C" w:rsidRDefault="00E476ED">
            <w:pPr>
              <w:spacing w:line="360" w:lineRule="auto"/>
              <w:rPr>
                <w:rFonts w:ascii="仿宋_GB2312" w:eastAsia="仿宋_GB2312" w:hAnsi="仿宋" w:cs="仿宋_GB2312"/>
                <w:sz w:val="24"/>
                <w:u w:color="000000" w:themeColor="text1"/>
              </w:rPr>
            </w:pPr>
          </w:p>
          <w:p w:rsidR="00E476ED" w:rsidRPr="000B7B1C" w:rsidRDefault="00E476ED">
            <w:pPr>
              <w:spacing w:line="360" w:lineRule="auto"/>
              <w:rPr>
                <w:rFonts w:ascii="仿宋_GB2312" w:eastAsia="仿宋_GB2312" w:hAnsi="仿宋" w:cs="仿宋_GB2312"/>
                <w:sz w:val="24"/>
                <w:u w:color="000000" w:themeColor="text1"/>
              </w:rPr>
            </w:pPr>
          </w:p>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内容</w:t>
            </w:r>
          </w:p>
        </w:tc>
        <w:tc>
          <w:tcPr>
            <w:tcW w:w="552"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w:t>
            </w:r>
          </w:p>
        </w:tc>
        <w:tc>
          <w:tcPr>
            <w:tcW w:w="552"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2</w:t>
            </w:r>
          </w:p>
        </w:tc>
        <w:tc>
          <w:tcPr>
            <w:tcW w:w="552"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3</w:t>
            </w:r>
          </w:p>
        </w:tc>
        <w:tc>
          <w:tcPr>
            <w:tcW w:w="552"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4</w:t>
            </w:r>
          </w:p>
        </w:tc>
        <w:tc>
          <w:tcPr>
            <w:tcW w:w="552"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5</w:t>
            </w:r>
          </w:p>
        </w:tc>
        <w:tc>
          <w:tcPr>
            <w:tcW w:w="552"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6</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7</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8</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9</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10</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11</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12</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13</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14</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15</w:t>
            </w:r>
          </w:p>
        </w:tc>
        <w:tc>
          <w:tcPr>
            <w:tcW w:w="553" w:type="dxa"/>
            <w:vAlign w:val="center"/>
          </w:tcPr>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w:t>
            </w: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r w:rsidR="00E476ED" w:rsidRPr="000B7B1C">
        <w:tc>
          <w:tcPr>
            <w:tcW w:w="1188" w:type="dxa"/>
            <w:vAlign w:val="center"/>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2"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c>
          <w:tcPr>
            <w:tcW w:w="553" w:type="dxa"/>
          </w:tcPr>
          <w:p w:rsidR="00E476ED" w:rsidRPr="000B7B1C" w:rsidRDefault="00E476ED">
            <w:pPr>
              <w:spacing w:line="360" w:lineRule="auto"/>
              <w:rPr>
                <w:rFonts w:ascii="仿宋_GB2312" w:eastAsia="仿宋_GB2312" w:hAnsi="仿宋" w:cs="仿宋_GB2312"/>
                <w:sz w:val="24"/>
                <w:u w:color="000000" w:themeColor="text1"/>
              </w:rPr>
            </w:pPr>
          </w:p>
        </w:tc>
      </w:tr>
    </w:tbl>
    <w:p w:rsidR="00E476ED" w:rsidRPr="000B7B1C" w:rsidRDefault="001D253E">
      <w:pPr>
        <w:autoSpaceDE w:val="0"/>
        <w:autoSpaceDN w:val="0"/>
        <w:spacing w:line="360" w:lineRule="auto"/>
        <w:rPr>
          <w:rFonts w:ascii="仿宋_GB2312" w:eastAsia="仿宋_GB2312" w:hAnsi="仿宋" w:cs="仿宋_GB2312"/>
          <w:kern w:val="0"/>
          <w:sz w:val="24"/>
          <w:u w:color="000000" w:themeColor="text1"/>
        </w:rPr>
      </w:pPr>
      <w:r w:rsidRPr="000B7B1C">
        <w:rPr>
          <w:rFonts w:ascii="仿宋_GB2312" w:eastAsia="仿宋_GB2312" w:hAnsi="仿宋" w:cs="仿宋_GB2312" w:hint="eastAsia"/>
          <w:b/>
          <w:sz w:val="24"/>
          <w:u w:color="000000" w:themeColor="text1"/>
        </w:rPr>
        <w:t>注：供应商可按上述时间表的格式自行编制切合实际的具体时间表。</w:t>
      </w:r>
    </w:p>
    <w:p w:rsidR="00E476ED" w:rsidRPr="000B7B1C" w:rsidRDefault="001D253E">
      <w:pPr>
        <w:spacing w:line="360" w:lineRule="auto"/>
        <w:ind w:firstLineChars="2100" w:firstLine="504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 xml:space="preserve">供应商名称（电子签名）：      </w:t>
      </w:r>
    </w:p>
    <w:p w:rsidR="00E476ED" w:rsidRPr="000B7B1C" w:rsidRDefault="001D253E">
      <w:pPr>
        <w:spacing w:line="360" w:lineRule="auto"/>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w:t>
      </w:r>
      <w:r w:rsidRPr="000B7B1C">
        <w:rPr>
          <w:rStyle w:val="NormalCharacter"/>
          <w:rFonts w:ascii="宋体" w:hAnsi="宋体"/>
          <w:kern w:val="0"/>
          <w:sz w:val="24"/>
          <w:u w:color="000000" w:themeColor="text1"/>
        </w:rPr>
        <w:t xml:space="preserve">   </w:t>
      </w:r>
      <w:r w:rsidRPr="000B7B1C">
        <w:rPr>
          <w:rStyle w:val="NormalCharacter"/>
          <w:rFonts w:ascii="宋体" w:hAnsi="宋体"/>
          <w:kern w:val="0"/>
          <w:sz w:val="24"/>
          <w:u w:color="000000" w:themeColor="text1"/>
          <w:lang w:val="zh-CN"/>
        </w:rPr>
        <w:t>日期：  年  月   日</w:t>
      </w:r>
    </w:p>
    <w:p w:rsidR="00E476ED" w:rsidRPr="000B7B1C" w:rsidRDefault="00E476ED">
      <w:pPr>
        <w:spacing w:line="360" w:lineRule="auto"/>
        <w:jc w:val="center"/>
        <w:rPr>
          <w:rStyle w:val="NormalCharacter"/>
          <w:rFonts w:ascii="宋体" w:hAnsi="宋体"/>
          <w:b/>
          <w:kern w:val="0"/>
          <w:sz w:val="32"/>
          <w:szCs w:val="32"/>
          <w:u w:color="000000" w:themeColor="text1"/>
        </w:rPr>
      </w:pPr>
    </w:p>
    <w:p w:rsidR="00E476ED" w:rsidRPr="000B7B1C" w:rsidRDefault="001D253E">
      <w:pPr>
        <w:spacing w:line="360" w:lineRule="auto"/>
        <w:jc w:val="center"/>
        <w:rPr>
          <w:rFonts w:ascii="仿宋_GB2312" w:eastAsia="仿宋_GB2312" w:hAnsi="仿宋" w:cs="仿宋_GB2312"/>
          <w:b/>
          <w:bCs/>
          <w:sz w:val="32"/>
          <w:szCs w:val="32"/>
          <w:u w:color="000000" w:themeColor="text1"/>
        </w:rPr>
      </w:pPr>
      <w:r w:rsidRPr="000B7B1C">
        <w:rPr>
          <w:rStyle w:val="NormalCharacter"/>
          <w:rFonts w:ascii="宋体" w:hAnsi="宋体"/>
          <w:b/>
          <w:kern w:val="0"/>
          <w:sz w:val="32"/>
          <w:szCs w:val="32"/>
          <w:u w:color="000000" w:themeColor="text1"/>
        </w:rPr>
        <w:br w:type="page"/>
      </w:r>
      <w:r w:rsidRPr="000B7B1C">
        <w:rPr>
          <w:rFonts w:ascii="仿宋_GB2312" w:eastAsia="仿宋_GB2312" w:hAnsi="仿宋" w:cs="仿宋_GB2312" w:hint="eastAsia"/>
          <w:b/>
          <w:bCs/>
          <w:sz w:val="32"/>
          <w:szCs w:val="32"/>
          <w:u w:color="000000" w:themeColor="text1"/>
        </w:rPr>
        <w:lastRenderedPageBreak/>
        <w:t>售后服务方案</w:t>
      </w:r>
    </w:p>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（由供应商根据采购需求及采购文件要求编制）</w:t>
      </w:r>
    </w:p>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附表A:售后服务机构情况表</w:t>
      </w:r>
      <w:r w:rsidRPr="000B7B1C">
        <w:rPr>
          <w:rFonts w:ascii="仿宋_GB2312" w:eastAsia="仿宋_GB2312" w:hAnsi="仿宋" w:cs="仿宋_GB2312" w:hint="eastAsia"/>
          <w:sz w:val="24"/>
          <w:u w:color="000000" w:themeColor="text1"/>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E476ED" w:rsidRPr="000B7B1C">
        <w:tc>
          <w:tcPr>
            <w:tcW w:w="828" w:type="dxa"/>
          </w:tcPr>
          <w:p w:rsidR="00E476ED" w:rsidRPr="000B7B1C" w:rsidRDefault="001D253E">
            <w:pPr>
              <w:autoSpaceDE w:val="0"/>
              <w:autoSpaceDN w:val="0"/>
              <w:spacing w:line="360" w:lineRule="auto"/>
              <w:jc w:val="center"/>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序号</w:t>
            </w:r>
          </w:p>
        </w:tc>
        <w:tc>
          <w:tcPr>
            <w:tcW w:w="2340" w:type="dxa"/>
          </w:tcPr>
          <w:p w:rsidR="00E476ED" w:rsidRPr="000B7B1C" w:rsidRDefault="001D253E">
            <w:pPr>
              <w:autoSpaceDE w:val="0"/>
              <w:autoSpaceDN w:val="0"/>
              <w:spacing w:line="360" w:lineRule="auto"/>
              <w:jc w:val="center"/>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机构名称</w:t>
            </w:r>
          </w:p>
        </w:tc>
        <w:tc>
          <w:tcPr>
            <w:tcW w:w="1095" w:type="dxa"/>
          </w:tcPr>
          <w:p w:rsidR="00E476ED" w:rsidRPr="000B7B1C" w:rsidRDefault="001D253E">
            <w:pPr>
              <w:autoSpaceDE w:val="0"/>
              <w:autoSpaceDN w:val="0"/>
              <w:spacing w:line="360" w:lineRule="auto"/>
              <w:jc w:val="center"/>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机构性质</w:t>
            </w:r>
          </w:p>
        </w:tc>
        <w:tc>
          <w:tcPr>
            <w:tcW w:w="1245" w:type="dxa"/>
          </w:tcPr>
          <w:p w:rsidR="00E476ED" w:rsidRPr="000B7B1C" w:rsidRDefault="001D253E">
            <w:pPr>
              <w:autoSpaceDE w:val="0"/>
              <w:autoSpaceDN w:val="0"/>
              <w:spacing w:line="360" w:lineRule="auto"/>
              <w:jc w:val="center"/>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注册地址</w:t>
            </w:r>
          </w:p>
        </w:tc>
        <w:tc>
          <w:tcPr>
            <w:tcW w:w="1980" w:type="dxa"/>
          </w:tcPr>
          <w:p w:rsidR="00E476ED" w:rsidRPr="000B7B1C" w:rsidRDefault="001D253E">
            <w:pPr>
              <w:autoSpaceDE w:val="0"/>
              <w:autoSpaceDN w:val="0"/>
              <w:spacing w:line="360" w:lineRule="auto"/>
              <w:jc w:val="center"/>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服务技术人员数量</w:t>
            </w:r>
          </w:p>
        </w:tc>
        <w:tc>
          <w:tcPr>
            <w:tcW w:w="1260" w:type="dxa"/>
          </w:tcPr>
          <w:p w:rsidR="00E476ED" w:rsidRPr="000B7B1C" w:rsidRDefault="001D253E">
            <w:pPr>
              <w:autoSpaceDE w:val="0"/>
              <w:autoSpaceDN w:val="0"/>
              <w:spacing w:line="360" w:lineRule="auto"/>
              <w:jc w:val="center"/>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联系电话</w:t>
            </w:r>
          </w:p>
        </w:tc>
      </w:tr>
      <w:tr w:rsidR="00E476ED" w:rsidRPr="000B7B1C">
        <w:tc>
          <w:tcPr>
            <w:tcW w:w="828"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234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095"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45"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98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c>
          <w:tcPr>
            <w:tcW w:w="828"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234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095"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45"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98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c>
          <w:tcPr>
            <w:tcW w:w="828"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234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095"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45"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98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bl>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注：关于项目涉及的所有售后服务机构均在本表注明，包括供应商本单位和符合条件的第三方服务机构；</w:t>
      </w:r>
    </w:p>
    <w:p w:rsidR="00E476ED" w:rsidRPr="000B7B1C" w:rsidRDefault="00E476ED">
      <w:pPr>
        <w:autoSpaceDE w:val="0"/>
        <w:autoSpaceDN w:val="0"/>
        <w:spacing w:line="360" w:lineRule="auto"/>
        <w:rPr>
          <w:rFonts w:ascii="仿宋_GB2312" w:eastAsia="仿宋_GB2312" w:hAnsi="仿宋" w:cs="仿宋_GB2312"/>
          <w:kern w:val="0"/>
          <w:sz w:val="24"/>
          <w:u w:color="000000" w:themeColor="text1"/>
        </w:rPr>
      </w:pPr>
    </w:p>
    <w:p w:rsidR="00E476ED" w:rsidRPr="000B7B1C" w:rsidRDefault="001D253E">
      <w:pPr>
        <w:autoSpaceDE w:val="0"/>
        <w:autoSpaceDN w:val="0"/>
        <w:spacing w:line="360" w:lineRule="auto"/>
        <w:rPr>
          <w:rFonts w:ascii="仿宋_GB2312" w:eastAsia="仿宋_GB2312" w:hAnsi="仿宋" w:cs="仿宋_GB2312"/>
          <w:kern w:val="0"/>
          <w:sz w:val="24"/>
          <w:u w:color="000000" w:themeColor="text1"/>
        </w:rPr>
      </w:pPr>
      <w:r w:rsidRPr="000B7B1C">
        <w:rPr>
          <w:rFonts w:ascii="仿宋_GB2312" w:eastAsia="仿宋_GB2312" w:hAnsi="仿宋" w:cs="仿宋_GB2312" w:hint="eastAsia"/>
          <w:b/>
          <w:kern w:val="0"/>
          <w:sz w:val="24"/>
          <w:u w:color="000000" w:themeColor="text1"/>
        </w:rPr>
        <w:t>附表B：售后服务人员情况表</w:t>
      </w:r>
      <w:r w:rsidRPr="000B7B1C">
        <w:rPr>
          <w:rFonts w:ascii="仿宋_GB2312" w:eastAsia="仿宋_GB2312" w:hAnsi="仿宋" w:cs="仿宋_GB2312" w:hint="eastAsia"/>
          <w:sz w:val="24"/>
          <w:u w:color="000000" w:themeColor="text1"/>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E476ED" w:rsidRPr="000B7B1C">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序号</w:t>
            </w:r>
          </w:p>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46" w:type="dxa"/>
            <w:tcBorders>
              <w:top w:val="single" w:sz="6" w:space="0" w:color="auto"/>
              <w:left w:val="single" w:sz="4"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到达现场时间</w:t>
            </w:r>
          </w:p>
        </w:tc>
      </w:tr>
      <w:tr w:rsidR="00E476ED" w:rsidRPr="000B7B1C">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46" w:type="dxa"/>
            <w:tcBorders>
              <w:top w:val="single" w:sz="6" w:space="0" w:color="auto"/>
              <w:left w:val="single" w:sz="4" w:space="0" w:color="auto"/>
              <w:bottom w:val="single" w:sz="6" w:space="0" w:color="auto"/>
              <w:right w:val="single" w:sz="6" w:space="0" w:color="auto"/>
            </w:tcBorders>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总协调人</w:t>
            </w:r>
          </w:p>
        </w:tc>
        <w:tc>
          <w:tcPr>
            <w:tcW w:w="787"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412"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26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111"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r>
      <w:tr w:rsidR="00E476ED" w:rsidRPr="000B7B1C">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46" w:type="dxa"/>
            <w:tcBorders>
              <w:top w:val="single" w:sz="6" w:space="0" w:color="auto"/>
              <w:left w:val="single" w:sz="4" w:space="0" w:color="auto"/>
              <w:bottom w:val="single" w:sz="6" w:space="0" w:color="auto"/>
              <w:right w:val="single" w:sz="6" w:space="0" w:color="auto"/>
            </w:tcBorders>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售后人员</w:t>
            </w:r>
          </w:p>
        </w:tc>
        <w:tc>
          <w:tcPr>
            <w:tcW w:w="787"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412"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26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111"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r>
      <w:tr w:rsidR="00E476ED" w:rsidRPr="000B7B1C">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46" w:type="dxa"/>
            <w:tcBorders>
              <w:top w:val="single" w:sz="6" w:space="0" w:color="auto"/>
              <w:left w:val="single" w:sz="4" w:space="0" w:color="auto"/>
              <w:bottom w:val="single" w:sz="6" w:space="0" w:color="auto"/>
              <w:right w:val="single" w:sz="6"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87"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412"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26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111"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r>
      <w:tr w:rsidR="00E476ED" w:rsidRPr="000B7B1C">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46" w:type="dxa"/>
            <w:tcBorders>
              <w:top w:val="single" w:sz="6" w:space="0" w:color="auto"/>
              <w:left w:val="single" w:sz="4" w:space="0" w:color="auto"/>
              <w:bottom w:val="single" w:sz="6" w:space="0" w:color="auto"/>
              <w:right w:val="single" w:sz="6"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87"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412"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26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111"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r>
    </w:tbl>
    <w:p w:rsidR="00E476ED" w:rsidRPr="000B7B1C" w:rsidRDefault="001D253E">
      <w:pPr>
        <w:spacing w:line="360" w:lineRule="auto"/>
        <w:jc w:val="center"/>
        <w:rPr>
          <w:rFonts w:ascii="仿宋_GB2312" w:eastAsia="仿宋_GB2312" w:hAnsi="仿宋" w:cs="仿宋_GB2312"/>
          <w:b/>
          <w:bCs/>
          <w:sz w:val="32"/>
          <w:szCs w:val="32"/>
          <w:u w:color="000000" w:themeColor="text1"/>
        </w:rPr>
      </w:pPr>
      <w:r w:rsidRPr="000B7B1C">
        <w:rPr>
          <w:rStyle w:val="NormalCharacter"/>
          <w:rFonts w:ascii="宋体" w:hAnsi="宋体"/>
          <w:b/>
          <w:kern w:val="0"/>
          <w:sz w:val="32"/>
          <w:szCs w:val="32"/>
          <w:u w:color="000000" w:themeColor="text1"/>
        </w:rPr>
        <w:br w:type="page"/>
      </w:r>
      <w:r w:rsidRPr="000B7B1C">
        <w:rPr>
          <w:rFonts w:ascii="仿宋_GB2312" w:eastAsia="仿宋_GB2312" w:hAnsi="仿宋" w:cs="仿宋_GB2312" w:hint="eastAsia"/>
          <w:b/>
          <w:bCs/>
          <w:sz w:val="32"/>
          <w:szCs w:val="32"/>
          <w:u w:color="000000" w:themeColor="text1"/>
        </w:rPr>
        <w:lastRenderedPageBreak/>
        <w:t>项目小组人员名单</w:t>
      </w:r>
    </w:p>
    <w:p w:rsidR="00E476ED" w:rsidRPr="000B7B1C" w:rsidRDefault="001D253E">
      <w:pPr>
        <w:spacing w:line="360" w:lineRule="auto"/>
        <w:jc w:val="center"/>
        <w:rPr>
          <w:rFonts w:ascii="仿宋_GB2312" w:eastAsia="仿宋_GB2312" w:hAnsi="仿宋" w:cs="仿宋_GB2312"/>
          <w:b/>
          <w:bCs/>
          <w:sz w:val="24"/>
          <w:u w:color="000000" w:themeColor="text1"/>
        </w:rPr>
      </w:pPr>
      <w:r w:rsidRPr="000B7B1C">
        <w:rPr>
          <w:rFonts w:ascii="仿宋_GB2312" w:eastAsia="仿宋_GB2312" w:hAnsi="仿宋" w:cs="仿宋_GB2312" w:hint="eastAsia"/>
          <w:sz w:val="24"/>
          <w:u w:color="000000" w:themeColor="text1"/>
        </w:rPr>
        <w:t>（由供应商根据采购需求及采购文件要求编制）</w:t>
      </w:r>
    </w:p>
    <w:p w:rsidR="00E476ED" w:rsidRPr="000B7B1C" w:rsidRDefault="001D253E">
      <w:pPr>
        <w:keepNext/>
        <w:autoSpaceDE w:val="0"/>
        <w:autoSpaceDN w:val="0"/>
        <w:spacing w:line="360" w:lineRule="auto"/>
        <w:ind w:firstLine="477"/>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E476ED" w:rsidRPr="000B7B1C" w:rsidTr="002B517D">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姓名</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页码</w:t>
            </w:r>
          </w:p>
        </w:tc>
        <w:tc>
          <w:tcPr>
            <w:tcW w:w="4147"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投标截止时间前三年业绩及承担的主要工作情况，曾担任项目经理的项目应列明细</w:t>
            </w:r>
          </w:p>
        </w:tc>
      </w:tr>
      <w:tr w:rsidR="00E476ED" w:rsidRPr="000B7B1C" w:rsidTr="002B517D">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职称</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毕业时间</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422"/>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所学专业</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416"/>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学历</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356"/>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资质证书编号</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17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其他资质情况</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rsidTr="002B517D">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bl>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注：须随表提交相应的证书复印件、从业经验证明资料，并注明所在投标技术文件页码。</w:t>
      </w:r>
    </w:p>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b/>
          <w:sz w:val="24"/>
          <w:u w:color="000000" w:themeColor="text1"/>
        </w:rPr>
        <w:br w:type="page"/>
      </w:r>
      <w:r w:rsidRPr="000B7B1C">
        <w:rPr>
          <w:rFonts w:ascii="仿宋_GB2312" w:eastAsia="仿宋_GB2312" w:hAnsi="仿宋" w:cs="仿宋_GB2312" w:hint="eastAsia"/>
          <w:b/>
          <w:sz w:val="24"/>
          <w:u w:color="000000" w:themeColor="text1"/>
        </w:rPr>
        <w:lastRenderedPageBreak/>
        <w:t>附表B:本项目的管理员情况表</w:t>
      </w:r>
    </w:p>
    <w:tbl>
      <w:tblPr>
        <w:tblW w:w="0" w:type="auto"/>
        <w:tblLayout w:type="fixed"/>
        <w:tblLook w:val="04A0" w:firstRow="1" w:lastRow="0" w:firstColumn="1" w:lastColumn="0" w:noHBand="0" w:noVBand="1"/>
      </w:tblPr>
      <w:tblGrid>
        <w:gridCol w:w="2061"/>
        <w:gridCol w:w="1287"/>
        <w:gridCol w:w="1260"/>
        <w:gridCol w:w="4147"/>
      </w:tblGrid>
      <w:tr w:rsidR="00E476ED" w:rsidRPr="000B7B1C">
        <w:trPr>
          <w:trHeight w:val="604"/>
        </w:trPr>
        <w:tc>
          <w:tcPr>
            <w:tcW w:w="2061"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姓名</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投标截止时间前三年业绩及承担的主要工作情况</w:t>
            </w:r>
          </w:p>
        </w:tc>
      </w:tr>
      <w:tr w:rsidR="00E476ED" w:rsidRPr="000B7B1C">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性别</w:t>
            </w:r>
          </w:p>
        </w:tc>
        <w:tc>
          <w:tcPr>
            <w:tcW w:w="1287" w:type="dxa"/>
            <w:tcBorders>
              <w:top w:val="single" w:sz="4"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r w:rsidR="00E476ED" w:rsidRPr="000B7B1C">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r>
    </w:tbl>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注：须随表提交相应的证书复印件、从业经验证明资料，并注明所在投标技术文件页码。</w:t>
      </w:r>
    </w:p>
    <w:p w:rsidR="00E476ED" w:rsidRPr="000B7B1C" w:rsidRDefault="00E476ED">
      <w:pPr>
        <w:autoSpaceDE w:val="0"/>
        <w:autoSpaceDN w:val="0"/>
        <w:spacing w:line="360" w:lineRule="auto"/>
        <w:rPr>
          <w:rFonts w:ascii="仿宋_GB2312" w:eastAsia="仿宋_GB2312" w:hAnsi="仿宋" w:cs="仿宋_GB2312"/>
          <w:b/>
          <w:sz w:val="24"/>
          <w:u w:color="000000" w:themeColor="text1"/>
        </w:rPr>
      </w:pPr>
    </w:p>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附表C:本项目的项目小组人员情况表</w:t>
      </w:r>
      <w:r w:rsidRPr="000B7B1C">
        <w:rPr>
          <w:rFonts w:ascii="仿宋_GB2312" w:eastAsia="仿宋_GB2312" w:hAnsi="仿宋" w:cs="仿宋_GB2312" w:hint="eastAsia"/>
          <w:sz w:val="24"/>
          <w:u w:color="000000" w:themeColor="text1"/>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E476ED" w:rsidRPr="000B7B1C">
        <w:tc>
          <w:tcPr>
            <w:tcW w:w="42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学历</w:t>
            </w:r>
          </w:p>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专业</w:t>
            </w:r>
          </w:p>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职称</w:t>
            </w:r>
          </w:p>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参与本项目的到位情况</w:t>
            </w:r>
          </w:p>
        </w:tc>
      </w:tr>
      <w:tr w:rsidR="00E476ED" w:rsidRPr="000B7B1C">
        <w:trPr>
          <w:trHeight w:val="479"/>
        </w:trPr>
        <w:tc>
          <w:tcPr>
            <w:tcW w:w="42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87"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412"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586"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35"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26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47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r>
      <w:tr w:rsidR="00E476ED" w:rsidRPr="000B7B1C">
        <w:trPr>
          <w:trHeight w:val="473"/>
        </w:trPr>
        <w:tc>
          <w:tcPr>
            <w:tcW w:w="42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jc w:val="center"/>
              <w:rPr>
                <w:rFonts w:ascii="仿宋_GB2312" w:eastAsia="仿宋_GB2312" w:hAnsi="仿宋" w:cs="仿宋_GB2312"/>
                <w:sz w:val="24"/>
                <w:u w:color="000000" w:themeColor="text1"/>
              </w:rPr>
            </w:pPr>
          </w:p>
        </w:tc>
        <w:tc>
          <w:tcPr>
            <w:tcW w:w="787"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412"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586"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35"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08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26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90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c>
          <w:tcPr>
            <w:tcW w:w="1470" w:type="dxa"/>
            <w:tcBorders>
              <w:top w:val="single" w:sz="6" w:space="0" w:color="auto"/>
              <w:left w:val="single" w:sz="6" w:space="0" w:color="auto"/>
              <w:bottom w:val="single" w:sz="6" w:space="0" w:color="auto"/>
              <w:right w:val="single" w:sz="6" w:space="0" w:color="auto"/>
            </w:tcBorders>
          </w:tcPr>
          <w:p w:rsidR="00E476ED" w:rsidRPr="000B7B1C" w:rsidRDefault="00E476ED">
            <w:pPr>
              <w:autoSpaceDE w:val="0"/>
              <w:autoSpaceDN w:val="0"/>
              <w:spacing w:line="360" w:lineRule="auto"/>
              <w:rPr>
                <w:rFonts w:ascii="仿宋_GB2312" w:eastAsia="仿宋_GB2312" w:hAnsi="仿宋" w:cs="仿宋_GB2312"/>
                <w:sz w:val="24"/>
                <w:u w:color="000000" w:themeColor="text1"/>
              </w:rPr>
            </w:pPr>
          </w:p>
        </w:tc>
      </w:tr>
    </w:tbl>
    <w:p w:rsidR="00E476ED" w:rsidRPr="000B7B1C" w:rsidRDefault="001D253E">
      <w:pPr>
        <w:spacing w:line="360" w:lineRule="auto"/>
        <w:rPr>
          <w:rFonts w:ascii="仿宋_GB2312" w:eastAsia="仿宋_GB2312" w:hAnsi="仿宋" w:cs="仿宋_GB2312"/>
          <w:b/>
          <w:bCs/>
          <w:sz w:val="24"/>
          <w:u w:color="000000" w:themeColor="text1"/>
        </w:rPr>
      </w:pPr>
      <w:r w:rsidRPr="000B7B1C">
        <w:rPr>
          <w:rFonts w:ascii="仿宋_GB2312" w:eastAsia="仿宋_GB2312" w:hAnsi="仿宋" w:cs="仿宋_GB2312" w:hint="eastAsia"/>
          <w:b/>
          <w:sz w:val="24"/>
          <w:u w:color="000000" w:themeColor="text1"/>
        </w:rPr>
        <w:t>注：供应商可按上述的格式自行编制，须随表提交相应的证书复印件并注明所在投标技术文件页码。</w:t>
      </w:r>
    </w:p>
    <w:p w:rsidR="00E476ED" w:rsidRPr="000B7B1C" w:rsidRDefault="001D253E">
      <w:pPr>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上表为投标时现有人员数，本公司承诺在30天内按采购文件人数要求完成全部项目组人员组建。</w:t>
      </w:r>
    </w:p>
    <w:p w:rsidR="00E476ED" w:rsidRPr="000B7B1C" w:rsidRDefault="00E476ED">
      <w:pPr>
        <w:spacing w:line="360" w:lineRule="auto"/>
        <w:rPr>
          <w:rFonts w:ascii="仿宋_GB2312" w:eastAsia="仿宋_GB2312" w:hAnsi="仿宋" w:cs="仿宋_GB2312"/>
          <w:b/>
          <w:sz w:val="24"/>
          <w:u w:color="000000" w:themeColor="text1"/>
        </w:rPr>
      </w:pPr>
    </w:p>
    <w:p w:rsidR="00E476ED" w:rsidRPr="000B7B1C" w:rsidRDefault="001D253E">
      <w:pPr>
        <w:spacing w:line="360" w:lineRule="auto"/>
        <w:rPr>
          <w:rFonts w:ascii="仿宋_GB2312" w:eastAsia="仿宋_GB2312" w:hAnsi="仿宋" w:cs="仿宋_GB2312"/>
          <w:b/>
          <w:bCs/>
          <w:sz w:val="24"/>
          <w:u w:color="000000" w:themeColor="text1"/>
        </w:rPr>
      </w:pPr>
      <w:r w:rsidRPr="000B7B1C">
        <w:rPr>
          <w:rFonts w:ascii="仿宋_GB2312" w:eastAsia="仿宋_GB2312" w:hAnsi="仿宋" w:cs="仿宋_GB2312" w:hint="eastAsia"/>
          <w:b/>
          <w:sz w:val="24"/>
          <w:u w:color="000000" w:themeColor="text1"/>
        </w:rPr>
        <w:t>附表D:本项目的项目经理和小组人员近3个月交纳社保记录情况表</w:t>
      </w:r>
      <w:r w:rsidRPr="000B7B1C">
        <w:rPr>
          <w:rFonts w:ascii="仿宋_GB2312" w:eastAsia="仿宋_GB2312" w:hAnsi="仿宋" w:cs="仿宋_GB2312" w:hint="eastAsia"/>
          <w:sz w:val="24"/>
          <w:u w:color="000000" w:themeColor="text1"/>
        </w:rPr>
        <w:t>（以社保局缴纳凭证作附件）；</w:t>
      </w:r>
    </w:p>
    <w:p w:rsidR="00E476ED" w:rsidRPr="000B7B1C" w:rsidRDefault="00E476ED">
      <w:pPr>
        <w:snapToGrid w:val="0"/>
        <w:spacing w:line="360" w:lineRule="auto"/>
        <w:ind w:firstLineChars="2300" w:firstLine="4830"/>
        <w:rPr>
          <w:rStyle w:val="NormalCharacter"/>
          <w:rFonts w:ascii="宋体" w:hAnsi="宋体"/>
          <w:u w:color="000000" w:themeColor="text1"/>
        </w:rPr>
      </w:pPr>
    </w:p>
    <w:p w:rsidR="00E476ED" w:rsidRPr="000B7B1C" w:rsidRDefault="001D253E">
      <w:pPr>
        <w:snapToGrid w:val="0"/>
        <w:spacing w:line="360" w:lineRule="auto"/>
        <w:ind w:firstLineChars="2000" w:firstLine="4800"/>
        <w:rPr>
          <w:rStyle w:val="NormalCharacter"/>
          <w:rFonts w:ascii="宋体" w:hAnsi="宋体"/>
          <w:kern w:val="0"/>
          <w:sz w:val="24"/>
          <w:u w:color="000000" w:themeColor="text1"/>
        </w:rPr>
      </w:pPr>
      <w:r w:rsidRPr="000B7B1C">
        <w:rPr>
          <w:rStyle w:val="NormalCharacter"/>
          <w:rFonts w:ascii="宋体" w:hAnsi="宋体"/>
          <w:kern w:val="0"/>
          <w:sz w:val="24"/>
          <w:u w:color="000000" w:themeColor="text1"/>
          <w:lang w:val="zh-CN"/>
        </w:rPr>
        <w:t>供应商名称(电子签名)：</w:t>
      </w:r>
    </w:p>
    <w:p w:rsidR="00E476ED" w:rsidRPr="000B7B1C" w:rsidRDefault="001D253E">
      <w:pPr>
        <w:spacing w:line="360" w:lineRule="auto"/>
        <w:ind w:left="540" w:right="968" w:hanging="360"/>
        <w:jc w:val="center"/>
        <w:rPr>
          <w:rStyle w:val="NormalCharacter"/>
          <w:rFonts w:ascii="宋体" w:hAnsi="宋体"/>
          <w:kern w:val="0"/>
          <w:sz w:val="24"/>
          <w:u w:color="000000" w:themeColor="text1"/>
          <w:lang w:val="zh-CN"/>
        </w:rPr>
      </w:pPr>
      <w:r w:rsidRPr="000B7B1C">
        <w:rPr>
          <w:rStyle w:val="NormalCharacter"/>
          <w:rFonts w:ascii="宋体" w:hAnsi="宋体"/>
          <w:kern w:val="0"/>
          <w:sz w:val="24"/>
          <w:u w:color="000000" w:themeColor="text1"/>
          <w:lang w:val="zh-CN"/>
        </w:rPr>
        <w:t xml:space="preserve">                                    日期：  年  月   日</w:t>
      </w:r>
    </w:p>
    <w:p w:rsidR="00E476ED" w:rsidRPr="000B7B1C" w:rsidRDefault="001D253E">
      <w:pPr>
        <w:spacing w:line="360" w:lineRule="auto"/>
        <w:jc w:val="center"/>
        <w:rPr>
          <w:rFonts w:ascii="仿宋_GB2312" w:eastAsia="仿宋_GB2312" w:hAnsi="仿宋" w:cs="仿宋_GB2312"/>
          <w:b/>
          <w:kern w:val="0"/>
          <w:sz w:val="32"/>
          <w:szCs w:val="32"/>
          <w:u w:color="000000" w:themeColor="text1"/>
          <w:lang w:val="zh-CN"/>
        </w:rPr>
      </w:pPr>
      <w:r w:rsidRPr="000B7B1C">
        <w:rPr>
          <w:rFonts w:ascii="仿宋_GB2312" w:eastAsia="仿宋_GB2312" w:hAnsi="仿宋" w:cs="仿宋_GB2312" w:hint="eastAsia"/>
          <w:b/>
          <w:bCs/>
          <w:sz w:val="32"/>
          <w:szCs w:val="32"/>
          <w:u w:color="000000" w:themeColor="text1"/>
        </w:rPr>
        <w:lastRenderedPageBreak/>
        <w:t>十二、</w:t>
      </w:r>
      <w:r w:rsidRPr="000B7B1C">
        <w:rPr>
          <w:rFonts w:ascii="仿宋_GB2312" w:eastAsia="仿宋_GB2312" w:hAnsi="仿宋" w:cs="仿宋_GB2312" w:hint="eastAsia"/>
          <w:b/>
          <w:kern w:val="0"/>
          <w:sz w:val="32"/>
          <w:szCs w:val="32"/>
          <w:u w:color="000000" w:themeColor="text1"/>
          <w:lang w:val="zh-CN"/>
        </w:rPr>
        <w:t>优惠条件及特殊承诺</w:t>
      </w: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（由供应商根据采购需求自行编制）</w:t>
      </w:r>
    </w:p>
    <w:p w:rsidR="00E476ED" w:rsidRPr="000B7B1C" w:rsidRDefault="00E476ED">
      <w:pPr>
        <w:spacing w:line="360" w:lineRule="auto"/>
        <w:jc w:val="center"/>
        <w:rPr>
          <w:rFonts w:ascii="仿宋_GB2312" w:eastAsia="仿宋_GB2312" w:hAnsi="仿宋" w:cs="仿宋_GB2312"/>
          <w:sz w:val="18"/>
          <w:szCs w:val="18"/>
          <w:u w:color="000000" w:themeColor="text1"/>
        </w:rPr>
      </w:pPr>
    </w:p>
    <w:p w:rsidR="00E476ED" w:rsidRPr="000B7B1C" w:rsidRDefault="001D253E">
      <w:pPr>
        <w:autoSpaceDE w:val="0"/>
        <w:autoSpaceDN w:val="0"/>
        <w:spacing w:line="360" w:lineRule="auto"/>
        <w:ind w:firstLineChars="1850" w:firstLine="4440"/>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rPr>
        <w:t>供应商名称（电子签名）：</w:t>
      </w:r>
    </w:p>
    <w:p w:rsidR="00E476ED" w:rsidRPr="000B7B1C" w:rsidRDefault="001D253E">
      <w:pPr>
        <w:autoSpaceDE w:val="0"/>
        <w:autoSpaceDN w:val="0"/>
        <w:spacing w:line="360" w:lineRule="auto"/>
        <w:rPr>
          <w:rFonts w:ascii="仿宋_GB2312" w:eastAsia="仿宋_GB2312" w:hAnsi="仿宋" w:cs="仿宋_GB2312"/>
          <w:b/>
          <w:bCs/>
          <w:sz w:val="18"/>
          <w:szCs w:val="18"/>
          <w:u w:color="000000" w:themeColor="text1"/>
        </w:rPr>
      </w:pPr>
      <w:r w:rsidRPr="000B7B1C">
        <w:rPr>
          <w:rFonts w:ascii="仿宋_GB2312" w:eastAsia="仿宋_GB2312" w:hAnsi="仿宋" w:cs="仿宋_GB2312" w:hint="eastAsia"/>
          <w:kern w:val="0"/>
          <w:sz w:val="24"/>
          <w:u w:color="000000" w:themeColor="text1"/>
        </w:rPr>
        <w:t xml:space="preserve">                                     </w:t>
      </w:r>
      <w:r w:rsidRPr="000B7B1C">
        <w:rPr>
          <w:rFonts w:ascii="仿宋_GB2312" w:eastAsia="仿宋_GB2312" w:hAnsi="仿宋" w:cs="仿宋_GB2312" w:hint="eastAsia"/>
          <w:kern w:val="0"/>
          <w:sz w:val="24"/>
          <w:u w:color="000000" w:themeColor="text1"/>
          <w:lang w:val="zh-CN"/>
        </w:rPr>
        <w:t>日期：  年  月   日</w:t>
      </w:r>
    </w:p>
    <w:p w:rsidR="00E476ED" w:rsidRPr="000B7B1C" w:rsidRDefault="001D253E">
      <w:pPr>
        <w:spacing w:line="360" w:lineRule="auto"/>
        <w:jc w:val="center"/>
        <w:rPr>
          <w:rFonts w:ascii="仿宋_GB2312" w:eastAsia="仿宋_GB2312" w:hAnsi="仿宋" w:cs="仿宋_GB2312"/>
          <w:b/>
          <w:kern w:val="0"/>
          <w:sz w:val="32"/>
          <w:szCs w:val="32"/>
          <w:u w:color="000000" w:themeColor="text1"/>
          <w:lang w:val="zh-CN"/>
        </w:rPr>
      </w:pPr>
      <w:r w:rsidRPr="000B7B1C">
        <w:rPr>
          <w:rFonts w:ascii="仿宋_GB2312" w:eastAsia="仿宋_GB2312" w:hAnsi="仿宋" w:cs="仿宋_GB2312" w:hint="eastAsia"/>
          <w:b/>
          <w:bCs/>
          <w:sz w:val="32"/>
          <w:szCs w:val="32"/>
          <w:u w:color="000000" w:themeColor="text1"/>
        </w:rPr>
        <w:t>十三、</w:t>
      </w:r>
      <w:r w:rsidRPr="000B7B1C">
        <w:rPr>
          <w:rFonts w:ascii="仿宋_GB2312" w:eastAsia="仿宋_GB2312" w:hAnsi="仿宋" w:cs="仿宋_GB2312" w:hint="eastAsia"/>
          <w:b/>
          <w:kern w:val="0"/>
          <w:sz w:val="32"/>
          <w:szCs w:val="32"/>
          <w:u w:color="000000" w:themeColor="text1"/>
          <w:lang w:val="zh-CN"/>
        </w:rPr>
        <w:t>备品备件及供选择的配套零部件清单</w:t>
      </w: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（由供应商根据采购需求自行编制）</w:t>
      </w:r>
    </w:p>
    <w:p w:rsidR="00E476ED" w:rsidRPr="000B7B1C" w:rsidRDefault="00E476ED">
      <w:pPr>
        <w:autoSpaceDE w:val="0"/>
        <w:autoSpaceDN w:val="0"/>
        <w:spacing w:line="360" w:lineRule="auto"/>
        <w:ind w:firstLineChars="1850" w:firstLine="4440"/>
        <w:rPr>
          <w:rFonts w:ascii="仿宋_GB2312" w:eastAsia="仿宋_GB2312" w:hAnsi="仿宋" w:cs="仿宋_GB2312"/>
          <w:kern w:val="0"/>
          <w:sz w:val="24"/>
          <w:u w:color="000000" w:themeColor="text1"/>
        </w:rPr>
      </w:pPr>
    </w:p>
    <w:p w:rsidR="00E476ED" w:rsidRPr="000B7B1C" w:rsidRDefault="001D253E">
      <w:pPr>
        <w:autoSpaceDE w:val="0"/>
        <w:autoSpaceDN w:val="0"/>
        <w:spacing w:line="360" w:lineRule="auto"/>
        <w:ind w:firstLineChars="1850" w:firstLine="4440"/>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rPr>
        <w:t>供应商名称（电子签名）：</w:t>
      </w:r>
    </w:p>
    <w:p w:rsidR="00E476ED" w:rsidRPr="000B7B1C" w:rsidRDefault="001D253E">
      <w:pPr>
        <w:autoSpaceDE w:val="0"/>
        <w:autoSpaceDN w:val="0"/>
        <w:spacing w:line="360" w:lineRule="auto"/>
        <w:rPr>
          <w:rFonts w:ascii="仿宋_GB2312" w:eastAsia="仿宋_GB2312" w:hAnsi="仿宋" w:cs="仿宋_GB2312"/>
          <w:b/>
          <w:bCs/>
          <w:sz w:val="18"/>
          <w:szCs w:val="18"/>
          <w:u w:color="000000" w:themeColor="text1"/>
        </w:rPr>
      </w:pPr>
      <w:r w:rsidRPr="000B7B1C">
        <w:rPr>
          <w:rFonts w:ascii="仿宋_GB2312" w:eastAsia="仿宋_GB2312" w:hAnsi="仿宋" w:cs="仿宋_GB2312" w:hint="eastAsia"/>
          <w:kern w:val="0"/>
          <w:sz w:val="24"/>
          <w:u w:color="000000" w:themeColor="text1"/>
        </w:rPr>
        <w:t xml:space="preserve">                                     </w:t>
      </w:r>
      <w:r w:rsidRPr="000B7B1C">
        <w:rPr>
          <w:rFonts w:ascii="仿宋_GB2312" w:eastAsia="仿宋_GB2312" w:hAnsi="仿宋" w:cs="仿宋_GB2312" w:hint="eastAsia"/>
          <w:kern w:val="0"/>
          <w:sz w:val="24"/>
          <w:u w:color="000000" w:themeColor="text1"/>
          <w:lang w:val="zh-CN"/>
        </w:rPr>
        <w:t>日期：  年  月   日</w:t>
      </w:r>
    </w:p>
    <w:p w:rsidR="00E476ED" w:rsidRPr="000B7B1C" w:rsidRDefault="001D253E">
      <w:pPr>
        <w:spacing w:line="360" w:lineRule="auto"/>
        <w:jc w:val="center"/>
        <w:rPr>
          <w:rFonts w:ascii="仿宋_GB2312" w:eastAsia="仿宋_GB2312" w:hAnsi="仿宋" w:cs="仿宋_GB2312"/>
          <w:b/>
          <w:kern w:val="0"/>
          <w:sz w:val="32"/>
          <w:szCs w:val="32"/>
          <w:u w:color="000000" w:themeColor="text1"/>
          <w:lang w:val="zh-CN"/>
        </w:rPr>
      </w:pPr>
      <w:r w:rsidRPr="000B7B1C">
        <w:rPr>
          <w:rFonts w:ascii="仿宋_GB2312" w:eastAsia="仿宋_GB2312" w:hAnsi="仿宋" w:cs="仿宋_GB2312" w:hint="eastAsia"/>
          <w:b/>
          <w:bCs/>
          <w:sz w:val="32"/>
          <w:szCs w:val="32"/>
          <w:u w:color="000000" w:themeColor="text1"/>
        </w:rPr>
        <w:t>十四、</w:t>
      </w:r>
      <w:r w:rsidRPr="000B7B1C">
        <w:rPr>
          <w:rFonts w:ascii="仿宋_GB2312" w:eastAsia="仿宋_GB2312" w:hAnsi="仿宋" w:cs="仿宋_GB2312" w:hint="eastAsia"/>
          <w:b/>
          <w:kern w:val="0"/>
          <w:sz w:val="32"/>
          <w:szCs w:val="32"/>
          <w:u w:color="000000" w:themeColor="text1"/>
          <w:lang w:val="zh-CN"/>
        </w:rPr>
        <w:t>培训计划</w:t>
      </w: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（由供应商根据采购需求自行编制）</w:t>
      </w:r>
    </w:p>
    <w:p w:rsidR="00E476ED" w:rsidRPr="000B7B1C" w:rsidRDefault="001D253E">
      <w:pPr>
        <w:keepNext/>
        <w:autoSpaceDE w:val="0"/>
        <w:autoSpaceDN w:val="0"/>
        <w:spacing w:line="360" w:lineRule="auto"/>
        <w:ind w:firstLine="477"/>
        <w:jc w:val="left"/>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附表: 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E476ED" w:rsidRPr="000B7B1C" w:rsidTr="009638AA">
        <w:trPr>
          <w:trHeight w:val="764"/>
        </w:trPr>
        <w:tc>
          <w:tcPr>
            <w:tcW w:w="1806" w:type="dxa"/>
            <w:tcBorders>
              <w:top w:val="single" w:sz="6" w:space="0" w:color="auto"/>
              <w:left w:val="single" w:sz="6" w:space="0" w:color="auto"/>
              <w:bottom w:val="single" w:sz="6" w:space="0" w:color="auto"/>
              <w:right w:val="nil"/>
            </w:tcBorders>
            <w:shd w:val="clear" w:color="auto" w:fill="FFFFFF" w:themeFill="background1"/>
            <w:vAlign w:val="center"/>
          </w:tcPr>
          <w:p w:rsidR="00E476ED" w:rsidRPr="000B7B1C" w:rsidRDefault="001D253E">
            <w:pPr>
              <w:tabs>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课程名称</w:t>
            </w:r>
          </w:p>
        </w:tc>
        <w:tc>
          <w:tcPr>
            <w:tcW w:w="1254" w:type="dxa"/>
            <w:tcBorders>
              <w:top w:val="single" w:sz="6" w:space="0" w:color="auto"/>
              <w:left w:val="single" w:sz="6" w:space="0" w:color="auto"/>
              <w:bottom w:val="single" w:sz="6" w:space="0" w:color="auto"/>
              <w:right w:val="single" w:sz="6" w:space="0" w:color="auto"/>
            </w:tcBorders>
            <w:shd w:val="clear" w:color="auto" w:fill="FFFFFF" w:themeFill="background1"/>
          </w:tcPr>
          <w:p w:rsidR="00E476ED" w:rsidRPr="000B7B1C" w:rsidRDefault="001D253E" w:rsidP="009638AA">
            <w:pPr>
              <w:tabs>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提供的资料</w:t>
            </w:r>
          </w:p>
        </w:tc>
        <w:tc>
          <w:tcPr>
            <w:tcW w:w="930" w:type="dxa"/>
            <w:tcBorders>
              <w:top w:val="single" w:sz="6" w:space="0" w:color="auto"/>
              <w:left w:val="single" w:sz="6" w:space="0" w:color="auto"/>
              <w:bottom w:val="single" w:sz="6" w:space="0" w:color="auto"/>
              <w:right w:val="nil"/>
            </w:tcBorders>
            <w:shd w:val="clear" w:color="auto" w:fill="FFFFFF" w:themeFill="background1"/>
            <w:vAlign w:val="center"/>
          </w:tcPr>
          <w:p w:rsidR="00E476ED" w:rsidRPr="000B7B1C" w:rsidRDefault="001D253E" w:rsidP="009638AA">
            <w:pPr>
              <w:tabs>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持续时间</w:t>
            </w:r>
          </w:p>
        </w:tc>
        <w:tc>
          <w:tcPr>
            <w:tcW w:w="953" w:type="dxa"/>
            <w:tcBorders>
              <w:top w:val="single" w:sz="6" w:space="0" w:color="auto"/>
              <w:left w:val="single" w:sz="6" w:space="0" w:color="auto"/>
              <w:bottom w:val="single" w:sz="6" w:space="0" w:color="auto"/>
              <w:right w:val="nil"/>
            </w:tcBorders>
            <w:shd w:val="clear" w:color="auto" w:fill="FFFFFF" w:themeFill="background1"/>
            <w:vAlign w:val="center"/>
          </w:tcPr>
          <w:p w:rsidR="00E476ED" w:rsidRPr="000B7B1C" w:rsidRDefault="001D253E" w:rsidP="009638AA">
            <w:pPr>
              <w:tabs>
                <w:tab w:val="center" w:pos="1028"/>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授课教师</w:t>
            </w:r>
          </w:p>
        </w:tc>
        <w:tc>
          <w:tcPr>
            <w:tcW w:w="997" w:type="dxa"/>
            <w:tcBorders>
              <w:top w:val="single" w:sz="6" w:space="0" w:color="auto"/>
              <w:left w:val="single" w:sz="6" w:space="0" w:color="auto"/>
              <w:bottom w:val="single" w:sz="6" w:space="0" w:color="auto"/>
              <w:right w:val="nil"/>
            </w:tcBorders>
            <w:shd w:val="clear" w:color="auto" w:fill="FFFFFF" w:themeFill="background1"/>
            <w:vAlign w:val="center"/>
          </w:tcPr>
          <w:p w:rsidR="00E476ED" w:rsidRPr="000B7B1C" w:rsidRDefault="001D253E" w:rsidP="009638AA">
            <w:pPr>
              <w:tabs>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培训对象</w:t>
            </w:r>
          </w:p>
        </w:tc>
        <w:tc>
          <w:tcPr>
            <w:tcW w:w="1440" w:type="dxa"/>
            <w:tcBorders>
              <w:top w:val="single" w:sz="6" w:space="0" w:color="auto"/>
              <w:left w:val="single" w:sz="6" w:space="0" w:color="auto"/>
              <w:bottom w:val="single" w:sz="6" w:space="0" w:color="auto"/>
              <w:right w:val="nil"/>
            </w:tcBorders>
            <w:shd w:val="clear" w:color="auto" w:fill="FFFFFF" w:themeFill="background1"/>
            <w:vAlign w:val="center"/>
          </w:tcPr>
          <w:p w:rsidR="00E476ED" w:rsidRPr="000B7B1C" w:rsidRDefault="001D253E" w:rsidP="009638AA">
            <w:pPr>
              <w:tabs>
                <w:tab w:val="center" w:pos="520"/>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培训地点</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476ED" w:rsidRPr="000B7B1C" w:rsidRDefault="001D253E" w:rsidP="009638AA">
            <w:pPr>
              <w:tabs>
                <w:tab w:val="center" w:pos="1690"/>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课程费用</w:t>
            </w:r>
          </w:p>
        </w:tc>
      </w:tr>
      <w:tr w:rsidR="00E476ED" w:rsidRPr="000B7B1C" w:rsidTr="009638AA">
        <w:trPr>
          <w:trHeight w:val="281"/>
        </w:trPr>
        <w:tc>
          <w:tcPr>
            <w:tcW w:w="1806" w:type="dxa"/>
            <w:tcBorders>
              <w:top w:val="single" w:sz="6" w:space="0" w:color="auto"/>
              <w:left w:val="single" w:sz="6" w:space="0" w:color="auto"/>
              <w:bottom w:val="nil"/>
              <w:right w:val="nil"/>
            </w:tcBorders>
          </w:tcPr>
          <w:p w:rsidR="00E476ED" w:rsidRPr="000B7B1C" w:rsidRDefault="00E476E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u w:color="000000" w:themeColor="text1"/>
              </w:rPr>
            </w:pPr>
          </w:p>
        </w:tc>
        <w:tc>
          <w:tcPr>
            <w:tcW w:w="1254" w:type="dxa"/>
            <w:tcBorders>
              <w:top w:val="single" w:sz="6" w:space="0" w:color="auto"/>
              <w:left w:val="single" w:sz="6" w:space="0" w:color="auto"/>
              <w:bottom w:val="nil"/>
              <w:right w:val="single" w:sz="6" w:space="0" w:color="auto"/>
            </w:tcBorders>
          </w:tcPr>
          <w:p w:rsidR="00E476ED" w:rsidRPr="000B7B1C" w:rsidRDefault="00E476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u w:color="000000" w:themeColor="text1"/>
              </w:rPr>
            </w:pPr>
          </w:p>
        </w:tc>
        <w:tc>
          <w:tcPr>
            <w:tcW w:w="930" w:type="dxa"/>
            <w:tcBorders>
              <w:top w:val="single" w:sz="6" w:space="0" w:color="auto"/>
              <w:left w:val="single" w:sz="6" w:space="0" w:color="auto"/>
              <w:bottom w:val="nil"/>
              <w:right w:val="nil"/>
            </w:tcBorders>
          </w:tcPr>
          <w:p w:rsidR="00E476ED" w:rsidRPr="000B7B1C" w:rsidRDefault="00E476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u w:color="000000" w:themeColor="text1"/>
              </w:rPr>
            </w:pPr>
          </w:p>
        </w:tc>
        <w:tc>
          <w:tcPr>
            <w:tcW w:w="953" w:type="dxa"/>
            <w:tcBorders>
              <w:top w:val="single" w:sz="6" w:space="0" w:color="auto"/>
              <w:left w:val="single" w:sz="6" w:space="0" w:color="auto"/>
              <w:bottom w:val="nil"/>
              <w:right w:val="nil"/>
            </w:tcBorders>
          </w:tcPr>
          <w:p w:rsidR="00E476ED" w:rsidRPr="000B7B1C" w:rsidRDefault="00E476E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u w:color="000000" w:themeColor="text1"/>
              </w:rPr>
            </w:pPr>
          </w:p>
        </w:tc>
        <w:tc>
          <w:tcPr>
            <w:tcW w:w="997" w:type="dxa"/>
            <w:tcBorders>
              <w:top w:val="single" w:sz="6" w:space="0" w:color="auto"/>
              <w:left w:val="single" w:sz="6" w:space="0" w:color="auto"/>
              <w:bottom w:val="nil"/>
              <w:right w:val="nil"/>
            </w:tcBorders>
          </w:tcPr>
          <w:p w:rsidR="00E476ED" w:rsidRPr="000B7B1C" w:rsidRDefault="00E476ED">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u w:color="000000" w:themeColor="text1"/>
              </w:rPr>
            </w:pPr>
          </w:p>
        </w:tc>
        <w:tc>
          <w:tcPr>
            <w:tcW w:w="1440" w:type="dxa"/>
            <w:tcBorders>
              <w:top w:val="single" w:sz="6" w:space="0" w:color="auto"/>
              <w:left w:val="single" w:sz="6" w:space="0" w:color="auto"/>
              <w:bottom w:val="nil"/>
              <w:right w:val="nil"/>
            </w:tcBorders>
          </w:tcPr>
          <w:p w:rsidR="00E476ED" w:rsidRPr="000B7B1C" w:rsidRDefault="00E476E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u w:color="000000" w:themeColor="text1"/>
              </w:rPr>
            </w:pPr>
          </w:p>
        </w:tc>
        <w:tc>
          <w:tcPr>
            <w:tcW w:w="1620" w:type="dxa"/>
            <w:tcBorders>
              <w:top w:val="single" w:sz="6" w:space="0" w:color="auto"/>
              <w:left w:val="single" w:sz="6" w:space="0" w:color="auto"/>
              <w:bottom w:val="nil"/>
              <w:right w:val="single" w:sz="6" w:space="0" w:color="auto"/>
            </w:tcBorders>
          </w:tcPr>
          <w:p w:rsidR="00E476ED" w:rsidRPr="000B7B1C" w:rsidRDefault="00E476ED">
            <w:pPr>
              <w:suppressAutoHyphens/>
              <w:autoSpaceDE w:val="0"/>
              <w:autoSpaceDN w:val="0"/>
              <w:spacing w:line="360" w:lineRule="auto"/>
              <w:rPr>
                <w:rFonts w:ascii="仿宋_GB2312" w:eastAsia="仿宋_GB2312" w:hAnsi="仿宋" w:cs="仿宋_GB2312"/>
                <w:sz w:val="24"/>
                <w:u w:color="000000" w:themeColor="text1"/>
              </w:rPr>
            </w:pPr>
          </w:p>
        </w:tc>
      </w:tr>
      <w:tr w:rsidR="00E476ED" w:rsidRPr="000B7B1C">
        <w:trPr>
          <w:trHeight w:val="273"/>
        </w:trPr>
        <w:tc>
          <w:tcPr>
            <w:tcW w:w="1806" w:type="dxa"/>
            <w:tcBorders>
              <w:top w:val="single" w:sz="6" w:space="0" w:color="auto"/>
              <w:left w:val="single" w:sz="6" w:space="0" w:color="auto"/>
              <w:bottom w:val="nil"/>
              <w:right w:val="nil"/>
            </w:tcBorders>
          </w:tcPr>
          <w:p w:rsidR="00E476ED" w:rsidRPr="000B7B1C" w:rsidRDefault="00E476E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u w:color="000000" w:themeColor="text1"/>
              </w:rPr>
            </w:pPr>
          </w:p>
        </w:tc>
        <w:tc>
          <w:tcPr>
            <w:tcW w:w="1254" w:type="dxa"/>
            <w:tcBorders>
              <w:top w:val="single" w:sz="6" w:space="0" w:color="auto"/>
              <w:left w:val="single" w:sz="6" w:space="0" w:color="auto"/>
              <w:bottom w:val="nil"/>
              <w:right w:val="single" w:sz="6" w:space="0" w:color="auto"/>
            </w:tcBorders>
          </w:tcPr>
          <w:p w:rsidR="00E476ED" w:rsidRPr="000B7B1C" w:rsidRDefault="00E476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u w:color="000000" w:themeColor="text1"/>
              </w:rPr>
            </w:pPr>
          </w:p>
        </w:tc>
        <w:tc>
          <w:tcPr>
            <w:tcW w:w="930" w:type="dxa"/>
            <w:tcBorders>
              <w:top w:val="single" w:sz="6" w:space="0" w:color="auto"/>
              <w:left w:val="single" w:sz="6" w:space="0" w:color="auto"/>
              <w:bottom w:val="nil"/>
              <w:right w:val="nil"/>
            </w:tcBorders>
          </w:tcPr>
          <w:p w:rsidR="00E476ED" w:rsidRPr="000B7B1C" w:rsidRDefault="00E476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u w:color="000000" w:themeColor="text1"/>
              </w:rPr>
            </w:pPr>
          </w:p>
        </w:tc>
        <w:tc>
          <w:tcPr>
            <w:tcW w:w="953" w:type="dxa"/>
            <w:tcBorders>
              <w:top w:val="single" w:sz="6" w:space="0" w:color="auto"/>
              <w:left w:val="single" w:sz="6" w:space="0" w:color="auto"/>
              <w:bottom w:val="nil"/>
              <w:right w:val="nil"/>
            </w:tcBorders>
          </w:tcPr>
          <w:p w:rsidR="00E476ED" w:rsidRPr="000B7B1C" w:rsidRDefault="00E476E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u w:color="000000" w:themeColor="text1"/>
              </w:rPr>
            </w:pPr>
          </w:p>
        </w:tc>
        <w:tc>
          <w:tcPr>
            <w:tcW w:w="997" w:type="dxa"/>
            <w:tcBorders>
              <w:top w:val="single" w:sz="6" w:space="0" w:color="auto"/>
              <w:left w:val="single" w:sz="6" w:space="0" w:color="auto"/>
              <w:bottom w:val="nil"/>
              <w:right w:val="nil"/>
            </w:tcBorders>
          </w:tcPr>
          <w:p w:rsidR="00E476ED" w:rsidRPr="000B7B1C" w:rsidRDefault="00E476ED">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u w:color="000000" w:themeColor="text1"/>
              </w:rPr>
            </w:pPr>
          </w:p>
        </w:tc>
        <w:tc>
          <w:tcPr>
            <w:tcW w:w="1440" w:type="dxa"/>
            <w:tcBorders>
              <w:top w:val="single" w:sz="6" w:space="0" w:color="auto"/>
              <w:left w:val="single" w:sz="6" w:space="0" w:color="auto"/>
              <w:bottom w:val="nil"/>
              <w:right w:val="nil"/>
            </w:tcBorders>
          </w:tcPr>
          <w:p w:rsidR="00E476ED" w:rsidRPr="000B7B1C" w:rsidRDefault="00E476ED">
            <w:pPr>
              <w:tabs>
                <w:tab w:val="left" w:pos="7"/>
              </w:tabs>
              <w:suppressAutoHyphens/>
              <w:autoSpaceDE w:val="0"/>
              <w:autoSpaceDN w:val="0"/>
              <w:spacing w:line="360" w:lineRule="auto"/>
              <w:rPr>
                <w:rFonts w:ascii="仿宋_GB2312" w:eastAsia="仿宋_GB2312" w:hAnsi="仿宋" w:cs="仿宋_GB2312"/>
                <w:sz w:val="24"/>
                <w:u w:color="000000" w:themeColor="text1"/>
              </w:rPr>
            </w:pPr>
          </w:p>
        </w:tc>
        <w:tc>
          <w:tcPr>
            <w:tcW w:w="1620" w:type="dxa"/>
            <w:tcBorders>
              <w:top w:val="single" w:sz="6" w:space="0" w:color="auto"/>
              <w:left w:val="single" w:sz="6" w:space="0" w:color="auto"/>
              <w:bottom w:val="nil"/>
              <w:right w:val="single" w:sz="6" w:space="0" w:color="auto"/>
            </w:tcBorders>
          </w:tcPr>
          <w:p w:rsidR="00E476ED" w:rsidRPr="000B7B1C" w:rsidRDefault="00E476ED">
            <w:pPr>
              <w:suppressAutoHyphens/>
              <w:autoSpaceDE w:val="0"/>
              <w:autoSpaceDN w:val="0"/>
              <w:spacing w:line="360" w:lineRule="auto"/>
              <w:rPr>
                <w:rFonts w:ascii="仿宋_GB2312" w:eastAsia="仿宋_GB2312" w:hAnsi="仿宋" w:cs="仿宋_GB2312"/>
                <w:sz w:val="24"/>
                <w:u w:color="000000" w:themeColor="text1"/>
              </w:rPr>
            </w:pPr>
          </w:p>
        </w:tc>
      </w:tr>
      <w:tr w:rsidR="00E476ED" w:rsidRPr="000B7B1C">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E476ED" w:rsidRPr="000B7B1C" w:rsidRDefault="001D253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费用总计</w:t>
            </w:r>
          </w:p>
        </w:tc>
        <w:tc>
          <w:tcPr>
            <w:tcW w:w="1254" w:type="dxa"/>
            <w:tcBorders>
              <w:top w:val="single" w:sz="6" w:space="0" w:color="auto"/>
              <w:left w:val="single" w:sz="6" w:space="0" w:color="auto"/>
              <w:bottom w:val="single" w:sz="6" w:space="0" w:color="auto"/>
              <w:right w:val="single" w:sz="6" w:space="0" w:color="auto"/>
            </w:tcBorders>
          </w:tcPr>
          <w:p w:rsidR="00E476ED" w:rsidRPr="000B7B1C" w:rsidRDefault="00E476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u w:color="000000" w:themeColor="text1"/>
              </w:rPr>
            </w:pPr>
          </w:p>
        </w:tc>
        <w:tc>
          <w:tcPr>
            <w:tcW w:w="930" w:type="dxa"/>
            <w:tcBorders>
              <w:top w:val="single" w:sz="6" w:space="0" w:color="auto"/>
              <w:left w:val="single" w:sz="6" w:space="0" w:color="auto"/>
              <w:bottom w:val="single" w:sz="6" w:space="0" w:color="auto"/>
              <w:right w:val="single" w:sz="6" w:space="0" w:color="auto"/>
            </w:tcBorders>
          </w:tcPr>
          <w:p w:rsidR="00E476ED" w:rsidRPr="000B7B1C" w:rsidRDefault="00E476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u w:color="000000" w:themeColor="text1"/>
              </w:rPr>
            </w:pPr>
          </w:p>
        </w:tc>
        <w:tc>
          <w:tcPr>
            <w:tcW w:w="953" w:type="dxa"/>
            <w:tcBorders>
              <w:top w:val="single" w:sz="6" w:space="0" w:color="auto"/>
              <w:left w:val="single" w:sz="6" w:space="0" w:color="auto"/>
              <w:bottom w:val="single" w:sz="6" w:space="0" w:color="auto"/>
              <w:right w:val="single" w:sz="6" w:space="0" w:color="auto"/>
            </w:tcBorders>
          </w:tcPr>
          <w:p w:rsidR="00E476ED" w:rsidRPr="000B7B1C" w:rsidRDefault="00E476E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u w:color="000000" w:themeColor="text1"/>
              </w:rPr>
            </w:pPr>
          </w:p>
        </w:tc>
        <w:tc>
          <w:tcPr>
            <w:tcW w:w="997" w:type="dxa"/>
            <w:tcBorders>
              <w:top w:val="single" w:sz="6" w:space="0" w:color="auto"/>
              <w:left w:val="single" w:sz="6" w:space="0" w:color="auto"/>
              <w:bottom w:val="single" w:sz="6" w:space="0" w:color="auto"/>
              <w:right w:val="single" w:sz="6" w:space="0" w:color="auto"/>
            </w:tcBorders>
          </w:tcPr>
          <w:p w:rsidR="00E476ED" w:rsidRPr="000B7B1C" w:rsidRDefault="00E476ED">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u w:color="000000" w:themeColor="text1"/>
              </w:rPr>
            </w:pPr>
          </w:p>
        </w:tc>
        <w:tc>
          <w:tcPr>
            <w:tcW w:w="1440" w:type="dxa"/>
            <w:tcBorders>
              <w:top w:val="single" w:sz="6" w:space="0" w:color="auto"/>
              <w:left w:val="single" w:sz="6" w:space="0" w:color="auto"/>
              <w:bottom w:val="single" w:sz="6" w:space="0" w:color="auto"/>
              <w:right w:val="single" w:sz="6" w:space="0" w:color="auto"/>
            </w:tcBorders>
          </w:tcPr>
          <w:p w:rsidR="00E476ED" w:rsidRPr="000B7B1C" w:rsidRDefault="00E476ED">
            <w:pPr>
              <w:tabs>
                <w:tab w:val="left" w:pos="7"/>
              </w:tabs>
              <w:suppressAutoHyphens/>
              <w:autoSpaceDE w:val="0"/>
              <w:autoSpaceDN w:val="0"/>
              <w:spacing w:line="360" w:lineRule="auto"/>
              <w:rPr>
                <w:rFonts w:ascii="仿宋_GB2312" w:eastAsia="仿宋_GB2312" w:hAnsi="仿宋" w:cs="仿宋_GB2312"/>
                <w:sz w:val="24"/>
                <w:u w:color="000000" w:themeColor="text1"/>
              </w:rPr>
            </w:pPr>
          </w:p>
        </w:tc>
        <w:tc>
          <w:tcPr>
            <w:tcW w:w="1620" w:type="dxa"/>
            <w:tcBorders>
              <w:top w:val="single" w:sz="6" w:space="0" w:color="auto"/>
              <w:left w:val="single" w:sz="6" w:space="0" w:color="auto"/>
              <w:bottom w:val="single" w:sz="6" w:space="0" w:color="auto"/>
              <w:right w:val="single" w:sz="6" w:space="0" w:color="auto"/>
            </w:tcBorders>
          </w:tcPr>
          <w:p w:rsidR="00E476ED" w:rsidRPr="000B7B1C" w:rsidRDefault="00E476ED">
            <w:pPr>
              <w:suppressAutoHyphens/>
              <w:autoSpaceDE w:val="0"/>
              <w:autoSpaceDN w:val="0"/>
              <w:spacing w:line="360" w:lineRule="auto"/>
              <w:rPr>
                <w:rFonts w:ascii="仿宋_GB2312" w:eastAsia="仿宋_GB2312" w:hAnsi="仿宋" w:cs="仿宋_GB2312"/>
                <w:sz w:val="24"/>
                <w:u w:color="000000" w:themeColor="text1"/>
              </w:rPr>
            </w:pPr>
          </w:p>
        </w:tc>
      </w:tr>
    </w:tbl>
    <w:p w:rsidR="00E476ED" w:rsidRPr="000B7B1C" w:rsidRDefault="001D253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注解:A</w:t>
      </w:r>
      <w:r w:rsidRPr="000B7B1C">
        <w:rPr>
          <w:rFonts w:ascii="仿宋_GB2312" w:eastAsia="仿宋_GB2312" w:hAnsi="仿宋" w:cs="仿宋_GB2312" w:hint="eastAsia"/>
          <w:sz w:val="24"/>
          <w:u w:color="000000" w:themeColor="text1"/>
        </w:rPr>
        <w:tab/>
        <w:t>课程清单按时间顺序排列，并提供以下详细资料：</w:t>
      </w:r>
    </w:p>
    <w:p w:rsidR="00E476ED" w:rsidRPr="000B7B1C" w:rsidRDefault="001D253E">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课程概要</w:t>
      </w:r>
    </w:p>
    <w:p w:rsidR="00E476ED" w:rsidRPr="000B7B1C" w:rsidRDefault="001D253E">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课程目的</w:t>
      </w:r>
    </w:p>
    <w:p w:rsidR="00E476ED" w:rsidRPr="000B7B1C" w:rsidRDefault="001D253E">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教学方式</w:t>
      </w:r>
    </w:p>
    <w:p w:rsidR="00E476ED" w:rsidRPr="000B7B1C" w:rsidRDefault="001D253E">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先决条件</w:t>
      </w:r>
    </w:p>
    <w:p w:rsidR="00E476ED" w:rsidRPr="000B7B1C" w:rsidRDefault="001D253E">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教材目录</w:t>
      </w:r>
    </w:p>
    <w:p w:rsidR="00E476ED" w:rsidRPr="000B7B1C" w:rsidRDefault="001D253E">
      <w:pPr>
        <w:autoSpaceDE w:val="0"/>
        <w:autoSpaceDN w:val="0"/>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B  按照附表A提供授课教师的简历</w:t>
      </w:r>
    </w:p>
    <w:p w:rsidR="00E476ED" w:rsidRPr="000B7B1C" w:rsidRDefault="001D253E">
      <w:pPr>
        <w:autoSpaceDE w:val="0"/>
        <w:autoSpaceDN w:val="0"/>
        <w:spacing w:line="360" w:lineRule="auto"/>
        <w:rPr>
          <w:rFonts w:ascii="仿宋_GB2312" w:eastAsia="仿宋_GB2312" w:hAnsi="仿宋" w:cs="仿宋_GB2312"/>
          <w:b/>
          <w:sz w:val="24"/>
          <w:u w:color="000000" w:themeColor="text1"/>
        </w:rPr>
      </w:pPr>
      <w:r w:rsidRPr="000B7B1C">
        <w:rPr>
          <w:rFonts w:ascii="仿宋_GB2312" w:eastAsia="仿宋_GB2312" w:hAnsi="仿宋" w:cs="仿宋_GB2312" w:hint="eastAsia"/>
          <w:b/>
          <w:sz w:val="24"/>
          <w:u w:color="000000" w:themeColor="text1"/>
        </w:rPr>
        <w:t>注：须随表提交相应的证书复印件并注明所在投标技术文件页码。</w:t>
      </w:r>
    </w:p>
    <w:p w:rsidR="00E476ED" w:rsidRPr="000B7B1C" w:rsidRDefault="001D253E">
      <w:pPr>
        <w:autoSpaceDE w:val="0"/>
        <w:autoSpaceDN w:val="0"/>
        <w:spacing w:line="360" w:lineRule="auto"/>
        <w:ind w:firstLineChars="2000" w:firstLine="4800"/>
        <w:rPr>
          <w:rFonts w:ascii="仿宋_GB2312" w:eastAsia="仿宋_GB2312" w:hAnsi="仿宋" w:cs="仿宋_GB2312"/>
          <w:sz w:val="24"/>
          <w:u w:color="000000" w:themeColor="text1"/>
        </w:rPr>
      </w:pPr>
      <w:r w:rsidRPr="000B7B1C">
        <w:rPr>
          <w:rFonts w:ascii="仿宋_GB2312" w:eastAsia="仿宋_GB2312" w:hAnsi="仿宋" w:cs="仿宋_GB2312" w:hint="eastAsia"/>
          <w:kern w:val="0"/>
          <w:sz w:val="24"/>
          <w:u w:color="000000" w:themeColor="text1"/>
        </w:rPr>
        <w:t xml:space="preserve">供应商名称（电子签名）：                       </w:t>
      </w:r>
    </w:p>
    <w:p w:rsidR="00E476ED" w:rsidRPr="000B7B1C" w:rsidRDefault="001D253E">
      <w:pPr>
        <w:autoSpaceDE w:val="0"/>
        <w:autoSpaceDN w:val="0"/>
        <w:spacing w:line="360" w:lineRule="auto"/>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rPr>
        <w:t xml:space="preserve">                                        </w:t>
      </w:r>
      <w:r w:rsidRPr="000B7B1C">
        <w:rPr>
          <w:rFonts w:ascii="仿宋_GB2312" w:eastAsia="仿宋_GB2312" w:hAnsi="仿宋" w:cs="仿宋_GB2312" w:hint="eastAsia"/>
          <w:kern w:val="0"/>
          <w:sz w:val="24"/>
          <w:u w:color="000000" w:themeColor="text1"/>
          <w:lang w:val="zh-CN"/>
        </w:rPr>
        <w:t>日期：  年  月   日</w:t>
      </w:r>
    </w:p>
    <w:p w:rsidR="00E476ED" w:rsidRPr="000B7B1C" w:rsidRDefault="001D253E">
      <w:pPr>
        <w:spacing w:line="360" w:lineRule="auto"/>
        <w:jc w:val="center"/>
        <w:rPr>
          <w:rFonts w:ascii="仿宋_GB2312" w:eastAsia="仿宋_GB2312" w:hAnsi="仿宋" w:cs="仿宋_GB2312"/>
          <w:b/>
          <w:kern w:val="0"/>
          <w:sz w:val="30"/>
          <w:szCs w:val="30"/>
          <w:u w:color="000000" w:themeColor="text1"/>
          <w:lang w:val="zh-CN"/>
        </w:rPr>
      </w:pPr>
      <w:r w:rsidRPr="000B7B1C">
        <w:rPr>
          <w:rFonts w:ascii="仿宋_GB2312" w:eastAsia="仿宋_GB2312" w:hAnsi="仿宋" w:cs="仿宋_GB2312" w:hint="eastAsia"/>
          <w:b/>
          <w:bCs/>
          <w:sz w:val="30"/>
          <w:szCs w:val="30"/>
          <w:u w:color="000000" w:themeColor="text1"/>
        </w:rPr>
        <w:br w:type="page"/>
      </w:r>
      <w:r w:rsidRPr="000B7B1C">
        <w:rPr>
          <w:rFonts w:ascii="仿宋_GB2312" w:eastAsia="仿宋_GB2312" w:hAnsi="仿宋" w:cs="仿宋_GB2312" w:hint="eastAsia"/>
          <w:b/>
          <w:bCs/>
          <w:sz w:val="30"/>
          <w:szCs w:val="30"/>
          <w:u w:color="000000" w:themeColor="text1"/>
        </w:rPr>
        <w:lastRenderedPageBreak/>
        <w:t>十五、</w:t>
      </w:r>
      <w:r w:rsidRPr="000B7B1C">
        <w:rPr>
          <w:rFonts w:ascii="仿宋_GB2312" w:eastAsia="仿宋_GB2312" w:hAnsi="仿宋" w:cs="仿宋_GB2312" w:hint="eastAsia"/>
          <w:b/>
          <w:kern w:val="0"/>
          <w:sz w:val="30"/>
          <w:szCs w:val="30"/>
          <w:u w:color="000000" w:themeColor="text1"/>
          <w:lang w:val="zh-CN"/>
        </w:rPr>
        <w:t>采购文件中所要求的各项承诺书</w:t>
      </w: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（由供应商根据采购需求、评分标准自行编制）</w:t>
      </w:r>
    </w:p>
    <w:p w:rsidR="00E476ED" w:rsidRPr="000B7B1C" w:rsidRDefault="00E476ED">
      <w:pPr>
        <w:spacing w:line="360" w:lineRule="auto"/>
        <w:jc w:val="center"/>
        <w:rPr>
          <w:rFonts w:ascii="仿宋_GB2312" w:eastAsia="仿宋_GB2312" w:hAnsi="仿宋" w:cs="仿宋_GB2312"/>
          <w:sz w:val="24"/>
          <w:u w:color="000000" w:themeColor="text1"/>
        </w:rPr>
      </w:pP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（一）实质性响应条款承诺书</w:t>
      </w:r>
    </w:p>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（采购人名称）、（采购代理机构名称）：</w:t>
      </w:r>
    </w:p>
    <w:p w:rsidR="00E476ED" w:rsidRPr="000B7B1C" w:rsidRDefault="001D253E">
      <w:pPr>
        <w:spacing w:line="360" w:lineRule="auto"/>
        <w:ind w:firstLineChars="200" w:firstLine="480"/>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我公司承诺“在所投区域内无数字城管业务之外的涉及有关养护、道路保洁等方面的城管业务；不与投标区域内城管部门存在利益关系”。</w:t>
      </w:r>
    </w:p>
    <w:p w:rsidR="00E476ED" w:rsidRPr="000B7B1C" w:rsidRDefault="00E476ED">
      <w:pPr>
        <w:autoSpaceDE w:val="0"/>
        <w:autoSpaceDN w:val="0"/>
        <w:spacing w:line="360" w:lineRule="auto"/>
        <w:ind w:firstLineChars="2100" w:firstLine="5040"/>
        <w:rPr>
          <w:rFonts w:ascii="仿宋_GB2312" w:eastAsia="仿宋_GB2312" w:hAnsi="仿宋" w:cs="仿宋_GB2312"/>
          <w:kern w:val="0"/>
          <w:sz w:val="24"/>
          <w:u w:color="000000" w:themeColor="text1"/>
          <w:lang w:val="zh-CN"/>
        </w:rPr>
      </w:pPr>
    </w:p>
    <w:p w:rsidR="00E476ED" w:rsidRPr="000B7B1C" w:rsidRDefault="001D253E">
      <w:pPr>
        <w:autoSpaceDE w:val="0"/>
        <w:autoSpaceDN w:val="0"/>
        <w:spacing w:line="360" w:lineRule="auto"/>
        <w:ind w:firstLineChars="2100" w:firstLine="5040"/>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lang w:val="zh-CN"/>
        </w:rPr>
        <w:t xml:space="preserve">供应商名称（电子签名）：      </w:t>
      </w:r>
    </w:p>
    <w:p w:rsidR="00E476ED" w:rsidRPr="000B7B1C" w:rsidRDefault="001D253E">
      <w:pPr>
        <w:autoSpaceDE w:val="0"/>
        <w:autoSpaceDN w:val="0"/>
        <w:spacing w:line="360" w:lineRule="auto"/>
        <w:rPr>
          <w:rFonts w:ascii="仿宋_GB2312" w:eastAsia="仿宋_GB2312" w:hAnsi="仿宋" w:cs="仿宋_GB2312"/>
          <w:kern w:val="0"/>
          <w:sz w:val="24"/>
          <w:u w:color="000000" w:themeColor="text1"/>
          <w:lang w:val="zh-CN"/>
        </w:rPr>
      </w:pPr>
      <w:r w:rsidRPr="000B7B1C">
        <w:rPr>
          <w:rFonts w:ascii="仿宋_GB2312" w:eastAsia="仿宋_GB2312" w:hAnsi="仿宋" w:cs="仿宋_GB2312" w:hint="eastAsia"/>
          <w:kern w:val="0"/>
          <w:sz w:val="24"/>
          <w:u w:color="000000" w:themeColor="text1"/>
          <w:lang w:val="zh-CN"/>
        </w:rPr>
        <w:t xml:space="preserve">                                        日期：  年  月   日</w:t>
      </w:r>
    </w:p>
    <w:p w:rsidR="00E476ED" w:rsidRPr="000B7B1C" w:rsidRDefault="00E476ED">
      <w:pPr>
        <w:spacing w:line="360" w:lineRule="auto"/>
        <w:jc w:val="center"/>
        <w:rPr>
          <w:rFonts w:ascii="仿宋_GB2312" w:eastAsia="仿宋_GB2312" w:hAnsi="仿宋" w:cs="仿宋_GB2312"/>
          <w:b/>
          <w:bCs/>
          <w:sz w:val="30"/>
          <w:szCs w:val="30"/>
          <w:u w:color="000000" w:themeColor="text1"/>
        </w:rPr>
      </w:pPr>
    </w:p>
    <w:p w:rsidR="00E476ED" w:rsidRPr="000B7B1C" w:rsidRDefault="001D253E">
      <w:pPr>
        <w:spacing w:line="360" w:lineRule="auto"/>
        <w:jc w:val="center"/>
        <w:rPr>
          <w:rFonts w:ascii="仿宋_GB2312" w:eastAsia="仿宋_GB2312" w:hAnsi="仿宋" w:cs="仿宋_GB2312"/>
          <w:b/>
          <w:bCs/>
          <w:sz w:val="30"/>
          <w:szCs w:val="30"/>
          <w:u w:color="000000" w:themeColor="text1"/>
        </w:rPr>
      </w:pPr>
      <w:r w:rsidRPr="000B7B1C">
        <w:rPr>
          <w:rFonts w:ascii="仿宋_GB2312" w:eastAsia="仿宋_GB2312" w:hAnsi="仿宋" w:cs="仿宋_GB2312" w:hint="eastAsia"/>
          <w:b/>
          <w:bCs/>
          <w:sz w:val="30"/>
          <w:szCs w:val="30"/>
          <w:u w:color="000000" w:themeColor="text1"/>
        </w:rPr>
        <w:t>（二）其他需要承诺的条款的承诺书（格式自拟）（如果有）</w:t>
      </w:r>
    </w:p>
    <w:p w:rsidR="00E476ED" w:rsidRPr="000B7B1C" w:rsidRDefault="00E476ED">
      <w:pPr>
        <w:autoSpaceDE w:val="0"/>
        <w:autoSpaceDN w:val="0"/>
        <w:spacing w:line="360" w:lineRule="auto"/>
        <w:ind w:firstLineChars="2100" w:firstLine="5040"/>
        <w:rPr>
          <w:rFonts w:ascii="仿宋_GB2312" w:eastAsia="仿宋_GB2312" w:hAnsi="仿宋" w:cs="仿宋_GB2312"/>
          <w:kern w:val="0"/>
          <w:sz w:val="24"/>
          <w:u w:color="000000" w:themeColor="text1"/>
        </w:rPr>
      </w:pPr>
    </w:p>
    <w:p w:rsidR="00E476ED" w:rsidRPr="000B7B1C" w:rsidRDefault="001D253E">
      <w:pPr>
        <w:autoSpaceDE w:val="0"/>
        <w:autoSpaceDN w:val="0"/>
        <w:spacing w:line="360" w:lineRule="auto"/>
        <w:ind w:firstLineChars="2100" w:firstLine="5040"/>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lang w:val="zh-CN"/>
        </w:rPr>
        <w:t xml:space="preserve">供应商名称（电子签名）：      </w:t>
      </w:r>
    </w:p>
    <w:p w:rsidR="00E476ED" w:rsidRPr="000B7B1C" w:rsidRDefault="001D253E">
      <w:pPr>
        <w:autoSpaceDE w:val="0"/>
        <w:autoSpaceDN w:val="0"/>
        <w:spacing w:line="360" w:lineRule="auto"/>
        <w:rPr>
          <w:rFonts w:ascii="仿宋_GB2312" w:eastAsia="仿宋_GB2312" w:hAnsi="仿宋" w:cs="仿宋_GB2312"/>
          <w:kern w:val="0"/>
          <w:sz w:val="24"/>
          <w:u w:color="000000" w:themeColor="text1"/>
          <w:lang w:val="zh-CN"/>
        </w:rPr>
      </w:pPr>
      <w:r w:rsidRPr="000B7B1C">
        <w:rPr>
          <w:rFonts w:ascii="仿宋_GB2312" w:eastAsia="仿宋_GB2312" w:hAnsi="仿宋" w:cs="仿宋_GB2312" w:hint="eastAsia"/>
          <w:kern w:val="0"/>
          <w:sz w:val="24"/>
          <w:u w:color="000000" w:themeColor="text1"/>
          <w:lang w:val="zh-CN"/>
        </w:rPr>
        <w:t xml:space="preserve">                                        日期：  年  月   日</w:t>
      </w:r>
    </w:p>
    <w:p w:rsidR="00E476ED" w:rsidRPr="000B7B1C" w:rsidRDefault="00E476ED">
      <w:pPr>
        <w:spacing w:line="360" w:lineRule="auto"/>
        <w:jc w:val="center"/>
        <w:rPr>
          <w:rFonts w:ascii="仿宋_GB2312" w:eastAsia="仿宋_GB2312" w:hAnsi="仿宋" w:cs="仿宋_GB2312"/>
          <w:b/>
          <w:bCs/>
          <w:sz w:val="30"/>
          <w:szCs w:val="30"/>
          <w:u w:color="000000" w:themeColor="text1"/>
        </w:rPr>
      </w:pPr>
    </w:p>
    <w:p w:rsidR="00E476ED" w:rsidRPr="000B7B1C" w:rsidRDefault="001D253E">
      <w:pPr>
        <w:spacing w:line="360" w:lineRule="auto"/>
        <w:jc w:val="center"/>
        <w:rPr>
          <w:rFonts w:ascii="仿宋_GB2312" w:eastAsia="仿宋_GB2312" w:hAnsi="仿宋" w:cs="仿宋_GB2312"/>
          <w:b/>
          <w:kern w:val="0"/>
          <w:sz w:val="30"/>
          <w:szCs w:val="30"/>
          <w:u w:color="000000" w:themeColor="text1"/>
          <w:lang w:val="zh-CN"/>
        </w:rPr>
      </w:pPr>
      <w:r w:rsidRPr="000B7B1C">
        <w:rPr>
          <w:rFonts w:ascii="仿宋_GB2312" w:eastAsia="仿宋_GB2312" w:hAnsi="仿宋" w:cs="仿宋_GB2312" w:hint="eastAsia"/>
          <w:b/>
          <w:bCs/>
          <w:sz w:val="30"/>
          <w:szCs w:val="30"/>
          <w:u w:color="000000" w:themeColor="text1"/>
        </w:rPr>
        <w:t>十六、关于</w:t>
      </w:r>
      <w:r w:rsidRPr="000B7B1C">
        <w:rPr>
          <w:rFonts w:ascii="仿宋_GB2312" w:eastAsia="仿宋_GB2312" w:hAnsi="仿宋" w:cs="仿宋_GB2312" w:hint="eastAsia"/>
          <w:b/>
          <w:kern w:val="0"/>
          <w:sz w:val="30"/>
          <w:szCs w:val="30"/>
          <w:u w:color="000000" w:themeColor="text1"/>
          <w:lang w:val="zh-CN"/>
        </w:rPr>
        <w:t>对采购文件中有关商务、合同条款的拒绝声明</w:t>
      </w: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（由供应商根据采购需求自行编制）</w:t>
      </w:r>
    </w:p>
    <w:p w:rsidR="00E476ED" w:rsidRPr="000B7B1C" w:rsidRDefault="00E476ED">
      <w:pPr>
        <w:spacing w:line="360" w:lineRule="auto"/>
        <w:rPr>
          <w:rFonts w:ascii="仿宋_GB2312" w:eastAsia="仿宋_GB2312" w:hAnsi="仿宋" w:cs="仿宋_GB2312"/>
          <w:sz w:val="24"/>
          <w:u w:color="000000" w:themeColor="text1"/>
        </w:rPr>
      </w:pPr>
    </w:p>
    <w:p w:rsidR="00E476ED" w:rsidRPr="000B7B1C" w:rsidRDefault="001D253E">
      <w:pPr>
        <w:autoSpaceDE w:val="0"/>
        <w:autoSpaceDN w:val="0"/>
        <w:spacing w:line="360" w:lineRule="auto"/>
        <w:ind w:firstLineChars="2000" w:firstLine="4800"/>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lang w:val="zh-CN"/>
        </w:rPr>
        <w:t xml:space="preserve">供应商名称（电子签名）：      </w:t>
      </w:r>
    </w:p>
    <w:p w:rsidR="00E476ED" w:rsidRPr="000B7B1C" w:rsidRDefault="001D253E">
      <w:pPr>
        <w:autoSpaceDE w:val="0"/>
        <w:autoSpaceDN w:val="0"/>
        <w:spacing w:line="360" w:lineRule="auto"/>
        <w:rPr>
          <w:rFonts w:ascii="仿宋_GB2312" w:eastAsia="仿宋_GB2312" w:hAnsi="仿宋" w:cs="仿宋_GB2312"/>
          <w:kern w:val="0"/>
          <w:sz w:val="24"/>
          <w:u w:color="000000" w:themeColor="text1"/>
          <w:lang w:val="zh-CN"/>
        </w:rPr>
      </w:pPr>
      <w:r w:rsidRPr="000B7B1C">
        <w:rPr>
          <w:rFonts w:ascii="仿宋_GB2312" w:eastAsia="仿宋_GB2312" w:hAnsi="仿宋" w:cs="仿宋_GB2312" w:hint="eastAsia"/>
          <w:kern w:val="0"/>
          <w:sz w:val="24"/>
          <w:u w:color="000000" w:themeColor="text1"/>
          <w:lang w:val="zh-CN"/>
        </w:rPr>
        <w:t xml:space="preserve">                                        日期：  年  月   日</w:t>
      </w:r>
    </w:p>
    <w:p w:rsidR="00E476ED" w:rsidRPr="000B7B1C" w:rsidRDefault="00E476ED">
      <w:pPr>
        <w:spacing w:line="360" w:lineRule="auto"/>
        <w:jc w:val="center"/>
        <w:rPr>
          <w:rFonts w:ascii="仿宋_GB2312" w:eastAsia="仿宋_GB2312" w:hAnsi="仿宋" w:cs="仿宋_GB2312"/>
          <w:b/>
          <w:bCs/>
          <w:sz w:val="24"/>
          <w:u w:color="000000" w:themeColor="text1"/>
        </w:rPr>
      </w:pPr>
    </w:p>
    <w:p w:rsidR="00E476ED" w:rsidRPr="000B7B1C" w:rsidRDefault="00E476ED">
      <w:pPr>
        <w:spacing w:line="360" w:lineRule="auto"/>
        <w:jc w:val="center"/>
        <w:rPr>
          <w:rFonts w:ascii="仿宋_GB2312" w:eastAsia="仿宋_GB2312" w:hAnsi="仿宋" w:cs="仿宋_GB2312"/>
          <w:b/>
          <w:bCs/>
          <w:sz w:val="24"/>
          <w:u w:color="000000" w:themeColor="text1"/>
        </w:rPr>
      </w:pPr>
    </w:p>
    <w:p w:rsidR="00E476ED" w:rsidRPr="000B7B1C" w:rsidRDefault="00E476ED">
      <w:pPr>
        <w:spacing w:line="360" w:lineRule="auto"/>
        <w:jc w:val="center"/>
        <w:rPr>
          <w:rFonts w:ascii="仿宋_GB2312" w:eastAsia="仿宋_GB2312" w:hAnsi="仿宋" w:cs="仿宋_GB2312"/>
          <w:b/>
          <w:bCs/>
          <w:sz w:val="24"/>
          <w:u w:color="000000" w:themeColor="text1"/>
        </w:rPr>
        <w:sectPr w:rsidR="00E476ED" w:rsidRPr="000B7B1C" w:rsidSect="009638AA">
          <w:pgSz w:w="11906" w:h="16838"/>
          <w:pgMar w:top="1247" w:right="1418" w:bottom="1276" w:left="1418" w:header="851" w:footer="992" w:gutter="0"/>
          <w:cols w:space="720"/>
          <w:titlePg/>
          <w:docGrid w:linePitch="312"/>
        </w:sectPr>
      </w:pPr>
    </w:p>
    <w:p w:rsidR="00E476ED" w:rsidRPr="000B7B1C" w:rsidRDefault="001D253E">
      <w:pPr>
        <w:tabs>
          <w:tab w:val="left" w:pos="0"/>
        </w:tabs>
        <w:autoSpaceDE w:val="0"/>
        <w:autoSpaceDN w:val="0"/>
        <w:spacing w:line="360" w:lineRule="auto"/>
        <w:ind w:firstLineChars="700" w:firstLine="2108"/>
        <w:rPr>
          <w:rFonts w:ascii="仿宋_GB2312" w:eastAsia="仿宋_GB2312" w:hAnsi="仿宋" w:cs="仿宋_GB2312"/>
          <w:b/>
          <w:bCs/>
          <w:sz w:val="30"/>
          <w:szCs w:val="30"/>
          <w:u w:color="000000" w:themeColor="text1"/>
        </w:rPr>
      </w:pPr>
      <w:r w:rsidRPr="000B7B1C">
        <w:rPr>
          <w:rFonts w:ascii="仿宋_GB2312" w:eastAsia="仿宋_GB2312" w:hAnsi="仿宋" w:cs="仿宋_GB2312" w:hint="eastAsia"/>
          <w:b/>
          <w:bCs/>
          <w:sz w:val="30"/>
          <w:szCs w:val="30"/>
          <w:u w:color="000000" w:themeColor="text1"/>
        </w:rPr>
        <w:lastRenderedPageBreak/>
        <w:t>十七、政府采购供应商廉洁自律承诺书</w:t>
      </w:r>
    </w:p>
    <w:p w:rsidR="00E476ED" w:rsidRPr="000B7B1C" w:rsidRDefault="001D253E">
      <w:pPr>
        <w:spacing w:line="360" w:lineRule="auto"/>
        <w:jc w:val="center"/>
        <w:rPr>
          <w:rFonts w:ascii="仿宋_GB2312" w:eastAsia="仿宋_GB2312" w:hAnsi="仿宋" w:cs="仿宋_GB2312"/>
          <w:sz w:val="24"/>
          <w:u w:color="000000" w:themeColor="text1"/>
        </w:rPr>
      </w:pPr>
      <w:r w:rsidRPr="000B7B1C">
        <w:rPr>
          <w:rFonts w:ascii="宋体" w:hAnsi="宋体" w:cs="宋体" w:hint="eastAsia"/>
          <w:sz w:val="24"/>
          <w:u w:color="000000" w:themeColor="text1"/>
        </w:rPr>
        <w:t> </w:t>
      </w:r>
    </w:p>
    <w:p w:rsidR="00E476ED" w:rsidRPr="000B7B1C" w:rsidRDefault="001D253E">
      <w:pPr>
        <w:spacing w:line="360" w:lineRule="auto"/>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（采购人名称）、（采购代理机构名称）：</w:t>
      </w:r>
    </w:p>
    <w:p w:rsidR="00E476ED" w:rsidRPr="000B7B1C" w:rsidRDefault="001D253E">
      <w:pPr>
        <w:spacing w:line="360" w:lineRule="auto"/>
        <w:ind w:firstLineChars="200" w:firstLine="480"/>
        <w:jc w:val="left"/>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本单位合法参加</w:t>
      </w:r>
      <w:r w:rsidRPr="000B7B1C">
        <w:rPr>
          <w:rFonts w:ascii="仿宋_GB2312" w:eastAsia="仿宋_GB2312" w:hAnsi="仿宋" w:hint="eastAsia"/>
          <w:sz w:val="24"/>
          <w:u w:color="000000" w:themeColor="text1"/>
        </w:rPr>
        <w:t>杭州市滨江区（2022-2023年度）数字城管采集项目</w:t>
      </w:r>
      <w:r w:rsidRPr="000B7B1C">
        <w:rPr>
          <w:rFonts w:ascii="仿宋_GB2312" w:eastAsia="仿宋_GB2312" w:hAnsi="仿宋" w:cs="仿宋_GB2312" w:hint="eastAsia"/>
          <w:sz w:val="24"/>
          <w:u w:color="000000" w:themeColor="text1"/>
        </w:rPr>
        <w:t>（编号：DBZX-GK-2021-212政府采购活动，就有关廉洁自律和公平竞争事项郑重声明如下：</w:t>
      </w:r>
    </w:p>
    <w:p w:rsidR="00E476ED" w:rsidRPr="000B7B1C" w:rsidRDefault="001D253E">
      <w:pPr>
        <w:spacing w:line="360" w:lineRule="auto"/>
        <w:ind w:firstLineChars="200" w:firstLine="480"/>
        <w:jc w:val="left"/>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一、本单位与采购人之间不存在利害关系，不存在行贿、串通等违法行为。</w:t>
      </w:r>
    </w:p>
    <w:p w:rsidR="00E476ED" w:rsidRPr="000B7B1C" w:rsidRDefault="001D253E">
      <w:pPr>
        <w:spacing w:line="360" w:lineRule="auto"/>
        <w:ind w:firstLineChars="200" w:firstLine="480"/>
        <w:jc w:val="left"/>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二、本单位与其他当事人之间不存在直接控股、管理关系等情况，不存在法定的不允许投标情形，不存在行贿、串通等违法行为。</w:t>
      </w:r>
    </w:p>
    <w:p w:rsidR="00E476ED" w:rsidRPr="000B7B1C" w:rsidRDefault="001D253E">
      <w:pPr>
        <w:spacing w:line="360" w:lineRule="auto"/>
        <w:ind w:firstLineChars="200" w:firstLine="480"/>
        <w:jc w:val="left"/>
        <w:rPr>
          <w:rFonts w:ascii="仿宋_GB2312" w:eastAsia="仿宋_GB2312" w:hAnsi="仿宋" w:cs="仿宋_GB2312"/>
          <w:sz w:val="24"/>
          <w:u w:color="000000" w:themeColor="text1"/>
        </w:rPr>
      </w:pPr>
      <w:r w:rsidRPr="000B7B1C">
        <w:rPr>
          <w:rFonts w:ascii="仿宋_GB2312" w:eastAsia="仿宋_GB2312" w:hAnsi="仿宋" w:cs="仿宋_GB2312" w:hint="eastAsia"/>
          <w:sz w:val="24"/>
          <w:u w:color="000000" w:themeColor="text1"/>
        </w:rPr>
        <w:t>三、本单位清楚知道并严格遵守政府采购法律法规、政策文件和相关纪律。</w:t>
      </w:r>
    </w:p>
    <w:p w:rsidR="00E476ED" w:rsidRPr="000B7B1C" w:rsidRDefault="001D253E">
      <w:pPr>
        <w:autoSpaceDE w:val="0"/>
        <w:autoSpaceDN w:val="0"/>
        <w:spacing w:line="360" w:lineRule="auto"/>
        <w:ind w:firstLineChars="2100" w:firstLine="5040"/>
        <w:jc w:val="left"/>
        <w:rPr>
          <w:rFonts w:ascii="仿宋_GB2312" w:eastAsia="仿宋_GB2312" w:hAnsi="仿宋" w:cs="仿宋_GB2312"/>
          <w:kern w:val="0"/>
          <w:sz w:val="24"/>
          <w:u w:color="000000" w:themeColor="text1"/>
        </w:rPr>
      </w:pPr>
      <w:r w:rsidRPr="000B7B1C">
        <w:rPr>
          <w:rFonts w:ascii="仿宋_GB2312" w:eastAsia="仿宋_GB2312" w:hAnsi="仿宋" w:cs="仿宋_GB2312" w:hint="eastAsia"/>
          <w:kern w:val="0"/>
          <w:sz w:val="24"/>
          <w:u w:color="000000" w:themeColor="text1"/>
          <w:lang w:val="zh-CN"/>
        </w:rPr>
        <w:t>供应商名称（电子签名）：</w:t>
      </w:r>
    </w:p>
    <w:p w:rsidR="00E476ED" w:rsidRPr="000B7B1C" w:rsidRDefault="001D253E">
      <w:pPr>
        <w:autoSpaceDE w:val="0"/>
        <w:autoSpaceDN w:val="0"/>
        <w:spacing w:line="360" w:lineRule="auto"/>
        <w:ind w:right="960" w:firstLineChars="2100" w:firstLine="5040"/>
        <w:rPr>
          <w:rFonts w:ascii="仿宋_GB2312" w:eastAsia="仿宋_GB2312" w:hAnsi="仿宋" w:cs="仿宋_GB2312"/>
          <w:kern w:val="0"/>
          <w:sz w:val="24"/>
          <w:u w:color="000000" w:themeColor="text1"/>
          <w:lang w:val="zh-CN"/>
        </w:rPr>
      </w:pPr>
      <w:r w:rsidRPr="000B7B1C">
        <w:rPr>
          <w:rFonts w:ascii="仿宋_GB2312" w:eastAsia="仿宋_GB2312" w:hAnsi="仿宋" w:cs="仿宋_GB2312" w:hint="eastAsia"/>
          <w:kern w:val="0"/>
          <w:sz w:val="24"/>
          <w:u w:color="000000" w:themeColor="text1"/>
          <w:lang w:val="zh-CN"/>
        </w:rPr>
        <w:t>日期：  年  月   日</w:t>
      </w:r>
    </w:p>
    <w:p w:rsidR="00E476ED" w:rsidRPr="000B7B1C" w:rsidRDefault="00E476ED">
      <w:pPr>
        <w:tabs>
          <w:tab w:val="left" w:pos="0"/>
        </w:tabs>
        <w:autoSpaceDE w:val="0"/>
        <w:autoSpaceDN w:val="0"/>
        <w:spacing w:line="360" w:lineRule="auto"/>
        <w:ind w:firstLineChars="800" w:firstLine="2409"/>
        <w:rPr>
          <w:rFonts w:ascii="仿宋_GB2312" w:eastAsia="仿宋_GB2312" w:hAnsi="仿宋" w:cs="仿宋_GB2312"/>
          <w:b/>
          <w:bCs/>
          <w:sz w:val="30"/>
          <w:szCs w:val="30"/>
          <w:u w:color="000000" w:themeColor="text1"/>
        </w:rPr>
      </w:pPr>
    </w:p>
    <w:p w:rsidR="00E476ED" w:rsidRPr="000B7B1C" w:rsidRDefault="00E476ED">
      <w:pPr>
        <w:tabs>
          <w:tab w:val="left" w:pos="0"/>
        </w:tabs>
        <w:autoSpaceDE w:val="0"/>
        <w:autoSpaceDN w:val="0"/>
        <w:spacing w:line="360" w:lineRule="auto"/>
        <w:ind w:firstLineChars="800" w:firstLine="2409"/>
        <w:rPr>
          <w:rFonts w:ascii="仿宋_GB2312" w:eastAsia="仿宋_GB2312" w:hAnsi="仿宋" w:cs="仿宋_GB2312"/>
          <w:b/>
          <w:bCs/>
          <w:sz w:val="30"/>
          <w:szCs w:val="30"/>
          <w:u w:color="000000" w:themeColor="text1"/>
        </w:rPr>
      </w:pPr>
    </w:p>
    <w:p w:rsidR="00E476ED" w:rsidRPr="000B7B1C" w:rsidRDefault="00E476ED">
      <w:pPr>
        <w:tabs>
          <w:tab w:val="left" w:pos="0"/>
        </w:tabs>
        <w:autoSpaceDE w:val="0"/>
        <w:autoSpaceDN w:val="0"/>
        <w:spacing w:line="360" w:lineRule="auto"/>
        <w:ind w:firstLineChars="800" w:firstLine="2409"/>
        <w:rPr>
          <w:rFonts w:ascii="仿宋_GB2312" w:eastAsia="仿宋_GB2312" w:hAnsi="仿宋" w:cs="仿宋_GB2312"/>
          <w:b/>
          <w:bCs/>
          <w:sz w:val="30"/>
          <w:szCs w:val="30"/>
          <w:u w:color="000000" w:themeColor="text1"/>
        </w:rPr>
      </w:pPr>
    </w:p>
    <w:p w:rsidR="00E476ED" w:rsidRPr="000B7B1C" w:rsidRDefault="001D253E">
      <w:pPr>
        <w:tabs>
          <w:tab w:val="left" w:pos="0"/>
        </w:tabs>
        <w:autoSpaceDE w:val="0"/>
        <w:autoSpaceDN w:val="0"/>
        <w:spacing w:line="360" w:lineRule="auto"/>
        <w:jc w:val="center"/>
        <w:rPr>
          <w:rFonts w:ascii="仿宋_GB2312" w:eastAsia="仿宋_GB2312" w:hAnsi="仿宋" w:cs="仿宋_GB2312"/>
          <w:b/>
          <w:bCs/>
          <w:sz w:val="30"/>
          <w:szCs w:val="30"/>
          <w:u w:color="000000" w:themeColor="text1"/>
        </w:rPr>
      </w:pPr>
      <w:r w:rsidRPr="000B7B1C">
        <w:rPr>
          <w:rFonts w:ascii="仿宋_GB2312" w:eastAsia="仿宋_GB2312" w:hAnsi="仿宋" w:cs="仿宋_GB2312"/>
          <w:b/>
          <w:bCs/>
          <w:sz w:val="30"/>
          <w:szCs w:val="30"/>
          <w:u w:color="000000" w:themeColor="text1"/>
        </w:rPr>
        <w:br w:type="page"/>
      </w:r>
      <w:r w:rsidRPr="000B7B1C">
        <w:rPr>
          <w:rFonts w:ascii="仿宋_GB2312" w:eastAsia="仿宋_GB2312" w:hAnsi="仿宋" w:cs="仿宋_GB2312" w:hint="eastAsia"/>
          <w:b/>
          <w:bCs/>
          <w:sz w:val="30"/>
          <w:szCs w:val="30"/>
          <w:u w:color="000000" w:themeColor="text1"/>
        </w:rPr>
        <w:lastRenderedPageBreak/>
        <w:t>十七、廉政承诺书</w:t>
      </w:r>
    </w:p>
    <w:p w:rsidR="00E476ED" w:rsidRPr="000B7B1C" w:rsidRDefault="001D253E">
      <w:pPr>
        <w:autoSpaceDE w:val="0"/>
        <w:autoSpaceDN w:val="0"/>
        <w:spacing w:line="360" w:lineRule="auto"/>
        <w:jc w:val="left"/>
        <w:rPr>
          <w:rFonts w:ascii="仿宋_GB2312" w:eastAsia="仿宋_GB2312" w:hAnsi="仿宋_GB2312" w:cs="仿宋_GB2312"/>
          <w:kern w:val="0"/>
          <w:sz w:val="24"/>
          <w:u w:color="000000" w:themeColor="text1"/>
          <w:lang w:val="zh-CN"/>
        </w:rPr>
      </w:pPr>
      <w:r w:rsidRPr="000B7B1C">
        <w:rPr>
          <w:rFonts w:ascii="仿宋_GB2312" w:eastAsia="仿宋_GB2312" w:hAnsi="仿宋" w:cs="仿宋_GB2312" w:hint="eastAsia"/>
          <w:sz w:val="24"/>
          <w:u w:color="000000" w:themeColor="text1"/>
        </w:rPr>
        <w:t>（采购人名称）</w:t>
      </w:r>
      <w:r w:rsidRPr="000B7B1C">
        <w:rPr>
          <w:rFonts w:ascii="仿宋_GB2312" w:eastAsia="仿宋_GB2312" w:hAnsi="仿宋_GB2312" w:cs="仿宋_GB2312" w:hint="eastAsia"/>
          <w:kern w:val="0"/>
          <w:sz w:val="24"/>
          <w:u w:color="000000" w:themeColor="text1"/>
          <w:lang w:val="zh-CN"/>
        </w:rPr>
        <w:t xml:space="preserve">：    </w:t>
      </w:r>
    </w:p>
    <w:p w:rsidR="00E476ED" w:rsidRPr="000B7B1C" w:rsidRDefault="001D253E">
      <w:pPr>
        <w:autoSpaceDE w:val="0"/>
        <w:autoSpaceDN w:val="0"/>
        <w:spacing w:line="360" w:lineRule="auto"/>
        <w:ind w:leftChars="1" w:left="2" w:firstLineChars="200" w:firstLine="48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我单位响应你</w:t>
      </w:r>
      <w:r w:rsidRPr="000B7B1C">
        <w:rPr>
          <w:rFonts w:ascii="仿宋_GB2312" w:eastAsia="仿宋_GB2312" w:hAnsi="仿宋_GB2312" w:cs="仿宋_GB2312" w:hint="eastAsia"/>
          <w:sz w:val="24"/>
          <w:u w:color="000000" w:themeColor="text1"/>
        </w:rPr>
        <w:t>单位</w:t>
      </w:r>
      <w:r w:rsidRPr="000B7B1C">
        <w:rPr>
          <w:rFonts w:ascii="仿宋_GB2312" w:eastAsia="仿宋_GB2312" w:hAnsi="仿宋_GB2312" w:cs="仿宋_GB2312" w:hint="eastAsia"/>
          <w:kern w:val="0"/>
          <w:sz w:val="24"/>
          <w:u w:color="000000" w:themeColor="text1"/>
          <w:lang w:val="zh-CN"/>
        </w:rPr>
        <w:t>项目招标要求参加投标。在这次投标过程中和中标后，我们将严格遵守国家法律法规要求，并郑重承诺：</w:t>
      </w:r>
    </w:p>
    <w:p w:rsidR="00E476ED" w:rsidRPr="000B7B1C" w:rsidRDefault="001D253E">
      <w:pPr>
        <w:autoSpaceDE w:val="0"/>
        <w:autoSpaceDN w:val="0"/>
        <w:spacing w:line="360" w:lineRule="auto"/>
        <w:ind w:leftChars="1" w:left="2" w:firstLineChars="200" w:firstLine="48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 xml:space="preserve">一、不向项目有关人员及部门赠送礼金礼物、有价证券、回扣以及中介费、介绍费、咨询费等好处费； </w:t>
      </w:r>
    </w:p>
    <w:p w:rsidR="00E476ED" w:rsidRPr="000B7B1C" w:rsidRDefault="001D253E">
      <w:pPr>
        <w:autoSpaceDE w:val="0"/>
        <w:autoSpaceDN w:val="0"/>
        <w:spacing w:line="360" w:lineRule="auto"/>
        <w:ind w:leftChars="1" w:left="2" w:firstLineChars="200" w:firstLine="48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 xml:space="preserve">二、不为项目有关人员及部门报销应由你方单位或个人支付的费用； </w:t>
      </w:r>
    </w:p>
    <w:p w:rsidR="00E476ED" w:rsidRPr="000B7B1C" w:rsidRDefault="001D253E">
      <w:pPr>
        <w:autoSpaceDE w:val="0"/>
        <w:autoSpaceDN w:val="0"/>
        <w:spacing w:line="360" w:lineRule="auto"/>
        <w:ind w:leftChars="1" w:left="2" w:firstLineChars="200" w:firstLine="48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 xml:space="preserve">三、不向项目有关人员及部门提供有可能影响公正的宴请和健身娱乐等活动； </w:t>
      </w:r>
    </w:p>
    <w:p w:rsidR="00E476ED" w:rsidRPr="000B7B1C" w:rsidRDefault="001D253E">
      <w:pPr>
        <w:autoSpaceDE w:val="0"/>
        <w:autoSpaceDN w:val="0"/>
        <w:spacing w:line="360" w:lineRule="auto"/>
        <w:ind w:leftChars="1" w:left="2" w:firstLineChars="200" w:firstLine="48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四、不为项目有关人员及部门出国（境）、旅游等提供方便；</w:t>
      </w:r>
    </w:p>
    <w:p w:rsidR="00E476ED" w:rsidRPr="000B7B1C" w:rsidRDefault="001D253E">
      <w:pPr>
        <w:autoSpaceDE w:val="0"/>
        <w:autoSpaceDN w:val="0"/>
        <w:spacing w:line="360" w:lineRule="auto"/>
        <w:ind w:leftChars="229" w:left="481"/>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五、不为项目有关人员个人装修住房、婚丧嫁娶、配偶子女工作安排等提供</w:t>
      </w:r>
    </w:p>
    <w:p w:rsidR="00E476ED" w:rsidRPr="000B7B1C" w:rsidRDefault="001D253E">
      <w:pPr>
        <w:autoSpaceDE w:val="0"/>
        <w:autoSpaceDN w:val="0"/>
        <w:spacing w:line="360" w:lineRule="auto"/>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好处；</w:t>
      </w:r>
    </w:p>
    <w:p w:rsidR="00E476ED" w:rsidRPr="000B7B1C" w:rsidRDefault="001D253E">
      <w:pPr>
        <w:autoSpaceDE w:val="0"/>
        <w:autoSpaceDN w:val="0"/>
        <w:spacing w:line="360" w:lineRule="auto"/>
        <w:ind w:leftChars="229" w:left="481"/>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六、严格遵守《</w:t>
      </w:r>
      <w:r w:rsidRPr="000B7B1C">
        <w:rPr>
          <w:rFonts w:ascii="仿宋_GB2312" w:eastAsia="仿宋_GB2312" w:hAnsi="楷体" w:hint="eastAsia"/>
          <w:sz w:val="24"/>
          <w:u w:color="000000" w:themeColor="text1"/>
          <w:lang w:val="zh-CN"/>
        </w:rPr>
        <w:t>中华人民共和国</w:t>
      </w:r>
      <w:r w:rsidRPr="000B7B1C">
        <w:rPr>
          <w:rFonts w:ascii="仿宋_GB2312" w:eastAsia="仿宋_GB2312" w:hAnsi="仿宋_GB2312" w:cs="仿宋_GB2312" w:hint="eastAsia"/>
          <w:kern w:val="0"/>
          <w:sz w:val="24"/>
          <w:u w:color="000000" w:themeColor="text1"/>
          <w:lang w:val="zh-CN"/>
        </w:rPr>
        <w:t>政府采购法》《</w:t>
      </w:r>
      <w:r w:rsidRPr="000B7B1C">
        <w:rPr>
          <w:rFonts w:ascii="仿宋_GB2312" w:eastAsia="仿宋_GB2312" w:hAnsi="楷体" w:hint="eastAsia"/>
          <w:sz w:val="24"/>
          <w:u w:color="000000" w:themeColor="text1"/>
          <w:lang w:val="zh-CN"/>
        </w:rPr>
        <w:t>中华人民共和国</w:t>
      </w:r>
      <w:r w:rsidRPr="000B7B1C">
        <w:rPr>
          <w:rFonts w:ascii="仿宋_GB2312" w:eastAsia="仿宋_GB2312" w:hAnsi="仿宋_GB2312" w:cs="仿宋_GB2312" w:hint="eastAsia"/>
          <w:kern w:val="0"/>
          <w:sz w:val="24"/>
          <w:u w:color="000000" w:themeColor="text1"/>
          <w:lang w:val="zh-CN"/>
        </w:rPr>
        <w:t>招标投标</w:t>
      </w:r>
    </w:p>
    <w:p w:rsidR="00E476ED" w:rsidRPr="000B7B1C" w:rsidRDefault="001D253E">
      <w:pPr>
        <w:autoSpaceDE w:val="0"/>
        <w:autoSpaceDN w:val="0"/>
        <w:spacing w:line="360" w:lineRule="auto"/>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法》</w:t>
      </w:r>
      <w:r w:rsidRPr="000B7B1C">
        <w:rPr>
          <w:rFonts w:ascii="仿宋_GB2312" w:eastAsia="仿宋_GB2312" w:hAnsi="楷体" w:hint="eastAsia"/>
          <w:sz w:val="24"/>
          <w:u w:color="000000" w:themeColor="text1"/>
          <w:lang w:val="zh-CN"/>
        </w:rPr>
        <w:t>《中华人民共和国民法典》</w:t>
      </w:r>
      <w:r w:rsidRPr="000B7B1C">
        <w:rPr>
          <w:rFonts w:ascii="仿宋_GB2312" w:eastAsia="仿宋_GB2312" w:hAnsi="仿宋_GB2312" w:cs="仿宋_GB2312" w:hint="eastAsia"/>
          <w:kern w:val="0"/>
          <w:sz w:val="24"/>
          <w:u w:color="000000" w:themeColor="text1"/>
          <w:lang w:val="zh-CN"/>
        </w:rPr>
        <w:t xml:space="preserve">等法律法规，诚实守信，合法经营，坚决抵制各种违法违纪行为。 </w:t>
      </w:r>
    </w:p>
    <w:p w:rsidR="00E476ED" w:rsidRPr="000B7B1C" w:rsidRDefault="001D253E">
      <w:pPr>
        <w:autoSpaceDE w:val="0"/>
        <w:autoSpaceDN w:val="0"/>
        <w:spacing w:line="360" w:lineRule="auto"/>
        <w:ind w:firstLineChars="200" w:firstLine="48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如违反上述承诺，你</w:t>
      </w:r>
      <w:r w:rsidRPr="000B7B1C">
        <w:rPr>
          <w:rFonts w:ascii="仿宋_GB2312" w:eastAsia="仿宋_GB2312" w:hAnsi="仿宋_GB2312" w:cs="仿宋_GB2312" w:hint="eastAsia"/>
          <w:sz w:val="24"/>
          <w:u w:color="000000" w:themeColor="text1"/>
        </w:rPr>
        <w:t>单位</w:t>
      </w:r>
      <w:r w:rsidRPr="000B7B1C">
        <w:rPr>
          <w:rFonts w:ascii="仿宋_GB2312" w:eastAsia="仿宋_GB2312" w:hAnsi="仿宋_GB2312" w:cs="仿宋_GB2312" w:hint="eastAsia"/>
          <w:kern w:val="0"/>
          <w:sz w:val="24"/>
          <w:u w:color="000000" w:themeColor="text1"/>
          <w:lang w:val="zh-CN"/>
        </w:rPr>
        <w:t>有权立即取消我单位投标、中标或在建项目的建设资格，有权拒绝我单位在一定时期内进入你</w:t>
      </w:r>
      <w:r w:rsidRPr="000B7B1C">
        <w:rPr>
          <w:rFonts w:ascii="仿宋_GB2312" w:eastAsia="仿宋_GB2312" w:hAnsi="仿宋_GB2312" w:cs="仿宋_GB2312" w:hint="eastAsia"/>
          <w:sz w:val="24"/>
          <w:u w:color="000000" w:themeColor="text1"/>
        </w:rPr>
        <w:t>单位</w:t>
      </w:r>
      <w:r w:rsidRPr="000B7B1C">
        <w:rPr>
          <w:rFonts w:ascii="仿宋_GB2312" w:eastAsia="仿宋_GB2312" w:hAnsi="仿宋_GB2312" w:cs="仿宋_GB2312" w:hint="eastAsia"/>
          <w:kern w:val="0"/>
          <w:sz w:val="24"/>
          <w:u w:color="000000" w:themeColor="text1"/>
          <w:lang w:val="zh-CN"/>
        </w:rPr>
        <w:t>进行项目建设或其他经营活动，并通报市财政局。由此引起的相应损失均由我单位承担。</w:t>
      </w:r>
    </w:p>
    <w:p w:rsidR="00E476ED" w:rsidRPr="000B7B1C" w:rsidRDefault="00E476ED">
      <w:pPr>
        <w:autoSpaceDE w:val="0"/>
        <w:autoSpaceDN w:val="0"/>
        <w:spacing w:line="360" w:lineRule="auto"/>
        <w:ind w:left="2"/>
        <w:jc w:val="left"/>
        <w:rPr>
          <w:rFonts w:ascii="仿宋_GB2312" w:eastAsia="仿宋_GB2312" w:hAnsi="仿宋_GB2312" w:cs="仿宋_GB2312"/>
          <w:kern w:val="0"/>
          <w:sz w:val="24"/>
          <w:u w:color="000000" w:themeColor="text1"/>
          <w:lang w:val="zh-CN"/>
        </w:rPr>
      </w:pPr>
    </w:p>
    <w:p w:rsidR="00E476ED" w:rsidRPr="000B7B1C" w:rsidRDefault="001D253E">
      <w:pPr>
        <w:autoSpaceDE w:val="0"/>
        <w:autoSpaceDN w:val="0"/>
        <w:spacing w:line="360" w:lineRule="auto"/>
        <w:ind w:leftChars="1" w:left="2" w:right="1120" w:firstLineChars="1900" w:firstLine="4560"/>
        <w:jc w:val="left"/>
        <w:rPr>
          <w:rFonts w:ascii="仿宋_GB2312" w:eastAsia="仿宋_GB2312" w:hAnsi="仿宋_GB2312" w:cs="仿宋_GB2312"/>
          <w:kern w:val="0"/>
          <w:sz w:val="24"/>
          <w:u w:color="000000" w:themeColor="text1"/>
          <w:lang w:val="zh-CN"/>
        </w:rPr>
      </w:pPr>
      <w:r w:rsidRPr="000B7B1C">
        <w:rPr>
          <w:rFonts w:ascii="仿宋_GB2312" w:eastAsia="仿宋_GB2312" w:hAnsi="仿宋_GB2312" w:cs="仿宋_GB2312" w:hint="eastAsia"/>
          <w:kern w:val="0"/>
          <w:sz w:val="24"/>
          <w:u w:color="000000" w:themeColor="text1"/>
          <w:lang w:val="zh-CN"/>
        </w:rPr>
        <w:t>供应商名称（</w:t>
      </w:r>
      <w:r w:rsidRPr="000B7B1C">
        <w:rPr>
          <w:rFonts w:ascii="仿宋_GB2312" w:eastAsia="仿宋_GB2312" w:hAnsi="仿宋" w:cs="仿宋_GB2312" w:hint="eastAsia"/>
          <w:sz w:val="24"/>
          <w:u w:color="000000" w:themeColor="text1"/>
        </w:rPr>
        <w:t>电子签名</w:t>
      </w:r>
      <w:r w:rsidRPr="000B7B1C">
        <w:rPr>
          <w:rFonts w:ascii="仿宋_GB2312" w:eastAsia="仿宋_GB2312" w:hAnsi="仿宋_GB2312" w:cs="仿宋_GB2312" w:hint="eastAsia"/>
          <w:kern w:val="0"/>
          <w:sz w:val="24"/>
          <w:u w:color="000000" w:themeColor="text1"/>
          <w:lang w:val="zh-CN"/>
        </w:rPr>
        <w:t xml:space="preserve">）：                </w:t>
      </w:r>
    </w:p>
    <w:p w:rsidR="00E476ED" w:rsidRPr="000B7B1C" w:rsidRDefault="001D253E">
      <w:pPr>
        <w:spacing w:line="360" w:lineRule="auto"/>
        <w:ind w:leftChars="2200" w:left="4620"/>
        <w:rPr>
          <w:sz w:val="24"/>
          <w:u w:color="000000" w:themeColor="text1"/>
        </w:rPr>
      </w:pPr>
      <w:r w:rsidRPr="000B7B1C">
        <w:rPr>
          <w:rFonts w:ascii="仿宋_GB2312" w:eastAsia="仿宋_GB2312" w:hAnsi="仿宋_GB2312" w:cs="仿宋_GB2312" w:hint="eastAsia"/>
          <w:kern w:val="0"/>
          <w:sz w:val="24"/>
          <w:u w:color="000000" w:themeColor="text1"/>
          <w:lang w:val="zh-CN"/>
        </w:rPr>
        <w:t>日期</w:t>
      </w:r>
      <w:r w:rsidRPr="000B7B1C">
        <w:rPr>
          <w:rFonts w:ascii="仿宋_GB2312" w:eastAsia="仿宋_GB2312" w:hAnsi="仿宋_GB2312" w:cs="仿宋_GB2312" w:hint="eastAsia"/>
          <w:kern w:val="0"/>
          <w:sz w:val="24"/>
          <w:u w:color="000000" w:themeColor="text1"/>
        </w:rPr>
        <w:t>：</w:t>
      </w:r>
      <w:r w:rsidRPr="000B7B1C">
        <w:rPr>
          <w:rFonts w:ascii="仿宋_GB2312" w:eastAsia="仿宋_GB2312" w:hAnsi="仿宋_GB2312" w:cs="仿宋_GB2312" w:hint="eastAsia"/>
          <w:kern w:val="0"/>
          <w:sz w:val="24"/>
          <w:u w:color="000000" w:themeColor="text1"/>
          <w:lang w:val="zh-CN"/>
        </w:rPr>
        <w:t xml:space="preserve">   年   月   日</w:t>
      </w:r>
    </w:p>
    <w:bookmarkEnd w:id="0"/>
    <w:p w:rsidR="00E476ED" w:rsidRPr="000B7B1C" w:rsidRDefault="00E476ED">
      <w:pPr>
        <w:spacing w:line="360" w:lineRule="auto"/>
        <w:rPr>
          <w:rStyle w:val="NormalCharacter"/>
          <w:rFonts w:ascii="宋体" w:hAnsi="宋体"/>
          <w:kern w:val="0"/>
          <w:sz w:val="24"/>
          <w:u w:color="000000" w:themeColor="text1"/>
          <w:lang w:val="zh-CN"/>
        </w:rPr>
      </w:pPr>
    </w:p>
    <w:sectPr w:rsidR="00E476ED" w:rsidRPr="000B7B1C" w:rsidSect="009638AA">
      <w:headerReference w:type="default" r:id="rId25"/>
      <w:footerReference w:type="default" r:id="rId26"/>
      <w:pgSz w:w="11906" w:h="16838"/>
      <w:pgMar w:top="1701" w:right="1417" w:bottom="1417" w:left="1417" w:header="851" w:footer="850" w:gutter="0"/>
      <w:cols w:space="425"/>
      <w:titlePg/>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0E" w:rsidRDefault="00F53D0E">
      <w:r>
        <w:separator/>
      </w:r>
    </w:p>
  </w:endnote>
  <w:endnote w:type="continuationSeparator" w:id="0">
    <w:p w:rsidR="00F53D0E" w:rsidRDefault="00F5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Print"/>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31341"/>
      <w:docPartObj>
        <w:docPartGallery w:val="Page Numbers (Bottom of Page)"/>
        <w:docPartUnique/>
      </w:docPartObj>
    </w:sdtPr>
    <w:sdtEndPr/>
    <w:sdtContent>
      <w:p w:rsidR="005233DA" w:rsidRDefault="005233DA">
        <w:pPr>
          <w:pStyle w:val="aa"/>
          <w:jc w:val="center"/>
        </w:pPr>
        <w:r>
          <w:fldChar w:fldCharType="begin"/>
        </w:r>
        <w:r>
          <w:instrText>PAGE   \* MERGEFORMAT</w:instrText>
        </w:r>
        <w:r>
          <w:fldChar w:fldCharType="separate"/>
        </w:r>
        <w:r w:rsidR="00E75168" w:rsidRPr="00E75168">
          <w:rPr>
            <w:noProof/>
            <w:lang w:val="zh-CN"/>
          </w:rPr>
          <w:t>0</w:t>
        </w:r>
        <w:r>
          <w:fldChar w:fldCharType="end"/>
        </w:r>
      </w:p>
    </w:sdtContent>
  </w:sdt>
  <w:p w:rsidR="005233DA" w:rsidRDefault="005233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a"/>
      <w:framePr w:wrap="around" w:hAnchor="text" w:xAlign="right" w:y="1"/>
      <w:rPr>
        <w:rStyle w:val="PageNumber"/>
      </w:rPr>
    </w:pPr>
  </w:p>
  <w:p w:rsidR="005233DA" w:rsidRDefault="005233DA">
    <w:pPr>
      <w:pStyle w:val="aa"/>
      <w:ind w:right="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05386"/>
      <w:docPartObj>
        <w:docPartGallery w:val="Page Numbers (Bottom of Page)"/>
        <w:docPartUnique/>
      </w:docPartObj>
    </w:sdtPr>
    <w:sdtEndPr/>
    <w:sdtContent>
      <w:p w:rsidR="00CB028B" w:rsidRDefault="00CB028B">
        <w:pPr>
          <w:pStyle w:val="aa"/>
          <w:jc w:val="center"/>
        </w:pPr>
        <w:r>
          <w:fldChar w:fldCharType="begin"/>
        </w:r>
        <w:r>
          <w:instrText>PAGE   \* MERGEFORMAT</w:instrText>
        </w:r>
        <w:r>
          <w:fldChar w:fldCharType="separate"/>
        </w:r>
        <w:r w:rsidR="000B7B1C" w:rsidRPr="000B7B1C">
          <w:rPr>
            <w:noProof/>
            <w:lang w:val="zh-CN"/>
          </w:rPr>
          <w:t>22</w:t>
        </w:r>
        <w:r>
          <w:fldChar w:fldCharType="end"/>
        </w:r>
      </w:p>
    </w:sdtContent>
  </w:sdt>
  <w:p w:rsidR="005233DA" w:rsidRPr="001D0591" w:rsidRDefault="005233DA" w:rsidP="001D059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F53D0E">
    <w:pPr>
      <w:pStyle w:val="aa"/>
      <w:rPr>
        <w:rStyle w:val="NormalCharacter"/>
        <w:rFonts w:ascii="仿宋_GB2312" w:eastAsia="仿宋_GB2312"/>
      </w:rPr>
    </w:pPr>
    <w:r>
      <w:pict>
        <v:shapetype id="_x0000_t202" coordsize="21600,21600" o:spt="202" path="m,l,21600r21600,l21600,xe">
          <v:stroke joinstyle="miter"/>
          <v:path gradientshapeok="t" o:connecttype="rect"/>
        </v:shapetype>
        <v:shape id="_x0000_s2057" type="#_x0000_t202" style="position:absolute;margin-left:0;margin-top:0;width:2in;height:2in;z-index:251669504;mso-wrap-style:none;mso-position-horizontal:center;mso-position-horizontal-relative:margin;mso-width-relative:page;mso-height-relative:page" filled="f" stroked="f">
          <v:textbox style="mso-fit-shape-to-text:t" inset="0,0,0,0">
            <w:txbxContent>
              <w:p w:rsidR="005233DA" w:rsidRDefault="005233DA">
                <w:pPr>
                  <w:pStyle w:val="aa"/>
                </w:pPr>
                <w:r>
                  <w:fldChar w:fldCharType="begin"/>
                </w:r>
                <w:r>
                  <w:instrText xml:space="preserve"> PAGE  \* MERGEFORMAT </w:instrText>
                </w:r>
                <w:r>
                  <w:fldChar w:fldCharType="separate"/>
                </w:r>
                <w:r w:rsidR="000B7B1C">
                  <w:rPr>
                    <w:noProof/>
                  </w:rPr>
                  <w:t>1</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83623"/>
      <w:docPartObj>
        <w:docPartGallery w:val="Page Numbers (Bottom of Page)"/>
        <w:docPartUnique/>
      </w:docPartObj>
    </w:sdtPr>
    <w:sdtEndPr/>
    <w:sdtContent>
      <w:p w:rsidR="00CB028B" w:rsidRDefault="00CB028B">
        <w:pPr>
          <w:pStyle w:val="aa"/>
          <w:jc w:val="center"/>
        </w:pPr>
        <w:r>
          <w:fldChar w:fldCharType="begin"/>
        </w:r>
        <w:r>
          <w:instrText>PAGE   \* MERGEFORMAT</w:instrText>
        </w:r>
        <w:r>
          <w:fldChar w:fldCharType="separate"/>
        </w:r>
        <w:r w:rsidR="000B7B1C" w:rsidRPr="000B7B1C">
          <w:rPr>
            <w:noProof/>
            <w:lang w:val="zh-CN"/>
          </w:rPr>
          <w:t>46</w:t>
        </w:r>
        <w:r>
          <w:fldChar w:fldCharType="end"/>
        </w:r>
      </w:p>
    </w:sdtContent>
  </w:sdt>
  <w:p w:rsidR="005233DA" w:rsidRPr="009638AA" w:rsidRDefault="005233DA" w:rsidP="009638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a"/>
      <w:framePr w:wrap="around" w:hAnchor="text" w:xAlign="right" w:y="1"/>
      <w:rPr>
        <w:rStyle w:val="PageNumber"/>
      </w:rPr>
    </w:pPr>
  </w:p>
  <w:p w:rsidR="005233DA" w:rsidRDefault="005233DA">
    <w:pPr>
      <w:pStyle w:val="aa"/>
      <w:ind w:right="360"/>
      <w:rPr>
        <w:rStyle w:val="NormalCharacter"/>
      </w:rPr>
    </w:pPr>
  </w:p>
  <w:p w:rsidR="005233DA" w:rsidRDefault="005233DA">
    <w:pPr>
      <w:rPr>
        <w:rStyle w:val="NormalCharact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656785"/>
      <w:docPartObj>
        <w:docPartGallery w:val="Page Numbers (Bottom of Page)"/>
        <w:docPartUnique/>
      </w:docPartObj>
    </w:sdtPr>
    <w:sdtEndPr/>
    <w:sdtContent>
      <w:p w:rsidR="00CB028B" w:rsidRDefault="00CB028B">
        <w:pPr>
          <w:pStyle w:val="aa"/>
          <w:jc w:val="center"/>
        </w:pPr>
        <w:r>
          <w:fldChar w:fldCharType="begin"/>
        </w:r>
        <w:r>
          <w:instrText>PAGE   \* MERGEFORMAT</w:instrText>
        </w:r>
        <w:r>
          <w:fldChar w:fldCharType="separate"/>
        </w:r>
        <w:r w:rsidR="000B7B1C" w:rsidRPr="000B7B1C">
          <w:rPr>
            <w:noProof/>
            <w:lang w:val="zh-CN"/>
          </w:rPr>
          <w:t>89</w:t>
        </w:r>
        <w:r>
          <w:fldChar w:fldCharType="end"/>
        </w:r>
      </w:p>
    </w:sdtContent>
  </w:sdt>
  <w:p w:rsidR="005233DA" w:rsidRPr="001D0591" w:rsidRDefault="005233DA" w:rsidP="001D059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019580"/>
      <w:docPartObj>
        <w:docPartGallery w:val="Page Numbers (Bottom of Page)"/>
        <w:docPartUnique/>
      </w:docPartObj>
    </w:sdtPr>
    <w:sdtEndPr/>
    <w:sdtContent>
      <w:p w:rsidR="00CB028B" w:rsidRDefault="00CB028B">
        <w:pPr>
          <w:pStyle w:val="aa"/>
          <w:jc w:val="center"/>
        </w:pPr>
        <w:r>
          <w:fldChar w:fldCharType="begin"/>
        </w:r>
        <w:r>
          <w:instrText>PAGE   \* MERGEFORMAT</w:instrText>
        </w:r>
        <w:r>
          <w:fldChar w:fldCharType="separate"/>
        </w:r>
        <w:r w:rsidR="000B7B1C" w:rsidRPr="000B7B1C">
          <w:rPr>
            <w:noProof/>
            <w:lang w:val="zh-CN"/>
          </w:rPr>
          <w:t>90</w:t>
        </w:r>
        <w:r>
          <w:fldChar w:fldCharType="end"/>
        </w:r>
      </w:p>
    </w:sdtContent>
  </w:sdt>
  <w:p w:rsidR="005233DA" w:rsidRPr="009638AA" w:rsidRDefault="005233DA" w:rsidP="009638A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47341"/>
      <w:docPartObj>
        <w:docPartGallery w:val="Page Numbers (Bottom of Page)"/>
        <w:docPartUnique/>
      </w:docPartObj>
    </w:sdtPr>
    <w:sdtEndPr/>
    <w:sdtContent>
      <w:p w:rsidR="00CB028B" w:rsidRDefault="00CB028B">
        <w:pPr>
          <w:pStyle w:val="aa"/>
          <w:jc w:val="center"/>
        </w:pPr>
        <w:r>
          <w:fldChar w:fldCharType="begin"/>
        </w:r>
        <w:r>
          <w:instrText>PAGE   \* MERGEFORMAT</w:instrText>
        </w:r>
        <w:r>
          <w:fldChar w:fldCharType="separate"/>
        </w:r>
        <w:r w:rsidR="000B7B1C" w:rsidRPr="000B7B1C">
          <w:rPr>
            <w:noProof/>
            <w:lang w:val="zh-CN"/>
          </w:rPr>
          <w:t>91</w:t>
        </w:r>
        <w:r>
          <w:fldChar w:fldCharType="end"/>
        </w:r>
      </w:p>
    </w:sdtContent>
  </w:sdt>
  <w:p w:rsidR="005233DA" w:rsidRPr="009638AA" w:rsidRDefault="005233DA" w:rsidP="009638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0E" w:rsidRDefault="00F53D0E">
      <w:r>
        <w:separator/>
      </w:r>
    </w:p>
  </w:footnote>
  <w:footnote w:type="continuationSeparator" w:id="0">
    <w:p w:rsidR="00F53D0E" w:rsidRDefault="00F5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pBdr>
        <w:bottom w:val="none" w:sz="0" w:space="1" w:color="000000"/>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pBdr>
        <w:bottom w:val="none" w:sz="0" w:space="0" w:color="auto"/>
      </w:pBdr>
      <w:tabs>
        <w:tab w:val="center" w:pos="4535"/>
        <w:tab w:val="right" w:pos="9070"/>
      </w:tabs>
      <w:jc w:val="right"/>
      <w:rPr>
        <w:rStyle w:val="NormalCharacter"/>
      </w:rPr>
    </w:pPr>
    <w:r>
      <w:rPr>
        <w:rStyle w:val="NormalCharacter"/>
        <w:lang w:val="zh-CN"/>
      </w:rPr>
      <w:t xml:space="preserve"> </w:t>
    </w:r>
    <w:r>
      <w:rPr>
        <w:rStyle w:val="NormalCharacter"/>
      </w:rPr>
      <w:tab/>
    </w:r>
    <w:r>
      <w:rPr>
        <w:rStyle w:val="NormalCharacter"/>
        <w:lang w:val="zh-CN"/>
      </w:rPr>
      <w:t xml:space="preserve"> </w:t>
    </w:r>
    <w:r>
      <w:rPr>
        <w:rStyle w:val="NormalCharact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pBdr>
        <w:bottom w:val="none" w:sz="0" w:space="1" w:color="000000"/>
      </w:pBdr>
      <w:tabs>
        <w:tab w:val="right" w:pos="8279"/>
      </w:tabs>
      <w:jc w:val="right"/>
      <w:rPr>
        <w:rStyle w:val="NormalCharacter"/>
      </w:rPr>
    </w:pPr>
    <w:r>
      <w:rPr>
        <w:rStyle w:val="NormalCharacter"/>
        <w:lang w:val="zh-CN"/>
      </w:rPr>
      <w:t xml:space="preserve"> </w:t>
    </w:r>
    <w:r>
      <w:rPr>
        <w:rStyle w:val="NormalCharacter"/>
      </w:rPr>
      <w:tab/>
    </w:r>
    <w:r>
      <w:rPr>
        <w:rStyle w:val="NormalCharacter"/>
        <w:lang w:val="zh-CN"/>
      </w:rPr>
      <w:t xml:space="preserve"> </w:t>
    </w:r>
    <w:r>
      <w:rPr>
        <w:rStyle w:val="NormalCharacter"/>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rPr>
        <w:rStyle w:val="NormalCharacter"/>
      </w:rPr>
    </w:pPr>
  </w:p>
  <w:p w:rsidR="005233DA" w:rsidRDefault="005233DA">
    <w:pPr>
      <w:rPr>
        <w:rStyle w:val="NormalCharact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pBdr>
        <w:bottom w:val="none" w:sz="0" w:space="1" w:color="000000"/>
      </w:pBdr>
      <w:rPr>
        <w:rStyle w:val="NormalCharacter"/>
        <w:rFonts w:ascii="仿宋_GB2312" w:eastAsia="仿宋_GB2312"/>
        <w:b/>
        <w:i/>
        <w:u w:val="single"/>
      </w:rPr>
    </w:pPr>
    <w:r>
      <w:rPr>
        <w:rStyle w:val="NormalCharact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pBdr>
        <w:bottom w:val="none" w:sz="0" w:space="1" w:color="000000"/>
      </w:pBdr>
      <w:rPr>
        <w:rStyle w:val="NormalCharacter"/>
      </w:rPr>
    </w:pPr>
    <w:r>
      <w:rPr>
        <w:rStyle w:val="NormalCharacter"/>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DA" w:rsidRDefault="005233DA">
    <w:pPr>
      <w:pStyle w:val="ab"/>
      <w:pBdr>
        <w:bottom w:val="none" w:sz="0" w:space="1" w:color="000000"/>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E9F41"/>
    <w:multiLevelType w:val="singleLevel"/>
    <w:tmpl w:val="8CFE9F41"/>
    <w:lvl w:ilvl="0">
      <w:start w:val="3"/>
      <w:numFmt w:val="chineseCounting"/>
      <w:suff w:val="space"/>
      <w:lvlText w:val="第%1部分"/>
      <w:lvlJc w:val="left"/>
      <w:pPr>
        <w:textAlignment w:val="baseline"/>
      </w:pPr>
    </w:lvl>
  </w:abstractNum>
  <w:abstractNum w:abstractNumId="1">
    <w:nsid w:val="9EA1CC0D"/>
    <w:multiLevelType w:val="singleLevel"/>
    <w:tmpl w:val="9EA1CC0D"/>
    <w:lvl w:ilvl="0">
      <w:start w:val="2"/>
      <w:numFmt w:val="decimal"/>
      <w:suff w:val="nothing"/>
      <w:lvlText w:val="%1、"/>
      <w:lvlJc w:val="left"/>
    </w:lvl>
  </w:abstractNum>
  <w:abstractNum w:abstractNumId="2">
    <w:nsid w:val="C4398F3A"/>
    <w:multiLevelType w:val="singleLevel"/>
    <w:tmpl w:val="C4398F3A"/>
    <w:lvl w:ilvl="0">
      <w:start w:val="8"/>
      <w:numFmt w:val="chineseCounting"/>
      <w:suff w:val="nothing"/>
      <w:lvlText w:val="%1、"/>
      <w:lvlJc w:val="left"/>
      <w:pPr>
        <w:textAlignment w:val="baseline"/>
      </w:pPr>
    </w:lvl>
  </w:abstractNum>
  <w:abstractNum w:abstractNumId="3">
    <w:nsid w:val="EABFB6DD"/>
    <w:multiLevelType w:val="singleLevel"/>
    <w:tmpl w:val="EABFB6DD"/>
    <w:lvl w:ilvl="0">
      <w:start w:val="3"/>
      <w:numFmt w:val="chineseCounting"/>
      <w:suff w:val="space"/>
      <w:lvlText w:val="第%1部分"/>
      <w:lvlJc w:val="left"/>
      <w:pPr>
        <w:textAlignment w:val="baseline"/>
      </w:pPr>
    </w:lvl>
  </w:abstractNum>
  <w:abstractNum w:abstractNumId="4">
    <w:nsid w:val="EE160B88"/>
    <w:multiLevelType w:val="singleLevel"/>
    <w:tmpl w:val="EE160B88"/>
    <w:lvl w:ilvl="0">
      <w:start w:val="7"/>
      <w:numFmt w:val="decimal"/>
      <w:suff w:val="nothing"/>
      <w:lvlText w:val="%1、"/>
      <w:lvlJc w:val="left"/>
    </w:lvl>
  </w:abstractNum>
  <w:abstractNum w:abstractNumId="5">
    <w:nsid w:val="00000007"/>
    <w:multiLevelType w:val="multilevel"/>
    <w:tmpl w:val="00000007"/>
    <w:lvl w:ilvl="0">
      <w:start w:val="1"/>
      <w:numFmt w:val="bullet"/>
      <w:lvlText w:val=""/>
      <w:lvlJc w:val="left"/>
      <w:pPr>
        <w:tabs>
          <w:tab w:val="left" w:pos="840"/>
        </w:tabs>
        <w:ind w:left="840" w:hanging="420"/>
        <w:textAlignment w:val="baseline"/>
      </w:pPr>
      <w:rPr>
        <w:rFonts w:ascii="Wingdings" w:hAnsi="Wingdings"/>
      </w:rPr>
    </w:lvl>
    <w:lvl w:ilvl="1">
      <w:start w:val="1"/>
      <w:numFmt w:val="bullet"/>
      <w:lvlText w:val=""/>
      <w:lvlJc w:val="left"/>
      <w:pPr>
        <w:tabs>
          <w:tab w:val="left" w:pos="1260"/>
        </w:tabs>
        <w:ind w:left="1260" w:hanging="420"/>
        <w:textAlignment w:val="baseline"/>
      </w:pPr>
      <w:rPr>
        <w:rFonts w:ascii="Wingdings" w:hAnsi="Wingdings"/>
      </w:rPr>
    </w:lvl>
    <w:lvl w:ilvl="2">
      <w:start w:val="1"/>
      <w:numFmt w:val="bullet"/>
      <w:lvlText w:val=""/>
      <w:lvlJc w:val="left"/>
      <w:pPr>
        <w:tabs>
          <w:tab w:val="left" w:pos="1680"/>
        </w:tabs>
        <w:ind w:left="1680" w:hanging="420"/>
        <w:textAlignment w:val="baseline"/>
      </w:pPr>
      <w:rPr>
        <w:rFonts w:ascii="Wingdings" w:hAnsi="Wingdings"/>
      </w:rPr>
    </w:lvl>
    <w:lvl w:ilvl="3">
      <w:start w:val="1"/>
      <w:numFmt w:val="bullet"/>
      <w:lvlText w:val=""/>
      <w:lvlJc w:val="left"/>
      <w:pPr>
        <w:tabs>
          <w:tab w:val="left" w:pos="2100"/>
        </w:tabs>
        <w:ind w:left="2100" w:hanging="420"/>
        <w:textAlignment w:val="baseline"/>
      </w:pPr>
      <w:rPr>
        <w:rFonts w:ascii="Wingdings" w:hAnsi="Wingdings"/>
      </w:rPr>
    </w:lvl>
    <w:lvl w:ilvl="4">
      <w:start w:val="1"/>
      <w:numFmt w:val="bullet"/>
      <w:lvlText w:val=""/>
      <w:lvlJc w:val="left"/>
      <w:pPr>
        <w:tabs>
          <w:tab w:val="left" w:pos="2520"/>
        </w:tabs>
        <w:ind w:left="2520" w:hanging="420"/>
        <w:textAlignment w:val="baseline"/>
      </w:pPr>
      <w:rPr>
        <w:rFonts w:ascii="Wingdings" w:hAnsi="Wingdings"/>
      </w:rPr>
    </w:lvl>
    <w:lvl w:ilvl="5">
      <w:start w:val="1"/>
      <w:numFmt w:val="bullet"/>
      <w:lvlText w:val=""/>
      <w:lvlJc w:val="left"/>
      <w:pPr>
        <w:tabs>
          <w:tab w:val="left" w:pos="2940"/>
        </w:tabs>
        <w:ind w:left="2940" w:hanging="420"/>
        <w:textAlignment w:val="baseline"/>
      </w:pPr>
      <w:rPr>
        <w:rFonts w:ascii="Wingdings" w:hAnsi="Wingdings"/>
      </w:rPr>
    </w:lvl>
    <w:lvl w:ilvl="6">
      <w:start w:val="1"/>
      <w:numFmt w:val="bullet"/>
      <w:lvlText w:val=""/>
      <w:lvlJc w:val="left"/>
      <w:pPr>
        <w:tabs>
          <w:tab w:val="left" w:pos="3360"/>
        </w:tabs>
        <w:ind w:left="3360" w:hanging="420"/>
        <w:textAlignment w:val="baseline"/>
      </w:pPr>
      <w:rPr>
        <w:rFonts w:ascii="Wingdings" w:hAnsi="Wingdings"/>
      </w:rPr>
    </w:lvl>
    <w:lvl w:ilvl="7">
      <w:start w:val="1"/>
      <w:numFmt w:val="bullet"/>
      <w:lvlText w:val=""/>
      <w:lvlJc w:val="left"/>
      <w:pPr>
        <w:tabs>
          <w:tab w:val="left" w:pos="3780"/>
        </w:tabs>
        <w:ind w:left="3780" w:hanging="420"/>
        <w:textAlignment w:val="baseline"/>
      </w:pPr>
      <w:rPr>
        <w:rFonts w:ascii="Wingdings" w:hAnsi="Wingdings"/>
      </w:rPr>
    </w:lvl>
    <w:lvl w:ilvl="8">
      <w:start w:val="1"/>
      <w:numFmt w:val="bullet"/>
      <w:lvlText w:val=""/>
      <w:lvlJc w:val="left"/>
      <w:pPr>
        <w:tabs>
          <w:tab w:val="left" w:pos="4200"/>
        </w:tabs>
        <w:ind w:left="4200" w:hanging="420"/>
        <w:textAlignment w:val="baseline"/>
      </w:pPr>
      <w:rPr>
        <w:rFonts w:ascii="Wingdings" w:hAnsi="Wingdings"/>
      </w:rPr>
    </w:lvl>
  </w:abstractNum>
  <w:abstractNum w:abstractNumId="6">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0F0BF728"/>
    <w:multiLevelType w:val="singleLevel"/>
    <w:tmpl w:val="0F0BF728"/>
    <w:lvl w:ilvl="0">
      <w:start w:val="27"/>
      <w:numFmt w:val="decimal"/>
      <w:suff w:val="space"/>
      <w:lvlText w:val="%1."/>
      <w:lvlJc w:val="left"/>
      <w:pPr>
        <w:textAlignment w:val="baseline"/>
      </w:pPr>
    </w:lvl>
  </w:abstractNum>
  <w:abstractNum w:abstractNumId="8">
    <w:nsid w:val="11744E57"/>
    <w:multiLevelType w:val="multilevel"/>
    <w:tmpl w:val="11744E57"/>
    <w:lvl w:ilvl="0">
      <w:start w:val="1"/>
      <w:numFmt w:val="decimal"/>
      <w:lvlText w:val="%1"/>
      <w:lvlJc w:val="left"/>
      <w:pPr>
        <w:tabs>
          <w:tab w:val="left" w:pos="432"/>
        </w:tabs>
        <w:ind w:left="432" w:hanging="432"/>
        <w:textAlignment w:val="baseline"/>
      </w:pPr>
    </w:lvl>
    <w:lvl w:ilvl="1">
      <w:start w:val="1"/>
      <w:numFmt w:val="decimal"/>
      <w:lvlText w:val="%1.%2"/>
      <w:lvlJc w:val="left"/>
      <w:pPr>
        <w:tabs>
          <w:tab w:val="left" w:pos="576"/>
        </w:tabs>
        <w:ind w:left="576" w:hanging="576"/>
        <w:textAlignment w:val="baseline"/>
      </w:pPr>
    </w:lvl>
    <w:lvl w:ilvl="2">
      <w:start w:val="1"/>
      <w:numFmt w:val="decimal"/>
      <w:lvlText w:val="%1.%2.%3"/>
      <w:lvlJc w:val="left"/>
      <w:pPr>
        <w:tabs>
          <w:tab w:val="left" w:pos="720"/>
        </w:tabs>
        <w:ind w:left="720" w:hanging="720"/>
        <w:textAlignment w:val="baseline"/>
      </w:pPr>
    </w:lvl>
    <w:lvl w:ilvl="3">
      <w:start w:val="1"/>
      <w:numFmt w:val="decimal"/>
      <w:lvlText w:val="%1.%2.%3.%4"/>
      <w:lvlJc w:val="left"/>
      <w:pPr>
        <w:tabs>
          <w:tab w:val="left" w:pos="864"/>
        </w:tabs>
        <w:ind w:left="864" w:hanging="864"/>
        <w:textAlignment w:val="baseline"/>
      </w:pPr>
    </w:lvl>
    <w:lvl w:ilvl="4">
      <w:start w:val="1"/>
      <w:numFmt w:val="decimal"/>
      <w:lvlText w:val="%1.%2.%3.%4.%5"/>
      <w:lvlJc w:val="left"/>
      <w:pPr>
        <w:tabs>
          <w:tab w:val="left" w:pos="1008"/>
        </w:tabs>
        <w:ind w:left="1008" w:hanging="1008"/>
        <w:textAlignment w:val="baseline"/>
      </w:pPr>
    </w:lvl>
    <w:lvl w:ilvl="5">
      <w:start w:val="1"/>
      <w:numFmt w:val="decimal"/>
      <w:pStyle w:val="Heading6"/>
      <w:lvlText w:val="%1.%2.%3.%4.%5.%6"/>
      <w:lvlJc w:val="left"/>
      <w:pPr>
        <w:tabs>
          <w:tab w:val="left" w:pos="1152"/>
        </w:tabs>
        <w:ind w:left="1152" w:hanging="1152"/>
        <w:textAlignment w:val="baseline"/>
      </w:pPr>
    </w:lvl>
    <w:lvl w:ilvl="6">
      <w:start w:val="1"/>
      <w:numFmt w:val="decimal"/>
      <w:lvlText w:val="%1.%2.%3.%4.%5.%6.%7"/>
      <w:lvlJc w:val="left"/>
      <w:pPr>
        <w:tabs>
          <w:tab w:val="left" w:pos="1296"/>
        </w:tabs>
        <w:ind w:left="1296" w:hanging="1296"/>
        <w:textAlignment w:val="baseline"/>
      </w:pPr>
    </w:lvl>
    <w:lvl w:ilvl="7">
      <w:start w:val="1"/>
      <w:numFmt w:val="decimal"/>
      <w:lvlText w:val="%1.%2.%3.%4.%5.%6.%7.%8"/>
      <w:lvlJc w:val="left"/>
      <w:pPr>
        <w:tabs>
          <w:tab w:val="left" w:pos="1440"/>
        </w:tabs>
        <w:ind w:left="1440" w:hanging="1440"/>
        <w:textAlignment w:val="baseline"/>
      </w:pPr>
    </w:lvl>
    <w:lvl w:ilvl="8">
      <w:start w:val="1"/>
      <w:numFmt w:val="decimal"/>
      <w:lvlText w:val="%1.%2.%3.%4.%5.%6.%7.%8.%9"/>
      <w:lvlJc w:val="left"/>
      <w:pPr>
        <w:tabs>
          <w:tab w:val="left" w:pos="1584"/>
        </w:tabs>
        <w:ind w:left="1584" w:hanging="1584"/>
        <w:textAlignment w:val="baseline"/>
      </w:pPr>
    </w:lvl>
  </w:abstractNum>
  <w:abstractNum w:abstractNumId="9">
    <w:nsid w:val="27A98153"/>
    <w:multiLevelType w:val="singleLevel"/>
    <w:tmpl w:val="27A98153"/>
    <w:lvl w:ilvl="0">
      <w:start w:val="5"/>
      <w:numFmt w:val="chineseCounting"/>
      <w:suff w:val="space"/>
      <w:lvlText w:val="第%1部分"/>
      <w:lvlJc w:val="left"/>
      <w:pPr>
        <w:textAlignment w:val="baseline"/>
      </w:pPr>
    </w:lvl>
  </w:abstractNum>
  <w:abstractNum w:abstractNumId="10">
    <w:nsid w:val="3FFE61A7"/>
    <w:multiLevelType w:val="singleLevel"/>
    <w:tmpl w:val="3FFE61A7"/>
    <w:lvl w:ilvl="0">
      <w:start w:val="1"/>
      <w:numFmt w:val="decimal"/>
      <w:suff w:val="nothing"/>
      <w:lvlText w:val="（%1）"/>
      <w:lvlJc w:val="left"/>
    </w:lvl>
  </w:abstractNum>
  <w:abstractNum w:abstractNumId="11">
    <w:nsid w:val="4863A648"/>
    <w:multiLevelType w:val="singleLevel"/>
    <w:tmpl w:val="4863A648"/>
    <w:lvl w:ilvl="0">
      <w:start w:val="1"/>
      <w:numFmt w:val="chineseCounting"/>
      <w:suff w:val="nothing"/>
      <w:lvlText w:val="%1、"/>
      <w:lvlJc w:val="left"/>
      <w:pPr>
        <w:ind w:left="311" w:firstLine="0"/>
        <w:textAlignment w:val="baseline"/>
      </w:pPr>
    </w:lvl>
  </w:abstractNum>
  <w:num w:numId="1">
    <w:abstractNumId w:val="6"/>
  </w:num>
  <w:num w:numId="2">
    <w:abstractNumId w:val="8"/>
  </w:num>
  <w:num w:numId="3">
    <w:abstractNumId w:val="3"/>
  </w:num>
  <w:num w:numId="4">
    <w:abstractNumId w:val="11"/>
  </w:num>
  <w:num w:numId="5">
    <w:abstractNumId w:val="5"/>
  </w:num>
  <w:num w:numId="6">
    <w:abstractNumId w:val="2"/>
  </w:num>
  <w:num w:numId="7">
    <w:abstractNumId w:val="7"/>
  </w:num>
  <w:num w:numId="8">
    <w:abstractNumId w:val="0"/>
  </w:num>
  <w:num w:numId="9">
    <w:abstractNumId w:val="1"/>
  </w:num>
  <w:num w:numId="10">
    <w:abstractNumId w:val="4"/>
  </w:num>
  <w:num w:numId="11">
    <w:abstractNumId w:val="1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芳芳-天堂眼">
    <w15:presenceInfo w15:providerId="WPS Office" w15:userId="40835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bordersDoNotSurroundHeader/>
  <w:bordersDoNotSurroundFooter/>
  <w:revisionView w:markup="0" w:inkAnnotations="0"/>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4456A"/>
    <w:rsid w:val="00060D48"/>
    <w:rsid w:val="00085E07"/>
    <w:rsid w:val="000B4812"/>
    <w:rsid w:val="000B7B1C"/>
    <w:rsid w:val="001062BE"/>
    <w:rsid w:val="0012479F"/>
    <w:rsid w:val="00156DE7"/>
    <w:rsid w:val="001D0591"/>
    <w:rsid w:val="001D253E"/>
    <w:rsid w:val="001D4963"/>
    <w:rsid w:val="00247E89"/>
    <w:rsid w:val="00267604"/>
    <w:rsid w:val="002755F1"/>
    <w:rsid w:val="00282C51"/>
    <w:rsid w:val="002910CB"/>
    <w:rsid w:val="002B517D"/>
    <w:rsid w:val="002B53C9"/>
    <w:rsid w:val="002C06A4"/>
    <w:rsid w:val="00311D0D"/>
    <w:rsid w:val="00331B30"/>
    <w:rsid w:val="0036668E"/>
    <w:rsid w:val="003702C0"/>
    <w:rsid w:val="00385D25"/>
    <w:rsid w:val="003C7DE0"/>
    <w:rsid w:val="003D39FA"/>
    <w:rsid w:val="003D459B"/>
    <w:rsid w:val="00410401"/>
    <w:rsid w:val="00411E9A"/>
    <w:rsid w:val="00414447"/>
    <w:rsid w:val="0043709B"/>
    <w:rsid w:val="00443593"/>
    <w:rsid w:val="00480928"/>
    <w:rsid w:val="004A1C38"/>
    <w:rsid w:val="00504F76"/>
    <w:rsid w:val="0050645D"/>
    <w:rsid w:val="005233DA"/>
    <w:rsid w:val="0057374A"/>
    <w:rsid w:val="00575304"/>
    <w:rsid w:val="00587190"/>
    <w:rsid w:val="00591838"/>
    <w:rsid w:val="005A2D74"/>
    <w:rsid w:val="005C0B84"/>
    <w:rsid w:val="005C7777"/>
    <w:rsid w:val="006412FA"/>
    <w:rsid w:val="00667C9B"/>
    <w:rsid w:val="00692750"/>
    <w:rsid w:val="00694BAA"/>
    <w:rsid w:val="006C5C97"/>
    <w:rsid w:val="006E3EDE"/>
    <w:rsid w:val="006F1BBE"/>
    <w:rsid w:val="006F374C"/>
    <w:rsid w:val="00723DE4"/>
    <w:rsid w:val="007371FB"/>
    <w:rsid w:val="007471DF"/>
    <w:rsid w:val="008077B8"/>
    <w:rsid w:val="00825889"/>
    <w:rsid w:val="00875DB4"/>
    <w:rsid w:val="009122EC"/>
    <w:rsid w:val="009303EB"/>
    <w:rsid w:val="009638AA"/>
    <w:rsid w:val="00995227"/>
    <w:rsid w:val="00A04E0A"/>
    <w:rsid w:val="00A12666"/>
    <w:rsid w:val="00A12F8C"/>
    <w:rsid w:val="00A25905"/>
    <w:rsid w:val="00A43BA6"/>
    <w:rsid w:val="00A4456A"/>
    <w:rsid w:val="00A62C32"/>
    <w:rsid w:val="00A658E6"/>
    <w:rsid w:val="00A65B77"/>
    <w:rsid w:val="00A77CE1"/>
    <w:rsid w:val="00AA012E"/>
    <w:rsid w:val="00AD7AC6"/>
    <w:rsid w:val="00AF4C05"/>
    <w:rsid w:val="00B35DA0"/>
    <w:rsid w:val="00B36C3E"/>
    <w:rsid w:val="00B36CE9"/>
    <w:rsid w:val="00B57554"/>
    <w:rsid w:val="00BB0A01"/>
    <w:rsid w:val="00BE1203"/>
    <w:rsid w:val="00BF5D29"/>
    <w:rsid w:val="00C21942"/>
    <w:rsid w:val="00C331FB"/>
    <w:rsid w:val="00C357CC"/>
    <w:rsid w:val="00C36B5B"/>
    <w:rsid w:val="00C64570"/>
    <w:rsid w:val="00C64E32"/>
    <w:rsid w:val="00C968C6"/>
    <w:rsid w:val="00CB028B"/>
    <w:rsid w:val="00CB2946"/>
    <w:rsid w:val="00D742AE"/>
    <w:rsid w:val="00D74E4A"/>
    <w:rsid w:val="00D756EF"/>
    <w:rsid w:val="00DD16A8"/>
    <w:rsid w:val="00E16077"/>
    <w:rsid w:val="00E4355A"/>
    <w:rsid w:val="00E476ED"/>
    <w:rsid w:val="00E67CC7"/>
    <w:rsid w:val="00E74027"/>
    <w:rsid w:val="00E75168"/>
    <w:rsid w:val="00EB7807"/>
    <w:rsid w:val="00EE1118"/>
    <w:rsid w:val="00F11E29"/>
    <w:rsid w:val="00F34239"/>
    <w:rsid w:val="00F41153"/>
    <w:rsid w:val="00F41D22"/>
    <w:rsid w:val="00F53D0E"/>
    <w:rsid w:val="00F64C3C"/>
    <w:rsid w:val="00FA5CEA"/>
    <w:rsid w:val="01657C13"/>
    <w:rsid w:val="024B5F91"/>
    <w:rsid w:val="02FA082F"/>
    <w:rsid w:val="03850AB6"/>
    <w:rsid w:val="0442248D"/>
    <w:rsid w:val="044538DF"/>
    <w:rsid w:val="054D10C0"/>
    <w:rsid w:val="05983B33"/>
    <w:rsid w:val="061978E9"/>
    <w:rsid w:val="0721638A"/>
    <w:rsid w:val="0729323F"/>
    <w:rsid w:val="07835317"/>
    <w:rsid w:val="07930597"/>
    <w:rsid w:val="07A22AF8"/>
    <w:rsid w:val="088209C9"/>
    <w:rsid w:val="0B973B7F"/>
    <w:rsid w:val="0BDE15D3"/>
    <w:rsid w:val="0CA42D96"/>
    <w:rsid w:val="0CF307C8"/>
    <w:rsid w:val="0CF32576"/>
    <w:rsid w:val="0E6F0323"/>
    <w:rsid w:val="0E7616B1"/>
    <w:rsid w:val="0EFB7611"/>
    <w:rsid w:val="0EFD32BF"/>
    <w:rsid w:val="0FA708D2"/>
    <w:rsid w:val="10284C2D"/>
    <w:rsid w:val="10622375"/>
    <w:rsid w:val="10E5667A"/>
    <w:rsid w:val="11034C22"/>
    <w:rsid w:val="1149458E"/>
    <w:rsid w:val="119223E6"/>
    <w:rsid w:val="119B4F8B"/>
    <w:rsid w:val="12A10762"/>
    <w:rsid w:val="12AE15D9"/>
    <w:rsid w:val="12CE777F"/>
    <w:rsid w:val="14341FD6"/>
    <w:rsid w:val="1448495A"/>
    <w:rsid w:val="147321EF"/>
    <w:rsid w:val="149A59CD"/>
    <w:rsid w:val="14E76398"/>
    <w:rsid w:val="15103B73"/>
    <w:rsid w:val="151C2F2C"/>
    <w:rsid w:val="161712A9"/>
    <w:rsid w:val="17F717AB"/>
    <w:rsid w:val="189664AC"/>
    <w:rsid w:val="19380E72"/>
    <w:rsid w:val="19454A22"/>
    <w:rsid w:val="1A6F1B2A"/>
    <w:rsid w:val="1CCB20A5"/>
    <w:rsid w:val="1D3201F7"/>
    <w:rsid w:val="1D3D339A"/>
    <w:rsid w:val="1E157715"/>
    <w:rsid w:val="1E28600C"/>
    <w:rsid w:val="1E695FED"/>
    <w:rsid w:val="1E7E58E4"/>
    <w:rsid w:val="1EF84D6A"/>
    <w:rsid w:val="1FCA4774"/>
    <w:rsid w:val="1FE4066F"/>
    <w:rsid w:val="214747E7"/>
    <w:rsid w:val="21493856"/>
    <w:rsid w:val="218D0846"/>
    <w:rsid w:val="21A734D8"/>
    <w:rsid w:val="22665141"/>
    <w:rsid w:val="24033270"/>
    <w:rsid w:val="25560435"/>
    <w:rsid w:val="265A6D6B"/>
    <w:rsid w:val="26775B6F"/>
    <w:rsid w:val="268A7BCD"/>
    <w:rsid w:val="276460F3"/>
    <w:rsid w:val="278A297D"/>
    <w:rsid w:val="29465E30"/>
    <w:rsid w:val="298D7483"/>
    <w:rsid w:val="2A6404A2"/>
    <w:rsid w:val="2A7D127A"/>
    <w:rsid w:val="2AA33641"/>
    <w:rsid w:val="2B5E3CCB"/>
    <w:rsid w:val="2BBA5378"/>
    <w:rsid w:val="2BF81500"/>
    <w:rsid w:val="2C2D7517"/>
    <w:rsid w:val="2D2B6A75"/>
    <w:rsid w:val="2DAB178E"/>
    <w:rsid w:val="2E6609A2"/>
    <w:rsid w:val="2F123E97"/>
    <w:rsid w:val="2F210D6D"/>
    <w:rsid w:val="31341609"/>
    <w:rsid w:val="316A1119"/>
    <w:rsid w:val="32C9728A"/>
    <w:rsid w:val="336C3DBF"/>
    <w:rsid w:val="33863895"/>
    <w:rsid w:val="33A342A9"/>
    <w:rsid w:val="33D413A1"/>
    <w:rsid w:val="35CF6FF8"/>
    <w:rsid w:val="36E36A65"/>
    <w:rsid w:val="36E80B7E"/>
    <w:rsid w:val="374A6C10"/>
    <w:rsid w:val="37C8447C"/>
    <w:rsid w:val="37D72911"/>
    <w:rsid w:val="38A25B4B"/>
    <w:rsid w:val="39597B8B"/>
    <w:rsid w:val="3AFB6916"/>
    <w:rsid w:val="3B247C1B"/>
    <w:rsid w:val="3B9C73B1"/>
    <w:rsid w:val="3C476795"/>
    <w:rsid w:val="3C6F3118"/>
    <w:rsid w:val="3D0A1093"/>
    <w:rsid w:val="3D337CFF"/>
    <w:rsid w:val="3E8804C1"/>
    <w:rsid w:val="3EB62735"/>
    <w:rsid w:val="408E79DA"/>
    <w:rsid w:val="40FA4F7A"/>
    <w:rsid w:val="41110C42"/>
    <w:rsid w:val="42255D7C"/>
    <w:rsid w:val="42C67AC2"/>
    <w:rsid w:val="43F854C2"/>
    <w:rsid w:val="441652D8"/>
    <w:rsid w:val="45051EA7"/>
    <w:rsid w:val="45266E38"/>
    <w:rsid w:val="457A2DF0"/>
    <w:rsid w:val="45A02594"/>
    <w:rsid w:val="45CD0EAF"/>
    <w:rsid w:val="45D57CCA"/>
    <w:rsid w:val="468518BF"/>
    <w:rsid w:val="480C3F44"/>
    <w:rsid w:val="48496F13"/>
    <w:rsid w:val="48813263"/>
    <w:rsid w:val="4B4B6AFE"/>
    <w:rsid w:val="4B50680B"/>
    <w:rsid w:val="4C354180"/>
    <w:rsid w:val="4CD36635"/>
    <w:rsid w:val="4D260FE9"/>
    <w:rsid w:val="4DE1199C"/>
    <w:rsid w:val="4EA5495C"/>
    <w:rsid w:val="4EDC6C92"/>
    <w:rsid w:val="4FBF253E"/>
    <w:rsid w:val="4FF82FCD"/>
    <w:rsid w:val="5039139F"/>
    <w:rsid w:val="507B7E86"/>
    <w:rsid w:val="51181B78"/>
    <w:rsid w:val="5151508A"/>
    <w:rsid w:val="51536EE0"/>
    <w:rsid w:val="523B1C48"/>
    <w:rsid w:val="526E0A5F"/>
    <w:rsid w:val="53904B97"/>
    <w:rsid w:val="53D14261"/>
    <w:rsid w:val="54627C3C"/>
    <w:rsid w:val="55E92BB7"/>
    <w:rsid w:val="55EB68C9"/>
    <w:rsid w:val="56C91F59"/>
    <w:rsid w:val="571612CE"/>
    <w:rsid w:val="58340256"/>
    <w:rsid w:val="58DC16DE"/>
    <w:rsid w:val="59253085"/>
    <w:rsid w:val="59387A7E"/>
    <w:rsid w:val="59796F2C"/>
    <w:rsid w:val="598C3B80"/>
    <w:rsid w:val="59AB5029"/>
    <w:rsid w:val="59AF4721"/>
    <w:rsid w:val="59B937CD"/>
    <w:rsid w:val="5A2E6350"/>
    <w:rsid w:val="5A36148E"/>
    <w:rsid w:val="5BA2213E"/>
    <w:rsid w:val="5BAD7361"/>
    <w:rsid w:val="5D056739"/>
    <w:rsid w:val="5DE006C1"/>
    <w:rsid w:val="5EA20CD3"/>
    <w:rsid w:val="5EC93EDE"/>
    <w:rsid w:val="5F57386C"/>
    <w:rsid w:val="616D2A89"/>
    <w:rsid w:val="61F07FA8"/>
    <w:rsid w:val="633F46AC"/>
    <w:rsid w:val="639F57E1"/>
    <w:rsid w:val="63C91D8C"/>
    <w:rsid w:val="64803D7C"/>
    <w:rsid w:val="65246D5E"/>
    <w:rsid w:val="6535464F"/>
    <w:rsid w:val="65975D1F"/>
    <w:rsid w:val="661C1D55"/>
    <w:rsid w:val="66417024"/>
    <w:rsid w:val="679B6DFC"/>
    <w:rsid w:val="67FC3E03"/>
    <w:rsid w:val="683055A2"/>
    <w:rsid w:val="68761F9F"/>
    <w:rsid w:val="689E11ED"/>
    <w:rsid w:val="690848D9"/>
    <w:rsid w:val="6962130F"/>
    <w:rsid w:val="697A2F79"/>
    <w:rsid w:val="69CA4F2A"/>
    <w:rsid w:val="6AF04982"/>
    <w:rsid w:val="6B4D2364"/>
    <w:rsid w:val="6B60121E"/>
    <w:rsid w:val="6BCB4BF9"/>
    <w:rsid w:val="6C6A2D58"/>
    <w:rsid w:val="6C843DE2"/>
    <w:rsid w:val="6D062A51"/>
    <w:rsid w:val="6E072901"/>
    <w:rsid w:val="6EC6536E"/>
    <w:rsid w:val="6ECF05EB"/>
    <w:rsid w:val="70B4172A"/>
    <w:rsid w:val="70DF7B65"/>
    <w:rsid w:val="70E36997"/>
    <w:rsid w:val="72473BE1"/>
    <w:rsid w:val="72A66B8C"/>
    <w:rsid w:val="72A90C93"/>
    <w:rsid w:val="736D487B"/>
    <w:rsid w:val="738E13CF"/>
    <w:rsid w:val="73DB4AE4"/>
    <w:rsid w:val="73F73EF4"/>
    <w:rsid w:val="75911B97"/>
    <w:rsid w:val="766C1E9B"/>
    <w:rsid w:val="76716C87"/>
    <w:rsid w:val="768A6CEB"/>
    <w:rsid w:val="76CA4E14"/>
    <w:rsid w:val="77620166"/>
    <w:rsid w:val="78B17B15"/>
    <w:rsid w:val="78D358E9"/>
    <w:rsid w:val="78E73A5B"/>
    <w:rsid w:val="78FF171E"/>
    <w:rsid w:val="797A667D"/>
    <w:rsid w:val="79876FEC"/>
    <w:rsid w:val="7A3224C3"/>
    <w:rsid w:val="7AAC18BC"/>
    <w:rsid w:val="7B256ABC"/>
    <w:rsid w:val="7C094087"/>
    <w:rsid w:val="7C9E3DE2"/>
    <w:rsid w:val="7CDB5685"/>
    <w:rsid w:val="7D0D41C0"/>
    <w:rsid w:val="7EF3630A"/>
    <w:rsid w:val="7F113822"/>
    <w:rsid w:val="7F49446D"/>
    <w:rsid w:val="7F7D0297"/>
    <w:rsid w:val="7FCD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jc w:val="both"/>
      <w:textAlignment w:val="baseline"/>
    </w:pPr>
    <w:rPr>
      <w:rFonts w:ascii="Calibri" w:hAnsi="Calibri" w:cstheme="minorBidi"/>
      <w:kern w:val="2"/>
      <w:sz w:val="21"/>
      <w:szCs w:val="24"/>
    </w:rPr>
  </w:style>
  <w:style w:type="paragraph" w:styleId="1">
    <w:name w:val="heading 1"/>
    <w:basedOn w:val="a"/>
    <w:next w:val="a"/>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numPr>
        <w:numId w:val="1"/>
      </w:numPr>
      <w:spacing w:line="360" w:lineRule="auto"/>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qFormat/>
    <w:pPr>
      <w:spacing w:before="152" w:after="160" w:line="360" w:lineRule="auto"/>
    </w:pPr>
    <w:rPr>
      <w:rFonts w:ascii="Arial" w:eastAsia="黑体" w:hAnsi="Arial"/>
      <w:sz w:val="20"/>
      <w:szCs w:val="20"/>
    </w:rPr>
  </w:style>
  <w:style w:type="paragraph" w:styleId="a5">
    <w:name w:val="Body Text"/>
    <w:basedOn w:val="a"/>
    <w:next w:val="a3"/>
    <w:link w:val="Char"/>
    <w:uiPriority w:val="99"/>
    <w:unhideWhenUsed/>
    <w:qFormat/>
    <w:pPr>
      <w:widowControl w:val="0"/>
      <w:spacing w:after="120"/>
      <w:textAlignment w:val="auto"/>
    </w:pPr>
    <w:rPr>
      <w:rFonts w:ascii="Times New Roman" w:hAnsi="Times New Roman" w:cs="Times New Roman"/>
    </w:rPr>
  </w:style>
  <w:style w:type="paragraph" w:styleId="a6">
    <w:name w:val="Body Text Indent"/>
    <w:basedOn w:val="a"/>
    <w:qFormat/>
    <w:pPr>
      <w:spacing w:line="440" w:lineRule="exact"/>
      <w:ind w:firstLineChars="200" w:firstLine="560"/>
    </w:pPr>
    <w:rPr>
      <w:rFonts w:ascii="宋体" w:hAnsi="宋体"/>
      <w:kern w:val="0"/>
      <w:sz w:val="28"/>
    </w:rPr>
  </w:style>
  <w:style w:type="paragraph" w:styleId="a7">
    <w:name w:val="Plain Text"/>
    <w:basedOn w:val="a"/>
    <w:link w:val="Char0"/>
    <w:qFormat/>
    <w:pPr>
      <w:widowControl w:val="0"/>
      <w:textAlignment w:val="auto"/>
    </w:pPr>
    <w:rPr>
      <w:rFonts w:ascii="宋体" w:hAnsi="宋体" w:cs="Arial"/>
      <w:szCs w:val="21"/>
    </w:rPr>
  </w:style>
  <w:style w:type="paragraph" w:styleId="a8">
    <w:name w:val="Date"/>
    <w:basedOn w:val="a"/>
    <w:next w:val="a"/>
    <w:link w:val="Char1"/>
    <w:qFormat/>
    <w:pPr>
      <w:ind w:leftChars="2500" w:left="100"/>
    </w:pPr>
  </w:style>
  <w:style w:type="paragraph" w:styleId="a9">
    <w:name w:val="Balloon Text"/>
    <w:basedOn w:val="a"/>
    <w:link w:val="Char2"/>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qFormat/>
    <w:pPr>
      <w:pBdr>
        <w:bottom w:val="single" w:sz="6" w:space="1" w:color="000000"/>
      </w:pBdr>
      <w:tabs>
        <w:tab w:val="center" w:pos="4153"/>
        <w:tab w:val="right" w:pos="8306"/>
      </w:tabs>
      <w:snapToGrid w:val="0"/>
      <w:jc w:val="center"/>
    </w:pPr>
    <w:rPr>
      <w:sz w:val="18"/>
      <w:szCs w:val="18"/>
    </w:rPr>
  </w:style>
  <w:style w:type="paragraph" w:styleId="ac">
    <w:name w:val="Subtitle"/>
    <w:basedOn w:val="a"/>
    <w:next w:val="a"/>
    <w:qFormat/>
    <w:pPr>
      <w:spacing w:line="360" w:lineRule="auto"/>
      <w:jc w:val="center"/>
    </w:pPr>
    <w:rPr>
      <w:rFonts w:ascii="Cambria" w:hAnsi="Cambria" w:cs="Calibri"/>
      <w:b/>
      <w:bCs/>
      <w:kern w:val="28"/>
      <w:sz w:val="28"/>
      <w:szCs w:val="32"/>
    </w:rPr>
  </w:style>
  <w:style w:type="paragraph" w:styleId="ad">
    <w:name w:val="Title"/>
    <w:basedOn w:val="a"/>
    <w:qFormat/>
    <w:pPr>
      <w:spacing w:line="360" w:lineRule="auto"/>
      <w:jc w:val="center"/>
    </w:pPr>
    <w:rPr>
      <w:b/>
      <w:kern w:val="0"/>
      <w:sz w:val="36"/>
      <w:szCs w:val="20"/>
      <w:lang w:val="en-GB"/>
    </w:rPr>
  </w:style>
  <w:style w:type="character" w:styleId="ae">
    <w:name w:val="Strong"/>
    <w:qFormat/>
    <w:rPr>
      <w:rFonts w:cs="Calibri"/>
      <w:b/>
      <w:bCs/>
    </w:rPr>
  </w:style>
  <w:style w:type="character" w:styleId="af">
    <w:name w:val="Hyperlink"/>
    <w:qFormat/>
    <w:rPr>
      <w:color w:val="0000FF"/>
      <w:u w:val="single"/>
    </w:rPr>
  </w:style>
  <w:style w:type="paragraph" w:customStyle="1" w:styleId="af0">
    <w:name w:val="段"/>
    <w:qFormat/>
    <w:pPr>
      <w:autoSpaceDE w:val="0"/>
      <w:autoSpaceDN w:val="0"/>
      <w:ind w:firstLineChars="200" w:firstLine="200"/>
      <w:jc w:val="both"/>
    </w:pPr>
    <w:rPr>
      <w:rFonts w:ascii="宋体"/>
      <w:sz w:val="21"/>
    </w:rPr>
  </w:style>
  <w:style w:type="paragraph" w:customStyle="1" w:styleId="BodyText1I">
    <w:name w:val="BodyText1I"/>
    <w:basedOn w:val="BodyText"/>
    <w:next w:val="TOC6"/>
    <w:qFormat/>
    <w:pPr>
      <w:ind w:firstLineChars="100" w:firstLine="420"/>
    </w:pPr>
    <w:rPr>
      <w:rFonts w:ascii="Times New Roman"/>
    </w:rPr>
  </w:style>
  <w:style w:type="paragraph" w:customStyle="1" w:styleId="BodyText">
    <w:name w:val="BodyText"/>
    <w:basedOn w:val="a"/>
    <w:next w:val="BodyText1I"/>
    <w:qFormat/>
    <w:pPr>
      <w:spacing w:after="120"/>
    </w:pPr>
  </w:style>
  <w:style w:type="paragraph" w:customStyle="1" w:styleId="TOC6">
    <w:name w:val="TOC6"/>
    <w:basedOn w:val="a"/>
    <w:next w:val="a"/>
    <w:qFormat/>
    <w:pPr>
      <w:ind w:left="1050"/>
      <w:jc w:val="left"/>
    </w:pPr>
    <w:rPr>
      <w:szCs w:val="21"/>
    </w:rPr>
  </w:style>
  <w:style w:type="paragraph" w:customStyle="1" w:styleId="Heading1">
    <w:name w:val="Heading1"/>
    <w:basedOn w:val="a"/>
    <w:next w:val="a"/>
    <w:link w:val="UserStyle0"/>
    <w:qFormat/>
    <w:pPr>
      <w:keepNext/>
      <w:keepLines/>
      <w:spacing w:before="340" w:after="330" w:line="578" w:lineRule="auto"/>
    </w:pPr>
    <w:rPr>
      <w:rFonts w:cs="Calibri"/>
      <w:b/>
      <w:bCs/>
      <w:kern w:val="44"/>
      <w:sz w:val="44"/>
      <w:szCs w:val="44"/>
    </w:rPr>
  </w:style>
  <w:style w:type="paragraph" w:customStyle="1" w:styleId="Heading2">
    <w:name w:val="Heading2"/>
    <w:basedOn w:val="a"/>
    <w:next w:val="a"/>
    <w:link w:val="UserStyle1"/>
    <w:qFormat/>
    <w:pPr>
      <w:jc w:val="left"/>
    </w:pPr>
    <w:rPr>
      <w:kern w:val="0"/>
      <w:sz w:val="24"/>
    </w:rPr>
  </w:style>
  <w:style w:type="paragraph" w:customStyle="1" w:styleId="Heading3">
    <w:name w:val="Heading3"/>
    <w:basedOn w:val="a"/>
    <w:next w:val="a"/>
    <w:link w:val="UserStyle2"/>
    <w:qFormat/>
    <w:pPr>
      <w:keepNext/>
      <w:keepLines/>
      <w:spacing w:before="260" w:after="260" w:line="416" w:lineRule="auto"/>
    </w:pPr>
    <w:rPr>
      <w:rFonts w:cs="Calibri"/>
      <w:b/>
      <w:bCs/>
      <w:sz w:val="32"/>
      <w:szCs w:val="32"/>
    </w:rPr>
  </w:style>
  <w:style w:type="paragraph" w:customStyle="1" w:styleId="Heading6">
    <w:name w:val="Heading6"/>
    <w:basedOn w:val="a"/>
    <w:next w:val="a"/>
    <w:qFormat/>
    <w:pPr>
      <w:keepNext/>
      <w:keepLines/>
      <w:numPr>
        <w:ilvl w:val="5"/>
        <w:numId w:val="2"/>
      </w:numPr>
      <w:spacing w:before="240" w:after="64" w:line="320" w:lineRule="auto"/>
    </w:pPr>
    <w:rPr>
      <w:rFonts w:ascii="Arial" w:eastAsia="黑体" w:hAnsi="Arial" w:cs="Calibri"/>
      <w:b/>
      <w:bCs/>
      <w:kern w:val="0"/>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Heading1"/>
    <w:qFormat/>
    <w:rPr>
      <w:rFonts w:cs="Calibri"/>
      <w:b/>
      <w:bCs/>
      <w:kern w:val="44"/>
      <w:sz w:val="44"/>
      <w:szCs w:val="44"/>
    </w:rPr>
  </w:style>
  <w:style w:type="character" w:customStyle="1" w:styleId="UserStyle1">
    <w:name w:val="UserStyle_1"/>
    <w:link w:val="Heading2"/>
    <w:qFormat/>
    <w:rPr>
      <w:sz w:val="24"/>
      <w:szCs w:val="24"/>
    </w:rPr>
  </w:style>
  <w:style w:type="character" w:customStyle="1" w:styleId="UserStyle2">
    <w:name w:val="UserStyle_2"/>
    <w:link w:val="Heading3"/>
    <w:qFormat/>
    <w:rPr>
      <w:rFonts w:cs="Calibri"/>
      <w:b/>
      <w:bCs/>
      <w:kern w:val="2"/>
      <w:sz w:val="32"/>
      <w:szCs w:val="32"/>
    </w:rPr>
  </w:style>
  <w:style w:type="paragraph" w:customStyle="1" w:styleId="NormalIndent">
    <w:name w:val="NormalIndent"/>
    <w:basedOn w:val="a"/>
    <w:next w:val="BodyTextIndent"/>
    <w:qFormat/>
    <w:pPr>
      <w:snapToGrid w:val="0"/>
      <w:spacing w:line="480" w:lineRule="exact"/>
      <w:ind w:firstLine="567"/>
    </w:pPr>
    <w:rPr>
      <w:rFonts w:ascii="宋体"/>
      <w:color w:val="000000"/>
      <w:kern w:val="28"/>
      <w:sz w:val="28"/>
      <w:szCs w:val="20"/>
    </w:rPr>
  </w:style>
  <w:style w:type="paragraph" w:customStyle="1" w:styleId="BodyTextIndent">
    <w:name w:val="BodyTextIndent"/>
    <w:basedOn w:val="a"/>
    <w:next w:val="EnvelopeReturn"/>
    <w:qFormat/>
    <w:pPr>
      <w:spacing w:line="480" w:lineRule="exact"/>
      <w:ind w:firstLineChars="200" w:firstLine="480"/>
    </w:pPr>
    <w:rPr>
      <w:rFonts w:ascii="宋体" w:hAnsi="宋体"/>
      <w:sz w:val="24"/>
    </w:rPr>
  </w:style>
  <w:style w:type="paragraph" w:customStyle="1" w:styleId="EnvelopeReturn">
    <w:name w:val="EnvelopeReturn"/>
    <w:basedOn w:val="a"/>
    <w:qFormat/>
    <w:pPr>
      <w:snapToGrid w:val="0"/>
    </w:pPr>
    <w:rPr>
      <w:rFonts w:ascii="Arial" w:hAnsi="Arial"/>
    </w:rPr>
  </w:style>
  <w:style w:type="paragraph" w:customStyle="1" w:styleId="NavPane">
    <w:name w:val="NavPane"/>
    <w:basedOn w:val="a"/>
    <w:semiHidden/>
    <w:qFormat/>
    <w:pPr>
      <w:shd w:val="clear" w:color="auto" w:fill="000080"/>
    </w:pPr>
  </w:style>
  <w:style w:type="paragraph" w:customStyle="1" w:styleId="AnnotationText">
    <w:name w:val="AnnotationText"/>
    <w:basedOn w:val="a"/>
    <w:qFormat/>
    <w:pPr>
      <w:jc w:val="left"/>
    </w:pPr>
  </w:style>
  <w:style w:type="paragraph" w:customStyle="1" w:styleId="TOC3">
    <w:name w:val="TOC3"/>
    <w:basedOn w:val="a"/>
    <w:next w:val="a"/>
    <w:qFormat/>
    <w:pPr>
      <w:tabs>
        <w:tab w:val="right" w:leader="dot" w:pos="8268"/>
      </w:tabs>
      <w:spacing w:line="460" w:lineRule="exact"/>
      <w:ind w:leftChars="400" w:left="840" w:firstLine="482"/>
    </w:pPr>
    <w:rPr>
      <w:rFonts w:ascii="宋体" w:hAnsi="宋体"/>
    </w:rPr>
  </w:style>
  <w:style w:type="paragraph" w:customStyle="1" w:styleId="PlainText">
    <w:name w:val="PlainText"/>
    <w:basedOn w:val="a"/>
    <w:link w:val="UserStyle3"/>
    <w:qFormat/>
    <w:rPr>
      <w:rFonts w:ascii="宋体" w:hAnsi="Courier New"/>
      <w:szCs w:val="20"/>
    </w:rPr>
  </w:style>
  <w:style w:type="character" w:customStyle="1" w:styleId="UserStyle3">
    <w:name w:val="UserStyle_3"/>
    <w:link w:val="PlainText"/>
    <w:qFormat/>
    <w:rPr>
      <w:rFonts w:ascii="宋体" w:eastAsia="宋体" w:hAnsi="Courier New"/>
      <w:kern w:val="2"/>
      <w:sz w:val="21"/>
      <w:lang w:val="en-US" w:eastAsia="zh-CN" w:bidi="ar-SA"/>
    </w:rPr>
  </w:style>
  <w:style w:type="character" w:customStyle="1" w:styleId="Char1">
    <w:name w:val="日期 Char"/>
    <w:link w:val="a8"/>
    <w:qFormat/>
    <w:rPr>
      <w:kern w:val="2"/>
      <w:sz w:val="21"/>
      <w:szCs w:val="24"/>
    </w:rPr>
  </w:style>
  <w:style w:type="paragraph" w:customStyle="1" w:styleId="Acetate">
    <w:name w:val="Acetate"/>
    <w:basedOn w:val="a"/>
    <w:semiHidden/>
    <w:qFormat/>
    <w:rPr>
      <w:sz w:val="18"/>
      <w:szCs w:val="18"/>
    </w:rPr>
  </w:style>
  <w:style w:type="character" w:customStyle="1" w:styleId="Char3">
    <w:name w:val="页脚 Char"/>
    <w:link w:val="aa"/>
    <w:uiPriority w:val="99"/>
    <w:qFormat/>
    <w:rPr>
      <w:rFonts w:eastAsia="宋体"/>
      <w:kern w:val="2"/>
      <w:sz w:val="18"/>
      <w:szCs w:val="18"/>
      <w:lang w:val="en-US" w:eastAsia="zh-CN" w:bidi="ar-SA"/>
    </w:rPr>
  </w:style>
  <w:style w:type="character" w:customStyle="1" w:styleId="Char4">
    <w:name w:val="页眉 Char"/>
    <w:link w:val="ab"/>
    <w:qFormat/>
    <w:rPr>
      <w:kern w:val="2"/>
      <w:sz w:val="18"/>
      <w:szCs w:val="18"/>
    </w:rPr>
  </w:style>
  <w:style w:type="paragraph" w:customStyle="1" w:styleId="BodyTextIndent3">
    <w:name w:val="BodyTextIndent3"/>
    <w:basedOn w:val="a"/>
    <w:link w:val="UserStyle7"/>
    <w:qFormat/>
    <w:pPr>
      <w:spacing w:after="120"/>
      <w:ind w:leftChars="200" w:left="420"/>
    </w:pPr>
    <w:rPr>
      <w:sz w:val="16"/>
      <w:szCs w:val="16"/>
    </w:rPr>
  </w:style>
  <w:style w:type="character" w:customStyle="1" w:styleId="UserStyle7">
    <w:name w:val="UserStyle_7"/>
    <w:link w:val="BodyTextIndent3"/>
    <w:qFormat/>
    <w:rPr>
      <w:kern w:val="2"/>
      <w:sz w:val="16"/>
      <w:szCs w:val="16"/>
    </w:rPr>
  </w:style>
  <w:style w:type="paragraph" w:customStyle="1" w:styleId="BodyText2">
    <w:name w:val="BodyText2"/>
    <w:basedOn w:val="a"/>
    <w:qFormat/>
    <w:pPr>
      <w:snapToGrid w:val="0"/>
      <w:spacing w:before="50" w:line="400" w:lineRule="exact"/>
      <w:jc w:val="left"/>
    </w:pPr>
    <w:rPr>
      <w:kern w:val="0"/>
    </w:rPr>
  </w:style>
  <w:style w:type="paragraph" w:customStyle="1" w:styleId="HtmlNormal">
    <w:name w:val="HtmlNormal"/>
    <w:basedOn w:val="a"/>
    <w:qFormat/>
    <w:pPr>
      <w:spacing w:before="100" w:beforeAutospacing="1" w:after="100" w:afterAutospacing="1"/>
      <w:jc w:val="left"/>
    </w:pPr>
    <w:rPr>
      <w:rFonts w:ascii="宋体" w:hAnsi="宋体"/>
      <w:color w:val="000000"/>
      <w:kern w:val="0"/>
      <w:sz w:val="24"/>
    </w:rPr>
  </w:style>
  <w:style w:type="paragraph" w:customStyle="1" w:styleId="BodyText1I2">
    <w:name w:val="BodyText1I2"/>
    <w:basedOn w:val="BodyTextIndent"/>
    <w:qFormat/>
    <w:pPr>
      <w:spacing w:after="120"/>
      <w:ind w:leftChars="200" w:left="420" w:firstLine="420"/>
      <w:jc w:val="left"/>
    </w:pPr>
  </w:style>
  <w:style w:type="table" w:customStyle="1" w:styleId="TableGrid">
    <w:name w:val="TableGrid"/>
    <w:basedOn w:val="TableNormal"/>
    <w:qFormat/>
    <w:tblPr/>
  </w:style>
  <w:style w:type="character" w:customStyle="1" w:styleId="PageNumber">
    <w:name w:val="PageNumber"/>
    <w:qFormat/>
  </w:style>
  <w:style w:type="paragraph" w:customStyle="1" w:styleId="UserStyle8">
    <w:name w:val="UserStyle_8"/>
    <w:basedOn w:val="a"/>
    <w:qFormat/>
    <w:pPr>
      <w:ind w:firstLineChars="200" w:firstLine="200"/>
    </w:pPr>
    <w:rPr>
      <w:sz w:val="28"/>
      <w:szCs w:val="22"/>
    </w:rPr>
  </w:style>
  <w:style w:type="character" w:customStyle="1" w:styleId="UserStyle9">
    <w:name w:val="UserStyle_9"/>
    <w:qFormat/>
    <w:rPr>
      <w:rFonts w:ascii="宋体" w:eastAsia="宋体" w:hAnsi="宋体"/>
      <w:color w:val="000000"/>
      <w:sz w:val="20"/>
      <w:szCs w:val="20"/>
    </w:rPr>
  </w:style>
  <w:style w:type="character" w:customStyle="1" w:styleId="UserStyle10">
    <w:name w:val="UserStyle_10"/>
    <w:qFormat/>
    <w:rPr>
      <w:rFonts w:eastAsia="宋体"/>
      <w:kern w:val="2"/>
      <w:sz w:val="24"/>
      <w:lang w:val="en-US" w:eastAsia="zh-CN" w:bidi="ar-SA"/>
    </w:rPr>
  </w:style>
  <w:style w:type="character" w:customStyle="1" w:styleId="UserStyle11">
    <w:name w:val="UserStyle_11"/>
    <w:qFormat/>
    <w:rPr>
      <w:rFonts w:ascii="Times New Roman" w:hAnsi="Times New Roman"/>
      <w:color w:val="000000"/>
      <w:sz w:val="20"/>
      <w:szCs w:val="20"/>
    </w:rPr>
  </w:style>
  <w:style w:type="character" w:customStyle="1" w:styleId="UserStyle12">
    <w:name w:val="UserStyle_12"/>
    <w:qFormat/>
    <w:rPr>
      <w:rFonts w:ascii="Times New Roman" w:hAnsi="Times New Roman"/>
      <w:color w:val="000000"/>
      <w:sz w:val="20"/>
      <w:szCs w:val="20"/>
    </w:rPr>
  </w:style>
  <w:style w:type="character" w:customStyle="1" w:styleId="UserStyle13">
    <w:name w:val="UserStyle_13"/>
    <w:link w:val="UserStyle14"/>
    <w:qFormat/>
    <w:rPr>
      <w:rFonts w:eastAsia="宋体"/>
      <w:kern w:val="2"/>
      <w:sz w:val="24"/>
      <w:lang w:val="en-US" w:eastAsia="zh-CN" w:bidi="ar-SA"/>
    </w:rPr>
  </w:style>
  <w:style w:type="paragraph" w:customStyle="1" w:styleId="UserStyle14">
    <w:name w:val="UserStyle_14"/>
    <w:basedOn w:val="a"/>
    <w:link w:val="UserStyle13"/>
    <w:qFormat/>
    <w:pPr>
      <w:spacing w:before="156" w:line="360" w:lineRule="auto"/>
      <w:ind w:firstLineChars="200" w:firstLine="510"/>
    </w:pPr>
    <w:rPr>
      <w:sz w:val="24"/>
      <w:szCs w:val="20"/>
    </w:rPr>
  </w:style>
  <w:style w:type="character" w:customStyle="1" w:styleId="UserStyle15">
    <w:name w:val="UserStyle_15"/>
    <w:qFormat/>
    <w:rPr>
      <w:rFonts w:ascii="仿宋_GB2312" w:eastAsia="仿宋_GB2312"/>
      <w:color w:val="000000"/>
      <w:sz w:val="20"/>
      <w:szCs w:val="20"/>
    </w:rPr>
  </w:style>
  <w:style w:type="character" w:customStyle="1" w:styleId="UserStyle16">
    <w:name w:val="UserStyle_16"/>
    <w:qFormat/>
    <w:rPr>
      <w:rFonts w:ascii="Times New Roman" w:eastAsia="宋体" w:hAnsi="Times New Roman"/>
    </w:rPr>
  </w:style>
  <w:style w:type="character" w:customStyle="1" w:styleId="UserStyle17">
    <w:name w:val="UserStyle_17"/>
    <w:qFormat/>
    <w:rPr>
      <w:rFonts w:ascii="Times New Roman" w:hAnsi="Times New Roman"/>
      <w:color w:val="000000"/>
      <w:sz w:val="16"/>
      <w:szCs w:val="16"/>
    </w:rPr>
  </w:style>
  <w:style w:type="character" w:customStyle="1" w:styleId="UserStyle18">
    <w:name w:val="UserStyle_18"/>
    <w:qFormat/>
    <w:rPr>
      <w:rFonts w:ascii="宋体" w:eastAsia="宋体" w:hAnsi="宋体"/>
      <w:color w:val="000000"/>
      <w:sz w:val="16"/>
      <w:szCs w:val="16"/>
    </w:rPr>
  </w:style>
  <w:style w:type="paragraph" w:customStyle="1" w:styleId="UserStyle19">
    <w:name w:val="UserStyle_19"/>
    <w:basedOn w:val="a"/>
    <w:qFormat/>
    <w:pPr>
      <w:snapToGrid w:val="0"/>
      <w:spacing w:after="156"/>
      <w:ind w:firstLineChars="200" w:firstLine="200"/>
    </w:pPr>
    <w:rPr>
      <w:kern w:val="0"/>
      <w:szCs w:val="20"/>
    </w:rPr>
  </w:style>
  <w:style w:type="paragraph" w:customStyle="1" w:styleId="UserStyle20">
    <w:name w:val="UserStyle_20"/>
    <w:basedOn w:val="a"/>
    <w:next w:val="BodyText"/>
    <w:qFormat/>
    <w:pPr>
      <w:spacing w:line="420" w:lineRule="atLeast"/>
      <w:jc w:val="left"/>
    </w:pPr>
    <w:rPr>
      <w:rFonts w:ascii="Times New Roman" w:hAnsi="Times New Roman"/>
      <w:color w:val="000000"/>
    </w:rPr>
  </w:style>
  <w:style w:type="paragraph" w:customStyle="1" w:styleId="UserStyle21">
    <w:name w:val="UserStyle_21"/>
    <w:basedOn w:val="a"/>
    <w:qFormat/>
    <w:pPr>
      <w:spacing w:before="100" w:beforeAutospacing="1" w:after="100" w:afterAutospacing="1"/>
      <w:jc w:val="left"/>
    </w:pPr>
    <w:rPr>
      <w:rFonts w:ascii="宋体" w:hAnsi="宋体"/>
      <w:kern w:val="0"/>
      <w:sz w:val="24"/>
    </w:rPr>
  </w:style>
  <w:style w:type="paragraph" w:customStyle="1" w:styleId="UserStyle22">
    <w:name w:val="UserStyle_22"/>
    <w:basedOn w:val="a"/>
    <w:qFormat/>
    <w:rPr>
      <w:kern w:val="0"/>
      <w:szCs w:val="21"/>
    </w:rPr>
  </w:style>
  <w:style w:type="paragraph" w:customStyle="1" w:styleId="UserStyle23">
    <w:name w:val="UserStyle_23"/>
    <w:basedOn w:val="a"/>
    <w:qFormat/>
    <w:rPr>
      <w:rFonts w:ascii="宋体" w:hAnsi="Courier New"/>
      <w:kern w:val="0"/>
      <w:sz w:val="20"/>
      <w:szCs w:val="20"/>
    </w:rPr>
  </w:style>
  <w:style w:type="paragraph" w:customStyle="1" w:styleId="UserStyle24">
    <w:name w:val="UserStyle_24"/>
    <w:basedOn w:val="a"/>
    <w:qFormat/>
    <w:pPr>
      <w:spacing w:line="360" w:lineRule="auto"/>
      <w:ind w:firstLineChars="200" w:firstLine="420"/>
    </w:pPr>
    <w:rPr>
      <w:sz w:val="24"/>
      <w:szCs w:val="22"/>
    </w:rPr>
  </w:style>
  <w:style w:type="paragraph" w:customStyle="1" w:styleId="179">
    <w:name w:val="179"/>
    <w:basedOn w:val="a"/>
    <w:qFormat/>
    <w:pPr>
      <w:ind w:firstLineChars="200" w:firstLine="420"/>
    </w:pPr>
    <w:rPr>
      <w:rFonts w:ascii="Times New Roman" w:hAnsi="Times New Roman"/>
    </w:rPr>
  </w:style>
  <w:style w:type="paragraph" w:customStyle="1" w:styleId="UserStyle25">
    <w:name w:val="UserStyle_25"/>
    <w:qFormat/>
    <w:pPr>
      <w:jc w:val="both"/>
      <w:textAlignment w:val="baseline"/>
    </w:pPr>
    <w:rPr>
      <w:rFonts w:cstheme="minorBidi"/>
      <w:kern w:val="2"/>
      <w:sz w:val="21"/>
      <w:szCs w:val="24"/>
    </w:rPr>
  </w:style>
  <w:style w:type="paragraph" w:customStyle="1" w:styleId="UserStyle26">
    <w:name w:val="UserStyle_26"/>
    <w:basedOn w:val="a"/>
    <w:qFormat/>
    <w:pPr>
      <w:spacing w:line="360" w:lineRule="auto"/>
    </w:pPr>
    <w:rPr>
      <w:sz w:val="24"/>
    </w:rPr>
  </w:style>
  <w:style w:type="paragraph" w:customStyle="1" w:styleId="UserStyle27">
    <w:name w:val="UserStyle_27"/>
    <w:basedOn w:val="TOC3"/>
    <w:qFormat/>
    <w:pPr>
      <w:spacing w:line="360" w:lineRule="auto"/>
      <w:ind w:left="360" w:firstLine="420"/>
      <w:jc w:val="left"/>
    </w:pPr>
    <w:rPr>
      <w:rFonts w:hAnsi="Times New Roman"/>
      <w:kern w:val="0"/>
      <w:szCs w:val="20"/>
    </w:rPr>
  </w:style>
  <w:style w:type="paragraph" w:customStyle="1" w:styleId="UserStyle28">
    <w:name w:val="UserStyle_28"/>
    <w:basedOn w:val="a"/>
    <w:qFormat/>
    <w:pPr>
      <w:keepNext/>
      <w:pageBreakBefore/>
      <w:tabs>
        <w:tab w:val="left" w:pos="720"/>
      </w:tabs>
      <w:spacing w:line="360" w:lineRule="auto"/>
      <w:jc w:val="center"/>
    </w:pPr>
    <w:rPr>
      <w:rFonts w:eastAsia="黑体"/>
      <w:b/>
      <w:kern w:val="44"/>
      <w:sz w:val="36"/>
      <w:szCs w:val="20"/>
    </w:rPr>
  </w:style>
  <w:style w:type="paragraph" w:customStyle="1" w:styleId="UserStyle29">
    <w:name w:val="UserStyle_29"/>
    <w:basedOn w:val="UserStyle25"/>
    <w:qFormat/>
    <w:rPr>
      <w:rFonts w:ascii="宋体" w:hAnsi="Courier New"/>
      <w:szCs w:val="21"/>
    </w:rPr>
  </w:style>
  <w:style w:type="paragraph" w:customStyle="1" w:styleId="UserStyle30">
    <w:name w:val="UserStyle_30"/>
    <w:basedOn w:val="a"/>
    <w:next w:val="a"/>
    <w:qFormat/>
    <w:pPr>
      <w:spacing w:line="360" w:lineRule="auto"/>
    </w:pPr>
    <w:rPr>
      <w:rFonts w:ascii="仿宋_GB2312" w:eastAsia="仿宋_GB2312"/>
      <w:sz w:val="24"/>
      <w:szCs w:val="20"/>
    </w:rPr>
  </w:style>
  <w:style w:type="paragraph" w:customStyle="1" w:styleId="UserStyle31">
    <w:name w:val="UserStyle_31"/>
    <w:qFormat/>
    <w:pPr>
      <w:spacing w:before="156" w:line="360" w:lineRule="atLeast"/>
      <w:ind w:left="567" w:firstLine="510"/>
      <w:jc w:val="both"/>
      <w:textAlignment w:val="baseline"/>
    </w:pPr>
    <w:rPr>
      <w:rFonts w:ascii="Calibri" w:hAnsi="Calibri" w:cstheme="minorBidi"/>
    </w:rPr>
  </w:style>
  <w:style w:type="paragraph" w:customStyle="1" w:styleId="UserStyle32">
    <w:name w:val="UserStyle_32"/>
    <w:basedOn w:val="a"/>
    <w:next w:val="BodyTextIndent"/>
    <w:qFormat/>
    <w:pPr>
      <w:snapToGrid w:val="0"/>
      <w:spacing w:after="120" w:line="360" w:lineRule="auto"/>
      <w:ind w:leftChars="200" w:left="420" w:firstLineChars="200" w:firstLine="480"/>
    </w:pPr>
    <w:rPr>
      <w:sz w:val="24"/>
      <w:szCs w:val="21"/>
    </w:rPr>
  </w:style>
  <w:style w:type="paragraph" w:customStyle="1" w:styleId="UserStyle33">
    <w:name w:val="UserStyle_33"/>
    <w:basedOn w:val="a"/>
    <w:qFormat/>
    <w:pPr>
      <w:spacing w:line="437" w:lineRule="auto"/>
      <w:ind w:firstLine="400"/>
    </w:pPr>
    <w:rPr>
      <w:rFonts w:ascii="宋体" w:hAnsi="宋体"/>
      <w:sz w:val="22"/>
      <w:szCs w:val="22"/>
      <w:lang w:val="zh-TW" w:eastAsia="zh-TW" w:bidi="zh-TW"/>
    </w:rPr>
  </w:style>
  <w:style w:type="paragraph" w:customStyle="1" w:styleId="UserStyle34">
    <w:name w:val="UserStyle_34"/>
    <w:basedOn w:val="a"/>
    <w:qFormat/>
    <w:rPr>
      <w:rFonts w:ascii="Tahoma" w:hAnsi="Tahoma"/>
      <w:sz w:val="24"/>
      <w:szCs w:val="20"/>
    </w:rPr>
  </w:style>
  <w:style w:type="paragraph" w:customStyle="1" w:styleId="UserStyle35">
    <w:name w:val="UserStyle_35"/>
    <w:basedOn w:val="a"/>
    <w:next w:val="BodyText2"/>
    <w:qFormat/>
    <w:rPr>
      <w:rFonts w:eastAsia="仿宋_GB2312"/>
    </w:rPr>
  </w:style>
  <w:style w:type="paragraph" w:customStyle="1" w:styleId="UserStyle36">
    <w:name w:val="UserStyle_36"/>
    <w:basedOn w:val="a"/>
    <w:qFormat/>
    <w:pPr>
      <w:spacing w:line="360" w:lineRule="exact"/>
      <w:ind w:firstLineChars="200" w:firstLine="200"/>
    </w:pPr>
    <w:rPr>
      <w:rFonts w:ascii="Arial" w:hAnsi="Arial"/>
    </w:rPr>
  </w:style>
  <w:style w:type="paragraph" w:customStyle="1" w:styleId="UserStyle37">
    <w:name w:val="UserStyle_37"/>
    <w:basedOn w:val="a"/>
    <w:qFormat/>
    <w:pPr>
      <w:spacing w:line="300" w:lineRule="auto"/>
      <w:jc w:val="center"/>
    </w:pPr>
    <w:rPr>
      <w:rFonts w:ascii="Century Gothic" w:hAnsi="Century Gothic"/>
      <w:sz w:val="24"/>
      <w:szCs w:val="20"/>
    </w:rPr>
  </w:style>
  <w:style w:type="character" w:customStyle="1" w:styleId="Char2">
    <w:name w:val="批注框文本 Char"/>
    <w:basedOn w:val="a0"/>
    <w:link w:val="a9"/>
    <w:qFormat/>
    <w:rPr>
      <w:rFonts w:ascii="Calibri" w:hAnsi="Calibri" w:cstheme="minorBidi"/>
      <w:kern w:val="2"/>
      <w:sz w:val="18"/>
      <w:szCs w:val="18"/>
    </w:rPr>
  </w:style>
  <w:style w:type="character" w:customStyle="1" w:styleId="Char0">
    <w:name w:val="纯文本 Char"/>
    <w:basedOn w:val="a0"/>
    <w:link w:val="a7"/>
    <w:qFormat/>
    <w:rPr>
      <w:rFonts w:ascii="宋体" w:hAnsi="宋体" w:cs="Arial"/>
      <w:kern w:val="2"/>
      <w:sz w:val="21"/>
      <w:szCs w:val="21"/>
    </w:rPr>
  </w:style>
  <w:style w:type="character" w:customStyle="1" w:styleId="Char">
    <w:name w:val="正文文本 Char"/>
    <w:basedOn w:val="a0"/>
    <w:link w:val="a5"/>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9" textRotate="1"/>
    <customShpInfo spid="_x0000_s3080" textRotate="1"/>
    <customShpInfo spid="_x0000_s3074"/>
    <customShpInfo spid="_x0000_s3081" textRotate="1"/>
    <customShpInfo spid="_x0000_s3073"/>
    <customShpInfo spid="_x0000_s3082" textRotate="1"/>
    <customShpInfo spid="_x0000_s3075"/>
    <customShpInfo spid="_x0000_s3083" textRotate="1"/>
    <customShpInfo spid="_x0000_s3077"/>
    <customShpInfo spid="_x0000_s3084" textRotate="1"/>
    <customShpInfo spid="_x0000_s3076"/>
    <customShpInfo spid="_x0000_s3085" textRotate="1"/>
    <customShpInfo spid="_x0000_s3078"/>
    <customShpInfo spid="_x0000_s2050"/>
    <customShpInfo spid="_x0000_s2051"/>
    <customShpInfo spid="_x0000_s2053"/>
    <customShpInfo spid="_x0000_s2054"/>
    <customShpInfo spid="_x0000_s2055"/>
    <customShpInfo spid="_x0000_s2056"/>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70EFB-C0B0-4165-AB49-95CFFB13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92</Pages>
  <Words>8250</Words>
  <Characters>47030</Characters>
  <Application>Microsoft Office Word</Application>
  <DocSecurity>0</DocSecurity>
  <Lines>391</Lines>
  <Paragraphs>110</Paragraphs>
  <ScaleCrop>false</ScaleCrop>
  <Company>微软中国</Company>
  <LinksUpToDate>false</LinksUpToDate>
  <CharactersWithSpaces>55170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杭州泛亚工程咨询有限公司</cp:lastModifiedBy>
  <cp:revision>17</cp:revision>
  <dcterms:created xsi:type="dcterms:W3CDTF">2021-07-25T05:26:00Z</dcterms:created>
  <dcterms:modified xsi:type="dcterms:W3CDTF">2021-12-06T02:26:00Z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EBEA6A647E7442999728527781D8653E</vt:lpwstr>
  </property>
</Properties>
</file>