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27" w:type="dxa"/>
        <w:tblInd w:w="108" w:type="dxa"/>
        <w:tblLayout w:type="fixed"/>
        <w:tblCellMar>
          <w:left w:w="0" w:type="dxa"/>
          <w:right w:w="0" w:type="dxa"/>
        </w:tblCellMar>
        <w:tblLook w:val="04A0" w:firstRow="1" w:lastRow="0" w:firstColumn="1" w:lastColumn="0" w:noHBand="0" w:noVBand="1"/>
      </w:tblPr>
      <w:tblGrid>
        <w:gridCol w:w="9827"/>
      </w:tblGrid>
      <w:tr w:rsidR="00755471">
        <w:trPr>
          <w:trHeight w:val="13980"/>
        </w:trPr>
        <w:tc>
          <w:tcPr>
            <w:tcW w:w="9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755471">
            <w:pPr>
              <w:widowControl/>
              <w:snapToGrid w:val="0"/>
              <w:spacing w:line="460" w:lineRule="atLeast"/>
              <w:jc w:val="center"/>
              <w:rPr>
                <w:b/>
                <w:color w:val="000000" w:themeColor="text1"/>
                <w:sz w:val="36"/>
              </w:rPr>
            </w:pPr>
          </w:p>
          <w:p w:rsidR="00755471" w:rsidRDefault="00AD13AC">
            <w:pPr>
              <w:widowControl/>
              <w:snapToGrid w:val="0"/>
              <w:spacing w:line="460" w:lineRule="atLeast"/>
              <w:jc w:val="center"/>
              <w:rPr>
                <w:b/>
                <w:color w:val="000000" w:themeColor="text1"/>
                <w:sz w:val="72"/>
              </w:rPr>
            </w:pPr>
            <w:r>
              <w:rPr>
                <w:b/>
                <w:color w:val="000000" w:themeColor="text1"/>
                <w:sz w:val="72"/>
              </w:rPr>
              <w:t>平阳县政府采购</w:t>
            </w:r>
          </w:p>
          <w:p w:rsidR="00755471" w:rsidRDefault="00AD13AC">
            <w:pPr>
              <w:widowControl/>
              <w:snapToGrid w:val="0"/>
              <w:spacing w:line="460" w:lineRule="atLeast"/>
              <w:jc w:val="center"/>
              <w:rPr>
                <w:color w:val="000000" w:themeColor="text1"/>
                <w:sz w:val="72"/>
              </w:rPr>
            </w:pPr>
            <w:r>
              <w:rPr>
                <w:b/>
                <w:color w:val="000000" w:themeColor="text1"/>
                <w:sz w:val="72"/>
              </w:rPr>
              <w:t>竞争性磋商采购文件</w:t>
            </w:r>
          </w:p>
          <w:p w:rsidR="00755471" w:rsidRDefault="00AD13AC">
            <w:pPr>
              <w:widowControl/>
              <w:snapToGrid w:val="0"/>
              <w:spacing w:line="460" w:lineRule="atLeast"/>
              <w:jc w:val="center"/>
              <w:rPr>
                <w:b/>
                <w:color w:val="000000" w:themeColor="text1"/>
                <w:sz w:val="28"/>
              </w:rPr>
            </w:pPr>
            <w:r>
              <w:rPr>
                <w:rFonts w:hint="eastAsia"/>
                <w:b/>
                <w:color w:val="000000" w:themeColor="text1"/>
                <w:sz w:val="30"/>
              </w:rPr>
              <w:t>（线上电子招投标）</w:t>
            </w:r>
          </w:p>
          <w:p w:rsidR="00755471" w:rsidRDefault="00755471">
            <w:pPr>
              <w:widowControl/>
              <w:snapToGrid w:val="0"/>
              <w:ind w:leftChars="1569" w:left="3578" w:hangingChars="146" w:hanging="440"/>
              <w:rPr>
                <w:b/>
                <w:color w:val="000000" w:themeColor="text1"/>
                <w:sz w:val="30"/>
              </w:rPr>
            </w:pPr>
          </w:p>
          <w:p w:rsidR="00755471" w:rsidRDefault="00755471">
            <w:pPr>
              <w:widowControl/>
              <w:snapToGrid w:val="0"/>
              <w:spacing w:line="460" w:lineRule="atLeast"/>
              <w:jc w:val="center"/>
              <w:rPr>
                <w:b/>
                <w:color w:val="000000" w:themeColor="text1"/>
                <w:sz w:val="28"/>
              </w:rPr>
            </w:pPr>
          </w:p>
          <w:p w:rsidR="00755471" w:rsidRDefault="00755471">
            <w:pPr>
              <w:widowControl/>
              <w:snapToGrid w:val="0"/>
              <w:spacing w:line="460" w:lineRule="atLeast"/>
              <w:jc w:val="center"/>
              <w:rPr>
                <w:b/>
                <w:color w:val="000000" w:themeColor="text1"/>
                <w:sz w:val="28"/>
              </w:rPr>
            </w:pPr>
          </w:p>
          <w:p w:rsidR="00755471" w:rsidRDefault="00AD13AC">
            <w:pPr>
              <w:widowControl/>
              <w:snapToGrid w:val="0"/>
              <w:ind w:leftChars="635" w:left="1270"/>
              <w:jc w:val="left"/>
              <w:rPr>
                <w:b/>
                <w:color w:val="000000" w:themeColor="text1"/>
                <w:sz w:val="30"/>
              </w:rPr>
            </w:pPr>
            <w:r>
              <w:rPr>
                <w:b/>
                <w:color w:val="000000" w:themeColor="text1"/>
                <w:sz w:val="30"/>
              </w:rPr>
              <w:t>项目名称：平阳县公共文化服务辅助事务性工作社会化服务</w:t>
            </w:r>
          </w:p>
          <w:p w:rsidR="00755471" w:rsidRDefault="00AD13AC">
            <w:pPr>
              <w:widowControl/>
              <w:snapToGrid w:val="0"/>
              <w:ind w:firstLine="2096"/>
              <w:jc w:val="left"/>
              <w:rPr>
                <w:b/>
                <w:color w:val="000000" w:themeColor="text1"/>
                <w:sz w:val="30"/>
              </w:rPr>
            </w:pPr>
            <w:r>
              <w:rPr>
                <w:b/>
                <w:color w:val="000000" w:themeColor="text1"/>
                <w:sz w:val="30"/>
              </w:rPr>
              <w:t>采购编号：</w:t>
            </w:r>
            <w:r w:rsidRPr="00AD13AC">
              <w:rPr>
                <w:rFonts w:hint="eastAsia"/>
                <w:b/>
                <w:color w:val="000000" w:themeColor="text1"/>
                <w:sz w:val="30"/>
              </w:rPr>
              <w:t>HQZB-PYCG-2024</w:t>
            </w:r>
            <w:r>
              <w:rPr>
                <w:rFonts w:hint="eastAsia"/>
                <w:b/>
                <w:color w:val="000000" w:themeColor="text1"/>
                <w:sz w:val="30"/>
              </w:rPr>
              <w:t xml:space="preserve">051001   </w:t>
            </w:r>
            <w:r>
              <w:rPr>
                <w:b/>
                <w:color w:val="000000" w:themeColor="text1"/>
                <w:sz w:val="30"/>
              </w:rPr>
              <w:t xml:space="preserve"> </w:t>
            </w:r>
          </w:p>
          <w:p w:rsidR="00755471" w:rsidRDefault="00755471">
            <w:pPr>
              <w:widowControl/>
              <w:snapToGrid w:val="0"/>
              <w:spacing w:line="440" w:lineRule="exact"/>
              <w:ind w:left="1260" w:firstLine="904"/>
              <w:jc w:val="left"/>
              <w:rPr>
                <w:b/>
                <w:color w:val="000000" w:themeColor="text1"/>
                <w:sz w:val="30"/>
              </w:rPr>
            </w:pPr>
          </w:p>
          <w:p w:rsidR="00755471" w:rsidRDefault="00AD13AC">
            <w:pPr>
              <w:widowControl/>
              <w:snapToGrid w:val="0"/>
              <w:spacing w:line="440" w:lineRule="exact"/>
              <w:ind w:left="1260" w:firstLine="904"/>
              <w:jc w:val="left"/>
              <w:rPr>
                <w:b/>
                <w:color w:val="000000" w:themeColor="text1"/>
                <w:sz w:val="30"/>
              </w:rPr>
            </w:pPr>
            <w:r>
              <w:rPr>
                <w:b/>
                <w:color w:val="000000" w:themeColor="text1"/>
                <w:sz w:val="30"/>
              </w:rPr>
              <w:t>采购单位：平阳县文化和广电旅游体育局</w:t>
            </w:r>
          </w:p>
          <w:p w:rsidR="00755471" w:rsidRDefault="00AD13AC">
            <w:pPr>
              <w:widowControl/>
              <w:snapToGrid w:val="0"/>
              <w:spacing w:line="440" w:lineRule="exact"/>
              <w:ind w:left="1260" w:firstLine="904"/>
              <w:jc w:val="left"/>
              <w:rPr>
                <w:b/>
                <w:color w:val="000000" w:themeColor="text1"/>
                <w:sz w:val="30"/>
              </w:rPr>
            </w:pPr>
            <w:r>
              <w:rPr>
                <w:b/>
                <w:color w:val="000000" w:themeColor="text1"/>
                <w:sz w:val="30"/>
              </w:rPr>
              <w:t>联</w:t>
            </w:r>
            <w:r>
              <w:rPr>
                <w:b/>
                <w:color w:val="000000" w:themeColor="text1"/>
                <w:sz w:val="30"/>
              </w:rPr>
              <w:t xml:space="preserve"> </w:t>
            </w:r>
            <w:r>
              <w:rPr>
                <w:b/>
                <w:color w:val="000000" w:themeColor="text1"/>
                <w:sz w:val="30"/>
              </w:rPr>
              <w:t>系</w:t>
            </w:r>
            <w:r>
              <w:rPr>
                <w:b/>
                <w:color w:val="000000" w:themeColor="text1"/>
                <w:sz w:val="30"/>
              </w:rPr>
              <w:t xml:space="preserve"> </w:t>
            </w:r>
            <w:r>
              <w:rPr>
                <w:b/>
                <w:color w:val="000000" w:themeColor="text1"/>
                <w:sz w:val="30"/>
              </w:rPr>
              <w:t>人：</w:t>
            </w:r>
            <w:r>
              <w:rPr>
                <w:rFonts w:hint="eastAsia"/>
                <w:b/>
                <w:color w:val="000000" w:themeColor="text1"/>
                <w:sz w:val="30"/>
              </w:rPr>
              <w:t>洪女士</w:t>
            </w:r>
            <w:r>
              <w:rPr>
                <w:rFonts w:hint="eastAsia"/>
                <w:b/>
                <w:color w:val="000000" w:themeColor="text1"/>
                <w:sz w:val="30"/>
              </w:rPr>
              <w:t xml:space="preserve"> </w:t>
            </w:r>
          </w:p>
          <w:p w:rsidR="00755471" w:rsidRDefault="00AD13AC">
            <w:pPr>
              <w:widowControl/>
              <w:snapToGrid w:val="0"/>
              <w:spacing w:line="440" w:lineRule="exact"/>
              <w:ind w:left="1260" w:firstLine="904"/>
              <w:jc w:val="left"/>
              <w:rPr>
                <w:b/>
                <w:color w:val="000000" w:themeColor="text1"/>
                <w:sz w:val="30"/>
              </w:rPr>
            </w:pPr>
            <w:r>
              <w:rPr>
                <w:rFonts w:hint="eastAsia"/>
                <w:b/>
                <w:color w:val="000000" w:themeColor="text1"/>
                <w:sz w:val="30"/>
              </w:rPr>
              <w:t>联</w:t>
            </w:r>
            <w:r>
              <w:rPr>
                <w:rFonts w:hint="eastAsia"/>
                <w:b/>
                <w:color w:val="000000" w:themeColor="text1"/>
                <w:sz w:val="30"/>
              </w:rPr>
              <w:t xml:space="preserve"> </w:t>
            </w:r>
            <w:r>
              <w:rPr>
                <w:rFonts w:hint="eastAsia"/>
                <w:b/>
                <w:color w:val="000000" w:themeColor="text1"/>
                <w:sz w:val="30"/>
              </w:rPr>
              <w:t>系电</w:t>
            </w:r>
            <w:r>
              <w:rPr>
                <w:rFonts w:hint="eastAsia"/>
                <w:b/>
                <w:color w:val="000000" w:themeColor="text1"/>
                <w:sz w:val="30"/>
              </w:rPr>
              <w:t xml:space="preserve"> </w:t>
            </w:r>
            <w:r>
              <w:rPr>
                <w:rFonts w:hint="eastAsia"/>
                <w:b/>
                <w:color w:val="000000" w:themeColor="text1"/>
                <w:sz w:val="30"/>
              </w:rPr>
              <w:t>话：</w:t>
            </w:r>
            <w:r w:rsidRPr="00AD13AC">
              <w:rPr>
                <w:rFonts w:hint="eastAsia"/>
                <w:b/>
                <w:color w:val="000000" w:themeColor="text1"/>
                <w:sz w:val="30"/>
              </w:rPr>
              <w:t>13958903550</w:t>
            </w:r>
            <w:r>
              <w:rPr>
                <w:rFonts w:hint="eastAsia"/>
                <w:b/>
                <w:color w:val="000000" w:themeColor="text1"/>
                <w:sz w:val="30"/>
              </w:rPr>
              <w:t xml:space="preserve"> </w:t>
            </w:r>
          </w:p>
          <w:p w:rsidR="00755471" w:rsidRDefault="00755471">
            <w:pPr>
              <w:widowControl/>
              <w:snapToGrid w:val="0"/>
              <w:spacing w:line="440" w:lineRule="exact"/>
              <w:ind w:left="1260" w:firstLine="904"/>
              <w:jc w:val="left"/>
              <w:rPr>
                <w:b/>
                <w:color w:val="000000" w:themeColor="text1"/>
                <w:sz w:val="30"/>
              </w:rPr>
            </w:pPr>
          </w:p>
          <w:p w:rsidR="00755471" w:rsidRDefault="00AD13AC">
            <w:pPr>
              <w:widowControl/>
              <w:snapToGrid w:val="0"/>
              <w:spacing w:line="440" w:lineRule="exact"/>
              <w:ind w:firstLine="2117"/>
              <w:jc w:val="left"/>
              <w:rPr>
                <w:b/>
                <w:color w:val="000000" w:themeColor="text1"/>
                <w:sz w:val="30"/>
              </w:rPr>
            </w:pPr>
            <w:r>
              <w:rPr>
                <w:b/>
                <w:color w:val="000000" w:themeColor="text1"/>
                <w:sz w:val="30"/>
              </w:rPr>
              <w:t>代理机构：杭州华旗招标代理有限公司</w:t>
            </w:r>
          </w:p>
          <w:p w:rsidR="00755471" w:rsidRDefault="00AD13AC">
            <w:pPr>
              <w:widowControl/>
              <w:snapToGrid w:val="0"/>
              <w:spacing w:line="440" w:lineRule="exact"/>
              <w:ind w:firstLine="2117"/>
              <w:jc w:val="left"/>
              <w:rPr>
                <w:b/>
                <w:color w:val="000000" w:themeColor="text1"/>
                <w:sz w:val="30"/>
              </w:rPr>
            </w:pPr>
            <w:r>
              <w:rPr>
                <w:b/>
                <w:color w:val="000000" w:themeColor="text1"/>
                <w:sz w:val="30"/>
              </w:rPr>
              <w:t>联</w:t>
            </w:r>
            <w:r>
              <w:rPr>
                <w:b/>
                <w:color w:val="000000" w:themeColor="text1"/>
                <w:sz w:val="30"/>
              </w:rPr>
              <w:t xml:space="preserve"> </w:t>
            </w:r>
            <w:r>
              <w:rPr>
                <w:b/>
                <w:color w:val="000000" w:themeColor="text1"/>
                <w:sz w:val="30"/>
              </w:rPr>
              <w:t>系</w:t>
            </w:r>
            <w:r>
              <w:rPr>
                <w:b/>
                <w:color w:val="000000" w:themeColor="text1"/>
                <w:sz w:val="30"/>
              </w:rPr>
              <w:t xml:space="preserve"> </w:t>
            </w:r>
            <w:r>
              <w:rPr>
                <w:b/>
                <w:color w:val="000000" w:themeColor="text1"/>
                <w:sz w:val="30"/>
              </w:rPr>
              <w:t>人：官先生</w:t>
            </w:r>
          </w:p>
          <w:p w:rsidR="00755471" w:rsidRDefault="00AD13AC">
            <w:pPr>
              <w:widowControl/>
              <w:snapToGrid w:val="0"/>
              <w:spacing w:line="440" w:lineRule="exact"/>
              <w:ind w:firstLine="2117"/>
              <w:jc w:val="left"/>
              <w:rPr>
                <w:b/>
                <w:color w:val="000000" w:themeColor="text1"/>
                <w:sz w:val="30"/>
              </w:rPr>
            </w:pPr>
            <w:r>
              <w:rPr>
                <w:b/>
                <w:color w:val="000000" w:themeColor="text1"/>
                <w:sz w:val="30"/>
              </w:rPr>
              <w:t>联系电话：</w:t>
            </w:r>
            <w:r>
              <w:rPr>
                <w:b/>
                <w:color w:val="000000" w:themeColor="text1"/>
                <w:sz w:val="30"/>
              </w:rPr>
              <w:t>15088585331</w:t>
            </w:r>
          </w:p>
          <w:p w:rsidR="00755471" w:rsidRDefault="00755471">
            <w:pPr>
              <w:widowControl/>
              <w:snapToGrid w:val="0"/>
              <w:spacing w:line="440" w:lineRule="exact"/>
              <w:jc w:val="center"/>
              <w:rPr>
                <w:b/>
                <w:color w:val="000000" w:themeColor="text1"/>
                <w:sz w:val="30"/>
              </w:rPr>
            </w:pPr>
          </w:p>
          <w:p w:rsidR="00755471" w:rsidRDefault="00755471">
            <w:pPr>
              <w:widowControl/>
              <w:snapToGrid w:val="0"/>
              <w:spacing w:line="440" w:lineRule="exact"/>
              <w:jc w:val="center"/>
              <w:rPr>
                <w:b/>
                <w:color w:val="000000" w:themeColor="text1"/>
                <w:sz w:val="30"/>
              </w:rPr>
            </w:pPr>
          </w:p>
          <w:p w:rsidR="00755471" w:rsidRDefault="00755471">
            <w:pPr>
              <w:widowControl/>
              <w:snapToGrid w:val="0"/>
              <w:jc w:val="center"/>
              <w:rPr>
                <w:b/>
                <w:color w:val="000000" w:themeColor="text1"/>
                <w:sz w:val="30"/>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755471">
            <w:pPr>
              <w:widowControl/>
              <w:snapToGrid w:val="0"/>
              <w:jc w:val="left"/>
              <w:rPr>
                <w:color w:val="000000" w:themeColor="text1"/>
              </w:rPr>
            </w:pPr>
          </w:p>
          <w:p w:rsidR="00755471" w:rsidRDefault="00AD13AC" w:rsidP="00AD13AC">
            <w:pPr>
              <w:widowControl/>
              <w:snapToGrid w:val="0"/>
              <w:spacing w:line="460" w:lineRule="atLeast"/>
              <w:jc w:val="center"/>
              <w:rPr>
                <w:b/>
                <w:color w:val="000000" w:themeColor="text1"/>
                <w:sz w:val="84"/>
              </w:rPr>
            </w:pPr>
            <w:r>
              <w:rPr>
                <w:b/>
                <w:color w:val="000000" w:themeColor="text1"/>
                <w:sz w:val="30"/>
              </w:rPr>
              <w:t>二</w:t>
            </w:r>
            <w:r>
              <w:rPr>
                <w:rFonts w:hint="eastAsia"/>
                <w:b/>
                <w:color w:val="000000" w:themeColor="text1"/>
                <w:sz w:val="30"/>
              </w:rPr>
              <w:t>零二四</w:t>
            </w:r>
            <w:r>
              <w:rPr>
                <w:b/>
                <w:color w:val="000000" w:themeColor="text1"/>
                <w:sz w:val="30"/>
              </w:rPr>
              <w:t>年</w:t>
            </w:r>
            <w:r>
              <w:rPr>
                <w:rFonts w:hint="eastAsia"/>
                <w:b/>
                <w:color w:val="000000" w:themeColor="text1"/>
                <w:sz w:val="30"/>
              </w:rPr>
              <w:t>五</w:t>
            </w:r>
            <w:r>
              <w:rPr>
                <w:b/>
                <w:color w:val="000000" w:themeColor="text1"/>
                <w:sz w:val="30"/>
              </w:rPr>
              <w:t>月</w:t>
            </w:r>
          </w:p>
        </w:tc>
      </w:tr>
    </w:tbl>
    <w:p w:rsidR="00755471" w:rsidRDefault="00755471">
      <w:pPr>
        <w:widowControl/>
        <w:snapToGrid w:val="0"/>
        <w:spacing w:line="460" w:lineRule="exact"/>
        <w:jc w:val="center"/>
        <w:rPr>
          <w:b/>
          <w:color w:val="000000" w:themeColor="text1"/>
          <w:sz w:val="28"/>
        </w:rPr>
        <w:sectPr w:rsidR="00755471">
          <w:headerReference w:type="default" r:id="rId9"/>
          <w:footerReference w:type="default" r:id="rId10"/>
          <w:footerReference w:type="first" r:id="rId11"/>
          <w:pgSz w:w="11907" w:h="16840"/>
          <w:pgMar w:top="1440" w:right="1117" w:bottom="1440" w:left="1440" w:header="720" w:footer="720" w:gutter="0"/>
          <w:pgNumType w:start="0"/>
          <w:cols w:space="720"/>
          <w:titlePg/>
          <w:docGrid w:linePitch="286"/>
        </w:sectPr>
      </w:pPr>
    </w:p>
    <w:p w:rsidR="00755471" w:rsidRDefault="00AD13AC">
      <w:pPr>
        <w:widowControl/>
        <w:snapToGrid w:val="0"/>
        <w:spacing w:line="460" w:lineRule="exact"/>
        <w:jc w:val="center"/>
        <w:rPr>
          <w:b/>
          <w:color w:val="000000" w:themeColor="text1"/>
          <w:sz w:val="28"/>
        </w:rPr>
      </w:pPr>
      <w:r>
        <w:rPr>
          <w:b/>
          <w:color w:val="000000" w:themeColor="text1"/>
          <w:sz w:val="28"/>
        </w:rPr>
        <w:lastRenderedPageBreak/>
        <w:t>杭州华旗招标代理有限公司关于</w:t>
      </w:r>
      <w:r>
        <w:rPr>
          <w:rFonts w:hint="eastAsia"/>
          <w:b/>
          <w:color w:val="000000" w:themeColor="text1"/>
          <w:sz w:val="28"/>
        </w:rPr>
        <w:t>平阳县公共文化服务辅助事务性工作社会化服务</w:t>
      </w:r>
      <w:r>
        <w:rPr>
          <w:b/>
          <w:color w:val="000000" w:themeColor="text1"/>
          <w:sz w:val="28"/>
        </w:rPr>
        <w:t>竞争性磋商采购公告</w:t>
      </w:r>
    </w:p>
    <w:p w:rsidR="00755471" w:rsidRDefault="00AD13AC">
      <w:pPr>
        <w:widowControl/>
        <w:snapToGrid w:val="0"/>
        <w:spacing w:line="460" w:lineRule="exact"/>
        <w:jc w:val="center"/>
        <w:rPr>
          <w:b/>
          <w:color w:val="000000" w:themeColor="text1"/>
          <w:sz w:val="28"/>
        </w:rPr>
      </w:pPr>
      <w:r>
        <w:rPr>
          <w:rFonts w:hint="eastAsia"/>
          <w:b/>
          <w:color w:val="000000" w:themeColor="text1"/>
          <w:sz w:val="28"/>
        </w:rPr>
        <w:t>（线上电子招投标）</w:t>
      </w:r>
    </w:p>
    <w:p w:rsidR="00755471" w:rsidRDefault="00AD13AC">
      <w:pPr>
        <w:widowControl/>
        <w:snapToGrid w:val="0"/>
        <w:spacing w:line="460" w:lineRule="exact"/>
        <w:jc w:val="center"/>
        <w:rPr>
          <w:rFonts w:ascii="华文中宋" w:eastAsia="华文中宋" w:hAnsi="华文中宋"/>
          <w:color w:val="000000" w:themeColor="text1"/>
        </w:rPr>
      </w:pPr>
      <w:r>
        <w:rPr>
          <w:b/>
          <w:color w:val="000000" w:themeColor="text1"/>
          <w:sz w:val="28"/>
        </w:rPr>
        <w:t>公告日期：</w:t>
      </w:r>
      <w:r>
        <w:rPr>
          <w:b/>
          <w:color w:val="000000" w:themeColor="text1"/>
          <w:sz w:val="28"/>
        </w:rPr>
        <w:t>20</w:t>
      </w:r>
      <w:r>
        <w:rPr>
          <w:rFonts w:hint="eastAsia"/>
          <w:b/>
          <w:color w:val="000000" w:themeColor="text1"/>
          <w:sz w:val="28"/>
        </w:rPr>
        <w:t>24</w:t>
      </w:r>
      <w:r>
        <w:rPr>
          <w:b/>
          <w:color w:val="000000" w:themeColor="text1"/>
          <w:sz w:val="28"/>
        </w:rPr>
        <w:t>年</w:t>
      </w:r>
      <w:r w:rsidR="00972790">
        <w:rPr>
          <w:rFonts w:hint="eastAsia"/>
          <w:b/>
          <w:color w:val="000000" w:themeColor="text1"/>
          <w:sz w:val="28"/>
        </w:rPr>
        <w:t>5</w:t>
      </w:r>
      <w:r>
        <w:rPr>
          <w:b/>
          <w:color w:val="000000" w:themeColor="text1"/>
          <w:sz w:val="28"/>
        </w:rPr>
        <w:t>月</w:t>
      </w:r>
      <w:r w:rsidR="00972790">
        <w:rPr>
          <w:rFonts w:hint="eastAsia"/>
          <w:b/>
          <w:color w:val="000000" w:themeColor="text1"/>
          <w:sz w:val="28"/>
        </w:rPr>
        <w:t>10</w:t>
      </w:r>
      <w:r>
        <w:rPr>
          <w:b/>
          <w:color w:val="000000" w:themeColor="text1"/>
          <w:sz w:val="28"/>
        </w:rPr>
        <w:t>日</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项目概况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平阳县公共文化服务辅助事务性工作社会化服务采购项目的潜在供应商应在政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平台线上获取</w:t>
      </w:r>
      <w:proofErr w:type="gramStart"/>
      <w:r w:rsidRPr="00972790">
        <w:rPr>
          <w:rFonts w:asciiTheme="minorEastAsia" w:eastAsiaTheme="minorEastAsia" w:hAnsiTheme="minorEastAsia" w:cs="Arial"/>
          <w:color w:val="000000"/>
          <w:sz w:val="22"/>
          <w:szCs w:val="22"/>
        </w:rPr>
        <w:t>获取</w:t>
      </w:r>
      <w:proofErr w:type="gramEnd"/>
      <w:r w:rsidRPr="00972790">
        <w:rPr>
          <w:rFonts w:asciiTheme="minorEastAsia" w:eastAsiaTheme="minorEastAsia" w:hAnsiTheme="minorEastAsia" w:cs="Arial"/>
          <w:color w:val="000000"/>
          <w:sz w:val="22"/>
          <w:szCs w:val="22"/>
        </w:rPr>
        <w:t>（下载）采购文件，并于2024年05月21日 09:30（北京时间）前提交（上传）响应文件。</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一、项目基本情况</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项目编号：HQZB-PYCG-2024051001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项目名称：平阳县公共文化服务辅助事务性工作社会化服务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采购方式：竞争性磋商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预算金额（元）：340000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最高限价（元）：/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采购需求：</w:t>
      </w:r>
    </w:p>
    <w:p w:rsidR="00972790" w:rsidRPr="00972790" w:rsidRDefault="00972790" w:rsidP="00972790">
      <w:pPr>
        <w:widowControl/>
        <w:shd w:val="clear" w:color="auto" w:fill="F7F7F7"/>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数量：不限       </w:t>
      </w:r>
    </w:p>
    <w:p w:rsidR="00972790" w:rsidRPr="00972790" w:rsidRDefault="00972790" w:rsidP="00972790">
      <w:pPr>
        <w:widowControl/>
        <w:shd w:val="clear" w:color="auto" w:fill="F7F7F7"/>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预算金额（元）：340000 </w:t>
      </w:r>
    </w:p>
    <w:p w:rsidR="00972790" w:rsidRPr="00972790" w:rsidRDefault="00972790" w:rsidP="00972790">
      <w:pPr>
        <w:widowControl/>
        <w:shd w:val="clear" w:color="auto" w:fill="F7F7F7"/>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单位：年 </w:t>
      </w:r>
    </w:p>
    <w:p w:rsidR="00972790" w:rsidRPr="00972790" w:rsidRDefault="00972790" w:rsidP="00972790">
      <w:pPr>
        <w:widowControl/>
        <w:shd w:val="clear" w:color="auto" w:fill="F7F7F7"/>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简要规格描述：平阳县公共文化服务辅助事务性工作社会化服务 </w:t>
      </w:r>
    </w:p>
    <w:p w:rsidR="00972790" w:rsidRPr="00972790" w:rsidRDefault="00972790" w:rsidP="00972790">
      <w:pPr>
        <w:widowControl/>
        <w:shd w:val="clear" w:color="auto" w:fill="F7F7F7"/>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备注：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合同履约期限：</w:t>
      </w:r>
      <w:proofErr w:type="gramStart"/>
      <w:r w:rsidRPr="00972790">
        <w:rPr>
          <w:rFonts w:asciiTheme="minorEastAsia" w:eastAsiaTheme="minorEastAsia" w:hAnsiTheme="minorEastAsia" w:cs="Arial"/>
          <w:color w:val="000000"/>
          <w:sz w:val="22"/>
          <w:szCs w:val="22"/>
        </w:rPr>
        <w:t>标项</w:t>
      </w:r>
      <w:proofErr w:type="gramEnd"/>
      <w:r w:rsidRPr="00972790">
        <w:rPr>
          <w:rFonts w:asciiTheme="minorEastAsia" w:eastAsiaTheme="minorEastAsia" w:hAnsiTheme="minorEastAsia" w:cs="Arial"/>
          <w:color w:val="000000"/>
          <w:sz w:val="22"/>
          <w:szCs w:val="22"/>
        </w:rPr>
        <w:t xml:space="preserve"> 1，至合同结束（以签订的合同为准）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本项目（否）接受联合体投标。  </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二、申请人的资格要求：</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1.满足《中华人民共和国政府采购法》第二十二条规定；未被“信用中国”（www.creditchina.gov.cn)、中国政府采购网（www.ccgp.gov.cn）列入失信被执行人、重大税收违法案件当事人名单、政府采购严重违法失信行为记录名单。</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2.落实政府采购政策需满足的资格要求：</w:t>
      </w:r>
      <w:proofErr w:type="gramStart"/>
      <w:r w:rsidRPr="00972790">
        <w:rPr>
          <w:rFonts w:asciiTheme="minorEastAsia" w:eastAsiaTheme="minorEastAsia" w:hAnsiTheme="minorEastAsia" w:cs="Arial"/>
          <w:color w:val="000000"/>
          <w:sz w:val="22"/>
          <w:szCs w:val="22"/>
        </w:rPr>
        <w:t>标项</w:t>
      </w:r>
      <w:proofErr w:type="gramEnd"/>
      <w:r w:rsidRPr="00972790">
        <w:rPr>
          <w:rFonts w:asciiTheme="minorEastAsia" w:eastAsiaTheme="minorEastAsia" w:hAnsiTheme="minorEastAsia" w:cs="Arial"/>
          <w:color w:val="000000"/>
          <w:sz w:val="22"/>
          <w:szCs w:val="22"/>
        </w:rPr>
        <w:t>1：无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3.本项目的特定资格要求：无 </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三、获取（下载）采购文件</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时间：/至2024年05月21日，每天上午00:00至12:00，下午12:00至23:59（北京时间，线上获取法定节假日均可，线下获取文件法定节假日除外）</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地点（网址）：政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平台线上获取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方式：供应商登录政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平台https://www.zcygov.cn/在线申请获取采购文件（进入“项目采购”应用，在获取采购文件菜单中选择项目，申请获取采购文件）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lastRenderedPageBreak/>
        <w:t>    售价（元）：0 </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四、响应文件提交（上传）</w:t>
      </w:r>
      <w:r w:rsidRPr="00972790">
        <w:rPr>
          <w:rFonts w:asciiTheme="minorEastAsia" w:eastAsiaTheme="minorEastAsia" w:hAnsiTheme="minorEastAsia" w:cs="宋体" w:hint="eastAsia"/>
          <w:color w:val="000000"/>
          <w:sz w:val="22"/>
          <w:szCs w:val="22"/>
        </w:rPr>
        <w:t> </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截止时间：2024年05月21日 09:30（北京时间）</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地点（网址）：请登录政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投标客户端投标 </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五、响应文件开启</w:t>
      </w:r>
      <w:r w:rsidRPr="00972790">
        <w:rPr>
          <w:rFonts w:asciiTheme="minorEastAsia" w:eastAsiaTheme="minorEastAsia" w:hAnsiTheme="minorEastAsia" w:cs="宋体" w:hint="eastAsia"/>
          <w:color w:val="000000"/>
          <w:sz w:val="22"/>
          <w:szCs w:val="22"/>
        </w:rPr>
        <w:t> </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开启时间：2024年05月21日 09:30 （北京时间）</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地点（网址）：政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平台（www.zcygov.cn） </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六、公告期限</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自本公告发布之日起3个工作日。</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七、其他补充事宜</w:t>
      </w:r>
      <w:r w:rsidRPr="00972790">
        <w:rPr>
          <w:rFonts w:asciiTheme="minorEastAsia" w:eastAsiaTheme="minorEastAsia" w:hAnsiTheme="minorEastAsia" w:cs="宋体" w:hint="eastAsia"/>
          <w:color w:val="000000"/>
          <w:sz w:val="22"/>
          <w:szCs w:val="22"/>
        </w:rPr>
        <w:t> </w:t>
      </w:r>
    </w:p>
    <w:p w:rsidR="00972790" w:rsidRPr="00972790" w:rsidRDefault="00972790" w:rsidP="00972790">
      <w:pPr>
        <w:widowControl/>
        <w:spacing w:line="400" w:lineRule="exact"/>
        <w:ind w:firstLine="480"/>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1.《浙江省财政厅关于进一步发挥政府采购政策功能全力推动经济稳进提质的通知》 （</w:t>
      </w:r>
      <w:proofErr w:type="gramStart"/>
      <w:r w:rsidRPr="00972790">
        <w:rPr>
          <w:rFonts w:asciiTheme="minorEastAsia" w:eastAsiaTheme="minorEastAsia" w:hAnsiTheme="minorEastAsia" w:cs="Arial"/>
          <w:color w:val="000000"/>
          <w:sz w:val="22"/>
          <w:szCs w:val="22"/>
        </w:rPr>
        <w:t>浙财采监</w:t>
      </w:r>
      <w:proofErr w:type="gramEnd"/>
      <w:r w:rsidRPr="00972790">
        <w:rPr>
          <w:rFonts w:asciiTheme="minorEastAsia" w:eastAsiaTheme="minorEastAsia" w:hAnsiTheme="minorEastAsia" w:cs="Arial"/>
          <w:color w:val="000000"/>
          <w:sz w:val="22"/>
          <w:szCs w:val="22"/>
        </w:rPr>
        <w:t>（2022）3号）、《浙江省财政厅关于进一步促进政府采购公平竞争打造最优营商环境的通知》（</w:t>
      </w:r>
      <w:proofErr w:type="gramStart"/>
      <w:r w:rsidRPr="00972790">
        <w:rPr>
          <w:rFonts w:asciiTheme="minorEastAsia" w:eastAsiaTheme="minorEastAsia" w:hAnsiTheme="minorEastAsia" w:cs="Arial"/>
          <w:color w:val="000000"/>
          <w:sz w:val="22"/>
          <w:szCs w:val="22"/>
        </w:rPr>
        <w:t>浙财采监</w:t>
      </w:r>
      <w:proofErr w:type="gramEnd"/>
      <w:r w:rsidRPr="00972790">
        <w:rPr>
          <w:rFonts w:asciiTheme="minorEastAsia" w:eastAsiaTheme="minorEastAsia" w:hAnsiTheme="minorEastAsia" w:cs="Arial"/>
          <w:color w:val="000000"/>
          <w:sz w:val="22"/>
          <w:szCs w:val="22"/>
        </w:rPr>
        <w:t>（2021）22号）已分别于2022年1月29日和2022年2月1日开始实施，此前有关规定与上述文件内容不一致的，按上述文件要求执行。</w:t>
      </w:r>
    </w:p>
    <w:p w:rsidR="00972790" w:rsidRPr="00972790" w:rsidRDefault="00972790" w:rsidP="00972790">
      <w:pPr>
        <w:widowControl/>
        <w:spacing w:line="400" w:lineRule="exact"/>
        <w:ind w:firstLine="480"/>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2.根据《浙江省财政厅关于进一步促进政府采购公平竞争打造最优营商环境的通知》（</w:t>
      </w:r>
      <w:proofErr w:type="gramStart"/>
      <w:r w:rsidRPr="00972790">
        <w:rPr>
          <w:rFonts w:asciiTheme="minorEastAsia" w:eastAsiaTheme="minorEastAsia" w:hAnsiTheme="minorEastAsia" w:cs="Arial"/>
          <w:color w:val="000000"/>
          <w:sz w:val="22"/>
          <w:szCs w:val="22"/>
        </w:rPr>
        <w:t>浙财采监</w:t>
      </w:r>
      <w:proofErr w:type="gramEnd"/>
      <w:r w:rsidRPr="00972790">
        <w:rPr>
          <w:rFonts w:asciiTheme="minorEastAsia" w:eastAsiaTheme="minorEastAsia" w:hAnsiTheme="minorEastAsia" w:cs="Arial"/>
          <w:color w:val="000000"/>
          <w:sz w:val="22"/>
          <w:szCs w:val="22"/>
        </w:rPr>
        <w:t>（2021）22号）文件关于“健全行政裁决机制”要求，鼓励供应商在线提起询问，路径为：政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-项目采购-询问质疑投诉-询问列表:鼓励供应商在线提起质疑，路径为：政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rsidR="00972790" w:rsidRPr="00972790" w:rsidRDefault="00972790" w:rsidP="00972790">
      <w:pPr>
        <w:widowControl/>
        <w:spacing w:line="400" w:lineRule="exact"/>
        <w:ind w:firstLine="480"/>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3.其他事项：1）本项目通过“政府采购云平台（www.zcygov.cn）”实行在线投标响应（电子投标），供应商应先安装“政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电子交易客户端”，并按照本招标文件和“政府采购云平台”的要求，通过“政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电子交易客户端”编制并加密投标文件。供应商未按规定加密的投标文件，“政府采购云平台”将予以拒收。 “政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电子交易客户端”请自行前往“浙江政府采购网-下载专区-电子交易客户端”进行下载；电子投标具体操作流程详见本公告附件《供应商项目采购-电子招投标操作指南》；通过“政府采购云平台”参与在线投标时如遇平台技术问题详</w:t>
      </w:r>
      <w:proofErr w:type="gramStart"/>
      <w:r w:rsidRPr="00972790">
        <w:rPr>
          <w:rFonts w:asciiTheme="minorEastAsia" w:eastAsiaTheme="minorEastAsia" w:hAnsiTheme="minorEastAsia" w:cs="Arial"/>
          <w:color w:val="000000"/>
          <w:sz w:val="22"/>
          <w:szCs w:val="22"/>
        </w:rPr>
        <w:t>询</w:t>
      </w:r>
      <w:proofErr w:type="gramEnd"/>
      <w:r w:rsidRPr="00972790">
        <w:rPr>
          <w:rFonts w:asciiTheme="minorEastAsia" w:eastAsiaTheme="minorEastAsia" w:hAnsiTheme="minorEastAsia" w:cs="Arial"/>
          <w:color w:val="000000"/>
          <w:sz w:val="22"/>
          <w:szCs w:val="22"/>
        </w:rPr>
        <w:t>400-881-7190。 2）为确保网上操作合法、有效和安全，投标供应商应当在投标截止时间前完成在“政府采购云平台”的身份认证，确保在电子投标过程中能够对相关数据电文进行加密和使用电子签章。使用“政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w:t>
      </w:r>
      <w:r w:rsidRPr="00972790">
        <w:rPr>
          <w:rFonts w:asciiTheme="minorEastAsia" w:eastAsiaTheme="minorEastAsia" w:hAnsiTheme="minorEastAsia" w:cs="Arial"/>
          <w:color w:val="000000"/>
          <w:sz w:val="22"/>
          <w:szCs w:val="22"/>
        </w:rPr>
        <w:lastRenderedPageBreak/>
        <w:t>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6）供应商在法定质疑期内一次性提出针对同一采购程序环节的质疑。政</w:t>
      </w:r>
      <w:proofErr w:type="gramStart"/>
      <w:r w:rsidRPr="00972790">
        <w:rPr>
          <w:rFonts w:asciiTheme="minorEastAsia" w:eastAsiaTheme="minorEastAsia" w:hAnsiTheme="minorEastAsia" w:cs="Arial"/>
          <w:color w:val="000000"/>
          <w:sz w:val="22"/>
          <w:szCs w:val="22"/>
        </w:rPr>
        <w:t>采云</w:t>
      </w:r>
      <w:proofErr w:type="gramEnd"/>
      <w:r w:rsidRPr="00972790">
        <w:rPr>
          <w:rFonts w:asciiTheme="minorEastAsia" w:eastAsiaTheme="minorEastAsia" w:hAnsiTheme="minorEastAsia" w:cs="Arial"/>
          <w:color w:val="000000"/>
          <w:sz w:val="22"/>
          <w:szCs w:val="22"/>
        </w:rPr>
        <w:t>中本项目通过报名的供应商。</w:t>
      </w:r>
    </w:p>
    <w:p w:rsidR="00972790" w:rsidRPr="00972790" w:rsidRDefault="00972790" w:rsidP="00972790">
      <w:pPr>
        <w:widowControl/>
        <w:spacing w:line="400" w:lineRule="exact"/>
        <w:rPr>
          <w:rFonts w:asciiTheme="minorEastAsia" w:eastAsiaTheme="minorEastAsia" w:hAnsiTheme="minorEastAsia" w:cs="Arial"/>
          <w:color w:val="000000"/>
          <w:sz w:val="22"/>
          <w:szCs w:val="22"/>
        </w:rPr>
      </w:pPr>
      <w:r w:rsidRPr="00972790">
        <w:rPr>
          <w:rFonts w:asciiTheme="minorEastAsia" w:eastAsiaTheme="minorEastAsia" w:hAnsiTheme="minorEastAsia" w:cs="Arial" w:hint="eastAsia"/>
          <w:b/>
          <w:bCs/>
          <w:color w:val="000000"/>
          <w:sz w:val="22"/>
          <w:szCs w:val="22"/>
        </w:rPr>
        <w:t>八、凡对本次招标提出询问、质疑、投诉，请按以下方式联系</w:t>
      </w:r>
    </w:p>
    <w:p w:rsidR="00972790" w:rsidRPr="00972790" w:rsidRDefault="00972790" w:rsidP="00972790">
      <w:pPr>
        <w:widowControl/>
        <w:spacing w:line="400" w:lineRule="exact"/>
        <w:jc w:val="left"/>
        <w:rPr>
          <w:rFonts w:asciiTheme="minorEastAsia" w:eastAsiaTheme="minorEastAsia" w:hAnsiTheme="minorEastAsia" w:cs="Arial" w:hint="eastAsia"/>
          <w:color w:val="000000"/>
          <w:sz w:val="22"/>
          <w:szCs w:val="22"/>
        </w:rPr>
      </w:pPr>
      <w:r w:rsidRPr="00972790">
        <w:rPr>
          <w:rFonts w:asciiTheme="minorEastAsia" w:eastAsiaTheme="minorEastAsia" w:hAnsiTheme="minorEastAsia" w:cs="Arial"/>
          <w:color w:val="000000"/>
          <w:sz w:val="22"/>
          <w:szCs w:val="22"/>
        </w:rPr>
        <w:t>    1.采购人信息</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名    称：平阳县文化和广电旅游体育局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地    址：平阳县昆阳镇体育中心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传    真：/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项目联系人（询问）：洪女士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项目联系方式（询问）：13958903550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质疑联系人：洪女士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质疑联系方式：13958903550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2.采购代理机构信息</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名    称：杭州华旗招标代理有限公司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地    址：温州市平阳县</w:t>
      </w:r>
      <w:proofErr w:type="gramStart"/>
      <w:r w:rsidRPr="00972790">
        <w:rPr>
          <w:rFonts w:asciiTheme="minorEastAsia" w:eastAsiaTheme="minorEastAsia" w:hAnsiTheme="minorEastAsia" w:cs="Arial"/>
          <w:color w:val="000000"/>
          <w:sz w:val="22"/>
          <w:szCs w:val="22"/>
        </w:rPr>
        <w:t>昆阳镇汉森</w:t>
      </w:r>
      <w:proofErr w:type="gramEnd"/>
      <w:r w:rsidRPr="00972790">
        <w:rPr>
          <w:rFonts w:asciiTheme="minorEastAsia" w:eastAsiaTheme="minorEastAsia" w:hAnsiTheme="minorEastAsia" w:cs="Arial"/>
          <w:color w:val="000000"/>
          <w:sz w:val="22"/>
          <w:szCs w:val="22"/>
        </w:rPr>
        <w:t>世家一栋一单元902室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传    真：/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项目联系人（询问）：上官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项目联系方式（询问）：15088585331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质疑联系人：黄鹏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质疑联系方式：0577-88113837 </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3.</w:t>
      </w:r>
      <w:r w:rsidRPr="00972790">
        <w:rPr>
          <w:rFonts w:asciiTheme="minorEastAsia" w:eastAsiaTheme="minorEastAsia" w:hAnsiTheme="minorEastAsia" w:cs="宋体"/>
          <w:color w:val="000000"/>
          <w:sz w:val="22"/>
          <w:szCs w:val="22"/>
        </w:rPr>
        <w:t>同级政府采购监督管理部门</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名    称：平阳县财政局政府采购监督管理科</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地    址：平阳县昆阳镇人民路373号</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传    真：/</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联 系 人：周女士</w:t>
      </w:r>
    </w:p>
    <w:p w:rsidR="00972790" w:rsidRPr="00972790" w:rsidRDefault="00972790" w:rsidP="00972790">
      <w:pPr>
        <w:widowControl/>
        <w:spacing w:line="400" w:lineRule="exact"/>
        <w:jc w:val="left"/>
        <w:rPr>
          <w:rFonts w:asciiTheme="minorEastAsia" w:eastAsiaTheme="minorEastAsia" w:hAnsiTheme="minorEastAsia" w:cs="Arial"/>
          <w:color w:val="000000"/>
          <w:sz w:val="22"/>
          <w:szCs w:val="22"/>
        </w:rPr>
      </w:pPr>
      <w:r w:rsidRPr="00972790">
        <w:rPr>
          <w:rFonts w:asciiTheme="minorEastAsia" w:eastAsiaTheme="minorEastAsia" w:hAnsiTheme="minorEastAsia" w:cs="Arial"/>
          <w:color w:val="000000"/>
          <w:sz w:val="22"/>
          <w:szCs w:val="22"/>
        </w:rPr>
        <w:t>   监督投诉电话：0577-63889763</w:t>
      </w:r>
    </w:p>
    <w:p w:rsidR="00972790" w:rsidRPr="00972790" w:rsidRDefault="00972790" w:rsidP="00972790">
      <w:pPr>
        <w:widowControl/>
        <w:spacing w:line="400" w:lineRule="exact"/>
        <w:jc w:val="left"/>
        <w:rPr>
          <w:rFonts w:asciiTheme="minorEastAsia" w:eastAsiaTheme="minorEastAsia" w:hAnsiTheme="minorEastAsia" w:cs="宋体"/>
          <w:color w:val="000000"/>
          <w:sz w:val="22"/>
          <w:szCs w:val="22"/>
        </w:rPr>
      </w:pPr>
      <w:r w:rsidRPr="00972790">
        <w:rPr>
          <w:rFonts w:asciiTheme="minorEastAsia" w:eastAsiaTheme="minorEastAsia" w:hAnsiTheme="minorEastAsia" w:cs="Arial"/>
          <w:color w:val="000000"/>
          <w:sz w:val="22"/>
          <w:szCs w:val="22"/>
        </w:rPr>
        <w:t> </w:t>
      </w:r>
      <w:r w:rsidRPr="00972790">
        <w:rPr>
          <w:rFonts w:asciiTheme="minorEastAsia" w:eastAsiaTheme="minorEastAsia" w:hAnsiTheme="minorEastAsia" w:cs="宋体"/>
          <w:color w:val="000000"/>
          <w:sz w:val="22"/>
          <w:szCs w:val="22"/>
        </w:rPr>
        <w:t>若对项目采购电子交易系统操作有疑问，可登录政</w:t>
      </w:r>
      <w:proofErr w:type="gramStart"/>
      <w:r w:rsidRPr="00972790">
        <w:rPr>
          <w:rFonts w:asciiTheme="minorEastAsia" w:eastAsiaTheme="minorEastAsia" w:hAnsiTheme="minorEastAsia" w:cs="宋体"/>
          <w:color w:val="000000"/>
          <w:sz w:val="22"/>
          <w:szCs w:val="22"/>
        </w:rPr>
        <w:t>采云</w:t>
      </w:r>
      <w:proofErr w:type="gramEnd"/>
      <w:r w:rsidRPr="00972790">
        <w:rPr>
          <w:rFonts w:asciiTheme="minorEastAsia" w:eastAsiaTheme="minorEastAsia" w:hAnsiTheme="minorEastAsia" w:cs="宋体"/>
          <w:color w:val="000000"/>
          <w:sz w:val="22"/>
          <w:szCs w:val="22"/>
        </w:rPr>
        <w:t>（https://www.zcygov.cn/），点击右侧咨询小采，获取采小蜜智能服务管家帮助，或拨打政</w:t>
      </w:r>
      <w:proofErr w:type="gramStart"/>
      <w:r w:rsidRPr="00972790">
        <w:rPr>
          <w:rFonts w:asciiTheme="minorEastAsia" w:eastAsiaTheme="minorEastAsia" w:hAnsiTheme="minorEastAsia" w:cs="宋体"/>
          <w:color w:val="000000"/>
          <w:sz w:val="22"/>
          <w:szCs w:val="22"/>
        </w:rPr>
        <w:t>采云</w:t>
      </w:r>
      <w:proofErr w:type="gramEnd"/>
      <w:r w:rsidRPr="00972790">
        <w:rPr>
          <w:rFonts w:asciiTheme="minorEastAsia" w:eastAsiaTheme="minorEastAsia" w:hAnsiTheme="minorEastAsia" w:cs="宋体"/>
          <w:color w:val="000000"/>
          <w:sz w:val="22"/>
          <w:szCs w:val="22"/>
        </w:rPr>
        <w:t>服务热线95763获取热线服务帮助。</w:t>
      </w:r>
    </w:p>
    <w:p w:rsidR="00972790" w:rsidRPr="00972790" w:rsidRDefault="00972790" w:rsidP="00972790">
      <w:pPr>
        <w:widowControl/>
        <w:spacing w:line="400" w:lineRule="exact"/>
        <w:jc w:val="left"/>
        <w:rPr>
          <w:rFonts w:ascii="FangSong" w:hAnsi="FangSong" w:cs="宋体"/>
          <w:color w:val="000000"/>
          <w:sz w:val="24"/>
          <w:szCs w:val="24"/>
        </w:rPr>
      </w:pPr>
      <w:r w:rsidRPr="00972790">
        <w:rPr>
          <w:rFonts w:asciiTheme="minorEastAsia" w:eastAsiaTheme="minorEastAsia" w:hAnsiTheme="minorEastAsia" w:cs="宋体"/>
          <w:color w:val="000000"/>
          <w:sz w:val="22"/>
          <w:szCs w:val="22"/>
        </w:rPr>
        <w:t>CA问题联系电话（人工）：</w:t>
      </w:r>
      <w:proofErr w:type="gramStart"/>
      <w:r w:rsidRPr="00972790">
        <w:rPr>
          <w:rFonts w:asciiTheme="minorEastAsia" w:eastAsiaTheme="minorEastAsia" w:hAnsiTheme="minorEastAsia" w:cs="宋体"/>
          <w:color w:val="000000"/>
          <w:sz w:val="22"/>
          <w:szCs w:val="22"/>
        </w:rPr>
        <w:t>汇信</w:t>
      </w:r>
      <w:proofErr w:type="gramEnd"/>
      <w:r w:rsidRPr="00972790">
        <w:rPr>
          <w:rFonts w:asciiTheme="minorEastAsia" w:eastAsiaTheme="minorEastAsia" w:hAnsiTheme="minorEastAsia" w:cs="宋体"/>
          <w:color w:val="000000"/>
          <w:sz w:val="22"/>
          <w:szCs w:val="22"/>
        </w:rPr>
        <w:t>CA 400-888-4636；天谷CA 400-087-8198。</w:t>
      </w:r>
      <w:r w:rsidRPr="00972790">
        <w:rPr>
          <w:rFonts w:ascii="FangSong" w:hAnsi="FangSong" w:cs="宋体"/>
          <w:color w:val="000000"/>
          <w:sz w:val="24"/>
          <w:szCs w:val="24"/>
        </w:rPr>
        <w:br/>
        <w:t> </w:t>
      </w:r>
    </w:p>
    <w:p w:rsidR="00755471" w:rsidRPr="00972790" w:rsidRDefault="00755471">
      <w:pPr>
        <w:widowControl/>
        <w:spacing w:line="400" w:lineRule="exact"/>
        <w:jc w:val="left"/>
        <w:rPr>
          <w:rFonts w:asciiTheme="minorEastAsia" w:eastAsiaTheme="minorEastAsia" w:hAnsiTheme="minorEastAsia" w:cs="宋体"/>
          <w:color w:val="000000"/>
          <w:sz w:val="22"/>
          <w:szCs w:val="22"/>
        </w:rPr>
      </w:pPr>
    </w:p>
    <w:p w:rsidR="00755471" w:rsidRDefault="00AD13AC">
      <w:pPr>
        <w:widowControl/>
        <w:spacing w:line="380" w:lineRule="exact"/>
        <w:jc w:val="center"/>
        <w:rPr>
          <w:b/>
          <w:color w:val="000000" w:themeColor="text1"/>
          <w:sz w:val="32"/>
        </w:rPr>
      </w:pPr>
      <w:proofErr w:type="gramStart"/>
      <w:r>
        <w:rPr>
          <w:b/>
          <w:color w:val="000000" w:themeColor="text1"/>
          <w:sz w:val="32"/>
        </w:rPr>
        <w:lastRenderedPageBreak/>
        <w:t>磋</w:t>
      </w:r>
      <w:proofErr w:type="gramEnd"/>
      <w:r>
        <w:rPr>
          <w:b/>
          <w:color w:val="000000" w:themeColor="text1"/>
          <w:sz w:val="32"/>
        </w:rPr>
        <w:t xml:space="preserve"> </w:t>
      </w:r>
      <w:r>
        <w:rPr>
          <w:b/>
          <w:color w:val="000000" w:themeColor="text1"/>
          <w:sz w:val="32"/>
        </w:rPr>
        <w:t>商</w:t>
      </w:r>
      <w:r>
        <w:rPr>
          <w:b/>
          <w:color w:val="000000" w:themeColor="text1"/>
          <w:sz w:val="32"/>
        </w:rPr>
        <w:t xml:space="preserve"> </w:t>
      </w:r>
      <w:r>
        <w:rPr>
          <w:b/>
          <w:color w:val="000000" w:themeColor="text1"/>
          <w:sz w:val="32"/>
        </w:rPr>
        <w:t>通</w:t>
      </w:r>
      <w:r>
        <w:rPr>
          <w:b/>
          <w:color w:val="000000" w:themeColor="text1"/>
          <w:sz w:val="32"/>
        </w:rPr>
        <w:t xml:space="preserve"> </w:t>
      </w:r>
      <w:r>
        <w:rPr>
          <w:b/>
          <w:color w:val="000000" w:themeColor="text1"/>
          <w:sz w:val="32"/>
        </w:rPr>
        <w:t>知（邀</w:t>
      </w:r>
      <w:r>
        <w:rPr>
          <w:b/>
          <w:color w:val="000000" w:themeColor="text1"/>
          <w:sz w:val="32"/>
        </w:rPr>
        <w:t xml:space="preserve"> </w:t>
      </w:r>
      <w:r>
        <w:rPr>
          <w:b/>
          <w:color w:val="000000" w:themeColor="text1"/>
          <w:sz w:val="32"/>
        </w:rPr>
        <w:t>请）书</w:t>
      </w:r>
    </w:p>
    <w:p w:rsidR="00755471" w:rsidRDefault="00AD13AC">
      <w:pPr>
        <w:widowControl/>
        <w:snapToGrid w:val="0"/>
        <w:spacing w:line="460" w:lineRule="exact"/>
        <w:ind w:firstLine="440"/>
        <w:jc w:val="left"/>
        <w:rPr>
          <w:color w:val="000000" w:themeColor="text1"/>
          <w:sz w:val="22"/>
        </w:rPr>
      </w:pPr>
      <w:r>
        <w:rPr>
          <w:color w:val="000000" w:themeColor="text1"/>
          <w:sz w:val="22"/>
        </w:rPr>
        <w:t>杭州华旗招标代理有限公司对</w:t>
      </w:r>
      <w:r>
        <w:rPr>
          <w:rFonts w:hint="eastAsia"/>
          <w:color w:val="000000" w:themeColor="text1"/>
          <w:sz w:val="22"/>
        </w:rPr>
        <w:t>平阳县公共文化服务辅助事务性工作社会化服务</w:t>
      </w:r>
      <w:r>
        <w:rPr>
          <w:color w:val="000000" w:themeColor="text1"/>
          <w:sz w:val="22"/>
        </w:rPr>
        <w:t>进行竞争性磋商采购，我们现通知贵单位（公司）参加，并请按竞争性磋商文件的要求认真准备好响应文件，按时前来参与磋商采购。</w:t>
      </w:r>
    </w:p>
    <w:tbl>
      <w:tblPr>
        <w:tblW w:w="9820" w:type="dxa"/>
        <w:jc w:val="center"/>
        <w:tblLayout w:type="fixed"/>
        <w:tblCellMar>
          <w:left w:w="0" w:type="dxa"/>
          <w:right w:w="0" w:type="dxa"/>
        </w:tblCellMar>
        <w:tblLook w:val="04A0" w:firstRow="1" w:lastRow="0" w:firstColumn="1" w:lastColumn="0" w:noHBand="0" w:noVBand="1"/>
      </w:tblPr>
      <w:tblGrid>
        <w:gridCol w:w="2261"/>
        <w:gridCol w:w="7559"/>
      </w:tblGrid>
      <w:tr w:rsidR="00755471">
        <w:trPr>
          <w:trHeight w:val="221"/>
          <w:jc w:val="center"/>
        </w:trPr>
        <w:tc>
          <w:tcPr>
            <w:tcW w:w="2261" w:type="dxa"/>
            <w:tcBorders>
              <w:top w:val="doub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采购编号</w:t>
            </w:r>
          </w:p>
        </w:tc>
        <w:tc>
          <w:tcPr>
            <w:tcW w:w="7559"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sidRPr="00AD13AC">
              <w:rPr>
                <w:rFonts w:ascii="宋体" w:hAnsi="宋体" w:hint="eastAsia"/>
                <w:color w:val="000000" w:themeColor="text1"/>
                <w:sz w:val="22"/>
                <w:szCs w:val="22"/>
              </w:rPr>
              <w:t>HQZB-PYCG-2024051001</w:t>
            </w:r>
          </w:p>
        </w:tc>
      </w:tr>
      <w:tr w:rsidR="00755471">
        <w:trPr>
          <w:trHeight w:val="269"/>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采购内容</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平阳县公共文化服务辅助事务性工作社会化服务</w:t>
            </w:r>
          </w:p>
        </w:tc>
      </w:tr>
      <w:tr w:rsidR="00755471">
        <w:trPr>
          <w:trHeight w:val="198"/>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资金来源</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财政性资金</w:t>
            </w:r>
          </w:p>
        </w:tc>
      </w:tr>
      <w:tr w:rsidR="00755471">
        <w:trPr>
          <w:trHeight w:val="252"/>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采购方式</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竞争性磋商采购</w:t>
            </w:r>
          </w:p>
        </w:tc>
      </w:tr>
      <w:tr w:rsidR="00755471">
        <w:trPr>
          <w:trHeight w:val="295"/>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供应商资格</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按采购公告要求</w:t>
            </w:r>
          </w:p>
        </w:tc>
      </w:tr>
      <w:tr w:rsidR="00755471">
        <w:trPr>
          <w:trHeight w:val="224"/>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报价有效期</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9</w:t>
            </w:r>
            <w:r>
              <w:rPr>
                <w:rFonts w:ascii="宋体" w:hAnsi="宋体"/>
                <w:color w:val="000000" w:themeColor="text1"/>
                <w:sz w:val="22"/>
                <w:szCs w:val="22"/>
              </w:rPr>
              <w:t>0日历天（自</w:t>
            </w:r>
            <w:proofErr w:type="gramStart"/>
            <w:r>
              <w:rPr>
                <w:rFonts w:ascii="宋体" w:hAnsi="宋体"/>
                <w:color w:val="000000" w:themeColor="text1"/>
                <w:sz w:val="22"/>
                <w:szCs w:val="22"/>
              </w:rPr>
              <w:t>递交磋商</w:t>
            </w:r>
            <w:proofErr w:type="gramEnd"/>
            <w:r>
              <w:rPr>
                <w:rFonts w:ascii="宋体" w:hAnsi="宋体"/>
                <w:color w:val="000000" w:themeColor="text1"/>
                <w:sz w:val="22"/>
                <w:szCs w:val="22"/>
              </w:rPr>
              <w:t>响应文件截止日起计算）</w:t>
            </w:r>
          </w:p>
        </w:tc>
      </w:tr>
      <w:tr w:rsidR="00755471">
        <w:trPr>
          <w:trHeight w:val="224"/>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投标文件的签章</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s="宋体" w:hint="eastAsia"/>
                <w:b/>
                <w:color w:val="000000" w:themeColor="text1"/>
                <w:sz w:val="22"/>
                <w:szCs w:val="22"/>
              </w:rPr>
              <w:t>电子签章。</w:t>
            </w:r>
            <w:r>
              <w:rPr>
                <w:rFonts w:ascii="宋体" w:hAnsi="宋体" w:hint="eastAsia"/>
                <w:color w:val="000000" w:themeColor="text1"/>
                <w:sz w:val="22"/>
                <w:szCs w:val="22"/>
              </w:rPr>
              <w:t>采购文件所指的加盖单位公章为电子签章。</w:t>
            </w:r>
          </w:p>
          <w:p w:rsidR="00755471" w:rsidRDefault="00AD13AC">
            <w:pPr>
              <w:widowControl/>
              <w:snapToGrid w:val="0"/>
              <w:spacing w:line="320" w:lineRule="exact"/>
              <w:jc w:val="left"/>
              <w:rPr>
                <w:rFonts w:ascii="宋体" w:hAnsi="宋体"/>
                <w:b/>
                <w:color w:val="000000" w:themeColor="text1"/>
                <w:sz w:val="22"/>
                <w:szCs w:val="22"/>
              </w:rPr>
            </w:pPr>
            <w:r>
              <w:rPr>
                <w:rFonts w:ascii="宋体" w:hAnsi="宋体" w:hint="eastAsia"/>
                <w:color w:val="000000" w:themeColor="text1"/>
                <w:sz w:val="22"/>
                <w:szCs w:val="22"/>
              </w:rPr>
              <w:t>磋商响应文件须按采购文件格式要求，由供应商加盖单位公章和法定代表人或其授权代表印章（或签字）。</w:t>
            </w:r>
          </w:p>
        </w:tc>
      </w:tr>
      <w:tr w:rsidR="00755471">
        <w:trPr>
          <w:trHeight w:val="224"/>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color w:val="000000" w:themeColor="text1"/>
                <w:sz w:val="22"/>
                <w:szCs w:val="22"/>
              </w:rPr>
            </w:pPr>
            <w:r>
              <w:rPr>
                <w:rFonts w:ascii="宋体" w:hAnsi="宋体" w:cs="Arial" w:hint="eastAsia"/>
                <w:color w:val="000000" w:themeColor="text1"/>
                <w:sz w:val="22"/>
                <w:szCs w:val="22"/>
              </w:rPr>
              <w:t>响应文件的组成</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b/>
                <w:color w:val="000000" w:themeColor="text1"/>
                <w:sz w:val="22"/>
                <w:szCs w:val="22"/>
                <w:u w:val="single"/>
              </w:rPr>
            </w:pPr>
            <w:r>
              <w:rPr>
                <w:rFonts w:ascii="宋体" w:hAnsi="宋体" w:cs="Arial"/>
                <w:b/>
                <w:color w:val="000000" w:themeColor="text1"/>
                <w:sz w:val="22"/>
                <w:szCs w:val="22"/>
              </w:rPr>
              <w:t>完整的《响应文件》由</w:t>
            </w:r>
            <w:r>
              <w:rPr>
                <w:rFonts w:ascii="宋体" w:hAnsi="宋体" w:cs="Arial" w:hint="eastAsia"/>
                <w:b/>
                <w:color w:val="000000" w:themeColor="text1"/>
                <w:sz w:val="22"/>
                <w:szCs w:val="22"/>
              </w:rPr>
              <w:t>“资格文件”、</w:t>
            </w:r>
            <w:r>
              <w:rPr>
                <w:rFonts w:ascii="宋体" w:hAnsi="宋体" w:cs="Arial"/>
                <w:b/>
                <w:color w:val="000000" w:themeColor="text1"/>
                <w:sz w:val="22"/>
                <w:szCs w:val="22"/>
              </w:rPr>
              <w:t>“</w:t>
            </w:r>
            <w:r>
              <w:rPr>
                <w:rFonts w:ascii="宋体" w:hAnsi="宋体" w:cs="Arial" w:hint="eastAsia"/>
                <w:b/>
                <w:color w:val="000000" w:themeColor="text1"/>
                <w:sz w:val="22"/>
                <w:szCs w:val="22"/>
              </w:rPr>
              <w:t>商务</w:t>
            </w:r>
            <w:r>
              <w:rPr>
                <w:rFonts w:ascii="宋体" w:hAnsi="宋体" w:cs="Arial"/>
                <w:b/>
                <w:color w:val="000000" w:themeColor="text1"/>
                <w:sz w:val="22"/>
                <w:szCs w:val="22"/>
              </w:rPr>
              <w:t>技术文件”和“报价文件”</w:t>
            </w:r>
            <w:r>
              <w:rPr>
                <w:rFonts w:ascii="宋体" w:hAnsi="宋体" w:cs="Arial" w:hint="eastAsia"/>
                <w:b/>
                <w:color w:val="000000" w:themeColor="text1"/>
                <w:sz w:val="22"/>
                <w:szCs w:val="22"/>
              </w:rPr>
              <w:t>三</w:t>
            </w:r>
            <w:r>
              <w:rPr>
                <w:rFonts w:ascii="宋体" w:hAnsi="宋体" w:cs="Arial"/>
                <w:b/>
                <w:color w:val="000000" w:themeColor="text1"/>
                <w:sz w:val="22"/>
                <w:szCs w:val="22"/>
              </w:rPr>
              <w:t>个部分组成。</w:t>
            </w:r>
          </w:p>
        </w:tc>
      </w:tr>
      <w:tr w:rsidR="00755471">
        <w:trPr>
          <w:trHeight w:val="224"/>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color w:val="000000" w:themeColor="text1"/>
                <w:sz w:val="22"/>
                <w:szCs w:val="22"/>
              </w:rPr>
            </w:pPr>
            <w:r>
              <w:rPr>
                <w:rFonts w:ascii="宋体" w:hAnsi="宋体" w:cs="Arial" w:hint="eastAsia"/>
                <w:color w:val="000000" w:themeColor="text1"/>
                <w:sz w:val="22"/>
                <w:szCs w:val="22"/>
              </w:rPr>
              <w:t>响应文件的编制</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b/>
                <w:color w:val="000000" w:themeColor="text1"/>
                <w:sz w:val="22"/>
                <w:szCs w:val="22"/>
              </w:rPr>
            </w:pPr>
            <w:r>
              <w:rPr>
                <w:rFonts w:ascii="宋体" w:hAnsi="宋体" w:cs="Arial" w:hint="eastAsia"/>
                <w:b/>
                <w:color w:val="000000" w:themeColor="text1"/>
                <w:sz w:val="22"/>
                <w:szCs w:val="22"/>
              </w:rPr>
              <w:t>供应商应先安装“政</w:t>
            </w:r>
            <w:proofErr w:type="gramStart"/>
            <w:r>
              <w:rPr>
                <w:rFonts w:ascii="宋体" w:hAnsi="宋体" w:cs="Arial" w:hint="eastAsia"/>
                <w:b/>
                <w:color w:val="000000" w:themeColor="text1"/>
                <w:sz w:val="22"/>
                <w:szCs w:val="22"/>
              </w:rPr>
              <w:t>采云</w:t>
            </w:r>
            <w:proofErr w:type="gramEnd"/>
            <w:r>
              <w:rPr>
                <w:rFonts w:ascii="宋体" w:hAnsi="宋体" w:cs="Arial" w:hint="eastAsia"/>
                <w:b/>
                <w:color w:val="000000" w:themeColor="text1"/>
                <w:sz w:val="22"/>
                <w:szCs w:val="22"/>
              </w:rPr>
              <w:t>电子交易客户端”，并按照本采购文件和“政府采购云平台”的要求，通过“政</w:t>
            </w:r>
            <w:proofErr w:type="gramStart"/>
            <w:r>
              <w:rPr>
                <w:rFonts w:ascii="宋体" w:hAnsi="宋体" w:cs="Arial" w:hint="eastAsia"/>
                <w:b/>
                <w:color w:val="000000" w:themeColor="text1"/>
                <w:sz w:val="22"/>
                <w:szCs w:val="22"/>
              </w:rPr>
              <w:t>采云</w:t>
            </w:r>
            <w:proofErr w:type="gramEnd"/>
            <w:r>
              <w:rPr>
                <w:rFonts w:ascii="宋体" w:hAnsi="宋体" w:cs="Arial" w:hint="eastAsia"/>
                <w:b/>
                <w:color w:val="000000" w:themeColor="text1"/>
                <w:sz w:val="22"/>
                <w:szCs w:val="22"/>
              </w:rPr>
              <w:t>电子交易客户端”编制并加密响应文件。</w:t>
            </w:r>
          </w:p>
        </w:tc>
      </w:tr>
      <w:tr w:rsidR="00755471">
        <w:trPr>
          <w:trHeight w:val="224"/>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color w:val="000000" w:themeColor="text1"/>
                <w:sz w:val="22"/>
                <w:szCs w:val="22"/>
              </w:rPr>
            </w:pPr>
            <w:r>
              <w:rPr>
                <w:rFonts w:ascii="宋体" w:hAnsi="宋体" w:cs="Arial" w:hint="eastAsia"/>
                <w:color w:val="000000" w:themeColor="text1"/>
                <w:sz w:val="22"/>
                <w:szCs w:val="22"/>
              </w:rPr>
              <w:t>响应文件的签章</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b/>
                <w:color w:val="000000" w:themeColor="text1"/>
                <w:sz w:val="22"/>
                <w:szCs w:val="22"/>
              </w:rPr>
            </w:pPr>
            <w:r>
              <w:rPr>
                <w:rFonts w:ascii="宋体" w:hAnsi="宋体" w:cs="Arial" w:hint="eastAsia"/>
                <w:b/>
                <w:color w:val="000000" w:themeColor="text1"/>
                <w:sz w:val="22"/>
                <w:szCs w:val="22"/>
              </w:rPr>
              <w:t>电子签章，按《供应商须知》和《响应文件格式》标注的要求进行盖章、签署（电子签章）。</w:t>
            </w:r>
          </w:p>
        </w:tc>
      </w:tr>
      <w:tr w:rsidR="00755471">
        <w:trPr>
          <w:trHeight w:val="224"/>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color w:val="000000" w:themeColor="text1"/>
                <w:sz w:val="22"/>
                <w:szCs w:val="22"/>
              </w:rPr>
            </w:pPr>
            <w:r>
              <w:rPr>
                <w:rFonts w:ascii="宋体" w:hAnsi="宋体" w:cs="Arial" w:hint="eastAsia"/>
                <w:color w:val="000000" w:themeColor="text1"/>
                <w:sz w:val="22"/>
                <w:szCs w:val="22"/>
              </w:rPr>
              <w:t>响应文件的形式</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Arial"/>
                <w:color w:val="000000" w:themeColor="text1"/>
                <w:sz w:val="22"/>
                <w:szCs w:val="22"/>
              </w:rPr>
            </w:pPr>
            <w:r>
              <w:rPr>
                <w:rFonts w:ascii="宋体" w:hAnsi="宋体" w:cs="Arial" w:hint="eastAsia"/>
                <w:b/>
                <w:color w:val="000000" w:themeColor="text1"/>
                <w:sz w:val="22"/>
                <w:szCs w:val="22"/>
              </w:rPr>
              <w:t>电子响应文件</w:t>
            </w:r>
            <w:r>
              <w:rPr>
                <w:rFonts w:ascii="宋体" w:hAnsi="宋体" w:cs="Arial" w:hint="eastAsia"/>
                <w:color w:val="000000" w:themeColor="text1"/>
                <w:sz w:val="22"/>
                <w:szCs w:val="22"/>
              </w:rPr>
              <w:t>（</w:t>
            </w:r>
            <w:r>
              <w:rPr>
                <w:rFonts w:ascii="宋体" w:hAnsi="宋体" w:cs="Arial" w:hint="eastAsia"/>
                <w:color w:val="000000" w:themeColor="text1"/>
                <w:sz w:val="22"/>
                <w:szCs w:val="22"/>
                <w:u w:val="single"/>
              </w:rPr>
              <w:t>即</w:t>
            </w:r>
            <w:r>
              <w:rPr>
                <w:rFonts w:ascii="宋体" w:hAnsi="宋体" w:cs="Arial" w:hint="eastAsia"/>
                <w:b/>
                <w:color w:val="000000" w:themeColor="text1"/>
                <w:sz w:val="22"/>
                <w:szCs w:val="22"/>
                <w:u w:val="single"/>
              </w:rPr>
              <w:t>“电子加密响应文件”</w:t>
            </w:r>
            <w:r>
              <w:rPr>
                <w:rFonts w:ascii="宋体" w:hAnsi="宋体" w:cs="Arial" w:hint="eastAsia"/>
                <w:color w:val="000000" w:themeColor="text1"/>
                <w:sz w:val="22"/>
                <w:szCs w:val="22"/>
                <w:u w:val="single"/>
              </w:rPr>
              <w:t>[文件格式.jmbs]</w:t>
            </w:r>
            <w:r>
              <w:rPr>
                <w:rFonts w:ascii="宋体" w:hAnsi="宋体" w:cs="Arial" w:hint="eastAsia"/>
                <w:color w:val="000000" w:themeColor="text1"/>
                <w:sz w:val="22"/>
                <w:szCs w:val="22"/>
              </w:rPr>
              <w:t>）；</w:t>
            </w:r>
          </w:p>
          <w:p w:rsidR="00755471" w:rsidRDefault="00AD13AC">
            <w:pPr>
              <w:spacing w:line="320" w:lineRule="exact"/>
              <w:rPr>
                <w:rFonts w:ascii="宋体" w:hAnsi="宋体" w:cs="Arial"/>
                <w:color w:val="000000" w:themeColor="text1"/>
                <w:sz w:val="22"/>
                <w:szCs w:val="22"/>
              </w:rPr>
            </w:pPr>
            <w:r>
              <w:rPr>
                <w:rFonts w:ascii="宋体" w:hAnsi="宋体" w:cs="Arial" w:hint="eastAsia"/>
                <w:color w:val="000000" w:themeColor="text1"/>
                <w:sz w:val="22"/>
                <w:szCs w:val="22"/>
              </w:rPr>
              <w:t>注：“电子加密响应文件”是指通过“政</w:t>
            </w:r>
            <w:proofErr w:type="gramStart"/>
            <w:r>
              <w:rPr>
                <w:rFonts w:ascii="宋体" w:hAnsi="宋体" w:cs="Arial" w:hint="eastAsia"/>
                <w:color w:val="000000" w:themeColor="text1"/>
                <w:sz w:val="22"/>
                <w:szCs w:val="22"/>
              </w:rPr>
              <w:t>采云</w:t>
            </w:r>
            <w:proofErr w:type="gramEnd"/>
            <w:r>
              <w:rPr>
                <w:rFonts w:ascii="宋体" w:hAnsi="宋体" w:cs="Arial" w:hint="eastAsia"/>
                <w:color w:val="000000" w:themeColor="text1"/>
                <w:sz w:val="22"/>
                <w:szCs w:val="22"/>
              </w:rPr>
              <w:t>电子交易客户端”完成响应文件编制后生成并加密的数据电文形式的响应文件。</w:t>
            </w:r>
          </w:p>
        </w:tc>
      </w:tr>
      <w:tr w:rsidR="00755471">
        <w:trPr>
          <w:trHeight w:val="267"/>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磋商响应文件份数</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（1）“电子加密投标文件”：在线上传递交、一份。（2）“备份投标文件”：密封包装后（邮寄形式投标截止时间前递交、一份（邮寄地址：</w:t>
            </w:r>
            <w:r>
              <w:rPr>
                <w:rFonts w:ascii="宋体" w:hAnsi="宋体" w:cs="Arial"/>
                <w:color w:val="000000"/>
                <w:sz w:val="22"/>
                <w:szCs w:val="22"/>
              </w:rPr>
              <w:t>温州市平阳县</w:t>
            </w:r>
            <w:proofErr w:type="gramStart"/>
            <w:r>
              <w:rPr>
                <w:rFonts w:ascii="宋体" w:hAnsi="宋体" w:cs="Arial"/>
                <w:color w:val="000000"/>
                <w:sz w:val="22"/>
                <w:szCs w:val="22"/>
              </w:rPr>
              <w:t>昆阳镇汉森</w:t>
            </w:r>
            <w:proofErr w:type="gramEnd"/>
            <w:r>
              <w:rPr>
                <w:rFonts w:ascii="宋体" w:hAnsi="宋体" w:cs="Arial"/>
                <w:color w:val="000000"/>
                <w:sz w:val="22"/>
                <w:szCs w:val="22"/>
              </w:rPr>
              <w:t>世家一栋一单元902室</w:t>
            </w:r>
            <w:r>
              <w:rPr>
                <w:rFonts w:ascii="宋体" w:hAnsi="宋体" w:cs="Arial" w:hint="eastAsia"/>
                <w:color w:val="000000"/>
                <w:sz w:val="22"/>
                <w:szCs w:val="22"/>
              </w:rPr>
              <w:t xml:space="preserve">  </w:t>
            </w:r>
            <w:r>
              <w:rPr>
                <w:rFonts w:ascii="宋体" w:hAnsi="宋体" w:hint="eastAsia"/>
                <w:color w:val="000000" w:themeColor="text1"/>
                <w:sz w:val="22"/>
                <w:szCs w:val="22"/>
              </w:rPr>
              <w:t>官先生收 15088585331）。</w:t>
            </w:r>
          </w:p>
        </w:tc>
      </w:tr>
      <w:tr w:rsidR="00755471">
        <w:trPr>
          <w:trHeight w:val="653"/>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质疑受理联系方式</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代理机构名称：杭州华旗招标代理有限公司</w:t>
            </w:r>
          </w:p>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机构地点：</w:t>
            </w:r>
            <w:r>
              <w:rPr>
                <w:rFonts w:ascii="宋体" w:hAnsi="宋体" w:cs="Arial"/>
                <w:color w:val="000000"/>
                <w:sz w:val="22"/>
                <w:szCs w:val="22"/>
              </w:rPr>
              <w:t>温州市平阳县</w:t>
            </w:r>
            <w:proofErr w:type="gramStart"/>
            <w:r>
              <w:rPr>
                <w:rFonts w:ascii="宋体" w:hAnsi="宋体" w:cs="Arial"/>
                <w:color w:val="000000"/>
                <w:sz w:val="22"/>
                <w:szCs w:val="22"/>
              </w:rPr>
              <w:t>昆阳镇汉森</w:t>
            </w:r>
            <w:proofErr w:type="gramEnd"/>
            <w:r>
              <w:rPr>
                <w:rFonts w:ascii="宋体" w:hAnsi="宋体" w:cs="Arial"/>
                <w:color w:val="000000"/>
                <w:sz w:val="22"/>
                <w:szCs w:val="22"/>
              </w:rPr>
              <w:t>世家一栋一单元902室</w:t>
            </w:r>
          </w:p>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联系人：官先生</w:t>
            </w:r>
          </w:p>
          <w:p w:rsidR="00755471" w:rsidRDefault="00AD13AC" w:rsidP="009E6AD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联系电话：15088585331</w:t>
            </w:r>
          </w:p>
        </w:tc>
      </w:tr>
      <w:tr w:rsidR="00755471">
        <w:trPr>
          <w:trHeight w:val="653"/>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投诉</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shd w:val="clear" w:color="auto" w:fill="FFFFFF"/>
              </w:rPr>
              <w:t>根据</w:t>
            </w:r>
            <w:r>
              <w:rPr>
                <w:rFonts w:ascii="宋体" w:hAnsi="宋体" w:cs="宋体" w:hint="eastAsia"/>
                <w:color w:val="000000" w:themeColor="text1"/>
                <w:sz w:val="22"/>
                <w:szCs w:val="22"/>
              </w:rPr>
              <w:t>《政府采购质疑和投诉办法》的规定，</w:t>
            </w:r>
            <w:r>
              <w:rPr>
                <w:rFonts w:ascii="宋体" w:hAnsi="宋体" w:hint="eastAsia"/>
                <w:color w:val="000000" w:themeColor="text1"/>
                <w:sz w:val="22"/>
                <w:szCs w:val="22"/>
                <w:shd w:val="clear" w:color="auto" w:fill="FFFFFF"/>
              </w:rPr>
              <w:t>质疑供应商对采购人、采购代理机构的答复不满意或者采购人、采购代理机构未在规定的时间内</w:t>
            </w:r>
            <w:proofErr w:type="gramStart"/>
            <w:r>
              <w:rPr>
                <w:rFonts w:ascii="宋体" w:hAnsi="宋体" w:hint="eastAsia"/>
                <w:color w:val="000000" w:themeColor="text1"/>
                <w:sz w:val="22"/>
                <w:szCs w:val="22"/>
                <w:shd w:val="clear" w:color="auto" w:fill="FFFFFF"/>
              </w:rPr>
              <w:t>作出</w:t>
            </w:r>
            <w:proofErr w:type="gramEnd"/>
            <w:r>
              <w:rPr>
                <w:rFonts w:ascii="宋体" w:hAnsi="宋体" w:hint="eastAsia"/>
                <w:color w:val="000000" w:themeColor="text1"/>
                <w:sz w:val="22"/>
                <w:szCs w:val="22"/>
                <w:shd w:val="clear" w:color="auto" w:fill="FFFFFF"/>
              </w:rPr>
              <w:t>答复的，可以在答复期满后十五个工作日内向同级政府采购监督管理部门投诉。</w:t>
            </w:r>
          </w:p>
        </w:tc>
      </w:tr>
      <w:tr w:rsidR="00755471">
        <w:trPr>
          <w:trHeight w:val="653"/>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hint="eastAsia"/>
                <w:color w:val="000000" w:themeColor="text1"/>
                <w:sz w:val="22"/>
                <w:szCs w:val="22"/>
              </w:rPr>
              <w:t>投诉受理联系方式</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平阳县财政局政府采购监督管理科</w:t>
            </w:r>
          </w:p>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联系人：</w:t>
            </w:r>
            <w:r>
              <w:rPr>
                <w:rFonts w:asciiTheme="minorEastAsia" w:eastAsiaTheme="minorEastAsia" w:hAnsiTheme="minorEastAsia" w:cs="Arial" w:hint="eastAsia"/>
                <w:color w:val="000000"/>
                <w:sz w:val="22"/>
                <w:szCs w:val="22"/>
              </w:rPr>
              <w:t>周女士</w:t>
            </w:r>
          </w:p>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监督投诉电话：</w:t>
            </w:r>
            <w:r>
              <w:rPr>
                <w:rFonts w:ascii="宋体" w:hAnsi="宋体" w:cs="Arial"/>
                <w:color w:val="000000"/>
                <w:sz w:val="22"/>
                <w:szCs w:val="22"/>
              </w:rPr>
              <w:t>0577-63889763</w:t>
            </w:r>
          </w:p>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传真：0577-63889959</w:t>
            </w:r>
          </w:p>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地址：平阳县昆阳镇人民路平阳县财政局</w:t>
            </w:r>
          </w:p>
        </w:tc>
      </w:tr>
      <w:tr w:rsidR="00755471">
        <w:trPr>
          <w:trHeight w:val="653"/>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spacing w:line="320" w:lineRule="exact"/>
              <w:jc w:val="center"/>
              <w:rPr>
                <w:rFonts w:ascii="宋体" w:hAnsi="宋体" w:cs="Arial"/>
                <w:b/>
                <w:color w:val="000000" w:themeColor="text1"/>
                <w:sz w:val="22"/>
                <w:szCs w:val="22"/>
              </w:rPr>
            </w:pPr>
            <w:r>
              <w:rPr>
                <w:rFonts w:ascii="宋体" w:hAnsi="宋体" w:cs="Arial" w:hint="eastAsia"/>
                <w:b/>
                <w:color w:val="000000" w:themeColor="text1"/>
                <w:sz w:val="22"/>
                <w:szCs w:val="22"/>
              </w:rPr>
              <w:t>响应文件的上传和递交</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（1）“电子加密投标文件”的上传、递交：</w:t>
            </w:r>
          </w:p>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a.投标供应商应在投标截止时间前将“电子加密投标文件”成功上传递交至“政府采购云平台”，否则投标无效。</w:t>
            </w:r>
          </w:p>
          <w:p w:rsidR="00755471" w:rsidRDefault="00AD13AC">
            <w:pPr>
              <w:spacing w:line="320" w:lineRule="exact"/>
              <w:rPr>
                <w:rFonts w:ascii="宋体" w:hAnsi="宋体" w:cs="宋体"/>
                <w:color w:val="000000" w:themeColor="text1"/>
                <w:sz w:val="22"/>
                <w:szCs w:val="22"/>
              </w:rPr>
            </w:pPr>
            <w:proofErr w:type="gramStart"/>
            <w:r>
              <w:rPr>
                <w:rFonts w:ascii="宋体" w:hAnsi="宋体" w:cs="宋体" w:hint="eastAsia"/>
                <w:color w:val="000000" w:themeColor="text1"/>
                <w:sz w:val="22"/>
                <w:szCs w:val="22"/>
              </w:rPr>
              <w:t>b</w:t>
            </w:r>
            <w:proofErr w:type="gramEnd"/>
            <w:r>
              <w:rPr>
                <w:rFonts w:ascii="宋体" w:hAnsi="宋体" w:cs="宋体" w:hint="eastAsia"/>
                <w:color w:val="000000" w:themeColor="text1"/>
                <w:sz w:val="22"/>
                <w:szCs w:val="22"/>
              </w:rPr>
              <w:t>.“电子加密投标文件</w:t>
            </w:r>
            <w:proofErr w:type="gramStart"/>
            <w:r>
              <w:rPr>
                <w:rFonts w:ascii="宋体" w:hAnsi="宋体" w:cs="宋体" w:hint="eastAsia"/>
                <w:color w:val="000000" w:themeColor="text1"/>
                <w:sz w:val="22"/>
                <w:szCs w:val="22"/>
              </w:rPr>
              <w:t>”</w:t>
            </w:r>
            <w:proofErr w:type="gramEnd"/>
            <w:r>
              <w:rPr>
                <w:rFonts w:ascii="宋体" w:hAnsi="宋体" w:cs="宋体" w:hint="eastAsia"/>
                <w:color w:val="000000" w:themeColor="text1"/>
                <w:sz w:val="22"/>
                <w:szCs w:val="22"/>
              </w:rPr>
              <w:t>成功上传递交后，供应商可自行打印投标文件接收</w:t>
            </w:r>
            <w:r>
              <w:rPr>
                <w:rFonts w:ascii="宋体" w:hAnsi="宋体" w:cs="宋体" w:hint="eastAsia"/>
                <w:color w:val="000000" w:themeColor="text1"/>
                <w:sz w:val="22"/>
                <w:szCs w:val="22"/>
              </w:rPr>
              <w:lastRenderedPageBreak/>
              <w:t>回执。</w:t>
            </w:r>
          </w:p>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（2）“备份投标文件”的密封包装、递交：</w:t>
            </w:r>
          </w:p>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a.投标供应商在“政府采购云平台”完成“电子加密投标文件”的上传递交后，还可以（邮寄形式）在投标截止时间前递交以介质（U盘）存储的 “备份投标文件”（一份）；</w:t>
            </w:r>
          </w:p>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b.邮寄“备份投标文件”应当密封包装，并在包装上标注投标项目名称、投标单位名称并加盖公章。没有密封包装或者逾期邮寄送达至投标地点的“备份投标文件”将不予接收；</w:t>
            </w:r>
          </w:p>
          <w:p w:rsidR="00755471" w:rsidRDefault="00AD13AC">
            <w:pPr>
              <w:spacing w:line="320" w:lineRule="exact"/>
              <w:rPr>
                <w:rFonts w:ascii="宋体" w:hAnsi="宋体"/>
                <w:b/>
                <w:color w:val="000000" w:themeColor="text1"/>
                <w:sz w:val="22"/>
                <w:szCs w:val="22"/>
              </w:rPr>
            </w:pPr>
            <w:r>
              <w:rPr>
                <w:rFonts w:ascii="宋体" w:hAnsi="宋体" w:cs="宋体" w:hint="eastAsia"/>
                <w:color w:val="000000" w:themeColor="text1"/>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755471">
        <w:trPr>
          <w:trHeight w:val="653"/>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spacing w:line="320" w:lineRule="exact"/>
              <w:jc w:val="center"/>
              <w:rPr>
                <w:rFonts w:ascii="宋体" w:hAnsi="宋体" w:cs="Arial"/>
                <w:b/>
                <w:color w:val="000000" w:themeColor="text1"/>
                <w:sz w:val="22"/>
                <w:szCs w:val="22"/>
              </w:rPr>
            </w:pPr>
            <w:r>
              <w:rPr>
                <w:rFonts w:ascii="宋体" w:hAnsi="宋体" w:cs="Arial" w:hint="eastAsia"/>
                <w:b/>
                <w:color w:val="000000" w:themeColor="text1"/>
                <w:sz w:val="22"/>
                <w:szCs w:val="22"/>
              </w:rPr>
              <w:lastRenderedPageBreak/>
              <w:t>电子加密响应文件的</w:t>
            </w:r>
          </w:p>
          <w:p w:rsidR="00755471" w:rsidRDefault="00AD13AC">
            <w:pPr>
              <w:spacing w:line="320" w:lineRule="exact"/>
              <w:jc w:val="center"/>
              <w:rPr>
                <w:rFonts w:ascii="宋体" w:hAnsi="宋体" w:cs="Arial"/>
                <w:b/>
                <w:color w:val="000000" w:themeColor="text1"/>
                <w:sz w:val="22"/>
                <w:szCs w:val="22"/>
              </w:rPr>
            </w:pPr>
            <w:r>
              <w:rPr>
                <w:rFonts w:ascii="宋体" w:hAnsi="宋体" w:cs="Arial" w:hint="eastAsia"/>
                <w:b/>
                <w:color w:val="000000" w:themeColor="text1"/>
                <w:sz w:val="22"/>
                <w:szCs w:val="22"/>
              </w:rPr>
              <w:t>解密和异常情况处理</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spacing w:line="320" w:lineRule="exact"/>
              <w:rPr>
                <w:rFonts w:ascii="宋体" w:hAnsi="宋体" w:cs="宋体"/>
                <w:b/>
                <w:bCs/>
                <w:color w:val="000000" w:themeColor="text1"/>
                <w:sz w:val="22"/>
                <w:szCs w:val="22"/>
              </w:rPr>
            </w:pPr>
            <w:r>
              <w:rPr>
                <w:rFonts w:ascii="宋体" w:hAnsi="宋体" w:cs="宋体" w:hint="eastAsia"/>
                <w:b/>
                <w:bCs/>
                <w:color w:val="000000" w:themeColor="text1"/>
                <w:sz w:val="22"/>
                <w:szCs w:val="22"/>
              </w:rPr>
              <w:t>电子加密投标文件的解密和异常情况处理：</w:t>
            </w:r>
          </w:p>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（1）开标后，采购组织机构将向各投标供应商发出“电子加密投标文件”的解密通知，各投标供应商代表应当在接到解密通知后30分钟内自行完成“电子加密投标文件”的在线解密。</w:t>
            </w:r>
          </w:p>
          <w:p w:rsidR="00755471" w:rsidRDefault="00AD13AC">
            <w:pPr>
              <w:spacing w:line="320" w:lineRule="exact"/>
              <w:rPr>
                <w:rFonts w:ascii="宋体" w:hAnsi="宋体" w:cs="宋体"/>
                <w:color w:val="000000" w:themeColor="text1"/>
                <w:sz w:val="22"/>
                <w:szCs w:val="22"/>
              </w:rPr>
            </w:pPr>
            <w:r>
              <w:rPr>
                <w:rFonts w:ascii="宋体" w:hAnsi="宋体" w:cs="宋体" w:hint="eastAsia"/>
                <w:color w:val="000000" w:themeColor="text1"/>
                <w:sz w:val="22"/>
                <w:szCs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ascii="宋体" w:hAnsi="宋体" w:cs="宋体" w:hint="eastAsia"/>
                <w:color w:val="000000" w:themeColor="text1"/>
                <w:sz w:val="22"/>
                <w:szCs w:val="22"/>
              </w:rPr>
              <w:t>传成功</w:t>
            </w:r>
            <w:proofErr w:type="gramEnd"/>
            <w:r>
              <w:rPr>
                <w:rFonts w:ascii="宋体" w:hAnsi="宋体" w:cs="宋体" w:hint="eastAsia"/>
                <w:color w:val="000000" w:themeColor="text1"/>
                <w:sz w:val="22"/>
                <w:szCs w:val="22"/>
              </w:rPr>
              <w:t>后，“电子加密投标文件”自动失效），否则视为投标文件撤回。</w:t>
            </w:r>
          </w:p>
          <w:p w:rsidR="00755471" w:rsidRDefault="00AD13AC">
            <w:pPr>
              <w:spacing w:line="320" w:lineRule="exact"/>
              <w:rPr>
                <w:rFonts w:ascii="宋体" w:hAnsi="宋体" w:cs="Arial"/>
                <w:b/>
                <w:color w:val="000000" w:themeColor="text1"/>
                <w:sz w:val="22"/>
                <w:szCs w:val="22"/>
              </w:rPr>
            </w:pPr>
            <w:r>
              <w:rPr>
                <w:rFonts w:ascii="宋体" w:hAnsi="宋体" w:cs="宋体" w:hint="eastAsia"/>
                <w:color w:val="000000" w:themeColor="text1"/>
                <w:sz w:val="22"/>
                <w:szCs w:val="22"/>
              </w:rPr>
              <w:t>（3）投标截止时间前，投标供应商仅递交了“备份投标文件”而未将电子加密投标文件上传至“政府采购云平台”的，投标无效。</w:t>
            </w:r>
          </w:p>
        </w:tc>
      </w:tr>
      <w:tr w:rsidR="00755471">
        <w:trPr>
          <w:trHeight w:val="678"/>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proofErr w:type="gramStart"/>
            <w:r>
              <w:rPr>
                <w:rFonts w:ascii="宋体" w:hAnsi="宋体"/>
                <w:color w:val="000000" w:themeColor="text1"/>
                <w:sz w:val="22"/>
                <w:szCs w:val="22"/>
              </w:rPr>
              <w:t>递交磋商</w:t>
            </w:r>
            <w:proofErr w:type="gramEnd"/>
            <w:r>
              <w:rPr>
                <w:rFonts w:ascii="宋体" w:hAnsi="宋体"/>
                <w:color w:val="000000" w:themeColor="text1"/>
                <w:sz w:val="22"/>
                <w:szCs w:val="22"/>
              </w:rPr>
              <w:t>响应文件截止</w:t>
            </w:r>
            <w:r>
              <w:rPr>
                <w:rFonts w:ascii="宋体" w:hAnsi="宋体" w:hint="eastAsia"/>
                <w:color w:val="000000" w:themeColor="text1"/>
                <w:sz w:val="22"/>
                <w:szCs w:val="22"/>
              </w:rPr>
              <w:t>时间及开标解密开始时间</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rsidP="009E6ADC">
            <w:pPr>
              <w:widowControl/>
              <w:snapToGrid w:val="0"/>
              <w:spacing w:line="320" w:lineRule="exact"/>
              <w:jc w:val="left"/>
              <w:rPr>
                <w:rFonts w:ascii="宋体" w:hAnsi="宋体"/>
                <w:color w:val="000000" w:themeColor="text1"/>
                <w:sz w:val="22"/>
                <w:szCs w:val="22"/>
              </w:rPr>
            </w:pPr>
            <w:r>
              <w:rPr>
                <w:rFonts w:hint="eastAsia"/>
                <w:color w:val="000000" w:themeColor="text1"/>
                <w:sz w:val="22"/>
                <w:szCs w:val="22"/>
              </w:rPr>
              <w:t>2024</w:t>
            </w:r>
            <w:r>
              <w:rPr>
                <w:rFonts w:hint="eastAsia"/>
                <w:color w:val="000000" w:themeColor="text1"/>
                <w:sz w:val="22"/>
                <w:szCs w:val="22"/>
              </w:rPr>
              <w:t>年</w:t>
            </w:r>
            <w:r w:rsidR="009E6ADC">
              <w:rPr>
                <w:rFonts w:hint="eastAsia"/>
                <w:color w:val="000000" w:themeColor="text1"/>
                <w:sz w:val="22"/>
                <w:szCs w:val="22"/>
              </w:rPr>
              <w:t>5</w:t>
            </w:r>
            <w:r>
              <w:rPr>
                <w:rFonts w:hint="eastAsia"/>
                <w:color w:val="000000" w:themeColor="text1"/>
                <w:sz w:val="22"/>
                <w:szCs w:val="22"/>
              </w:rPr>
              <w:t>月</w:t>
            </w:r>
            <w:r w:rsidR="009E6ADC">
              <w:rPr>
                <w:rFonts w:hint="eastAsia"/>
                <w:color w:val="000000" w:themeColor="text1"/>
                <w:sz w:val="22"/>
                <w:szCs w:val="22"/>
              </w:rPr>
              <w:t>21</w:t>
            </w:r>
            <w:r>
              <w:rPr>
                <w:rFonts w:hint="eastAsia"/>
                <w:color w:val="000000" w:themeColor="text1"/>
                <w:sz w:val="22"/>
                <w:szCs w:val="22"/>
              </w:rPr>
              <w:t>日上午</w:t>
            </w:r>
            <w:r>
              <w:rPr>
                <w:rFonts w:hint="eastAsia"/>
                <w:color w:val="000000" w:themeColor="text1"/>
                <w:sz w:val="22"/>
                <w:szCs w:val="22"/>
              </w:rPr>
              <w:t>09:30</w:t>
            </w:r>
          </w:p>
        </w:tc>
      </w:tr>
      <w:tr w:rsidR="00755471">
        <w:trPr>
          <w:trHeight w:val="308"/>
          <w:jc w:val="center"/>
        </w:trPr>
        <w:tc>
          <w:tcPr>
            <w:tcW w:w="2261"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磋商地点</w:t>
            </w:r>
            <w:r>
              <w:rPr>
                <w:rFonts w:ascii="宋体" w:hAnsi="宋体" w:hint="eastAsia"/>
                <w:color w:val="000000" w:themeColor="text1"/>
                <w:sz w:val="22"/>
                <w:szCs w:val="22"/>
              </w:rPr>
              <w:t>（评审地点）</w:t>
            </w:r>
          </w:p>
        </w:tc>
        <w:tc>
          <w:tcPr>
            <w:tcW w:w="7559"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s="Arial"/>
                <w:color w:val="000000"/>
                <w:sz w:val="22"/>
                <w:szCs w:val="22"/>
              </w:rPr>
              <w:t>温州市平阳县</w:t>
            </w:r>
            <w:proofErr w:type="gramStart"/>
            <w:r>
              <w:rPr>
                <w:rFonts w:ascii="宋体" w:hAnsi="宋体" w:cs="Arial"/>
                <w:color w:val="000000"/>
                <w:sz w:val="22"/>
                <w:szCs w:val="22"/>
              </w:rPr>
              <w:t>昆阳镇汉森</w:t>
            </w:r>
            <w:proofErr w:type="gramEnd"/>
            <w:r>
              <w:rPr>
                <w:rFonts w:ascii="宋体" w:hAnsi="宋体" w:cs="Arial"/>
                <w:color w:val="000000"/>
                <w:sz w:val="22"/>
                <w:szCs w:val="22"/>
              </w:rPr>
              <w:t>世家一栋一单元902室</w:t>
            </w:r>
          </w:p>
        </w:tc>
      </w:tr>
      <w:tr w:rsidR="00755471">
        <w:trPr>
          <w:trHeight w:val="511"/>
          <w:jc w:val="center"/>
        </w:trPr>
        <w:tc>
          <w:tcPr>
            <w:tcW w:w="2261"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备注</w:t>
            </w:r>
          </w:p>
        </w:tc>
        <w:tc>
          <w:tcPr>
            <w:tcW w:w="7559" w:type="dxa"/>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755471" w:rsidRDefault="00AD13AC">
            <w:pPr>
              <w:widowControl/>
              <w:snapToGrid w:val="0"/>
              <w:spacing w:line="320" w:lineRule="exact"/>
              <w:jc w:val="left"/>
              <w:rPr>
                <w:rFonts w:ascii="宋体" w:hAnsi="宋体"/>
                <w:color w:val="000000" w:themeColor="text1"/>
                <w:sz w:val="22"/>
                <w:szCs w:val="22"/>
              </w:rPr>
            </w:pPr>
            <w:r>
              <w:rPr>
                <w:rFonts w:ascii="宋体" w:hAnsi="宋体"/>
                <w:color w:val="000000" w:themeColor="text1"/>
                <w:sz w:val="22"/>
                <w:szCs w:val="22"/>
              </w:rPr>
              <w:t>如发现竞争性磋商文件及其评审办法中存在含糊不清、相互矛盾、多种含义以及歧视性不公正条款或违法违规等内容时，请在规定的采购质疑截止时间前向采购机构书面反映，逾期不得再对竞争性磋商文件的条款提出质疑。竞争性磋商文件解释权归采购机构与采购人所有。</w:t>
            </w:r>
          </w:p>
        </w:tc>
      </w:tr>
    </w:tbl>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755471">
      <w:pPr>
        <w:widowControl/>
        <w:autoSpaceDE w:val="0"/>
        <w:autoSpaceDN w:val="0"/>
        <w:snapToGrid w:val="0"/>
        <w:spacing w:line="460" w:lineRule="atLeast"/>
        <w:jc w:val="left"/>
        <w:rPr>
          <w:color w:val="000000" w:themeColor="text1"/>
          <w:sz w:val="32"/>
        </w:rPr>
      </w:pPr>
    </w:p>
    <w:p w:rsidR="00755471" w:rsidRDefault="00AD13AC">
      <w:pPr>
        <w:widowControl/>
        <w:autoSpaceDE w:val="0"/>
        <w:autoSpaceDN w:val="0"/>
        <w:snapToGrid w:val="0"/>
        <w:spacing w:line="460" w:lineRule="atLeast"/>
        <w:jc w:val="center"/>
        <w:rPr>
          <w:color w:val="000000" w:themeColor="text1"/>
          <w:sz w:val="32"/>
        </w:rPr>
      </w:pPr>
      <w:r>
        <w:rPr>
          <w:color w:val="000000" w:themeColor="text1"/>
          <w:sz w:val="32"/>
        </w:rPr>
        <w:lastRenderedPageBreak/>
        <w:t>竞争性磋商文件目录</w:t>
      </w:r>
    </w:p>
    <w:p w:rsidR="00755471" w:rsidRDefault="00AD13AC">
      <w:pPr>
        <w:widowControl/>
        <w:autoSpaceDE w:val="0"/>
        <w:autoSpaceDN w:val="0"/>
        <w:snapToGrid w:val="0"/>
        <w:spacing w:line="460" w:lineRule="atLeast"/>
        <w:jc w:val="left"/>
        <w:rPr>
          <w:color w:val="000000" w:themeColor="text1"/>
          <w:sz w:val="28"/>
        </w:rPr>
      </w:pPr>
      <w:r>
        <w:rPr>
          <w:color w:val="000000" w:themeColor="text1"/>
          <w:sz w:val="28"/>
        </w:rPr>
        <w:t xml:space="preserve">   </w:t>
      </w:r>
    </w:p>
    <w:p w:rsidR="00755471" w:rsidRDefault="00AD13AC">
      <w:pPr>
        <w:widowControl/>
        <w:autoSpaceDE w:val="0"/>
        <w:autoSpaceDN w:val="0"/>
        <w:snapToGrid w:val="0"/>
        <w:spacing w:line="460" w:lineRule="atLeast"/>
        <w:ind w:firstLine="330"/>
        <w:jc w:val="left"/>
        <w:rPr>
          <w:color w:val="000000" w:themeColor="text1"/>
          <w:sz w:val="22"/>
        </w:rPr>
      </w:pPr>
      <w:r>
        <w:rPr>
          <w:color w:val="000000" w:themeColor="text1"/>
          <w:sz w:val="22"/>
        </w:rPr>
        <w:t>第一部分、项目简介</w:t>
      </w:r>
    </w:p>
    <w:p w:rsidR="00755471" w:rsidRDefault="00AD13AC">
      <w:pPr>
        <w:widowControl/>
        <w:autoSpaceDE w:val="0"/>
        <w:autoSpaceDN w:val="0"/>
        <w:snapToGrid w:val="0"/>
        <w:spacing w:line="460" w:lineRule="atLeast"/>
        <w:jc w:val="left"/>
        <w:rPr>
          <w:color w:val="000000" w:themeColor="text1"/>
          <w:sz w:val="22"/>
        </w:rPr>
      </w:pPr>
      <w:r>
        <w:rPr>
          <w:color w:val="000000" w:themeColor="text1"/>
          <w:sz w:val="22"/>
        </w:rPr>
        <w:t xml:space="preserve">   </w:t>
      </w:r>
      <w:r>
        <w:rPr>
          <w:color w:val="000000" w:themeColor="text1"/>
          <w:sz w:val="22"/>
        </w:rPr>
        <w:t>第二部分、采购内容及技术要求</w:t>
      </w:r>
    </w:p>
    <w:p w:rsidR="00755471" w:rsidRDefault="00AD13AC">
      <w:pPr>
        <w:widowControl/>
        <w:autoSpaceDE w:val="0"/>
        <w:autoSpaceDN w:val="0"/>
        <w:snapToGrid w:val="0"/>
        <w:spacing w:line="460" w:lineRule="atLeast"/>
        <w:jc w:val="left"/>
        <w:rPr>
          <w:color w:val="000000" w:themeColor="text1"/>
          <w:sz w:val="22"/>
        </w:rPr>
      </w:pPr>
      <w:r>
        <w:rPr>
          <w:color w:val="000000" w:themeColor="text1"/>
          <w:sz w:val="22"/>
        </w:rPr>
        <w:t xml:space="preserve">   </w:t>
      </w:r>
      <w:r>
        <w:rPr>
          <w:color w:val="000000" w:themeColor="text1"/>
          <w:sz w:val="22"/>
        </w:rPr>
        <w:t>第三部分、供应商须知</w:t>
      </w:r>
    </w:p>
    <w:p w:rsidR="00755471" w:rsidRDefault="00AD13AC">
      <w:pPr>
        <w:widowControl/>
        <w:autoSpaceDE w:val="0"/>
        <w:autoSpaceDN w:val="0"/>
        <w:snapToGrid w:val="0"/>
        <w:spacing w:line="460" w:lineRule="atLeast"/>
        <w:jc w:val="left"/>
        <w:rPr>
          <w:color w:val="000000" w:themeColor="text1"/>
          <w:sz w:val="22"/>
        </w:rPr>
      </w:pPr>
      <w:r>
        <w:rPr>
          <w:color w:val="000000" w:themeColor="text1"/>
          <w:sz w:val="22"/>
        </w:rPr>
        <w:t xml:space="preserve">   </w:t>
      </w:r>
      <w:r>
        <w:rPr>
          <w:color w:val="000000" w:themeColor="text1"/>
          <w:sz w:val="22"/>
        </w:rPr>
        <w:t>第四部分、政府采购政策功能相关说明</w:t>
      </w:r>
    </w:p>
    <w:p w:rsidR="00755471" w:rsidRDefault="00AD13AC">
      <w:pPr>
        <w:widowControl/>
        <w:autoSpaceDE w:val="0"/>
        <w:autoSpaceDN w:val="0"/>
        <w:snapToGrid w:val="0"/>
        <w:spacing w:line="440" w:lineRule="atLeast"/>
        <w:ind w:firstLine="330"/>
        <w:jc w:val="left"/>
        <w:rPr>
          <w:color w:val="000000" w:themeColor="text1"/>
          <w:sz w:val="22"/>
        </w:rPr>
      </w:pPr>
      <w:r>
        <w:rPr>
          <w:color w:val="000000" w:themeColor="text1"/>
          <w:sz w:val="22"/>
        </w:rPr>
        <w:t>第五部分、合同格式</w:t>
      </w:r>
      <w:r>
        <w:rPr>
          <w:color w:val="000000" w:themeColor="text1"/>
          <w:sz w:val="22"/>
        </w:rPr>
        <w:t xml:space="preserve">          </w:t>
      </w:r>
    </w:p>
    <w:p w:rsidR="00755471" w:rsidRDefault="00AD13AC">
      <w:pPr>
        <w:widowControl/>
        <w:autoSpaceDE w:val="0"/>
        <w:autoSpaceDN w:val="0"/>
        <w:snapToGrid w:val="0"/>
        <w:spacing w:line="460" w:lineRule="atLeast"/>
        <w:ind w:firstLine="330"/>
        <w:jc w:val="left"/>
        <w:rPr>
          <w:color w:val="000000" w:themeColor="text1"/>
          <w:sz w:val="22"/>
        </w:rPr>
      </w:pPr>
      <w:r>
        <w:rPr>
          <w:color w:val="000000" w:themeColor="text1"/>
          <w:sz w:val="22"/>
        </w:rPr>
        <w:t>第六部分、附件：投标文件格式</w:t>
      </w:r>
    </w:p>
    <w:p w:rsidR="00755471" w:rsidRDefault="00AD13AC">
      <w:pPr>
        <w:widowControl/>
        <w:autoSpaceDE w:val="0"/>
        <w:autoSpaceDN w:val="0"/>
        <w:snapToGrid w:val="0"/>
        <w:spacing w:line="460" w:lineRule="atLeast"/>
        <w:ind w:firstLine="330"/>
        <w:jc w:val="left"/>
        <w:rPr>
          <w:color w:val="000000" w:themeColor="text1"/>
          <w:sz w:val="22"/>
        </w:rPr>
      </w:pPr>
      <w:r>
        <w:rPr>
          <w:color w:val="000000" w:themeColor="text1"/>
          <w:sz w:val="22"/>
        </w:rPr>
        <w:t>第七部分、确定成交供应商办法</w:t>
      </w:r>
    </w:p>
    <w:p w:rsidR="00755471" w:rsidRDefault="00755471">
      <w:pPr>
        <w:widowControl/>
        <w:autoSpaceDE w:val="0"/>
        <w:autoSpaceDN w:val="0"/>
        <w:snapToGrid w:val="0"/>
        <w:spacing w:line="460" w:lineRule="atLeast"/>
        <w:ind w:firstLine="1665"/>
        <w:jc w:val="left"/>
        <w:rPr>
          <w:color w:val="000000" w:themeColor="text1"/>
          <w:sz w:val="22"/>
        </w:rPr>
      </w:pPr>
    </w:p>
    <w:p w:rsidR="00755471" w:rsidRDefault="00755471">
      <w:pPr>
        <w:widowControl/>
        <w:autoSpaceDE w:val="0"/>
        <w:autoSpaceDN w:val="0"/>
        <w:snapToGrid w:val="0"/>
        <w:spacing w:line="460" w:lineRule="atLeast"/>
        <w:ind w:firstLine="1665"/>
        <w:jc w:val="left"/>
        <w:rPr>
          <w:color w:val="000000" w:themeColor="text1"/>
          <w:sz w:val="22"/>
        </w:rPr>
      </w:pPr>
    </w:p>
    <w:p w:rsidR="00755471" w:rsidRDefault="00755471">
      <w:pPr>
        <w:widowControl/>
        <w:autoSpaceDE w:val="0"/>
        <w:autoSpaceDN w:val="0"/>
        <w:snapToGrid w:val="0"/>
        <w:spacing w:before="120" w:line="460" w:lineRule="atLeast"/>
        <w:jc w:val="center"/>
        <w:rPr>
          <w:color w:val="000000" w:themeColor="text1"/>
          <w:sz w:val="22"/>
        </w:rPr>
      </w:pPr>
    </w:p>
    <w:p w:rsidR="00755471" w:rsidRDefault="00755471">
      <w:pPr>
        <w:widowControl/>
        <w:autoSpaceDE w:val="0"/>
        <w:autoSpaceDN w:val="0"/>
        <w:snapToGrid w:val="0"/>
        <w:spacing w:before="120" w:line="460" w:lineRule="atLeast"/>
        <w:jc w:val="center"/>
        <w:rPr>
          <w:color w:val="000000" w:themeColor="text1"/>
          <w:sz w:val="22"/>
        </w:rPr>
      </w:pPr>
    </w:p>
    <w:p w:rsidR="00755471" w:rsidRDefault="00755471">
      <w:pPr>
        <w:widowControl/>
        <w:autoSpaceDE w:val="0"/>
        <w:autoSpaceDN w:val="0"/>
        <w:snapToGrid w:val="0"/>
        <w:spacing w:before="120" w:line="460" w:lineRule="atLeast"/>
        <w:jc w:val="center"/>
        <w:rPr>
          <w:color w:val="000000" w:themeColor="text1"/>
          <w:sz w:val="22"/>
        </w:rPr>
      </w:pPr>
    </w:p>
    <w:p w:rsidR="00755471" w:rsidRDefault="00AD13AC">
      <w:pPr>
        <w:widowControl/>
        <w:autoSpaceDE w:val="0"/>
        <w:autoSpaceDN w:val="0"/>
        <w:snapToGrid w:val="0"/>
        <w:spacing w:before="120" w:line="460" w:lineRule="atLeast"/>
        <w:jc w:val="center"/>
        <w:rPr>
          <w:color w:val="000000" w:themeColor="text1"/>
          <w:sz w:val="22"/>
        </w:rPr>
      </w:pPr>
      <w:r>
        <w:rPr>
          <w:color w:val="000000" w:themeColor="text1"/>
          <w:sz w:val="22"/>
        </w:rPr>
        <w:br/>
      </w:r>
    </w:p>
    <w:p w:rsidR="00755471" w:rsidRDefault="00755471">
      <w:pPr>
        <w:widowControl/>
        <w:autoSpaceDE w:val="0"/>
        <w:autoSpaceDN w:val="0"/>
        <w:snapToGrid w:val="0"/>
        <w:spacing w:before="120" w:line="460" w:lineRule="atLeast"/>
        <w:jc w:val="center"/>
        <w:rPr>
          <w:b/>
          <w:color w:val="000000" w:themeColor="text1"/>
          <w:sz w:val="22"/>
        </w:rPr>
      </w:pPr>
    </w:p>
    <w:p w:rsidR="00755471" w:rsidRDefault="00AD13AC">
      <w:pPr>
        <w:widowControl/>
        <w:autoSpaceDE w:val="0"/>
        <w:autoSpaceDN w:val="0"/>
        <w:snapToGrid w:val="0"/>
        <w:spacing w:line="460" w:lineRule="atLeast"/>
        <w:ind w:firstLine="590"/>
        <w:jc w:val="left"/>
        <w:rPr>
          <w:b/>
          <w:color w:val="000000" w:themeColor="text1"/>
          <w:sz w:val="24"/>
        </w:rPr>
      </w:pPr>
      <w:r>
        <w:rPr>
          <w:b/>
          <w:color w:val="000000" w:themeColor="text1"/>
          <w:sz w:val="24"/>
          <w:u w:val="thick"/>
        </w:rPr>
        <w:t>★</w:t>
      </w:r>
      <w:r>
        <w:rPr>
          <w:b/>
          <w:color w:val="000000" w:themeColor="text1"/>
          <w:sz w:val="24"/>
          <w:u w:val="thick"/>
        </w:rPr>
        <w:t>注：竞争性磋商文件中有的条款及要求以加粗、加下划线或符号</w:t>
      </w:r>
      <w:r>
        <w:rPr>
          <w:b/>
          <w:color w:val="000000" w:themeColor="text1"/>
          <w:sz w:val="30"/>
          <w:u w:val="thick"/>
        </w:rPr>
        <w:t>*</w:t>
      </w:r>
      <w:r>
        <w:rPr>
          <w:b/>
          <w:color w:val="000000" w:themeColor="text1"/>
          <w:sz w:val="24"/>
          <w:u w:val="thick"/>
        </w:rPr>
        <w:t>、</w:t>
      </w:r>
      <w:r>
        <w:rPr>
          <w:b/>
          <w:color w:val="000000" w:themeColor="text1"/>
          <w:sz w:val="24"/>
          <w:u w:val="thick"/>
        </w:rPr>
        <w:t>▲</w:t>
      </w:r>
      <w:r>
        <w:rPr>
          <w:b/>
          <w:color w:val="000000" w:themeColor="text1"/>
          <w:sz w:val="24"/>
          <w:u w:val="thick"/>
        </w:rPr>
        <w:t>、</w:t>
      </w:r>
      <w:r>
        <w:rPr>
          <w:b/>
          <w:color w:val="000000" w:themeColor="text1"/>
          <w:sz w:val="24"/>
          <w:u w:val="thick"/>
        </w:rPr>
        <w:t>★</w:t>
      </w:r>
      <w:r>
        <w:rPr>
          <w:b/>
          <w:color w:val="000000" w:themeColor="text1"/>
          <w:sz w:val="24"/>
          <w:u w:val="thick"/>
        </w:rPr>
        <w:t>、</w:t>
      </w:r>
      <w:r>
        <w:rPr>
          <w:b/>
          <w:color w:val="000000" w:themeColor="text1"/>
          <w:sz w:val="24"/>
          <w:u w:val="thick"/>
        </w:rPr>
        <w:t>●</w:t>
      </w:r>
      <w:r>
        <w:rPr>
          <w:b/>
          <w:color w:val="000000" w:themeColor="text1"/>
          <w:sz w:val="24"/>
          <w:u w:val="thick"/>
        </w:rPr>
        <w:t>的形式强调，这些特别强调的条款及内容有些是重要条款，供应商对重要条款的响应程度将作为评审工作的主要依据之一。</w:t>
      </w: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755471" w:rsidRDefault="00755471">
      <w:pPr>
        <w:widowControl/>
        <w:autoSpaceDE w:val="0"/>
        <w:autoSpaceDN w:val="0"/>
        <w:snapToGrid w:val="0"/>
        <w:spacing w:line="400" w:lineRule="exact"/>
        <w:jc w:val="center"/>
        <w:rPr>
          <w:b/>
          <w:color w:val="000000" w:themeColor="text1"/>
          <w:sz w:val="36"/>
        </w:rPr>
      </w:pPr>
    </w:p>
    <w:p w:rsidR="00972790" w:rsidRDefault="00972790">
      <w:pPr>
        <w:widowControl/>
        <w:autoSpaceDE w:val="0"/>
        <w:autoSpaceDN w:val="0"/>
        <w:snapToGrid w:val="0"/>
        <w:spacing w:line="400" w:lineRule="exact"/>
        <w:jc w:val="center"/>
        <w:rPr>
          <w:rFonts w:hint="eastAsia"/>
          <w:b/>
          <w:color w:val="000000" w:themeColor="text1"/>
          <w:sz w:val="36"/>
        </w:rPr>
      </w:pPr>
    </w:p>
    <w:p w:rsidR="00755471" w:rsidRDefault="00AD13AC">
      <w:pPr>
        <w:widowControl/>
        <w:autoSpaceDE w:val="0"/>
        <w:autoSpaceDN w:val="0"/>
        <w:snapToGrid w:val="0"/>
        <w:spacing w:line="400" w:lineRule="exact"/>
        <w:jc w:val="center"/>
        <w:rPr>
          <w:b/>
          <w:color w:val="000000" w:themeColor="text1"/>
          <w:sz w:val="36"/>
        </w:rPr>
      </w:pPr>
      <w:r>
        <w:rPr>
          <w:b/>
          <w:color w:val="000000" w:themeColor="text1"/>
          <w:sz w:val="36"/>
        </w:rPr>
        <w:lastRenderedPageBreak/>
        <w:t>第一部</w:t>
      </w:r>
      <w:r>
        <w:rPr>
          <w:b/>
          <w:color w:val="000000" w:themeColor="text1"/>
          <w:sz w:val="36"/>
        </w:rPr>
        <w:t xml:space="preserve"> </w:t>
      </w:r>
      <w:r>
        <w:rPr>
          <w:b/>
          <w:color w:val="000000" w:themeColor="text1"/>
          <w:sz w:val="36"/>
        </w:rPr>
        <w:t>项目简介</w:t>
      </w:r>
    </w:p>
    <w:p w:rsidR="00755471" w:rsidRDefault="00AD13AC">
      <w:pPr>
        <w:widowControl/>
        <w:autoSpaceDE w:val="0"/>
        <w:autoSpaceDN w:val="0"/>
        <w:snapToGrid w:val="0"/>
        <w:spacing w:line="400" w:lineRule="exact"/>
        <w:jc w:val="left"/>
        <w:rPr>
          <w:color w:val="000000" w:themeColor="text1"/>
          <w:sz w:val="22"/>
        </w:rPr>
      </w:pPr>
      <w:r>
        <w:rPr>
          <w:color w:val="000000" w:themeColor="text1"/>
          <w:sz w:val="22"/>
        </w:rPr>
        <w:t>一、项目简介</w:t>
      </w:r>
    </w:p>
    <w:p w:rsidR="00755471" w:rsidRDefault="00AD13AC">
      <w:pPr>
        <w:widowControl/>
        <w:autoSpaceDE w:val="0"/>
        <w:autoSpaceDN w:val="0"/>
        <w:snapToGrid w:val="0"/>
        <w:spacing w:line="460" w:lineRule="atLeast"/>
        <w:ind w:firstLine="330"/>
        <w:jc w:val="left"/>
        <w:rPr>
          <w:color w:val="000000" w:themeColor="text1"/>
          <w:sz w:val="22"/>
        </w:rPr>
      </w:pPr>
      <w:r>
        <w:rPr>
          <w:color w:val="000000" w:themeColor="text1"/>
          <w:sz w:val="22"/>
        </w:rPr>
        <w:t>杭州华旗招标代理有限公司受平阳县文化和广电旅游体育局委托，以竞争性磋商方式采购</w:t>
      </w:r>
      <w:r>
        <w:rPr>
          <w:rFonts w:hint="eastAsia"/>
          <w:color w:val="000000" w:themeColor="text1"/>
          <w:sz w:val="22"/>
        </w:rPr>
        <w:t>平阳县公共文化服务辅助事务性工作社会化服务</w:t>
      </w:r>
      <w:r>
        <w:rPr>
          <w:color w:val="000000" w:themeColor="text1"/>
          <w:sz w:val="22"/>
        </w:rPr>
        <w:t>，本项目资金已经落实。</w:t>
      </w:r>
    </w:p>
    <w:p w:rsidR="00755471" w:rsidRDefault="00AD13AC">
      <w:pPr>
        <w:widowControl/>
        <w:autoSpaceDE w:val="0"/>
        <w:autoSpaceDN w:val="0"/>
        <w:snapToGrid w:val="0"/>
        <w:spacing w:line="460" w:lineRule="atLeast"/>
        <w:ind w:firstLine="330"/>
        <w:jc w:val="left"/>
        <w:rPr>
          <w:color w:val="000000" w:themeColor="text1"/>
          <w:sz w:val="22"/>
        </w:rPr>
      </w:pPr>
      <w:r>
        <w:rPr>
          <w:color w:val="000000" w:themeColor="text1"/>
          <w:sz w:val="22"/>
        </w:rPr>
        <w:t>我们热忱欢迎有关公司（企业）前来进行报价。</w:t>
      </w:r>
    </w:p>
    <w:p w:rsidR="00755471" w:rsidRDefault="00AD13AC">
      <w:pPr>
        <w:widowControl/>
        <w:autoSpaceDE w:val="0"/>
        <w:autoSpaceDN w:val="0"/>
        <w:snapToGrid w:val="0"/>
        <w:spacing w:line="460" w:lineRule="exact"/>
        <w:ind w:left="420"/>
        <w:jc w:val="center"/>
        <w:rPr>
          <w:b/>
          <w:color w:val="000000" w:themeColor="text1"/>
          <w:sz w:val="36"/>
        </w:rPr>
      </w:pPr>
      <w:r>
        <w:rPr>
          <w:b/>
          <w:color w:val="000000" w:themeColor="text1"/>
          <w:sz w:val="36"/>
        </w:rPr>
        <w:t>第二部分</w:t>
      </w:r>
      <w:r>
        <w:rPr>
          <w:b/>
          <w:color w:val="000000" w:themeColor="text1"/>
          <w:sz w:val="36"/>
        </w:rPr>
        <w:t xml:space="preserve"> </w:t>
      </w:r>
      <w:r>
        <w:rPr>
          <w:b/>
          <w:color w:val="000000" w:themeColor="text1"/>
          <w:sz w:val="36"/>
        </w:rPr>
        <w:t>采购内容及技术要求</w:t>
      </w:r>
    </w:p>
    <w:p w:rsidR="00755471" w:rsidRDefault="00AD13AC">
      <w:pPr>
        <w:widowControl/>
        <w:snapToGrid w:val="0"/>
        <w:spacing w:line="460" w:lineRule="exact"/>
        <w:jc w:val="left"/>
        <w:rPr>
          <w:rFonts w:ascii="宋体" w:hAnsi="宋体"/>
          <w:b/>
          <w:color w:val="000000" w:themeColor="text1"/>
          <w:sz w:val="22"/>
        </w:rPr>
      </w:pPr>
      <w:r>
        <w:rPr>
          <w:rFonts w:ascii="宋体" w:hAnsi="宋体"/>
          <w:b/>
          <w:color w:val="000000" w:themeColor="text1"/>
          <w:sz w:val="22"/>
        </w:rPr>
        <w:t>一、</w:t>
      </w:r>
      <w:proofErr w:type="gramStart"/>
      <w:r>
        <w:rPr>
          <w:rFonts w:ascii="宋体" w:hAnsi="宋体"/>
          <w:b/>
          <w:color w:val="000000" w:themeColor="text1"/>
          <w:sz w:val="22"/>
        </w:rPr>
        <w:t>采购总</w:t>
      </w:r>
      <w:proofErr w:type="gramEnd"/>
      <w:r>
        <w:rPr>
          <w:rFonts w:ascii="宋体" w:hAnsi="宋体"/>
          <w:b/>
          <w:color w:val="000000" w:themeColor="text1"/>
          <w:sz w:val="22"/>
        </w:rPr>
        <w:t>说明</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1.1本技术规范要求提出的是最低限度的基本技术要求，并未对所有技术细节</w:t>
      </w:r>
      <w:proofErr w:type="gramStart"/>
      <w:r>
        <w:rPr>
          <w:rFonts w:ascii="宋体" w:hAnsi="宋体"/>
          <w:color w:val="000000" w:themeColor="text1"/>
          <w:sz w:val="22"/>
        </w:rPr>
        <w:t>作出</w:t>
      </w:r>
      <w:proofErr w:type="gramEnd"/>
      <w:r>
        <w:rPr>
          <w:rFonts w:ascii="宋体" w:hAnsi="宋体"/>
          <w:color w:val="000000" w:themeColor="text1"/>
          <w:sz w:val="22"/>
        </w:rPr>
        <w:t>规定，供应商应提供符合本技术要求和国家标准、行业标准的优质服务。</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1.2供应</w:t>
      </w:r>
      <w:proofErr w:type="gramStart"/>
      <w:r>
        <w:rPr>
          <w:rFonts w:ascii="宋体" w:hAnsi="宋体"/>
          <w:color w:val="000000" w:themeColor="text1"/>
          <w:sz w:val="22"/>
        </w:rPr>
        <w:t>商服务</w:t>
      </w:r>
      <w:proofErr w:type="gramEnd"/>
      <w:r>
        <w:rPr>
          <w:rFonts w:ascii="宋体" w:hAnsi="宋体"/>
          <w:color w:val="000000" w:themeColor="text1"/>
          <w:sz w:val="22"/>
        </w:rPr>
        <w:t>与本技术要求不一致时，供应商应在报价文件中予以说明，并由</w:t>
      </w:r>
      <w:r>
        <w:rPr>
          <w:rFonts w:ascii="宋体" w:hAnsi="宋体" w:hint="eastAsia"/>
          <w:color w:val="000000" w:themeColor="text1"/>
          <w:sz w:val="22"/>
        </w:rPr>
        <w:t>磋商</w:t>
      </w:r>
      <w:r>
        <w:rPr>
          <w:rFonts w:ascii="宋体" w:hAnsi="宋体"/>
          <w:color w:val="000000" w:themeColor="text1"/>
          <w:sz w:val="22"/>
        </w:rPr>
        <w:t>采购小组鉴定供应</w:t>
      </w:r>
      <w:proofErr w:type="gramStart"/>
      <w:r>
        <w:rPr>
          <w:rFonts w:ascii="宋体" w:hAnsi="宋体"/>
          <w:color w:val="000000" w:themeColor="text1"/>
          <w:sz w:val="22"/>
        </w:rPr>
        <w:t>商服务</w:t>
      </w:r>
      <w:proofErr w:type="gramEnd"/>
      <w:r>
        <w:rPr>
          <w:rFonts w:ascii="宋体" w:hAnsi="宋体"/>
          <w:color w:val="000000" w:themeColor="text1"/>
          <w:sz w:val="22"/>
        </w:rPr>
        <w:t>能否达到要求。如供应商没有在</w:t>
      </w:r>
      <w:r>
        <w:rPr>
          <w:rFonts w:ascii="宋体" w:hAnsi="宋体" w:hint="eastAsia"/>
          <w:color w:val="000000" w:themeColor="text1"/>
          <w:sz w:val="22"/>
        </w:rPr>
        <w:t>响应</w:t>
      </w:r>
      <w:r>
        <w:rPr>
          <w:rFonts w:ascii="宋体" w:hAnsi="宋体"/>
          <w:color w:val="000000" w:themeColor="text1"/>
          <w:sz w:val="22"/>
        </w:rPr>
        <w:t>文件中提出异议，则视为供应商提供的服务完全按照本采购文件要求。</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2、技术要求及标准的执行</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供应商提供的服务应标明所执行的质量标准，若同一标准已颁发新标准，则按最新标准执行。若同一服务同时有几个标准（国际标准、国家标准、行业标准、企业标准等），则按最高层次的标准执行。</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3、供应商须按国家有关规定及标准完成本次采购服务各项工作，并保证供应商提供相关数据与说明，报价文件须对</w:t>
      </w:r>
      <w:r>
        <w:rPr>
          <w:rFonts w:ascii="宋体" w:hAnsi="宋体" w:hint="eastAsia"/>
          <w:color w:val="000000" w:themeColor="text1"/>
          <w:sz w:val="22"/>
        </w:rPr>
        <w:t>本</w:t>
      </w:r>
      <w:r>
        <w:rPr>
          <w:rFonts w:ascii="宋体" w:hAnsi="宋体"/>
          <w:color w:val="000000" w:themeColor="text1"/>
          <w:sz w:val="22"/>
        </w:rPr>
        <w:t>项目采购内容及具体要求</w:t>
      </w:r>
      <w:proofErr w:type="gramStart"/>
      <w:r>
        <w:rPr>
          <w:rFonts w:ascii="宋体" w:hAnsi="宋体"/>
          <w:color w:val="000000" w:themeColor="text1"/>
          <w:sz w:val="22"/>
        </w:rPr>
        <w:t>作出</w:t>
      </w:r>
      <w:proofErr w:type="gramEnd"/>
      <w:r>
        <w:rPr>
          <w:rFonts w:ascii="宋体" w:hAnsi="宋体"/>
          <w:color w:val="000000" w:themeColor="text1"/>
          <w:sz w:val="22"/>
        </w:rPr>
        <w:t>实质性回应。</w:t>
      </w:r>
    </w:p>
    <w:p w:rsidR="00755471" w:rsidRDefault="00AD13AC">
      <w:pPr>
        <w:autoSpaceDE w:val="0"/>
        <w:autoSpaceDN w:val="0"/>
        <w:adjustRightInd w:val="0"/>
        <w:snapToGrid w:val="0"/>
        <w:spacing w:line="460" w:lineRule="exact"/>
        <w:rPr>
          <w:rFonts w:ascii="宋体" w:hAnsi="宋体"/>
          <w:color w:val="000000" w:themeColor="text1"/>
          <w:sz w:val="22"/>
        </w:rPr>
      </w:pPr>
      <w:r>
        <w:rPr>
          <w:rFonts w:ascii="宋体" w:hAnsi="宋体" w:hint="eastAsia"/>
          <w:b/>
          <w:color w:val="000000" w:themeColor="text1"/>
          <w:sz w:val="22"/>
          <w:szCs w:val="22"/>
        </w:rPr>
        <w:t>二、采购内容</w:t>
      </w:r>
    </w:p>
    <w:p w:rsidR="00755471" w:rsidRDefault="00AD13AC">
      <w:pPr>
        <w:autoSpaceDE w:val="0"/>
        <w:autoSpaceDN w:val="0"/>
        <w:adjustRightInd w:val="0"/>
        <w:snapToGrid w:val="0"/>
        <w:spacing w:line="460" w:lineRule="exact"/>
        <w:rPr>
          <w:rFonts w:ascii="宋体" w:hAnsi="宋体"/>
          <w:b/>
          <w:color w:val="000000" w:themeColor="text1"/>
          <w:sz w:val="22"/>
          <w:szCs w:val="22"/>
        </w:rPr>
      </w:pPr>
      <w:r>
        <w:rPr>
          <w:rFonts w:ascii="宋体" w:hAnsi="宋体" w:hint="eastAsia"/>
          <w:b/>
          <w:color w:val="000000" w:themeColor="text1"/>
          <w:sz w:val="22"/>
          <w:szCs w:val="22"/>
        </w:rPr>
        <w:t>一）项目概况：</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根据《关于高质量建设公共文化服务现代化先行省的实施意见》、《平阳县创建浙江省公共文化服务现代化先行县实施意见》文件精神，加强平阳县创建浙江省公共文化服务现代化</w:t>
      </w:r>
      <w:proofErr w:type="gramStart"/>
      <w:r>
        <w:rPr>
          <w:rFonts w:ascii="宋体" w:hAnsi="宋体" w:hint="eastAsia"/>
          <w:color w:val="000000" w:themeColor="text1"/>
          <w:sz w:val="22"/>
        </w:rPr>
        <w:t>先行县</w:t>
      </w:r>
      <w:proofErr w:type="gramEnd"/>
      <w:r>
        <w:rPr>
          <w:rFonts w:ascii="宋体" w:hAnsi="宋体" w:hint="eastAsia"/>
          <w:color w:val="000000" w:themeColor="text1"/>
          <w:sz w:val="22"/>
        </w:rPr>
        <w:t>工作，加强乡镇公共文化服务效能，提升公共文化服务品质，加大政府服务购买力度，实行平阳公共文化服务辅助事务性工作社会化服务（文化下派员服务购买），健全完善文化下派员运行机制。</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该项目围绕解决基层公共文化服务“最后一公里”问题，以数字化改革为牵引，以建立城乡“15分钟品质文化生活圈”为路径，完</w:t>
      </w:r>
      <w:r>
        <w:rPr>
          <w:rFonts w:ascii="宋体" w:hAnsi="宋体"/>
          <w:color w:val="000000" w:themeColor="text1"/>
          <w:sz w:val="22"/>
        </w:rPr>
        <w:t>善文化馆总分馆服务体系，</w:t>
      </w:r>
      <w:r>
        <w:rPr>
          <w:rFonts w:ascii="宋体" w:hAnsi="宋体" w:hint="eastAsia"/>
          <w:color w:val="000000" w:themeColor="text1"/>
          <w:sz w:val="22"/>
        </w:rPr>
        <w:t>通过打造“县、乡镇、村”三级基础网格、</w:t>
      </w:r>
      <w:r>
        <w:rPr>
          <w:rFonts w:ascii="宋体" w:hAnsi="宋体"/>
          <w:color w:val="000000" w:themeColor="text1"/>
          <w:sz w:val="22"/>
        </w:rPr>
        <w:t>建立县、乡镇、村社三级群</w:t>
      </w:r>
      <w:proofErr w:type="gramStart"/>
      <w:r>
        <w:rPr>
          <w:rFonts w:ascii="宋体" w:hAnsi="宋体"/>
          <w:color w:val="000000" w:themeColor="text1"/>
          <w:sz w:val="22"/>
        </w:rPr>
        <w:t>文活动</w:t>
      </w:r>
      <w:proofErr w:type="gramEnd"/>
      <w:r>
        <w:rPr>
          <w:rFonts w:ascii="宋体" w:hAnsi="宋体"/>
          <w:color w:val="000000" w:themeColor="text1"/>
          <w:sz w:val="22"/>
        </w:rPr>
        <w:t>协同、业务培训协同、数字服务协同模式。</w:t>
      </w:r>
      <w:r>
        <w:rPr>
          <w:rFonts w:ascii="宋体" w:hAnsi="宋体" w:hint="eastAsia"/>
          <w:color w:val="000000" w:themeColor="text1"/>
          <w:sz w:val="22"/>
        </w:rPr>
        <w:t>实现基层公共文化服务的社会化多元供给、</w:t>
      </w:r>
      <w:proofErr w:type="gramStart"/>
      <w:r>
        <w:rPr>
          <w:rFonts w:ascii="宋体" w:hAnsi="宋体" w:hint="eastAsia"/>
          <w:color w:val="000000" w:themeColor="text1"/>
          <w:sz w:val="22"/>
        </w:rPr>
        <w:t>数字化点单配送</w:t>
      </w:r>
      <w:proofErr w:type="gramEnd"/>
      <w:r>
        <w:rPr>
          <w:rFonts w:ascii="宋体" w:hAnsi="宋体" w:hint="eastAsia"/>
          <w:color w:val="000000" w:themeColor="text1"/>
          <w:sz w:val="22"/>
        </w:rPr>
        <w:t>。</w:t>
      </w:r>
    </w:p>
    <w:p w:rsidR="00755471" w:rsidRDefault="00AD13AC">
      <w:pPr>
        <w:autoSpaceDE w:val="0"/>
        <w:autoSpaceDN w:val="0"/>
        <w:adjustRightInd w:val="0"/>
        <w:snapToGrid w:val="0"/>
        <w:spacing w:line="460" w:lineRule="exact"/>
        <w:rPr>
          <w:rFonts w:ascii="宋体" w:hAnsi="宋体"/>
          <w:b/>
          <w:color w:val="000000" w:themeColor="text1"/>
          <w:sz w:val="22"/>
          <w:szCs w:val="22"/>
        </w:rPr>
      </w:pPr>
      <w:r>
        <w:rPr>
          <w:rFonts w:ascii="宋体" w:hAnsi="宋体" w:hint="eastAsia"/>
          <w:b/>
          <w:color w:val="000000" w:themeColor="text1"/>
          <w:sz w:val="22"/>
          <w:szCs w:val="22"/>
        </w:rPr>
        <w:t>二)人员结构及管理</w:t>
      </w:r>
    </w:p>
    <w:p w:rsidR="00755471" w:rsidRDefault="00AD13AC">
      <w:pPr>
        <w:widowControl/>
        <w:snapToGrid w:val="0"/>
        <w:spacing w:line="460" w:lineRule="exact"/>
        <w:ind w:firstLine="482"/>
        <w:jc w:val="left"/>
        <w:rPr>
          <w:rFonts w:ascii="宋体" w:hAnsi="宋体"/>
          <w:color w:val="000000" w:themeColor="text1"/>
          <w:sz w:val="22"/>
        </w:rPr>
      </w:pPr>
      <w:r w:rsidRPr="00972790">
        <w:rPr>
          <w:rFonts w:ascii="宋体" w:hAnsi="宋体" w:hint="eastAsia"/>
          <w:color w:val="000000" w:themeColor="text1"/>
          <w:sz w:val="22"/>
        </w:rPr>
        <w:lastRenderedPageBreak/>
        <w:t>平阳县5万人口以上的乡镇综合文化站下派员，总数6人，</w:t>
      </w:r>
      <w:r>
        <w:rPr>
          <w:rFonts w:ascii="宋体" w:hAnsi="宋体" w:hint="eastAsia"/>
          <w:color w:val="000000" w:themeColor="text1"/>
          <w:sz w:val="22"/>
        </w:rPr>
        <w:t>中标单位负责招聘工作，统一管理，统一培训，统一配送。</w:t>
      </w:r>
    </w:p>
    <w:p w:rsidR="00755471" w:rsidRDefault="00AD13AC">
      <w:pPr>
        <w:autoSpaceDE w:val="0"/>
        <w:autoSpaceDN w:val="0"/>
        <w:adjustRightInd w:val="0"/>
        <w:snapToGrid w:val="0"/>
        <w:spacing w:line="460" w:lineRule="exact"/>
        <w:rPr>
          <w:rFonts w:ascii="宋体" w:hAnsi="宋体"/>
          <w:b/>
          <w:color w:val="000000" w:themeColor="text1"/>
          <w:sz w:val="22"/>
          <w:szCs w:val="22"/>
        </w:rPr>
      </w:pPr>
      <w:r>
        <w:rPr>
          <w:rFonts w:ascii="宋体" w:hAnsi="宋体" w:hint="eastAsia"/>
          <w:b/>
          <w:color w:val="000000" w:themeColor="text1"/>
          <w:sz w:val="22"/>
          <w:szCs w:val="22"/>
        </w:rPr>
        <w:t>三）人员招聘要求</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文化</w:t>
      </w:r>
      <w:r>
        <w:rPr>
          <w:rFonts w:ascii="宋体" w:hAnsi="宋体" w:hint="eastAsia"/>
          <w:color w:val="000000" w:themeColor="text1"/>
          <w:sz w:val="22"/>
        </w:rPr>
        <w:t>下派</w:t>
      </w:r>
      <w:r>
        <w:rPr>
          <w:rFonts w:ascii="宋体" w:hAnsi="宋体"/>
          <w:color w:val="000000" w:themeColor="text1"/>
          <w:sz w:val="22"/>
        </w:rPr>
        <w:t>员，要求具有一定的文艺特长和文化活动组织策划能力，负责联系</w:t>
      </w:r>
      <w:r>
        <w:rPr>
          <w:rFonts w:ascii="宋体" w:hAnsi="宋体" w:hint="eastAsia"/>
          <w:color w:val="000000" w:themeColor="text1"/>
          <w:sz w:val="22"/>
        </w:rPr>
        <w:t>乡</w:t>
      </w:r>
      <w:r>
        <w:rPr>
          <w:rFonts w:ascii="宋体" w:hAnsi="宋体"/>
          <w:color w:val="000000" w:themeColor="text1"/>
          <w:sz w:val="22"/>
        </w:rPr>
        <w:t>镇文化活动的具体事务。</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管理中心人员，</w:t>
      </w:r>
      <w:r>
        <w:rPr>
          <w:rFonts w:ascii="宋体" w:hAnsi="宋体"/>
          <w:color w:val="000000" w:themeColor="text1"/>
          <w:sz w:val="22"/>
        </w:rPr>
        <w:t>要求具有一定的</w:t>
      </w:r>
      <w:r>
        <w:rPr>
          <w:rFonts w:ascii="宋体" w:hAnsi="宋体" w:hint="eastAsia"/>
          <w:color w:val="000000" w:themeColor="text1"/>
          <w:sz w:val="22"/>
        </w:rPr>
        <w:t>文字功底、摄像</w:t>
      </w:r>
      <w:r>
        <w:rPr>
          <w:rFonts w:ascii="宋体" w:hAnsi="宋体"/>
          <w:color w:val="000000" w:themeColor="text1"/>
          <w:sz w:val="22"/>
        </w:rPr>
        <w:t>特长</w:t>
      </w:r>
      <w:r>
        <w:rPr>
          <w:rFonts w:ascii="宋体" w:hAnsi="宋体" w:hint="eastAsia"/>
          <w:color w:val="000000" w:themeColor="text1"/>
          <w:sz w:val="22"/>
        </w:rPr>
        <w:t>和管理</w:t>
      </w:r>
      <w:r>
        <w:rPr>
          <w:rFonts w:ascii="宋体" w:hAnsi="宋体"/>
          <w:color w:val="000000" w:themeColor="text1"/>
          <w:sz w:val="22"/>
        </w:rPr>
        <w:t>组织能力，负责联系镇</w:t>
      </w:r>
      <w:proofErr w:type="gramStart"/>
      <w:r>
        <w:rPr>
          <w:rFonts w:ascii="宋体" w:hAnsi="宋体"/>
          <w:color w:val="000000" w:themeColor="text1"/>
          <w:sz w:val="22"/>
        </w:rPr>
        <w:t>街</w:t>
      </w:r>
      <w:r>
        <w:rPr>
          <w:rFonts w:ascii="宋体" w:hAnsi="宋体" w:hint="eastAsia"/>
          <w:color w:val="000000" w:themeColor="text1"/>
          <w:sz w:val="22"/>
        </w:rPr>
        <w:t>信息</w:t>
      </w:r>
      <w:proofErr w:type="gramEnd"/>
      <w:r>
        <w:rPr>
          <w:rFonts w:ascii="宋体" w:hAnsi="宋体" w:hint="eastAsia"/>
          <w:color w:val="000000" w:themeColor="text1"/>
          <w:sz w:val="22"/>
        </w:rPr>
        <w:t>报送工作、人员的日常管理等</w:t>
      </w:r>
      <w:r>
        <w:rPr>
          <w:rFonts w:ascii="宋体" w:hAnsi="宋体"/>
          <w:color w:val="000000" w:themeColor="text1"/>
          <w:sz w:val="22"/>
        </w:rPr>
        <w:t>具体事务。</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color w:val="000000" w:themeColor="text1"/>
          <w:sz w:val="22"/>
        </w:rPr>
        <w:t>选派</w:t>
      </w:r>
      <w:r>
        <w:rPr>
          <w:rFonts w:ascii="宋体" w:hAnsi="宋体" w:hint="eastAsia"/>
          <w:color w:val="000000" w:themeColor="text1"/>
          <w:sz w:val="22"/>
        </w:rPr>
        <w:t>人员学历必须大专（含）以上，年龄40周岁以下。</w:t>
      </w:r>
    </w:p>
    <w:p w:rsidR="00755471" w:rsidRPr="00972790" w:rsidRDefault="00AD13AC">
      <w:pPr>
        <w:spacing w:line="460" w:lineRule="exact"/>
        <w:rPr>
          <w:rFonts w:ascii="宋体" w:hAnsi="宋体"/>
          <w:b/>
          <w:sz w:val="22"/>
          <w:szCs w:val="22"/>
        </w:rPr>
      </w:pPr>
      <w:r>
        <w:rPr>
          <w:rFonts w:ascii="宋体" w:hAnsi="宋体" w:hint="eastAsia"/>
          <w:b/>
          <w:sz w:val="22"/>
          <w:szCs w:val="22"/>
        </w:rPr>
        <w:t>四）详细采购内容</w:t>
      </w:r>
      <w:r w:rsidRPr="00972790">
        <w:rPr>
          <w:rFonts w:ascii="宋体" w:hAnsi="宋体" w:hint="eastAsia"/>
          <w:b/>
          <w:sz w:val="22"/>
          <w:szCs w:val="22"/>
        </w:rPr>
        <w:t>(具体内容根据每年的任务进行微调）</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（1）负责所辖乡镇综合文化站、图书馆分馆、文化馆分馆、城市书房（百姓书屋）、文化驿站等全面工作，协助乡镇制订文化工作年度计划并组织实施；</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（2）负责乡镇综合文化站、城市书房（百姓书屋）、文化驿站等场所每周各组织1场活动。</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（3）乡镇内每个“15分钟品质文化生活圈”每周组织开展文体活动1次。</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（4）负责乡镇“品质文化惠享”、“文化驿站”“文艺赋美”“温州城乡艺网”“民生实事智慧地图”等平台的数据报送和维护管理；</w:t>
      </w:r>
    </w:p>
    <w:p w:rsidR="00755471" w:rsidRPr="00972790" w:rsidRDefault="00AD13AC">
      <w:pPr>
        <w:widowControl/>
        <w:snapToGrid w:val="0"/>
        <w:spacing w:line="460" w:lineRule="exact"/>
        <w:ind w:firstLine="482"/>
        <w:jc w:val="left"/>
        <w:rPr>
          <w:rFonts w:ascii="宋体" w:hAnsi="宋体"/>
          <w:color w:val="000000" w:themeColor="text1"/>
          <w:sz w:val="22"/>
        </w:rPr>
      </w:pPr>
      <w:r w:rsidRPr="00972790">
        <w:rPr>
          <w:rFonts w:ascii="宋体" w:hAnsi="宋体" w:hint="eastAsia"/>
          <w:color w:val="000000" w:themeColor="text1"/>
          <w:sz w:val="22"/>
        </w:rPr>
        <w:t xml:space="preserve"> （5）发动乡镇文艺人才加入文艺赋美工程，根据文艺赋美工作要求，完成所属乡镇每月</w:t>
      </w:r>
      <w:proofErr w:type="gramStart"/>
      <w:r w:rsidRPr="00972790">
        <w:rPr>
          <w:rFonts w:ascii="宋体" w:hAnsi="宋体" w:hint="eastAsia"/>
          <w:color w:val="000000" w:themeColor="text1"/>
          <w:sz w:val="22"/>
        </w:rPr>
        <w:t>文艺赋美活动</w:t>
      </w:r>
      <w:proofErr w:type="gramEnd"/>
      <w:r w:rsidRPr="00972790">
        <w:rPr>
          <w:rFonts w:ascii="宋体" w:hAnsi="宋体" w:hint="eastAsia"/>
          <w:color w:val="000000" w:themeColor="text1"/>
          <w:sz w:val="22"/>
        </w:rPr>
        <w:t>计划场次。</w:t>
      </w:r>
    </w:p>
    <w:p w:rsidR="00755471" w:rsidRDefault="00AD13AC">
      <w:pPr>
        <w:widowControl/>
        <w:snapToGrid w:val="0"/>
        <w:spacing w:line="460" w:lineRule="exact"/>
        <w:ind w:firstLine="482"/>
        <w:jc w:val="left"/>
        <w:rPr>
          <w:rFonts w:ascii="宋体" w:hAnsi="宋体"/>
          <w:color w:val="000000" w:themeColor="text1"/>
          <w:sz w:val="22"/>
          <w:highlight w:val="lightGray"/>
        </w:rPr>
      </w:pPr>
      <w:r w:rsidRPr="00972790">
        <w:rPr>
          <w:rFonts w:ascii="宋体" w:hAnsi="宋体" w:hint="eastAsia"/>
          <w:color w:val="000000" w:themeColor="text1"/>
          <w:sz w:val="22"/>
        </w:rPr>
        <w:t>（6）全年组织开展公共文化相关培训</w:t>
      </w:r>
      <w:r>
        <w:rPr>
          <w:rFonts w:ascii="宋体" w:hAnsi="宋体" w:hint="eastAsia"/>
          <w:color w:val="000000" w:themeColor="text1"/>
          <w:sz w:val="22"/>
        </w:rPr>
        <w:t>不少于4期，每期培训不少于4个文化门类，每个门类不少于10课时，每节</w:t>
      </w:r>
      <w:proofErr w:type="gramStart"/>
      <w:r>
        <w:rPr>
          <w:rFonts w:ascii="宋体" w:hAnsi="宋体" w:hint="eastAsia"/>
          <w:color w:val="000000" w:themeColor="text1"/>
          <w:sz w:val="22"/>
        </w:rPr>
        <w:t>课培训</w:t>
      </w:r>
      <w:proofErr w:type="gramEnd"/>
      <w:r>
        <w:rPr>
          <w:rFonts w:ascii="宋体" w:hAnsi="宋体" w:hint="eastAsia"/>
          <w:color w:val="000000" w:themeColor="text1"/>
          <w:sz w:val="22"/>
        </w:rPr>
        <w:t>人数不少于20人。</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（7）组织群众积极参加市民文化节等群众文化活动；</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（8）以“三团三社”为基本立足点，共同推进各类文化文艺团队建设，并发挥专业指导作用；</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（9）建立文化志愿者激励机制，积极发展培育文化志愿者队伍；</w:t>
      </w:r>
    </w:p>
    <w:p w:rsidR="00755471" w:rsidRPr="00972790"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（10）积极开展全民阅读活动，根据乡镇常住人口数量</w:t>
      </w:r>
      <w:r w:rsidRPr="00972790">
        <w:rPr>
          <w:rFonts w:ascii="宋体" w:hAnsi="宋体" w:hint="eastAsia"/>
          <w:color w:val="000000" w:themeColor="text1"/>
          <w:sz w:val="22"/>
        </w:rPr>
        <w:t>，争取年人均图书借阅册次1册及以上，年新增读者证5%以上；</w:t>
      </w:r>
    </w:p>
    <w:p w:rsidR="00755471" w:rsidRDefault="00AD13AC">
      <w:pPr>
        <w:widowControl/>
        <w:snapToGrid w:val="0"/>
        <w:spacing w:line="460" w:lineRule="exact"/>
        <w:ind w:firstLine="482"/>
        <w:jc w:val="left"/>
        <w:rPr>
          <w:rFonts w:ascii="宋体" w:hAnsi="宋体"/>
          <w:color w:val="000000" w:themeColor="text1"/>
          <w:sz w:val="22"/>
        </w:rPr>
      </w:pPr>
      <w:r>
        <w:rPr>
          <w:rFonts w:ascii="宋体" w:hAnsi="宋体" w:hint="eastAsia"/>
          <w:color w:val="000000" w:themeColor="text1"/>
          <w:sz w:val="22"/>
        </w:rPr>
        <w:t>（11）协助乡镇挖掘、培育、创建富有影响力的特色文化品牌，打造“一镇一品”并出成果，包含但不限于特色团队、文艺作品、文化活动、调研文章等；</w:t>
      </w:r>
    </w:p>
    <w:p w:rsidR="00755471" w:rsidRDefault="00AD13AC">
      <w:pPr>
        <w:spacing w:line="460" w:lineRule="exact"/>
        <w:rPr>
          <w:rFonts w:ascii="宋体" w:hAnsi="宋体"/>
          <w:b/>
          <w:sz w:val="22"/>
          <w:szCs w:val="22"/>
        </w:rPr>
      </w:pPr>
      <w:r>
        <w:rPr>
          <w:rFonts w:ascii="宋体" w:hAnsi="宋体" w:hint="eastAsia"/>
          <w:b/>
          <w:sz w:val="22"/>
          <w:szCs w:val="22"/>
        </w:rPr>
        <w:t>服务期限：签订合同后一年。</w:t>
      </w:r>
    </w:p>
    <w:p w:rsidR="00755471" w:rsidRDefault="00AD13AC">
      <w:pPr>
        <w:rPr>
          <w:rFonts w:ascii="宋体" w:hAnsi="宋体"/>
          <w:sz w:val="22"/>
          <w:szCs w:val="22"/>
        </w:rPr>
      </w:pPr>
      <w:r>
        <w:rPr>
          <w:rFonts w:ascii="宋体" w:hAnsi="宋体" w:hint="eastAsia"/>
          <w:sz w:val="22"/>
          <w:szCs w:val="22"/>
        </w:rPr>
        <w:t>2、其他要求</w:t>
      </w:r>
    </w:p>
    <w:p w:rsidR="00755471" w:rsidRDefault="00AD13AC">
      <w:pPr>
        <w:snapToGrid w:val="0"/>
        <w:spacing w:line="440" w:lineRule="exact"/>
        <w:rPr>
          <w:rFonts w:ascii="宋体" w:hAnsi="宋体"/>
          <w:b/>
          <w:color w:val="000000"/>
          <w:sz w:val="22"/>
          <w:szCs w:val="22"/>
        </w:rPr>
      </w:pPr>
      <w:r>
        <w:rPr>
          <w:rFonts w:ascii="宋体" w:hAnsi="宋体" w:hint="eastAsia"/>
          <w:b/>
          <w:color w:val="000000"/>
          <w:sz w:val="22"/>
          <w:szCs w:val="22"/>
        </w:rPr>
        <w:t>1）供应</w:t>
      </w:r>
      <w:proofErr w:type="gramStart"/>
      <w:r>
        <w:rPr>
          <w:rFonts w:ascii="宋体" w:hAnsi="宋体" w:hint="eastAsia"/>
          <w:b/>
          <w:color w:val="000000"/>
          <w:sz w:val="22"/>
          <w:szCs w:val="22"/>
        </w:rPr>
        <w:t>商员工</w:t>
      </w:r>
      <w:proofErr w:type="gramEnd"/>
      <w:r>
        <w:rPr>
          <w:rFonts w:ascii="宋体" w:hAnsi="宋体" w:hint="eastAsia"/>
          <w:b/>
          <w:color w:val="000000"/>
          <w:sz w:val="22"/>
          <w:szCs w:val="22"/>
        </w:rPr>
        <w:t>基本工资最低不得低于平阳县当年最低工资标准（最低工资不包括下列四项收入：延长工作时间的工资；中班、夜班、高温、低温、有毒有害等特殊工作环境、条件下的津贴；贴</w:t>
      </w:r>
      <w:r>
        <w:rPr>
          <w:rFonts w:ascii="宋体" w:hAnsi="宋体" w:hint="eastAsia"/>
          <w:b/>
          <w:color w:val="000000"/>
          <w:sz w:val="22"/>
          <w:szCs w:val="22"/>
        </w:rPr>
        <w:lastRenderedPageBreak/>
        <w:t>补伙食、住房等支付给劳动者的非货币性收入；法律、法规和国家规定的劳动者福利待遇等）。▲</w:t>
      </w:r>
    </w:p>
    <w:p w:rsidR="00755471" w:rsidRDefault="00AD13AC">
      <w:pPr>
        <w:snapToGrid w:val="0"/>
        <w:spacing w:line="460" w:lineRule="exact"/>
        <w:rPr>
          <w:rFonts w:ascii="宋体" w:hAnsi="宋体"/>
          <w:color w:val="000000"/>
          <w:sz w:val="22"/>
          <w:szCs w:val="22"/>
        </w:rPr>
      </w:pPr>
      <w:r>
        <w:rPr>
          <w:rFonts w:ascii="宋体" w:hAnsi="宋体" w:hint="eastAsia"/>
          <w:color w:val="000000"/>
          <w:sz w:val="22"/>
          <w:szCs w:val="22"/>
        </w:rPr>
        <w:t>2）根据浙江省与温州市相关文件规定，并结合本项目具体情况缴纳基本社会保险企业承担部分（</w:t>
      </w:r>
      <w:r>
        <w:rPr>
          <w:rFonts w:ascii="宋体" w:hAnsi="宋体"/>
          <w:color w:val="000000"/>
          <w:sz w:val="22"/>
          <w:szCs w:val="22"/>
        </w:rPr>
        <w:t>基本养老保险、基本医疗保险、失业保险、工伤保险、生育保险</w:t>
      </w:r>
      <w:r>
        <w:rPr>
          <w:rFonts w:ascii="宋体" w:hAnsi="宋体" w:hint="eastAsia"/>
          <w:color w:val="000000"/>
          <w:sz w:val="22"/>
          <w:szCs w:val="22"/>
        </w:rPr>
        <w:t>）。</w:t>
      </w:r>
    </w:p>
    <w:p w:rsidR="00755471" w:rsidRDefault="00AD13AC">
      <w:pPr>
        <w:snapToGrid w:val="0"/>
        <w:spacing w:line="460" w:lineRule="exact"/>
        <w:rPr>
          <w:rFonts w:ascii="宋体"/>
          <w:sz w:val="22"/>
          <w:szCs w:val="22"/>
        </w:rPr>
      </w:pPr>
      <w:r>
        <w:rPr>
          <w:rFonts w:ascii="宋体" w:hint="eastAsia"/>
          <w:sz w:val="22"/>
          <w:szCs w:val="22"/>
        </w:rPr>
        <w:t>3</w:t>
      </w:r>
      <w:r>
        <w:rPr>
          <w:rFonts w:ascii="宋体" w:hAnsi="宋体" w:hint="eastAsia"/>
          <w:color w:val="000000"/>
          <w:sz w:val="22"/>
          <w:szCs w:val="22"/>
        </w:rPr>
        <w:t>）</w:t>
      </w:r>
      <w:r>
        <w:rPr>
          <w:rFonts w:ascii="宋体" w:hint="eastAsia"/>
          <w:sz w:val="22"/>
          <w:szCs w:val="22"/>
        </w:rPr>
        <w:t>节假日补贴按年度11天计取，要求按最低发放工资标准的三倍发放节假日补贴。</w:t>
      </w:r>
    </w:p>
    <w:p w:rsidR="00755471" w:rsidRDefault="00AD13AC">
      <w:pPr>
        <w:snapToGrid w:val="0"/>
        <w:spacing w:line="460" w:lineRule="exact"/>
        <w:rPr>
          <w:rFonts w:ascii="宋体"/>
          <w:sz w:val="22"/>
          <w:szCs w:val="22"/>
        </w:rPr>
      </w:pPr>
      <w:r>
        <w:rPr>
          <w:rFonts w:ascii="宋体" w:hint="eastAsia"/>
          <w:sz w:val="22"/>
          <w:szCs w:val="22"/>
        </w:rPr>
        <w:t>4</w:t>
      </w:r>
      <w:r>
        <w:rPr>
          <w:rFonts w:ascii="宋体" w:hAnsi="宋体" w:hint="eastAsia"/>
          <w:color w:val="000000"/>
          <w:sz w:val="22"/>
          <w:szCs w:val="22"/>
        </w:rPr>
        <w:t>）</w:t>
      </w:r>
      <w:r>
        <w:rPr>
          <w:rFonts w:ascii="宋体" w:hint="eastAsia"/>
          <w:sz w:val="22"/>
          <w:szCs w:val="22"/>
        </w:rPr>
        <w:t>高温补贴共4个月（六、七、八、九共四月，逐月发放）按相关规定发放。</w:t>
      </w:r>
    </w:p>
    <w:p w:rsidR="00755471" w:rsidRDefault="00AD13AC">
      <w:pPr>
        <w:spacing w:line="460" w:lineRule="exact"/>
        <w:rPr>
          <w:rFonts w:ascii="宋体"/>
          <w:sz w:val="22"/>
          <w:szCs w:val="22"/>
        </w:rPr>
      </w:pPr>
      <w:r>
        <w:rPr>
          <w:rFonts w:ascii="宋体" w:hint="eastAsia"/>
          <w:sz w:val="22"/>
          <w:szCs w:val="22"/>
        </w:rPr>
        <w:t>5</w:t>
      </w:r>
      <w:r>
        <w:rPr>
          <w:rFonts w:ascii="宋体" w:hAnsi="宋体" w:hint="eastAsia"/>
          <w:color w:val="000000"/>
          <w:sz w:val="22"/>
          <w:szCs w:val="22"/>
        </w:rPr>
        <w:t>）</w:t>
      </w:r>
      <w:r>
        <w:rPr>
          <w:rFonts w:ascii="宋体" w:hint="eastAsia"/>
          <w:sz w:val="22"/>
          <w:szCs w:val="22"/>
        </w:rPr>
        <w:t>供应商的报价应包括为完成本项目服务可能发生的全部费用及供应商的利润和应交纳的税金等。供应商对合同内容的费用、质量、安全、文明服务等实行全面承包。</w:t>
      </w:r>
    </w:p>
    <w:p w:rsidR="00755471" w:rsidRDefault="00AD13AC">
      <w:pPr>
        <w:snapToGrid w:val="0"/>
        <w:spacing w:line="460" w:lineRule="atLeast"/>
        <w:rPr>
          <w:rFonts w:ascii="宋体" w:hAnsi="宋体"/>
          <w:b/>
          <w:sz w:val="22"/>
        </w:rPr>
      </w:pPr>
      <w:r>
        <w:rPr>
          <w:rFonts w:ascii="宋体" w:hAnsi="宋体" w:hint="eastAsia"/>
          <w:b/>
          <w:sz w:val="22"/>
        </w:rPr>
        <w:t>3、本项目有下列情形的，采购人有权终止合同：</w:t>
      </w:r>
    </w:p>
    <w:p w:rsidR="00755471" w:rsidRDefault="00AD13AC">
      <w:pPr>
        <w:snapToGrid w:val="0"/>
        <w:spacing w:line="460" w:lineRule="atLeast"/>
        <w:ind w:firstLineChars="200" w:firstLine="440"/>
        <w:rPr>
          <w:rFonts w:ascii="宋体" w:hAnsi="宋体"/>
          <w:sz w:val="22"/>
        </w:rPr>
      </w:pPr>
      <w:r>
        <w:rPr>
          <w:rFonts w:ascii="宋体" w:hAnsi="宋体" w:hint="eastAsia"/>
          <w:sz w:val="22"/>
        </w:rPr>
        <w:t>（一）合同生效：本合同自甲乙双方法定代表人签字、盖章之日起生效。</w:t>
      </w:r>
    </w:p>
    <w:p w:rsidR="00755471" w:rsidRDefault="00AD13AC">
      <w:pPr>
        <w:snapToGrid w:val="0"/>
        <w:spacing w:line="460" w:lineRule="atLeast"/>
        <w:ind w:firstLineChars="200" w:firstLine="440"/>
        <w:rPr>
          <w:rFonts w:ascii="宋体" w:hAnsi="宋体"/>
          <w:sz w:val="22"/>
        </w:rPr>
      </w:pPr>
      <w:r>
        <w:rPr>
          <w:rFonts w:ascii="宋体" w:hAnsi="宋体" w:hint="eastAsia"/>
          <w:sz w:val="22"/>
        </w:rPr>
        <w:t>（二）合同终止：本项目有下列情形的，采购人有权终止合同：</w:t>
      </w:r>
    </w:p>
    <w:p w:rsidR="00755471" w:rsidRDefault="00AD13AC">
      <w:pPr>
        <w:snapToGrid w:val="0"/>
        <w:spacing w:line="460" w:lineRule="atLeast"/>
        <w:ind w:firstLineChars="200" w:firstLine="440"/>
        <w:rPr>
          <w:rFonts w:ascii="宋体" w:hAnsi="宋体"/>
          <w:sz w:val="22"/>
        </w:rPr>
      </w:pPr>
      <w:r>
        <w:rPr>
          <w:rFonts w:ascii="宋体" w:hAnsi="宋体"/>
          <w:sz w:val="22"/>
        </w:rPr>
        <w:t>1</w:t>
      </w:r>
      <w:r>
        <w:rPr>
          <w:rFonts w:ascii="宋体" w:hAnsi="宋体" w:hint="eastAsia"/>
          <w:sz w:val="22"/>
        </w:rPr>
        <w:t>、本项目遇不可抗力影响或法律、法规、国家政策重大调整影响合同无法执行的；</w:t>
      </w:r>
      <w:r>
        <w:rPr>
          <w:rFonts w:ascii="宋体" w:hAnsi="宋体"/>
          <w:sz w:val="22"/>
        </w:rPr>
        <w:t xml:space="preserve"> </w:t>
      </w:r>
    </w:p>
    <w:p w:rsidR="00755471" w:rsidRDefault="00AD13AC">
      <w:pPr>
        <w:snapToGrid w:val="0"/>
        <w:spacing w:line="460" w:lineRule="atLeast"/>
        <w:ind w:firstLineChars="200" w:firstLine="440"/>
        <w:rPr>
          <w:rFonts w:ascii="宋体" w:hAnsi="宋体"/>
          <w:sz w:val="22"/>
        </w:rPr>
      </w:pPr>
      <w:r>
        <w:rPr>
          <w:rFonts w:ascii="宋体" w:hAnsi="宋体" w:hint="eastAsia"/>
          <w:sz w:val="22"/>
        </w:rPr>
        <w:t>2、中标供应商对监管人员，考核成员有行贿或其它利益输送行为的。</w:t>
      </w:r>
    </w:p>
    <w:p w:rsidR="00755471" w:rsidRDefault="00AD13AC">
      <w:pPr>
        <w:snapToGrid w:val="0"/>
        <w:spacing w:line="460" w:lineRule="atLeast"/>
        <w:ind w:firstLineChars="200" w:firstLine="440"/>
        <w:rPr>
          <w:rFonts w:ascii="宋体" w:hAnsi="宋体"/>
          <w:sz w:val="22"/>
        </w:rPr>
      </w:pPr>
      <w:r>
        <w:rPr>
          <w:rFonts w:ascii="宋体" w:hAnsi="宋体"/>
          <w:sz w:val="22"/>
        </w:rPr>
        <w:t>4</w:t>
      </w:r>
      <w:r>
        <w:rPr>
          <w:rFonts w:ascii="宋体" w:hAnsi="宋体" w:hint="eastAsia"/>
          <w:sz w:val="22"/>
        </w:rPr>
        <w:t>、按相关法律、法规、招标文件规定及考核办法，有下列情形之一的，采购人有权终止合同：</w:t>
      </w:r>
    </w:p>
    <w:p w:rsidR="00755471" w:rsidRDefault="00AD13AC">
      <w:pPr>
        <w:snapToGrid w:val="0"/>
        <w:spacing w:line="460" w:lineRule="atLeast"/>
        <w:ind w:firstLineChars="200" w:firstLine="440"/>
        <w:rPr>
          <w:rFonts w:ascii="宋体" w:hAnsi="宋体"/>
          <w:sz w:val="22"/>
        </w:rPr>
      </w:pPr>
      <w:r>
        <w:rPr>
          <w:rFonts w:ascii="宋体" w:hAnsi="宋体" w:hint="eastAsia"/>
          <w:sz w:val="22"/>
        </w:rPr>
        <w:t>（1）全年有两次被严重警告或三次被警告（含一次严重警告，两次警告）的承包单位，采购人有权无责任终止采购合同。</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2</w:t>
      </w:r>
      <w:r>
        <w:rPr>
          <w:rFonts w:ascii="宋体" w:hAnsi="宋体" w:hint="eastAsia"/>
          <w:sz w:val="22"/>
        </w:rPr>
        <w:t>）全年平均考核得分率低于80%（不含）的，采购人有权无责任终止采购合同。</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3</w:t>
      </w:r>
      <w:r>
        <w:rPr>
          <w:rFonts w:ascii="宋体" w:hAnsi="宋体" w:hint="eastAsia"/>
          <w:sz w:val="22"/>
        </w:rPr>
        <w:t>）违反安全管理、规范作业规定，造成重大伤亡或重大损失。</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4</w:t>
      </w:r>
      <w:r>
        <w:rPr>
          <w:rFonts w:ascii="宋体" w:hAnsi="宋体" w:hint="eastAsia"/>
          <w:sz w:val="22"/>
        </w:rPr>
        <w:t>）经省、市级新闻媒体曝光，中标供应商为责任方，造成恶劣影响的。</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5</w:t>
      </w:r>
      <w:r>
        <w:rPr>
          <w:rFonts w:ascii="宋体" w:hAnsi="宋体" w:hint="eastAsia"/>
          <w:sz w:val="22"/>
        </w:rPr>
        <w:t>）经有关部门认定严重违反劳动法，造成恶劣影响的；或其它</w:t>
      </w:r>
      <w:r>
        <w:rPr>
          <w:rFonts w:ascii="宋体" w:hAnsi="宋体"/>
          <w:sz w:val="22"/>
        </w:rPr>
        <w:t>因违法经营受到刑事处罚或者责令停产停业、吊销许可证或者执照、较大数额罚款等行政处罚</w:t>
      </w:r>
      <w:r>
        <w:rPr>
          <w:rFonts w:ascii="宋体" w:hAnsi="宋体" w:hint="eastAsia"/>
          <w:sz w:val="22"/>
        </w:rPr>
        <w:t>的。</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6</w:t>
      </w:r>
      <w:r>
        <w:rPr>
          <w:rFonts w:ascii="宋体" w:hAnsi="宋体" w:hint="eastAsia"/>
          <w:sz w:val="22"/>
        </w:rPr>
        <w:t>）其它弄虚作假及其他不正当行为。</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7</w:t>
      </w:r>
      <w:r>
        <w:rPr>
          <w:rFonts w:ascii="宋体" w:hAnsi="宋体" w:hint="eastAsia"/>
          <w:sz w:val="22"/>
        </w:rPr>
        <w:t>）合同履约期间，乙方法人组织破产，或重组变更法人主体的；</w:t>
      </w:r>
    </w:p>
    <w:p w:rsidR="00755471" w:rsidRDefault="00AD13AC">
      <w:pPr>
        <w:snapToGrid w:val="0"/>
        <w:spacing w:line="460" w:lineRule="atLeast"/>
        <w:ind w:firstLineChars="200" w:firstLine="440"/>
        <w:rPr>
          <w:rFonts w:ascii="宋体" w:hAnsi="宋体"/>
          <w:sz w:val="22"/>
        </w:rPr>
      </w:pPr>
      <w:r>
        <w:rPr>
          <w:rFonts w:ascii="宋体" w:hAnsi="宋体" w:hint="eastAsia"/>
          <w:sz w:val="22"/>
        </w:rPr>
        <w:t>（</w:t>
      </w:r>
      <w:r>
        <w:rPr>
          <w:rFonts w:ascii="宋体" w:hAnsi="宋体"/>
          <w:sz w:val="22"/>
        </w:rPr>
        <w:t>8</w:t>
      </w:r>
      <w:r>
        <w:rPr>
          <w:rFonts w:ascii="宋体" w:hAnsi="宋体" w:hint="eastAsia"/>
          <w:sz w:val="22"/>
        </w:rPr>
        <w:t>）根据招标文件及合同约定，其它终止合同的规定，其它法律规定的终止情形。</w:t>
      </w:r>
    </w:p>
    <w:p w:rsidR="00755471" w:rsidRDefault="00AD13AC">
      <w:pPr>
        <w:rPr>
          <w:rFonts w:ascii="宋体" w:hAnsi="宋体"/>
          <w:color w:val="000000" w:themeColor="text1"/>
          <w:sz w:val="22"/>
          <w:szCs w:val="22"/>
        </w:rPr>
      </w:pPr>
      <w:r>
        <w:rPr>
          <w:rFonts w:ascii="宋体" w:hAnsi="宋体"/>
          <w:color w:val="000000" w:themeColor="text1"/>
          <w:sz w:val="22"/>
          <w:szCs w:val="22"/>
        </w:rPr>
        <w:t>三</w:t>
      </w:r>
      <w:r>
        <w:rPr>
          <w:rFonts w:ascii="宋体" w:hAnsi="宋体" w:hint="eastAsia"/>
          <w:color w:val="000000" w:themeColor="text1"/>
          <w:sz w:val="22"/>
          <w:szCs w:val="22"/>
        </w:rPr>
        <w:t>、</w:t>
      </w:r>
      <w:r>
        <w:rPr>
          <w:rFonts w:ascii="宋体" w:hAnsi="宋体"/>
          <w:color w:val="000000" w:themeColor="text1"/>
          <w:sz w:val="22"/>
          <w:szCs w:val="22"/>
        </w:rPr>
        <w:t>商务条款</w:t>
      </w:r>
    </w:p>
    <w:p w:rsidR="00755471" w:rsidRDefault="00AD13AC">
      <w:pPr>
        <w:widowControl/>
        <w:autoSpaceDE w:val="0"/>
        <w:autoSpaceDN w:val="0"/>
        <w:adjustRightInd w:val="0"/>
        <w:snapToGrid w:val="0"/>
        <w:spacing w:line="460" w:lineRule="exact"/>
        <w:ind w:left="510"/>
        <w:textAlignment w:val="bottom"/>
        <w:rPr>
          <w:color w:val="000000" w:themeColor="text1"/>
          <w:sz w:val="22"/>
          <w:szCs w:val="22"/>
        </w:rPr>
      </w:pPr>
      <w:r>
        <w:rPr>
          <w:rFonts w:ascii="宋体" w:hAnsi="宋体" w:hint="eastAsia"/>
          <w:color w:val="000000" w:themeColor="text1"/>
          <w:sz w:val="22"/>
          <w:szCs w:val="22"/>
        </w:rPr>
        <w:t>付款方式：</w:t>
      </w:r>
      <w:r>
        <w:rPr>
          <w:rFonts w:hint="eastAsia"/>
          <w:b/>
          <w:color w:val="000000"/>
          <w:sz w:val="22"/>
        </w:rPr>
        <w:t>签订合同后，具备实施条件后</w:t>
      </w:r>
      <w:r>
        <w:rPr>
          <w:rFonts w:hint="eastAsia"/>
          <w:b/>
          <w:color w:val="000000"/>
          <w:sz w:val="22"/>
        </w:rPr>
        <w:t>7</w:t>
      </w:r>
      <w:r>
        <w:rPr>
          <w:rFonts w:hint="eastAsia"/>
          <w:b/>
          <w:color w:val="000000"/>
          <w:sz w:val="22"/>
        </w:rPr>
        <w:t>个工作日内采购人预付</w:t>
      </w:r>
      <w:r>
        <w:rPr>
          <w:rFonts w:hint="eastAsia"/>
          <w:b/>
          <w:color w:val="000000"/>
          <w:sz w:val="22"/>
        </w:rPr>
        <w:t>40%</w:t>
      </w:r>
      <w:r>
        <w:rPr>
          <w:rFonts w:hint="eastAsia"/>
          <w:b/>
          <w:color w:val="000000"/>
          <w:sz w:val="22"/>
          <w:szCs w:val="22"/>
        </w:rPr>
        <w:t>（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w:t>
      </w:r>
      <w:r>
        <w:rPr>
          <w:rFonts w:hint="eastAsia"/>
          <w:b/>
          <w:color w:val="000000"/>
          <w:sz w:val="22"/>
          <w:szCs w:val="22"/>
        </w:rPr>
        <w:t>7</w:t>
      </w:r>
      <w:r>
        <w:rPr>
          <w:rFonts w:hint="eastAsia"/>
          <w:b/>
          <w:color w:val="000000"/>
          <w:sz w:val="22"/>
          <w:szCs w:val="22"/>
        </w:rPr>
        <w:t>个工作日内支付。）；项目完成后支付到合同价的</w:t>
      </w:r>
      <w:r>
        <w:rPr>
          <w:rFonts w:hint="eastAsia"/>
          <w:b/>
          <w:color w:val="000000"/>
          <w:sz w:val="22"/>
          <w:szCs w:val="22"/>
        </w:rPr>
        <w:t>100%</w:t>
      </w:r>
      <w:r>
        <w:rPr>
          <w:rFonts w:hint="eastAsia"/>
          <w:b/>
          <w:color w:val="000000"/>
          <w:sz w:val="22"/>
          <w:szCs w:val="22"/>
        </w:rPr>
        <w:t>。</w:t>
      </w:r>
      <w:r>
        <w:rPr>
          <w:rFonts w:ascii="宋体" w:hAnsi="宋体" w:hint="eastAsia"/>
          <w:color w:val="000000" w:themeColor="text1"/>
          <w:sz w:val="22"/>
          <w:szCs w:val="22"/>
        </w:rPr>
        <w:t>按月支付</w:t>
      </w:r>
      <w:r>
        <w:rPr>
          <w:rFonts w:hint="eastAsia"/>
          <w:b/>
          <w:color w:val="000000"/>
          <w:sz w:val="22"/>
          <w:szCs w:val="22"/>
          <w:u w:val="single"/>
        </w:rPr>
        <w:t>（按实际签订的合同约定（须符</w:t>
      </w:r>
      <w:r>
        <w:rPr>
          <w:rFonts w:hint="eastAsia"/>
          <w:b/>
          <w:color w:val="000000"/>
          <w:sz w:val="22"/>
          <w:szCs w:val="22"/>
          <w:u w:val="single"/>
        </w:rPr>
        <w:lastRenderedPageBreak/>
        <w:t>合浙江省财政厅关于进一步发挥政府采购政策功能全力推动经济稳进提质的通知</w:t>
      </w:r>
      <w:r>
        <w:rPr>
          <w:rFonts w:hint="eastAsia"/>
          <w:b/>
          <w:color w:val="000000"/>
          <w:sz w:val="22"/>
          <w:szCs w:val="22"/>
          <w:u w:val="single"/>
        </w:rPr>
        <w:t>(</w:t>
      </w:r>
      <w:proofErr w:type="gramStart"/>
      <w:r>
        <w:rPr>
          <w:rFonts w:hint="eastAsia"/>
          <w:b/>
          <w:color w:val="000000"/>
          <w:sz w:val="22"/>
          <w:szCs w:val="22"/>
          <w:u w:val="single"/>
        </w:rPr>
        <w:t>浙财采监</w:t>
      </w:r>
      <w:proofErr w:type="gramEnd"/>
      <w:r>
        <w:rPr>
          <w:rFonts w:hint="eastAsia"/>
          <w:b/>
          <w:color w:val="000000"/>
          <w:sz w:val="22"/>
          <w:szCs w:val="22"/>
          <w:u w:val="single"/>
        </w:rPr>
        <w:t>〔</w:t>
      </w:r>
      <w:r>
        <w:rPr>
          <w:rFonts w:hint="eastAsia"/>
          <w:b/>
          <w:color w:val="000000"/>
          <w:sz w:val="22"/>
          <w:szCs w:val="22"/>
          <w:u w:val="single"/>
        </w:rPr>
        <w:t>2022</w:t>
      </w:r>
      <w:r>
        <w:rPr>
          <w:rFonts w:hint="eastAsia"/>
          <w:b/>
          <w:color w:val="000000"/>
          <w:sz w:val="22"/>
          <w:szCs w:val="22"/>
          <w:u w:val="single"/>
        </w:rPr>
        <w:t>〕</w:t>
      </w:r>
      <w:r>
        <w:rPr>
          <w:rFonts w:hint="eastAsia"/>
          <w:b/>
          <w:color w:val="000000"/>
          <w:sz w:val="22"/>
          <w:szCs w:val="22"/>
          <w:u w:val="single"/>
        </w:rPr>
        <w:t>3</w:t>
      </w:r>
      <w:r>
        <w:rPr>
          <w:rFonts w:hint="eastAsia"/>
          <w:b/>
          <w:color w:val="000000"/>
          <w:sz w:val="22"/>
          <w:szCs w:val="22"/>
          <w:u w:val="single"/>
        </w:rPr>
        <w:t>号</w:t>
      </w:r>
      <w:r>
        <w:rPr>
          <w:rFonts w:hint="eastAsia"/>
          <w:b/>
          <w:color w:val="000000"/>
          <w:sz w:val="22"/>
          <w:szCs w:val="22"/>
          <w:u w:val="single"/>
        </w:rPr>
        <w:t>)</w:t>
      </w:r>
      <w:r>
        <w:rPr>
          <w:rFonts w:hint="eastAsia"/>
          <w:b/>
          <w:color w:val="000000"/>
          <w:sz w:val="22"/>
          <w:szCs w:val="22"/>
          <w:u w:val="single"/>
        </w:rPr>
        <w:t>相关规定）</w:t>
      </w:r>
    </w:p>
    <w:p w:rsidR="00755471" w:rsidRDefault="00755471">
      <w:pPr>
        <w:adjustRightInd w:val="0"/>
        <w:snapToGrid w:val="0"/>
        <w:spacing w:line="460" w:lineRule="exact"/>
        <w:rPr>
          <w:rFonts w:ascii="宋体" w:hAnsi="宋体" w:cs="宋体"/>
          <w:color w:val="000000" w:themeColor="text1"/>
          <w:sz w:val="22"/>
          <w:szCs w:val="22"/>
        </w:rPr>
      </w:pPr>
    </w:p>
    <w:p w:rsidR="00755471" w:rsidRDefault="00AD13AC">
      <w:pPr>
        <w:widowControl/>
        <w:snapToGrid w:val="0"/>
        <w:spacing w:line="420" w:lineRule="exact"/>
        <w:jc w:val="center"/>
        <w:rPr>
          <w:color w:val="000000" w:themeColor="text1"/>
          <w:sz w:val="36"/>
        </w:rPr>
      </w:pPr>
      <w:r>
        <w:rPr>
          <w:color w:val="000000" w:themeColor="text1"/>
          <w:sz w:val="36"/>
        </w:rPr>
        <w:t>第三部分供应商须知</w:t>
      </w:r>
    </w:p>
    <w:p w:rsidR="00755471" w:rsidRDefault="00AD13AC">
      <w:pPr>
        <w:widowControl/>
        <w:autoSpaceDE w:val="0"/>
        <w:autoSpaceDN w:val="0"/>
        <w:snapToGrid w:val="0"/>
        <w:spacing w:line="420" w:lineRule="exact"/>
        <w:jc w:val="left"/>
        <w:rPr>
          <w:color w:val="000000" w:themeColor="text1"/>
          <w:sz w:val="22"/>
        </w:rPr>
      </w:pPr>
      <w:r>
        <w:rPr>
          <w:color w:val="000000" w:themeColor="text1"/>
          <w:sz w:val="22"/>
        </w:rPr>
        <w:t>一、说明</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1</w:t>
      </w:r>
      <w:r>
        <w:rPr>
          <w:color w:val="000000" w:themeColor="text1"/>
          <w:sz w:val="22"/>
        </w:rPr>
        <w:t>、本次采购工作是按照《中华人民共和国政府采购法》及相关法律规章组织和实施。</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2</w:t>
      </w:r>
      <w:r>
        <w:rPr>
          <w:color w:val="000000" w:themeColor="text1"/>
          <w:sz w:val="22"/>
        </w:rPr>
        <w:t>、供应商必须对全部内容进行报价，只对部分内容进行报价的供应商将按无效报价处理。</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3</w:t>
      </w:r>
      <w:r>
        <w:rPr>
          <w:color w:val="000000" w:themeColor="text1"/>
          <w:sz w:val="22"/>
        </w:rPr>
        <w:t>、无论采购过程中的作法和结果如何，供应商自行承担采购活动中所发生的全部费用。</w:t>
      </w:r>
    </w:p>
    <w:p w:rsidR="00755471" w:rsidRDefault="00AD13AC">
      <w:pPr>
        <w:widowControl/>
        <w:autoSpaceDE w:val="0"/>
        <w:autoSpaceDN w:val="0"/>
        <w:snapToGrid w:val="0"/>
        <w:spacing w:line="420" w:lineRule="exact"/>
        <w:ind w:firstLine="433"/>
        <w:jc w:val="left"/>
        <w:rPr>
          <w:b/>
          <w:color w:val="000000" w:themeColor="text1"/>
          <w:sz w:val="22"/>
          <w:u w:val="single"/>
        </w:rPr>
      </w:pPr>
      <w:r>
        <w:rPr>
          <w:b/>
          <w:color w:val="000000" w:themeColor="text1"/>
          <w:sz w:val="22"/>
          <w:u w:val="single"/>
        </w:rPr>
        <w:t>4</w:t>
      </w:r>
      <w:r>
        <w:rPr>
          <w:b/>
          <w:color w:val="000000" w:themeColor="text1"/>
          <w:sz w:val="22"/>
          <w:u w:val="single"/>
        </w:rPr>
        <w:t>、供应商须自费到采购人处现场踏勘，以了解采购人需求，取得准确的报价依据。供应商须自行考虑投标报价的风险。</w:t>
      </w:r>
      <w:r>
        <w:rPr>
          <w:b/>
          <w:color w:val="000000" w:themeColor="text1"/>
          <w:sz w:val="22"/>
          <w:u w:val="single"/>
        </w:rPr>
        <w:t>▲</w:t>
      </w:r>
    </w:p>
    <w:p w:rsidR="00755471" w:rsidRDefault="00AD13AC">
      <w:pPr>
        <w:widowControl/>
        <w:autoSpaceDE w:val="0"/>
        <w:autoSpaceDN w:val="0"/>
        <w:snapToGrid w:val="0"/>
        <w:spacing w:line="420" w:lineRule="exact"/>
        <w:ind w:firstLine="433"/>
        <w:jc w:val="left"/>
        <w:rPr>
          <w:b/>
          <w:color w:val="000000" w:themeColor="text1"/>
          <w:sz w:val="22"/>
        </w:rPr>
      </w:pPr>
      <w:r>
        <w:rPr>
          <w:color w:val="000000" w:themeColor="text1"/>
          <w:sz w:val="22"/>
        </w:rPr>
        <w:t>▲</w:t>
      </w:r>
      <w:r>
        <w:rPr>
          <w:rFonts w:hint="eastAsia"/>
          <w:b/>
          <w:color w:val="000000" w:themeColor="text1"/>
          <w:sz w:val="22"/>
        </w:rPr>
        <w:t>5</w:t>
      </w:r>
      <w:r>
        <w:rPr>
          <w:b/>
          <w:color w:val="000000" w:themeColor="text1"/>
          <w:sz w:val="22"/>
        </w:rPr>
        <w:t>、</w:t>
      </w:r>
      <w:r>
        <w:rPr>
          <w:rFonts w:hint="eastAsia"/>
          <w:b/>
          <w:color w:val="000000" w:themeColor="text1"/>
          <w:sz w:val="22"/>
        </w:rPr>
        <w:t>本项目采购预算为</w:t>
      </w:r>
      <w:r w:rsidRPr="00AD13AC">
        <w:rPr>
          <w:rFonts w:hint="eastAsia"/>
          <w:b/>
          <w:color w:val="000000" w:themeColor="text1"/>
          <w:sz w:val="22"/>
          <w:u w:val="single"/>
        </w:rPr>
        <w:t xml:space="preserve"> 34</w:t>
      </w:r>
      <w:r>
        <w:rPr>
          <w:rFonts w:hint="eastAsia"/>
          <w:b/>
          <w:color w:val="000000" w:themeColor="text1"/>
          <w:sz w:val="22"/>
          <w:u w:val="single"/>
        </w:rPr>
        <w:t>万元人民币</w:t>
      </w:r>
      <w:r>
        <w:rPr>
          <w:rFonts w:hint="eastAsia"/>
          <w:b/>
          <w:color w:val="000000" w:themeColor="text1"/>
          <w:sz w:val="22"/>
        </w:rPr>
        <w:t xml:space="preserve">  </w:t>
      </w:r>
      <w:r>
        <w:rPr>
          <w:rFonts w:hint="eastAsia"/>
          <w:b/>
          <w:color w:val="000000" w:themeColor="text1"/>
          <w:sz w:val="22"/>
        </w:rPr>
        <w:t>，供应商投标报价为总价；</w:t>
      </w:r>
      <w:r>
        <w:rPr>
          <w:b/>
          <w:color w:val="000000" w:themeColor="text1"/>
          <w:sz w:val="22"/>
        </w:rPr>
        <w:t>如果仅仅某个（些）供应商的报价超出采购预算的，则拒绝接受其报价，按无效报价处理。</w:t>
      </w:r>
    </w:p>
    <w:p w:rsidR="00755471" w:rsidRDefault="00AD13AC">
      <w:pPr>
        <w:widowControl/>
        <w:autoSpaceDE w:val="0"/>
        <w:autoSpaceDN w:val="0"/>
        <w:snapToGrid w:val="0"/>
        <w:spacing w:line="420" w:lineRule="exact"/>
        <w:ind w:firstLine="433"/>
        <w:jc w:val="left"/>
        <w:rPr>
          <w:b/>
          <w:color w:val="000000" w:themeColor="text1"/>
          <w:sz w:val="22"/>
        </w:rPr>
      </w:pPr>
      <w:r>
        <w:rPr>
          <w:rFonts w:hint="eastAsia"/>
          <w:b/>
          <w:color w:val="000000" w:themeColor="text1"/>
          <w:sz w:val="22"/>
        </w:rPr>
        <w:t>6</w:t>
      </w:r>
      <w:r>
        <w:rPr>
          <w:rFonts w:hint="eastAsia"/>
          <w:b/>
          <w:color w:val="000000" w:themeColor="text1"/>
          <w:sz w:val="22"/>
        </w:rPr>
        <w:t>、</w:t>
      </w:r>
      <w:r>
        <w:rPr>
          <w:rFonts w:ascii="宋体" w:hint="eastAsia"/>
          <w:b/>
          <w:color w:val="000000" w:themeColor="text1"/>
          <w:sz w:val="22"/>
          <w:szCs w:val="22"/>
          <w:u w:val="single"/>
        </w:rPr>
        <w:t>供应商企业不是独立法人的，</w:t>
      </w:r>
      <w:proofErr w:type="gramStart"/>
      <w:r>
        <w:rPr>
          <w:rFonts w:ascii="宋体" w:hint="eastAsia"/>
          <w:b/>
          <w:color w:val="000000" w:themeColor="text1"/>
          <w:sz w:val="22"/>
          <w:szCs w:val="22"/>
          <w:u w:val="single"/>
        </w:rPr>
        <w:t>按</w:t>
      </w:r>
      <w:r>
        <w:rPr>
          <w:rFonts w:ascii="宋体"/>
          <w:b/>
          <w:color w:val="000000" w:themeColor="text1"/>
          <w:sz w:val="22"/>
          <w:szCs w:val="22"/>
          <w:u w:val="single"/>
        </w:rPr>
        <w:t>浙财采监</w:t>
      </w:r>
      <w:proofErr w:type="gramEnd"/>
      <w:r>
        <w:rPr>
          <w:rFonts w:ascii="宋体"/>
          <w:b/>
          <w:color w:val="000000" w:themeColor="text1"/>
          <w:sz w:val="22"/>
          <w:szCs w:val="22"/>
          <w:u w:val="single"/>
        </w:rPr>
        <w:t>[2013]24号</w:t>
      </w:r>
      <w:r>
        <w:rPr>
          <w:rFonts w:ascii="宋体" w:hint="eastAsia"/>
          <w:b/>
          <w:color w:val="000000" w:themeColor="text1"/>
          <w:sz w:val="22"/>
          <w:szCs w:val="22"/>
          <w:u w:val="single"/>
        </w:rPr>
        <w:t>文件执行。</w:t>
      </w:r>
    </w:p>
    <w:p w:rsidR="00755471" w:rsidRDefault="00AD13AC">
      <w:pPr>
        <w:widowControl/>
        <w:autoSpaceDE w:val="0"/>
        <w:autoSpaceDN w:val="0"/>
        <w:snapToGrid w:val="0"/>
        <w:spacing w:line="420" w:lineRule="exact"/>
        <w:ind w:firstLine="433"/>
        <w:jc w:val="left"/>
        <w:rPr>
          <w:b/>
          <w:color w:val="000000" w:themeColor="text1"/>
          <w:sz w:val="22"/>
        </w:rPr>
      </w:pPr>
      <w:r>
        <w:rPr>
          <w:b/>
          <w:color w:val="000000" w:themeColor="text1"/>
          <w:sz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rsidR="00755471" w:rsidRDefault="00AD13AC">
      <w:pPr>
        <w:widowControl/>
        <w:snapToGrid w:val="0"/>
        <w:spacing w:line="400" w:lineRule="exact"/>
        <w:ind w:firstLine="420"/>
        <w:jc w:val="left"/>
        <w:rPr>
          <w:b/>
          <w:color w:val="000000" w:themeColor="text1"/>
          <w:sz w:val="22"/>
        </w:rPr>
      </w:pPr>
      <w:r>
        <w:rPr>
          <w:rFonts w:ascii="宋体" w:hint="eastAsia"/>
          <w:color w:val="000000" w:themeColor="text1"/>
          <w:kern w:val="2"/>
          <w:sz w:val="22"/>
          <w:szCs w:val="24"/>
        </w:rPr>
        <w:t>7、根据</w:t>
      </w:r>
      <w:r>
        <w:rPr>
          <w:rFonts w:ascii="宋体"/>
          <w:color w:val="000000" w:themeColor="text1"/>
          <w:kern w:val="2"/>
          <w:sz w:val="22"/>
          <w:szCs w:val="24"/>
        </w:rPr>
        <w:t>《工业和信息化部、国家统计局、国家发展和改革委员会、财政部关于印发中小企业划型标准规定的通知》（工信部联企业[2011]300号）</w:t>
      </w:r>
      <w:r>
        <w:rPr>
          <w:rFonts w:ascii="宋体" w:hint="eastAsia"/>
          <w:color w:val="000000" w:themeColor="text1"/>
          <w:kern w:val="2"/>
          <w:sz w:val="22"/>
          <w:szCs w:val="24"/>
        </w:rPr>
        <w:t>，</w:t>
      </w:r>
      <w:r>
        <w:rPr>
          <w:rFonts w:ascii="宋体"/>
          <w:color w:val="000000" w:themeColor="text1"/>
          <w:kern w:val="2"/>
          <w:sz w:val="22"/>
          <w:szCs w:val="24"/>
        </w:rPr>
        <w:t>本项目所属行业为</w:t>
      </w:r>
      <w:r>
        <w:rPr>
          <w:rFonts w:ascii="宋体" w:hint="eastAsia"/>
          <w:color w:val="000000" w:themeColor="text1"/>
          <w:kern w:val="2"/>
          <w:sz w:val="22"/>
          <w:szCs w:val="24"/>
          <w:u w:val="single"/>
        </w:rPr>
        <w:t>其他未列明行业</w:t>
      </w:r>
      <w:r>
        <w:rPr>
          <w:rFonts w:ascii="宋体" w:hint="eastAsia"/>
          <w:color w:val="000000" w:themeColor="text1"/>
          <w:kern w:val="2"/>
          <w:sz w:val="22"/>
          <w:szCs w:val="24"/>
        </w:rPr>
        <w:t>（包括科学研究和技术服务业，水利、环境和公共设施管理业，居民服务、修理和其他服务业，社会工作，文化、体育和娱乐业等），</w:t>
      </w:r>
      <w:r>
        <w:rPr>
          <w:rFonts w:ascii="宋体"/>
          <w:color w:val="000000" w:themeColor="text1"/>
          <w:kern w:val="2"/>
          <w:sz w:val="22"/>
          <w:szCs w:val="24"/>
        </w:rPr>
        <w:t>投标供应</w:t>
      </w:r>
      <w:proofErr w:type="gramStart"/>
      <w:r>
        <w:rPr>
          <w:rFonts w:ascii="宋体"/>
          <w:color w:val="000000" w:themeColor="text1"/>
          <w:kern w:val="2"/>
          <w:sz w:val="22"/>
          <w:szCs w:val="24"/>
        </w:rPr>
        <w:t>商属于</w:t>
      </w:r>
      <w:proofErr w:type="gramEnd"/>
      <w:r>
        <w:rPr>
          <w:rFonts w:ascii="宋体" w:hint="eastAsia"/>
          <w:color w:val="000000" w:themeColor="text1"/>
          <w:kern w:val="2"/>
          <w:sz w:val="22"/>
          <w:szCs w:val="24"/>
        </w:rPr>
        <w:t>招标</w:t>
      </w:r>
      <w:r>
        <w:rPr>
          <w:rFonts w:ascii="宋体"/>
          <w:color w:val="000000" w:themeColor="text1"/>
          <w:kern w:val="2"/>
          <w:sz w:val="22"/>
          <w:szCs w:val="24"/>
        </w:rPr>
        <w:t>文件中明确的行业所对应的小</w:t>
      </w:r>
      <w:proofErr w:type="gramStart"/>
      <w:r>
        <w:rPr>
          <w:rFonts w:ascii="宋体"/>
          <w:color w:val="000000" w:themeColor="text1"/>
          <w:kern w:val="2"/>
          <w:sz w:val="22"/>
          <w:szCs w:val="24"/>
        </w:rPr>
        <w:t>微企业</w:t>
      </w:r>
      <w:proofErr w:type="gramEnd"/>
      <w:r>
        <w:rPr>
          <w:rFonts w:ascii="宋体"/>
          <w:color w:val="000000" w:themeColor="text1"/>
          <w:kern w:val="2"/>
          <w:sz w:val="22"/>
          <w:szCs w:val="24"/>
        </w:rPr>
        <w:t>享受价格优惠折扣</w:t>
      </w:r>
      <w:r>
        <w:rPr>
          <w:rFonts w:ascii="宋体" w:hint="eastAsia"/>
          <w:color w:val="000000" w:themeColor="text1"/>
          <w:kern w:val="2"/>
          <w:sz w:val="22"/>
          <w:szCs w:val="24"/>
        </w:rPr>
        <w:t>，</w:t>
      </w:r>
      <w:r>
        <w:rPr>
          <w:rFonts w:ascii="宋体"/>
          <w:color w:val="000000" w:themeColor="text1"/>
          <w:kern w:val="2"/>
          <w:sz w:val="22"/>
          <w:szCs w:val="24"/>
        </w:rPr>
        <w:t>否则不享受</w:t>
      </w:r>
      <w:r>
        <w:rPr>
          <w:rFonts w:ascii="宋体" w:hint="eastAsia"/>
          <w:color w:val="000000" w:themeColor="text1"/>
          <w:kern w:val="2"/>
          <w:sz w:val="22"/>
          <w:szCs w:val="24"/>
        </w:rPr>
        <w:t>。</w:t>
      </w:r>
    </w:p>
    <w:p w:rsidR="00755471" w:rsidRDefault="00AD13AC">
      <w:pPr>
        <w:widowControl/>
        <w:snapToGrid w:val="0"/>
        <w:spacing w:line="400" w:lineRule="exact"/>
        <w:ind w:firstLine="420"/>
        <w:jc w:val="left"/>
        <w:rPr>
          <w:b/>
          <w:color w:val="000000" w:themeColor="text1"/>
          <w:sz w:val="22"/>
        </w:rPr>
      </w:pPr>
      <w:r>
        <w:rPr>
          <w:rFonts w:hint="eastAsia"/>
          <w:b/>
          <w:color w:val="000000" w:themeColor="text1"/>
          <w:sz w:val="22"/>
        </w:rPr>
        <w:t>8</w:t>
      </w:r>
      <w:r>
        <w:rPr>
          <w:b/>
          <w:color w:val="000000" w:themeColor="text1"/>
          <w:sz w:val="22"/>
        </w:rPr>
        <w:t>、供应商信用信息查询渠道及截止时点、信用信息查询记录和证据留存的具体方式、信用信息的使用规则等：</w:t>
      </w:r>
    </w:p>
    <w:p w:rsidR="00755471" w:rsidRDefault="00AD13AC">
      <w:pPr>
        <w:widowControl/>
        <w:snapToGrid w:val="0"/>
        <w:spacing w:line="400" w:lineRule="exact"/>
        <w:ind w:firstLine="418"/>
        <w:jc w:val="left"/>
        <w:rPr>
          <w:color w:val="000000" w:themeColor="text1"/>
          <w:sz w:val="22"/>
        </w:rPr>
      </w:pPr>
      <w:r>
        <w:rPr>
          <w:color w:val="000000" w:themeColor="text1"/>
          <w:sz w:val="22"/>
        </w:rPr>
        <w:t>1</w:t>
      </w:r>
      <w:r>
        <w:rPr>
          <w:color w:val="000000" w:themeColor="text1"/>
          <w:sz w:val="22"/>
        </w:rPr>
        <w:t>）投标供应商信用信息查询的查询渠道：</w:t>
      </w:r>
      <w:r>
        <w:rPr>
          <w:color w:val="000000" w:themeColor="text1"/>
          <w:sz w:val="22"/>
        </w:rPr>
        <w:t>“</w:t>
      </w:r>
      <w:r>
        <w:rPr>
          <w:color w:val="000000" w:themeColor="text1"/>
          <w:sz w:val="22"/>
        </w:rPr>
        <w:t>信用中国</w:t>
      </w:r>
      <w:r>
        <w:rPr>
          <w:color w:val="000000" w:themeColor="text1"/>
          <w:sz w:val="22"/>
        </w:rPr>
        <w:t>”(</w:t>
      </w:r>
      <w:hyperlink r:id="rId12" w:history="1">
        <w:r>
          <w:rPr>
            <w:color w:val="000000" w:themeColor="text1"/>
            <w:sz w:val="22"/>
          </w:rPr>
          <w:t>www.creditchina.gov.cn</w:t>
        </w:r>
      </w:hyperlink>
      <w:r>
        <w:rPr>
          <w:color w:val="000000" w:themeColor="text1"/>
          <w:sz w:val="22"/>
        </w:rPr>
        <w:t>)</w:t>
      </w:r>
      <w:r>
        <w:rPr>
          <w:color w:val="000000" w:themeColor="text1"/>
          <w:sz w:val="22"/>
        </w:rPr>
        <w:t>；</w:t>
      </w:r>
      <w:r>
        <w:rPr>
          <w:color w:val="000000" w:themeColor="text1"/>
          <w:sz w:val="22"/>
        </w:rPr>
        <w:t>“</w:t>
      </w:r>
      <w:r>
        <w:rPr>
          <w:color w:val="000000" w:themeColor="text1"/>
          <w:sz w:val="22"/>
        </w:rPr>
        <w:t>中国政府采购网</w:t>
      </w:r>
      <w:r>
        <w:rPr>
          <w:color w:val="000000" w:themeColor="text1"/>
          <w:sz w:val="22"/>
        </w:rPr>
        <w:t>”</w:t>
      </w:r>
      <w:r>
        <w:rPr>
          <w:color w:val="000000" w:themeColor="text1"/>
          <w:sz w:val="22"/>
        </w:rPr>
        <w:t>（</w:t>
      </w:r>
      <w:r>
        <w:rPr>
          <w:color w:val="000000" w:themeColor="text1"/>
          <w:sz w:val="22"/>
        </w:rPr>
        <w:t>http://www.ccgp.gov.cn/</w:t>
      </w:r>
      <w:r>
        <w:rPr>
          <w:color w:val="000000" w:themeColor="text1"/>
          <w:sz w:val="22"/>
        </w:rPr>
        <w:t>）；</w:t>
      </w:r>
    </w:p>
    <w:p w:rsidR="00755471" w:rsidRDefault="00AD13AC">
      <w:pPr>
        <w:widowControl/>
        <w:snapToGrid w:val="0"/>
        <w:spacing w:line="400" w:lineRule="exact"/>
        <w:ind w:firstLine="418"/>
        <w:jc w:val="left"/>
        <w:rPr>
          <w:color w:val="000000" w:themeColor="text1"/>
          <w:sz w:val="22"/>
        </w:rPr>
      </w:pPr>
      <w:r>
        <w:rPr>
          <w:color w:val="000000" w:themeColor="text1"/>
          <w:sz w:val="22"/>
        </w:rPr>
        <w:t>2</w:t>
      </w:r>
      <w:r>
        <w:rPr>
          <w:color w:val="000000" w:themeColor="text1"/>
          <w:sz w:val="22"/>
        </w:rPr>
        <w:t>）投标供应商信用信息查询截止时点：本项目投标截止时间。</w:t>
      </w:r>
    </w:p>
    <w:p w:rsidR="00755471" w:rsidRDefault="00AD13AC">
      <w:pPr>
        <w:widowControl/>
        <w:snapToGrid w:val="0"/>
        <w:spacing w:line="400" w:lineRule="exact"/>
        <w:ind w:firstLine="418"/>
        <w:jc w:val="left"/>
        <w:rPr>
          <w:color w:val="000000" w:themeColor="text1"/>
          <w:sz w:val="22"/>
        </w:rPr>
      </w:pPr>
      <w:r>
        <w:rPr>
          <w:color w:val="000000" w:themeColor="text1"/>
          <w:sz w:val="22"/>
        </w:rPr>
        <w:t>3</w:t>
      </w:r>
      <w:r>
        <w:rPr>
          <w:color w:val="000000" w:themeColor="text1"/>
          <w:sz w:val="22"/>
        </w:rPr>
        <w:t>）投标供应商信用信息查询记录和证据留存的具体方式：网页截图打印；</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4</w:t>
      </w:r>
      <w:r>
        <w:rPr>
          <w:color w:val="000000" w:themeColor="text1"/>
          <w:sz w:val="22"/>
        </w:rPr>
        <w:t>）信用信息的使用规则：截止评标当日，经查询</w:t>
      </w:r>
      <w:r>
        <w:rPr>
          <w:color w:val="000000" w:themeColor="text1"/>
          <w:sz w:val="22"/>
        </w:rPr>
        <w:t>“</w:t>
      </w:r>
      <w:r>
        <w:rPr>
          <w:color w:val="000000" w:themeColor="text1"/>
          <w:sz w:val="22"/>
        </w:rPr>
        <w:t>信用中国</w:t>
      </w:r>
      <w:r>
        <w:rPr>
          <w:color w:val="000000" w:themeColor="text1"/>
          <w:sz w:val="22"/>
        </w:rPr>
        <w:t>”“</w:t>
      </w:r>
      <w:r>
        <w:rPr>
          <w:color w:val="000000" w:themeColor="text1"/>
          <w:sz w:val="22"/>
        </w:rPr>
        <w:t>中国政府采购网</w:t>
      </w:r>
      <w:r>
        <w:rPr>
          <w:color w:val="000000" w:themeColor="text1"/>
          <w:sz w:val="22"/>
        </w:rPr>
        <w:t>”</w:t>
      </w:r>
      <w:r>
        <w:rPr>
          <w:color w:val="000000" w:themeColor="text1"/>
          <w:sz w:val="22"/>
        </w:rPr>
        <w:t>存在列入失信被执行人、重大税收违法案件当事人名单、政府采购严重违法失信行为记录名单及其他不符合《中华人民共和国政府采购法》第二十二条规定条件的供应商，其投标做无效投标处理。</w:t>
      </w:r>
    </w:p>
    <w:p w:rsidR="00755471" w:rsidRDefault="00AD13AC">
      <w:pPr>
        <w:widowControl/>
        <w:autoSpaceDE w:val="0"/>
        <w:autoSpaceDN w:val="0"/>
        <w:snapToGrid w:val="0"/>
        <w:spacing w:line="420" w:lineRule="exact"/>
        <w:ind w:firstLine="433"/>
        <w:jc w:val="left"/>
        <w:rPr>
          <w:b/>
          <w:color w:val="000000" w:themeColor="text1"/>
          <w:sz w:val="22"/>
          <w:u w:val="single"/>
        </w:rPr>
      </w:pPr>
      <w:r>
        <w:rPr>
          <w:rFonts w:hint="eastAsia"/>
          <w:b/>
          <w:color w:val="000000" w:themeColor="text1"/>
          <w:sz w:val="22"/>
          <w:u w:val="single"/>
        </w:rPr>
        <w:t>9</w:t>
      </w:r>
      <w:r>
        <w:rPr>
          <w:rFonts w:hint="eastAsia"/>
          <w:b/>
          <w:color w:val="000000" w:themeColor="text1"/>
          <w:sz w:val="22"/>
          <w:u w:val="single"/>
        </w:rPr>
        <w:t>、</w:t>
      </w:r>
      <w:r>
        <w:rPr>
          <w:b/>
          <w:color w:val="000000" w:themeColor="text1"/>
          <w:sz w:val="22"/>
          <w:u w:val="single"/>
        </w:rPr>
        <w:t> </w:t>
      </w:r>
      <w:r>
        <w:rPr>
          <w:b/>
          <w:color w:val="000000" w:themeColor="text1"/>
          <w:sz w:val="22"/>
          <w:u w:val="single"/>
        </w:rPr>
        <w:t>供应商进行电子</w:t>
      </w:r>
      <w:r>
        <w:rPr>
          <w:rFonts w:hint="eastAsia"/>
          <w:b/>
          <w:color w:val="000000" w:themeColor="text1"/>
          <w:sz w:val="22"/>
          <w:u w:val="single"/>
        </w:rPr>
        <w:t>响应</w:t>
      </w:r>
      <w:proofErr w:type="gramStart"/>
      <w:r>
        <w:rPr>
          <w:b/>
          <w:color w:val="000000" w:themeColor="text1"/>
          <w:sz w:val="22"/>
          <w:u w:val="single"/>
        </w:rPr>
        <w:t>应</w:t>
      </w:r>
      <w:proofErr w:type="gramEnd"/>
      <w:r>
        <w:rPr>
          <w:b/>
          <w:color w:val="000000" w:themeColor="text1"/>
          <w:sz w:val="22"/>
          <w:u w:val="single"/>
        </w:rPr>
        <w:t>安装客户端软件，并按照采购文件和电子交易平台的要求编制并加密</w:t>
      </w:r>
      <w:r>
        <w:rPr>
          <w:rFonts w:hint="eastAsia"/>
          <w:b/>
          <w:color w:val="000000" w:themeColor="text1"/>
          <w:sz w:val="22"/>
          <w:u w:val="single"/>
        </w:rPr>
        <w:t>响应</w:t>
      </w:r>
      <w:r>
        <w:rPr>
          <w:b/>
          <w:color w:val="000000" w:themeColor="text1"/>
          <w:sz w:val="22"/>
          <w:u w:val="single"/>
        </w:rPr>
        <w:t>文件。供应商未按规定加密的投标文件，电子交易平台拒收并提示。</w:t>
      </w:r>
    </w:p>
    <w:p w:rsidR="00755471" w:rsidRDefault="00AD13AC">
      <w:pPr>
        <w:widowControl/>
        <w:autoSpaceDE w:val="0"/>
        <w:autoSpaceDN w:val="0"/>
        <w:snapToGrid w:val="0"/>
        <w:spacing w:line="420" w:lineRule="exact"/>
        <w:ind w:firstLine="433"/>
        <w:jc w:val="left"/>
        <w:rPr>
          <w:b/>
          <w:color w:val="000000" w:themeColor="text1"/>
          <w:sz w:val="22"/>
        </w:rPr>
      </w:pPr>
      <w:r>
        <w:rPr>
          <w:rFonts w:hint="eastAsia"/>
          <w:b/>
          <w:color w:val="000000" w:themeColor="text1"/>
          <w:sz w:val="22"/>
          <w:u w:val="single"/>
        </w:rPr>
        <w:lastRenderedPageBreak/>
        <w:t>10</w:t>
      </w:r>
      <w:r>
        <w:rPr>
          <w:b/>
          <w:color w:val="000000" w:themeColor="text1"/>
          <w:sz w:val="22"/>
          <w:u w:val="single"/>
        </w:rPr>
        <w:t>、为保证供应</w:t>
      </w:r>
      <w:proofErr w:type="gramStart"/>
      <w:r>
        <w:rPr>
          <w:b/>
          <w:color w:val="000000" w:themeColor="text1"/>
          <w:sz w:val="22"/>
          <w:u w:val="single"/>
        </w:rPr>
        <w:t>商顺利</w:t>
      </w:r>
      <w:proofErr w:type="gramEnd"/>
      <w:r>
        <w:rPr>
          <w:b/>
          <w:color w:val="000000" w:themeColor="text1"/>
          <w:sz w:val="22"/>
          <w:u w:val="single"/>
        </w:rPr>
        <w:t>投标，供应商须在投标截止前自行登录浙江省政府采购网站（</w:t>
      </w:r>
      <w:r>
        <w:rPr>
          <w:b/>
          <w:color w:val="000000" w:themeColor="text1"/>
          <w:sz w:val="22"/>
          <w:u w:val="single"/>
        </w:rPr>
        <w:t>http://www.zjzfcg.gov.cn</w:t>
      </w:r>
      <w:r>
        <w:rPr>
          <w:b/>
          <w:color w:val="000000" w:themeColor="text1"/>
          <w:sz w:val="22"/>
          <w:u w:val="single"/>
        </w:rPr>
        <w:t>），查看是否有补充更正公告文件。如供应商未按补充更正公告文件进行投标的，责任自负。</w:t>
      </w:r>
    </w:p>
    <w:p w:rsidR="00755471" w:rsidRDefault="00AD13AC">
      <w:pPr>
        <w:widowControl/>
        <w:autoSpaceDE w:val="0"/>
        <w:autoSpaceDN w:val="0"/>
        <w:snapToGrid w:val="0"/>
        <w:spacing w:line="420" w:lineRule="exact"/>
        <w:jc w:val="left"/>
        <w:rPr>
          <w:color w:val="000000" w:themeColor="text1"/>
          <w:sz w:val="22"/>
        </w:rPr>
      </w:pPr>
      <w:r>
        <w:rPr>
          <w:color w:val="000000" w:themeColor="text1"/>
          <w:sz w:val="22"/>
        </w:rPr>
        <w:t>二、供应商资格要求</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按采购公告要求</w:t>
      </w:r>
    </w:p>
    <w:p w:rsidR="00755471" w:rsidRDefault="00AD13AC">
      <w:pPr>
        <w:widowControl/>
        <w:autoSpaceDE w:val="0"/>
        <w:autoSpaceDN w:val="0"/>
        <w:snapToGrid w:val="0"/>
        <w:spacing w:line="420" w:lineRule="exact"/>
        <w:jc w:val="left"/>
        <w:rPr>
          <w:color w:val="000000" w:themeColor="text1"/>
          <w:sz w:val="22"/>
        </w:rPr>
      </w:pPr>
      <w:r>
        <w:rPr>
          <w:color w:val="000000" w:themeColor="text1"/>
          <w:sz w:val="22"/>
        </w:rPr>
        <w:t>三、采购文件</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1</w:t>
      </w:r>
      <w:r>
        <w:rPr>
          <w:color w:val="000000" w:themeColor="text1"/>
          <w:sz w:val="22"/>
        </w:rPr>
        <w:t>、采购文件</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1.1</w:t>
      </w:r>
      <w:r>
        <w:rPr>
          <w:color w:val="000000" w:themeColor="text1"/>
          <w:sz w:val="22"/>
        </w:rPr>
        <w:t>采购文件约束力</w:t>
      </w:r>
    </w:p>
    <w:p w:rsidR="00755471" w:rsidRDefault="00AD13AC">
      <w:pPr>
        <w:widowControl/>
        <w:autoSpaceDE w:val="0"/>
        <w:autoSpaceDN w:val="0"/>
        <w:snapToGrid w:val="0"/>
        <w:spacing w:line="420" w:lineRule="exact"/>
        <w:ind w:firstLine="431"/>
        <w:jc w:val="left"/>
        <w:rPr>
          <w:color w:val="000000" w:themeColor="text1"/>
          <w:sz w:val="22"/>
          <w:u w:val="single"/>
        </w:rPr>
      </w:pPr>
      <w:r>
        <w:rPr>
          <w:color w:val="000000" w:themeColor="text1"/>
          <w:sz w:val="22"/>
        </w:rPr>
        <w:t>▲</w:t>
      </w:r>
      <w:r>
        <w:rPr>
          <w:color w:val="000000" w:themeColor="text1"/>
          <w:sz w:val="22"/>
          <w:u w:val="single"/>
        </w:rPr>
        <w:t>供应商一旦</w:t>
      </w:r>
      <w:r>
        <w:rPr>
          <w:rFonts w:hint="eastAsia"/>
          <w:color w:val="000000" w:themeColor="text1"/>
          <w:sz w:val="22"/>
          <w:u w:val="single"/>
        </w:rPr>
        <w:t>获取</w:t>
      </w:r>
      <w:r>
        <w:rPr>
          <w:color w:val="000000" w:themeColor="text1"/>
          <w:sz w:val="22"/>
          <w:u w:val="single"/>
        </w:rPr>
        <w:t>了本采购文件并参加磋商报价，即被认为接受了本采购文件中所有条款和规定。</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1.2</w:t>
      </w:r>
      <w:r>
        <w:rPr>
          <w:color w:val="000000" w:themeColor="text1"/>
          <w:sz w:val="22"/>
        </w:rPr>
        <w:t>采购文件的组成</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采购文件由采购文件总目录所列内容及补充资料等组成。</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2</w:t>
      </w:r>
      <w:r>
        <w:rPr>
          <w:color w:val="000000" w:themeColor="text1"/>
          <w:sz w:val="22"/>
        </w:rPr>
        <w:t>、采购文件的澄清</w:t>
      </w:r>
    </w:p>
    <w:p w:rsidR="00755471" w:rsidRDefault="00AD13AC">
      <w:pPr>
        <w:widowControl/>
        <w:autoSpaceDE w:val="0"/>
        <w:autoSpaceDN w:val="0"/>
        <w:snapToGrid w:val="0"/>
        <w:spacing w:line="420" w:lineRule="exact"/>
        <w:ind w:firstLine="433"/>
        <w:jc w:val="left"/>
        <w:rPr>
          <w:color w:val="000000" w:themeColor="text1"/>
          <w:sz w:val="22"/>
        </w:rPr>
      </w:pPr>
      <w:r>
        <w:rPr>
          <w:color w:val="000000" w:themeColor="text1"/>
          <w:sz w:val="22"/>
        </w:rPr>
        <w:t>2.1</w:t>
      </w:r>
      <w:r>
        <w:rPr>
          <w:color w:val="000000" w:themeColor="text1"/>
          <w:sz w:val="22"/>
        </w:rPr>
        <w:t>、供应商对采购文件如有疑点要求澄清或质疑，或认为有必要与用户进行技术交流，须在磋商通知</w:t>
      </w:r>
      <w:r>
        <w:rPr>
          <w:color w:val="000000" w:themeColor="text1"/>
          <w:sz w:val="22"/>
        </w:rPr>
        <w:t>(</w:t>
      </w:r>
      <w:r>
        <w:rPr>
          <w:color w:val="000000" w:themeColor="text1"/>
          <w:sz w:val="22"/>
        </w:rPr>
        <w:t>邀请</w:t>
      </w:r>
      <w:r>
        <w:rPr>
          <w:color w:val="000000" w:themeColor="text1"/>
          <w:sz w:val="22"/>
        </w:rPr>
        <w:t>)</w:t>
      </w:r>
      <w:r>
        <w:rPr>
          <w:color w:val="000000" w:themeColor="text1"/>
          <w:sz w:val="22"/>
        </w:rPr>
        <w:t>书规定的质疑时间前用书面形式（包括信函、传真，下同）通知采购代理机构，采购代理机构将用书面或网上答疑形式予以答复。</w:t>
      </w:r>
    </w:p>
    <w:p w:rsidR="00755471" w:rsidRDefault="00AD13AC">
      <w:pPr>
        <w:widowControl/>
        <w:autoSpaceDE w:val="0"/>
        <w:autoSpaceDN w:val="0"/>
        <w:snapToGrid w:val="0"/>
        <w:spacing w:line="420" w:lineRule="exact"/>
        <w:ind w:firstLine="433"/>
        <w:jc w:val="left"/>
        <w:rPr>
          <w:color w:val="000000" w:themeColor="text1"/>
          <w:sz w:val="22"/>
        </w:rPr>
      </w:pPr>
      <w:r>
        <w:rPr>
          <w:color w:val="000000" w:themeColor="text1"/>
          <w:sz w:val="22"/>
        </w:rPr>
        <w:t>2.2</w:t>
      </w:r>
      <w:r>
        <w:rPr>
          <w:color w:val="000000" w:themeColor="text1"/>
          <w:sz w:val="22"/>
        </w:rPr>
        <w:t>、供应商在收到采购代理机构书面形式的补充文件时须签收回执单，并传真至采购代理机构。</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3</w:t>
      </w:r>
      <w:r>
        <w:rPr>
          <w:color w:val="000000" w:themeColor="text1"/>
          <w:sz w:val="22"/>
        </w:rPr>
        <w:t>、采购文件的修改</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3.1</w:t>
      </w:r>
      <w:r>
        <w:rPr>
          <w:color w:val="000000" w:themeColor="text1"/>
          <w:sz w:val="22"/>
        </w:rPr>
        <w:t>在报价截止时间前，采购人有权修改采购文件，并以书面形式通知供应商。补充文件作为采购文件的补充和组成部分，对所有供应商均有约束力。</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3.2</w:t>
      </w:r>
      <w:r>
        <w:rPr>
          <w:color w:val="000000" w:themeColor="text1"/>
          <w:sz w:val="22"/>
        </w:rPr>
        <w:t>为使供应商有足够的时间按采购文件要求修正磋商响应文件，采购人可酌情推迟</w:t>
      </w:r>
      <w:proofErr w:type="gramStart"/>
      <w:r>
        <w:rPr>
          <w:color w:val="000000" w:themeColor="text1"/>
          <w:sz w:val="22"/>
        </w:rPr>
        <w:t>递交磋商</w:t>
      </w:r>
      <w:proofErr w:type="gramEnd"/>
      <w:r>
        <w:rPr>
          <w:color w:val="000000" w:themeColor="text1"/>
          <w:sz w:val="22"/>
        </w:rPr>
        <w:t>响应文件截止时间和磋商开始时间，并将此变更通知供应商。</w:t>
      </w:r>
    </w:p>
    <w:p w:rsidR="00755471" w:rsidRDefault="00AD13AC">
      <w:pPr>
        <w:widowControl/>
        <w:autoSpaceDE w:val="0"/>
        <w:autoSpaceDN w:val="0"/>
        <w:snapToGrid w:val="0"/>
        <w:spacing w:line="420" w:lineRule="exact"/>
        <w:jc w:val="left"/>
        <w:rPr>
          <w:color w:val="000000" w:themeColor="text1"/>
          <w:sz w:val="22"/>
        </w:rPr>
      </w:pPr>
      <w:r>
        <w:rPr>
          <w:color w:val="000000" w:themeColor="text1"/>
          <w:sz w:val="22"/>
        </w:rPr>
        <w:t>四、磋商响应文件</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1</w:t>
      </w:r>
      <w:r>
        <w:rPr>
          <w:color w:val="000000" w:themeColor="text1"/>
          <w:sz w:val="22"/>
        </w:rPr>
        <w:t>、磋商响应文件</w:t>
      </w:r>
    </w:p>
    <w:p w:rsidR="00755471" w:rsidRDefault="00AD13AC">
      <w:pPr>
        <w:widowControl/>
        <w:autoSpaceDE w:val="0"/>
        <w:autoSpaceDN w:val="0"/>
        <w:snapToGrid w:val="0"/>
        <w:spacing w:line="420" w:lineRule="exact"/>
        <w:ind w:firstLine="440"/>
        <w:jc w:val="left"/>
        <w:rPr>
          <w:color w:val="000000" w:themeColor="text1"/>
          <w:sz w:val="22"/>
        </w:rPr>
      </w:pPr>
      <w:r>
        <w:rPr>
          <w:color w:val="000000" w:themeColor="text1"/>
          <w:sz w:val="22"/>
        </w:rPr>
        <w:t>1.1</w:t>
      </w:r>
      <w:r>
        <w:rPr>
          <w:color w:val="000000" w:themeColor="text1"/>
          <w:sz w:val="22"/>
        </w:rPr>
        <w:t>供应商应仔细阅读采购文件中的所有内容，按照采购文件及采购要求，详细编制磋商响应文件。并对采购文件的要求做出实质上响应。实质上响应的报价应该是与采购文件要求的条款没有重大偏离的报价。未实质上响应的磋商响应文件将被拒绝，但允许报价在基本满足采购要求的前提下出现的微小差异。（是否为重大偏离由磋商采购小组判定）</w:t>
      </w:r>
    </w:p>
    <w:p w:rsidR="00755471" w:rsidRDefault="00AD13AC">
      <w:pPr>
        <w:widowControl/>
        <w:autoSpaceDE w:val="0"/>
        <w:autoSpaceDN w:val="0"/>
        <w:snapToGrid w:val="0"/>
        <w:spacing w:line="420" w:lineRule="exact"/>
        <w:ind w:firstLine="440"/>
        <w:jc w:val="left"/>
        <w:rPr>
          <w:color w:val="000000" w:themeColor="text1"/>
          <w:sz w:val="22"/>
        </w:rPr>
      </w:pPr>
      <w:r>
        <w:rPr>
          <w:color w:val="000000" w:themeColor="text1"/>
          <w:sz w:val="22"/>
        </w:rPr>
        <w:t>1.2</w:t>
      </w:r>
      <w:r>
        <w:rPr>
          <w:color w:val="000000" w:themeColor="text1"/>
          <w:sz w:val="22"/>
        </w:rPr>
        <w:t>供应商必须按采购文件的要求提供相关服务，并保证磋商响应文件的正确性和真实性。磋商响应文件全部内容应保持一致，否则可能导致不利于其报价的评定甚至被拒绝。技术和商务如有偏离均应填写偏离表。</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lastRenderedPageBreak/>
        <w:t>1.3</w:t>
      </w:r>
      <w:r>
        <w:rPr>
          <w:color w:val="000000" w:themeColor="text1"/>
          <w:sz w:val="22"/>
        </w:rPr>
        <w:t>供应商应仔细阅读采购文件中的所有内容，按照采购文件要求，详细编制磋商响应文件，所有文件资料必须是针对本次采购。不按采购文件的要求提供的磋商响应文件可能导致被拒绝。</w:t>
      </w:r>
    </w:p>
    <w:p w:rsidR="00755471" w:rsidRDefault="00AD13AC">
      <w:pPr>
        <w:widowControl/>
        <w:autoSpaceDE w:val="0"/>
        <w:autoSpaceDN w:val="0"/>
        <w:snapToGrid w:val="0"/>
        <w:spacing w:line="420" w:lineRule="exact"/>
        <w:ind w:firstLine="431"/>
        <w:jc w:val="left"/>
        <w:rPr>
          <w:color w:val="000000" w:themeColor="text1"/>
          <w:sz w:val="22"/>
        </w:rPr>
      </w:pPr>
      <w:r>
        <w:rPr>
          <w:color w:val="000000" w:themeColor="text1"/>
          <w:sz w:val="22"/>
        </w:rPr>
        <w:t>2</w:t>
      </w:r>
      <w:r>
        <w:rPr>
          <w:color w:val="000000" w:themeColor="text1"/>
          <w:sz w:val="22"/>
        </w:rPr>
        <w:t>、磋商响应文件的组成</w:t>
      </w:r>
    </w:p>
    <w:p w:rsidR="00755471" w:rsidRDefault="00AD13AC">
      <w:pPr>
        <w:widowControl/>
        <w:autoSpaceDE w:val="0"/>
        <w:autoSpaceDN w:val="0"/>
        <w:snapToGrid w:val="0"/>
        <w:spacing w:line="420" w:lineRule="exact"/>
        <w:ind w:firstLine="431"/>
        <w:jc w:val="left"/>
        <w:rPr>
          <w:color w:val="000000" w:themeColor="text1"/>
          <w:sz w:val="22"/>
        </w:rPr>
      </w:pPr>
      <w:r>
        <w:rPr>
          <w:rFonts w:hint="eastAsia"/>
          <w:color w:val="000000" w:themeColor="text1"/>
          <w:sz w:val="22"/>
        </w:rPr>
        <w:t xml:space="preserve">2.1 </w:t>
      </w:r>
      <w:r>
        <w:rPr>
          <w:color w:val="000000" w:themeColor="text1"/>
          <w:sz w:val="22"/>
        </w:rPr>
        <w:t>响应文件的组成</w:t>
      </w:r>
    </w:p>
    <w:p w:rsidR="00755471" w:rsidRDefault="00AD13AC">
      <w:pPr>
        <w:widowControl/>
        <w:autoSpaceDE w:val="0"/>
        <w:autoSpaceDN w:val="0"/>
        <w:snapToGrid w:val="0"/>
        <w:spacing w:line="420" w:lineRule="exact"/>
        <w:ind w:firstLine="431"/>
        <w:jc w:val="left"/>
        <w:rPr>
          <w:color w:val="000000" w:themeColor="text1"/>
          <w:sz w:val="22"/>
        </w:rPr>
      </w:pPr>
      <w:r>
        <w:rPr>
          <w:rFonts w:hint="eastAsia"/>
          <w:color w:val="000000" w:themeColor="text1"/>
          <w:sz w:val="22"/>
        </w:rPr>
        <w:t>2.1.1</w:t>
      </w:r>
      <w:r>
        <w:rPr>
          <w:color w:val="000000" w:themeColor="text1"/>
          <w:sz w:val="22"/>
        </w:rPr>
        <w:t>完整的</w:t>
      </w:r>
      <w:r>
        <w:rPr>
          <w:rFonts w:hint="eastAsia"/>
          <w:color w:val="000000" w:themeColor="text1"/>
          <w:sz w:val="22"/>
        </w:rPr>
        <w:t>响应</w:t>
      </w:r>
      <w:r>
        <w:rPr>
          <w:color w:val="000000" w:themeColor="text1"/>
          <w:sz w:val="22"/>
        </w:rPr>
        <w:t>文件由</w:t>
      </w:r>
      <w:r>
        <w:rPr>
          <w:rFonts w:hint="eastAsia"/>
          <w:color w:val="000000" w:themeColor="text1"/>
          <w:sz w:val="22"/>
        </w:rPr>
        <w:t>《资格文件》、《商务技术文件》和《报价文件》三</w:t>
      </w:r>
      <w:r>
        <w:rPr>
          <w:color w:val="000000" w:themeColor="text1"/>
          <w:sz w:val="22"/>
        </w:rPr>
        <w:t>个部分组成</w:t>
      </w:r>
      <w:r>
        <w:rPr>
          <w:rFonts w:hint="eastAsia"/>
          <w:color w:val="000000" w:themeColor="text1"/>
          <w:sz w:val="22"/>
        </w:rPr>
        <w:t>（以下统称“响应文件”）。</w:t>
      </w:r>
    </w:p>
    <w:p w:rsidR="00755471" w:rsidRDefault="00AD13AC">
      <w:pPr>
        <w:widowControl/>
        <w:autoSpaceDE w:val="0"/>
        <w:autoSpaceDN w:val="0"/>
        <w:snapToGrid w:val="0"/>
        <w:spacing w:line="420" w:lineRule="exact"/>
        <w:ind w:firstLine="431"/>
        <w:jc w:val="left"/>
        <w:rPr>
          <w:color w:val="000000" w:themeColor="text1"/>
          <w:sz w:val="22"/>
        </w:rPr>
      </w:pPr>
      <w:r>
        <w:rPr>
          <w:rFonts w:hint="eastAsia"/>
          <w:color w:val="000000" w:themeColor="text1"/>
          <w:sz w:val="22"/>
        </w:rPr>
        <w:t>2.1.2</w:t>
      </w:r>
      <w:r>
        <w:rPr>
          <w:rFonts w:hint="eastAsia"/>
          <w:color w:val="000000" w:themeColor="text1"/>
          <w:sz w:val="22"/>
        </w:rPr>
        <w:t>响应文件内容组成表（磋商供应商应按以下清单提供相关资料，否则一切风险和责任由磋商供应商自行承担）：</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1617"/>
        <w:gridCol w:w="7018"/>
        <w:gridCol w:w="11"/>
        <w:gridCol w:w="710"/>
      </w:tblGrid>
      <w:tr w:rsidR="00755471">
        <w:trPr>
          <w:trHeight w:val="454"/>
          <w:tblHeader/>
        </w:trPr>
        <w:tc>
          <w:tcPr>
            <w:tcW w:w="709" w:type="dxa"/>
            <w:tcBorders>
              <w:bottom w:val="single" w:sz="6" w:space="0" w:color="auto"/>
            </w:tcBorders>
            <w:shd w:val="clear" w:color="auto" w:fill="DAEEF3"/>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序号</w:t>
            </w:r>
          </w:p>
        </w:tc>
        <w:tc>
          <w:tcPr>
            <w:tcW w:w="8646" w:type="dxa"/>
            <w:gridSpan w:val="3"/>
            <w:tcBorders>
              <w:bottom w:val="single" w:sz="6" w:space="0" w:color="auto"/>
            </w:tcBorders>
            <w:shd w:val="clear" w:color="auto" w:fill="DAEEF3"/>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响应文件组成内容</w:t>
            </w:r>
          </w:p>
        </w:tc>
        <w:tc>
          <w:tcPr>
            <w:tcW w:w="710" w:type="dxa"/>
            <w:tcBorders>
              <w:bottom w:val="single" w:sz="6" w:space="0" w:color="auto"/>
            </w:tcBorders>
            <w:shd w:val="clear" w:color="auto" w:fill="DAEEF3"/>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投标</w:t>
            </w:r>
          </w:p>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格式</w:t>
            </w:r>
          </w:p>
        </w:tc>
      </w:tr>
      <w:tr w:rsidR="00755471">
        <w:trPr>
          <w:trHeight w:val="622"/>
        </w:trPr>
        <w:tc>
          <w:tcPr>
            <w:tcW w:w="10065" w:type="dxa"/>
            <w:gridSpan w:val="5"/>
            <w:tcBorders>
              <w:top w:val="single" w:sz="6" w:space="0" w:color="auto"/>
              <w:bottom w:val="single" w:sz="6" w:space="0" w:color="auto"/>
            </w:tcBorders>
            <w:shd w:val="clear" w:color="auto" w:fill="FDE9D9"/>
            <w:vAlign w:val="center"/>
          </w:tcPr>
          <w:p w:rsidR="00755471" w:rsidRDefault="00AD13AC">
            <w:pPr>
              <w:spacing w:line="276" w:lineRule="auto"/>
              <w:jc w:val="left"/>
              <w:rPr>
                <w:rFonts w:ascii="宋体" w:hAnsi="宋体"/>
                <w:b/>
                <w:color w:val="000000" w:themeColor="text1"/>
                <w:sz w:val="22"/>
                <w:szCs w:val="22"/>
              </w:rPr>
            </w:pPr>
            <w:r>
              <w:rPr>
                <w:rFonts w:ascii="宋体" w:hAnsi="宋体" w:hint="eastAsia"/>
                <w:b/>
                <w:color w:val="000000" w:themeColor="text1"/>
                <w:sz w:val="22"/>
                <w:szCs w:val="22"/>
              </w:rPr>
              <w:t>一、《资格文件》</w:t>
            </w:r>
            <w:r>
              <w:rPr>
                <w:rFonts w:ascii="宋体" w:hAnsi="宋体" w:cs="Arial" w:hint="eastAsia"/>
                <w:b/>
                <w:color w:val="000000" w:themeColor="text1"/>
                <w:sz w:val="22"/>
                <w:szCs w:val="22"/>
              </w:rPr>
              <w:t>组成内容（须单页保存，逐页上传，格式见附件）（此项供应商必须提供，否则不能通过资格性审查的，责任自负）</w:t>
            </w:r>
          </w:p>
        </w:tc>
      </w:tr>
      <w:tr w:rsidR="00755471">
        <w:trPr>
          <w:trHeight w:val="454"/>
        </w:trPr>
        <w:tc>
          <w:tcPr>
            <w:tcW w:w="709" w:type="dxa"/>
            <w:tcBorders>
              <w:top w:val="single" w:sz="6" w:space="0" w:color="auto"/>
            </w:tcBorders>
            <w:vAlign w:val="center"/>
          </w:tcPr>
          <w:p w:rsidR="00755471" w:rsidRDefault="00AD13AC">
            <w:pPr>
              <w:spacing w:line="320" w:lineRule="exact"/>
              <w:jc w:val="center"/>
              <w:rPr>
                <w:rFonts w:ascii="宋体" w:hAnsi="宋体"/>
                <w:b/>
                <w:color w:val="000000"/>
                <w:sz w:val="22"/>
                <w:szCs w:val="22"/>
              </w:rPr>
            </w:pPr>
            <w:r>
              <w:rPr>
                <w:rFonts w:ascii="宋体" w:hAnsi="宋体" w:hint="eastAsia"/>
                <w:b/>
                <w:color w:val="000000"/>
                <w:sz w:val="22"/>
                <w:szCs w:val="22"/>
              </w:rPr>
              <w:t>1</w:t>
            </w:r>
          </w:p>
        </w:tc>
        <w:tc>
          <w:tcPr>
            <w:tcW w:w="8635" w:type="dxa"/>
            <w:gridSpan w:val="2"/>
            <w:tcBorders>
              <w:top w:val="single" w:sz="6" w:space="0" w:color="auto"/>
            </w:tcBorders>
            <w:vAlign w:val="center"/>
          </w:tcPr>
          <w:p w:rsidR="00755471" w:rsidRDefault="00AD13AC">
            <w:pPr>
              <w:autoSpaceDE w:val="0"/>
              <w:autoSpaceDN w:val="0"/>
              <w:adjustRightInd w:val="0"/>
              <w:snapToGrid w:val="0"/>
              <w:spacing w:line="320" w:lineRule="exact"/>
              <w:textAlignment w:val="bottom"/>
              <w:rPr>
                <w:color w:val="000000"/>
                <w:sz w:val="22"/>
                <w:szCs w:val="22"/>
              </w:rPr>
            </w:pPr>
            <w:r>
              <w:rPr>
                <w:rFonts w:hint="eastAsia"/>
                <w:b/>
                <w:color w:val="000000"/>
                <w:sz w:val="22"/>
                <w:szCs w:val="22"/>
              </w:rPr>
              <w:t>具有独立承担民事责任能力的证明材料：企业法人营业执照</w:t>
            </w:r>
            <w:r>
              <w:rPr>
                <w:rFonts w:hint="eastAsia"/>
                <w:color w:val="000000"/>
                <w:sz w:val="22"/>
                <w:szCs w:val="22"/>
              </w:rPr>
              <w:t>（提供复制件加盖供应商公章）或供应商为依法允许经营的事业单位的，应提交事业单位法人证书（提供复制件加盖供应商公章）</w:t>
            </w:r>
          </w:p>
          <w:p w:rsidR="00755471" w:rsidRDefault="00AD13AC">
            <w:pPr>
              <w:spacing w:line="320" w:lineRule="exact"/>
              <w:jc w:val="left"/>
              <w:rPr>
                <w:rFonts w:ascii="宋体" w:hAnsi="宋体"/>
                <w:b/>
                <w:color w:val="000000"/>
                <w:sz w:val="22"/>
                <w:szCs w:val="22"/>
              </w:rPr>
            </w:pPr>
            <w:r>
              <w:rPr>
                <w:rFonts w:hint="eastAsia"/>
                <w:color w:val="000000"/>
                <w:sz w:val="22"/>
                <w:szCs w:val="22"/>
              </w:rPr>
              <w:t>备注：金融、保险、通讯等特定行业的全国性企业所设立的区域性分支机构，以及个体工商户、个人独资企业、合伙企业参加本项目投标的，除上述提供自身企业营业执照外，还须提供</w:t>
            </w:r>
            <w:r>
              <w:rPr>
                <w:rFonts w:cs="Arial" w:hint="eastAsia"/>
                <w:color w:val="000000"/>
                <w:sz w:val="22"/>
                <w:szCs w:val="22"/>
              </w:rPr>
              <w:t>总公司（总机构）授权书或房产权证或其他有效财产证明材料（</w:t>
            </w:r>
            <w:r>
              <w:rPr>
                <w:rFonts w:hint="eastAsia"/>
                <w:color w:val="000000"/>
                <w:sz w:val="22"/>
                <w:szCs w:val="22"/>
              </w:rPr>
              <w:t>提供</w:t>
            </w:r>
            <w:r>
              <w:rPr>
                <w:rFonts w:cs="Arial" w:hint="eastAsia"/>
                <w:color w:val="000000"/>
                <w:sz w:val="22"/>
                <w:szCs w:val="22"/>
              </w:rPr>
              <w:t>复制件</w:t>
            </w:r>
            <w:r>
              <w:rPr>
                <w:rFonts w:hint="eastAsia"/>
                <w:color w:val="000000"/>
                <w:sz w:val="22"/>
                <w:szCs w:val="22"/>
              </w:rPr>
              <w:t>加盖供应商公章</w:t>
            </w:r>
            <w:r>
              <w:rPr>
                <w:rFonts w:cs="Arial" w:hint="eastAsia"/>
                <w:color w:val="000000"/>
                <w:sz w:val="22"/>
                <w:szCs w:val="22"/>
              </w:rPr>
              <w:t>）。</w:t>
            </w:r>
          </w:p>
        </w:tc>
        <w:tc>
          <w:tcPr>
            <w:tcW w:w="721" w:type="dxa"/>
            <w:gridSpan w:val="2"/>
            <w:tcBorders>
              <w:top w:val="single" w:sz="6" w:space="0" w:color="auto"/>
            </w:tcBorders>
            <w:vAlign w:val="center"/>
          </w:tcPr>
          <w:p w:rsidR="00755471" w:rsidRDefault="00AD13AC">
            <w:pPr>
              <w:spacing w:line="320" w:lineRule="exact"/>
              <w:jc w:val="center"/>
              <w:rPr>
                <w:rFonts w:ascii="宋体" w:hAnsi="宋体" w:cs="Arial"/>
                <w:color w:val="000000"/>
                <w:sz w:val="22"/>
                <w:szCs w:val="22"/>
              </w:rPr>
            </w:pPr>
            <w:r>
              <w:rPr>
                <w:rFonts w:ascii="宋体" w:hAnsi="宋体" w:cs="Arial" w:hint="eastAsia"/>
                <w:color w:val="000000"/>
                <w:sz w:val="22"/>
                <w:szCs w:val="22"/>
              </w:rPr>
              <w:t>无</w:t>
            </w:r>
          </w:p>
        </w:tc>
      </w:tr>
      <w:tr w:rsidR="00755471">
        <w:trPr>
          <w:trHeight w:val="454"/>
        </w:trPr>
        <w:tc>
          <w:tcPr>
            <w:tcW w:w="709" w:type="dxa"/>
            <w:vAlign w:val="center"/>
          </w:tcPr>
          <w:p w:rsidR="00755471" w:rsidRDefault="00AD13AC">
            <w:pPr>
              <w:spacing w:line="320" w:lineRule="exact"/>
              <w:jc w:val="center"/>
              <w:rPr>
                <w:rFonts w:ascii="宋体" w:hAnsi="宋体"/>
                <w:b/>
                <w:color w:val="000000"/>
                <w:sz w:val="22"/>
                <w:szCs w:val="22"/>
              </w:rPr>
            </w:pPr>
            <w:r>
              <w:rPr>
                <w:rFonts w:ascii="宋体" w:hAnsi="宋体" w:hint="eastAsia"/>
                <w:b/>
                <w:color w:val="000000"/>
                <w:sz w:val="22"/>
                <w:szCs w:val="22"/>
              </w:rPr>
              <w:t>2</w:t>
            </w:r>
          </w:p>
        </w:tc>
        <w:tc>
          <w:tcPr>
            <w:tcW w:w="8635" w:type="dxa"/>
            <w:gridSpan w:val="2"/>
            <w:vAlign w:val="center"/>
          </w:tcPr>
          <w:p w:rsidR="00755471" w:rsidRDefault="00AD13AC">
            <w:pPr>
              <w:spacing w:line="320" w:lineRule="exact"/>
              <w:jc w:val="left"/>
              <w:rPr>
                <w:rFonts w:ascii="宋体" w:hAnsi="宋体"/>
                <w:color w:val="000000"/>
                <w:sz w:val="22"/>
                <w:szCs w:val="22"/>
              </w:rPr>
            </w:pPr>
            <w:r>
              <w:rPr>
                <w:rFonts w:hint="eastAsia"/>
                <w:b/>
                <w:color w:val="000000"/>
                <w:sz w:val="22"/>
                <w:szCs w:val="22"/>
              </w:rPr>
              <w:t>供应</w:t>
            </w:r>
            <w:proofErr w:type="gramStart"/>
            <w:r>
              <w:rPr>
                <w:rFonts w:hint="eastAsia"/>
                <w:b/>
                <w:color w:val="000000"/>
                <w:sz w:val="22"/>
                <w:szCs w:val="22"/>
              </w:rPr>
              <w:t>商符合</w:t>
            </w:r>
            <w:proofErr w:type="gramEnd"/>
            <w:r>
              <w:rPr>
                <w:rFonts w:hint="eastAsia"/>
                <w:b/>
                <w:color w:val="000000"/>
                <w:sz w:val="22"/>
                <w:szCs w:val="22"/>
              </w:rPr>
              <w:t>参与政府采购活动资格条件的声明函，格式见附件</w:t>
            </w:r>
          </w:p>
        </w:tc>
        <w:tc>
          <w:tcPr>
            <w:tcW w:w="721" w:type="dxa"/>
            <w:gridSpan w:val="2"/>
            <w:vAlign w:val="center"/>
          </w:tcPr>
          <w:p w:rsidR="00755471" w:rsidRDefault="00AD13AC">
            <w:pPr>
              <w:spacing w:line="320" w:lineRule="exact"/>
              <w:jc w:val="center"/>
              <w:rPr>
                <w:rFonts w:ascii="宋体" w:hAnsi="宋体" w:cs="Arial"/>
                <w:color w:val="000000"/>
                <w:sz w:val="22"/>
                <w:szCs w:val="22"/>
              </w:rPr>
            </w:pPr>
            <w:r>
              <w:rPr>
                <w:rFonts w:ascii="宋体" w:hAnsi="宋体" w:cs="Arial" w:hint="eastAsia"/>
                <w:color w:val="000000"/>
                <w:sz w:val="22"/>
                <w:szCs w:val="22"/>
              </w:rPr>
              <w:t>有</w:t>
            </w:r>
          </w:p>
        </w:tc>
      </w:tr>
      <w:tr w:rsidR="00755471">
        <w:trPr>
          <w:trHeight w:val="454"/>
        </w:trPr>
        <w:tc>
          <w:tcPr>
            <w:tcW w:w="709" w:type="dxa"/>
            <w:vAlign w:val="center"/>
          </w:tcPr>
          <w:p w:rsidR="00755471" w:rsidRDefault="00AD13AC">
            <w:pPr>
              <w:spacing w:line="276" w:lineRule="auto"/>
              <w:jc w:val="center"/>
              <w:rPr>
                <w:rFonts w:ascii="宋体" w:hAnsi="宋体" w:cs="Arial"/>
                <w:b/>
                <w:color w:val="000000" w:themeColor="text1"/>
                <w:sz w:val="22"/>
                <w:szCs w:val="22"/>
              </w:rPr>
            </w:pPr>
            <w:r>
              <w:rPr>
                <w:rFonts w:ascii="宋体" w:hAnsi="宋体" w:hint="eastAsia"/>
                <w:b/>
                <w:color w:val="000000" w:themeColor="text1"/>
                <w:sz w:val="22"/>
                <w:szCs w:val="22"/>
              </w:rPr>
              <w:t>3</w:t>
            </w:r>
          </w:p>
        </w:tc>
        <w:tc>
          <w:tcPr>
            <w:tcW w:w="8635" w:type="dxa"/>
            <w:gridSpan w:val="2"/>
          </w:tcPr>
          <w:p w:rsidR="00755471" w:rsidRDefault="00AD13AC">
            <w:pPr>
              <w:autoSpaceDE w:val="0"/>
              <w:autoSpaceDN w:val="0"/>
              <w:adjustRightInd w:val="0"/>
              <w:snapToGrid w:val="0"/>
              <w:spacing w:line="240" w:lineRule="atLeast"/>
              <w:jc w:val="left"/>
              <w:rPr>
                <w:rFonts w:ascii="宋体" w:hAnsi="宋体" w:cs="Arial"/>
                <w:b/>
                <w:color w:val="000000" w:themeColor="text1"/>
                <w:sz w:val="22"/>
                <w:szCs w:val="22"/>
              </w:rPr>
            </w:pPr>
            <w:r>
              <w:rPr>
                <w:rFonts w:ascii="宋体" w:hAnsi="宋体" w:cs="Arial" w:hint="eastAsia"/>
                <w:b/>
                <w:color w:val="000000" w:themeColor="text1"/>
                <w:sz w:val="22"/>
                <w:szCs w:val="22"/>
              </w:rPr>
              <w:t>供应</w:t>
            </w:r>
            <w:proofErr w:type="gramStart"/>
            <w:r>
              <w:rPr>
                <w:rFonts w:ascii="宋体" w:hAnsi="宋体" w:cs="Arial" w:hint="eastAsia"/>
                <w:b/>
                <w:color w:val="000000" w:themeColor="text1"/>
                <w:sz w:val="22"/>
                <w:szCs w:val="22"/>
              </w:rPr>
              <w:t>商法定</w:t>
            </w:r>
            <w:proofErr w:type="gramEnd"/>
            <w:r>
              <w:rPr>
                <w:rFonts w:ascii="宋体" w:hAnsi="宋体" w:cs="Arial" w:hint="eastAsia"/>
                <w:b/>
                <w:color w:val="000000" w:themeColor="text1"/>
                <w:sz w:val="22"/>
                <w:szCs w:val="22"/>
              </w:rPr>
              <w:t>代表人授权书（非法定代表人参加磋商时须提供）；如为法定代表人参与的只须提供法人身份证明。如为法人提供法人代表身份证明；</w:t>
            </w:r>
          </w:p>
          <w:p w:rsidR="00755471" w:rsidRDefault="00AD13AC">
            <w:pPr>
              <w:autoSpaceDE w:val="0"/>
              <w:autoSpaceDN w:val="0"/>
              <w:adjustRightInd w:val="0"/>
              <w:snapToGrid w:val="0"/>
              <w:spacing w:line="240" w:lineRule="atLeast"/>
              <w:jc w:val="left"/>
              <w:rPr>
                <w:rFonts w:ascii="宋体" w:hAnsi="宋体" w:cs="Arial"/>
                <w:b/>
                <w:color w:val="000000" w:themeColor="text1"/>
                <w:sz w:val="22"/>
                <w:szCs w:val="22"/>
              </w:rPr>
            </w:pPr>
            <w:r>
              <w:rPr>
                <w:rFonts w:ascii="宋体" w:hAnsi="宋体" w:cs="Arial" w:hint="eastAsia"/>
                <w:b/>
                <w:color w:val="000000" w:themeColor="text1"/>
                <w:sz w:val="22"/>
                <w:szCs w:val="22"/>
              </w:rPr>
              <w:t>如为授权代表提供授权书；（格式见附件）</w:t>
            </w:r>
          </w:p>
        </w:tc>
        <w:tc>
          <w:tcPr>
            <w:tcW w:w="721" w:type="dxa"/>
            <w:gridSpan w:val="2"/>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10065" w:type="dxa"/>
            <w:gridSpan w:val="5"/>
            <w:tcBorders>
              <w:bottom w:val="single" w:sz="6" w:space="0" w:color="auto"/>
            </w:tcBorders>
            <w:shd w:val="clear" w:color="auto" w:fill="E5DFEC"/>
            <w:vAlign w:val="center"/>
          </w:tcPr>
          <w:p w:rsidR="00755471" w:rsidRDefault="00AD13AC">
            <w:pPr>
              <w:spacing w:line="276" w:lineRule="auto"/>
              <w:jc w:val="left"/>
              <w:rPr>
                <w:rFonts w:ascii="宋体" w:hAnsi="宋体" w:cs="Arial"/>
                <w:color w:val="000000" w:themeColor="text1"/>
                <w:sz w:val="22"/>
                <w:szCs w:val="22"/>
              </w:rPr>
            </w:pPr>
            <w:r>
              <w:rPr>
                <w:color w:val="000000" w:themeColor="text1"/>
                <w:sz w:val="22"/>
              </w:rPr>
              <w:t>▲</w:t>
            </w:r>
            <w:r>
              <w:rPr>
                <w:rFonts w:ascii="宋体" w:hAnsi="宋体" w:hint="eastAsia"/>
                <w:b/>
                <w:color w:val="000000" w:themeColor="text1"/>
                <w:sz w:val="22"/>
                <w:szCs w:val="22"/>
              </w:rPr>
              <w:t>备注：上述</w:t>
            </w:r>
            <w:r>
              <w:rPr>
                <w:rFonts w:ascii="宋体" w:hAnsi="宋体" w:cs="Arial" w:hint="eastAsia"/>
                <w:b/>
                <w:color w:val="000000" w:themeColor="text1"/>
                <w:sz w:val="22"/>
                <w:szCs w:val="22"/>
              </w:rPr>
              <w:t>资格证明文件未提供或提供的资格证明材料不齐全的，资格审查作不通过处理，不得进入评审程序。</w:t>
            </w:r>
          </w:p>
        </w:tc>
      </w:tr>
      <w:tr w:rsidR="00755471">
        <w:trPr>
          <w:trHeight w:val="624"/>
        </w:trPr>
        <w:tc>
          <w:tcPr>
            <w:tcW w:w="10065" w:type="dxa"/>
            <w:gridSpan w:val="5"/>
            <w:tcBorders>
              <w:top w:val="single" w:sz="6" w:space="0" w:color="auto"/>
              <w:bottom w:val="single" w:sz="6" w:space="0" w:color="auto"/>
            </w:tcBorders>
            <w:shd w:val="clear" w:color="auto" w:fill="FDE9D9"/>
            <w:vAlign w:val="center"/>
          </w:tcPr>
          <w:p w:rsidR="00755471" w:rsidRDefault="00AD13AC">
            <w:pPr>
              <w:spacing w:line="276" w:lineRule="auto"/>
              <w:jc w:val="left"/>
              <w:rPr>
                <w:rFonts w:ascii="宋体" w:hAnsi="宋体"/>
                <w:b/>
                <w:color w:val="000000" w:themeColor="text1"/>
                <w:sz w:val="22"/>
                <w:szCs w:val="22"/>
              </w:rPr>
            </w:pPr>
            <w:r>
              <w:rPr>
                <w:rFonts w:ascii="宋体" w:hAnsi="宋体" w:hint="eastAsia"/>
                <w:b/>
                <w:color w:val="000000" w:themeColor="text1"/>
                <w:sz w:val="22"/>
                <w:szCs w:val="22"/>
              </w:rPr>
              <w:t>二、</w:t>
            </w:r>
            <w:r>
              <w:rPr>
                <w:rFonts w:ascii="宋体" w:hAnsi="宋体" w:cs="Arial" w:hint="eastAsia"/>
                <w:b/>
                <w:color w:val="000000" w:themeColor="text1"/>
                <w:sz w:val="22"/>
                <w:szCs w:val="22"/>
              </w:rPr>
              <w:t>《商务技术文件》组成内容</w:t>
            </w:r>
          </w:p>
        </w:tc>
      </w:tr>
      <w:tr w:rsidR="00755471">
        <w:trPr>
          <w:trHeight w:val="454"/>
        </w:trPr>
        <w:tc>
          <w:tcPr>
            <w:tcW w:w="709" w:type="dxa"/>
            <w:tcBorders>
              <w:top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1</w:t>
            </w:r>
          </w:p>
        </w:tc>
        <w:tc>
          <w:tcPr>
            <w:tcW w:w="8646" w:type="dxa"/>
            <w:gridSpan w:val="3"/>
            <w:tcBorders>
              <w:top w:val="single" w:sz="6" w:space="0" w:color="auto"/>
            </w:tcBorders>
            <w:vAlign w:val="center"/>
          </w:tcPr>
          <w:p w:rsidR="00755471" w:rsidRDefault="00AD13AC">
            <w:pPr>
              <w:spacing w:line="276" w:lineRule="auto"/>
              <w:jc w:val="left"/>
              <w:rPr>
                <w:rFonts w:ascii="宋体" w:hAnsi="宋体"/>
                <w:b/>
                <w:color w:val="000000" w:themeColor="text1"/>
                <w:sz w:val="22"/>
                <w:szCs w:val="22"/>
              </w:rPr>
            </w:pPr>
            <w:r>
              <w:rPr>
                <w:rFonts w:ascii="宋体" w:hAnsi="宋体" w:cs="Arial" w:hint="eastAsia"/>
                <w:b/>
                <w:color w:val="000000" w:themeColor="text1"/>
                <w:sz w:val="22"/>
                <w:szCs w:val="22"/>
              </w:rPr>
              <w:t>《商务技术文件》封面</w:t>
            </w:r>
          </w:p>
        </w:tc>
        <w:tc>
          <w:tcPr>
            <w:tcW w:w="710" w:type="dxa"/>
            <w:tcBorders>
              <w:top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2</w:t>
            </w:r>
          </w:p>
        </w:tc>
        <w:tc>
          <w:tcPr>
            <w:tcW w:w="8646" w:type="dxa"/>
            <w:gridSpan w:val="3"/>
            <w:vAlign w:val="center"/>
          </w:tcPr>
          <w:p w:rsidR="00755471" w:rsidRDefault="00AD13AC">
            <w:pPr>
              <w:spacing w:line="276" w:lineRule="auto"/>
              <w:jc w:val="left"/>
              <w:rPr>
                <w:rFonts w:ascii="宋体" w:hAnsi="宋体"/>
                <w:b/>
                <w:color w:val="000000" w:themeColor="text1"/>
                <w:sz w:val="22"/>
                <w:szCs w:val="22"/>
              </w:rPr>
            </w:pPr>
            <w:r>
              <w:rPr>
                <w:rFonts w:ascii="宋体" w:hAnsi="宋体" w:cs="Arial" w:hint="eastAsia"/>
                <w:b/>
                <w:color w:val="000000" w:themeColor="text1"/>
                <w:sz w:val="22"/>
                <w:szCs w:val="22"/>
              </w:rPr>
              <w:t>《商务技术文件》目录（自拟）</w:t>
            </w:r>
          </w:p>
        </w:tc>
        <w:tc>
          <w:tcPr>
            <w:tcW w:w="710" w:type="dxa"/>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无</w:t>
            </w:r>
          </w:p>
        </w:tc>
      </w:tr>
      <w:tr w:rsidR="00755471">
        <w:trPr>
          <w:trHeight w:val="454"/>
        </w:trPr>
        <w:tc>
          <w:tcPr>
            <w:tcW w:w="709" w:type="dxa"/>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3</w:t>
            </w:r>
          </w:p>
        </w:tc>
        <w:tc>
          <w:tcPr>
            <w:tcW w:w="8646" w:type="dxa"/>
            <w:gridSpan w:val="3"/>
            <w:vAlign w:val="center"/>
          </w:tcPr>
          <w:p w:rsidR="00755471" w:rsidRDefault="00AD13AC">
            <w:pPr>
              <w:spacing w:line="276" w:lineRule="auto"/>
              <w:jc w:val="left"/>
              <w:rPr>
                <w:rFonts w:ascii="宋体" w:hAnsi="宋体" w:cs="Arial"/>
                <w:b/>
                <w:color w:val="000000" w:themeColor="text1"/>
                <w:sz w:val="22"/>
                <w:szCs w:val="22"/>
              </w:rPr>
            </w:pPr>
            <w:r>
              <w:rPr>
                <w:rFonts w:ascii="宋体" w:hAnsi="宋体" w:cs="Arial" w:hint="eastAsia"/>
                <w:b/>
                <w:color w:val="000000" w:themeColor="text1"/>
                <w:sz w:val="22"/>
                <w:szCs w:val="22"/>
              </w:rPr>
              <w:t>供应商自评分指引表（自拟）</w:t>
            </w:r>
          </w:p>
        </w:tc>
        <w:tc>
          <w:tcPr>
            <w:tcW w:w="710" w:type="dxa"/>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无</w:t>
            </w:r>
          </w:p>
        </w:tc>
      </w:tr>
      <w:tr w:rsidR="00755471">
        <w:trPr>
          <w:trHeight w:val="454"/>
        </w:trPr>
        <w:tc>
          <w:tcPr>
            <w:tcW w:w="709" w:type="dxa"/>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4</w:t>
            </w:r>
          </w:p>
        </w:tc>
        <w:tc>
          <w:tcPr>
            <w:tcW w:w="8646" w:type="dxa"/>
            <w:gridSpan w:val="3"/>
            <w:vAlign w:val="center"/>
          </w:tcPr>
          <w:p w:rsidR="00755471" w:rsidRDefault="00AD13AC">
            <w:pPr>
              <w:spacing w:line="276" w:lineRule="auto"/>
              <w:jc w:val="left"/>
              <w:rPr>
                <w:rFonts w:ascii="宋体" w:hAnsi="宋体" w:cs="Arial"/>
                <w:b/>
                <w:color w:val="000000" w:themeColor="text1"/>
                <w:sz w:val="22"/>
                <w:szCs w:val="22"/>
              </w:rPr>
            </w:pPr>
            <w:r>
              <w:rPr>
                <w:color w:val="000000" w:themeColor="text1"/>
                <w:sz w:val="22"/>
              </w:rPr>
              <w:t>▲</w:t>
            </w:r>
            <w:r>
              <w:rPr>
                <w:rFonts w:ascii="宋体" w:hAnsi="宋体" w:cs="Arial"/>
                <w:b/>
                <w:color w:val="000000" w:themeColor="text1"/>
                <w:sz w:val="22"/>
                <w:szCs w:val="22"/>
              </w:rPr>
              <w:t>供应商参与政府采购活动投标资格声明</w:t>
            </w:r>
          </w:p>
        </w:tc>
        <w:tc>
          <w:tcPr>
            <w:tcW w:w="710" w:type="dxa"/>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5</w:t>
            </w:r>
          </w:p>
        </w:tc>
        <w:tc>
          <w:tcPr>
            <w:tcW w:w="8646" w:type="dxa"/>
            <w:gridSpan w:val="3"/>
            <w:vAlign w:val="center"/>
          </w:tcPr>
          <w:p w:rsidR="00755471" w:rsidRDefault="00AD13AC">
            <w:pPr>
              <w:spacing w:line="276" w:lineRule="auto"/>
              <w:jc w:val="left"/>
              <w:rPr>
                <w:rFonts w:ascii="宋体" w:hAnsi="宋体"/>
                <w:b/>
                <w:color w:val="000000" w:themeColor="text1"/>
                <w:sz w:val="22"/>
                <w:szCs w:val="22"/>
              </w:rPr>
            </w:pPr>
            <w:r>
              <w:rPr>
                <w:color w:val="000000" w:themeColor="text1"/>
                <w:sz w:val="22"/>
              </w:rPr>
              <w:t>▲</w:t>
            </w:r>
            <w:r>
              <w:rPr>
                <w:rFonts w:ascii="宋体" w:hAnsi="宋体" w:cs="Arial" w:hint="eastAsia"/>
                <w:b/>
                <w:color w:val="000000" w:themeColor="text1"/>
                <w:sz w:val="22"/>
                <w:szCs w:val="22"/>
              </w:rPr>
              <w:t>磋商</w:t>
            </w:r>
            <w:r>
              <w:rPr>
                <w:rFonts w:ascii="宋体" w:hAnsi="宋体" w:cs="Arial"/>
                <w:b/>
                <w:color w:val="000000" w:themeColor="text1"/>
                <w:sz w:val="22"/>
                <w:szCs w:val="22"/>
              </w:rPr>
              <w:t>函</w:t>
            </w:r>
          </w:p>
        </w:tc>
        <w:tc>
          <w:tcPr>
            <w:tcW w:w="710" w:type="dxa"/>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6</w:t>
            </w:r>
          </w:p>
        </w:tc>
        <w:tc>
          <w:tcPr>
            <w:tcW w:w="8646" w:type="dxa"/>
            <w:gridSpan w:val="3"/>
            <w:vAlign w:val="center"/>
          </w:tcPr>
          <w:p w:rsidR="00755471" w:rsidRDefault="00AD13AC">
            <w:pPr>
              <w:spacing w:line="276" w:lineRule="auto"/>
              <w:jc w:val="left"/>
              <w:rPr>
                <w:rFonts w:ascii="宋体" w:hAnsi="宋体" w:cs="Arial"/>
                <w:b/>
                <w:color w:val="000000" w:themeColor="text1"/>
                <w:sz w:val="22"/>
                <w:szCs w:val="22"/>
              </w:rPr>
            </w:pPr>
            <w:r>
              <w:rPr>
                <w:rFonts w:ascii="宋体" w:hAnsi="宋体" w:cs="Arial" w:hint="eastAsia"/>
                <w:b/>
                <w:color w:val="000000" w:themeColor="text1"/>
                <w:sz w:val="22"/>
                <w:szCs w:val="22"/>
              </w:rPr>
              <w:t>磋商供应</w:t>
            </w:r>
            <w:proofErr w:type="gramStart"/>
            <w:r>
              <w:rPr>
                <w:rFonts w:ascii="宋体" w:hAnsi="宋体" w:cs="Arial" w:hint="eastAsia"/>
                <w:b/>
                <w:color w:val="000000" w:themeColor="text1"/>
                <w:sz w:val="22"/>
                <w:szCs w:val="22"/>
              </w:rPr>
              <w:t>商情况</w:t>
            </w:r>
            <w:proofErr w:type="gramEnd"/>
            <w:r>
              <w:rPr>
                <w:rFonts w:ascii="宋体" w:hAnsi="宋体" w:cs="Arial" w:hint="eastAsia"/>
                <w:b/>
                <w:color w:val="000000" w:themeColor="text1"/>
                <w:sz w:val="22"/>
                <w:szCs w:val="22"/>
              </w:rPr>
              <w:t>声明（后附企业简介）</w:t>
            </w:r>
          </w:p>
        </w:tc>
        <w:tc>
          <w:tcPr>
            <w:tcW w:w="710" w:type="dxa"/>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7</w:t>
            </w:r>
          </w:p>
        </w:tc>
        <w:tc>
          <w:tcPr>
            <w:tcW w:w="8646" w:type="dxa"/>
            <w:gridSpan w:val="3"/>
            <w:tcBorders>
              <w:bottom w:val="single" w:sz="6" w:space="0" w:color="auto"/>
            </w:tcBorders>
            <w:vAlign w:val="center"/>
          </w:tcPr>
          <w:p w:rsidR="00755471" w:rsidRDefault="00AD13AC">
            <w:pPr>
              <w:spacing w:line="276" w:lineRule="auto"/>
              <w:jc w:val="left"/>
              <w:rPr>
                <w:rFonts w:ascii="宋体"/>
                <w:color w:val="000000" w:themeColor="text1"/>
                <w:sz w:val="22"/>
                <w:szCs w:val="22"/>
              </w:rPr>
            </w:pPr>
            <w:r>
              <w:rPr>
                <w:rFonts w:ascii="宋体" w:hint="eastAsia"/>
                <w:color w:val="000000" w:themeColor="text1"/>
                <w:sz w:val="22"/>
                <w:szCs w:val="22"/>
              </w:rPr>
              <w:t>商务偏离表、技术偏离表</w:t>
            </w:r>
            <w:r>
              <w:rPr>
                <w:rFonts w:ascii="宋体" w:hAnsi="宋体" w:cs="Arial" w:hint="eastAsia"/>
                <w:b/>
                <w:color w:val="000000" w:themeColor="text1"/>
                <w:sz w:val="22"/>
                <w:szCs w:val="22"/>
              </w:rPr>
              <w:t>(格式见附件也可自拟）</w:t>
            </w:r>
          </w:p>
        </w:tc>
        <w:tc>
          <w:tcPr>
            <w:tcW w:w="710" w:type="dxa"/>
            <w:tcBorders>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8</w:t>
            </w:r>
          </w:p>
        </w:tc>
        <w:tc>
          <w:tcPr>
            <w:tcW w:w="8646" w:type="dxa"/>
            <w:gridSpan w:val="3"/>
            <w:tcBorders>
              <w:top w:val="single" w:sz="6" w:space="0" w:color="auto"/>
              <w:bottom w:val="single" w:sz="6" w:space="0" w:color="auto"/>
            </w:tcBorders>
            <w:vAlign w:val="center"/>
          </w:tcPr>
          <w:p w:rsidR="00755471" w:rsidRDefault="00AD13AC">
            <w:pPr>
              <w:spacing w:line="276" w:lineRule="auto"/>
              <w:jc w:val="left"/>
              <w:rPr>
                <w:rFonts w:ascii="宋体"/>
                <w:b/>
                <w:color w:val="000000" w:themeColor="text1"/>
                <w:sz w:val="22"/>
                <w:szCs w:val="22"/>
              </w:rPr>
            </w:pPr>
            <w:r>
              <w:rPr>
                <w:rFonts w:ascii="宋体" w:hint="eastAsia"/>
                <w:color w:val="000000" w:themeColor="text1"/>
                <w:sz w:val="22"/>
                <w:szCs w:val="22"/>
              </w:rPr>
              <w:t>项目组织实施方案</w:t>
            </w:r>
            <w:r>
              <w:rPr>
                <w:rFonts w:ascii="宋体" w:hint="eastAsia"/>
                <w:b/>
                <w:color w:val="000000" w:themeColor="text1"/>
                <w:sz w:val="22"/>
                <w:szCs w:val="22"/>
              </w:rPr>
              <w:t>(格式见附件也可自拟）</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9</w:t>
            </w:r>
          </w:p>
        </w:tc>
        <w:tc>
          <w:tcPr>
            <w:tcW w:w="8646" w:type="dxa"/>
            <w:gridSpan w:val="3"/>
            <w:tcBorders>
              <w:top w:val="single" w:sz="6" w:space="0" w:color="auto"/>
              <w:bottom w:val="single" w:sz="6" w:space="0" w:color="auto"/>
            </w:tcBorders>
            <w:vAlign w:val="center"/>
          </w:tcPr>
          <w:p w:rsidR="00755471" w:rsidRDefault="00AD13AC">
            <w:pPr>
              <w:spacing w:line="276" w:lineRule="auto"/>
              <w:jc w:val="left"/>
              <w:rPr>
                <w:rFonts w:ascii="宋体" w:hAnsi="宋体" w:cs="Arial"/>
                <w:color w:val="000000" w:themeColor="text1"/>
                <w:sz w:val="22"/>
                <w:szCs w:val="22"/>
              </w:rPr>
            </w:pPr>
            <w:r>
              <w:rPr>
                <w:rFonts w:ascii="宋体" w:hint="eastAsia"/>
                <w:color w:val="000000" w:themeColor="text1"/>
                <w:sz w:val="22"/>
                <w:szCs w:val="22"/>
              </w:rPr>
              <w:t>项目人员配置情况</w:t>
            </w:r>
            <w:r>
              <w:rPr>
                <w:rFonts w:ascii="宋体" w:hAnsi="宋体" w:cs="Arial" w:hint="eastAsia"/>
                <w:b/>
                <w:color w:val="000000" w:themeColor="text1"/>
                <w:sz w:val="22"/>
                <w:szCs w:val="22"/>
              </w:rPr>
              <w:t>(格式见附件也可自拟）</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b/>
                <w:color w:val="000000" w:themeColor="text1"/>
                <w:sz w:val="22"/>
                <w:szCs w:val="22"/>
              </w:rPr>
              <w:lastRenderedPageBreak/>
              <w:t>1</w:t>
            </w:r>
            <w:r>
              <w:rPr>
                <w:rFonts w:ascii="宋体" w:hAnsi="宋体" w:hint="eastAsia"/>
                <w:b/>
                <w:color w:val="000000" w:themeColor="text1"/>
                <w:sz w:val="22"/>
                <w:szCs w:val="22"/>
              </w:rPr>
              <w:t>0</w:t>
            </w:r>
          </w:p>
        </w:tc>
        <w:tc>
          <w:tcPr>
            <w:tcW w:w="8646" w:type="dxa"/>
            <w:gridSpan w:val="3"/>
            <w:tcBorders>
              <w:top w:val="single" w:sz="6" w:space="0" w:color="auto"/>
              <w:bottom w:val="single" w:sz="6" w:space="0" w:color="auto"/>
            </w:tcBorders>
            <w:vAlign w:val="center"/>
          </w:tcPr>
          <w:p w:rsidR="00755471" w:rsidRDefault="00AD13AC" w:rsidP="00852668">
            <w:pPr>
              <w:spacing w:line="276" w:lineRule="auto"/>
              <w:jc w:val="left"/>
              <w:rPr>
                <w:rFonts w:ascii="宋体"/>
                <w:color w:val="000000" w:themeColor="text1"/>
                <w:sz w:val="22"/>
                <w:szCs w:val="22"/>
              </w:rPr>
            </w:pPr>
            <w:r>
              <w:rPr>
                <w:rFonts w:ascii="宋体" w:hint="eastAsia"/>
                <w:color w:val="000000" w:themeColor="text1"/>
                <w:sz w:val="22"/>
                <w:szCs w:val="22"/>
              </w:rPr>
              <w:t>供应商2021年以来类似业绩证明（业绩证明须提供合同），按评审细则要求提供</w:t>
            </w:r>
            <w:r>
              <w:rPr>
                <w:rFonts w:ascii="宋体" w:hAnsi="宋体" w:cs="Arial" w:hint="eastAsia"/>
                <w:b/>
                <w:color w:val="000000" w:themeColor="text1"/>
                <w:sz w:val="22"/>
                <w:szCs w:val="22"/>
              </w:rPr>
              <w:t>(格式见附件也可自拟）</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top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11</w:t>
            </w:r>
          </w:p>
        </w:tc>
        <w:tc>
          <w:tcPr>
            <w:tcW w:w="8646" w:type="dxa"/>
            <w:gridSpan w:val="3"/>
            <w:tcBorders>
              <w:top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宋体" w:hAnsi="宋体" w:cs="Arial"/>
                <w:b/>
                <w:color w:val="000000" w:themeColor="text1"/>
                <w:sz w:val="22"/>
                <w:szCs w:val="22"/>
              </w:rPr>
              <w:t>磋商供应商认为有必要提供的其他</w:t>
            </w:r>
            <w:r>
              <w:rPr>
                <w:rFonts w:ascii="宋体" w:hAnsi="宋体" w:cs="Arial" w:hint="eastAsia"/>
                <w:b/>
                <w:color w:val="000000" w:themeColor="text1"/>
                <w:sz w:val="22"/>
                <w:szCs w:val="22"/>
              </w:rPr>
              <w:t>与报价有关的材料或说明（如有）</w:t>
            </w:r>
          </w:p>
        </w:tc>
        <w:tc>
          <w:tcPr>
            <w:tcW w:w="710" w:type="dxa"/>
            <w:tcBorders>
              <w:top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710"/>
        </w:trPr>
        <w:tc>
          <w:tcPr>
            <w:tcW w:w="10065" w:type="dxa"/>
            <w:gridSpan w:val="5"/>
            <w:tcBorders>
              <w:top w:val="single" w:sz="6" w:space="0" w:color="auto"/>
              <w:bottom w:val="single" w:sz="6" w:space="0" w:color="auto"/>
            </w:tcBorders>
            <w:shd w:val="clear" w:color="auto" w:fill="FDE9D9"/>
            <w:vAlign w:val="center"/>
          </w:tcPr>
          <w:p w:rsidR="00755471" w:rsidRDefault="00AD13AC">
            <w:pPr>
              <w:spacing w:line="276" w:lineRule="auto"/>
              <w:jc w:val="left"/>
              <w:rPr>
                <w:rFonts w:ascii="宋体" w:hAnsi="宋体"/>
                <w:b/>
                <w:color w:val="000000" w:themeColor="text1"/>
                <w:sz w:val="22"/>
                <w:szCs w:val="22"/>
              </w:rPr>
            </w:pPr>
            <w:r>
              <w:rPr>
                <w:rFonts w:ascii="宋体" w:hAnsi="宋体" w:hint="eastAsia"/>
                <w:b/>
                <w:color w:val="000000" w:themeColor="text1"/>
                <w:sz w:val="22"/>
                <w:szCs w:val="22"/>
              </w:rPr>
              <w:t>三、</w:t>
            </w:r>
            <w:r>
              <w:rPr>
                <w:rFonts w:ascii="宋体" w:hAnsi="宋体" w:cs="Arial" w:hint="eastAsia"/>
                <w:b/>
                <w:color w:val="000000" w:themeColor="text1"/>
                <w:sz w:val="22"/>
                <w:szCs w:val="22"/>
              </w:rPr>
              <w:t>《报价文件》组成内容</w:t>
            </w:r>
            <w:r>
              <w:rPr>
                <w:rFonts w:ascii="宋体" w:hAnsi="宋体" w:cs="Arial"/>
                <w:b/>
                <w:color w:val="000000" w:themeColor="text1"/>
                <w:sz w:val="22"/>
                <w:szCs w:val="22"/>
              </w:rPr>
              <w:t>【</w:t>
            </w:r>
            <w:r>
              <w:rPr>
                <w:rFonts w:ascii="宋体" w:hAnsi="宋体" w:cs="Arial" w:hint="eastAsia"/>
                <w:b/>
                <w:color w:val="000000" w:themeColor="text1"/>
                <w:sz w:val="22"/>
                <w:szCs w:val="22"/>
              </w:rPr>
              <w:t>依序编制</w:t>
            </w:r>
            <w:r>
              <w:rPr>
                <w:rFonts w:ascii="宋体" w:hAnsi="宋体" w:cs="Arial"/>
                <w:b/>
                <w:color w:val="000000" w:themeColor="text1"/>
                <w:sz w:val="22"/>
                <w:szCs w:val="22"/>
              </w:rPr>
              <w:t>】</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1</w:t>
            </w:r>
          </w:p>
        </w:tc>
        <w:tc>
          <w:tcPr>
            <w:tcW w:w="8646" w:type="dxa"/>
            <w:gridSpan w:val="3"/>
            <w:tcBorders>
              <w:top w:val="single" w:sz="6" w:space="0" w:color="auto"/>
              <w:bottom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宋体" w:hAnsi="宋体" w:cs="Arial" w:hint="eastAsia"/>
                <w:b/>
                <w:color w:val="000000" w:themeColor="text1"/>
                <w:sz w:val="22"/>
                <w:szCs w:val="22"/>
              </w:rPr>
              <w:t>《报价文件》封面</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2</w:t>
            </w:r>
          </w:p>
        </w:tc>
        <w:tc>
          <w:tcPr>
            <w:tcW w:w="8646" w:type="dxa"/>
            <w:gridSpan w:val="3"/>
            <w:tcBorders>
              <w:top w:val="single" w:sz="6" w:space="0" w:color="auto"/>
              <w:bottom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宋体" w:hAnsi="宋体" w:cs="Arial" w:hint="eastAsia"/>
                <w:b/>
                <w:color w:val="000000" w:themeColor="text1"/>
                <w:sz w:val="22"/>
                <w:szCs w:val="22"/>
              </w:rPr>
              <w:t>《报价文件》目录</w:t>
            </w:r>
            <w:r>
              <w:rPr>
                <w:rFonts w:ascii="宋体" w:hAnsi="宋体" w:cs="Arial" w:hint="eastAsia"/>
                <w:color w:val="000000" w:themeColor="text1"/>
                <w:sz w:val="22"/>
                <w:szCs w:val="22"/>
              </w:rPr>
              <w:t>（格式自拟）</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无</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3</w:t>
            </w:r>
          </w:p>
        </w:tc>
        <w:tc>
          <w:tcPr>
            <w:tcW w:w="8646" w:type="dxa"/>
            <w:gridSpan w:val="3"/>
            <w:tcBorders>
              <w:top w:val="single" w:sz="6" w:space="0" w:color="auto"/>
              <w:bottom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Arial" w:hAnsi="Arial" w:cs="Arial"/>
                <w:color w:val="000000" w:themeColor="text1"/>
                <w:sz w:val="22"/>
              </w:rPr>
              <w:t>▲</w:t>
            </w:r>
            <w:r>
              <w:rPr>
                <w:rFonts w:ascii="宋体" w:hAnsi="宋体" w:cs="Arial" w:hint="eastAsia"/>
                <w:b/>
                <w:color w:val="000000" w:themeColor="text1"/>
                <w:sz w:val="22"/>
                <w:szCs w:val="22"/>
              </w:rPr>
              <w:t>开标</w:t>
            </w:r>
            <w:r>
              <w:rPr>
                <w:rFonts w:ascii="宋体" w:hAnsi="宋体" w:cs="Arial"/>
                <w:b/>
                <w:color w:val="000000" w:themeColor="text1"/>
                <w:sz w:val="22"/>
                <w:szCs w:val="22"/>
              </w:rPr>
              <w:t>一览表</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tcBorders>
              <w:top w:val="single" w:sz="6" w:space="0" w:color="auto"/>
              <w:bottom w:val="single" w:sz="6" w:space="0" w:color="auto"/>
            </w:tcBorders>
            <w:vAlign w:val="center"/>
          </w:tcPr>
          <w:p w:rsidR="00755471" w:rsidRDefault="00AD13AC">
            <w:pPr>
              <w:spacing w:line="276" w:lineRule="auto"/>
              <w:jc w:val="center"/>
              <w:rPr>
                <w:rFonts w:ascii="宋体" w:hAnsi="宋体"/>
                <w:b/>
                <w:color w:val="000000" w:themeColor="text1"/>
                <w:sz w:val="22"/>
                <w:szCs w:val="22"/>
              </w:rPr>
            </w:pPr>
            <w:r>
              <w:rPr>
                <w:rFonts w:ascii="宋体" w:hAnsi="宋体" w:hint="eastAsia"/>
                <w:b/>
                <w:color w:val="000000" w:themeColor="text1"/>
                <w:sz w:val="22"/>
                <w:szCs w:val="22"/>
              </w:rPr>
              <w:t>4</w:t>
            </w:r>
          </w:p>
        </w:tc>
        <w:tc>
          <w:tcPr>
            <w:tcW w:w="9356" w:type="dxa"/>
            <w:gridSpan w:val="4"/>
            <w:tcBorders>
              <w:top w:val="single" w:sz="6" w:space="0" w:color="auto"/>
              <w:bottom w:val="single" w:sz="6" w:space="0" w:color="auto"/>
            </w:tcBorders>
            <w:vAlign w:val="center"/>
          </w:tcPr>
          <w:p w:rsidR="00755471" w:rsidRDefault="00AD13AC">
            <w:pPr>
              <w:spacing w:line="276" w:lineRule="auto"/>
              <w:rPr>
                <w:rFonts w:ascii="宋体" w:hAnsi="宋体" w:cs="Arial"/>
                <w:color w:val="000000" w:themeColor="text1"/>
                <w:sz w:val="22"/>
                <w:szCs w:val="22"/>
              </w:rPr>
            </w:pPr>
            <w:r>
              <w:rPr>
                <w:rFonts w:ascii="宋体" w:hAnsi="宋体" w:hint="eastAsia"/>
                <w:b/>
                <w:color w:val="000000" w:themeColor="text1"/>
                <w:sz w:val="22"/>
                <w:szCs w:val="22"/>
              </w:rPr>
              <w:t>磋商供应</w:t>
            </w:r>
            <w:proofErr w:type="gramStart"/>
            <w:r>
              <w:rPr>
                <w:rFonts w:ascii="宋体" w:hAnsi="宋体" w:hint="eastAsia"/>
                <w:b/>
                <w:color w:val="000000" w:themeColor="text1"/>
                <w:sz w:val="22"/>
                <w:szCs w:val="22"/>
              </w:rPr>
              <w:t>商符合</w:t>
            </w:r>
            <w:proofErr w:type="gramEnd"/>
            <w:r>
              <w:rPr>
                <w:rFonts w:ascii="宋体" w:hAnsi="宋体" w:hint="eastAsia"/>
                <w:b/>
                <w:color w:val="000000" w:themeColor="text1"/>
                <w:sz w:val="22"/>
                <w:szCs w:val="22"/>
              </w:rPr>
              <w:t>采购文件规定的政府采购扶持政策的证明文件</w:t>
            </w:r>
            <w:r>
              <w:rPr>
                <w:rFonts w:ascii="宋体" w:hAnsi="宋体" w:hint="eastAsia"/>
                <w:color w:val="000000" w:themeColor="text1"/>
                <w:sz w:val="22"/>
                <w:szCs w:val="22"/>
              </w:rPr>
              <w:t>（如符合）</w:t>
            </w:r>
          </w:p>
        </w:tc>
      </w:tr>
      <w:tr w:rsidR="00755471">
        <w:trPr>
          <w:trHeight w:val="454"/>
        </w:trPr>
        <w:tc>
          <w:tcPr>
            <w:tcW w:w="709" w:type="dxa"/>
            <w:vMerge w:val="restart"/>
            <w:tcBorders>
              <w:top w:val="single" w:sz="6" w:space="0" w:color="auto"/>
            </w:tcBorders>
            <w:vAlign w:val="center"/>
          </w:tcPr>
          <w:p w:rsidR="00755471" w:rsidRDefault="00AD13AC">
            <w:pPr>
              <w:spacing w:line="276" w:lineRule="auto"/>
              <w:jc w:val="center"/>
              <w:rPr>
                <w:rFonts w:ascii="宋体" w:hAnsi="宋体"/>
                <w:color w:val="000000" w:themeColor="text1"/>
                <w:sz w:val="22"/>
                <w:szCs w:val="22"/>
              </w:rPr>
            </w:pPr>
            <w:r>
              <w:rPr>
                <w:rFonts w:ascii="宋体" w:hAnsi="宋体" w:hint="eastAsia"/>
                <w:color w:val="000000" w:themeColor="text1"/>
                <w:sz w:val="22"/>
                <w:szCs w:val="22"/>
              </w:rPr>
              <w:t>4.1</w:t>
            </w:r>
          </w:p>
        </w:tc>
        <w:tc>
          <w:tcPr>
            <w:tcW w:w="1617" w:type="dxa"/>
            <w:vMerge w:val="restart"/>
            <w:tcBorders>
              <w:top w:val="single" w:sz="6" w:space="0" w:color="auto"/>
              <w:right w:val="single" w:sz="4"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价格扶持政策材料</w:t>
            </w:r>
          </w:p>
        </w:tc>
        <w:tc>
          <w:tcPr>
            <w:tcW w:w="7029" w:type="dxa"/>
            <w:gridSpan w:val="2"/>
            <w:tcBorders>
              <w:top w:val="single" w:sz="6" w:space="0" w:color="auto"/>
              <w:left w:val="single" w:sz="4" w:space="0" w:color="auto"/>
              <w:bottom w:val="single" w:sz="6" w:space="0" w:color="auto"/>
            </w:tcBorders>
            <w:vAlign w:val="center"/>
          </w:tcPr>
          <w:p w:rsidR="00755471" w:rsidRDefault="00AD13AC">
            <w:pPr>
              <w:spacing w:line="276" w:lineRule="auto"/>
              <w:jc w:val="left"/>
              <w:rPr>
                <w:rFonts w:ascii="宋体" w:hAnsi="宋体"/>
                <w:color w:val="000000" w:themeColor="text1"/>
                <w:sz w:val="22"/>
                <w:szCs w:val="22"/>
              </w:rPr>
            </w:pPr>
            <w:r>
              <w:rPr>
                <w:rFonts w:ascii="宋体" w:hAnsi="宋体" w:hint="eastAsia"/>
                <w:b/>
                <w:color w:val="000000" w:themeColor="text1"/>
                <w:sz w:val="22"/>
                <w:szCs w:val="22"/>
              </w:rPr>
              <w:t>（1）中小企业声明函</w:t>
            </w:r>
            <w:r>
              <w:rPr>
                <w:rFonts w:ascii="宋体" w:hAnsi="宋体" w:hint="eastAsia"/>
                <w:color w:val="000000" w:themeColor="text1"/>
                <w:sz w:val="22"/>
                <w:szCs w:val="22"/>
              </w:rPr>
              <w:t>（如是，请提供）</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vMerge/>
            <w:vAlign w:val="center"/>
          </w:tcPr>
          <w:p w:rsidR="00755471" w:rsidRDefault="00755471">
            <w:pPr>
              <w:spacing w:line="276" w:lineRule="auto"/>
              <w:jc w:val="center"/>
              <w:rPr>
                <w:rFonts w:ascii="宋体" w:hAnsi="宋体"/>
                <w:b/>
                <w:color w:val="000000" w:themeColor="text1"/>
                <w:sz w:val="22"/>
                <w:szCs w:val="22"/>
              </w:rPr>
            </w:pPr>
          </w:p>
        </w:tc>
        <w:tc>
          <w:tcPr>
            <w:tcW w:w="1617" w:type="dxa"/>
            <w:vMerge/>
            <w:tcBorders>
              <w:right w:val="single" w:sz="4" w:space="0" w:color="auto"/>
            </w:tcBorders>
            <w:vAlign w:val="center"/>
          </w:tcPr>
          <w:p w:rsidR="00755471" w:rsidRDefault="00755471">
            <w:pPr>
              <w:spacing w:line="276" w:lineRule="auto"/>
              <w:jc w:val="left"/>
              <w:rPr>
                <w:rFonts w:ascii="宋体" w:hAnsi="宋体" w:cs="Arial"/>
                <w:b/>
                <w:color w:val="000000" w:themeColor="text1"/>
                <w:sz w:val="22"/>
                <w:szCs w:val="22"/>
              </w:rPr>
            </w:pPr>
          </w:p>
        </w:tc>
        <w:tc>
          <w:tcPr>
            <w:tcW w:w="7029" w:type="dxa"/>
            <w:gridSpan w:val="2"/>
            <w:tcBorders>
              <w:top w:val="single" w:sz="6" w:space="0" w:color="auto"/>
              <w:left w:val="single" w:sz="4" w:space="0" w:color="auto"/>
              <w:bottom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宋体" w:hAnsi="宋体" w:hint="eastAsia"/>
                <w:b/>
                <w:color w:val="000000" w:themeColor="text1"/>
                <w:sz w:val="22"/>
                <w:szCs w:val="22"/>
              </w:rPr>
              <w:t>（2）残疾人福利性单位声明函</w:t>
            </w:r>
            <w:r>
              <w:rPr>
                <w:rFonts w:ascii="宋体" w:hAnsi="宋体" w:hint="eastAsia"/>
                <w:color w:val="000000" w:themeColor="text1"/>
                <w:sz w:val="22"/>
                <w:szCs w:val="22"/>
              </w:rPr>
              <w:t>（如是，请提供）</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有</w:t>
            </w:r>
          </w:p>
        </w:tc>
      </w:tr>
      <w:tr w:rsidR="00755471">
        <w:trPr>
          <w:trHeight w:val="454"/>
        </w:trPr>
        <w:tc>
          <w:tcPr>
            <w:tcW w:w="709" w:type="dxa"/>
            <w:vMerge/>
            <w:tcBorders>
              <w:bottom w:val="single" w:sz="6" w:space="0" w:color="auto"/>
            </w:tcBorders>
            <w:vAlign w:val="center"/>
          </w:tcPr>
          <w:p w:rsidR="00755471" w:rsidRDefault="00755471">
            <w:pPr>
              <w:spacing w:line="276" w:lineRule="auto"/>
              <w:jc w:val="center"/>
              <w:rPr>
                <w:rFonts w:ascii="宋体" w:hAnsi="宋体"/>
                <w:b/>
                <w:color w:val="000000" w:themeColor="text1"/>
                <w:sz w:val="22"/>
                <w:szCs w:val="22"/>
              </w:rPr>
            </w:pPr>
          </w:p>
        </w:tc>
        <w:tc>
          <w:tcPr>
            <w:tcW w:w="1617" w:type="dxa"/>
            <w:vMerge/>
            <w:tcBorders>
              <w:bottom w:val="single" w:sz="6" w:space="0" w:color="auto"/>
              <w:right w:val="single" w:sz="4" w:space="0" w:color="auto"/>
            </w:tcBorders>
            <w:vAlign w:val="center"/>
          </w:tcPr>
          <w:p w:rsidR="00755471" w:rsidRDefault="00755471">
            <w:pPr>
              <w:spacing w:line="276" w:lineRule="auto"/>
              <w:jc w:val="left"/>
              <w:rPr>
                <w:rFonts w:ascii="宋体" w:hAnsi="宋体" w:cs="Arial"/>
                <w:b/>
                <w:color w:val="000000" w:themeColor="text1"/>
                <w:sz w:val="22"/>
                <w:szCs w:val="22"/>
              </w:rPr>
            </w:pPr>
          </w:p>
        </w:tc>
        <w:tc>
          <w:tcPr>
            <w:tcW w:w="7029" w:type="dxa"/>
            <w:gridSpan w:val="2"/>
            <w:tcBorders>
              <w:top w:val="single" w:sz="6" w:space="0" w:color="auto"/>
              <w:left w:val="single" w:sz="4" w:space="0" w:color="auto"/>
              <w:bottom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宋体" w:hAnsi="宋体" w:hint="eastAsia"/>
                <w:b/>
                <w:color w:val="000000" w:themeColor="text1"/>
                <w:sz w:val="22"/>
                <w:szCs w:val="22"/>
              </w:rPr>
              <w:t>（3）相关部门出具的监狱企业证明文件</w:t>
            </w:r>
            <w:r>
              <w:rPr>
                <w:rFonts w:ascii="宋体" w:hAnsi="宋体" w:hint="eastAsia"/>
                <w:color w:val="000000" w:themeColor="text1"/>
                <w:sz w:val="22"/>
                <w:szCs w:val="22"/>
              </w:rPr>
              <w:t>（如是，提供</w:t>
            </w:r>
            <w:r>
              <w:rPr>
                <w:rFonts w:ascii="宋体" w:hAnsi="宋体" w:cs="Arial" w:hint="eastAsia"/>
                <w:color w:val="000000" w:themeColor="text1"/>
                <w:sz w:val="22"/>
                <w:szCs w:val="22"/>
              </w:rPr>
              <w:t>复制件</w:t>
            </w:r>
            <w:r>
              <w:rPr>
                <w:rFonts w:ascii="宋体" w:hAnsi="宋体" w:hint="eastAsia"/>
                <w:color w:val="000000" w:themeColor="text1"/>
                <w:sz w:val="22"/>
                <w:szCs w:val="22"/>
              </w:rPr>
              <w:t>加盖磋商供应商公章</w:t>
            </w:r>
            <w:r>
              <w:rPr>
                <w:rFonts w:ascii="宋体" w:hAnsi="宋体" w:cs="Arial" w:hint="eastAsia"/>
                <w:color w:val="000000" w:themeColor="text1"/>
                <w:sz w:val="22"/>
                <w:szCs w:val="22"/>
              </w:rPr>
              <w:t>）</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无</w:t>
            </w:r>
          </w:p>
        </w:tc>
      </w:tr>
      <w:tr w:rsidR="00755471">
        <w:trPr>
          <w:trHeight w:val="454"/>
        </w:trPr>
        <w:tc>
          <w:tcPr>
            <w:tcW w:w="709" w:type="dxa"/>
            <w:vMerge w:val="restart"/>
            <w:tcBorders>
              <w:top w:val="single" w:sz="6" w:space="0" w:color="auto"/>
            </w:tcBorders>
            <w:vAlign w:val="center"/>
          </w:tcPr>
          <w:p w:rsidR="00755471" w:rsidRDefault="00AD13AC">
            <w:pPr>
              <w:spacing w:line="276" w:lineRule="auto"/>
              <w:jc w:val="center"/>
              <w:rPr>
                <w:rFonts w:ascii="宋体" w:hAnsi="宋体"/>
                <w:color w:val="000000" w:themeColor="text1"/>
                <w:sz w:val="22"/>
                <w:szCs w:val="22"/>
              </w:rPr>
            </w:pPr>
            <w:r>
              <w:rPr>
                <w:rFonts w:ascii="宋体" w:hAnsi="宋体" w:hint="eastAsia"/>
                <w:color w:val="000000" w:themeColor="text1"/>
                <w:sz w:val="22"/>
                <w:szCs w:val="22"/>
              </w:rPr>
              <w:t>4.2</w:t>
            </w:r>
          </w:p>
        </w:tc>
        <w:tc>
          <w:tcPr>
            <w:tcW w:w="1617" w:type="dxa"/>
            <w:vMerge w:val="restart"/>
            <w:tcBorders>
              <w:top w:val="single" w:sz="6" w:space="0" w:color="auto"/>
              <w:right w:val="single" w:sz="4"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节能环保政策材料</w:t>
            </w:r>
          </w:p>
        </w:tc>
        <w:tc>
          <w:tcPr>
            <w:tcW w:w="7029" w:type="dxa"/>
            <w:gridSpan w:val="2"/>
            <w:tcBorders>
              <w:top w:val="single" w:sz="6" w:space="0" w:color="auto"/>
              <w:left w:val="single" w:sz="4" w:space="0" w:color="auto"/>
              <w:bottom w:val="single" w:sz="6" w:space="0" w:color="auto"/>
            </w:tcBorders>
            <w:vAlign w:val="center"/>
          </w:tcPr>
          <w:p w:rsidR="00755471" w:rsidRDefault="00AD13AC">
            <w:pPr>
              <w:spacing w:line="276" w:lineRule="auto"/>
              <w:jc w:val="left"/>
              <w:rPr>
                <w:rFonts w:ascii="宋体" w:hAnsi="宋体"/>
                <w:b/>
                <w:color w:val="000000" w:themeColor="text1"/>
                <w:sz w:val="22"/>
                <w:szCs w:val="22"/>
              </w:rPr>
            </w:pPr>
            <w:r>
              <w:rPr>
                <w:rFonts w:ascii="宋体" w:hAnsi="宋体" w:hint="eastAsia"/>
                <w:b/>
                <w:color w:val="000000" w:themeColor="text1"/>
                <w:sz w:val="22"/>
                <w:szCs w:val="22"/>
              </w:rPr>
              <w:t>（1）所投产品符合政策要求的《</w:t>
            </w:r>
            <w:r>
              <w:rPr>
                <w:rFonts w:ascii="宋体" w:hAnsi="宋体" w:hint="eastAsia"/>
                <w:b/>
                <w:bCs/>
                <w:color w:val="000000" w:themeColor="text1"/>
                <w:sz w:val="22"/>
                <w:szCs w:val="22"/>
              </w:rPr>
              <w:t>节能产品认证证书</w:t>
            </w:r>
            <w:r>
              <w:rPr>
                <w:rFonts w:ascii="宋体" w:hAnsi="宋体" w:hint="eastAsia"/>
                <w:b/>
                <w:color w:val="000000" w:themeColor="text1"/>
                <w:sz w:val="22"/>
                <w:szCs w:val="22"/>
              </w:rPr>
              <w:t>》</w:t>
            </w:r>
            <w:r>
              <w:rPr>
                <w:rFonts w:ascii="宋体" w:hAnsi="宋体" w:hint="eastAsia"/>
                <w:color w:val="000000" w:themeColor="text1"/>
                <w:sz w:val="22"/>
                <w:szCs w:val="22"/>
              </w:rPr>
              <w:t>（如有，提供</w:t>
            </w:r>
            <w:r>
              <w:rPr>
                <w:rFonts w:ascii="宋体" w:hAnsi="宋体" w:cs="Arial" w:hint="eastAsia"/>
                <w:color w:val="000000" w:themeColor="text1"/>
                <w:sz w:val="22"/>
                <w:szCs w:val="22"/>
              </w:rPr>
              <w:t>复制件</w:t>
            </w:r>
            <w:r>
              <w:rPr>
                <w:rFonts w:ascii="宋体" w:hAnsi="宋体" w:hint="eastAsia"/>
                <w:color w:val="000000" w:themeColor="text1"/>
                <w:sz w:val="22"/>
                <w:szCs w:val="22"/>
              </w:rPr>
              <w:t>加盖磋商供应商公章）</w:t>
            </w:r>
          </w:p>
          <w:p w:rsidR="00755471" w:rsidRDefault="00AD13AC">
            <w:pPr>
              <w:spacing w:line="276" w:lineRule="auto"/>
              <w:jc w:val="left"/>
              <w:rPr>
                <w:rFonts w:ascii="宋体" w:hAnsi="宋体"/>
                <w:color w:val="000000" w:themeColor="text1"/>
                <w:sz w:val="22"/>
                <w:szCs w:val="22"/>
              </w:rPr>
            </w:pPr>
            <w:r>
              <w:rPr>
                <w:rFonts w:ascii="宋体" w:hAnsi="宋体" w:hint="eastAsia"/>
                <w:b/>
                <w:color w:val="000000" w:themeColor="text1"/>
                <w:sz w:val="22"/>
                <w:szCs w:val="22"/>
              </w:rPr>
              <w:t>备注：采购配置清单中包含强制品目内的产品的必须提供。</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无</w:t>
            </w:r>
          </w:p>
        </w:tc>
      </w:tr>
      <w:tr w:rsidR="00755471">
        <w:trPr>
          <w:trHeight w:val="454"/>
        </w:trPr>
        <w:tc>
          <w:tcPr>
            <w:tcW w:w="709" w:type="dxa"/>
            <w:vMerge/>
            <w:tcBorders>
              <w:bottom w:val="single" w:sz="6" w:space="0" w:color="auto"/>
            </w:tcBorders>
            <w:vAlign w:val="center"/>
          </w:tcPr>
          <w:p w:rsidR="00755471" w:rsidRDefault="00755471">
            <w:pPr>
              <w:spacing w:line="276" w:lineRule="auto"/>
              <w:jc w:val="center"/>
              <w:rPr>
                <w:rFonts w:ascii="宋体" w:hAnsi="宋体"/>
                <w:b/>
                <w:color w:val="000000" w:themeColor="text1"/>
                <w:sz w:val="22"/>
                <w:szCs w:val="22"/>
              </w:rPr>
            </w:pPr>
          </w:p>
        </w:tc>
        <w:tc>
          <w:tcPr>
            <w:tcW w:w="1617" w:type="dxa"/>
            <w:vMerge/>
            <w:tcBorders>
              <w:bottom w:val="single" w:sz="6" w:space="0" w:color="auto"/>
              <w:right w:val="single" w:sz="4" w:space="0" w:color="auto"/>
            </w:tcBorders>
            <w:vAlign w:val="center"/>
          </w:tcPr>
          <w:p w:rsidR="00755471" w:rsidRDefault="00755471">
            <w:pPr>
              <w:spacing w:line="276" w:lineRule="auto"/>
              <w:jc w:val="left"/>
              <w:rPr>
                <w:rFonts w:ascii="宋体" w:hAnsi="宋体" w:cs="Arial"/>
                <w:b/>
                <w:color w:val="000000" w:themeColor="text1"/>
                <w:sz w:val="22"/>
                <w:szCs w:val="22"/>
              </w:rPr>
            </w:pPr>
          </w:p>
        </w:tc>
        <w:tc>
          <w:tcPr>
            <w:tcW w:w="7029" w:type="dxa"/>
            <w:gridSpan w:val="2"/>
            <w:tcBorders>
              <w:top w:val="single" w:sz="6" w:space="0" w:color="auto"/>
              <w:left w:val="single" w:sz="4" w:space="0" w:color="auto"/>
              <w:bottom w:val="single" w:sz="6" w:space="0" w:color="auto"/>
            </w:tcBorders>
            <w:vAlign w:val="center"/>
          </w:tcPr>
          <w:p w:rsidR="00755471" w:rsidRDefault="00AD13AC">
            <w:pPr>
              <w:spacing w:line="276" w:lineRule="auto"/>
              <w:jc w:val="left"/>
              <w:rPr>
                <w:rFonts w:ascii="宋体" w:hAnsi="宋体" w:cs="Arial"/>
                <w:b/>
                <w:color w:val="000000" w:themeColor="text1"/>
                <w:sz w:val="22"/>
                <w:szCs w:val="22"/>
              </w:rPr>
            </w:pPr>
            <w:r>
              <w:rPr>
                <w:rFonts w:ascii="宋体" w:hAnsi="宋体" w:hint="eastAsia"/>
                <w:b/>
                <w:color w:val="000000" w:themeColor="text1"/>
                <w:sz w:val="22"/>
                <w:szCs w:val="22"/>
              </w:rPr>
              <w:t>（2）所投产品符合政策要求的《环境标志产品认证证书》</w:t>
            </w:r>
            <w:r>
              <w:rPr>
                <w:rFonts w:ascii="宋体" w:hAnsi="宋体" w:hint="eastAsia"/>
                <w:color w:val="000000" w:themeColor="text1"/>
                <w:sz w:val="22"/>
                <w:szCs w:val="22"/>
              </w:rPr>
              <w:t>（</w:t>
            </w:r>
            <w:r>
              <w:rPr>
                <w:rFonts w:ascii="宋体" w:hAnsi="宋体" w:cs="Arial" w:hint="eastAsia"/>
                <w:color w:val="000000" w:themeColor="text1"/>
                <w:sz w:val="22"/>
                <w:szCs w:val="22"/>
              </w:rPr>
              <w:t>如有</w:t>
            </w:r>
            <w:r>
              <w:rPr>
                <w:rFonts w:ascii="宋体" w:hAnsi="宋体" w:hint="eastAsia"/>
                <w:color w:val="000000" w:themeColor="text1"/>
                <w:sz w:val="22"/>
                <w:szCs w:val="22"/>
              </w:rPr>
              <w:t>，提供</w:t>
            </w:r>
            <w:r>
              <w:rPr>
                <w:rFonts w:ascii="宋体" w:hAnsi="宋体" w:cs="Arial" w:hint="eastAsia"/>
                <w:color w:val="000000" w:themeColor="text1"/>
                <w:sz w:val="22"/>
                <w:szCs w:val="22"/>
              </w:rPr>
              <w:t>复制件</w:t>
            </w:r>
            <w:r>
              <w:rPr>
                <w:rFonts w:ascii="宋体" w:hAnsi="宋体" w:hint="eastAsia"/>
                <w:color w:val="000000" w:themeColor="text1"/>
                <w:sz w:val="22"/>
                <w:szCs w:val="22"/>
              </w:rPr>
              <w:t>加盖磋商供应商公章）</w:t>
            </w:r>
          </w:p>
        </w:tc>
        <w:tc>
          <w:tcPr>
            <w:tcW w:w="710" w:type="dxa"/>
            <w:tcBorders>
              <w:top w:val="single" w:sz="6" w:space="0" w:color="auto"/>
              <w:bottom w:val="single" w:sz="6" w:space="0" w:color="auto"/>
            </w:tcBorders>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color w:val="000000" w:themeColor="text1"/>
                <w:sz w:val="22"/>
                <w:szCs w:val="22"/>
              </w:rPr>
              <w:t>无</w:t>
            </w:r>
          </w:p>
        </w:tc>
      </w:tr>
      <w:tr w:rsidR="00755471">
        <w:trPr>
          <w:trHeight w:val="454"/>
        </w:trPr>
        <w:tc>
          <w:tcPr>
            <w:tcW w:w="10065" w:type="dxa"/>
            <w:gridSpan w:val="5"/>
            <w:shd w:val="clear" w:color="auto" w:fill="DAEEF3"/>
            <w:vAlign w:val="center"/>
          </w:tcPr>
          <w:p w:rsidR="00755471" w:rsidRDefault="00AD13AC">
            <w:pPr>
              <w:spacing w:line="276" w:lineRule="auto"/>
              <w:jc w:val="center"/>
              <w:rPr>
                <w:rFonts w:ascii="宋体" w:hAnsi="宋体" w:cs="Arial"/>
                <w:color w:val="000000" w:themeColor="text1"/>
                <w:sz w:val="22"/>
                <w:szCs w:val="22"/>
              </w:rPr>
            </w:pPr>
            <w:r>
              <w:rPr>
                <w:rFonts w:ascii="宋体" w:hAnsi="宋体" w:cs="Arial" w:hint="eastAsia"/>
                <w:b/>
                <w:color w:val="000000" w:themeColor="text1"/>
                <w:sz w:val="22"/>
                <w:szCs w:val="22"/>
              </w:rPr>
              <w:t>备注说明</w:t>
            </w:r>
          </w:p>
        </w:tc>
      </w:tr>
      <w:tr w:rsidR="00755471">
        <w:trPr>
          <w:trHeight w:val="454"/>
        </w:trPr>
        <w:tc>
          <w:tcPr>
            <w:tcW w:w="10065" w:type="dxa"/>
            <w:gridSpan w:val="5"/>
            <w:vAlign w:val="center"/>
          </w:tcPr>
          <w:p w:rsidR="00755471" w:rsidRDefault="00AD13AC">
            <w:pPr>
              <w:spacing w:line="276" w:lineRule="auto"/>
              <w:rPr>
                <w:rFonts w:ascii="宋体" w:hAnsi="宋体"/>
                <w:b/>
                <w:color w:val="000000" w:themeColor="text1"/>
                <w:sz w:val="22"/>
                <w:szCs w:val="22"/>
              </w:rPr>
            </w:pPr>
            <w:r>
              <w:rPr>
                <w:rFonts w:ascii="宋体" w:hAnsi="宋体" w:hint="eastAsia"/>
                <w:b/>
                <w:color w:val="000000" w:themeColor="text1"/>
                <w:sz w:val="22"/>
                <w:szCs w:val="22"/>
              </w:rPr>
              <w:t>（1）上述内容本采购文件《响应文件格式》中有</w:t>
            </w:r>
            <w:r>
              <w:rPr>
                <w:rFonts w:ascii="宋体" w:hAnsi="宋体"/>
                <w:b/>
                <w:color w:val="000000" w:themeColor="text1"/>
                <w:sz w:val="22"/>
                <w:szCs w:val="22"/>
              </w:rPr>
              <w:t>提供格式的，磋商供应商</w:t>
            </w:r>
            <w:r>
              <w:rPr>
                <w:rFonts w:ascii="宋体" w:hAnsi="宋体" w:hint="eastAsia"/>
                <w:b/>
                <w:color w:val="000000" w:themeColor="text1"/>
                <w:sz w:val="22"/>
                <w:szCs w:val="22"/>
              </w:rPr>
              <w:t>可参</w:t>
            </w:r>
            <w:r>
              <w:rPr>
                <w:rFonts w:ascii="宋体" w:hAnsi="宋体"/>
                <w:b/>
                <w:color w:val="000000" w:themeColor="text1"/>
                <w:sz w:val="22"/>
                <w:szCs w:val="22"/>
              </w:rPr>
              <w:t>照格式</w:t>
            </w:r>
            <w:r>
              <w:rPr>
                <w:rFonts w:ascii="宋体" w:hAnsi="宋体" w:hint="eastAsia"/>
                <w:b/>
                <w:color w:val="000000" w:themeColor="text1"/>
                <w:sz w:val="22"/>
                <w:szCs w:val="22"/>
              </w:rPr>
              <w:t>进行编制（格式中要求提供相关证明材料的</w:t>
            </w:r>
            <w:proofErr w:type="gramStart"/>
            <w:r>
              <w:rPr>
                <w:rFonts w:ascii="宋体" w:hAnsi="宋体" w:hint="eastAsia"/>
                <w:b/>
                <w:color w:val="000000" w:themeColor="text1"/>
                <w:sz w:val="22"/>
                <w:szCs w:val="22"/>
              </w:rPr>
              <w:t>还需后附</w:t>
            </w:r>
            <w:proofErr w:type="gramEnd"/>
            <w:r>
              <w:rPr>
                <w:rFonts w:ascii="宋体" w:hAnsi="宋体" w:hint="eastAsia"/>
                <w:b/>
                <w:color w:val="000000" w:themeColor="text1"/>
                <w:sz w:val="22"/>
                <w:szCs w:val="22"/>
              </w:rPr>
              <w:t>相关证明材料），并按格式要求在指定位置根据要求进行签章，否则视为未提供；</w:t>
            </w:r>
          </w:p>
          <w:p w:rsidR="00755471" w:rsidRDefault="00AD13AC">
            <w:pPr>
              <w:spacing w:line="276" w:lineRule="auto"/>
              <w:rPr>
                <w:rFonts w:ascii="宋体" w:hAnsi="宋体"/>
                <w:b/>
                <w:color w:val="000000" w:themeColor="text1"/>
                <w:sz w:val="22"/>
                <w:szCs w:val="22"/>
              </w:rPr>
            </w:pPr>
            <w:r>
              <w:rPr>
                <w:rFonts w:ascii="宋体" w:hAnsi="宋体" w:hint="eastAsia"/>
                <w:b/>
                <w:color w:val="000000" w:themeColor="text1"/>
                <w:sz w:val="22"/>
                <w:szCs w:val="22"/>
              </w:rPr>
              <w:t>（2）采购文件《响应文件格式》</w:t>
            </w:r>
            <w:r>
              <w:rPr>
                <w:rFonts w:ascii="宋体" w:hAnsi="宋体"/>
                <w:b/>
                <w:color w:val="000000" w:themeColor="text1"/>
                <w:sz w:val="22"/>
                <w:szCs w:val="22"/>
              </w:rPr>
              <w:t>未提供格式的，请各磋商供应商自行拟定格式</w:t>
            </w:r>
            <w:r>
              <w:rPr>
                <w:rFonts w:ascii="宋体" w:hAnsi="宋体" w:hint="eastAsia"/>
                <w:b/>
                <w:color w:val="000000" w:themeColor="text1"/>
                <w:sz w:val="22"/>
                <w:szCs w:val="22"/>
              </w:rPr>
              <w:t>，并加盖单位公章并由法定代表人或其授权代表签署（签字或盖章），否则视为未提供；</w:t>
            </w:r>
          </w:p>
          <w:p w:rsidR="00755471" w:rsidRDefault="00AD13AC">
            <w:pPr>
              <w:spacing w:line="276" w:lineRule="auto"/>
              <w:rPr>
                <w:rFonts w:ascii="宋体" w:hAnsi="宋体"/>
                <w:b/>
                <w:color w:val="000000" w:themeColor="text1"/>
                <w:sz w:val="22"/>
                <w:szCs w:val="22"/>
              </w:rPr>
            </w:pPr>
            <w:r>
              <w:rPr>
                <w:rFonts w:ascii="宋体" w:hAnsi="宋体" w:hint="eastAsia"/>
                <w:b/>
                <w:color w:val="000000" w:themeColor="text1"/>
                <w:sz w:val="22"/>
                <w:szCs w:val="22"/>
              </w:rPr>
              <w:t>（3）可以提供复制件的相关证明材料必须加盖磋商供应商公章，否则视为未提供（例如：各类资格资质证书、业绩材料、许可材料、荣誉证书、产品注册登记材料、产品检测材料、验收材料等）；</w:t>
            </w:r>
          </w:p>
          <w:p w:rsidR="00755471" w:rsidRDefault="00AD13AC">
            <w:pPr>
              <w:spacing w:line="276" w:lineRule="auto"/>
              <w:rPr>
                <w:rFonts w:ascii="宋体" w:hAnsi="宋体"/>
                <w:b/>
                <w:color w:val="000000" w:themeColor="text1"/>
                <w:sz w:val="22"/>
                <w:szCs w:val="22"/>
              </w:rPr>
            </w:pPr>
            <w:r>
              <w:rPr>
                <w:rFonts w:ascii="宋体" w:hAnsi="宋体" w:cs="Arial" w:hint="eastAsia"/>
                <w:b/>
                <w:color w:val="000000" w:themeColor="text1"/>
                <w:sz w:val="22"/>
                <w:szCs w:val="22"/>
              </w:rPr>
              <w:t>（4）以上内容中标注“</w:t>
            </w:r>
            <w:r>
              <w:rPr>
                <w:color w:val="000000" w:themeColor="text1"/>
                <w:sz w:val="22"/>
              </w:rPr>
              <w:t>▲</w:t>
            </w:r>
            <w:r>
              <w:rPr>
                <w:rFonts w:ascii="宋体" w:hAnsi="宋体" w:cs="Arial" w:hint="eastAsia"/>
                <w:b/>
                <w:color w:val="000000" w:themeColor="text1"/>
                <w:sz w:val="22"/>
                <w:szCs w:val="22"/>
              </w:rPr>
              <w:t>”的内容为必须提供的内容，未提供的投标无效。</w:t>
            </w:r>
          </w:p>
        </w:tc>
      </w:tr>
    </w:tbl>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 xml:space="preserve">2.2 </w:t>
      </w:r>
      <w:r>
        <w:rPr>
          <w:rFonts w:hint="eastAsia"/>
          <w:color w:val="000000" w:themeColor="text1"/>
          <w:sz w:val="22"/>
        </w:rPr>
        <w:t>响应文件的编制</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2.2.1</w:t>
      </w:r>
      <w:r>
        <w:rPr>
          <w:rFonts w:hint="eastAsia"/>
          <w:color w:val="000000" w:themeColor="text1"/>
          <w:sz w:val="22"/>
        </w:rPr>
        <w:t>本项目通过“政府采购云平台（</w:t>
      </w:r>
      <w:r>
        <w:rPr>
          <w:color w:val="000000" w:themeColor="text1"/>
          <w:sz w:val="22"/>
        </w:rPr>
        <w:t>www.</w:t>
      </w:r>
      <w:r>
        <w:rPr>
          <w:rFonts w:hint="eastAsia"/>
          <w:color w:val="000000" w:themeColor="text1"/>
          <w:sz w:val="22"/>
        </w:rPr>
        <w:t>zcy</w:t>
      </w:r>
      <w:r>
        <w:rPr>
          <w:color w:val="000000" w:themeColor="text1"/>
          <w:sz w:val="22"/>
        </w:rPr>
        <w:t>gov.cn</w:t>
      </w:r>
      <w:r>
        <w:rPr>
          <w:rFonts w:hint="eastAsia"/>
          <w:color w:val="000000" w:themeColor="text1"/>
          <w:sz w:val="22"/>
        </w:rPr>
        <w:t>）”实行在线投标响应（电子投标）。供应商应通过“政</w:t>
      </w:r>
      <w:proofErr w:type="gramStart"/>
      <w:r>
        <w:rPr>
          <w:rFonts w:hint="eastAsia"/>
          <w:color w:val="000000" w:themeColor="text1"/>
          <w:sz w:val="22"/>
        </w:rPr>
        <w:t>采云</w:t>
      </w:r>
      <w:proofErr w:type="gramEnd"/>
      <w:r>
        <w:rPr>
          <w:rFonts w:hint="eastAsia"/>
          <w:color w:val="000000" w:themeColor="text1"/>
          <w:sz w:val="22"/>
        </w:rPr>
        <w:t>电子交易客户端”，并按照本采购文件和“政府采购云平台”的要求编制并加密响应文件。</w:t>
      </w:r>
    </w:p>
    <w:p w:rsidR="00755471" w:rsidRDefault="00AD13AC">
      <w:pPr>
        <w:widowControl/>
        <w:autoSpaceDE w:val="0"/>
        <w:autoSpaceDN w:val="0"/>
        <w:snapToGrid w:val="0"/>
        <w:spacing w:line="420" w:lineRule="exact"/>
        <w:ind w:firstLine="440"/>
        <w:jc w:val="left"/>
        <w:rPr>
          <w:b/>
          <w:color w:val="000000" w:themeColor="text1"/>
          <w:sz w:val="22"/>
        </w:rPr>
      </w:pPr>
      <w:r>
        <w:rPr>
          <w:rFonts w:hint="eastAsia"/>
          <w:color w:val="000000" w:themeColor="text1"/>
          <w:sz w:val="22"/>
        </w:rPr>
        <w:t>2.2.2</w:t>
      </w:r>
      <w:r>
        <w:rPr>
          <w:rFonts w:hint="eastAsia"/>
          <w:color w:val="000000" w:themeColor="text1"/>
          <w:sz w:val="22"/>
        </w:rPr>
        <w:t>磋商供应商应当按照</w:t>
      </w:r>
      <w:r>
        <w:rPr>
          <w:rFonts w:hint="eastAsia"/>
          <w:color w:val="000000" w:themeColor="text1"/>
          <w:sz w:val="22"/>
        </w:rPr>
        <w:t xml:space="preserve"> </w:t>
      </w:r>
      <w:r>
        <w:rPr>
          <w:rFonts w:hint="eastAsia"/>
          <w:color w:val="000000" w:themeColor="text1"/>
          <w:sz w:val="22"/>
        </w:rPr>
        <w:t>“响应文件内容组成表”规定的内容及顺序在“政</w:t>
      </w:r>
      <w:proofErr w:type="gramStart"/>
      <w:r>
        <w:rPr>
          <w:rFonts w:hint="eastAsia"/>
          <w:color w:val="000000" w:themeColor="text1"/>
          <w:sz w:val="22"/>
        </w:rPr>
        <w:t>采云</w:t>
      </w:r>
      <w:proofErr w:type="gramEnd"/>
      <w:r>
        <w:rPr>
          <w:rFonts w:hint="eastAsia"/>
          <w:color w:val="000000" w:themeColor="text1"/>
          <w:sz w:val="22"/>
        </w:rPr>
        <w:t>电子交易客户端”编制响应文件。</w:t>
      </w:r>
    </w:p>
    <w:p w:rsidR="00755471" w:rsidRDefault="00AD13AC">
      <w:pPr>
        <w:widowControl/>
        <w:autoSpaceDE w:val="0"/>
        <w:autoSpaceDN w:val="0"/>
        <w:snapToGrid w:val="0"/>
        <w:spacing w:line="420" w:lineRule="exact"/>
        <w:ind w:firstLine="440"/>
        <w:jc w:val="left"/>
        <w:rPr>
          <w:rFonts w:ascii="宋体" w:hAnsi="宋体"/>
          <w:b/>
          <w:color w:val="000000" w:themeColor="text1"/>
          <w:sz w:val="22"/>
        </w:rPr>
      </w:pPr>
      <w:r>
        <w:rPr>
          <w:rFonts w:ascii="宋体" w:hAnsi="宋体" w:hint="eastAsia"/>
          <w:b/>
          <w:color w:val="000000" w:themeColor="text1"/>
          <w:sz w:val="22"/>
        </w:rPr>
        <w:lastRenderedPageBreak/>
        <w:t>2.2.3“响应文件内容组成表”内容中标注“</w:t>
      </w:r>
      <w:r>
        <w:rPr>
          <w:rFonts w:ascii="宋体" w:hAnsi="宋体"/>
          <w:b/>
          <w:color w:val="000000" w:themeColor="text1"/>
          <w:sz w:val="22"/>
        </w:rPr>
        <w:t>▲</w:t>
      </w:r>
      <w:r>
        <w:rPr>
          <w:rFonts w:ascii="宋体" w:hAnsi="宋体" w:hint="eastAsia"/>
          <w:b/>
          <w:color w:val="000000" w:themeColor="text1"/>
          <w:sz w:val="22"/>
        </w:rPr>
        <w:t>”的内容为必须提供的内容，未提供的投标无效。</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2.2.4</w:t>
      </w:r>
      <w:r>
        <w:rPr>
          <w:color w:val="000000" w:themeColor="text1"/>
          <w:sz w:val="22"/>
        </w:rPr>
        <w:t>《响应文件》内容不完整、编排混乱导致《响应文件》被误读、漏读或者查找不到相关内容的，是磋商供应商的责任。</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2.2.5</w:t>
      </w:r>
      <w:r>
        <w:rPr>
          <w:rFonts w:hint="eastAsia"/>
          <w:color w:val="000000" w:themeColor="text1"/>
          <w:sz w:val="22"/>
        </w:rPr>
        <w:t>《</w:t>
      </w:r>
      <w:r>
        <w:rPr>
          <w:color w:val="000000" w:themeColor="text1"/>
          <w:sz w:val="22"/>
        </w:rPr>
        <w:t>响应文件</w:t>
      </w:r>
      <w:r>
        <w:rPr>
          <w:rFonts w:hint="eastAsia"/>
          <w:color w:val="000000" w:themeColor="text1"/>
          <w:sz w:val="22"/>
        </w:rPr>
        <w:t>》</w:t>
      </w:r>
      <w:r>
        <w:rPr>
          <w:color w:val="000000" w:themeColor="text1"/>
          <w:sz w:val="22"/>
        </w:rPr>
        <w:t>因字迹潦草或表达不清所引起的后果由磋商供应商负责。</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2.2.6</w:t>
      </w:r>
      <w:r>
        <w:rPr>
          <w:color w:val="000000" w:themeColor="text1"/>
          <w:sz w:val="22"/>
        </w:rPr>
        <w:t>磋商供应商没有按照</w:t>
      </w:r>
      <w:r>
        <w:rPr>
          <w:rFonts w:hint="eastAsia"/>
          <w:color w:val="000000" w:themeColor="text1"/>
          <w:sz w:val="22"/>
        </w:rPr>
        <w:t xml:space="preserve"> </w:t>
      </w:r>
      <w:r>
        <w:rPr>
          <w:rFonts w:hint="eastAsia"/>
          <w:color w:val="000000" w:themeColor="text1"/>
          <w:sz w:val="22"/>
        </w:rPr>
        <w:t>“响应文件内容组成表”</w:t>
      </w:r>
      <w:r>
        <w:rPr>
          <w:color w:val="000000" w:themeColor="text1"/>
          <w:sz w:val="22"/>
        </w:rPr>
        <w:t>要求提供全部资料，</w:t>
      </w:r>
      <w:r>
        <w:rPr>
          <w:rFonts w:hint="eastAsia"/>
          <w:color w:val="000000" w:themeColor="text1"/>
          <w:sz w:val="22"/>
        </w:rPr>
        <w:t>或者没有仔细阅读采购文件，</w:t>
      </w:r>
      <w:r>
        <w:rPr>
          <w:color w:val="000000" w:themeColor="text1"/>
          <w:sz w:val="22"/>
        </w:rPr>
        <w:t>或者没有对采购文件在各方面的要求</w:t>
      </w:r>
      <w:proofErr w:type="gramStart"/>
      <w:r>
        <w:rPr>
          <w:color w:val="000000" w:themeColor="text1"/>
          <w:sz w:val="22"/>
        </w:rPr>
        <w:t>作出</w:t>
      </w:r>
      <w:proofErr w:type="gramEnd"/>
      <w:r>
        <w:rPr>
          <w:color w:val="000000" w:themeColor="text1"/>
          <w:sz w:val="22"/>
        </w:rPr>
        <w:t>实质性响应是磋商供应商的风险</w:t>
      </w:r>
      <w:r>
        <w:rPr>
          <w:rFonts w:hint="eastAsia"/>
          <w:color w:val="000000" w:themeColor="text1"/>
          <w:sz w:val="22"/>
        </w:rPr>
        <w:t>，由此造成的一切后果由磋商供应商自行承担。</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 xml:space="preserve">2.3 </w:t>
      </w:r>
      <w:r>
        <w:rPr>
          <w:rFonts w:hint="eastAsia"/>
          <w:color w:val="000000" w:themeColor="text1"/>
          <w:sz w:val="22"/>
        </w:rPr>
        <w:t>响应文件的签章</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2.3.1</w:t>
      </w:r>
      <w:r>
        <w:rPr>
          <w:rFonts w:hint="eastAsia"/>
          <w:color w:val="000000" w:themeColor="text1"/>
          <w:sz w:val="22"/>
        </w:rPr>
        <w:t>《</w:t>
      </w:r>
      <w:r>
        <w:rPr>
          <w:color w:val="000000" w:themeColor="text1"/>
          <w:sz w:val="22"/>
        </w:rPr>
        <w:t>响应文件</w:t>
      </w:r>
      <w:r>
        <w:rPr>
          <w:rFonts w:hint="eastAsia"/>
          <w:color w:val="000000" w:themeColor="text1"/>
          <w:sz w:val="22"/>
        </w:rPr>
        <w:t>》的签章：</w:t>
      </w:r>
      <w:r>
        <w:rPr>
          <w:rFonts w:ascii="宋体" w:hAnsi="宋体" w:cs="宋体" w:hint="eastAsia"/>
          <w:b/>
          <w:color w:val="000000" w:themeColor="text1"/>
          <w:sz w:val="22"/>
          <w:szCs w:val="22"/>
        </w:rPr>
        <w:t>电子签章</w:t>
      </w:r>
      <w:r>
        <w:rPr>
          <w:rFonts w:hint="eastAsia"/>
          <w:color w:val="000000" w:themeColor="text1"/>
          <w:sz w:val="22"/>
        </w:rPr>
        <w:t>；</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2.3.2</w:t>
      </w:r>
      <w:r>
        <w:rPr>
          <w:rFonts w:hint="eastAsia"/>
          <w:color w:val="000000" w:themeColor="text1"/>
          <w:sz w:val="22"/>
        </w:rPr>
        <w:t>《</w:t>
      </w:r>
      <w:r>
        <w:rPr>
          <w:color w:val="000000" w:themeColor="text1"/>
          <w:sz w:val="22"/>
        </w:rPr>
        <w:t>响应文件</w:t>
      </w:r>
      <w:r>
        <w:rPr>
          <w:rFonts w:hint="eastAsia"/>
          <w:color w:val="000000" w:themeColor="text1"/>
          <w:sz w:val="22"/>
        </w:rPr>
        <w:t>》应由磋商供应</w:t>
      </w:r>
      <w:proofErr w:type="gramStart"/>
      <w:r>
        <w:rPr>
          <w:rFonts w:hint="eastAsia"/>
          <w:color w:val="000000" w:themeColor="text1"/>
          <w:sz w:val="22"/>
        </w:rPr>
        <w:t>商法定</w:t>
      </w:r>
      <w:proofErr w:type="gramEnd"/>
      <w:r>
        <w:rPr>
          <w:rFonts w:hint="eastAsia"/>
          <w:color w:val="000000" w:themeColor="text1"/>
          <w:sz w:val="22"/>
        </w:rPr>
        <w:t>代表人或其授权代表签字（或盖章），并加盖磋商供应商公章，否则无效。</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2.3.3</w:t>
      </w:r>
      <w:r>
        <w:rPr>
          <w:rFonts w:hint="eastAsia"/>
          <w:color w:val="000000" w:themeColor="text1"/>
          <w:sz w:val="22"/>
        </w:rPr>
        <w:t>具体需要签章的内容见采购文件提供的“响应文件格式”，应签章而未签章的材料视为未提供，可能导致投标无效。</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2.3.4</w:t>
      </w:r>
      <w:r>
        <w:rPr>
          <w:rFonts w:hint="eastAsia"/>
          <w:color w:val="000000" w:themeColor="text1"/>
          <w:sz w:val="22"/>
        </w:rPr>
        <w:t>电子签章操作指南详见采购公告附件《供应商项目采购</w:t>
      </w:r>
      <w:r>
        <w:rPr>
          <w:rFonts w:hint="eastAsia"/>
          <w:color w:val="000000" w:themeColor="text1"/>
          <w:sz w:val="22"/>
        </w:rPr>
        <w:t>-</w:t>
      </w:r>
      <w:r>
        <w:rPr>
          <w:rFonts w:hint="eastAsia"/>
          <w:color w:val="000000" w:themeColor="text1"/>
          <w:sz w:val="22"/>
        </w:rPr>
        <w:t>电子招投标操作指南》。</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 xml:space="preserve">2.4 </w:t>
      </w:r>
      <w:r>
        <w:rPr>
          <w:rFonts w:hint="eastAsia"/>
          <w:color w:val="000000" w:themeColor="text1"/>
          <w:sz w:val="22"/>
        </w:rPr>
        <w:t>响应文件的形式</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2.4.1</w:t>
      </w:r>
      <w:r>
        <w:rPr>
          <w:rFonts w:hint="eastAsia"/>
          <w:color w:val="000000" w:themeColor="text1"/>
          <w:sz w:val="22"/>
        </w:rPr>
        <w:t>响应文件的形式：电子响应文件；</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2.4.2</w:t>
      </w:r>
      <w:r>
        <w:rPr>
          <w:rFonts w:hint="eastAsia"/>
          <w:color w:val="000000" w:themeColor="text1"/>
          <w:sz w:val="22"/>
        </w:rPr>
        <w:t>“电子加密响应文件”</w:t>
      </w:r>
      <w:r>
        <w:rPr>
          <w:rFonts w:hint="eastAsia"/>
          <w:color w:val="000000" w:themeColor="text1"/>
          <w:sz w:val="22"/>
        </w:rPr>
        <w:t>[</w:t>
      </w:r>
      <w:r>
        <w:rPr>
          <w:rFonts w:hint="eastAsia"/>
          <w:color w:val="000000" w:themeColor="text1"/>
          <w:sz w:val="22"/>
        </w:rPr>
        <w:t>文件格式</w:t>
      </w:r>
      <w:r>
        <w:rPr>
          <w:rFonts w:hint="eastAsia"/>
          <w:color w:val="000000" w:themeColor="text1"/>
          <w:sz w:val="22"/>
        </w:rPr>
        <w:t>.jmbs]</w:t>
      </w:r>
      <w:r>
        <w:rPr>
          <w:rFonts w:hint="eastAsia"/>
          <w:color w:val="000000" w:themeColor="text1"/>
          <w:sz w:val="22"/>
        </w:rPr>
        <w:t>：“电子加密响应文件”是指通过“政</w:t>
      </w:r>
      <w:proofErr w:type="gramStart"/>
      <w:r>
        <w:rPr>
          <w:rFonts w:hint="eastAsia"/>
          <w:color w:val="000000" w:themeColor="text1"/>
          <w:sz w:val="22"/>
        </w:rPr>
        <w:t>采云</w:t>
      </w:r>
      <w:proofErr w:type="gramEnd"/>
      <w:r>
        <w:rPr>
          <w:rFonts w:hint="eastAsia"/>
          <w:color w:val="000000" w:themeColor="text1"/>
          <w:sz w:val="22"/>
        </w:rPr>
        <w:t>电子交易客户端”完成响应文件编制后生成并加密的数据电文形式的响应文件。</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 xml:space="preserve">2.5 </w:t>
      </w:r>
      <w:r>
        <w:rPr>
          <w:rFonts w:hint="eastAsia"/>
          <w:color w:val="000000" w:themeColor="text1"/>
          <w:sz w:val="22"/>
        </w:rPr>
        <w:t>响应文件的份数</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2.5.1</w:t>
      </w:r>
      <w:r>
        <w:rPr>
          <w:rFonts w:hint="eastAsia"/>
          <w:color w:val="000000" w:themeColor="text1"/>
          <w:sz w:val="22"/>
        </w:rPr>
        <w:t>响应文件的份数：一份。</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3</w:t>
      </w:r>
      <w:r>
        <w:rPr>
          <w:color w:val="000000" w:themeColor="text1"/>
          <w:sz w:val="22"/>
        </w:rPr>
        <w:t>、磋商报价</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3.</w:t>
      </w:r>
      <w:r>
        <w:rPr>
          <w:color w:val="000000" w:themeColor="text1"/>
          <w:sz w:val="22"/>
        </w:rPr>
        <w:t xml:space="preserve"> 1</w:t>
      </w:r>
      <w:r>
        <w:rPr>
          <w:color w:val="000000" w:themeColor="text1"/>
          <w:sz w:val="22"/>
        </w:rPr>
        <w:t>磋商报价应按采购文件中</w:t>
      </w:r>
      <w:r>
        <w:rPr>
          <w:rFonts w:hint="eastAsia"/>
          <w:color w:val="000000" w:themeColor="text1"/>
          <w:sz w:val="22"/>
        </w:rPr>
        <w:t>提供的</w:t>
      </w:r>
      <w:r>
        <w:rPr>
          <w:color w:val="000000" w:themeColor="text1"/>
          <w:sz w:val="22"/>
        </w:rPr>
        <w:t>相关</w:t>
      </w:r>
      <w:r>
        <w:rPr>
          <w:rFonts w:hint="eastAsia"/>
          <w:color w:val="000000" w:themeColor="text1"/>
          <w:sz w:val="22"/>
        </w:rPr>
        <w:t>报价</w:t>
      </w:r>
      <w:r>
        <w:rPr>
          <w:color w:val="000000" w:themeColor="text1"/>
          <w:sz w:val="22"/>
        </w:rPr>
        <w:t>格式填写</w:t>
      </w:r>
      <w:r>
        <w:rPr>
          <w:rFonts w:hint="eastAsia"/>
          <w:color w:val="000000" w:themeColor="text1"/>
          <w:sz w:val="22"/>
        </w:rPr>
        <w:t>；</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3. 2</w:t>
      </w:r>
      <w:r>
        <w:rPr>
          <w:color w:val="000000" w:themeColor="text1"/>
          <w:sz w:val="22"/>
        </w:rPr>
        <w:t>本项目磋商时</w:t>
      </w:r>
      <w:r>
        <w:rPr>
          <w:rFonts w:hint="eastAsia"/>
          <w:color w:val="000000" w:themeColor="text1"/>
          <w:sz w:val="22"/>
        </w:rPr>
        <w:t>，</w:t>
      </w:r>
      <w:r>
        <w:rPr>
          <w:color w:val="000000" w:themeColor="text1"/>
          <w:sz w:val="22"/>
        </w:rPr>
        <w:t>设有最终报价环节</w:t>
      </w:r>
      <w:r>
        <w:rPr>
          <w:rFonts w:hint="eastAsia"/>
          <w:color w:val="000000" w:themeColor="text1"/>
          <w:sz w:val="22"/>
        </w:rPr>
        <w:t>；</w:t>
      </w:r>
    </w:p>
    <w:p w:rsidR="00755471" w:rsidRDefault="00AD13AC">
      <w:pPr>
        <w:widowControl/>
        <w:autoSpaceDE w:val="0"/>
        <w:autoSpaceDN w:val="0"/>
        <w:snapToGrid w:val="0"/>
        <w:spacing w:line="420" w:lineRule="exact"/>
        <w:ind w:firstLine="440"/>
        <w:jc w:val="left"/>
        <w:rPr>
          <w:color w:val="000000" w:themeColor="text1"/>
          <w:sz w:val="22"/>
        </w:rPr>
      </w:pPr>
      <w:r>
        <w:rPr>
          <w:rFonts w:hint="eastAsia"/>
          <w:color w:val="000000" w:themeColor="text1"/>
          <w:sz w:val="22"/>
        </w:rPr>
        <w:t>3.</w:t>
      </w:r>
      <w:r>
        <w:rPr>
          <w:color w:val="000000" w:themeColor="text1"/>
          <w:sz w:val="22"/>
        </w:rPr>
        <w:t xml:space="preserve"> 3</w:t>
      </w:r>
      <w:r>
        <w:rPr>
          <w:color w:val="000000" w:themeColor="text1"/>
          <w:sz w:val="22"/>
        </w:rPr>
        <w:t>本次项目以人民币报价，</w:t>
      </w:r>
      <w:r>
        <w:rPr>
          <w:rFonts w:hint="eastAsia"/>
          <w:color w:val="000000" w:themeColor="text1"/>
          <w:sz w:val="22"/>
        </w:rPr>
        <w:t>开启在线多轮报价后，以</w:t>
      </w:r>
      <w:r>
        <w:rPr>
          <w:color w:val="000000" w:themeColor="text1"/>
          <w:sz w:val="22"/>
        </w:rPr>
        <w:t>最终报价</w:t>
      </w:r>
      <w:r>
        <w:rPr>
          <w:rFonts w:hint="eastAsia"/>
          <w:color w:val="000000" w:themeColor="text1"/>
          <w:sz w:val="22"/>
        </w:rPr>
        <w:t>（</w:t>
      </w:r>
      <w:r>
        <w:rPr>
          <w:color w:val="000000" w:themeColor="text1"/>
          <w:sz w:val="22"/>
        </w:rPr>
        <w:t>人民币价格</w:t>
      </w:r>
      <w:r>
        <w:rPr>
          <w:rFonts w:hint="eastAsia"/>
          <w:color w:val="000000" w:themeColor="text1"/>
          <w:sz w:val="22"/>
        </w:rPr>
        <w:t>）</w:t>
      </w:r>
      <w:r>
        <w:rPr>
          <w:color w:val="000000" w:themeColor="text1"/>
          <w:sz w:val="22"/>
        </w:rPr>
        <w:t>为准</w:t>
      </w:r>
      <w:r>
        <w:rPr>
          <w:rFonts w:hint="eastAsia"/>
          <w:color w:val="000000" w:themeColor="text1"/>
          <w:sz w:val="22"/>
        </w:rPr>
        <w:t>；</w:t>
      </w:r>
      <w:r>
        <w:rPr>
          <w:rFonts w:hAnsi="宋体"/>
          <w:b/>
          <w:color w:val="000000" w:themeColor="text1"/>
          <w:sz w:val="22"/>
          <w:szCs w:val="22"/>
        </w:rPr>
        <w:t>投标供应商在线制作投标文件时《开标一览表》中填写的金额与解密后“电子加密投标文件”中《开标一览表》填写的金额不一致的，以解密后“电子加密投标文件”中《开标一览表》填写的金额为准，投标供应</w:t>
      </w:r>
      <w:proofErr w:type="gramStart"/>
      <w:r>
        <w:rPr>
          <w:rFonts w:hAnsi="宋体"/>
          <w:b/>
          <w:color w:val="000000" w:themeColor="text1"/>
          <w:sz w:val="22"/>
          <w:szCs w:val="22"/>
        </w:rPr>
        <w:t>商拒绝</w:t>
      </w:r>
      <w:proofErr w:type="gramEnd"/>
      <w:r>
        <w:rPr>
          <w:rFonts w:hAnsi="宋体"/>
          <w:b/>
          <w:color w:val="000000" w:themeColor="text1"/>
          <w:sz w:val="22"/>
          <w:szCs w:val="22"/>
        </w:rPr>
        <w:t>接受此调整的，按无效投标处理。</w:t>
      </w:r>
    </w:p>
    <w:p w:rsidR="00755471" w:rsidRDefault="00AD13AC">
      <w:pPr>
        <w:widowControl/>
        <w:autoSpaceDE w:val="0"/>
        <w:autoSpaceDN w:val="0"/>
        <w:snapToGrid w:val="0"/>
        <w:spacing w:line="420" w:lineRule="exact"/>
        <w:ind w:firstLine="440"/>
        <w:jc w:val="left"/>
        <w:rPr>
          <w:b/>
          <w:color w:val="000000" w:themeColor="text1"/>
          <w:sz w:val="22"/>
        </w:rPr>
      </w:pPr>
      <w:r>
        <w:rPr>
          <w:rFonts w:hint="eastAsia"/>
          <w:color w:val="000000" w:themeColor="text1"/>
          <w:sz w:val="22"/>
        </w:rPr>
        <w:t>3</w:t>
      </w:r>
      <w:r>
        <w:rPr>
          <w:color w:val="000000" w:themeColor="text1"/>
          <w:sz w:val="22"/>
        </w:rPr>
        <w:t>.</w:t>
      </w:r>
      <w:r>
        <w:rPr>
          <w:rFonts w:hint="eastAsia"/>
          <w:color w:val="000000" w:themeColor="text1"/>
          <w:sz w:val="22"/>
        </w:rPr>
        <w:t>4</w:t>
      </w:r>
      <w:r>
        <w:rPr>
          <w:color w:val="000000" w:themeColor="text1"/>
          <w:sz w:val="22"/>
        </w:rPr>
        <w:t>供应商应考虑企业自身实力、经验及项目实施过程中的各种因素，根据采购说明，详细说明所能提供的各项具体服务内容，自主确定投标价。</w:t>
      </w:r>
    </w:p>
    <w:p w:rsidR="00755471" w:rsidRDefault="00AD13AC">
      <w:pPr>
        <w:widowControl/>
        <w:autoSpaceDE w:val="0"/>
        <w:autoSpaceDN w:val="0"/>
        <w:snapToGrid w:val="0"/>
        <w:spacing w:line="400" w:lineRule="exact"/>
        <w:ind w:firstLine="442"/>
        <w:jc w:val="left"/>
        <w:rPr>
          <w:b/>
          <w:color w:val="000000" w:themeColor="text1"/>
          <w:sz w:val="22"/>
        </w:rPr>
      </w:pPr>
      <w:r>
        <w:rPr>
          <w:rFonts w:hint="eastAsia"/>
          <w:b/>
          <w:color w:val="000000" w:themeColor="text1"/>
          <w:sz w:val="22"/>
        </w:rPr>
        <w:t>3</w:t>
      </w:r>
      <w:r>
        <w:rPr>
          <w:b/>
          <w:color w:val="000000" w:themeColor="text1"/>
          <w:sz w:val="22"/>
        </w:rPr>
        <w:t>.</w:t>
      </w:r>
      <w:r>
        <w:rPr>
          <w:rFonts w:hint="eastAsia"/>
          <w:b/>
          <w:color w:val="000000" w:themeColor="text1"/>
          <w:sz w:val="22"/>
        </w:rPr>
        <w:t>5</w:t>
      </w:r>
      <w:r>
        <w:rPr>
          <w:rFonts w:ascii="新宋体" w:eastAsia="新宋体" w:hAnsi="新宋体"/>
          <w:b/>
          <w:color w:val="000000" w:themeColor="text1"/>
          <w:sz w:val="22"/>
        </w:rPr>
        <w:t>投标报价是指磋商供应商为正确地完全履行采购内容及要求的价格体现，包括了本项目</w:t>
      </w:r>
      <w:r>
        <w:rPr>
          <w:rFonts w:ascii="新宋体" w:eastAsia="新宋体" w:hAnsi="新宋体" w:hint="eastAsia"/>
          <w:b/>
          <w:color w:val="000000" w:themeColor="text1"/>
          <w:sz w:val="22"/>
        </w:rPr>
        <w:t>提供服务的</w:t>
      </w:r>
      <w:r>
        <w:rPr>
          <w:rFonts w:ascii="新宋体" w:eastAsia="新宋体" w:hAnsi="新宋体"/>
          <w:b/>
          <w:color w:val="000000" w:themeColor="text1"/>
          <w:sz w:val="22"/>
        </w:rPr>
        <w:t>费用、利润、税费、其它相关费用（包括评审验收费用）、采购代理服务费等完成本项目所需的一切本身和不可或缺的所有工作开支、政策性文件规定及合同包含的所有风险、责任等</w:t>
      </w:r>
      <w:r>
        <w:rPr>
          <w:rFonts w:ascii="新宋体" w:eastAsia="新宋体" w:hAnsi="新宋体"/>
          <w:b/>
          <w:color w:val="000000" w:themeColor="text1"/>
          <w:sz w:val="22"/>
        </w:rPr>
        <w:lastRenderedPageBreak/>
        <w:t>各项全部费用</w:t>
      </w:r>
      <w:r>
        <w:rPr>
          <w:b/>
          <w:color w:val="000000" w:themeColor="text1"/>
          <w:sz w:val="22"/>
        </w:rPr>
        <w:t>。供应商在投标报价中应充分考虑所有可能发生的费用，否则采购人将视投标总价中已包括所有费用。</w:t>
      </w:r>
    </w:p>
    <w:p w:rsidR="00755471" w:rsidRDefault="00AD13AC">
      <w:pPr>
        <w:widowControl/>
        <w:autoSpaceDE w:val="0"/>
        <w:autoSpaceDN w:val="0"/>
        <w:snapToGrid w:val="0"/>
        <w:spacing w:line="400" w:lineRule="exact"/>
        <w:ind w:firstLine="442"/>
        <w:jc w:val="left"/>
        <w:rPr>
          <w:color w:val="000000" w:themeColor="text1"/>
          <w:sz w:val="22"/>
          <w:u w:val="single"/>
        </w:rPr>
      </w:pPr>
      <w:r>
        <w:rPr>
          <w:b/>
          <w:color w:val="000000" w:themeColor="text1"/>
          <w:sz w:val="22"/>
          <w:u w:val="single"/>
        </w:rPr>
        <w:t>供应商应综合考虑后报价，供应商须注意报价风险。</w:t>
      </w:r>
    </w:p>
    <w:p w:rsidR="00755471" w:rsidRDefault="00AD13AC">
      <w:pPr>
        <w:widowControl/>
        <w:snapToGrid w:val="0"/>
        <w:spacing w:line="420" w:lineRule="exact"/>
        <w:ind w:firstLine="440"/>
        <w:jc w:val="left"/>
        <w:rPr>
          <w:color w:val="000000" w:themeColor="text1"/>
          <w:sz w:val="22"/>
        </w:rPr>
      </w:pPr>
      <w:r>
        <w:rPr>
          <w:rFonts w:hint="eastAsia"/>
          <w:color w:val="000000" w:themeColor="text1"/>
          <w:sz w:val="22"/>
        </w:rPr>
        <w:t>4</w:t>
      </w:r>
      <w:r>
        <w:rPr>
          <w:color w:val="000000" w:themeColor="text1"/>
          <w:sz w:val="22"/>
        </w:rPr>
        <w:t>、磋商响应文件的有效期</w:t>
      </w:r>
    </w:p>
    <w:p w:rsidR="00755471" w:rsidRDefault="00AD13AC">
      <w:pPr>
        <w:widowControl/>
        <w:snapToGrid w:val="0"/>
        <w:spacing w:line="420" w:lineRule="exact"/>
        <w:ind w:firstLine="440"/>
        <w:jc w:val="left"/>
        <w:rPr>
          <w:color w:val="000000" w:themeColor="text1"/>
          <w:sz w:val="22"/>
        </w:rPr>
      </w:pPr>
      <w:r>
        <w:rPr>
          <w:rFonts w:hint="eastAsia"/>
          <w:color w:val="000000" w:themeColor="text1"/>
          <w:sz w:val="22"/>
        </w:rPr>
        <w:t>4</w:t>
      </w:r>
      <w:r>
        <w:rPr>
          <w:color w:val="000000" w:themeColor="text1"/>
          <w:sz w:val="22"/>
        </w:rPr>
        <w:t>.1</w:t>
      </w:r>
      <w:r>
        <w:rPr>
          <w:color w:val="000000" w:themeColor="text1"/>
          <w:sz w:val="22"/>
        </w:rPr>
        <w:t>自报价日起</w:t>
      </w:r>
      <w:r>
        <w:rPr>
          <w:rFonts w:hint="eastAsia"/>
          <w:color w:val="000000" w:themeColor="text1"/>
          <w:sz w:val="22"/>
        </w:rPr>
        <w:t>9</w:t>
      </w:r>
      <w:r>
        <w:rPr>
          <w:color w:val="000000" w:themeColor="text1"/>
          <w:sz w:val="22"/>
        </w:rPr>
        <w:t>0</w:t>
      </w:r>
      <w:r>
        <w:rPr>
          <w:color w:val="000000" w:themeColor="text1"/>
          <w:sz w:val="22"/>
        </w:rPr>
        <w:t>天内，磋商响应文件应保持有效。有效期短于这个规定期限的报价将被拒绝。</w:t>
      </w:r>
    </w:p>
    <w:p w:rsidR="00755471" w:rsidRDefault="00AD13AC">
      <w:pPr>
        <w:widowControl/>
        <w:snapToGrid w:val="0"/>
        <w:spacing w:line="420" w:lineRule="exact"/>
        <w:ind w:firstLine="440"/>
        <w:jc w:val="left"/>
        <w:rPr>
          <w:color w:val="000000" w:themeColor="text1"/>
          <w:sz w:val="22"/>
        </w:rPr>
      </w:pPr>
      <w:r>
        <w:rPr>
          <w:rFonts w:hint="eastAsia"/>
          <w:color w:val="000000" w:themeColor="text1"/>
          <w:sz w:val="22"/>
        </w:rPr>
        <w:t>4</w:t>
      </w:r>
      <w:r>
        <w:rPr>
          <w:color w:val="000000" w:themeColor="text1"/>
          <w:sz w:val="22"/>
        </w:rPr>
        <w:t>.2</w:t>
      </w:r>
      <w:r>
        <w:rPr>
          <w:color w:val="000000" w:themeColor="text1"/>
          <w:sz w:val="22"/>
        </w:rPr>
        <w:t>在特殊情况下，采购代理机构可与供应商协商延长磋商响应文件的有效期，这种要求和答复均应以书面形式进行。</w:t>
      </w:r>
    </w:p>
    <w:p w:rsidR="00755471" w:rsidRDefault="00AD13AC">
      <w:pPr>
        <w:widowControl/>
        <w:snapToGrid w:val="0"/>
        <w:spacing w:line="420" w:lineRule="exact"/>
        <w:ind w:firstLine="440"/>
        <w:jc w:val="left"/>
        <w:rPr>
          <w:color w:val="000000" w:themeColor="text1"/>
          <w:sz w:val="22"/>
        </w:rPr>
      </w:pPr>
      <w:r>
        <w:rPr>
          <w:rFonts w:hint="eastAsia"/>
          <w:color w:val="000000" w:themeColor="text1"/>
          <w:sz w:val="22"/>
        </w:rPr>
        <w:t>4</w:t>
      </w:r>
      <w:r>
        <w:rPr>
          <w:color w:val="000000" w:themeColor="text1"/>
          <w:sz w:val="22"/>
        </w:rPr>
        <w:t>.3</w:t>
      </w:r>
      <w:r>
        <w:rPr>
          <w:color w:val="000000" w:themeColor="text1"/>
          <w:sz w:val="22"/>
        </w:rPr>
        <w:t>供应商可拒绝接受延期要求。同意延长有效期的供应商不能修改磋商响应文件。</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w:t>
      </w:r>
      <w:r>
        <w:rPr>
          <w:color w:val="000000" w:themeColor="text1"/>
          <w:sz w:val="22"/>
        </w:rPr>
        <w:t>、磋商响应文件的修改和撤回</w:t>
      </w:r>
    </w:p>
    <w:p w:rsidR="00755471" w:rsidRDefault="00AD13AC">
      <w:pPr>
        <w:widowControl/>
        <w:snapToGrid w:val="0"/>
        <w:spacing w:line="420" w:lineRule="exact"/>
        <w:ind w:firstLine="504"/>
        <w:jc w:val="left"/>
        <w:rPr>
          <w:b/>
          <w:color w:val="000000" w:themeColor="text1"/>
          <w:sz w:val="22"/>
        </w:rPr>
      </w:pPr>
      <w:r>
        <w:rPr>
          <w:b/>
          <w:color w:val="000000" w:themeColor="text1"/>
          <w:sz w:val="22"/>
        </w:rPr>
        <w:t>供应商应当在</w:t>
      </w:r>
      <w:r>
        <w:rPr>
          <w:rFonts w:hint="eastAsia"/>
          <w:b/>
          <w:color w:val="000000" w:themeColor="text1"/>
          <w:sz w:val="22"/>
        </w:rPr>
        <w:t>磋商</w:t>
      </w:r>
      <w:r>
        <w:rPr>
          <w:b/>
          <w:color w:val="000000" w:themeColor="text1"/>
          <w:sz w:val="22"/>
        </w:rPr>
        <w:t>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拒收。</w:t>
      </w:r>
    </w:p>
    <w:p w:rsidR="00755471" w:rsidRDefault="00AD13AC">
      <w:pPr>
        <w:widowControl/>
        <w:snapToGrid w:val="0"/>
        <w:spacing w:line="420" w:lineRule="exact"/>
        <w:ind w:firstLine="504"/>
        <w:jc w:val="left"/>
        <w:rPr>
          <w:b/>
          <w:color w:val="000000" w:themeColor="text1"/>
          <w:sz w:val="22"/>
        </w:rPr>
      </w:pPr>
      <w:r>
        <w:rPr>
          <w:rFonts w:hint="eastAsia"/>
          <w:b/>
          <w:color w:val="000000" w:themeColor="text1"/>
          <w:sz w:val="22"/>
        </w:rPr>
        <w:t>磋商</w:t>
      </w:r>
      <w:r>
        <w:rPr>
          <w:b/>
          <w:color w:val="000000" w:themeColor="text1"/>
          <w:sz w:val="22"/>
        </w:rPr>
        <w:t>响应截止时间后，供应商不得撤回、修改《</w:t>
      </w:r>
      <w:r>
        <w:rPr>
          <w:rFonts w:hint="eastAsia"/>
          <w:b/>
          <w:color w:val="000000" w:themeColor="text1"/>
          <w:sz w:val="22"/>
        </w:rPr>
        <w:t>响应</w:t>
      </w:r>
      <w:r>
        <w:rPr>
          <w:b/>
          <w:color w:val="000000" w:themeColor="text1"/>
          <w:sz w:val="22"/>
        </w:rPr>
        <w:t>文件》</w:t>
      </w:r>
      <w:r>
        <w:rPr>
          <w:rFonts w:hint="eastAsia"/>
          <w:b/>
          <w:color w:val="000000" w:themeColor="text1"/>
          <w:sz w:val="22"/>
        </w:rPr>
        <w:t>。磋商</w:t>
      </w:r>
      <w:r>
        <w:rPr>
          <w:b/>
          <w:color w:val="000000" w:themeColor="text1"/>
          <w:sz w:val="22"/>
        </w:rPr>
        <w:t>响应截止时间后</w:t>
      </w:r>
      <w:r>
        <w:rPr>
          <w:rFonts w:hint="eastAsia"/>
          <w:b/>
          <w:color w:val="000000" w:themeColor="text1"/>
          <w:sz w:val="22"/>
        </w:rPr>
        <w:t>，磋商供应商在《响应文件》有效期内强行撤回（撤销）其响应文件的，采购人将按采购预算金额的</w:t>
      </w:r>
      <w:r>
        <w:rPr>
          <w:rFonts w:hint="eastAsia"/>
          <w:b/>
          <w:color w:val="000000" w:themeColor="text1"/>
          <w:sz w:val="22"/>
        </w:rPr>
        <w:t>5%</w:t>
      </w:r>
      <w:r>
        <w:rPr>
          <w:rFonts w:hint="eastAsia"/>
          <w:b/>
          <w:color w:val="000000" w:themeColor="text1"/>
          <w:sz w:val="22"/>
        </w:rPr>
        <w:t>对其进行追偿（追偿金额</w:t>
      </w:r>
      <w:proofErr w:type="gramStart"/>
      <w:r>
        <w:rPr>
          <w:rFonts w:hint="eastAsia"/>
          <w:b/>
          <w:color w:val="000000" w:themeColor="text1"/>
          <w:sz w:val="22"/>
        </w:rPr>
        <w:t>不足伍万</w:t>
      </w:r>
      <w:proofErr w:type="gramEnd"/>
      <w:r>
        <w:rPr>
          <w:rFonts w:hint="eastAsia"/>
          <w:b/>
          <w:color w:val="000000" w:themeColor="text1"/>
          <w:sz w:val="22"/>
        </w:rPr>
        <w:t>的按伍万计），以弥补采购人、采购代理机构损失，同时将对其失信行为上报至同级政府采购监督管理部门依法处理。</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6</w:t>
      </w:r>
      <w:r>
        <w:rPr>
          <w:color w:val="000000" w:themeColor="text1"/>
          <w:sz w:val="22"/>
        </w:rPr>
        <w:t>、</w:t>
      </w:r>
      <w:r>
        <w:rPr>
          <w:rFonts w:hint="eastAsia"/>
          <w:color w:val="000000" w:themeColor="text1"/>
          <w:sz w:val="22"/>
        </w:rPr>
        <w:t>响应文件的上传和递交</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6. 1</w:t>
      </w:r>
      <w:r>
        <w:rPr>
          <w:rFonts w:hint="eastAsia"/>
          <w:color w:val="000000" w:themeColor="text1"/>
          <w:sz w:val="22"/>
        </w:rPr>
        <w:t>“响应文件”的上传、递交：见</w:t>
      </w:r>
      <w:r>
        <w:rPr>
          <w:color w:val="000000" w:themeColor="text1"/>
          <w:sz w:val="22"/>
        </w:rPr>
        <w:t>磋商通知（邀</w:t>
      </w:r>
      <w:r>
        <w:rPr>
          <w:color w:val="000000" w:themeColor="text1"/>
          <w:sz w:val="22"/>
        </w:rPr>
        <w:t xml:space="preserve"> </w:t>
      </w:r>
      <w:r>
        <w:rPr>
          <w:color w:val="000000" w:themeColor="text1"/>
          <w:sz w:val="22"/>
        </w:rPr>
        <w:t>请）书</w:t>
      </w:r>
      <w:r>
        <w:rPr>
          <w:rFonts w:hint="eastAsia"/>
          <w:color w:val="000000" w:themeColor="text1"/>
          <w:sz w:val="22"/>
        </w:rPr>
        <w:t>。</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 xml:space="preserve">6.2 </w:t>
      </w:r>
      <w:r>
        <w:rPr>
          <w:rFonts w:hint="eastAsia"/>
          <w:color w:val="000000" w:themeColor="text1"/>
          <w:sz w:val="22"/>
        </w:rPr>
        <w:t>“电子加密响应文件”解密和异常情况处理</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6.2.1</w:t>
      </w:r>
      <w:r>
        <w:rPr>
          <w:rFonts w:hint="eastAsia"/>
          <w:color w:val="000000" w:themeColor="text1"/>
          <w:sz w:val="22"/>
        </w:rPr>
        <w:t>“电子加密响应文件”解密：见</w:t>
      </w:r>
      <w:r>
        <w:rPr>
          <w:color w:val="000000" w:themeColor="text1"/>
          <w:sz w:val="22"/>
        </w:rPr>
        <w:t>磋商通知（邀</w:t>
      </w:r>
      <w:r>
        <w:rPr>
          <w:color w:val="000000" w:themeColor="text1"/>
          <w:sz w:val="22"/>
        </w:rPr>
        <w:t xml:space="preserve"> </w:t>
      </w:r>
      <w:r>
        <w:rPr>
          <w:color w:val="000000" w:themeColor="text1"/>
          <w:sz w:val="22"/>
        </w:rPr>
        <w:t>请）书</w:t>
      </w:r>
    </w:p>
    <w:p w:rsidR="00755471" w:rsidRDefault="00AD13AC">
      <w:pPr>
        <w:widowControl/>
        <w:snapToGrid w:val="0"/>
        <w:spacing w:line="420" w:lineRule="exact"/>
        <w:ind w:firstLine="504"/>
        <w:jc w:val="left"/>
        <w:rPr>
          <w:color w:val="000000" w:themeColor="text1"/>
          <w:sz w:val="22"/>
        </w:rPr>
      </w:pPr>
      <w:bookmarkStart w:id="0" w:name="_Toc30408905"/>
      <w:r>
        <w:rPr>
          <w:rFonts w:hint="eastAsia"/>
          <w:color w:val="000000" w:themeColor="text1"/>
          <w:sz w:val="22"/>
        </w:rPr>
        <w:t>五、磋商</w:t>
      </w:r>
      <w:bookmarkEnd w:id="0"/>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 xml:space="preserve">5.1 </w:t>
      </w:r>
      <w:r>
        <w:rPr>
          <w:rFonts w:hint="eastAsia"/>
          <w:color w:val="000000" w:themeColor="text1"/>
          <w:sz w:val="22"/>
        </w:rPr>
        <w:t>磋商时间、地点</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5.1.1</w:t>
      </w:r>
      <w:r>
        <w:rPr>
          <w:rFonts w:hint="eastAsia"/>
          <w:color w:val="000000" w:themeColor="text1"/>
          <w:sz w:val="22"/>
        </w:rPr>
        <w:t>磋商时间：见</w:t>
      </w:r>
      <w:r>
        <w:rPr>
          <w:color w:val="000000" w:themeColor="text1"/>
          <w:sz w:val="22"/>
        </w:rPr>
        <w:t>磋商通知（邀</w:t>
      </w:r>
      <w:r>
        <w:rPr>
          <w:color w:val="000000" w:themeColor="text1"/>
          <w:sz w:val="22"/>
        </w:rPr>
        <w:t xml:space="preserve"> </w:t>
      </w:r>
      <w:r>
        <w:rPr>
          <w:color w:val="000000" w:themeColor="text1"/>
          <w:sz w:val="22"/>
        </w:rPr>
        <w:t>请）书</w:t>
      </w:r>
      <w:r>
        <w:rPr>
          <w:rFonts w:hint="eastAsia"/>
          <w:color w:val="000000" w:themeColor="text1"/>
          <w:sz w:val="22"/>
        </w:rPr>
        <w:t>。</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5.1.2</w:t>
      </w:r>
      <w:r>
        <w:rPr>
          <w:rFonts w:hint="eastAsia"/>
          <w:color w:val="000000" w:themeColor="text1"/>
          <w:sz w:val="22"/>
        </w:rPr>
        <w:t>磋商地点：见</w:t>
      </w:r>
      <w:r>
        <w:rPr>
          <w:color w:val="000000" w:themeColor="text1"/>
          <w:sz w:val="22"/>
        </w:rPr>
        <w:t>磋商通知（邀</w:t>
      </w:r>
      <w:r>
        <w:rPr>
          <w:color w:val="000000" w:themeColor="text1"/>
          <w:sz w:val="22"/>
        </w:rPr>
        <w:t xml:space="preserve"> </w:t>
      </w:r>
      <w:r>
        <w:rPr>
          <w:color w:val="000000" w:themeColor="text1"/>
          <w:sz w:val="22"/>
        </w:rPr>
        <w:t>请）书</w:t>
      </w:r>
      <w:r>
        <w:rPr>
          <w:rFonts w:hint="eastAsia"/>
          <w:color w:val="000000" w:themeColor="text1"/>
          <w:sz w:val="22"/>
        </w:rPr>
        <w:t>。</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采购组织机构将按照采购文件规定的时间通过“政府采购云平台”组织磋商、开启响应文件，所有供应商均应当准时在线参加。</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 xml:space="preserve">5.2 </w:t>
      </w:r>
      <w:r>
        <w:rPr>
          <w:color w:val="000000" w:themeColor="text1"/>
          <w:sz w:val="22"/>
        </w:rPr>
        <w:t>磋商准备</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5.2.1</w:t>
      </w:r>
      <w:r>
        <w:rPr>
          <w:rFonts w:hint="eastAsia"/>
          <w:color w:val="000000" w:themeColor="text1"/>
          <w:sz w:val="22"/>
        </w:rPr>
        <w:t>磋商的准备工作由采购组织机构负责落实；</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5.2.2</w:t>
      </w:r>
      <w:r>
        <w:rPr>
          <w:rFonts w:hint="eastAsia"/>
          <w:color w:val="000000" w:themeColor="text1"/>
          <w:sz w:val="22"/>
        </w:rPr>
        <w:t>采购组织机构将按照采购文件规定的时间通过“政府采购云平台”组织磋商、开启响应文件，所有供应商均应当准时在线参加。磋商供应商</w:t>
      </w:r>
      <w:r>
        <w:rPr>
          <w:color w:val="000000" w:themeColor="text1"/>
          <w:sz w:val="22"/>
        </w:rPr>
        <w:t>如不</w:t>
      </w:r>
      <w:r>
        <w:rPr>
          <w:rFonts w:hint="eastAsia"/>
          <w:color w:val="000000" w:themeColor="text1"/>
          <w:sz w:val="22"/>
        </w:rPr>
        <w:t>参加</w:t>
      </w:r>
      <w:r>
        <w:rPr>
          <w:color w:val="000000" w:themeColor="text1"/>
          <w:sz w:val="22"/>
        </w:rPr>
        <w:t>磋商会议的，</w:t>
      </w:r>
      <w:r>
        <w:rPr>
          <w:rFonts w:hint="eastAsia"/>
          <w:color w:val="000000" w:themeColor="text1"/>
          <w:sz w:val="22"/>
        </w:rPr>
        <w:t>视同</w:t>
      </w:r>
      <w:proofErr w:type="gramStart"/>
      <w:r>
        <w:rPr>
          <w:rFonts w:hint="eastAsia"/>
          <w:color w:val="000000" w:themeColor="text1"/>
          <w:sz w:val="22"/>
        </w:rPr>
        <w:t>认可磋商</w:t>
      </w:r>
      <w:proofErr w:type="gramEnd"/>
      <w:r>
        <w:rPr>
          <w:rFonts w:hint="eastAsia"/>
          <w:color w:val="000000" w:themeColor="text1"/>
          <w:sz w:val="22"/>
        </w:rPr>
        <w:t>结果，</w:t>
      </w:r>
      <w:r>
        <w:rPr>
          <w:color w:val="000000" w:themeColor="text1"/>
          <w:sz w:val="22"/>
        </w:rPr>
        <w:t>事后不得对采购相关人员、磋商过程和磋商结果提出异议</w:t>
      </w:r>
      <w:r>
        <w:rPr>
          <w:rFonts w:hint="eastAsia"/>
          <w:color w:val="000000" w:themeColor="text1"/>
          <w:sz w:val="22"/>
        </w:rPr>
        <w:t>，同时磋商供应商因未参加磋商而导致响应</w:t>
      </w:r>
      <w:r>
        <w:rPr>
          <w:rFonts w:hint="eastAsia"/>
          <w:color w:val="000000" w:themeColor="text1"/>
          <w:sz w:val="22"/>
        </w:rPr>
        <w:lastRenderedPageBreak/>
        <w:t>文件无法按时解密等一切后果由供应商自己承担。如有需要，采购代理机构将邀请各磋商供应商代表现场</w:t>
      </w:r>
      <w:proofErr w:type="gramStart"/>
      <w:r>
        <w:rPr>
          <w:rFonts w:hint="eastAsia"/>
          <w:color w:val="000000" w:themeColor="text1"/>
          <w:sz w:val="22"/>
        </w:rPr>
        <w:t>出席磋商</w:t>
      </w:r>
      <w:proofErr w:type="gramEnd"/>
      <w:r>
        <w:rPr>
          <w:rFonts w:hint="eastAsia"/>
          <w:color w:val="000000" w:themeColor="text1"/>
          <w:sz w:val="22"/>
        </w:rPr>
        <w:t>会议。磋商会议现场谢绝无关人员进入；</w:t>
      </w:r>
    </w:p>
    <w:p w:rsidR="00755471" w:rsidRDefault="00AD13AC">
      <w:pPr>
        <w:widowControl/>
        <w:snapToGrid w:val="0"/>
        <w:spacing w:line="420" w:lineRule="exact"/>
        <w:ind w:firstLine="504"/>
        <w:jc w:val="left"/>
        <w:rPr>
          <w:b/>
          <w:color w:val="000000" w:themeColor="text1"/>
          <w:sz w:val="22"/>
        </w:rPr>
      </w:pPr>
      <w:r>
        <w:rPr>
          <w:rFonts w:hint="eastAsia"/>
          <w:b/>
          <w:color w:val="000000" w:themeColor="text1"/>
          <w:sz w:val="22"/>
        </w:rPr>
        <w:t xml:space="preserve">5.3 </w:t>
      </w:r>
      <w:r>
        <w:rPr>
          <w:b/>
          <w:color w:val="000000" w:themeColor="text1"/>
          <w:sz w:val="22"/>
        </w:rPr>
        <w:t>磋商</w:t>
      </w:r>
      <w:r>
        <w:rPr>
          <w:rFonts w:hint="eastAsia"/>
          <w:b/>
          <w:color w:val="000000" w:themeColor="text1"/>
          <w:sz w:val="22"/>
        </w:rPr>
        <w:t>流程（两阶段）</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5.3.1</w:t>
      </w:r>
      <w:r>
        <w:rPr>
          <w:rFonts w:hint="eastAsia"/>
          <w:color w:val="000000" w:themeColor="text1"/>
          <w:sz w:val="22"/>
        </w:rPr>
        <w:t>磋商会议第一阶段</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w:t>
      </w:r>
      <w:r>
        <w:rPr>
          <w:color w:val="000000" w:themeColor="text1"/>
          <w:sz w:val="22"/>
        </w:rPr>
        <w:t>磋商会议</w:t>
      </w:r>
      <w:r>
        <w:rPr>
          <w:rFonts w:hint="eastAsia"/>
          <w:color w:val="000000" w:themeColor="text1"/>
          <w:sz w:val="22"/>
        </w:rPr>
        <w:t>准时</w:t>
      </w:r>
      <w:r>
        <w:rPr>
          <w:color w:val="000000" w:themeColor="text1"/>
          <w:sz w:val="22"/>
        </w:rPr>
        <w:t>开始</w:t>
      </w:r>
      <w:r>
        <w:rPr>
          <w:rFonts w:hint="eastAsia"/>
          <w:color w:val="000000" w:themeColor="text1"/>
          <w:sz w:val="22"/>
        </w:rPr>
        <w:t>。向各磋商供应商发出电子加密响应文件【开始解密】通知，由供应商按采购文件规定的时间内自行进行响应文件解密。磋商供应商在规定的时间内无法完成已递交的“电子加密响应文件”解密的，视为响应文件撤回。</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异常情况处理：已上传“电子加密响应文件”的磋商供应商，因遗失</w:t>
      </w:r>
      <w:r>
        <w:rPr>
          <w:rFonts w:hint="eastAsia"/>
          <w:color w:val="000000" w:themeColor="text1"/>
          <w:sz w:val="22"/>
        </w:rPr>
        <w:t>CA</w:t>
      </w:r>
      <w:r>
        <w:rPr>
          <w:rFonts w:hint="eastAsia"/>
          <w:color w:val="000000" w:themeColor="text1"/>
          <w:sz w:val="22"/>
        </w:rPr>
        <w:t>或其他原因，导致无法按时解密“电子加密响应文件”的，如已按规定递交了备份响应文件的，将由采购组织机构按“政府采购云平台”操作规范将备份响应文件上传至“政府采购云平台”，上</w:t>
      </w:r>
      <w:proofErr w:type="gramStart"/>
      <w:r>
        <w:rPr>
          <w:rFonts w:hint="eastAsia"/>
          <w:color w:val="000000" w:themeColor="text1"/>
          <w:sz w:val="22"/>
        </w:rPr>
        <w:t>传成功</w:t>
      </w:r>
      <w:proofErr w:type="gramEnd"/>
      <w:r>
        <w:rPr>
          <w:rFonts w:hint="eastAsia"/>
          <w:color w:val="000000" w:themeColor="text1"/>
          <w:sz w:val="22"/>
        </w:rPr>
        <w:t>后，“电子加密响应文件”自动失效；</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2</w:t>
      </w:r>
      <w:r>
        <w:rPr>
          <w:rFonts w:hint="eastAsia"/>
          <w:color w:val="000000" w:themeColor="text1"/>
          <w:sz w:val="22"/>
        </w:rPr>
        <w:t>）响应文件解密结束后，开启响应文件。进入“开标记录”环节，采购代理机构在线检查供应商是否符合开标情况。</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3</w:t>
      </w:r>
      <w:r>
        <w:rPr>
          <w:rFonts w:hint="eastAsia"/>
          <w:color w:val="000000" w:themeColor="text1"/>
          <w:sz w:val="22"/>
        </w:rPr>
        <w:t>）在开标过程中，如磋商小组对磋商响应文件有疑问，磋商小组组长将组员的询标内容汇总后，发起询标函（在线询标），供应商应在“澄清截止时间”内</w:t>
      </w:r>
      <w:proofErr w:type="gramStart"/>
      <w:r>
        <w:rPr>
          <w:rFonts w:hint="eastAsia"/>
          <w:color w:val="000000" w:themeColor="text1"/>
          <w:sz w:val="22"/>
        </w:rPr>
        <w:t>作出</w:t>
      </w:r>
      <w:proofErr w:type="gramEnd"/>
      <w:r>
        <w:rPr>
          <w:rFonts w:hint="eastAsia"/>
          <w:color w:val="000000" w:themeColor="text1"/>
          <w:sz w:val="22"/>
        </w:rPr>
        <w:t>澄清，上传“澄清函”。</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4</w:t>
      </w:r>
      <w:r>
        <w:rPr>
          <w:rFonts w:hint="eastAsia"/>
          <w:color w:val="000000" w:themeColor="text1"/>
          <w:sz w:val="22"/>
        </w:rPr>
        <w:t>）资格审查。采购人或采购代理机构对各个磋商供应商在线资格审查；</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5</w:t>
      </w:r>
      <w:r>
        <w:rPr>
          <w:rFonts w:hint="eastAsia"/>
          <w:color w:val="000000" w:themeColor="text1"/>
          <w:sz w:val="22"/>
        </w:rPr>
        <w:t>）符合性评审。磋商小组对磋商响应文件有效性、完整性和对磋商文件的响应性进行审查，并在线录入符合性审查的最终结果。</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6</w:t>
      </w:r>
      <w:r>
        <w:rPr>
          <w:rFonts w:hint="eastAsia"/>
          <w:color w:val="000000" w:themeColor="text1"/>
          <w:sz w:val="22"/>
        </w:rPr>
        <w:t>）商务技术评分。磋商小组对各有效的磋商供应商进行在线商务技术评分。评分结束后，将在线进行商务技术评分汇总。</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7</w:t>
      </w:r>
      <w:r>
        <w:rPr>
          <w:rFonts w:hint="eastAsia"/>
          <w:color w:val="000000" w:themeColor="text1"/>
          <w:sz w:val="22"/>
        </w:rPr>
        <w:t>）第一阶段磋商结束。</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5.3.2</w:t>
      </w:r>
      <w:r>
        <w:rPr>
          <w:rFonts w:hint="eastAsia"/>
          <w:color w:val="000000" w:themeColor="text1"/>
          <w:sz w:val="22"/>
        </w:rPr>
        <w:t>磋商会议第二阶段</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商务技术评审结束后，根据项目情况，开启“新一轮报价”。供应商在线参与报价，以最终报价为准。供应商应关注报价时限。</w:t>
      </w:r>
      <w:bookmarkStart w:id="1" w:name="_GoBack"/>
      <w:bookmarkEnd w:id="1"/>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3</w:t>
      </w:r>
      <w:r>
        <w:rPr>
          <w:rFonts w:hint="eastAsia"/>
          <w:color w:val="000000" w:themeColor="text1"/>
          <w:sz w:val="22"/>
        </w:rPr>
        <w:t>）多轮报价结束后，进入在线“报价评审”，计算各磋商供应商的报价得分；</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4</w:t>
      </w:r>
      <w:r>
        <w:rPr>
          <w:rFonts w:hint="eastAsia"/>
          <w:color w:val="000000" w:themeColor="text1"/>
          <w:sz w:val="22"/>
        </w:rPr>
        <w:t>）得分汇总。汇总各磋商供应商的总得分情况。</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w:t>
      </w:r>
      <w:r>
        <w:rPr>
          <w:rFonts w:hint="eastAsia"/>
          <w:color w:val="000000" w:themeColor="text1"/>
          <w:sz w:val="22"/>
        </w:rPr>
        <w:t>5</w:t>
      </w:r>
      <w:r>
        <w:rPr>
          <w:rFonts w:hint="eastAsia"/>
          <w:color w:val="000000" w:themeColor="text1"/>
          <w:sz w:val="22"/>
        </w:rPr>
        <w:t>）结果公布。</w:t>
      </w:r>
    </w:p>
    <w:p w:rsidR="00755471" w:rsidRDefault="00AD13AC">
      <w:pPr>
        <w:widowControl/>
        <w:snapToGrid w:val="0"/>
        <w:spacing w:line="420" w:lineRule="exact"/>
        <w:ind w:firstLine="504"/>
        <w:jc w:val="left"/>
        <w:rPr>
          <w:b/>
          <w:color w:val="000000" w:themeColor="text1"/>
          <w:sz w:val="22"/>
        </w:rPr>
      </w:pPr>
      <w:r>
        <w:rPr>
          <w:rFonts w:hint="eastAsia"/>
          <w:b/>
          <w:color w:val="000000" w:themeColor="text1"/>
          <w:sz w:val="22"/>
        </w:rPr>
        <w:t>特别说明：如遇“政府采购云平台”电子化招标或评审程序调整的，按调整后程序执行。</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六、磋商供应商资格审查</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6.1</w:t>
      </w:r>
      <w:r>
        <w:rPr>
          <w:rFonts w:hint="eastAsia"/>
          <w:color w:val="000000" w:themeColor="text1"/>
          <w:sz w:val="22"/>
        </w:rPr>
        <w:t>采购人或采购代理机构依法对各磋商供应商的资格进行审查，审查各磋商供应商的资格是否满足采购文件的要求。</w:t>
      </w:r>
      <w:r>
        <w:rPr>
          <w:color w:val="000000" w:themeColor="text1"/>
          <w:sz w:val="22"/>
        </w:rPr>
        <w:t>采购人对磋商供应商所</w:t>
      </w:r>
      <w:r>
        <w:rPr>
          <w:rFonts w:hint="eastAsia"/>
          <w:color w:val="000000" w:themeColor="text1"/>
          <w:sz w:val="22"/>
        </w:rPr>
        <w:t>提交</w:t>
      </w:r>
      <w:r>
        <w:rPr>
          <w:color w:val="000000" w:themeColor="text1"/>
          <w:sz w:val="22"/>
        </w:rPr>
        <w:t>的资格证明材料仅负审核的责任。如</w:t>
      </w:r>
      <w:proofErr w:type="gramStart"/>
      <w:r>
        <w:rPr>
          <w:color w:val="000000" w:themeColor="text1"/>
          <w:sz w:val="22"/>
        </w:rPr>
        <w:t>发现磋商</w:t>
      </w:r>
      <w:proofErr w:type="gramEnd"/>
      <w:r>
        <w:rPr>
          <w:color w:val="000000" w:themeColor="text1"/>
          <w:sz w:val="22"/>
        </w:rPr>
        <w:t>供应商所提</w:t>
      </w:r>
      <w:r>
        <w:rPr>
          <w:rFonts w:hint="eastAsia"/>
          <w:color w:val="000000" w:themeColor="text1"/>
          <w:sz w:val="22"/>
        </w:rPr>
        <w:t>交</w:t>
      </w:r>
      <w:r>
        <w:rPr>
          <w:color w:val="000000" w:themeColor="text1"/>
          <w:sz w:val="22"/>
        </w:rPr>
        <w:t>的资格证明材料不合法或</w:t>
      </w:r>
      <w:r>
        <w:rPr>
          <w:rFonts w:hint="eastAsia"/>
          <w:color w:val="000000" w:themeColor="text1"/>
          <w:sz w:val="22"/>
        </w:rPr>
        <w:t>与事实不符</w:t>
      </w:r>
      <w:r>
        <w:rPr>
          <w:color w:val="000000" w:themeColor="text1"/>
          <w:sz w:val="22"/>
        </w:rPr>
        <w:t>，采购人可取消</w:t>
      </w:r>
      <w:r>
        <w:rPr>
          <w:rFonts w:hint="eastAsia"/>
          <w:color w:val="000000" w:themeColor="text1"/>
          <w:sz w:val="22"/>
        </w:rPr>
        <w:t>其成交</w:t>
      </w:r>
      <w:r>
        <w:rPr>
          <w:color w:val="000000" w:themeColor="text1"/>
          <w:sz w:val="22"/>
        </w:rPr>
        <w:t>资格并追究磋商供应商的法律责任。</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lastRenderedPageBreak/>
        <w:t>6.2</w:t>
      </w:r>
      <w:r>
        <w:rPr>
          <w:rFonts w:hint="eastAsia"/>
          <w:color w:val="000000" w:themeColor="text1"/>
          <w:sz w:val="22"/>
        </w:rPr>
        <w:t>磋商供应商提交的资格证明材料无法证明其符合采购文件规定的“磋商供应商资格要求”的，采购人将对其作资格审查不合格处理（无效投标），并不再将其响应文件</w:t>
      </w:r>
      <w:proofErr w:type="gramStart"/>
      <w:r>
        <w:rPr>
          <w:rFonts w:hint="eastAsia"/>
          <w:color w:val="000000" w:themeColor="text1"/>
          <w:sz w:val="22"/>
        </w:rPr>
        <w:t>提交磋商</w:t>
      </w:r>
      <w:proofErr w:type="gramEnd"/>
      <w:r>
        <w:rPr>
          <w:rFonts w:hint="eastAsia"/>
          <w:color w:val="000000" w:themeColor="text1"/>
          <w:sz w:val="22"/>
        </w:rPr>
        <w:t>小组进行后续评审。</w:t>
      </w:r>
    </w:p>
    <w:p w:rsidR="00755471" w:rsidRDefault="00AD13AC">
      <w:pPr>
        <w:widowControl/>
        <w:snapToGrid w:val="0"/>
        <w:spacing w:line="420" w:lineRule="exact"/>
        <w:ind w:firstLine="504"/>
        <w:jc w:val="left"/>
        <w:rPr>
          <w:b/>
          <w:color w:val="000000" w:themeColor="text1"/>
          <w:sz w:val="22"/>
        </w:rPr>
      </w:pPr>
      <w:r>
        <w:rPr>
          <w:rFonts w:hint="eastAsia"/>
          <w:b/>
          <w:color w:val="000000" w:themeColor="text1"/>
          <w:sz w:val="22"/>
        </w:rPr>
        <w:t>6.3</w:t>
      </w:r>
      <w:r>
        <w:rPr>
          <w:rFonts w:hint="eastAsia"/>
          <w:b/>
          <w:color w:val="000000" w:themeColor="text1"/>
          <w:sz w:val="22"/>
        </w:rPr>
        <w:t>有下列情形之一的，资格审查不通过，视为无效投标，并不再将其投标</w:t>
      </w:r>
      <w:proofErr w:type="gramStart"/>
      <w:r>
        <w:rPr>
          <w:rFonts w:hint="eastAsia"/>
          <w:b/>
          <w:color w:val="000000" w:themeColor="text1"/>
          <w:sz w:val="22"/>
        </w:rPr>
        <w:t>提交磋商</w:t>
      </w:r>
      <w:proofErr w:type="gramEnd"/>
      <w:r>
        <w:rPr>
          <w:rFonts w:hint="eastAsia"/>
          <w:b/>
          <w:color w:val="000000" w:themeColor="text1"/>
          <w:sz w:val="22"/>
        </w:rPr>
        <w:t>小组进行后续评审：</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1</w:t>
      </w:r>
      <w:r>
        <w:rPr>
          <w:rFonts w:hint="eastAsia"/>
          <w:color w:val="000000" w:themeColor="text1"/>
          <w:sz w:val="22"/>
        </w:rPr>
        <w:t>）未按采购文件“资格文件”要求提交资格证明文件的；</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2</w:t>
      </w:r>
      <w:r>
        <w:rPr>
          <w:rFonts w:hint="eastAsia"/>
          <w:color w:val="000000" w:themeColor="text1"/>
          <w:sz w:val="22"/>
        </w:rPr>
        <w:t>）提供的资格证明文件不符合采购文件要求或提供虚假资格证明文件的；</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3</w:t>
      </w:r>
      <w:r>
        <w:rPr>
          <w:rFonts w:hint="eastAsia"/>
          <w:color w:val="000000" w:themeColor="text1"/>
          <w:sz w:val="22"/>
        </w:rPr>
        <w:t>）资格证明文件未按采购文件要求加盖供应商单位盖章、签字的；</w:t>
      </w:r>
    </w:p>
    <w:p w:rsidR="00755471" w:rsidRDefault="00AD13AC">
      <w:pPr>
        <w:widowControl/>
        <w:snapToGrid w:val="0"/>
        <w:spacing w:line="420" w:lineRule="exact"/>
        <w:ind w:firstLine="504"/>
        <w:jc w:val="left"/>
        <w:rPr>
          <w:color w:val="000000" w:themeColor="text1"/>
          <w:sz w:val="22"/>
        </w:rPr>
      </w:pPr>
      <w:r>
        <w:rPr>
          <w:rFonts w:hint="eastAsia"/>
          <w:color w:val="000000" w:themeColor="text1"/>
          <w:sz w:val="22"/>
        </w:rPr>
        <w:t>4</w:t>
      </w:r>
      <w:r>
        <w:rPr>
          <w:rFonts w:hint="eastAsia"/>
          <w:color w:val="000000" w:themeColor="text1"/>
          <w:sz w:val="22"/>
        </w:rPr>
        <w:t>）资格证明文件过了有效期的或未按有关规定年审合格的。</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七</w:t>
      </w:r>
      <w:r>
        <w:rPr>
          <w:color w:val="000000" w:themeColor="text1"/>
          <w:sz w:val="22"/>
        </w:rPr>
        <w:t>、评审</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7.1 </w:t>
      </w:r>
      <w:r>
        <w:rPr>
          <w:rFonts w:hint="eastAsia"/>
          <w:color w:val="000000" w:themeColor="text1"/>
          <w:sz w:val="22"/>
        </w:rPr>
        <w:t>评审工作的组织</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采购人或采购代理机构负责组织本项目的评审工作，并依据《政府采购法》及相关法律法规规定履行职责。</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7.2 </w:t>
      </w:r>
      <w:r>
        <w:rPr>
          <w:rFonts w:hint="eastAsia"/>
          <w:color w:val="000000" w:themeColor="text1"/>
          <w:sz w:val="22"/>
        </w:rPr>
        <w:t>磋商小组的组建</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7.2.1</w:t>
      </w:r>
      <w:r>
        <w:rPr>
          <w:rFonts w:hint="eastAsia"/>
          <w:color w:val="000000" w:themeColor="text1"/>
          <w:sz w:val="22"/>
        </w:rPr>
        <w:t>磋商小组由采购人或采购代理机构依法组建，成员包括采购人代表和评审专家，成员人数</w:t>
      </w:r>
      <w:r>
        <w:rPr>
          <w:color w:val="000000" w:themeColor="text1"/>
          <w:sz w:val="22"/>
        </w:rPr>
        <w:t>为</w:t>
      </w:r>
      <w:r>
        <w:rPr>
          <w:rFonts w:hint="eastAsia"/>
          <w:color w:val="000000" w:themeColor="text1"/>
          <w:sz w:val="22"/>
        </w:rPr>
        <w:t>三</w:t>
      </w:r>
      <w:r>
        <w:rPr>
          <w:color w:val="000000" w:themeColor="text1"/>
          <w:sz w:val="22"/>
        </w:rPr>
        <w:t>人</w:t>
      </w:r>
      <w:r>
        <w:rPr>
          <w:rFonts w:hint="eastAsia"/>
          <w:color w:val="000000" w:themeColor="text1"/>
          <w:sz w:val="22"/>
        </w:rPr>
        <w:t>或以上单数，其中评审专家不少于成员总数的三分之二。</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7.2.2</w:t>
      </w:r>
      <w:r>
        <w:rPr>
          <w:rFonts w:hint="eastAsia"/>
          <w:color w:val="000000" w:themeColor="text1"/>
          <w:sz w:val="22"/>
        </w:rPr>
        <w:t>磋商小组成员名单在评审结果（采购结果）公告前保密。</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7.3 </w:t>
      </w:r>
      <w:r>
        <w:rPr>
          <w:rFonts w:hint="eastAsia"/>
          <w:color w:val="000000" w:themeColor="text1"/>
          <w:sz w:val="22"/>
        </w:rPr>
        <w:t>磋商小组的职责</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7.3.1</w:t>
      </w:r>
      <w:r>
        <w:rPr>
          <w:rFonts w:hint="eastAsia"/>
          <w:color w:val="000000" w:themeColor="text1"/>
          <w:sz w:val="22"/>
        </w:rPr>
        <w:t>磋商小组负责具体评审事务，并独立履行下列职责：</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）审查、评价响应文件是否符合采购文件的商务、技术等实质性要求；</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w:t>
      </w:r>
      <w:r>
        <w:rPr>
          <w:rFonts w:hint="eastAsia"/>
          <w:color w:val="000000" w:themeColor="text1"/>
          <w:sz w:val="22"/>
        </w:rPr>
        <w:t>2</w:t>
      </w:r>
      <w:r>
        <w:rPr>
          <w:rFonts w:hint="eastAsia"/>
          <w:color w:val="000000" w:themeColor="text1"/>
          <w:sz w:val="22"/>
        </w:rPr>
        <w:t>）要求磋商供应商对响应文件有关事项</w:t>
      </w:r>
      <w:proofErr w:type="gramStart"/>
      <w:r>
        <w:rPr>
          <w:rFonts w:hint="eastAsia"/>
          <w:color w:val="000000" w:themeColor="text1"/>
          <w:sz w:val="22"/>
        </w:rPr>
        <w:t>作出</w:t>
      </w:r>
      <w:proofErr w:type="gramEnd"/>
      <w:r>
        <w:rPr>
          <w:rFonts w:hint="eastAsia"/>
          <w:color w:val="000000" w:themeColor="text1"/>
          <w:sz w:val="22"/>
        </w:rPr>
        <w:t>澄清或者说明；</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w:t>
      </w:r>
      <w:r>
        <w:rPr>
          <w:rFonts w:hint="eastAsia"/>
          <w:color w:val="000000" w:themeColor="text1"/>
          <w:sz w:val="22"/>
        </w:rPr>
        <w:t>3</w:t>
      </w:r>
      <w:r>
        <w:rPr>
          <w:rFonts w:hint="eastAsia"/>
          <w:color w:val="000000" w:themeColor="text1"/>
          <w:sz w:val="22"/>
        </w:rPr>
        <w:t>）对响应文件进行比较和评价；</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w:t>
      </w:r>
      <w:r>
        <w:rPr>
          <w:rFonts w:hint="eastAsia"/>
          <w:color w:val="000000" w:themeColor="text1"/>
          <w:sz w:val="22"/>
        </w:rPr>
        <w:t>4</w:t>
      </w:r>
      <w:r>
        <w:rPr>
          <w:rFonts w:hint="eastAsia"/>
          <w:color w:val="000000" w:themeColor="text1"/>
          <w:sz w:val="22"/>
        </w:rPr>
        <w:t>）确定成交候选人名单，以及根据采购人委托直接确定成交人；</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w:t>
      </w:r>
      <w:r>
        <w:rPr>
          <w:rFonts w:hint="eastAsia"/>
          <w:color w:val="000000" w:themeColor="text1"/>
          <w:sz w:val="22"/>
        </w:rPr>
        <w:t>5</w:t>
      </w:r>
      <w:r>
        <w:rPr>
          <w:rFonts w:hint="eastAsia"/>
          <w:color w:val="000000" w:themeColor="text1"/>
          <w:sz w:val="22"/>
        </w:rPr>
        <w:t>）向采购人、采购代理机构或者有关部门报告评审中发现的违法行为。</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7.4 </w:t>
      </w:r>
      <w:r>
        <w:rPr>
          <w:rFonts w:hint="eastAsia"/>
          <w:color w:val="000000" w:themeColor="text1"/>
          <w:sz w:val="22"/>
        </w:rPr>
        <w:t>评审原则</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7.4.1</w:t>
      </w:r>
      <w:r>
        <w:rPr>
          <w:rFonts w:hint="eastAsia"/>
          <w:color w:val="000000" w:themeColor="text1"/>
          <w:sz w:val="22"/>
        </w:rPr>
        <w:t>评审原则：磋商小组按照客观、公正、审慎、</w:t>
      </w:r>
      <w:r>
        <w:rPr>
          <w:color w:val="000000" w:themeColor="text1"/>
          <w:sz w:val="22"/>
        </w:rPr>
        <w:t>择优的</w:t>
      </w:r>
      <w:r>
        <w:rPr>
          <w:rFonts w:hint="eastAsia"/>
          <w:color w:val="000000" w:themeColor="text1"/>
          <w:sz w:val="22"/>
        </w:rPr>
        <w:t>原则，根据采购文件规定的评审程序、评审方法和评审标准进行独立评审。</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7.4.2</w:t>
      </w:r>
      <w:r>
        <w:rPr>
          <w:rFonts w:hint="eastAsia"/>
          <w:color w:val="000000" w:themeColor="text1"/>
          <w:sz w:val="22"/>
        </w:rPr>
        <w:t>评审工作将依据</w:t>
      </w:r>
      <w:r>
        <w:rPr>
          <w:color w:val="000000" w:themeColor="text1"/>
          <w:sz w:val="22"/>
        </w:rPr>
        <w:t>采购文件</w:t>
      </w:r>
      <w:r>
        <w:rPr>
          <w:rFonts w:hint="eastAsia"/>
          <w:color w:val="000000" w:themeColor="text1"/>
          <w:sz w:val="22"/>
        </w:rPr>
        <w:t>、</w:t>
      </w:r>
      <w:r>
        <w:rPr>
          <w:color w:val="000000" w:themeColor="text1"/>
          <w:sz w:val="22"/>
        </w:rPr>
        <w:t>响应文件</w:t>
      </w:r>
      <w:r>
        <w:rPr>
          <w:rFonts w:hint="eastAsia"/>
          <w:color w:val="000000" w:themeColor="text1"/>
          <w:sz w:val="22"/>
        </w:rPr>
        <w:t>及采购文件中事先已列明的内容进行（如现场方案讲解、演示、样品等）。</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7.5 </w:t>
      </w:r>
      <w:r>
        <w:rPr>
          <w:rFonts w:hint="eastAsia"/>
          <w:color w:val="000000" w:themeColor="text1"/>
          <w:sz w:val="22"/>
        </w:rPr>
        <w:t>评审意见的争议处理</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磋商小组</w:t>
      </w:r>
      <w:r>
        <w:rPr>
          <w:color w:val="000000" w:themeColor="text1"/>
          <w:sz w:val="22"/>
        </w:rPr>
        <w:t>成员对需要共同认定的事项存在争议的，按照少数服从多数的原则</w:t>
      </w:r>
      <w:proofErr w:type="gramStart"/>
      <w:r>
        <w:rPr>
          <w:color w:val="000000" w:themeColor="text1"/>
          <w:sz w:val="22"/>
        </w:rPr>
        <w:t>作出</w:t>
      </w:r>
      <w:proofErr w:type="gramEnd"/>
      <w:r>
        <w:rPr>
          <w:color w:val="000000" w:themeColor="text1"/>
          <w:sz w:val="22"/>
        </w:rPr>
        <w:t>结论。持不同意见的</w:t>
      </w:r>
      <w:r>
        <w:rPr>
          <w:rFonts w:hint="eastAsia"/>
          <w:color w:val="000000" w:themeColor="text1"/>
          <w:sz w:val="22"/>
        </w:rPr>
        <w:t>磋商小组</w:t>
      </w:r>
      <w:r>
        <w:rPr>
          <w:color w:val="000000" w:themeColor="text1"/>
          <w:sz w:val="22"/>
        </w:rPr>
        <w:t>成员应当在评</w:t>
      </w:r>
      <w:r>
        <w:rPr>
          <w:rFonts w:hint="eastAsia"/>
          <w:color w:val="000000" w:themeColor="text1"/>
          <w:sz w:val="22"/>
        </w:rPr>
        <w:t>审</w:t>
      </w:r>
      <w:r>
        <w:rPr>
          <w:color w:val="000000" w:themeColor="text1"/>
          <w:sz w:val="22"/>
        </w:rPr>
        <w:t>报告上签署不同意见及理由，否则视为同意评</w:t>
      </w:r>
      <w:r>
        <w:rPr>
          <w:rFonts w:hint="eastAsia"/>
          <w:color w:val="000000" w:themeColor="text1"/>
          <w:sz w:val="22"/>
        </w:rPr>
        <w:t>审</w:t>
      </w:r>
      <w:r>
        <w:rPr>
          <w:color w:val="000000" w:themeColor="text1"/>
          <w:sz w:val="22"/>
        </w:rPr>
        <w:t>报告。</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7.6 </w:t>
      </w:r>
      <w:r>
        <w:rPr>
          <w:rFonts w:hint="eastAsia"/>
          <w:color w:val="000000" w:themeColor="text1"/>
          <w:sz w:val="22"/>
        </w:rPr>
        <w:t>评委纪律</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lastRenderedPageBreak/>
        <w:t>磋商小组成员</w:t>
      </w:r>
      <w:r>
        <w:rPr>
          <w:color w:val="000000" w:themeColor="text1"/>
          <w:sz w:val="22"/>
        </w:rPr>
        <w:t>必须严格遵守保密规定，不得泄露评</w:t>
      </w:r>
      <w:r>
        <w:rPr>
          <w:rFonts w:hint="eastAsia"/>
          <w:color w:val="000000" w:themeColor="text1"/>
          <w:sz w:val="22"/>
        </w:rPr>
        <w:t>审</w:t>
      </w:r>
      <w:r>
        <w:rPr>
          <w:color w:val="000000" w:themeColor="text1"/>
          <w:sz w:val="22"/>
        </w:rPr>
        <w:t>的有关情况</w:t>
      </w:r>
      <w:r>
        <w:rPr>
          <w:rFonts w:hint="eastAsia"/>
          <w:color w:val="000000" w:themeColor="text1"/>
          <w:sz w:val="22"/>
        </w:rPr>
        <w:t>，</w:t>
      </w:r>
      <w:r>
        <w:rPr>
          <w:color w:val="000000" w:themeColor="text1"/>
          <w:sz w:val="22"/>
        </w:rPr>
        <w:t>任何单位和个人不得干扰、影响评标的正常进行</w:t>
      </w:r>
      <w:r>
        <w:rPr>
          <w:rFonts w:hint="eastAsia"/>
          <w:color w:val="000000" w:themeColor="text1"/>
          <w:sz w:val="22"/>
        </w:rPr>
        <w:t>，</w:t>
      </w:r>
      <w:r>
        <w:rPr>
          <w:color w:val="000000" w:themeColor="text1"/>
          <w:sz w:val="22"/>
        </w:rPr>
        <w:t>磋商小组</w:t>
      </w:r>
      <w:r>
        <w:rPr>
          <w:rFonts w:hint="eastAsia"/>
          <w:color w:val="000000" w:themeColor="text1"/>
          <w:sz w:val="22"/>
        </w:rPr>
        <w:t>成员</w:t>
      </w:r>
      <w:r>
        <w:rPr>
          <w:color w:val="000000" w:themeColor="text1"/>
          <w:sz w:val="22"/>
        </w:rPr>
        <w:t>不得私下与磋商供应商接触</w:t>
      </w:r>
      <w:r>
        <w:rPr>
          <w:rFonts w:hint="eastAsia"/>
          <w:color w:val="000000" w:themeColor="text1"/>
          <w:sz w:val="22"/>
        </w:rPr>
        <w:t>，不得出现浙江省政府采购活动现场组织管理办法中规定的其他禁止行为。</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 xml:space="preserve">7.7 </w:t>
      </w:r>
      <w:r>
        <w:rPr>
          <w:rFonts w:hint="eastAsia"/>
          <w:color w:val="000000" w:themeColor="text1"/>
          <w:sz w:val="22"/>
        </w:rPr>
        <w:t>评审方法和标准</w:t>
      </w:r>
    </w:p>
    <w:p w:rsidR="00755471" w:rsidRDefault="00AD13AC">
      <w:pPr>
        <w:widowControl/>
        <w:snapToGrid w:val="0"/>
        <w:spacing w:line="420" w:lineRule="exact"/>
        <w:ind w:firstLine="475"/>
        <w:jc w:val="left"/>
        <w:rPr>
          <w:color w:val="000000" w:themeColor="text1"/>
          <w:sz w:val="22"/>
        </w:rPr>
      </w:pPr>
      <w:r>
        <w:rPr>
          <w:rFonts w:hint="eastAsia"/>
          <w:color w:val="000000" w:themeColor="text1"/>
          <w:sz w:val="22"/>
        </w:rPr>
        <w:t>磋商小组将按照采购文件中事先规定的评审方法和标准，对符合性审查合格的响应文件进行商务和技术的评估、综合比较与评价。详细评审方法和标准见本采购文件第七章《评审办法》。</w:t>
      </w:r>
    </w:p>
    <w:p w:rsidR="00755471" w:rsidRDefault="00AD13AC">
      <w:pPr>
        <w:widowControl/>
        <w:snapToGrid w:val="0"/>
        <w:spacing w:line="420" w:lineRule="exact"/>
        <w:ind w:firstLine="442"/>
        <w:jc w:val="left"/>
        <w:rPr>
          <w:b/>
          <w:color w:val="000000" w:themeColor="text1"/>
          <w:sz w:val="22"/>
          <w:u w:val="single"/>
        </w:rPr>
      </w:pPr>
      <w:r>
        <w:rPr>
          <w:rFonts w:hint="eastAsia"/>
          <w:b/>
          <w:color w:val="000000" w:themeColor="text1"/>
          <w:sz w:val="22"/>
        </w:rPr>
        <w:t>7.8</w:t>
      </w:r>
      <w:r>
        <w:rPr>
          <w:b/>
          <w:color w:val="000000" w:themeColor="text1"/>
          <w:sz w:val="22"/>
        </w:rPr>
        <w:t>、</w:t>
      </w:r>
      <w:r>
        <w:rPr>
          <w:b/>
          <w:color w:val="000000" w:themeColor="text1"/>
          <w:sz w:val="22"/>
          <w:u w:val="single"/>
        </w:rPr>
        <w:t>▲</w:t>
      </w:r>
      <w:r>
        <w:rPr>
          <w:b/>
          <w:color w:val="000000" w:themeColor="text1"/>
          <w:sz w:val="22"/>
          <w:u w:val="single"/>
        </w:rPr>
        <w:t>磋商采购小组</w:t>
      </w:r>
      <w:proofErr w:type="gramStart"/>
      <w:r>
        <w:rPr>
          <w:b/>
          <w:color w:val="000000" w:themeColor="text1"/>
          <w:sz w:val="22"/>
          <w:u w:val="single"/>
        </w:rPr>
        <w:t>发现磋商</w:t>
      </w:r>
      <w:proofErr w:type="gramEnd"/>
      <w:r>
        <w:rPr>
          <w:b/>
          <w:color w:val="000000" w:themeColor="text1"/>
          <w:sz w:val="22"/>
          <w:u w:val="single"/>
        </w:rPr>
        <w:t>响应文件有下列情形之一的属于重大偏差</w:t>
      </w:r>
      <w:r>
        <w:rPr>
          <w:b/>
          <w:color w:val="000000" w:themeColor="text1"/>
          <w:sz w:val="22"/>
          <w:u w:val="single"/>
        </w:rPr>
        <w:t>(</w:t>
      </w:r>
      <w:r>
        <w:rPr>
          <w:b/>
          <w:color w:val="000000" w:themeColor="text1"/>
          <w:sz w:val="22"/>
          <w:u w:val="single"/>
        </w:rPr>
        <w:t>磋商采购小组按少数服从多数原则认定</w:t>
      </w:r>
      <w:r>
        <w:rPr>
          <w:b/>
          <w:color w:val="000000" w:themeColor="text1"/>
          <w:sz w:val="22"/>
          <w:u w:val="single"/>
        </w:rPr>
        <w:t>),</w:t>
      </w:r>
      <w:r>
        <w:rPr>
          <w:b/>
          <w:color w:val="000000" w:themeColor="text1"/>
          <w:sz w:val="22"/>
          <w:u w:val="single"/>
        </w:rPr>
        <w:t>按照无效报价处理：</w:t>
      </w:r>
    </w:p>
    <w:p w:rsidR="00755471" w:rsidRDefault="00AD13AC">
      <w:pPr>
        <w:widowControl/>
        <w:snapToGrid w:val="0"/>
        <w:spacing w:line="420" w:lineRule="exact"/>
        <w:ind w:firstLine="431"/>
        <w:jc w:val="left"/>
        <w:rPr>
          <w:color w:val="000000" w:themeColor="text1"/>
          <w:sz w:val="22"/>
        </w:rPr>
      </w:pPr>
      <w:r>
        <w:rPr>
          <w:color w:val="000000" w:themeColor="text1"/>
          <w:sz w:val="22"/>
        </w:rPr>
        <w:t>1</w:t>
      </w:r>
      <w:r>
        <w:rPr>
          <w:color w:val="000000" w:themeColor="text1"/>
          <w:sz w:val="22"/>
        </w:rPr>
        <w:t>）未按采购文件要求编制或字迹模糊、辨认不清的磋商响应文件；</w:t>
      </w:r>
    </w:p>
    <w:p w:rsidR="00755471" w:rsidRDefault="00AD13AC">
      <w:pPr>
        <w:widowControl/>
        <w:snapToGrid w:val="0"/>
        <w:spacing w:line="420" w:lineRule="exact"/>
        <w:ind w:firstLine="431"/>
        <w:jc w:val="left"/>
        <w:rPr>
          <w:color w:val="000000" w:themeColor="text1"/>
          <w:sz w:val="22"/>
        </w:rPr>
      </w:pPr>
      <w:r>
        <w:rPr>
          <w:color w:val="000000" w:themeColor="text1"/>
          <w:sz w:val="22"/>
        </w:rPr>
        <w:t>2</w:t>
      </w:r>
      <w:r>
        <w:rPr>
          <w:color w:val="000000" w:themeColor="text1"/>
          <w:sz w:val="22"/>
        </w:rPr>
        <w:t>）没有按采购文件格式要求加盖有效公章、无法定代表人（或授权代表）签字（或印章）（具体格式见采购文件附件</w:t>
      </w:r>
      <w:r>
        <w:rPr>
          <w:color w:val="000000" w:themeColor="text1"/>
          <w:sz w:val="22"/>
        </w:rPr>
        <w:t>—</w:t>
      </w:r>
      <w:r>
        <w:rPr>
          <w:color w:val="000000" w:themeColor="text1"/>
          <w:sz w:val="22"/>
        </w:rPr>
        <w:t>磋商响应文件格式）；</w:t>
      </w:r>
    </w:p>
    <w:p w:rsidR="00755471" w:rsidRDefault="00AD13AC">
      <w:pPr>
        <w:widowControl/>
        <w:snapToGrid w:val="0"/>
        <w:spacing w:line="420" w:lineRule="exact"/>
        <w:ind w:firstLine="431"/>
        <w:jc w:val="left"/>
        <w:rPr>
          <w:color w:val="000000" w:themeColor="text1"/>
          <w:sz w:val="22"/>
        </w:rPr>
      </w:pPr>
      <w:r>
        <w:rPr>
          <w:color w:val="000000" w:themeColor="text1"/>
          <w:sz w:val="22"/>
        </w:rPr>
        <w:t>3</w:t>
      </w:r>
      <w:r>
        <w:rPr>
          <w:color w:val="000000" w:themeColor="text1"/>
          <w:sz w:val="22"/>
        </w:rPr>
        <w:t>）明显不符合技术标准要求或不满足采购文件技术要求的磋商响应文件，经磋商后供应</w:t>
      </w:r>
      <w:proofErr w:type="gramStart"/>
      <w:r>
        <w:rPr>
          <w:color w:val="000000" w:themeColor="text1"/>
          <w:sz w:val="22"/>
        </w:rPr>
        <w:t>商拒绝</w:t>
      </w:r>
      <w:proofErr w:type="gramEnd"/>
      <w:r>
        <w:rPr>
          <w:color w:val="000000" w:themeColor="text1"/>
          <w:sz w:val="22"/>
        </w:rPr>
        <w:t>修正的；</w:t>
      </w:r>
    </w:p>
    <w:p w:rsidR="00755471" w:rsidRDefault="00AD13AC">
      <w:pPr>
        <w:widowControl/>
        <w:snapToGrid w:val="0"/>
        <w:spacing w:line="420" w:lineRule="exact"/>
        <w:ind w:firstLine="431"/>
        <w:jc w:val="left"/>
        <w:rPr>
          <w:color w:val="000000" w:themeColor="text1"/>
          <w:sz w:val="22"/>
        </w:rPr>
      </w:pPr>
      <w:r>
        <w:rPr>
          <w:color w:val="000000" w:themeColor="text1"/>
          <w:sz w:val="22"/>
        </w:rPr>
        <w:t>4</w:t>
      </w:r>
      <w:r>
        <w:rPr>
          <w:color w:val="000000" w:themeColor="text1"/>
          <w:sz w:val="22"/>
        </w:rPr>
        <w:t>）磋商响应文件附有采购人不能接受的条款，经磋商后供应</w:t>
      </w:r>
      <w:proofErr w:type="gramStart"/>
      <w:r>
        <w:rPr>
          <w:color w:val="000000" w:themeColor="text1"/>
          <w:sz w:val="22"/>
        </w:rPr>
        <w:t>商拒绝</w:t>
      </w:r>
      <w:proofErr w:type="gramEnd"/>
      <w:r>
        <w:rPr>
          <w:color w:val="000000" w:themeColor="text1"/>
          <w:sz w:val="22"/>
        </w:rPr>
        <w:t>修正的；</w:t>
      </w:r>
    </w:p>
    <w:p w:rsidR="00755471" w:rsidRDefault="00AD13AC">
      <w:pPr>
        <w:widowControl/>
        <w:snapToGrid w:val="0"/>
        <w:spacing w:line="420" w:lineRule="exact"/>
        <w:ind w:firstLine="431"/>
        <w:jc w:val="left"/>
        <w:rPr>
          <w:color w:val="000000" w:themeColor="text1"/>
          <w:sz w:val="22"/>
        </w:rPr>
      </w:pPr>
      <w:r>
        <w:rPr>
          <w:color w:val="000000" w:themeColor="text1"/>
          <w:sz w:val="22"/>
        </w:rPr>
        <w:t>5</w:t>
      </w:r>
      <w:r>
        <w:rPr>
          <w:color w:val="000000" w:themeColor="text1"/>
          <w:sz w:val="22"/>
        </w:rPr>
        <w:t>）不符合采购文件中规定的实质性要求的磋商响应文件，经磋商后供应</w:t>
      </w:r>
      <w:proofErr w:type="gramStart"/>
      <w:r>
        <w:rPr>
          <w:color w:val="000000" w:themeColor="text1"/>
          <w:sz w:val="22"/>
        </w:rPr>
        <w:t>商拒绝</w:t>
      </w:r>
      <w:proofErr w:type="gramEnd"/>
      <w:r>
        <w:rPr>
          <w:color w:val="000000" w:themeColor="text1"/>
          <w:sz w:val="22"/>
        </w:rPr>
        <w:t>修正的（是否为偏离实质性要求由磋商小组认定）；</w:t>
      </w:r>
    </w:p>
    <w:p w:rsidR="00755471" w:rsidRDefault="00AD13AC">
      <w:pPr>
        <w:widowControl/>
        <w:snapToGrid w:val="0"/>
        <w:spacing w:line="420" w:lineRule="exact"/>
        <w:ind w:firstLine="431"/>
        <w:jc w:val="left"/>
        <w:rPr>
          <w:color w:val="000000" w:themeColor="text1"/>
          <w:sz w:val="22"/>
        </w:rPr>
      </w:pPr>
      <w:r>
        <w:rPr>
          <w:color w:val="000000" w:themeColor="text1"/>
          <w:sz w:val="22"/>
        </w:rPr>
        <w:t>6</w:t>
      </w:r>
      <w:r>
        <w:rPr>
          <w:color w:val="000000" w:themeColor="text1"/>
          <w:sz w:val="22"/>
        </w:rPr>
        <w:t>）评审时如发现供应商的报价明显高于其市场报价或低于成本价的，磋商小组可以要求该供应商书面说明并提供相关证明材料。该供应商不能合理说明原因并提供证明材料的，磋商小组可以对该供应商作无效报价处理；</w:t>
      </w:r>
    </w:p>
    <w:p w:rsidR="00755471" w:rsidRDefault="00AD13AC">
      <w:pPr>
        <w:widowControl/>
        <w:snapToGrid w:val="0"/>
        <w:spacing w:line="420" w:lineRule="exact"/>
        <w:ind w:firstLine="431"/>
        <w:jc w:val="left"/>
        <w:rPr>
          <w:color w:val="000000" w:themeColor="text1"/>
          <w:sz w:val="22"/>
        </w:rPr>
      </w:pPr>
      <w:r>
        <w:rPr>
          <w:color w:val="000000" w:themeColor="text1"/>
          <w:sz w:val="22"/>
        </w:rPr>
        <w:t>7</w:t>
      </w:r>
      <w:r>
        <w:rPr>
          <w:color w:val="000000" w:themeColor="text1"/>
          <w:sz w:val="22"/>
        </w:rPr>
        <w:t>）存在串标、</w:t>
      </w:r>
      <w:proofErr w:type="gramStart"/>
      <w:r>
        <w:rPr>
          <w:color w:val="000000" w:themeColor="text1"/>
          <w:sz w:val="22"/>
        </w:rPr>
        <w:t>抬标或</w:t>
      </w:r>
      <w:proofErr w:type="gramEnd"/>
      <w:r>
        <w:rPr>
          <w:color w:val="000000" w:themeColor="text1"/>
          <w:sz w:val="22"/>
        </w:rPr>
        <w:t>弄虚作假情况的；</w:t>
      </w:r>
    </w:p>
    <w:p w:rsidR="00755471" w:rsidRDefault="00AD13AC">
      <w:pPr>
        <w:widowControl/>
        <w:snapToGrid w:val="0"/>
        <w:spacing w:line="420" w:lineRule="exact"/>
        <w:ind w:firstLine="431"/>
        <w:jc w:val="left"/>
        <w:rPr>
          <w:color w:val="000000" w:themeColor="text1"/>
          <w:sz w:val="22"/>
        </w:rPr>
      </w:pPr>
      <w:r>
        <w:rPr>
          <w:color w:val="000000" w:themeColor="text1"/>
          <w:sz w:val="22"/>
        </w:rPr>
        <w:t>8</w:t>
      </w:r>
      <w:r>
        <w:rPr>
          <w:color w:val="000000" w:themeColor="text1"/>
          <w:sz w:val="22"/>
        </w:rPr>
        <w:t>）其他经磋商小组认定的未能在实质上响应的或违反国家有关规定的磋商响应文件；</w:t>
      </w:r>
    </w:p>
    <w:p w:rsidR="00755471" w:rsidRDefault="00AD13AC">
      <w:pPr>
        <w:widowControl/>
        <w:snapToGrid w:val="0"/>
        <w:spacing w:line="420" w:lineRule="exact"/>
        <w:ind w:firstLine="442"/>
        <w:jc w:val="left"/>
        <w:rPr>
          <w:b/>
          <w:color w:val="000000" w:themeColor="text1"/>
          <w:sz w:val="22"/>
          <w:u w:val="single"/>
        </w:rPr>
      </w:pPr>
      <w:r>
        <w:rPr>
          <w:rFonts w:hint="eastAsia"/>
          <w:b/>
          <w:color w:val="000000" w:themeColor="text1"/>
          <w:sz w:val="22"/>
          <w:u w:val="single"/>
        </w:rPr>
        <w:t>7</w:t>
      </w:r>
      <w:r>
        <w:rPr>
          <w:b/>
          <w:color w:val="000000" w:themeColor="text1"/>
          <w:sz w:val="22"/>
          <w:u w:val="single"/>
        </w:rPr>
        <w:t>.</w:t>
      </w:r>
      <w:r>
        <w:rPr>
          <w:rFonts w:hint="eastAsia"/>
          <w:b/>
          <w:color w:val="000000" w:themeColor="text1"/>
          <w:sz w:val="22"/>
          <w:u w:val="single"/>
        </w:rPr>
        <w:t>9</w:t>
      </w:r>
      <w:r>
        <w:rPr>
          <w:b/>
          <w:color w:val="000000" w:themeColor="text1"/>
          <w:sz w:val="22"/>
          <w:u w:val="single"/>
        </w:rPr>
        <w:t>本次采购，所有供应商最终报价均超出采购预算金额，采购人不能确认支付的，本次</w:t>
      </w:r>
      <w:proofErr w:type="gramStart"/>
      <w:r>
        <w:rPr>
          <w:b/>
          <w:color w:val="000000" w:themeColor="text1"/>
          <w:sz w:val="22"/>
          <w:u w:val="single"/>
        </w:rPr>
        <w:t>采购做流</w:t>
      </w:r>
      <w:proofErr w:type="gramEnd"/>
      <w:r>
        <w:rPr>
          <w:b/>
          <w:color w:val="000000" w:themeColor="text1"/>
          <w:sz w:val="22"/>
          <w:u w:val="single"/>
        </w:rPr>
        <w:t>标处理。</w:t>
      </w:r>
    </w:p>
    <w:p w:rsidR="00755471" w:rsidRDefault="00AD13AC">
      <w:pPr>
        <w:widowControl/>
        <w:snapToGrid w:val="0"/>
        <w:spacing w:line="420" w:lineRule="exact"/>
        <w:ind w:firstLine="433"/>
        <w:jc w:val="left"/>
        <w:rPr>
          <w:b/>
          <w:color w:val="000000" w:themeColor="text1"/>
          <w:sz w:val="22"/>
          <w:u w:val="single"/>
        </w:rPr>
      </w:pPr>
      <w:r>
        <w:rPr>
          <w:rFonts w:hint="eastAsia"/>
          <w:b/>
          <w:color w:val="000000" w:themeColor="text1"/>
          <w:sz w:val="22"/>
          <w:u w:val="single"/>
        </w:rPr>
        <w:t>7</w:t>
      </w:r>
      <w:r>
        <w:rPr>
          <w:b/>
          <w:color w:val="000000" w:themeColor="text1"/>
          <w:sz w:val="22"/>
          <w:u w:val="single"/>
        </w:rPr>
        <w:t>.</w:t>
      </w:r>
      <w:r>
        <w:rPr>
          <w:rFonts w:hint="eastAsia"/>
          <w:b/>
          <w:color w:val="000000" w:themeColor="text1"/>
          <w:sz w:val="22"/>
          <w:u w:val="single"/>
        </w:rPr>
        <w:t>10</w:t>
      </w:r>
      <w:r>
        <w:rPr>
          <w:b/>
          <w:color w:val="000000" w:themeColor="text1"/>
          <w:sz w:val="22"/>
          <w:u w:val="single"/>
        </w:rPr>
        <w:t>本次采购，如果经过磋商后供应商的付款方式或完工期出现负偏差的，则该供应商磋商响应文件按无效处理。</w:t>
      </w:r>
    </w:p>
    <w:p w:rsidR="00755471" w:rsidRDefault="00AD13AC">
      <w:pPr>
        <w:adjustRightInd w:val="0"/>
        <w:snapToGrid w:val="0"/>
        <w:spacing w:line="420" w:lineRule="exact"/>
        <w:ind w:firstLineChars="200" w:firstLine="442"/>
        <w:rPr>
          <w:rFonts w:ascii="宋体" w:hAnsi="宋体" w:cs="Arial"/>
          <w:b/>
          <w:color w:val="000000" w:themeColor="text1"/>
          <w:sz w:val="22"/>
          <w:szCs w:val="22"/>
        </w:rPr>
      </w:pPr>
      <w:r>
        <w:rPr>
          <w:rFonts w:ascii="宋体" w:hAnsi="宋体" w:cs="Arial" w:hint="eastAsia"/>
          <w:b/>
          <w:color w:val="000000" w:themeColor="text1"/>
          <w:sz w:val="22"/>
          <w:szCs w:val="22"/>
        </w:rPr>
        <w:t>7.11可中止电子交易活动的情形</w:t>
      </w:r>
    </w:p>
    <w:p w:rsidR="00755471" w:rsidRDefault="00AD13AC">
      <w:pPr>
        <w:adjustRightInd w:val="0"/>
        <w:snapToGrid w:val="0"/>
        <w:spacing w:line="420" w:lineRule="exact"/>
        <w:ind w:firstLineChars="200" w:firstLine="442"/>
        <w:rPr>
          <w:rFonts w:ascii="宋体" w:hAnsi="宋体" w:cs="Arial"/>
          <w:b/>
          <w:color w:val="000000" w:themeColor="text1"/>
          <w:sz w:val="22"/>
          <w:szCs w:val="22"/>
        </w:rPr>
      </w:pPr>
      <w:r>
        <w:rPr>
          <w:rFonts w:ascii="宋体" w:hAnsi="宋体" w:cs="Arial" w:hint="eastAsia"/>
          <w:b/>
          <w:color w:val="000000" w:themeColor="text1"/>
          <w:sz w:val="22"/>
          <w:szCs w:val="22"/>
        </w:rPr>
        <w:t>采购过程中出现以下情形，导致电子交易平台无法正常运行，或者无法保证电子交易的公平、公正和安全时，采购组织机构可中止电子交易活动：</w:t>
      </w:r>
    </w:p>
    <w:p w:rsidR="00755471" w:rsidRDefault="00AD13AC">
      <w:pPr>
        <w:adjustRightInd w:val="0"/>
        <w:snapToGrid w:val="0"/>
        <w:spacing w:line="42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1</w:t>
      </w:r>
      <w:r>
        <w:rPr>
          <w:rFonts w:cs="Arial" w:hint="eastAsia"/>
          <w:color w:val="000000" w:themeColor="text1"/>
          <w:sz w:val="22"/>
          <w:szCs w:val="22"/>
        </w:rPr>
        <w:t>）</w:t>
      </w:r>
      <w:r>
        <w:rPr>
          <w:rFonts w:ascii="宋体" w:hAnsi="宋体" w:cs="Arial" w:hint="eastAsia"/>
          <w:color w:val="000000" w:themeColor="text1"/>
          <w:sz w:val="22"/>
          <w:szCs w:val="22"/>
        </w:rPr>
        <w:t>电子交易平台发生故障而无法登录访问的；</w:t>
      </w:r>
    </w:p>
    <w:p w:rsidR="00755471" w:rsidRDefault="00AD13AC">
      <w:pPr>
        <w:adjustRightInd w:val="0"/>
        <w:snapToGrid w:val="0"/>
        <w:spacing w:line="42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2</w:t>
      </w:r>
      <w:r>
        <w:rPr>
          <w:rFonts w:cs="Arial" w:hint="eastAsia"/>
          <w:color w:val="000000" w:themeColor="text1"/>
          <w:sz w:val="22"/>
          <w:szCs w:val="22"/>
        </w:rPr>
        <w:t>）</w:t>
      </w:r>
      <w:r>
        <w:rPr>
          <w:rFonts w:ascii="宋体" w:hAnsi="宋体" w:cs="Arial" w:hint="eastAsia"/>
          <w:color w:val="000000" w:themeColor="text1"/>
          <w:sz w:val="22"/>
          <w:szCs w:val="22"/>
        </w:rPr>
        <w:t>电子交易平台应用或数据库出现错误，不能进行正常操作的；</w:t>
      </w:r>
    </w:p>
    <w:p w:rsidR="00755471" w:rsidRDefault="00AD13AC">
      <w:pPr>
        <w:adjustRightInd w:val="0"/>
        <w:snapToGrid w:val="0"/>
        <w:spacing w:line="42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3</w:t>
      </w:r>
      <w:r>
        <w:rPr>
          <w:rFonts w:cs="Arial" w:hint="eastAsia"/>
          <w:color w:val="000000" w:themeColor="text1"/>
          <w:sz w:val="22"/>
          <w:szCs w:val="22"/>
        </w:rPr>
        <w:t>）</w:t>
      </w:r>
      <w:r>
        <w:rPr>
          <w:rFonts w:ascii="宋体" w:hAnsi="宋体" w:cs="Arial" w:hint="eastAsia"/>
          <w:color w:val="000000" w:themeColor="text1"/>
          <w:sz w:val="22"/>
          <w:szCs w:val="22"/>
        </w:rPr>
        <w:t>电子交易平台发现严重安全漏洞，有潜在泄密危险的；</w:t>
      </w:r>
    </w:p>
    <w:p w:rsidR="00755471" w:rsidRDefault="00AD13AC">
      <w:pPr>
        <w:adjustRightInd w:val="0"/>
        <w:snapToGrid w:val="0"/>
        <w:spacing w:line="42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4</w:t>
      </w:r>
      <w:r>
        <w:rPr>
          <w:rFonts w:cs="Arial" w:hint="eastAsia"/>
          <w:color w:val="000000" w:themeColor="text1"/>
          <w:sz w:val="22"/>
          <w:szCs w:val="22"/>
        </w:rPr>
        <w:t>）</w:t>
      </w:r>
      <w:r>
        <w:rPr>
          <w:rFonts w:ascii="宋体" w:hAnsi="宋体" w:cs="Arial" w:hint="eastAsia"/>
          <w:color w:val="000000" w:themeColor="text1"/>
          <w:sz w:val="22"/>
          <w:szCs w:val="22"/>
        </w:rPr>
        <w:t>病毒发作导致不能进行正常操作的；</w:t>
      </w:r>
    </w:p>
    <w:p w:rsidR="00755471" w:rsidRDefault="00AD13AC">
      <w:pPr>
        <w:adjustRightInd w:val="0"/>
        <w:snapToGrid w:val="0"/>
        <w:spacing w:line="420" w:lineRule="exact"/>
        <w:ind w:firstLineChars="200" w:firstLine="440"/>
        <w:rPr>
          <w:rFonts w:ascii="宋体" w:hAnsi="宋体" w:cs="Arial"/>
          <w:color w:val="000000" w:themeColor="text1"/>
          <w:sz w:val="22"/>
          <w:szCs w:val="22"/>
        </w:rPr>
      </w:pPr>
      <w:r>
        <w:rPr>
          <w:rFonts w:ascii="宋体" w:hAnsi="宋体" w:cs="Arial" w:hint="eastAsia"/>
          <w:color w:val="000000" w:themeColor="text1"/>
          <w:sz w:val="22"/>
          <w:szCs w:val="22"/>
        </w:rPr>
        <w:t>5</w:t>
      </w:r>
      <w:r>
        <w:rPr>
          <w:rFonts w:cs="Arial" w:hint="eastAsia"/>
          <w:color w:val="000000" w:themeColor="text1"/>
          <w:sz w:val="22"/>
          <w:szCs w:val="22"/>
        </w:rPr>
        <w:t>）</w:t>
      </w:r>
      <w:r>
        <w:rPr>
          <w:rFonts w:ascii="宋体" w:hAnsi="宋体" w:cs="Arial" w:hint="eastAsia"/>
          <w:color w:val="000000" w:themeColor="text1"/>
          <w:sz w:val="22"/>
          <w:szCs w:val="22"/>
        </w:rPr>
        <w:t>其他无法保证电子交易的公平、公正和安全的情况。</w:t>
      </w:r>
    </w:p>
    <w:p w:rsidR="00755471" w:rsidRDefault="00AD13AC">
      <w:pPr>
        <w:widowControl/>
        <w:snapToGrid w:val="0"/>
        <w:spacing w:line="420" w:lineRule="exact"/>
        <w:jc w:val="left"/>
        <w:rPr>
          <w:color w:val="000000" w:themeColor="text1"/>
          <w:sz w:val="22"/>
        </w:rPr>
      </w:pPr>
      <w:r>
        <w:rPr>
          <w:rFonts w:ascii="宋体" w:hAnsi="宋体" w:cs="Arial" w:hint="eastAsia"/>
          <w:b/>
          <w:color w:val="000000" w:themeColor="text1"/>
          <w:sz w:val="22"/>
          <w:szCs w:val="22"/>
        </w:rPr>
        <w:lastRenderedPageBreak/>
        <w:t>出现前款规定情形，不影响采购公平、公正性的，采购组织机构可以待上述情形消除后继续组织电子交易活动；影响或可能影响采购公平、公正性的，应当重新采购。</w:t>
      </w:r>
    </w:p>
    <w:p w:rsidR="00755471" w:rsidRDefault="00AD13AC">
      <w:pPr>
        <w:widowControl/>
        <w:snapToGrid w:val="0"/>
        <w:spacing w:line="420" w:lineRule="exact"/>
        <w:jc w:val="left"/>
        <w:rPr>
          <w:color w:val="000000" w:themeColor="text1"/>
          <w:sz w:val="22"/>
        </w:rPr>
      </w:pPr>
      <w:r>
        <w:rPr>
          <w:rFonts w:hint="eastAsia"/>
          <w:color w:val="000000" w:themeColor="text1"/>
          <w:sz w:val="22"/>
        </w:rPr>
        <w:t>八</w:t>
      </w:r>
      <w:r>
        <w:rPr>
          <w:color w:val="000000" w:themeColor="text1"/>
          <w:sz w:val="22"/>
        </w:rPr>
        <w:t>、授予合同</w:t>
      </w:r>
    </w:p>
    <w:p w:rsidR="00755471" w:rsidRDefault="00AD13AC">
      <w:pPr>
        <w:widowControl/>
        <w:snapToGrid w:val="0"/>
        <w:spacing w:line="420" w:lineRule="exact"/>
        <w:jc w:val="left"/>
        <w:rPr>
          <w:color w:val="000000" w:themeColor="text1"/>
          <w:sz w:val="22"/>
        </w:rPr>
      </w:pPr>
      <w:r>
        <w:rPr>
          <w:color w:val="000000" w:themeColor="text1"/>
          <w:sz w:val="22"/>
        </w:rPr>
        <w:t>1</w:t>
      </w:r>
      <w:r>
        <w:rPr>
          <w:color w:val="000000" w:themeColor="text1"/>
          <w:sz w:val="22"/>
        </w:rPr>
        <w:t>、确定成交的供应商</w:t>
      </w:r>
    </w:p>
    <w:p w:rsidR="00755471" w:rsidRDefault="00AD13AC">
      <w:pPr>
        <w:widowControl/>
        <w:snapToGrid w:val="0"/>
        <w:spacing w:line="420" w:lineRule="exact"/>
        <w:jc w:val="left"/>
        <w:rPr>
          <w:color w:val="000000" w:themeColor="text1"/>
          <w:sz w:val="22"/>
          <w:u w:val="single"/>
        </w:rPr>
      </w:pPr>
      <w:r>
        <w:rPr>
          <w:color w:val="000000" w:themeColor="text1"/>
          <w:sz w:val="22"/>
        </w:rPr>
        <w:t>评审结束后，根据磋商采购小组推荐，采购人依法确定成交供应商。</w:t>
      </w:r>
    </w:p>
    <w:p w:rsidR="00755471" w:rsidRDefault="00AD13AC">
      <w:pPr>
        <w:widowControl/>
        <w:snapToGrid w:val="0"/>
        <w:spacing w:line="420" w:lineRule="exact"/>
        <w:jc w:val="left"/>
        <w:rPr>
          <w:color w:val="000000" w:themeColor="text1"/>
          <w:sz w:val="22"/>
        </w:rPr>
      </w:pPr>
      <w:r>
        <w:rPr>
          <w:color w:val="000000" w:themeColor="text1"/>
          <w:sz w:val="22"/>
        </w:rPr>
        <w:t>2</w:t>
      </w:r>
      <w:r>
        <w:rPr>
          <w:color w:val="000000" w:themeColor="text1"/>
          <w:sz w:val="22"/>
        </w:rPr>
        <w:t>、成交通知书</w:t>
      </w:r>
    </w:p>
    <w:p w:rsidR="00755471" w:rsidRDefault="00AD13AC">
      <w:pPr>
        <w:widowControl/>
        <w:snapToGrid w:val="0"/>
        <w:spacing w:line="420" w:lineRule="exact"/>
        <w:ind w:firstLine="440"/>
        <w:jc w:val="left"/>
        <w:rPr>
          <w:color w:val="000000" w:themeColor="text1"/>
          <w:sz w:val="22"/>
        </w:rPr>
      </w:pPr>
      <w:r>
        <w:rPr>
          <w:color w:val="000000" w:themeColor="text1"/>
          <w:sz w:val="22"/>
        </w:rPr>
        <w:t>2.1</w:t>
      </w:r>
      <w:r>
        <w:rPr>
          <w:color w:val="000000" w:themeColor="text1"/>
          <w:sz w:val="22"/>
        </w:rPr>
        <w:t>、采购代理机构</w:t>
      </w:r>
      <w:r>
        <w:rPr>
          <w:color w:val="000000" w:themeColor="text1"/>
          <w:spacing w:val="10"/>
          <w:sz w:val="22"/>
        </w:rPr>
        <w:t>在浙江省政府采购网上公告成交结果，</w:t>
      </w:r>
      <w:r>
        <w:rPr>
          <w:color w:val="000000" w:themeColor="text1"/>
          <w:spacing w:val="6"/>
          <w:sz w:val="22"/>
        </w:rPr>
        <w:t>公告期为</w:t>
      </w:r>
      <w:r>
        <w:rPr>
          <w:color w:val="000000" w:themeColor="text1"/>
          <w:spacing w:val="6"/>
          <w:sz w:val="22"/>
        </w:rPr>
        <w:t>1</w:t>
      </w:r>
      <w:r>
        <w:rPr>
          <w:color w:val="000000" w:themeColor="text1"/>
          <w:spacing w:val="6"/>
          <w:sz w:val="22"/>
        </w:rPr>
        <w:t>个工作日，同时</w:t>
      </w:r>
      <w:r>
        <w:rPr>
          <w:color w:val="000000" w:themeColor="text1"/>
          <w:sz w:val="22"/>
        </w:rPr>
        <w:t>将向成交供应商发出成交通知书</w:t>
      </w:r>
      <w:r>
        <w:rPr>
          <w:rFonts w:hint="eastAsia"/>
          <w:color w:val="000000" w:themeColor="text1"/>
          <w:sz w:val="22"/>
        </w:rPr>
        <w:t>（成交通知书可以邮寄）</w:t>
      </w:r>
      <w:r>
        <w:rPr>
          <w:color w:val="000000" w:themeColor="text1"/>
          <w:sz w:val="22"/>
        </w:rPr>
        <w:t>。如发现成交供应商资格无效，则重新组织采购活动；新的成交供应商确定后，代理机构向新的成交供应商发出成交通知书。</w:t>
      </w:r>
    </w:p>
    <w:p w:rsidR="00755471" w:rsidRDefault="00AD13AC">
      <w:pPr>
        <w:widowControl/>
        <w:snapToGrid w:val="0"/>
        <w:spacing w:line="420" w:lineRule="exact"/>
        <w:ind w:firstLine="440"/>
        <w:jc w:val="left"/>
        <w:rPr>
          <w:color w:val="000000" w:themeColor="text1"/>
          <w:sz w:val="22"/>
        </w:rPr>
      </w:pPr>
      <w:r>
        <w:rPr>
          <w:color w:val="000000" w:themeColor="text1"/>
          <w:sz w:val="22"/>
        </w:rPr>
        <w:t>2.2</w:t>
      </w:r>
      <w:r>
        <w:rPr>
          <w:color w:val="000000" w:themeColor="text1"/>
          <w:sz w:val="22"/>
        </w:rPr>
        <w:t>、成交通知书对采购人和成交供应商具有法律约束力。成交通知书发出后，采购人改变成交结果或者成交供应商放弃成交的，应当承担法律责任。</w:t>
      </w:r>
    </w:p>
    <w:p w:rsidR="00755471" w:rsidRDefault="00AD13AC">
      <w:pPr>
        <w:widowControl/>
        <w:snapToGrid w:val="0"/>
        <w:spacing w:line="420" w:lineRule="exact"/>
        <w:jc w:val="left"/>
        <w:rPr>
          <w:color w:val="000000" w:themeColor="text1"/>
          <w:sz w:val="22"/>
        </w:rPr>
      </w:pPr>
      <w:r>
        <w:rPr>
          <w:color w:val="000000" w:themeColor="text1"/>
          <w:sz w:val="22"/>
        </w:rPr>
        <w:t>3</w:t>
      </w:r>
      <w:r>
        <w:rPr>
          <w:color w:val="000000" w:themeColor="text1"/>
          <w:sz w:val="22"/>
        </w:rPr>
        <w:t>、磋商采购小组对未成交的供应商不</w:t>
      </w:r>
      <w:proofErr w:type="gramStart"/>
      <w:r>
        <w:rPr>
          <w:color w:val="000000" w:themeColor="text1"/>
          <w:sz w:val="22"/>
        </w:rPr>
        <w:t>作原因</w:t>
      </w:r>
      <w:proofErr w:type="gramEnd"/>
      <w:r>
        <w:rPr>
          <w:color w:val="000000" w:themeColor="text1"/>
          <w:sz w:val="22"/>
        </w:rPr>
        <w:t>解释。</w:t>
      </w:r>
    </w:p>
    <w:p w:rsidR="00755471" w:rsidRDefault="00AD13AC">
      <w:pPr>
        <w:widowControl/>
        <w:snapToGrid w:val="0"/>
        <w:spacing w:line="420" w:lineRule="exact"/>
        <w:jc w:val="left"/>
        <w:rPr>
          <w:color w:val="000000" w:themeColor="text1"/>
          <w:sz w:val="22"/>
        </w:rPr>
      </w:pPr>
      <w:r>
        <w:rPr>
          <w:color w:val="000000" w:themeColor="text1"/>
          <w:sz w:val="22"/>
        </w:rPr>
        <w:t>4</w:t>
      </w:r>
      <w:r>
        <w:rPr>
          <w:color w:val="000000" w:themeColor="text1"/>
          <w:sz w:val="22"/>
        </w:rPr>
        <w:t>、签订合同</w:t>
      </w:r>
    </w:p>
    <w:p w:rsidR="00755471" w:rsidRDefault="00AD13AC">
      <w:pPr>
        <w:widowControl/>
        <w:snapToGrid w:val="0"/>
        <w:spacing w:line="420" w:lineRule="exact"/>
        <w:ind w:firstLine="480"/>
        <w:jc w:val="left"/>
        <w:rPr>
          <w:color w:val="000000" w:themeColor="text1"/>
          <w:sz w:val="22"/>
        </w:rPr>
      </w:pPr>
      <w:r>
        <w:rPr>
          <w:color w:val="000000" w:themeColor="text1"/>
          <w:sz w:val="22"/>
        </w:rPr>
        <w:t>4.1</w:t>
      </w:r>
      <w:r>
        <w:rPr>
          <w:color w:val="000000" w:themeColor="text1"/>
          <w:sz w:val="22"/>
        </w:rPr>
        <w:t>、公示期结束后，成交供应商须主动联系采购人或采购代理机构领取成交通知书，并与采购人签订合同。成交供应商未经采购人许可，在规定时间内（中标通知书发出后</w:t>
      </w:r>
      <w:r>
        <w:rPr>
          <w:color w:val="000000" w:themeColor="text1"/>
          <w:sz w:val="22"/>
        </w:rPr>
        <w:t>30</w:t>
      </w:r>
      <w:proofErr w:type="gramStart"/>
      <w:r>
        <w:rPr>
          <w:color w:val="000000" w:themeColor="text1"/>
          <w:sz w:val="22"/>
        </w:rPr>
        <w:t>日历天</w:t>
      </w:r>
      <w:proofErr w:type="gramEnd"/>
      <w:r>
        <w:rPr>
          <w:color w:val="000000" w:themeColor="text1"/>
          <w:sz w:val="22"/>
        </w:rPr>
        <w:t>内）未与采购人签订合同，则视为拒签合同。</w:t>
      </w:r>
    </w:p>
    <w:p w:rsidR="00755471" w:rsidRDefault="00AD13AC">
      <w:pPr>
        <w:widowControl/>
        <w:snapToGrid w:val="0"/>
        <w:spacing w:line="420" w:lineRule="exact"/>
        <w:jc w:val="left"/>
        <w:rPr>
          <w:color w:val="000000" w:themeColor="text1"/>
          <w:sz w:val="22"/>
        </w:rPr>
      </w:pPr>
      <w:r>
        <w:rPr>
          <w:color w:val="000000" w:themeColor="text1"/>
          <w:sz w:val="22"/>
        </w:rPr>
        <w:t>4.2</w:t>
      </w:r>
      <w:r>
        <w:rPr>
          <w:color w:val="000000" w:themeColor="text1"/>
          <w:sz w:val="22"/>
        </w:rPr>
        <w:t>、采购文件、成交供应商的磋商响应文件及磋商响应修改文件、评审过程中有关澄清文件及经双方签字的询标纪要（承诺）和成交通知书均作为合同附件。</w:t>
      </w:r>
    </w:p>
    <w:p w:rsidR="00755471" w:rsidRDefault="00AD13AC">
      <w:pPr>
        <w:widowControl/>
        <w:snapToGrid w:val="0"/>
        <w:spacing w:line="420" w:lineRule="exact"/>
        <w:jc w:val="left"/>
        <w:rPr>
          <w:color w:val="000000" w:themeColor="text1"/>
          <w:sz w:val="22"/>
        </w:rPr>
      </w:pPr>
      <w:r>
        <w:rPr>
          <w:color w:val="000000" w:themeColor="text1"/>
          <w:sz w:val="22"/>
        </w:rPr>
        <w:t>4.3</w:t>
      </w:r>
      <w:r>
        <w:rPr>
          <w:color w:val="000000" w:themeColor="text1"/>
          <w:sz w:val="22"/>
        </w:rPr>
        <w:t>拒签合同的责任</w:t>
      </w:r>
    </w:p>
    <w:p w:rsidR="00755471" w:rsidRDefault="00AD13AC">
      <w:pPr>
        <w:widowControl/>
        <w:snapToGrid w:val="0"/>
        <w:spacing w:line="420" w:lineRule="exact"/>
        <w:jc w:val="left"/>
        <w:rPr>
          <w:color w:val="000000" w:themeColor="text1"/>
          <w:sz w:val="22"/>
        </w:rPr>
      </w:pPr>
      <w:r>
        <w:rPr>
          <w:color w:val="000000" w:themeColor="text1"/>
          <w:sz w:val="22"/>
        </w:rPr>
        <w:t>成交供应</w:t>
      </w:r>
      <w:proofErr w:type="gramStart"/>
      <w:r>
        <w:rPr>
          <w:color w:val="000000" w:themeColor="text1"/>
          <w:sz w:val="22"/>
        </w:rPr>
        <w:t>商接到</w:t>
      </w:r>
      <w:proofErr w:type="gramEnd"/>
      <w:r>
        <w:rPr>
          <w:color w:val="000000" w:themeColor="text1"/>
          <w:sz w:val="22"/>
        </w:rPr>
        <w:t>成交通知书后，在规定时间内借故否认已经承诺的条件而拒签合同，以违约处理，并</w:t>
      </w:r>
      <w:r>
        <w:rPr>
          <w:rFonts w:hint="eastAsia"/>
          <w:color w:val="000000" w:themeColor="text1"/>
          <w:sz w:val="22"/>
        </w:rPr>
        <w:t>上报财政主管部门进行相应处罚</w:t>
      </w:r>
      <w:r>
        <w:rPr>
          <w:color w:val="000000" w:themeColor="text1"/>
          <w:sz w:val="22"/>
        </w:rPr>
        <w:t>。</w:t>
      </w:r>
    </w:p>
    <w:p w:rsidR="00755471" w:rsidRDefault="00AD13AC">
      <w:pPr>
        <w:widowControl/>
        <w:snapToGrid w:val="0"/>
        <w:spacing w:line="420" w:lineRule="exact"/>
        <w:jc w:val="left"/>
        <w:rPr>
          <w:color w:val="000000" w:themeColor="text1"/>
          <w:sz w:val="22"/>
        </w:rPr>
      </w:pPr>
      <w:r>
        <w:rPr>
          <w:color w:val="000000" w:themeColor="text1"/>
          <w:sz w:val="22"/>
        </w:rPr>
        <w:t>5</w:t>
      </w:r>
      <w:r>
        <w:rPr>
          <w:color w:val="000000" w:themeColor="text1"/>
          <w:sz w:val="22"/>
        </w:rPr>
        <w:t>、招标代理服务费</w:t>
      </w:r>
    </w:p>
    <w:p w:rsidR="00755471" w:rsidRDefault="00AD13AC">
      <w:pPr>
        <w:widowControl/>
        <w:autoSpaceDE w:val="0"/>
        <w:autoSpaceDN w:val="0"/>
        <w:snapToGrid w:val="0"/>
        <w:spacing w:line="420" w:lineRule="exact"/>
        <w:ind w:firstLine="466"/>
        <w:jc w:val="left"/>
        <w:rPr>
          <w:color w:val="000000" w:themeColor="text1"/>
          <w:sz w:val="22"/>
        </w:rPr>
      </w:pPr>
      <w:r>
        <w:rPr>
          <w:color w:val="000000" w:themeColor="text1"/>
          <w:sz w:val="22"/>
        </w:rPr>
        <w:t>5.1</w:t>
      </w:r>
      <w:r>
        <w:rPr>
          <w:color w:val="000000" w:themeColor="text1"/>
          <w:sz w:val="22"/>
        </w:rPr>
        <w:t>成交供应商在领取成交通知书前向招标代理机构支付</w:t>
      </w:r>
      <w:r w:rsidRPr="00AD13AC">
        <w:rPr>
          <w:rFonts w:hint="eastAsia"/>
          <w:color w:val="000000" w:themeColor="text1"/>
          <w:sz w:val="22"/>
          <w:u w:val="single"/>
        </w:rPr>
        <w:t>7000</w:t>
      </w:r>
      <w:r w:rsidRPr="00AD13AC">
        <w:rPr>
          <w:rFonts w:hint="eastAsia"/>
          <w:color w:val="000000" w:themeColor="text1"/>
          <w:sz w:val="22"/>
          <w:u w:val="single"/>
        </w:rPr>
        <w:t>元</w:t>
      </w:r>
      <w:r>
        <w:rPr>
          <w:rFonts w:hint="eastAsia"/>
          <w:color w:val="000000" w:themeColor="text1"/>
          <w:sz w:val="22"/>
          <w:u w:val="single"/>
        </w:rPr>
        <w:t>人民币</w:t>
      </w:r>
      <w:r>
        <w:rPr>
          <w:color w:val="000000" w:themeColor="text1"/>
          <w:sz w:val="22"/>
        </w:rPr>
        <w:t>招标代理服务费，</w:t>
      </w:r>
      <w:r>
        <w:rPr>
          <w:rFonts w:ascii="Arial" w:hAnsi="Arial"/>
          <w:b/>
          <w:color w:val="000000" w:themeColor="text1"/>
          <w:sz w:val="22"/>
        </w:rPr>
        <w:t>采购代理服务费不须在报价中单列</w:t>
      </w:r>
      <w:r>
        <w:rPr>
          <w:color w:val="000000" w:themeColor="text1"/>
          <w:sz w:val="22"/>
        </w:rPr>
        <w:t>。招标代理服务费汇入以下</w:t>
      </w:r>
      <w:proofErr w:type="gramStart"/>
      <w:r>
        <w:rPr>
          <w:color w:val="000000" w:themeColor="text1"/>
          <w:sz w:val="22"/>
        </w:rPr>
        <w:t>帐号</w:t>
      </w:r>
      <w:proofErr w:type="gramEnd"/>
      <w:r>
        <w:rPr>
          <w:color w:val="000000" w:themeColor="text1"/>
          <w:sz w:val="22"/>
        </w:rPr>
        <w:t>：</w:t>
      </w:r>
    </w:p>
    <w:p w:rsidR="00755471" w:rsidRDefault="00AD13AC">
      <w:pPr>
        <w:autoSpaceDE w:val="0"/>
        <w:autoSpaceDN w:val="0"/>
        <w:snapToGrid w:val="0"/>
        <w:spacing w:line="420" w:lineRule="exact"/>
        <w:ind w:firstLine="466"/>
        <w:rPr>
          <w:color w:val="000000"/>
          <w:sz w:val="22"/>
        </w:rPr>
      </w:pPr>
      <w:r>
        <w:rPr>
          <w:color w:val="000000"/>
          <w:sz w:val="22"/>
        </w:rPr>
        <w:t>开户名称：</w:t>
      </w:r>
      <w:r>
        <w:rPr>
          <w:rFonts w:hint="eastAsia"/>
          <w:color w:val="000000"/>
          <w:sz w:val="22"/>
        </w:rPr>
        <w:t>杭州华旗招标代理有限公司温州分公司</w:t>
      </w:r>
    </w:p>
    <w:p w:rsidR="00755471" w:rsidRDefault="00AD13AC">
      <w:pPr>
        <w:autoSpaceDE w:val="0"/>
        <w:autoSpaceDN w:val="0"/>
        <w:snapToGrid w:val="0"/>
        <w:spacing w:line="420" w:lineRule="exact"/>
        <w:ind w:firstLine="466"/>
        <w:rPr>
          <w:color w:val="000000"/>
          <w:sz w:val="22"/>
        </w:rPr>
      </w:pPr>
      <w:r>
        <w:rPr>
          <w:rFonts w:hint="eastAsia"/>
          <w:color w:val="000000"/>
          <w:sz w:val="22"/>
        </w:rPr>
        <w:t>账户号码</w:t>
      </w:r>
      <w:r>
        <w:rPr>
          <w:rFonts w:hint="eastAsia"/>
          <w:color w:val="000000"/>
          <w:sz w:val="22"/>
        </w:rPr>
        <w:t>:1203206009200167874</w:t>
      </w:r>
    </w:p>
    <w:p w:rsidR="00755471" w:rsidRDefault="00AD13AC">
      <w:pPr>
        <w:widowControl/>
        <w:autoSpaceDE w:val="0"/>
        <w:autoSpaceDN w:val="0"/>
        <w:snapToGrid w:val="0"/>
        <w:spacing w:line="420" w:lineRule="exact"/>
        <w:ind w:firstLine="480"/>
        <w:jc w:val="left"/>
        <w:rPr>
          <w:color w:val="000000" w:themeColor="text1"/>
          <w:sz w:val="22"/>
        </w:rPr>
      </w:pPr>
      <w:r>
        <w:rPr>
          <w:rFonts w:hint="eastAsia"/>
          <w:color w:val="000000"/>
          <w:sz w:val="22"/>
        </w:rPr>
        <w:t>开户银行</w:t>
      </w:r>
      <w:r>
        <w:rPr>
          <w:rFonts w:hint="eastAsia"/>
          <w:color w:val="000000"/>
          <w:sz w:val="22"/>
        </w:rPr>
        <w:t>:</w:t>
      </w:r>
      <w:r>
        <w:rPr>
          <w:rFonts w:hint="eastAsia"/>
          <w:color w:val="000000"/>
          <w:sz w:val="22"/>
        </w:rPr>
        <w:t>中国工商银行股份有限公司温州马鞍池支行</w:t>
      </w:r>
    </w:p>
    <w:p w:rsidR="00755471" w:rsidRDefault="00AD13AC">
      <w:pPr>
        <w:widowControl/>
        <w:autoSpaceDE w:val="0"/>
        <w:autoSpaceDN w:val="0"/>
        <w:snapToGrid w:val="0"/>
        <w:spacing w:line="420" w:lineRule="exact"/>
        <w:ind w:firstLine="450"/>
        <w:jc w:val="center"/>
        <w:rPr>
          <w:color w:val="000000" w:themeColor="text1"/>
          <w:sz w:val="32"/>
        </w:rPr>
      </w:pPr>
      <w:r>
        <w:rPr>
          <w:color w:val="000000" w:themeColor="text1"/>
          <w:sz w:val="32"/>
        </w:rPr>
        <w:t>第四部分</w:t>
      </w:r>
      <w:r>
        <w:rPr>
          <w:color w:val="000000" w:themeColor="text1"/>
          <w:sz w:val="32"/>
        </w:rPr>
        <w:t xml:space="preserve">   </w:t>
      </w:r>
      <w:r>
        <w:rPr>
          <w:color w:val="000000" w:themeColor="text1"/>
          <w:sz w:val="32"/>
        </w:rPr>
        <w:t>政府采购政策功能相关说明</w:t>
      </w:r>
    </w:p>
    <w:p w:rsidR="00755471" w:rsidRDefault="00755471">
      <w:pPr>
        <w:widowControl/>
        <w:snapToGrid w:val="0"/>
        <w:jc w:val="left"/>
        <w:rPr>
          <w:color w:val="000000" w:themeColor="text1"/>
          <w:sz w:val="22"/>
        </w:rPr>
      </w:pPr>
    </w:p>
    <w:p w:rsidR="00755471" w:rsidRDefault="00AD13AC">
      <w:pPr>
        <w:widowControl/>
        <w:snapToGrid w:val="0"/>
        <w:jc w:val="left"/>
        <w:rPr>
          <w:color w:val="000000" w:themeColor="text1"/>
          <w:sz w:val="22"/>
        </w:rPr>
      </w:pPr>
      <w:r>
        <w:rPr>
          <w:color w:val="000000" w:themeColor="text1"/>
          <w:sz w:val="22"/>
        </w:rPr>
        <w:t>一、小、微企业（含监狱企业、残疾人福利性单位）扶持政策说明</w:t>
      </w:r>
    </w:p>
    <w:p w:rsidR="00755471" w:rsidRDefault="00AD13AC">
      <w:pPr>
        <w:widowControl/>
        <w:snapToGrid w:val="0"/>
        <w:spacing w:line="440" w:lineRule="atLeast"/>
        <w:jc w:val="left"/>
        <w:rPr>
          <w:color w:val="000000" w:themeColor="text1"/>
          <w:sz w:val="22"/>
        </w:rPr>
      </w:pPr>
      <w:r>
        <w:rPr>
          <w:color w:val="000000" w:themeColor="text1"/>
          <w:sz w:val="22"/>
        </w:rPr>
        <w:t>1</w:t>
      </w:r>
      <w:r>
        <w:rPr>
          <w:color w:val="000000" w:themeColor="text1"/>
          <w:sz w:val="22"/>
        </w:rPr>
        <w:t>、文件依据</w:t>
      </w:r>
    </w:p>
    <w:p w:rsidR="00755471" w:rsidRDefault="00AD13AC">
      <w:pPr>
        <w:widowControl/>
        <w:snapToGrid w:val="0"/>
        <w:spacing w:line="440" w:lineRule="atLeast"/>
        <w:jc w:val="left"/>
        <w:rPr>
          <w:color w:val="000000" w:themeColor="text1"/>
          <w:sz w:val="22"/>
        </w:rPr>
      </w:pPr>
      <w:r>
        <w:rPr>
          <w:color w:val="000000" w:themeColor="text1"/>
          <w:sz w:val="22"/>
        </w:rPr>
        <w:t>（</w:t>
      </w:r>
      <w:r>
        <w:rPr>
          <w:color w:val="000000" w:themeColor="text1"/>
          <w:sz w:val="22"/>
        </w:rPr>
        <w:t>1</w:t>
      </w:r>
      <w:r>
        <w:rPr>
          <w:color w:val="000000" w:themeColor="text1"/>
          <w:sz w:val="22"/>
        </w:rPr>
        <w:t>）关于印发《</w:t>
      </w:r>
      <w:r>
        <w:rPr>
          <w:rFonts w:hint="eastAsia"/>
          <w:color w:val="000000" w:themeColor="text1"/>
          <w:sz w:val="22"/>
        </w:rPr>
        <w:t>政府采购促进中小企业发展管理办法</w:t>
      </w:r>
      <w:r>
        <w:rPr>
          <w:color w:val="000000" w:themeColor="text1"/>
          <w:sz w:val="22"/>
        </w:rPr>
        <w:t>》的通知（</w:t>
      </w:r>
      <w:r>
        <w:rPr>
          <w:rFonts w:hint="eastAsia"/>
          <w:color w:val="000000" w:themeColor="text1"/>
          <w:sz w:val="22"/>
        </w:rPr>
        <w:t>财库〔</w:t>
      </w:r>
      <w:r>
        <w:rPr>
          <w:rFonts w:hint="eastAsia"/>
          <w:color w:val="000000" w:themeColor="text1"/>
          <w:sz w:val="22"/>
        </w:rPr>
        <w:t>2020</w:t>
      </w:r>
      <w:r>
        <w:rPr>
          <w:rFonts w:hint="eastAsia"/>
          <w:color w:val="000000" w:themeColor="text1"/>
          <w:sz w:val="22"/>
        </w:rPr>
        <w:t>〕</w:t>
      </w:r>
      <w:r>
        <w:rPr>
          <w:rFonts w:hint="eastAsia"/>
          <w:color w:val="000000" w:themeColor="text1"/>
          <w:sz w:val="22"/>
        </w:rPr>
        <w:t>46</w:t>
      </w:r>
      <w:r>
        <w:rPr>
          <w:rFonts w:hint="eastAsia"/>
          <w:color w:val="000000" w:themeColor="text1"/>
          <w:sz w:val="22"/>
        </w:rPr>
        <w:t>号</w:t>
      </w:r>
      <w:r>
        <w:rPr>
          <w:color w:val="000000" w:themeColor="text1"/>
          <w:sz w:val="22"/>
        </w:rPr>
        <w:t>）</w:t>
      </w:r>
    </w:p>
    <w:p w:rsidR="00755471" w:rsidRDefault="00AD13AC">
      <w:pPr>
        <w:widowControl/>
        <w:snapToGrid w:val="0"/>
        <w:spacing w:line="440" w:lineRule="atLeast"/>
        <w:jc w:val="left"/>
        <w:rPr>
          <w:color w:val="000000" w:themeColor="text1"/>
          <w:sz w:val="22"/>
        </w:rPr>
      </w:pPr>
      <w:r>
        <w:rPr>
          <w:color w:val="000000" w:themeColor="text1"/>
          <w:sz w:val="22"/>
        </w:rPr>
        <w:lastRenderedPageBreak/>
        <w:t>（</w:t>
      </w:r>
      <w:r>
        <w:rPr>
          <w:rFonts w:hint="eastAsia"/>
          <w:color w:val="000000" w:themeColor="text1"/>
          <w:sz w:val="22"/>
        </w:rPr>
        <w:t>2</w:t>
      </w:r>
      <w:r>
        <w:rPr>
          <w:color w:val="000000" w:themeColor="text1"/>
          <w:sz w:val="22"/>
        </w:rPr>
        <w:t>）浙江省财政厅、浙江省经济和信息化委员会《关于简化中小企业类别确认流程有关事项的通知》</w:t>
      </w:r>
      <w:r>
        <w:rPr>
          <w:color w:val="000000" w:themeColor="text1"/>
          <w:sz w:val="22"/>
        </w:rPr>
        <w:t>(</w:t>
      </w:r>
      <w:proofErr w:type="gramStart"/>
      <w:r>
        <w:rPr>
          <w:color w:val="000000" w:themeColor="text1"/>
          <w:sz w:val="22"/>
        </w:rPr>
        <w:t>浙财采监</w:t>
      </w:r>
      <w:proofErr w:type="gramEnd"/>
      <w:r>
        <w:rPr>
          <w:color w:val="000000" w:themeColor="text1"/>
          <w:sz w:val="22"/>
        </w:rPr>
        <w:t>[2018]2</w:t>
      </w:r>
      <w:r>
        <w:rPr>
          <w:color w:val="000000" w:themeColor="text1"/>
          <w:sz w:val="22"/>
        </w:rPr>
        <w:t>号</w:t>
      </w:r>
      <w:r>
        <w:rPr>
          <w:color w:val="000000" w:themeColor="text1"/>
          <w:sz w:val="22"/>
        </w:rPr>
        <w:t>)</w:t>
      </w:r>
    </w:p>
    <w:p w:rsidR="00755471" w:rsidRDefault="00AD13AC">
      <w:pPr>
        <w:widowControl/>
        <w:snapToGrid w:val="0"/>
        <w:spacing w:line="440" w:lineRule="atLeast"/>
        <w:jc w:val="left"/>
        <w:rPr>
          <w:color w:val="000000" w:themeColor="text1"/>
          <w:sz w:val="22"/>
        </w:rPr>
      </w:pPr>
      <w:r>
        <w:rPr>
          <w:color w:val="000000" w:themeColor="text1"/>
          <w:sz w:val="22"/>
        </w:rPr>
        <w:t>（</w:t>
      </w:r>
      <w:r>
        <w:rPr>
          <w:rFonts w:hint="eastAsia"/>
          <w:color w:val="000000" w:themeColor="text1"/>
          <w:sz w:val="22"/>
        </w:rPr>
        <w:t>3</w:t>
      </w:r>
      <w:r>
        <w:rPr>
          <w:color w:val="000000" w:themeColor="text1"/>
          <w:sz w:val="22"/>
        </w:rPr>
        <w:t>）浙江省省财政厅《关于开展政府采购供应商网上注册登记和诚信管理工作的通知》（</w:t>
      </w:r>
      <w:proofErr w:type="gramStart"/>
      <w:r>
        <w:rPr>
          <w:color w:val="000000" w:themeColor="text1"/>
          <w:sz w:val="22"/>
        </w:rPr>
        <w:t>浙财采监</w:t>
      </w:r>
      <w:proofErr w:type="gramEnd"/>
      <w:r>
        <w:rPr>
          <w:color w:val="000000" w:themeColor="text1"/>
          <w:sz w:val="22"/>
        </w:rPr>
        <w:t>〔</w:t>
      </w:r>
      <w:r>
        <w:rPr>
          <w:color w:val="000000" w:themeColor="text1"/>
          <w:sz w:val="22"/>
        </w:rPr>
        <w:t>2010</w:t>
      </w:r>
      <w:r>
        <w:rPr>
          <w:color w:val="000000" w:themeColor="text1"/>
          <w:sz w:val="22"/>
        </w:rPr>
        <w:t>〕</w:t>
      </w:r>
      <w:r>
        <w:rPr>
          <w:color w:val="000000" w:themeColor="text1"/>
          <w:sz w:val="22"/>
        </w:rPr>
        <w:t>8</w:t>
      </w:r>
      <w:r>
        <w:rPr>
          <w:color w:val="000000" w:themeColor="text1"/>
          <w:sz w:val="22"/>
        </w:rPr>
        <w:t>号</w:t>
      </w:r>
      <w:r>
        <w:rPr>
          <w:color w:val="000000" w:themeColor="text1"/>
          <w:sz w:val="22"/>
        </w:rPr>
        <w:t>)</w:t>
      </w:r>
    </w:p>
    <w:p w:rsidR="00755471" w:rsidRDefault="00AD13AC">
      <w:pPr>
        <w:widowControl/>
        <w:snapToGrid w:val="0"/>
        <w:spacing w:line="440" w:lineRule="atLeast"/>
        <w:jc w:val="left"/>
        <w:rPr>
          <w:color w:val="000000" w:themeColor="text1"/>
          <w:sz w:val="22"/>
        </w:rPr>
      </w:pPr>
      <w:r>
        <w:rPr>
          <w:color w:val="000000" w:themeColor="text1"/>
          <w:sz w:val="22"/>
        </w:rPr>
        <w:t>（</w:t>
      </w:r>
      <w:r>
        <w:rPr>
          <w:rFonts w:hint="eastAsia"/>
          <w:color w:val="000000" w:themeColor="text1"/>
          <w:sz w:val="22"/>
        </w:rPr>
        <w:t>4</w:t>
      </w:r>
      <w:r>
        <w:rPr>
          <w:color w:val="000000" w:themeColor="text1"/>
          <w:sz w:val="22"/>
        </w:rPr>
        <w:t>）《工业和信息化部、国家统计局、国家发展和改革委员会、财政部关于印发中小企业划型标准规定的通知》（工信部联企业</w:t>
      </w:r>
      <w:r>
        <w:rPr>
          <w:color w:val="000000" w:themeColor="text1"/>
          <w:sz w:val="22"/>
        </w:rPr>
        <w:t>[2011]300</w:t>
      </w:r>
      <w:r>
        <w:rPr>
          <w:color w:val="000000" w:themeColor="text1"/>
          <w:sz w:val="22"/>
        </w:rPr>
        <w:t>号）</w:t>
      </w:r>
    </w:p>
    <w:p w:rsidR="00755471" w:rsidRDefault="00AD13AC">
      <w:pPr>
        <w:widowControl/>
        <w:snapToGrid w:val="0"/>
        <w:spacing w:line="440" w:lineRule="atLeast"/>
        <w:jc w:val="left"/>
        <w:rPr>
          <w:color w:val="000000" w:themeColor="text1"/>
          <w:sz w:val="22"/>
        </w:rPr>
      </w:pPr>
      <w:r>
        <w:rPr>
          <w:color w:val="000000" w:themeColor="text1"/>
          <w:sz w:val="22"/>
        </w:rPr>
        <w:t>（</w:t>
      </w:r>
      <w:r>
        <w:rPr>
          <w:rFonts w:hint="eastAsia"/>
          <w:color w:val="000000" w:themeColor="text1"/>
          <w:sz w:val="22"/>
        </w:rPr>
        <w:t>5</w:t>
      </w:r>
      <w:r>
        <w:rPr>
          <w:color w:val="000000" w:themeColor="text1"/>
          <w:sz w:val="22"/>
        </w:rPr>
        <w:t>）财政部、司法部《关于政府采购支持监狱企业发展有关问题的通知》（财库〔</w:t>
      </w:r>
      <w:r>
        <w:rPr>
          <w:color w:val="000000" w:themeColor="text1"/>
          <w:sz w:val="22"/>
        </w:rPr>
        <w:t>2014</w:t>
      </w:r>
      <w:r>
        <w:rPr>
          <w:color w:val="000000" w:themeColor="text1"/>
          <w:sz w:val="22"/>
        </w:rPr>
        <w:t>〕</w:t>
      </w:r>
      <w:r>
        <w:rPr>
          <w:color w:val="000000" w:themeColor="text1"/>
          <w:sz w:val="22"/>
        </w:rPr>
        <w:t>68</w:t>
      </w:r>
      <w:r>
        <w:rPr>
          <w:color w:val="000000" w:themeColor="text1"/>
          <w:sz w:val="22"/>
        </w:rPr>
        <w:t>号）</w:t>
      </w:r>
    </w:p>
    <w:p w:rsidR="00755471" w:rsidRDefault="00AD13AC">
      <w:pPr>
        <w:widowControl/>
        <w:snapToGrid w:val="0"/>
        <w:spacing w:line="440" w:lineRule="atLeast"/>
        <w:jc w:val="left"/>
        <w:rPr>
          <w:color w:val="000000" w:themeColor="text1"/>
          <w:sz w:val="22"/>
        </w:rPr>
      </w:pPr>
      <w:r>
        <w:rPr>
          <w:color w:val="000000" w:themeColor="text1"/>
          <w:sz w:val="22"/>
        </w:rPr>
        <w:t>（</w:t>
      </w:r>
      <w:r>
        <w:rPr>
          <w:rFonts w:hint="eastAsia"/>
          <w:color w:val="000000" w:themeColor="text1"/>
          <w:sz w:val="22"/>
        </w:rPr>
        <w:t>6</w:t>
      </w:r>
      <w:r>
        <w:rPr>
          <w:color w:val="000000" w:themeColor="text1"/>
          <w:sz w:val="22"/>
        </w:rPr>
        <w:t>）《财政部</w:t>
      </w:r>
      <w:r>
        <w:rPr>
          <w:color w:val="000000" w:themeColor="text1"/>
          <w:sz w:val="22"/>
        </w:rPr>
        <w:t xml:space="preserve"> </w:t>
      </w:r>
      <w:r>
        <w:rPr>
          <w:color w:val="000000" w:themeColor="text1"/>
          <w:sz w:val="22"/>
        </w:rPr>
        <w:t>民政部</w:t>
      </w:r>
      <w:r>
        <w:rPr>
          <w:color w:val="000000" w:themeColor="text1"/>
          <w:sz w:val="22"/>
        </w:rPr>
        <w:t xml:space="preserve"> </w:t>
      </w:r>
      <w:r>
        <w:rPr>
          <w:color w:val="000000" w:themeColor="text1"/>
          <w:sz w:val="22"/>
        </w:rPr>
        <w:t>中国残疾人联合会关于促进残疾人就业政府采购政策的通知》（财库〔</w:t>
      </w:r>
      <w:r>
        <w:rPr>
          <w:color w:val="000000" w:themeColor="text1"/>
          <w:sz w:val="22"/>
        </w:rPr>
        <w:t>2017</w:t>
      </w:r>
      <w:r>
        <w:rPr>
          <w:color w:val="000000" w:themeColor="text1"/>
          <w:sz w:val="22"/>
        </w:rPr>
        <w:t>〕</w:t>
      </w:r>
      <w:r>
        <w:rPr>
          <w:color w:val="000000" w:themeColor="text1"/>
          <w:sz w:val="22"/>
        </w:rPr>
        <w:t xml:space="preserve"> 141</w:t>
      </w:r>
      <w:r>
        <w:rPr>
          <w:color w:val="000000" w:themeColor="text1"/>
          <w:sz w:val="22"/>
        </w:rPr>
        <w:t>号）</w:t>
      </w:r>
    </w:p>
    <w:p w:rsidR="00755471" w:rsidRDefault="00AD13AC">
      <w:pPr>
        <w:widowControl/>
        <w:snapToGrid w:val="0"/>
        <w:spacing w:line="440" w:lineRule="atLeast"/>
        <w:jc w:val="left"/>
        <w:rPr>
          <w:color w:val="000000" w:themeColor="text1"/>
          <w:sz w:val="22"/>
        </w:rPr>
      </w:pPr>
      <w:r>
        <w:rPr>
          <w:rFonts w:hint="eastAsia"/>
          <w:color w:val="000000"/>
          <w:sz w:val="22"/>
        </w:rPr>
        <w:t>（</w:t>
      </w:r>
      <w:r>
        <w:rPr>
          <w:rFonts w:hint="eastAsia"/>
          <w:color w:val="000000"/>
          <w:sz w:val="22"/>
        </w:rPr>
        <w:t>7</w:t>
      </w:r>
      <w:r>
        <w:rPr>
          <w:rFonts w:hint="eastAsia"/>
          <w:color w:val="000000"/>
          <w:sz w:val="22"/>
        </w:rPr>
        <w:t>）浙江省财政厅关于进一步发挥政府采购政策功能全力推动经济稳进提质的通知</w:t>
      </w:r>
      <w:r>
        <w:rPr>
          <w:rFonts w:hint="eastAsia"/>
          <w:color w:val="000000"/>
          <w:sz w:val="22"/>
        </w:rPr>
        <w:t>(</w:t>
      </w:r>
      <w:proofErr w:type="gramStart"/>
      <w:r>
        <w:rPr>
          <w:rFonts w:hint="eastAsia"/>
          <w:color w:val="000000"/>
          <w:sz w:val="22"/>
        </w:rPr>
        <w:t>浙财采监</w:t>
      </w:r>
      <w:proofErr w:type="gramEnd"/>
      <w:r>
        <w:rPr>
          <w:rFonts w:hint="eastAsia"/>
          <w:color w:val="000000"/>
          <w:sz w:val="22"/>
        </w:rPr>
        <w:t>〔</w:t>
      </w:r>
      <w:r>
        <w:rPr>
          <w:rFonts w:hint="eastAsia"/>
          <w:color w:val="000000"/>
          <w:sz w:val="22"/>
        </w:rPr>
        <w:t>2022</w:t>
      </w:r>
      <w:r>
        <w:rPr>
          <w:rFonts w:hint="eastAsia"/>
          <w:color w:val="000000"/>
          <w:sz w:val="22"/>
        </w:rPr>
        <w:t>〕</w:t>
      </w:r>
      <w:r>
        <w:rPr>
          <w:rFonts w:hint="eastAsia"/>
          <w:color w:val="000000"/>
          <w:sz w:val="22"/>
        </w:rPr>
        <w:t>3</w:t>
      </w:r>
      <w:r>
        <w:rPr>
          <w:rFonts w:hint="eastAsia"/>
          <w:color w:val="000000"/>
          <w:sz w:val="22"/>
        </w:rPr>
        <w:t>号</w:t>
      </w:r>
      <w:r>
        <w:rPr>
          <w:rFonts w:hint="eastAsia"/>
          <w:color w:val="000000"/>
          <w:sz w:val="22"/>
        </w:rPr>
        <w:t>)</w:t>
      </w:r>
    </w:p>
    <w:p w:rsidR="00755471" w:rsidRDefault="00AD13AC">
      <w:pPr>
        <w:widowControl/>
        <w:snapToGrid w:val="0"/>
        <w:spacing w:line="440" w:lineRule="atLeast"/>
        <w:jc w:val="left"/>
        <w:rPr>
          <w:color w:val="000000" w:themeColor="text1"/>
          <w:sz w:val="22"/>
        </w:rPr>
      </w:pPr>
      <w:r>
        <w:rPr>
          <w:color w:val="000000" w:themeColor="text1"/>
          <w:sz w:val="22"/>
        </w:rPr>
        <w:t>2</w:t>
      </w:r>
      <w:r>
        <w:rPr>
          <w:color w:val="000000" w:themeColor="text1"/>
          <w:sz w:val="22"/>
        </w:rPr>
        <w:t>、享受小</w:t>
      </w:r>
      <w:proofErr w:type="gramStart"/>
      <w:r>
        <w:rPr>
          <w:color w:val="000000" w:themeColor="text1"/>
          <w:sz w:val="22"/>
        </w:rPr>
        <w:t>微企业</w:t>
      </w:r>
      <w:proofErr w:type="gramEnd"/>
      <w:r>
        <w:rPr>
          <w:color w:val="000000" w:themeColor="text1"/>
          <w:sz w:val="22"/>
        </w:rPr>
        <w:t>价格折扣应具备的条件与价格折扣比例</w:t>
      </w:r>
    </w:p>
    <w:p w:rsidR="00755471" w:rsidRDefault="00AD13AC">
      <w:pPr>
        <w:widowControl/>
        <w:snapToGrid w:val="0"/>
        <w:spacing w:line="440" w:lineRule="atLeast"/>
        <w:jc w:val="left"/>
        <w:rPr>
          <w:color w:val="000000" w:themeColor="text1"/>
          <w:sz w:val="22"/>
        </w:rPr>
      </w:pPr>
      <w:r>
        <w:rPr>
          <w:color w:val="000000" w:themeColor="text1"/>
          <w:sz w:val="22"/>
        </w:rPr>
        <w:t>（</w:t>
      </w:r>
      <w:r>
        <w:rPr>
          <w:color w:val="000000" w:themeColor="text1"/>
          <w:sz w:val="22"/>
        </w:rPr>
        <w:t>1</w:t>
      </w:r>
      <w:r>
        <w:rPr>
          <w:color w:val="000000" w:themeColor="text1"/>
          <w:sz w:val="22"/>
        </w:rPr>
        <w:t>）符合中小企业划分标准；</w:t>
      </w:r>
      <w:r>
        <w:rPr>
          <w:color w:val="000000" w:themeColor="text1"/>
          <w:sz w:val="22"/>
        </w:rPr>
        <w:br/>
      </w:r>
      <w:r>
        <w:rPr>
          <w:color w:val="000000" w:themeColor="text1"/>
          <w:sz w:val="22"/>
        </w:rPr>
        <w:t>（</w:t>
      </w:r>
      <w:r>
        <w:rPr>
          <w:color w:val="000000" w:themeColor="text1"/>
          <w:sz w:val="22"/>
        </w:rPr>
        <w:t>2</w:t>
      </w:r>
      <w:r>
        <w:rPr>
          <w:color w:val="000000" w:themeColor="text1"/>
          <w:sz w:val="22"/>
        </w:rPr>
        <w:t>）提供本企业制造的货物、承担的工程或者服务，或者提供其他中小企业制造的货物。本项所称货物不包括使用大型企业注册商标的货物。</w:t>
      </w:r>
      <w:r>
        <w:rPr>
          <w:color w:val="000000" w:themeColor="text1"/>
          <w:sz w:val="22"/>
        </w:rPr>
        <w:br/>
        <w:t xml:space="preserve">  </w:t>
      </w:r>
      <w:r>
        <w:rPr>
          <w:color w:val="000000" w:themeColor="text1"/>
          <w:sz w:val="22"/>
        </w:rPr>
        <w:t>中小企业划分标准，是指国务院有关部门根据企业从业人员、营业收入、资产总额等指标制定的中小企业划型标准。</w:t>
      </w:r>
      <w:r>
        <w:rPr>
          <w:color w:val="000000" w:themeColor="text1"/>
          <w:sz w:val="22"/>
        </w:rPr>
        <w:br/>
        <w:t>  </w:t>
      </w:r>
      <w:r>
        <w:rPr>
          <w:color w:val="000000" w:themeColor="text1"/>
          <w:sz w:val="22"/>
        </w:rPr>
        <w:t>小型、微型企业提供中型企业制造的货物的，视同为中型企业。</w:t>
      </w:r>
    </w:p>
    <w:p w:rsidR="00755471" w:rsidRDefault="00AD13AC">
      <w:pPr>
        <w:widowControl/>
        <w:snapToGrid w:val="0"/>
        <w:spacing w:line="440" w:lineRule="atLeast"/>
        <w:jc w:val="left"/>
        <w:rPr>
          <w:color w:val="000000" w:themeColor="text1"/>
          <w:sz w:val="22"/>
          <w:u w:val="single"/>
        </w:rPr>
      </w:pPr>
      <w:r>
        <w:rPr>
          <w:color w:val="000000" w:themeColor="text1"/>
          <w:sz w:val="22"/>
          <w:u w:val="single"/>
        </w:rPr>
        <w:t>（</w:t>
      </w:r>
      <w:r>
        <w:rPr>
          <w:color w:val="000000" w:themeColor="text1"/>
          <w:sz w:val="22"/>
          <w:u w:val="single"/>
        </w:rPr>
        <w:t>3</w:t>
      </w:r>
      <w:r>
        <w:rPr>
          <w:color w:val="000000" w:themeColor="text1"/>
          <w:sz w:val="22"/>
          <w:u w:val="single"/>
        </w:rPr>
        <w:t>）本项目对小型和微型企业产品的价格给予</w:t>
      </w:r>
      <w:r>
        <w:rPr>
          <w:rFonts w:hint="eastAsia"/>
          <w:color w:val="000000" w:themeColor="text1"/>
          <w:sz w:val="22"/>
          <w:u w:val="single"/>
        </w:rPr>
        <w:t>10</w:t>
      </w:r>
      <w:r>
        <w:rPr>
          <w:color w:val="000000" w:themeColor="text1"/>
          <w:sz w:val="22"/>
          <w:u w:val="single"/>
        </w:rPr>
        <w:t>%</w:t>
      </w:r>
      <w:r>
        <w:rPr>
          <w:color w:val="000000" w:themeColor="text1"/>
          <w:sz w:val="22"/>
          <w:u w:val="single"/>
        </w:rPr>
        <w:t>的扣除，用扣除后的价格参与评审。</w:t>
      </w:r>
    </w:p>
    <w:p w:rsidR="00755471" w:rsidRDefault="00AD13AC">
      <w:pPr>
        <w:widowControl/>
        <w:snapToGrid w:val="0"/>
        <w:spacing w:line="440" w:lineRule="atLeast"/>
        <w:jc w:val="left"/>
        <w:rPr>
          <w:color w:val="000000" w:themeColor="text1"/>
          <w:sz w:val="22"/>
        </w:rPr>
      </w:pPr>
      <w:r>
        <w:rPr>
          <w:color w:val="000000" w:themeColor="text1"/>
          <w:sz w:val="22"/>
          <w:u w:val="single"/>
        </w:rPr>
        <w:t>3</w:t>
      </w:r>
      <w:r>
        <w:rPr>
          <w:color w:val="000000" w:themeColor="text1"/>
          <w:sz w:val="22"/>
          <w:u w:val="single"/>
        </w:rPr>
        <w:t>、享受小</w:t>
      </w:r>
      <w:proofErr w:type="gramStart"/>
      <w:r>
        <w:rPr>
          <w:color w:val="000000" w:themeColor="text1"/>
          <w:sz w:val="22"/>
          <w:u w:val="single"/>
        </w:rPr>
        <w:t>微企业</w:t>
      </w:r>
      <w:proofErr w:type="gramEnd"/>
      <w:r>
        <w:rPr>
          <w:color w:val="000000" w:themeColor="text1"/>
          <w:sz w:val="22"/>
          <w:u w:val="single"/>
        </w:rPr>
        <w:t>价格折扣应提供以下证明材料</w:t>
      </w:r>
      <w:r>
        <w:rPr>
          <w:color w:val="000000" w:themeColor="text1"/>
          <w:sz w:val="22"/>
        </w:rPr>
        <w:t>：</w:t>
      </w:r>
    </w:p>
    <w:p w:rsidR="00755471" w:rsidRDefault="00AD13AC">
      <w:pPr>
        <w:widowControl/>
        <w:snapToGrid w:val="0"/>
        <w:spacing w:line="440" w:lineRule="atLeast"/>
        <w:jc w:val="left"/>
        <w:rPr>
          <w:b/>
          <w:color w:val="000000" w:themeColor="text1"/>
          <w:sz w:val="22"/>
        </w:rPr>
      </w:pPr>
      <w:r>
        <w:rPr>
          <w:b/>
          <w:color w:val="000000" w:themeColor="text1"/>
          <w:sz w:val="22"/>
        </w:rPr>
        <w:t>《中小企业声明函》（加盖供应商公章，格式见附件）</w:t>
      </w:r>
    </w:p>
    <w:p w:rsidR="00755471" w:rsidRDefault="00AD13AC">
      <w:pPr>
        <w:widowControl/>
        <w:snapToGrid w:val="0"/>
        <w:spacing w:line="440" w:lineRule="atLeast"/>
        <w:jc w:val="left"/>
        <w:rPr>
          <w:color w:val="000000" w:themeColor="text1"/>
          <w:sz w:val="22"/>
        </w:rPr>
      </w:pPr>
      <w:r>
        <w:rPr>
          <w:color w:val="000000" w:themeColor="text1"/>
          <w:sz w:val="22"/>
        </w:rPr>
        <w:t>4</w:t>
      </w:r>
      <w:r>
        <w:rPr>
          <w:color w:val="000000" w:themeColor="text1"/>
          <w:sz w:val="22"/>
        </w:rPr>
        <w:t>、</w:t>
      </w:r>
      <w:r>
        <w:rPr>
          <w:color w:val="000000" w:themeColor="text1"/>
          <w:sz w:val="22"/>
          <w:u w:val="single"/>
        </w:rPr>
        <w:t>享受监狱企业价格折扣应提供以下证明材料（投标文件</w:t>
      </w:r>
      <w:r>
        <w:rPr>
          <w:rFonts w:hint="eastAsia"/>
          <w:color w:val="000000" w:themeColor="text1"/>
          <w:sz w:val="22"/>
          <w:u w:val="single"/>
        </w:rPr>
        <w:t>商务技术文件</w:t>
      </w:r>
      <w:r>
        <w:rPr>
          <w:color w:val="000000" w:themeColor="text1"/>
          <w:sz w:val="22"/>
          <w:u w:val="single"/>
        </w:rPr>
        <w:t>中，不提供的不享受价格折扣）</w:t>
      </w:r>
      <w:r>
        <w:rPr>
          <w:color w:val="000000" w:themeColor="text1"/>
          <w:sz w:val="22"/>
        </w:rPr>
        <w:t>：</w:t>
      </w:r>
    </w:p>
    <w:p w:rsidR="00755471" w:rsidRDefault="00AD13AC">
      <w:pPr>
        <w:widowControl/>
        <w:snapToGrid w:val="0"/>
        <w:spacing w:line="440" w:lineRule="atLeast"/>
        <w:jc w:val="left"/>
        <w:rPr>
          <w:color w:val="000000" w:themeColor="text1"/>
          <w:sz w:val="22"/>
        </w:rPr>
      </w:pPr>
      <w:r>
        <w:rPr>
          <w:color w:val="000000" w:themeColor="text1"/>
          <w:sz w:val="22"/>
        </w:rPr>
        <w:t>（</w:t>
      </w:r>
      <w:r>
        <w:rPr>
          <w:color w:val="000000" w:themeColor="text1"/>
          <w:sz w:val="22"/>
        </w:rPr>
        <w:t>1</w:t>
      </w:r>
      <w:r>
        <w:rPr>
          <w:color w:val="000000" w:themeColor="text1"/>
          <w:sz w:val="22"/>
        </w:rPr>
        <w:t>）监狱企业参加政府采购活动时，应当提供由省级以上监狱管理局、戒毒管理局</w:t>
      </w:r>
      <w:r>
        <w:rPr>
          <w:color w:val="000000" w:themeColor="text1"/>
          <w:sz w:val="22"/>
        </w:rPr>
        <w:t>(</w:t>
      </w:r>
      <w:r>
        <w:rPr>
          <w:color w:val="000000" w:themeColor="text1"/>
          <w:sz w:val="22"/>
        </w:rPr>
        <w:t>含新疆生产建设兵团</w:t>
      </w:r>
      <w:r>
        <w:rPr>
          <w:color w:val="000000" w:themeColor="text1"/>
          <w:sz w:val="22"/>
        </w:rPr>
        <w:t>)</w:t>
      </w:r>
      <w:r>
        <w:rPr>
          <w:color w:val="000000" w:themeColor="text1"/>
          <w:sz w:val="22"/>
        </w:rPr>
        <w:t>出具的属于监狱企业的证明文件（复印件加盖公章）。在政府采购活动中，监狱企业视同小型、微型企业，享受评审中价格扣除政策。</w:t>
      </w:r>
    </w:p>
    <w:p w:rsidR="00755471" w:rsidRDefault="00AD13AC">
      <w:pPr>
        <w:widowControl/>
        <w:snapToGrid w:val="0"/>
        <w:spacing w:line="440" w:lineRule="atLeast"/>
        <w:jc w:val="left"/>
        <w:rPr>
          <w:color w:val="000000" w:themeColor="text1"/>
          <w:sz w:val="22"/>
        </w:rPr>
      </w:pPr>
      <w:r>
        <w:rPr>
          <w:color w:val="000000" w:themeColor="text1"/>
          <w:sz w:val="22"/>
        </w:rPr>
        <w:t>5</w:t>
      </w:r>
      <w:r>
        <w:rPr>
          <w:color w:val="000000" w:themeColor="text1"/>
          <w:sz w:val="22"/>
        </w:rPr>
        <w:t>、</w:t>
      </w:r>
      <w:r>
        <w:rPr>
          <w:color w:val="000000" w:themeColor="text1"/>
          <w:sz w:val="22"/>
          <w:u w:val="single"/>
        </w:rPr>
        <w:t>享受残疾人福利性单位格折扣应提供以下证明材料（投标文件</w:t>
      </w:r>
      <w:r>
        <w:rPr>
          <w:rFonts w:hint="eastAsia"/>
          <w:color w:val="000000" w:themeColor="text1"/>
          <w:sz w:val="22"/>
          <w:u w:val="single"/>
        </w:rPr>
        <w:t>商务技术文件</w:t>
      </w:r>
      <w:r>
        <w:rPr>
          <w:color w:val="000000" w:themeColor="text1"/>
          <w:sz w:val="22"/>
          <w:u w:val="single"/>
        </w:rPr>
        <w:t>中，不提供的不享受价格折扣）</w:t>
      </w:r>
      <w:r>
        <w:rPr>
          <w:color w:val="000000" w:themeColor="text1"/>
          <w:sz w:val="22"/>
        </w:rPr>
        <w:t>：</w:t>
      </w:r>
    </w:p>
    <w:p w:rsidR="00755471" w:rsidRDefault="00AD13AC">
      <w:pPr>
        <w:widowControl/>
        <w:snapToGrid w:val="0"/>
        <w:spacing w:line="440" w:lineRule="atLeast"/>
        <w:jc w:val="left"/>
        <w:rPr>
          <w:color w:val="000000" w:themeColor="text1"/>
          <w:sz w:val="22"/>
        </w:rPr>
      </w:pPr>
      <w:r>
        <w:rPr>
          <w:color w:val="000000" w:themeColor="text1"/>
          <w:sz w:val="22"/>
        </w:rPr>
        <w:t>（</w:t>
      </w:r>
      <w:r>
        <w:rPr>
          <w:color w:val="000000" w:themeColor="text1"/>
          <w:sz w:val="22"/>
        </w:rPr>
        <w:t>1</w:t>
      </w:r>
      <w:r>
        <w:rPr>
          <w:color w:val="000000" w:themeColor="text1"/>
          <w:sz w:val="22"/>
        </w:rPr>
        <w:t>）残疾人福利性单位声明函；</w:t>
      </w:r>
    </w:p>
    <w:p w:rsidR="00755471" w:rsidRDefault="00AD13AC">
      <w:pPr>
        <w:widowControl/>
        <w:snapToGrid w:val="0"/>
        <w:spacing w:line="440" w:lineRule="atLeast"/>
        <w:jc w:val="left"/>
        <w:rPr>
          <w:color w:val="000000" w:themeColor="text1"/>
          <w:sz w:val="22"/>
        </w:rPr>
      </w:pPr>
      <w:r>
        <w:rPr>
          <w:color w:val="000000" w:themeColor="text1"/>
          <w:sz w:val="22"/>
        </w:rPr>
        <w:t>6</w:t>
      </w:r>
      <w:r>
        <w:rPr>
          <w:color w:val="000000" w:themeColor="text1"/>
          <w:sz w:val="22"/>
        </w:rPr>
        <w:t>、非单一产品采购，无法核实（按投标文件资料）全部货物均为小微企业（含监狱企业、残疾人福利性单位）制造；或小微企业（含监狱企业、残疾人福利性单位）提供其他制造商制造的货物且</w:t>
      </w:r>
      <w:r>
        <w:rPr>
          <w:color w:val="000000" w:themeColor="text1"/>
          <w:sz w:val="22"/>
        </w:rPr>
        <w:lastRenderedPageBreak/>
        <w:t>无法核实（按投标文件资料）制造商是否为小微企业（含监狱企业、残疾人福利性单位）的，不享受价格折扣。</w:t>
      </w:r>
    </w:p>
    <w:p w:rsidR="00755471" w:rsidRDefault="00AD13AC">
      <w:pPr>
        <w:widowControl/>
        <w:snapToGrid w:val="0"/>
        <w:spacing w:line="440" w:lineRule="atLeast"/>
        <w:jc w:val="center"/>
        <w:rPr>
          <w:rFonts w:ascii="宋体" w:hAnsi="宋体"/>
          <w:color w:val="000000" w:themeColor="text1"/>
          <w:sz w:val="22"/>
          <w:szCs w:val="22"/>
        </w:rPr>
      </w:pPr>
      <w:r>
        <w:rPr>
          <w:rFonts w:ascii="宋体" w:hAnsi="宋体"/>
          <w:color w:val="000000" w:themeColor="text1"/>
          <w:sz w:val="22"/>
          <w:szCs w:val="22"/>
        </w:rPr>
        <w:t>中小企业声明函（工程、服务）</w:t>
      </w:r>
    </w:p>
    <w:p w:rsidR="00755471" w:rsidRDefault="00AD13AC">
      <w:pPr>
        <w:widowControl/>
        <w:snapToGrid w:val="0"/>
        <w:spacing w:line="440" w:lineRule="atLeast"/>
        <w:ind w:firstLineChars="200" w:firstLine="440"/>
        <w:jc w:val="left"/>
        <w:rPr>
          <w:rFonts w:ascii="宋体" w:hAnsi="宋体"/>
          <w:color w:val="000000" w:themeColor="text1"/>
          <w:sz w:val="22"/>
          <w:szCs w:val="22"/>
        </w:rPr>
      </w:pPr>
      <w:r>
        <w:rPr>
          <w:rFonts w:ascii="宋体" w:hAnsi="宋体"/>
          <w:color w:val="000000" w:themeColor="text1"/>
          <w:sz w:val="22"/>
          <w:szCs w:val="22"/>
        </w:rPr>
        <w:t>本公司（联合体）郑重声明，根据《政府采购促进中小 企业发展管理办法》（财库﹝2020﹞46 号）的规定，本公司 （联合体）参加</w:t>
      </w:r>
      <w:r>
        <w:rPr>
          <w:rFonts w:ascii="宋体" w:hAnsi="宋体"/>
          <w:color w:val="000000" w:themeColor="text1"/>
          <w:sz w:val="22"/>
          <w:szCs w:val="22"/>
          <w:u w:val="single"/>
        </w:rPr>
        <w:t>（单位名称）</w:t>
      </w:r>
      <w:r>
        <w:rPr>
          <w:rFonts w:ascii="宋体" w:hAnsi="宋体"/>
          <w:color w:val="000000" w:themeColor="text1"/>
          <w:sz w:val="22"/>
          <w:szCs w:val="22"/>
        </w:rPr>
        <w:t>的</w:t>
      </w:r>
      <w:r>
        <w:rPr>
          <w:rFonts w:ascii="宋体" w:hAnsi="宋体"/>
          <w:color w:val="000000" w:themeColor="text1"/>
          <w:sz w:val="22"/>
          <w:szCs w:val="22"/>
          <w:u w:val="single"/>
        </w:rPr>
        <w:t>（项目名称）</w:t>
      </w:r>
      <w:r>
        <w:rPr>
          <w:rFonts w:ascii="宋体" w:hAnsi="宋体"/>
          <w:color w:val="000000" w:themeColor="text1"/>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rsidR="00755471" w:rsidRDefault="00AD13AC">
      <w:pPr>
        <w:widowControl/>
        <w:snapToGrid w:val="0"/>
        <w:spacing w:line="440" w:lineRule="atLeast"/>
        <w:ind w:firstLineChars="200" w:firstLine="440"/>
        <w:jc w:val="left"/>
        <w:rPr>
          <w:rFonts w:ascii="宋体" w:hAnsi="宋体"/>
          <w:color w:val="000000" w:themeColor="text1"/>
          <w:sz w:val="22"/>
          <w:szCs w:val="22"/>
        </w:rPr>
      </w:pPr>
      <w:r>
        <w:rPr>
          <w:rFonts w:ascii="宋体" w:hAnsi="宋体"/>
          <w:color w:val="000000" w:themeColor="text1"/>
          <w:sz w:val="22"/>
          <w:szCs w:val="22"/>
        </w:rPr>
        <w:t>1.</w:t>
      </w:r>
      <w:r>
        <w:rPr>
          <w:rFonts w:ascii="宋体" w:hAnsi="宋体"/>
          <w:color w:val="000000" w:themeColor="text1"/>
          <w:sz w:val="22"/>
          <w:szCs w:val="22"/>
          <w:u w:val="single"/>
        </w:rPr>
        <w:t xml:space="preserve"> （标的名称） </w:t>
      </w:r>
      <w:r>
        <w:rPr>
          <w:rFonts w:ascii="宋体" w:hAnsi="宋体"/>
          <w:color w:val="000000" w:themeColor="text1"/>
          <w:sz w:val="22"/>
          <w:szCs w:val="22"/>
        </w:rPr>
        <w:t>，属于</w:t>
      </w:r>
      <w:r>
        <w:rPr>
          <w:rFonts w:ascii="宋体" w:hAnsi="宋体"/>
          <w:color w:val="000000" w:themeColor="text1"/>
          <w:sz w:val="22"/>
          <w:szCs w:val="22"/>
          <w:u w:val="single"/>
        </w:rPr>
        <w:t>（采购文件中明确的所属行业）</w:t>
      </w:r>
      <w:r>
        <w:rPr>
          <w:rFonts w:ascii="宋体" w:hAnsi="宋体"/>
          <w:color w:val="000000" w:themeColor="text1"/>
          <w:sz w:val="22"/>
          <w:szCs w:val="22"/>
        </w:rPr>
        <w:t>； 承建（承接）企业为</w:t>
      </w:r>
      <w:r>
        <w:rPr>
          <w:rFonts w:ascii="宋体" w:hAnsi="宋体"/>
          <w:color w:val="000000" w:themeColor="text1"/>
          <w:sz w:val="22"/>
          <w:szCs w:val="22"/>
          <w:u w:val="single"/>
        </w:rPr>
        <w:t>（企业名称）</w:t>
      </w:r>
      <w:r>
        <w:rPr>
          <w:rFonts w:ascii="宋体" w:hAnsi="宋体"/>
          <w:color w:val="000000" w:themeColor="text1"/>
          <w:sz w:val="22"/>
          <w:szCs w:val="22"/>
        </w:rPr>
        <w:t>，从业人员</w:t>
      </w:r>
      <w:r>
        <w:rPr>
          <w:rFonts w:ascii="宋体" w:hAnsi="宋体"/>
          <w:color w:val="000000" w:themeColor="text1"/>
          <w:sz w:val="22"/>
          <w:szCs w:val="22"/>
          <w:u w:val="single"/>
        </w:rPr>
        <w:t xml:space="preserve">   </w:t>
      </w:r>
      <w:r>
        <w:rPr>
          <w:rFonts w:ascii="宋体" w:hAnsi="宋体"/>
          <w:color w:val="000000" w:themeColor="text1"/>
          <w:sz w:val="22"/>
          <w:szCs w:val="22"/>
        </w:rPr>
        <w:t>人，营业收入为</w:t>
      </w:r>
      <w:r>
        <w:rPr>
          <w:rFonts w:ascii="宋体" w:hAnsi="宋体"/>
          <w:color w:val="000000" w:themeColor="text1"/>
          <w:sz w:val="22"/>
          <w:szCs w:val="22"/>
          <w:u w:val="single"/>
        </w:rPr>
        <w:t xml:space="preserve">    </w:t>
      </w:r>
      <w:r>
        <w:rPr>
          <w:rFonts w:ascii="宋体" w:hAnsi="宋体"/>
          <w:color w:val="000000" w:themeColor="text1"/>
          <w:sz w:val="22"/>
          <w:szCs w:val="22"/>
        </w:rPr>
        <w:t>万元，资产总额为</w:t>
      </w:r>
      <w:r>
        <w:rPr>
          <w:rFonts w:ascii="宋体" w:hAnsi="宋体"/>
          <w:color w:val="000000" w:themeColor="text1"/>
          <w:sz w:val="22"/>
          <w:szCs w:val="22"/>
          <w:u w:val="single"/>
        </w:rPr>
        <w:t xml:space="preserve">    </w:t>
      </w:r>
      <w:r>
        <w:rPr>
          <w:rFonts w:ascii="宋体" w:hAnsi="宋体"/>
          <w:color w:val="000000" w:themeColor="text1"/>
          <w:sz w:val="22"/>
          <w:szCs w:val="22"/>
        </w:rPr>
        <w:t>万元</w:t>
      </w:r>
      <w:r>
        <w:rPr>
          <w:rFonts w:ascii="宋体" w:hAnsi="宋体" w:hint="eastAsia"/>
          <w:color w:val="000000" w:themeColor="text1"/>
          <w:sz w:val="22"/>
          <w:szCs w:val="22"/>
        </w:rPr>
        <w:t>（注1）</w:t>
      </w:r>
      <w:r>
        <w:rPr>
          <w:rFonts w:ascii="宋体" w:hAnsi="宋体"/>
          <w:color w:val="000000" w:themeColor="text1"/>
          <w:sz w:val="22"/>
          <w:szCs w:val="22"/>
        </w:rPr>
        <w:t>，属于</w:t>
      </w:r>
      <w:r>
        <w:rPr>
          <w:rFonts w:ascii="宋体" w:hAnsi="宋体"/>
          <w:color w:val="000000" w:themeColor="text1"/>
          <w:sz w:val="22"/>
          <w:szCs w:val="22"/>
          <w:u w:val="single"/>
        </w:rPr>
        <w:t>（中型企业、 小型企业、微型企业）</w:t>
      </w:r>
      <w:r>
        <w:rPr>
          <w:rFonts w:ascii="宋体" w:hAnsi="宋体"/>
          <w:color w:val="000000" w:themeColor="text1"/>
          <w:sz w:val="22"/>
          <w:szCs w:val="22"/>
        </w:rPr>
        <w:t xml:space="preserve">； </w:t>
      </w:r>
    </w:p>
    <w:p w:rsidR="00755471" w:rsidRDefault="00AD13AC">
      <w:pPr>
        <w:widowControl/>
        <w:snapToGrid w:val="0"/>
        <w:spacing w:line="440" w:lineRule="atLeast"/>
        <w:ind w:firstLineChars="200" w:firstLine="440"/>
        <w:jc w:val="left"/>
        <w:rPr>
          <w:rFonts w:ascii="宋体" w:hAnsi="宋体"/>
          <w:color w:val="000000" w:themeColor="text1"/>
          <w:sz w:val="22"/>
          <w:szCs w:val="22"/>
        </w:rPr>
      </w:pPr>
      <w:r>
        <w:rPr>
          <w:rFonts w:ascii="宋体" w:hAnsi="宋体"/>
          <w:color w:val="000000" w:themeColor="text1"/>
          <w:sz w:val="22"/>
          <w:szCs w:val="22"/>
        </w:rPr>
        <w:t>2.</w:t>
      </w:r>
      <w:r>
        <w:rPr>
          <w:rFonts w:ascii="宋体" w:hAnsi="宋体"/>
          <w:color w:val="000000" w:themeColor="text1"/>
          <w:sz w:val="22"/>
          <w:szCs w:val="22"/>
          <w:u w:val="single"/>
        </w:rPr>
        <w:t xml:space="preserve"> （标的名称） </w:t>
      </w:r>
      <w:r>
        <w:rPr>
          <w:rFonts w:ascii="宋体" w:hAnsi="宋体"/>
          <w:color w:val="000000" w:themeColor="text1"/>
          <w:sz w:val="22"/>
          <w:szCs w:val="22"/>
        </w:rPr>
        <w:t>，属于</w:t>
      </w:r>
      <w:r>
        <w:rPr>
          <w:rFonts w:ascii="宋体" w:hAnsi="宋体"/>
          <w:color w:val="000000" w:themeColor="text1"/>
          <w:sz w:val="22"/>
          <w:szCs w:val="22"/>
          <w:u w:val="single"/>
        </w:rPr>
        <w:t>（采购文件中明确的所属行业）</w:t>
      </w:r>
      <w:r>
        <w:rPr>
          <w:rFonts w:ascii="宋体" w:hAnsi="宋体"/>
          <w:color w:val="000000" w:themeColor="text1"/>
          <w:sz w:val="22"/>
          <w:szCs w:val="22"/>
        </w:rPr>
        <w:t>； 承建（承接）企业为</w:t>
      </w:r>
      <w:r>
        <w:rPr>
          <w:rFonts w:ascii="宋体" w:hAnsi="宋体"/>
          <w:color w:val="000000" w:themeColor="text1"/>
          <w:sz w:val="22"/>
          <w:szCs w:val="22"/>
          <w:u w:val="single"/>
        </w:rPr>
        <w:t>（企业名称）</w:t>
      </w:r>
      <w:r>
        <w:rPr>
          <w:rFonts w:ascii="宋体" w:hAnsi="宋体"/>
          <w:color w:val="000000" w:themeColor="text1"/>
          <w:sz w:val="22"/>
          <w:szCs w:val="22"/>
        </w:rPr>
        <w:t>，从业人员</w:t>
      </w:r>
      <w:r>
        <w:rPr>
          <w:rFonts w:ascii="宋体" w:hAnsi="宋体"/>
          <w:color w:val="000000" w:themeColor="text1"/>
          <w:sz w:val="22"/>
          <w:szCs w:val="22"/>
          <w:u w:val="single"/>
        </w:rPr>
        <w:t xml:space="preserve">   </w:t>
      </w:r>
      <w:r>
        <w:rPr>
          <w:rFonts w:ascii="宋体" w:hAnsi="宋体"/>
          <w:color w:val="000000" w:themeColor="text1"/>
          <w:sz w:val="22"/>
          <w:szCs w:val="22"/>
        </w:rPr>
        <w:t>人，营业收入为</w:t>
      </w:r>
      <w:r>
        <w:rPr>
          <w:rFonts w:ascii="宋体" w:hAnsi="宋体"/>
          <w:color w:val="000000" w:themeColor="text1"/>
          <w:sz w:val="22"/>
          <w:szCs w:val="22"/>
          <w:u w:val="single"/>
        </w:rPr>
        <w:t xml:space="preserve">    </w:t>
      </w:r>
      <w:r>
        <w:rPr>
          <w:rFonts w:ascii="宋体" w:hAnsi="宋体"/>
          <w:color w:val="000000" w:themeColor="text1"/>
          <w:sz w:val="22"/>
          <w:szCs w:val="22"/>
        </w:rPr>
        <w:t>万元，资产总额为</w:t>
      </w:r>
      <w:r>
        <w:rPr>
          <w:rFonts w:ascii="宋体" w:hAnsi="宋体"/>
          <w:color w:val="000000" w:themeColor="text1"/>
          <w:sz w:val="22"/>
          <w:szCs w:val="22"/>
          <w:u w:val="single"/>
        </w:rPr>
        <w:t xml:space="preserve">    </w:t>
      </w:r>
      <w:r>
        <w:rPr>
          <w:rFonts w:ascii="宋体" w:hAnsi="宋体"/>
          <w:color w:val="000000" w:themeColor="text1"/>
          <w:sz w:val="22"/>
          <w:szCs w:val="22"/>
        </w:rPr>
        <w:t>万元，属于</w:t>
      </w:r>
      <w:r>
        <w:rPr>
          <w:rFonts w:ascii="宋体" w:hAnsi="宋体"/>
          <w:color w:val="000000" w:themeColor="text1"/>
          <w:sz w:val="22"/>
          <w:szCs w:val="22"/>
          <w:u w:val="single"/>
        </w:rPr>
        <w:t>（中型企业、 小型企业、微型企业）</w:t>
      </w:r>
      <w:r>
        <w:rPr>
          <w:rFonts w:ascii="宋体" w:hAnsi="宋体"/>
          <w:color w:val="000000" w:themeColor="text1"/>
          <w:sz w:val="22"/>
          <w:szCs w:val="22"/>
        </w:rPr>
        <w:t xml:space="preserve">； </w:t>
      </w:r>
    </w:p>
    <w:p w:rsidR="00755471" w:rsidRDefault="00AD13AC">
      <w:pPr>
        <w:widowControl/>
        <w:snapToGrid w:val="0"/>
        <w:spacing w:line="440" w:lineRule="atLeast"/>
        <w:ind w:firstLineChars="200" w:firstLine="440"/>
        <w:jc w:val="left"/>
        <w:rPr>
          <w:rFonts w:ascii="宋体" w:hAnsi="宋体"/>
          <w:color w:val="000000" w:themeColor="text1"/>
          <w:sz w:val="22"/>
          <w:szCs w:val="22"/>
        </w:rPr>
      </w:pPr>
      <w:r>
        <w:rPr>
          <w:rFonts w:ascii="宋体" w:hAnsi="宋体"/>
          <w:color w:val="000000" w:themeColor="text1"/>
          <w:sz w:val="22"/>
          <w:szCs w:val="22"/>
        </w:rPr>
        <w:t xml:space="preserve">…… </w:t>
      </w:r>
    </w:p>
    <w:p w:rsidR="00755471" w:rsidRDefault="00AD13AC">
      <w:pPr>
        <w:widowControl/>
        <w:snapToGrid w:val="0"/>
        <w:spacing w:line="440" w:lineRule="atLeast"/>
        <w:ind w:firstLineChars="200" w:firstLine="440"/>
        <w:jc w:val="left"/>
        <w:rPr>
          <w:rFonts w:ascii="宋体" w:hAnsi="宋体"/>
          <w:color w:val="000000" w:themeColor="text1"/>
          <w:sz w:val="22"/>
          <w:szCs w:val="22"/>
        </w:rPr>
      </w:pPr>
      <w:r>
        <w:rPr>
          <w:rFonts w:ascii="宋体" w:hAnsi="宋体"/>
          <w:color w:val="000000" w:themeColor="text1"/>
          <w:sz w:val="22"/>
          <w:szCs w:val="22"/>
        </w:rPr>
        <w:t xml:space="preserve">以上企业，不属于大企业的分支机构，不存在控股股东为大企业的情形，也不存在与大企业的负责人为同一人的情形。 </w:t>
      </w:r>
    </w:p>
    <w:p w:rsidR="00755471" w:rsidRDefault="00AD13AC">
      <w:pPr>
        <w:widowControl/>
        <w:snapToGrid w:val="0"/>
        <w:spacing w:line="440" w:lineRule="atLeast"/>
        <w:ind w:firstLineChars="200" w:firstLine="440"/>
        <w:jc w:val="left"/>
        <w:rPr>
          <w:rFonts w:ascii="宋体" w:hAnsi="宋体"/>
          <w:color w:val="000000" w:themeColor="text1"/>
          <w:sz w:val="22"/>
          <w:szCs w:val="22"/>
        </w:rPr>
      </w:pPr>
      <w:r>
        <w:rPr>
          <w:rFonts w:ascii="宋体" w:hAnsi="宋体"/>
          <w:color w:val="000000" w:themeColor="text1"/>
          <w:sz w:val="22"/>
          <w:szCs w:val="22"/>
        </w:rPr>
        <w:t>本企业对上述声明内容的真实性负责。如有虚假，将依法承担相应责任。</w:t>
      </w:r>
    </w:p>
    <w:p w:rsidR="00755471" w:rsidRDefault="00AD13AC">
      <w:pPr>
        <w:widowControl/>
        <w:snapToGrid w:val="0"/>
        <w:spacing w:line="440" w:lineRule="atLeast"/>
        <w:jc w:val="left"/>
        <w:rPr>
          <w:rFonts w:ascii="宋体" w:hAnsi="宋体"/>
          <w:color w:val="000000" w:themeColor="text1"/>
          <w:sz w:val="22"/>
          <w:szCs w:val="22"/>
        </w:rPr>
      </w:pPr>
      <w:r>
        <w:rPr>
          <w:rFonts w:ascii="宋体" w:hAnsi="宋体"/>
          <w:color w:val="000000" w:themeColor="text1"/>
          <w:sz w:val="22"/>
          <w:szCs w:val="22"/>
        </w:rPr>
        <w:t xml:space="preserve">                                          企业名称（盖章）： </w:t>
      </w:r>
    </w:p>
    <w:p w:rsidR="00755471" w:rsidRDefault="00AD13AC">
      <w:pPr>
        <w:widowControl/>
        <w:snapToGrid w:val="0"/>
        <w:spacing w:line="440" w:lineRule="atLeast"/>
        <w:ind w:firstLineChars="2100" w:firstLine="4620"/>
        <w:jc w:val="left"/>
        <w:rPr>
          <w:rFonts w:ascii="宋体" w:hAnsi="宋体"/>
          <w:color w:val="000000" w:themeColor="text1"/>
          <w:sz w:val="22"/>
          <w:szCs w:val="22"/>
        </w:rPr>
      </w:pPr>
      <w:r>
        <w:rPr>
          <w:rFonts w:ascii="宋体" w:hAnsi="宋体"/>
          <w:color w:val="000000" w:themeColor="text1"/>
          <w:sz w:val="22"/>
          <w:szCs w:val="22"/>
        </w:rPr>
        <w:t xml:space="preserve">日 期： </w:t>
      </w:r>
    </w:p>
    <w:p w:rsidR="00755471" w:rsidRDefault="00AD13AC">
      <w:pPr>
        <w:widowControl/>
        <w:snapToGrid w:val="0"/>
        <w:spacing w:line="588" w:lineRule="exact"/>
        <w:jc w:val="left"/>
        <w:rPr>
          <w:color w:val="000000" w:themeColor="text1"/>
          <w:sz w:val="24"/>
        </w:rPr>
      </w:pPr>
      <w:r>
        <w:rPr>
          <w:rFonts w:ascii="宋体" w:hAnsi="宋体" w:hint="eastAsia"/>
          <w:color w:val="000000" w:themeColor="text1"/>
          <w:spacing w:val="6"/>
          <w:sz w:val="22"/>
          <w:szCs w:val="22"/>
        </w:rPr>
        <w:t>注1：</w:t>
      </w:r>
      <w:r>
        <w:rPr>
          <w:rFonts w:ascii="宋体" w:hAnsi="宋体"/>
          <w:color w:val="000000" w:themeColor="text1"/>
          <w:spacing w:val="6"/>
          <w:sz w:val="22"/>
          <w:szCs w:val="22"/>
        </w:rPr>
        <w:t>从业人员、营业收入、资产总额填报上一年度数据，无上</w:t>
      </w:r>
      <w:proofErr w:type="gramStart"/>
      <w:r>
        <w:rPr>
          <w:rFonts w:ascii="宋体" w:hAnsi="宋体"/>
          <w:color w:val="000000" w:themeColor="text1"/>
          <w:spacing w:val="6"/>
          <w:sz w:val="22"/>
          <w:szCs w:val="22"/>
        </w:rPr>
        <w:t>一</w:t>
      </w:r>
      <w:proofErr w:type="gramEnd"/>
      <w:r>
        <w:rPr>
          <w:rFonts w:ascii="宋体" w:hAnsi="宋体"/>
          <w:color w:val="000000" w:themeColor="text1"/>
          <w:spacing w:val="6"/>
          <w:sz w:val="22"/>
          <w:szCs w:val="22"/>
        </w:rPr>
        <w:t>年度数据的新成立企业可不填</w:t>
      </w:r>
      <w:r>
        <w:rPr>
          <w:rFonts w:ascii="宋体" w:hAnsi="宋体"/>
          <w:color w:val="000000" w:themeColor="text1"/>
          <w:sz w:val="22"/>
          <w:szCs w:val="22"/>
        </w:rPr>
        <w:t>报。</w:t>
      </w:r>
      <w:r>
        <w:rPr>
          <w:color w:val="000000" w:themeColor="text1"/>
          <w:spacing w:val="6"/>
          <w:sz w:val="24"/>
        </w:rPr>
        <w:t>           </w:t>
      </w:r>
      <w:r>
        <w:rPr>
          <w:color w:val="000000" w:themeColor="text1"/>
          <w:sz w:val="24"/>
        </w:rPr>
        <w:t>                  </w:t>
      </w:r>
      <w:r>
        <w:rPr>
          <w:color w:val="000000" w:themeColor="text1"/>
          <w:sz w:val="24"/>
        </w:rPr>
        <w:t xml:space="preserve">　　　　　</w:t>
      </w:r>
    </w:p>
    <w:p w:rsidR="00755471" w:rsidRDefault="00AD13AC">
      <w:pPr>
        <w:widowControl/>
        <w:snapToGrid w:val="0"/>
        <w:spacing w:line="588" w:lineRule="exact"/>
        <w:jc w:val="center"/>
        <w:rPr>
          <w:rFonts w:ascii="宋体" w:hAnsi="宋体"/>
          <w:color w:val="000000" w:themeColor="text1"/>
          <w:spacing w:val="6"/>
          <w:sz w:val="22"/>
          <w:szCs w:val="22"/>
        </w:rPr>
      </w:pPr>
      <w:bookmarkStart w:id="2" w:name="OLE_LINK13"/>
      <w:r>
        <w:rPr>
          <w:rFonts w:ascii="宋体" w:hAnsi="宋体"/>
          <w:color w:val="000000" w:themeColor="text1"/>
          <w:spacing w:val="6"/>
          <w:sz w:val="22"/>
          <w:szCs w:val="22"/>
        </w:rPr>
        <w:t>残疾人福利性单位声明函</w:t>
      </w:r>
      <w:bookmarkEnd w:id="2"/>
    </w:p>
    <w:p w:rsidR="00755471" w:rsidRDefault="00755471">
      <w:pPr>
        <w:widowControl/>
        <w:snapToGrid w:val="0"/>
        <w:spacing w:line="588" w:lineRule="exact"/>
        <w:jc w:val="left"/>
        <w:rPr>
          <w:rFonts w:ascii="宋体" w:hAnsi="宋体"/>
          <w:color w:val="000000" w:themeColor="text1"/>
          <w:spacing w:val="6"/>
          <w:sz w:val="22"/>
          <w:szCs w:val="22"/>
        </w:rPr>
      </w:pPr>
    </w:p>
    <w:p w:rsidR="00755471" w:rsidRDefault="00AD13AC">
      <w:pPr>
        <w:widowControl/>
        <w:snapToGrid w:val="0"/>
        <w:spacing w:line="588" w:lineRule="exact"/>
        <w:ind w:firstLine="504"/>
        <w:jc w:val="left"/>
        <w:rPr>
          <w:rFonts w:ascii="宋体" w:hAnsi="宋体"/>
          <w:color w:val="000000" w:themeColor="text1"/>
          <w:spacing w:val="6"/>
          <w:sz w:val="22"/>
          <w:szCs w:val="22"/>
        </w:rPr>
      </w:pPr>
      <w:r>
        <w:rPr>
          <w:rFonts w:ascii="宋体" w:hAnsi="宋体"/>
          <w:color w:val="000000" w:themeColor="text1"/>
          <w:spacing w:val="6"/>
          <w:sz w:val="22"/>
          <w:szCs w:val="22"/>
        </w:rPr>
        <w:t>本单位郑重声明，根据《财政部 民政部 中国残疾人联合会关于促进残疾人就业政府采购政策的通知》（财库</w:t>
      </w:r>
      <w:r>
        <w:rPr>
          <w:rFonts w:ascii="宋体" w:hAnsi="宋体"/>
          <w:color w:val="000000" w:themeColor="text1"/>
          <w:sz w:val="22"/>
          <w:szCs w:val="22"/>
        </w:rPr>
        <w:t>〔2017〕 141</w:t>
      </w:r>
      <w:r>
        <w:rPr>
          <w:rFonts w:ascii="宋体" w:hAnsi="宋体"/>
          <w:color w:val="000000" w:themeColor="text1"/>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55471" w:rsidRDefault="00AD13AC">
      <w:pPr>
        <w:widowControl/>
        <w:snapToGrid w:val="0"/>
        <w:spacing w:line="588" w:lineRule="exact"/>
        <w:ind w:firstLine="504"/>
        <w:jc w:val="left"/>
        <w:rPr>
          <w:rFonts w:ascii="宋体" w:hAnsi="宋体"/>
          <w:color w:val="000000" w:themeColor="text1"/>
          <w:spacing w:val="6"/>
          <w:sz w:val="22"/>
          <w:szCs w:val="22"/>
        </w:rPr>
      </w:pPr>
      <w:r>
        <w:rPr>
          <w:rFonts w:ascii="宋体" w:hAnsi="宋体"/>
          <w:color w:val="000000" w:themeColor="text1"/>
          <w:spacing w:val="6"/>
          <w:sz w:val="22"/>
          <w:szCs w:val="22"/>
        </w:rPr>
        <w:lastRenderedPageBreak/>
        <w:t>本单位对上述声明的真实性负责。如有虚假，将依法承担相应责任。</w:t>
      </w:r>
    </w:p>
    <w:p w:rsidR="00755471" w:rsidRDefault="00AD13AC">
      <w:pPr>
        <w:widowControl/>
        <w:snapToGrid w:val="0"/>
        <w:spacing w:line="588" w:lineRule="exact"/>
        <w:jc w:val="left"/>
        <w:rPr>
          <w:rFonts w:ascii="宋体" w:hAnsi="宋体"/>
          <w:color w:val="000000" w:themeColor="text1"/>
          <w:spacing w:val="6"/>
          <w:sz w:val="22"/>
          <w:szCs w:val="22"/>
        </w:rPr>
      </w:pPr>
      <w:r>
        <w:rPr>
          <w:rFonts w:ascii="宋体" w:hAnsi="宋体" w:hint="eastAsia"/>
          <w:color w:val="000000" w:themeColor="text1"/>
          <w:spacing w:val="6"/>
          <w:sz w:val="22"/>
          <w:szCs w:val="22"/>
        </w:rPr>
        <w:t>供应商</w:t>
      </w:r>
      <w:r>
        <w:rPr>
          <w:rFonts w:ascii="宋体" w:hAnsi="宋体"/>
          <w:color w:val="000000" w:themeColor="text1"/>
          <w:spacing w:val="6"/>
          <w:sz w:val="22"/>
          <w:szCs w:val="22"/>
        </w:rPr>
        <w:t>名称（盖章）：</w:t>
      </w:r>
    </w:p>
    <w:p w:rsidR="00755471" w:rsidRDefault="00AD13AC">
      <w:pPr>
        <w:widowControl/>
        <w:snapToGrid w:val="0"/>
        <w:spacing w:line="588" w:lineRule="exact"/>
        <w:jc w:val="left"/>
        <w:rPr>
          <w:rFonts w:ascii="宋体" w:hAnsi="宋体"/>
          <w:color w:val="000000" w:themeColor="text1"/>
          <w:spacing w:val="6"/>
          <w:sz w:val="22"/>
          <w:szCs w:val="22"/>
        </w:rPr>
      </w:pPr>
      <w:r>
        <w:rPr>
          <w:rFonts w:ascii="宋体" w:hAnsi="宋体"/>
          <w:color w:val="000000" w:themeColor="text1"/>
          <w:spacing w:val="6"/>
          <w:sz w:val="22"/>
          <w:szCs w:val="22"/>
        </w:rPr>
        <w:t xml:space="preserve">       日  期：</w:t>
      </w:r>
    </w:p>
    <w:p w:rsidR="00755471" w:rsidRDefault="00AD13AC">
      <w:pPr>
        <w:widowControl/>
        <w:tabs>
          <w:tab w:val="left" w:pos="4860"/>
        </w:tabs>
        <w:snapToGrid w:val="0"/>
        <w:spacing w:line="588" w:lineRule="exact"/>
        <w:ind w:right="1560"/>
        <w:jc w:val="left"/>
        <w:rPr>
          <w:color w:val="000000" w:themeColor="text1"/>
          <w:sz w:val="22"/>
        </w:rPr>
      </w:pPr>
      <w:r>
        <w:rPr>
          <w:color w:val="000000" w:themeColor="text1"/>
          <w:sz w:val="22"/>
        </w:rPr>
        <w:t>备注说明：</w:t>
      </w:r>
    </w:p>
    <w:p w:rsidR="00755471" w:rsidRDefault="00AD13AC">
      <w:pPr>
        <w:widowControl/>
        <w:tabs>
          <w:tab w:val="left" w:pos="4860"/>
        </w:tabs>
        <w:snapToGrid w:val="0"/>
        <w:spacing w:line="588" w:lineRule="exact"/>
        <w:ind w:right="136"/>
        <w:jc w:val="left"/>
        <w:rPr>
          <w:color w:val="000000" w:themeColor="text1"/>
          <w:sz w:val="22"/>
        </w:rPr>
      </w:pPr>
      <w:r>
        <w:rPr>
          <w:color w:val="000000" w:themeColor="text1"/>
          <w:sz w:val="22"/>
        </w:rPr>
        <w:t>1</w:t>
      </w:r>
      <w:r>
        <w:rPr>
          <w:color w:val="000000" w:themeColor="text1"/>
          <w:sz w:val="22"/>
        </w:rPr>
        <w:t>、如中标，将在中标公示中将此残疾人福利性单位声明</w:t>
      </w:r>
      <w:proofErr w:type="gramStart"/>
      <w:r>
        <w:rPr>
          <w:color w:val="000000" w:themeColor="text1"/>
          <w:sz w:val="22"/>
        </w:rPr>
        <w:t>函予以</w:t>
      </w:r>
      <w:proofErr w:type="gramEnd"/>
      <w:r>
        <w:rPr>
          <w:color w:val="000000" w:themeColor="text1"/>
          <w:sz w:val="22"/>
        </w:rPr>
        <w:t>公示，接受社会监督；</w:t>
      </w:r>
    </w:p>
    <w:p w:rsidR="00755471" w:rsidRDefault="00AD13AC">
      <w:pPr>
        <w:widowControl/>
        <w:tabs>
          <w:tab w:val="left" w:pos="4860"/>
        </w:tabs>
        <w:snapToGrid w:val="0"/>
        <w:spacing w:line="588" w:lineRule="exact"/>
        <w:ind w:right="136"/>
        <w:jc w:val="left"/>
        <w:rPr>
          <w:color w:val="000000" w:themeColor="text1"/>
          <w:spacing w:val="6"/>
          <w:sz w:val="30"/>
        </w:rPr>
      </w:pPr>
      <w:r>
        <w:rPr>
          <w:color w:val="000000" w:themeColor="text1"/>
          <w:sz w:val="22"/>
        </w:rPr>
        <w:t>2</w:t>
      </w:r>
      <w:r>
        <w:rPr>
          <w:color w:val="000000" w:themeColor="text1"/>
          <w:sz w:val="22"/>
        </w:rPr>
        <w:t>、供应商提供的《残疾人福利性单位声明函》与事实不符的，依照《政府采购法》第七十七条第一款的规定追究法律责任。</w:t>
      </w:r>
    </w:p>
    <w:p w:rsidR="00755471" w:rsidRDefault="00755471">
      <w:pPr>
        <w:widowControl/>
        <w:tabs>
          <w:tab w:val="left" w:pos="4860"/>
        </w:tabs>
        <w:snapToGrid w:val="0"/>
        <w:spacing w:line="588" w:lineRule="exact"/>
        <w:ind w:right="1560"/>
        <w:jc w:val="left"/>
        <w:rPr>
          <w:color w:val="000000" w:themeColor="text1"/>
          <w:sz w:val="22"/>
        </w:rPr>
      </w:pPr>
    </w:p>
    <w:p w:rsidR="00755471" w:rsidRDefault="00AD13AC">
      <w:pPr>
        <w:widowControl/>
        <w:tabs>
          <w:tab w:val="left" w:pos="4860"/>
        </w:tabs>
        <w:snapToGrid w:val="0"/>
        <w:spacing w:line="588" w:lineRule="exact"/>
        <w:ind w:right="1560"/>
        <w:jc w:val="left"/>
        <w:rPr>
          <w:color w:val="000000" w:themeColor="text1"/>
          <w:sz w:val="22"/>
        </w:rPr>
      </w:pPr>
      <w:r>
        <w:rPr>
          <w:color w:val="000000" w:themeColor="text1"/>
          <w:sz w:val="22"/>
        </w:rPr>
        <w:t>二、节能、环保产品优先（强制）采购政策说明</w:t>
      </w:r>
    </w:p>
    <w:p w:rsidR="00755471" w:rsidRDefault="00AD13AC">
      <w:pPr>
        <w:widowControl/>
        <w:tabs>
          <w:tab w:val="left" w:pos="4860"/>
        </w:tabs>
        <w:snapToGrid w:val="0"/>
        <w:spacing w:line="588" w:lineRule="exact"/>
        <w:ind w:right="1560"/>
        <w:jc w:val="left"/>
        <w:rPr>
          <w:color w:val="000000" w:themeColor="text1"/>
          <w:sz w:val="22"/>
        </w:rPr>
      </w:pPr>
      <w:r>
        <w:rPr>
          <w:color w:val="000000" w:themeColor="text1"/>
          <w:sz w:val="22"/>
        </w:rPr>
        <w:t>1</w:t>
      </w:r>
      <w:r>
        <w:rPr>
          <w:color w:val="000000" w:themeColor="text1"/>
          <w:sz w:val="22"/>
        </w:rPr>
        <w:t>、政策依据</w:t>
      </w:r>
    </w:p>
    <w:p w:rsidR="00755471" w:rsidRDefault="00AD13AC">
      <w:pPr>
        <w:widowControl/>
        <w:tabs>
          <w:tab w:val="left" w:pos="4860"/>
        </w:tabs>
        <w:snapToGrid w:val="0"/>
        <w:spacing w:line="588" w:lineRule="exact"/>
        <w:ind w:right="136"/>
        <w:jc w:val="left"/>
        <w:rPr>
          <w:color w:val="000000" w:themeColor="text1"/>
          <w:sz w:val="22"/>
        </w:rPr>
      </w:pPr>
      <w:r>
        <w:rPr>
          <w:color w:val="000000" w:themeColor="text1"/>
          <w:sz w:val="22"/>
        </w:rPr>
        <w:t>（一）《国务院办公厅关于建立政府强制采购节能产品制度的通知》</w:t>
      </w:r>
      <w:r>
        <w:rPr>
          <w:color w:val="000000" w:themeColor="text1"/>
          <w:sz w:val="22"/>
        </w:rPr>
        <w:t>(</w:t>
      </w:r>
      <w:r>
        <w:rPr>
          <w:color w:val="000000" w:themeColor="text1"/>
          <w:sz w:val="22"/>
        </w:rPr>
        <w:t>国办发</w:t>
      </w:r>
      <w:r>
        <w:rPr>
          <w:color w:val="000000" w:themeColor="text1"/>
          <w:sz w:val="22"/>
        </w:rPr>
        <w:t>[2007]51</w:t>
      </w:r>
      <w:r>
        <w:rPr>
          <w:color w:val="000000" w:themeColor="text1"/>
          <w:sz w:val="22"/>
        </w:rPr>
        <w:t>号</w:t>
      </w:r>
      <w:r>
        <w:rPr>
          <w:color w:val="000000" w:themeColor="text1"/>
          <w:sz w:val="22"/>
        </w:rPr>
        <w:t>)</w:t>
      </w:r>
    </w:p>
    <w:p w:rsidR="00755471" w:rsidRDefault="00AD13AC">
      <w:pPr>
        <w:widowControl/>
        <w:tabs>
          <w:tab w:val="left" w:pos="4860"/>
        </w:tabs>
        <w:snapToGrid w:val="0"/>
        <w:spacing w:line="588" w:lineRule="exact"/>
        <w:ind w:right="136"/>
        <w:jc w:val="left"/>
        <w:rPr>
          <w:color w:val="000000" w:themeColor="text1"/>
          <w:sz w:val="22"/>
        </w:rPr>
      </w:pPr>
      <w:r>
        <w:rPr>
          <w:color w:val="000000" w:themeColor="text1"/>
          <w:sz w:val="22"/>
        </w:rPr>
        <w:t>（二）财政部、发展改革委发布的《节能产品政府采购实施意见》</w:t>
      </w:r>
      <w:r>
        <w:rPr>
          <w:color w:val="000000" w:themeColor="text1"/>
          <w:sz w:val="22"/>
        </w:rPr>
        <w:t>(</w:t>
      </w:r>
      <w:r>
        <w:rPr>
          <w:color w:val="000000" w:themeColor="text1"/>
          <w:sz w:val="22"/>
        </w:rPr>
        <w:t>财库</w:t>
      </w:r>
      <w:r>
        <w:rPr>
          <w:color w:val="000000" w:themeColor="text1"/>
          <w:sz w:val="22"/>
        </w:rPr>
        <w:t>[2004]185</w:t>
      </w:r>
      <w:r>
        <w:rPr>
          <w:color w:val="000000" w:themeColor="text1"/>
          <w:sz w:val="22"/>
        </w:rPr>
        <w:t>号</w:t>
      </w:r>
      <w:r>
        <w:rPr>
          <w:color w:val="000000" w:themeColor="text1"/>
          <w:sz w:val="22"/>
        </w:rPr>
        <w:t>)</w:t>
      </w:r>
    </w:p>
    <w:p w:rsidR="00755471" w:rsidRDefault="00AD13AC">
      <w:pPr>
        <w:widowControl/>
        <w:tabs>
          <w:tab w:val="left" w:pos="4860"/>
        </w:tabs>
        <w:snapToGrid w:val="0"/>
        <w:spacing w:line="588" w:lineRule="exact"/>
        <w:ind w:right="136"/>
        <w:jc w:val="left"/>
        <w:rPr>
          <w:color w:val="000000" w:themeColor="text1"/>
          <w:sz w:val="22"/>
        </w:rPr>
      </w:pPr>
      <w:r>
        <w:rPr>
          <w:color w:val="000000" w:themeColor="text1"/>
          <w:sz w:val="22"/>
        </w:rPr>
        <w:t>（三）财政部、原环保总局印发的《环境标志产品政府采购实施的意见》（财库</w:t>
      </w:r>
      <w:r>
        <w:rPr>
          <w:color w:val="000000" w:themeColor="text1"/>
          <w:sz w:val="22"/>
        </w:rPr>
        <w:t> [2006]90</w:t>
      </w:r>
      <w:r>
        <w:rPr>
          <w:color w:val="000000" w:themeColor="text1"/>
          <w:sz w:val="22"/>
        </w:rPr>
        <w:t>号）</w:t>
      </w:r>
    </w:p>
    <w:p w:rsidR="00755471" w:rsidRDefault="00AD13AC">
      <w:pPr>
        <w:widowControl/>
        <w:tabs>
          <w:tab w:val="left" w:pos="4860"/>
        </w:tabs>
        <w:snapToGrid w:val="0"/>
        <w:spacing w:line="588" w:lineRule="exact"/>
        <w:ind w:right="136"/>
        <w:jc w:val="left"/>
        <w:rPr>
          <w:color w:val="000000" w:themeColor="text1"/>
          <w:sz w:val="22"/>
        </w:rPr>
      </w:pPr>
      <w:r>
        <w:rPr>
          <w:color w:val="000000" w:themeColor="text1"/>
          <w:sz w:val="22"/>
        </w:rPr>
        <w:t>2</w:t>
      </w:r>
      <w:r>
        <w:rPr>
          <w:color w:val="000000" w:themeColor="text1"/>
          <w:sz w:val="22"/>
        </w:rPr>
        <w:t>、供应商投标货物属于节能、环保优先（强制）采购范围的，须提供相关证明材料。</w:t>
      </w:r>
    </w:p>
    <w:p w:rsidR="00755471" w:rsidRDefault="00AD13AC">
      <w:pPr>
        <w:widowControl/>
        <w:snapToGrid w:val="0"/>
        <w:spacing w:line="420" w:lineRule="exact"/>
        <w:jc w:val="center"/>
        <w:rPr>
          <w:color w:val="000000" w:themeColor="text1"/>
          <w:sz w:val="36"/>
        </w:rPr>
      </w:pPr>
      <w:r>
        <w:rPr>
          <w:color w:val="000000" w:themeColor="text1"/>
          <w:sz w:val="36"/>
        </w:rPr>
        <w:t>第五部分合同格式（供参考）</w:t>
      </w:r>
    </w:p>
    <w:p w:rsidR="00755471" w:rsidRDefault="00755471">
      <w:pPr>
        <w:widowControl/>
        <w:tabs>
          <w:tab w:val="left" w:pos="1651"/>
        </w:tabs>
        <w:snapToGrid w:val="0"/>
        <w:spacing w:line="440" w:lineRule="atLeast"/>
        <w:ind w:firstLine="431"/>
        <w:jc w:val="left"/>
        <w:rPr>
          <w:color w:val="000000" w:themeColor="text1"/>
          <w:sz w:val="22"/>
        </w:rPr>
      </w:pPr>
    </w:p>
    <w:p w:rsidR="00755471" w:rsidRDefault="00AD13AC">
      <w:pPr>
        <w:widowControl/>
        <w:snapToGrid w:val="0"/>
        <w:spacing w:line="400" w:lineRule="exact"/>
        <w:jc w:val="left"/>
        <w:rPr>
          <w:color w:val="000000" w:themeColor="text1"/>
          <w:sz w:val="24"/>
        </w:rPr>
      </w:pPr>
      <w:r>
        <w:rPr>
          <w:color w:val="000000" w:themeColor="text1"/>
          <w:sz w:val="24"/>
        </w:rPr>
        <w:t>编号</w:t>
      </w:r>
      <w:r>
        <w:rPr>
          <w:color w:val="000000" w:themeColor="text1"/>
          <w:sz w:val="24"/>
        </w:rPr>
        <w:t xml:space="preserve">  </w:t>
      </w:r>
      <w:r>
        <w:rPr>
          <w:color w:val="000000" w:themeColor="text1"/>
          <w:sz w:val="24"/>
        </w:rPr>
        <w:t>：</w:t>
      </w:r>
    </w:p>
    <w:p w:rsidR="00755471" w:rsidRDefault="00AD13AC">
      <w:pPr>
        <w:widowControl/>
        <w:snapToGrid w:val="0"/>
        <w:spacing w:line="400" w:lineRule="exact"/>
        <w:jc w:val="left"/>
        <w:rPr>
          <w:color w:val="000000" w:themeColor="text1"/>
          <w:sz w:val="24"/>
        </w:rPr>
      </w:pPr>
      <w:r>
        <w:rPr>
          <w:color w:val="000000" w:themeColor="text1"/>
          <w:sz w:val="22"/>
        </w:rPr>
        <w:t>说明：如甲、乙双方同意，合同格式也可以按照其他形式。但合同条款的基本内容应与本合同要求的内容相一致。</w:t>
      </w:r>
    </w:p>
    <w:p w:rsidR="00755471" w:rsidRDefault="00AD13AC">
      <w:pPr>
        <w:widowControl/>
        <w:snapToGrid w:val="0"/>
        <w:spacing w:line="400" w:lineRule="exact"/>
        <w:jc w:val="left"/>
        <w:rPr>
          <w:color w:val="000000" w:themeColor="text1"/>
          <w:sz w:val="22"/>
        </w:rPr>
      </w:pPr>
      <w:r>
        <w:rPr>
          <w:color w:val="000000" w:themeColor="text1"/>
          <w:sz w:val="22"/>
        </w:rPr>
        <w:t>采购人：采购人</w:t>
      </w:r>
    </w:p>
    <w:p w:rsidR="00755471" w:rsidRDefault="00AD13AC">
      <w:pPr>
        <w:widowControl/>
        <w:snapToGrid w:val="0"/>
        <w:spacing w:line="400" w:lineRule="exact"/>
        <w:jc w:val="left"/>
        <w:rPr>
          <w:color w:val="000000" w:themeColor="text1"/>
          <w:sz w:val="22"/>
        </w:rPr>
      </w:pPr>
      <w:r>
        <w:rPr>
          <w:color w:val="000000" w:themeColor="text1"/>
          <w:sz w:val="22"/>
        </w:rPr>
        <w:t>中标供应商：本次采购的中标供应商</w:t>
      </w:r>
    </w:p>
    <w:p w:rsidR="00755471" w:rsidRDefault="00AD13AC">
      <w:pPr>
        <w:widowControl/>
        <w:snapToGrid w:val="0"/>
        <w:spacing w:line="400" w:lineRule="exact"/>
        <w:ind w:firstLine="570"/>
        <w:jc w:val="left"/>
        <w:rPr>
          <w:color w:val="000000" w:themeColor="text1"/>
          <w:sz w:val="22"/>
        </w:rPr>
      </w:pPr>
      <w:r>
        <w:rPr>
          <w:color w:val="000000" w:themeColor="text1"/>
          <w:sz w:val="22"/>
        </w:rPr>
        <w:t>双方经协商，就中标供应商向采购人提供本公司产品以及相关产品的伴随服务事宜达成以下条款：</w:t>
      </w:r>
    </w:p>
    <w:p w:rsidR="00755471" w:rsidRDefault="00AD13AC">
      <w:pPr>
        <w:pStyle w:val="ab"/>
        <w:adjustRightInd w:val="0"/>
        <w:snapToGrid w:val="0"/>
        <w:spacing w:line="400" w:lineRule="exact"/>
        <w:jc w:val="center"/>
        <w:rPr>
          <w:rFonts w:hAnsi="Times New Roman"/>
          <w:b/>
          <w:color w:val="000000" w:themeColor="text1"/>
          <w:sz w:val="22"/>
          <w:szCs w:val="22"/>
        </w:rPr>
      </w:pPr>
      <w:r>
        <w:rPr>
          <w:rFonts w:hAnsi="Times New Roman"/>
          <w:b/>
          <w:bCs/>
          <w:color w:val="000000" w:themeColor="text1"/>
          <w:sz w:val="32"/>
          <w:szCs w:val="32"/>
        </w:rPr>
        <w:t>合同主要条款</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 </w:t>
      </w:r>
      <w:r>
        <w:rPr>
          <w:rFonts w:hint="eastAsia"/>
          <w:b/>
          <w:bCs/>
          <w:color w:val="000000" w:themeColor="text1"/>
          <w:sz w:val="22"/>
          <w:szCs w:val="22"/>
        </w:rPr>
        <w:t xml:space="preserve"> </w:t>
      </w:r>
      <w:r>
        <w:rPr>
          <w:b/>
          <w:bCs/>
          <w:color w:val="000000" w:themeColor="text1"/>
          <w:sz w:val="22"/>
          <w:szCs w:val="22"/>
        </w:rPr>
        <w:t xml:space="preserve">  </w:t>
      </w:r>
      <w:r>
        <w:rPr>
          <w:b/>
          <w:bCs/>
          <w:color w:val="000000" w:themeColor="text1"/>
          <w:sz w:val="22"/>
          <w:szCs w:val="22"/>
        </w:rPr>
        <w:t>定义：</w:t>
      </w:r>
    </w:p>
    <w:p w:rsidR="00755471" w:rsidRDefault="00AD13AC">
      <w:pPr>
        <w:adjustRightInd w:val="0"/>
        <w:snapToGrid w:val="0"/>
        <w:spacing w:line="400" w:lineRule="exact"/>
        <w:ind w:left="616" w:hangingChars="280" w:hanging="616"/>
        <w:rPr>
          <w:color w:val="000000" w:themeColor="text1"/>
          <w:sz w:val="22"/>
          <w:szCs w:val="22"/>
        </w:rPr>
      </w:pPr>
      <w:r>
        <w:rPr>
          <w:rFonts w:hint="eastAsia"/>
          <w:color w:val="000000" w:themeColor="text1"/>
          <w:sz w:val="22"/>
          <w:szCs w:val="22"/>
        </w:rPr>
        <w:t xml:space="preserve">     </w:t>
      </w:r>
      <w:r>
        <w:rPr>
          <w:color w:val="000000" w:themeColor="text1"/>
          <w:sz w:val="22"/>
          <w:szCs w:val="22"/>
        </w:rPr>
        <w:t>本合同下列述语应解释为：</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1.1  “</w:t>
      </w:r>
      <w:r>
        <w:rPr>
          <w:color w:val="000000" w:themeColor="text1"/>
          <w:sz w:val="22"/>
          <w:szCs w:val="22"/>
        </w:rPr>
        <w:t>合同</w:t>
      </w:r>
      <w:r>
        <w:rPr>
          <w:color w:val="000000" w:themeColor="text1"/>
          <w:sz w:val="22"/>
          <w:szCs w:val="22"/>
        </w:rPr>
        <w:t>”</w:t>
      </w:r>
      <w:r>
        <w:rPr>
          <w:color w:val="000000" w:themeColor="text1"/>
          <w:sz w:val="22"/>
          <w:szCs w:val="22"/>
        </w:rPr>
        <w:t>系指买卖双方签署的，合同格式中载明的买卖双方所达成的协议，包括所有的附件和构成合同的其它文件。</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lastRenderedPageBreak/>
        <w:t>1.2  “</w:t>
      </w:r>
      <w:r>
        <w:rPr>
          <w:b/>
          <w:bCs/>
          <w:color w:val="000000" w:themeColor="text1"/>
          <w:sz w:val="22"/>
          <w:szCs w:val="22"/>
        </w:rPr>
        <w:t>合同价</w:t>
      </w:r>
      <w:r>
        <w:rPr>
          <w:b/>
          <w:bCs/>
          <w:color w:val="000000" w:themeColor="text1"/>
          <w:sz w:val="22"/>
          <w:szCs w:val="22"/>
        </w:rPr>
        <w:t>”</w:t>
      </w:r>
      <w:r>
        <w:rPr>
          <w:b/>
          <w:bCs/>
          <w:color w:val="000000" w:themeColor="text1"/>
          <w:sz w:val="22"/>
          <w:szCs w:val="22"/>
        </w:rPr>
        <w:t>是指根据本合同规定，成交人在正确地完全履行合同义务后采购人应支付</w:t>
      </w:r>
      <w:proofErr w:type="gramStart"/>
      <w:r>
        <w:rPr>
          <w:b/>
          <w:bCs/>
          <w:color w:val="000000" w:themeColor="text1"/>
          <w:sz w:val="22"/>
          <w:szCs w:val="22"/>
        </w:rPr>
        <w:t>给成交人</w:t>
      </w:r>
      <w:proofErr w:type="gramEnd"/>
      <w:r>
        <w:rPr>
          <w:b/>
          <w:bCs/>
          <w:color w:val="000000" w:themeColor="text1"/>
          <w:sz w:val="22"/>
          <w:szCs w:val="22"/>
        </w:rPr>
        <w:t>的价款（工地价）。即：货物的供货、税金、运输、保险、装卸、安装、检验、配合验收、技术服务、售后服务、质保期保障、材料等全部费用、实行固定费用总包干。</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1.3  “</w:t>
      </w:r>
      <w:r>
        <w:rPr>
          <w:color w:val="000000" w:themeColor="text1"/>
          <w:sz w:val="22"/>
          <w:szCs w:val="22"/>
        </w:rPr>
        <w:t>货物</w:t>
      </w:r>
      <w:r>
        <w:rPr>
          <w:color w:val="000000" w:themeColor="text1"/>
          <w:sz w:val="22"/>
          <w:szCs w:val="22"/>
        </w:rPr>
        <w:t>”</w:t>
      </w:r>
      <w:r>
        <w:rPr>
          <w:color w:val="000000" w:themeColor="text1"/>
          <w:sz w:val="22"/>
          <w:szCs w:val="22"/>
        </w:rPr>
        <w:t>是指根据合同规定须向采购人提供的本次招标采购人所需物品。</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1.4  “</w:t>
      </w:r>
      <w:r>
        <w:rPr>
          <w:color w:val="000000" w:themeColor="text1"/>
          <w:sz w:val="22"/>
          <w:szCs w:val="22"/>
        </w:rPr>
        <w:t>服务</w:t>
      </w:r>
      <w:r>
        <w:rPr>
          <w:color w:val="000000" w:themeColor="text1"/>
          <w:sz w:val="22"/>
          <w:szCs w:val="22"/>
        </w:rPr>
        <w:t>”</w:t>
      </w:r>
      <w:r>
        <w:rPr>
          <w:color w:val="000000" w:themeColor="text1"/>
          <w:sz w:val="22"/>
          <w:szCs w:val="22"/>
        </w:rPr>
        <w:t>是指根据合同规定成交人承担与供货有关的辅助服务，如运输、保险以及其它的伴随服务和合同中规定成交人应承担的其它义务。</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1.5   “</w:t>
      </w:r>
      <w:r>
        <w:rPr>
          <w:color w:val="000000" w:themeColor="text1"/>
          <w:sz w:val="22"/>
          <w:szCs w:val="22"/>
        </w:rPr>
        <w:t>现场</w:t>
      </w:r>
      <w:r>
        <w:rPr>
          <w:color w:val="000000" w:themeColor="text1"/>
          <w:sz w:val="22"/>
          <w:szCs w:val="22"/>
        </w:rPr>
        <w:t>”</w:t>
      </w:r>
      <w:r>
        <w:rPr>
          <w:color w:val="000000" w:themeColor="text1"/>
          <w:sz w:val="22"/>
          <w:szCs w:val="22"/>
        </w:rPr>
        <w:t>是指合同项下货物将要运输的指定地点。</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1.6   “</w:t>
      </w:r>
      <w:r>
        <w:rPr>
          <w:color w:val="000000" w:themeColor="text1"/>
          <w:sz w:val="22"/>
          <w:szCs w:val="22"/>
        </w:rPr>
        <w:t>验收</w:t>
      </w:r>
      <w:r>
        <w:rPr>
          <w:color w:val="000000" w:themeColor="text1"/>
          <w:sz w:val="22"/>
          <w:szCs w:val="22"/>
        </w:rPr>
        <w:t>”</w:t>
      </w:r>
      <w:r>
        <w:rPr>
          <w:color w:val="000000" w:themeColor="text1"/>
          <w:sz w:val="22"/>
          <w:szCs w:val="22"/>
        </w:rPr>
        <w:t>是指合同双方依据规定的程序和条件确认合同项下的货物符合技术规范的要求。</w:t>
      </w:r>
    </w:p>
    <w:p w:rsidR="00755471" w:rsidRDefault="00AD13AC">
      <w:pPr>
        <w:adjustRightInd w:val="0"/>
        <w:snapToGrid w:val="0"/>
        <w:spacing w:line="400" w:lineRule="exact"/>
        <w:ind w:left="618" w:hangingChars="280" w:hanging="618"/>
        <w:rPr>
          <w:color w:val="000000" w:themeColor="text1"/>
          <w:sz w:val="22"/>
          <w:szCs w:val="22"/>
        </w:rPr>
      </w:pPr>
      <w:r>
        <w:rPr>
          <w:b/>
          <w:bCs/>
          <w:color w:val="000000" w:themeColor="text1"/>
          <w:sz w:val="22"/>
          <w:szCs w:val="22"/>
        </w:rPr>
        <w:t xml:space="preserve">2.    </w:t>
      </w:r>
      <w:r>
        <w:rPr>
          <w:b/>
          <w:bCs/>
          <w:color w:val="000000" w:themeColor="text1"/>
          <w:sz w:val="22"/>
          <w:szCs w:val="22"/>
        </w:rPr>
        <w:t>标准</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2.1  </w:t>
      </w:r>
      <w:r>
        <w:rPr>
          <w:rFonts w:hint="eastAsia"/>
          <w:color w:val="000000" w:themeColor="text1"/>
          <w:sz w:val="22"/>
          <w:szCs w:val="22"/>
        </w:rPr>
        <w:t xml:space="preserve"> </w:t>
      </w:r>
      <w:r>
        <w:rPr>
          <w:color w:val="000000" w:themeColor="text1"/>
          <w:sz w:val="22"/>
          <w:szCs w:val="22"/>
        </w:rPr>
        <w:t>本合同项下交付的货物应符合技术规格所述的标准。如在采购文件中无相应说明，则以国家颁布的最新版本标准或行业（部）标准或相应的国际标准执行，没有国家或行业（部）标准的则按企业标准执行。</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2.2   </w:t>
      </w:r>
      <w:r>
        <w:rPr>
          <w:color w:val="000000" w:themeColor="text1"/>
          <w:sz w:val="22"/>
          <w:szCs w:val="22"/>
        </w:rPr>
        <w:t>除非技术规格中另有规定，计量单位均采用中华人民共和国法定计量单位。</w:t>
      </w:r>
    </w:p>
    <w:p w:rsidR="00755471" w:rsidRDefault="00AD13AC">
      <w:pPr>
        <w:adjustRightInd w:val="0"/>
        <w:snapToGrid w:val="0"/>
        <w:spacing w:line="400" w:lineRule="exact"/>
        <w:ind w:left="618" w:hangingChars="280" w:hanging="618"/>
        <w:rPr>
          <w:color w:val="000000" w:themeColor="text1"/>
          <w:sz w:val="22"/>
          <w:szCs w:val="22"/>
        </w:rPr>
      </w:pPr>
      <w:r>
        <w:rPr>
          <w:b/>
          <w:bCs/>
          <w:color w:val="000000" w:themeColor="text1"/>
          <w:sz w:val="22"/>
          <w:szCs w:val="22"/>
        </w:rPr>
        <w:t xml:space="preserve">3.    </w:t>
      </w:r>
      <w:r>
        <w:rPr>
          <w:b/>
          <w:bCs/>
          <w:color w:val="000000" w:themeColor="text1"/>
          <w:sz w:val="22"/>
          <w:szCs w:val="22"/>
        </w:rPr>
        <w:t>专利权</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3.1   </w:t>
      </w:r>
      <w:r>
        <w:rPr>
          <w:color w:val="000000" w:themeColor="text1"/>
          <w:sz w:val="22"/>
          <w:szCs w:val="22"/>
        </w:rPr>
        <w:t>成交人应保证，采购人在使用该货物或货物的任何一部分时，免受第三方提出的侵犯其专利权、商标权、著作权或其它知识产权的起诉。成交人应承担由此可能产生的一切法律责任和费用。</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4.  </w:t>
      </w:r>
      <w:r>
        <w:rPr>
          <w:rFonts w:hint="eastAsia"/>
          <w:b/>
          <w:bCs/>
          <w:color w:val="000000" w:themeColor="text1"/>
          <w:sz w:val="22"/>
          <w:szCs w:val="22"/>
        </w:rPr>
        <w:t xml:space="preserve"> </w:t>
      </w:r>
      <w:r>
        <w:rPr>
          <w:b/>
          <w:bCs/>
          <w:color w:val="000000" w:themeColor="text1"/>
          <w:sz w:val="22"/>
          <w:szCs w:val="22"/>
        </w:rPr>
        <w:t xml:space="preserve"> </w:t>
      </w:r>
      <w:r>
        <w:rPr>
          <w:b/>
          <w:bCs/>
          <w:color w:val="000000" w:themeColor="text1"/>
          <w:sz w:val="22"/>
          <w:szCs w:val="22"/>
        </w:rPr>
        <w:t>包装要求</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4.1  </w:t>
      </w:r>
      <w:r>
        <w:rPr>
          <w:rFonts w:hint="eastAsia"/>
          <w:color w:val="000000" w:themeColor="text1"/>
          <w:sz w:val="22"/>
          <w:szCs w:val="22"/>
        </w:rPr>
        <w:t xml:space="preserve"> </w:t>
      </w:r>
      <w:r>
        <w:rPr>
          <w:color w:val="000000" w:themeColor="text1"/>
          <w:spacing w:val="-2"/>
          <w:sz w:val="22"/>
          <w:szCs w:val="22"/>
        </w:rPr>
        <w:t>除合同另有规定外，成交人应提供货物运至合同规定的最终目的地所需要的包装，以防止货物在转运中损坏或变质。这类包装应采取防霉、防潮、防晒、防腐蚀、防震动及防止其他损坏的必要保护措施，从而保护货物能够经受多次搬运、装卸储存等并充分考虑到运输途中的各种复杂情况（例如恶劣天气）和温州地区气候特点、以及露天存放问题。成交人应承</w:t>
      </w:r>
      <w:proofErr w:type="gramStart"/>
      <w:r>
        <w:rPr>
          <w:color w:val="000000" w:themeColor="text1"/>
          <w:spacing w:val="-2"/>
          <w:sz w:val="22"/>
          <w:szCs w:val="22"/>
        </w:rPr>
        <w:t>担由于</w:t>
      </w:r>
      <w:proofErr w:type="gramEnd"/>
      <w:r>
        <w:rPr>
          <w:color w:val="000000" w:themeColor="text1"/>
          <w:spacing w:val="-2"/>
          <w:sz w:val="22"/>
          <w:szCs w:val="22"/>
        </w:rPr>
        <w:t>其包装或其防护措施不妥而引起货物破损和丢失的任何损失的责任或费用。</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5.    </w:t>
      </w:r>
      <w:r>
        <w:rPr>
          <w:b/>
          <w:bCs/>
          <w:color w:val="000000" w:themeColor="text1"/>
          <w:sz w:val="22"/>
          <w:szCs w:val="22"/>
        </w:rPr>
        <w:t>装运标记</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5.1   </w:t>
      </w:r>
      <w:r>
        <w:rPr>
          <w:color w:val="000000" w:themeColor="text1"/>
          <w:sz w:val="22"/>
          <w:szCs w:val="22"/>
        </w:rPr>
        <w:t>根据货物的特点和运输的不同要求，成交人还应清楚地标注</w:t>
      </w:r>
      <w:r>
        <w:rPr>
          <w:color w:val="000000" w:themeColor="text1"/>
          <w:sz w:val="22"/>
          <w:szCs w:val="22"/>
        </w:rPr>
        <w:t>“</w:t>
      </w:r>
      <w:r>
        <w:rPr>
          <w:color w:val="000000" w:themeColor="text1"/>
          <w:sz w:val="22"/>
          <w:szCs w:val="22"/>
        </w:rPr>
        <w:t>小心轻放</w:t>
      </w:r>
      <w:r>
        <w:rPr>
          <w:color w:val="000000" w:themeColor="text1"/>
          <w:sz w:val="22"/>
          <w:szCs w:val="22"/>
        </w:rPr>
        <w:t>”</w:t>
      </w:r>
      <w:r>
        <w:rPr>
          <w:color w:val="000000" w:themeColor="text1"/>
          <w:sz w:val="22"/>
          <w:szCs w:val="22"/>
        </w:rPr>
        <w:t>、</w:t>
      </w:r>
      <w:r>
        <w:rPr>
          <w:color w:val="000000" w:themeColor="text1"/>
          <w:sz w:val="22"/>
          <w:szCs w:val="22"/>
        </w:rPr>
        <w:t>“</w:t>
      </w:r>
      <w:r>
        <w:rPr>
          <w:color w:val="000000" w:themeColor="text1"/>
          <w:sz w:val="22"/>
          <w:szCs w:val="22"/>
        </w:rPr>
        <w:t>防潮</w:t>
      </w:r>
      <w:r>
        <w:rPr>
          <w:color w:val="000000" w:themeColor="text1"/>
          <w:sz w:val="22"/>
          <w:szCs w:val="22"/>
        </w:rPr>
        <w:t>”</w:t>
      </w:r>
      <w:r>
        <w:rPr>
          <w:color w:val="000000" w:themeColor="text1"/>
          <w:sz w:val="22"/>
          <w:szCs w:val="22"/>
        </w:rPr>
        <w:t>、</w:t>
      </w:r>
      <w:r>
        <w:rPr>
          <w:color w:val="000000" w:themeColor="text1"/>
          <w:sz w:val="22"/>
          <w:szCs w:val="22"/>
        </w:rPr>
        <w:t>“</w:t>
      </w:r>
      <w:r>
        <w:rPr>
          <w:color w:val="000000" w:themeColor="text1"/>
          <w:sz w:val="22"/>
          <w:szCs w:val="22"/>
        </w:rPr>
        <w:t>此端向上</w:t>
      </w:r>
      <w:r>
        <w:rPr>
          <w:color w:val="000000" w:themeColor="text1"/>
          <w:sz w:val="22"/>
          <w:szCs w:val="22"/>
        </w:rPr>
        <w:t>”</w:t>
      </w:r>
      <w:r>
        <w:rPr>
          <w:color w:val="000000" w:themeColor="text1"/>
          <w:sz w:val="22"/>
          <w:szCs w:val="22"/>
        </w:rPr>
        <w:t>、</w:t>
      </w:r>
      <w:r>
        <w:rPr>
          <w:color w:val="000000" w:themeColor="text1"/>
          <w:sz w:val="22"/>
          <w:szCs w:val="22"/>
        </w:rPr>
        <w:t>“</w:t>
      </w:r>
      <w:r>
        <w:rPr>
          <w:color w:val="000000" w:themeColor="text1"/>
          <w:sz w:val="22"/>
          <w:szCs w:val="22"/>
        </w:rPr>
        <w:t>请勿倒置</w:t>
      </w:r>
      <w:r>
        <w:rPr>
          <w:color w:val="000000" w:themeColor="text1"/>
          <w:sz w:val="22"/>
          <w:szCs w:val="22"/>
        </w:rPr>
        <w:t>”“</w:t>
      </w:r>
      <w:r>
        <w:rPr>
          <w:color w:val="000000" w:themeColor="text1"/>
          <w:sz w:val="22"/>
          <w:szCs w:val="22"/>
        </w:rPr>
        <w:t>保持干燥</w:t>
      </w:r>
      <w:r>
        <w:rPr>
          <w:color w:val="000000" w:themeColor="text1"/>
          <w:sz w:val="22"/>
          <w:szCs w:val="22"/>
        </w:rPr>
        <w:t>”</w:t>
      </w:r>
      <w:r>
        <w:rPr>
          <w:color w:val="000000" w:themeColor="text1"/>
          <w:sz w:val="22"/>
          <w:szCs w:val="22"/>
        </w:rPr>
        <w:t>等字样和其他国际贸易中使用的适当标志。</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6.    </w:t>
      </w:r>
      <w:r>
        <w:rPr>
          <w:b/>
          <w:bCs/>
          <w:color w:val="000000" w:themeColor="text1"/>
          <w:sz w:val="22"/>
          <w:szCs w:val="22"/>
        </w:rPr>
        <w:t>交货方式：</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6.1   </w:t>
      </w:r>
      <w:r>
        <w:rPr>
          <w:color w:val="000000" w:themeColor="text1"/>
          <w:sz w:val="22"/>
          <w:szCs w:val="22"/>
        </w:rPr>
        <w:t>现场交货：成交人负责办理运输和保险，将货物运抵采购人指定的现场并落地就位。有关运输和保险的一切费用</w:t>
      </w:r>
      <w:proofErr w:type="gramStart"/>
      <w:r>
        <w:rPr>
          <w:color w:val="000000" w:themeColor="text1"/>
          <w:sz w:val="22"/>
          <w:szCs w:val="22"/>
        </w:rPr>
        <w:t>由成交人</w:t>
      </w:r>
      <w:proofErr w:type="gramEnd"/>
      <w:r>
        <w:rPr>
          <w:color w:val="000000" w:themeColor="text1"/>
          <w:sz w:val="22"/>
          <w:szCs w:val="22"/>
        </w:rPr>
        <w:t>承担。所有货物运抵现场的日期为交货日期。</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6.2   </w:t>
      </w:r>
      <w:r>
        <w:rPr>
          <w:color w:val="000000" w:themeColor="text1"/>
          <w:sz w:val="22"/>
          <w:szCs w:val="22"/>
        </w:rPr>
        <w:t>在现场交货条件下，成交人在货物发运前</w:t>
      </w:r>
      <w:r>
        <w:rPr>
          <w:color w:val="000000" w:themeColor="text1"/>
          <w:sz w:val="22"/>
          <w:szCs w:val="22"/>
        </w:rPr>
        <w:t>15</w:t>
      </w:r>
      <w:r>
        <w:rPr>
          <w:color w:val="000000" w:themeColor="text1"/>
          <w:sz w:val="22"/>
          <w:szCs w:val="22"/>
        </w:rPr>
        <w:t>天，将要发运货物的名称、规格、数量、尺寸、重量和货物的卸车，贮存的特殊要求以及运输工具名称以及启运日期，以传真形式通知采购人。</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6.3   </w:t>
      </w:r>
      <w:r>
        <w:rPr>
          <w:color w:val="000000" w:themeColor="text1"/>
          <w:sz w:val="22"/>
          <w:szCs w:val="22"/>
        </w:rPr>
        <w:t>如因成交人延误将上述内容用传真形式通知采购人，由此引起的一切损失应</w:t>
      </w:r>
      <w:proofErr w:type="gramStart"/>
      <w:r>
        <w:rPr>
          <w:color w:val="000000" w:themeColor="text1"/>
          <w:sz w:val="22"/>
          <w:szCs w:val="22"/>
        </w:rPr>
        <w:t>由成交人</w:t>
      </w:r>
      <w:proofErr w:type="gramEnd"/>
      <w:r>
        <w:rPr>
          <w:color w:val="000000" w:themeColor="text1"/>
          <w:sz w:val="22"/>
          <w:szCs w:val="22"/>
        </w:rPr>
        <w:t>承担。</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7.    </w:t>
      </w:r>
      <w:r>
        <w:rPr>
          <w:b/>
          <w:bCs/>
          <w:color w:val="000000" w:themeColor="text1"/>
          <w:sz w:val="22"/>
          <w:szCs w:val="22"/>
        </w:rPr>
        <w:t>付款方式</w:t>
      </w:r>
    </w:p>
    <w:p w:rsidR="00755471" w:rsidRDefault="00AD13AC">
      <w:pPr>
        <w:adjustRightInd w:val="0"/>
        <w:snapToGrid w:val="0"/>
        <w:spacing w:line="400" w:lineRule="exact"/>
        <w:ind w:left="618" w:hangingChars="280" w:hanging="618"/>
        <w:rPr>
          <w:color w:val="000000" w:themeColor="text1"/>
          <w:sz w:val="22"/>
          <w:szCs w:val="22"/>
        </w:rPr>
      </w:pPr>
      <w:r>
        <w:rPr>
          <w:rFonts w:hint="eastAsia"/>
          <w:b/>
          <w:bCs/>
          <w:color w:val="000000" w:themeColor="text1"/>
          <w:sz w:val="22"/>
          <w:szCs w:val="22"/>
        </w:rPr>
        <w:lastRenderedPageBreak/>
        <w:t xml:space="preserve">     </w:t>
      </w:r>
      <w:proofErr w:type="gramStart"/>
      <w:r>
        <w:rPr>
          <w:b/>
          <w:bCs/>
          <w:color w:val="000000" w:themeColor="text1"/>
          <w:sz w:val="22"/>
          <w:szCs w:val="22"/>
        </w:rPr>
        <w:t>见合同</w:t>
      </w:r>
      <w:proofErr w:type="gramEnd"/>
      <w:r>
        <w:rPr>
          <w:b/>
          <w:bCs/>
          <w:color w:val="000000" w:themeColor="text1"/>
          <w:sz w:val="22"/>
          <w:szCs w:val="22"/>
        </w:rPr>
        <w:t>特殊条款。</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8.    </w:t>
      </w:r>
      <w:r>
        <w:rPr>
          <w:b/>
          <w:bCs/>
          <w:color w:val="000000" w:themeColor="text1"/>
          <w:sz w:val="22"/>
          <w:szCs w:val="22"/>
        </w:rPr>
        <w:t>技术文件和资料</w:t>
      </w:r>
    </w:p>
    <w:p w:rsidR="00755471" w:rsidRDefault="00AD13AC">
      <w:pPr>
        <w:adjustRightInd w:val="0"/>
        <w:snapToGrid w:val="0"/>
        <w:spacing w:line="400" w:lineRule="exact"/>
        <w:ind w:left="616" w:hangingChars="280" w:hanging="616"/>
        <w:rPr>
          <w:b/>
          <w:bCs/>
          <w:color w:val="000000" w:themeColor="text1"/>
          <w:sz w:val="22"/>
          <w:szCs w:val="22"/>
        </w:rPr>
      </w:pPr>
      <w:r>
        <w:rPr>
          <w:color w:val="000000" w:themeColor="text1"/>
          <w:sz w:val="22"/>
          <w:szCs w:val="22"/>
        </w:rPr>
        <w:t xml:space="preserve">8.1   </w:t>
      </w:r>
      <w:r>
        <w:rPr>
          <w:color w:val="000000" w:themeColor="text1"/>
          <w:sz w:val="22"/>
          <w:szCs w:val="22"/>
        </w:rPr>
        <w:t>提供技术文件和资料的种类和数量在本采购文件《采购内容及要求》中规定，买卖双方可根据采购要求和需要订立具体的技术文件和资料交付时间和数量。</w:t>
      </w:r>
    </w:p>
    <w:p w:rsidR="00755471" w:rsidRDefault="00AD13AC">
      <w:pPr>
        <w:adjustRightInd w:val="0"/>
        <w:snapToGrid w:val="0"/>
        <w:spacing w:line="400" w:lineRule="exact"/>
        <w:ind w:left="616" w:hangingChars="280" w:hanging="616"/>
        <w:rPr>
          <w:b/>
          <w:bCs/>
          <w:color w:val="000000" w:themeColor="text1"/>
          <w:sz w:val="22"/>
          <w:szCs w:val="22"/>
        </w:rPr>
      </w:pPr>
      <w:r>
        <w:rPr>
          <w:color w:val="000000" w:themeColor="text1"/>
          <w:sz w:val="22"/>
          <w:szCs w:val="22"/>
        </w:rPr>
        <w:t xml:space="preserve">8.2   </w:t>
      </w:r>
      <w:r>
        <w:rPr>
          <w:color w:val="000000" w:themeColor="text1"/>
          <w:sz w:val="22"/>
          <w:szCs w:val="22"/>
        </w:rPr>
        <w:t>如果采购人确认成交人提供的技术文件和资料不完整，或在运输途中丢失，成交人应在收到采购人通知后</w:t>
      </w:r>
      <w:r>
        <w:rPr>
          <w:color w:val="000000" w:themeColor="text1"/>
          <w:sz w:val="22"/>
          <w:szCs w:val="22"/>
        </w:rPr>
        <w:t>3</w:t>
      </w:r>
      <w:r>
        <w:rPr>
          <w:color w:val="000000" w:themeColor="text1"/>
          <w:sz w:val="22"/>
          <w:szCs w:val="22"/>
        </w:rPr>
        <w:t>天内将这些文件、资料补齐。</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9.    </w:t>
      </w:r>
      <w:r>
        <w:rPr>
          <w:b/>
          <w:bCs/>
          <w:color w:val="000000" w:themeColor="text1"/>
          <w:sz w:val="22"/>
          <w:szCs w:val="22"/>
        </w:rPr>
        <w:t>质量保证</w:t>
      </w:r>
    </w:p>
    <w:p w:rsidR="00755471" w:rsidRDefault="00AD13AC">
      <w:pPr>
        <w:adjustRightInd w:val="0"/>
        <w:snapToGrid w:val="0"/>
        <w:spacing w:line="400" w:lineRule="exact"/>
        <w:ind w:left="616" w:hangingChars="280" w:hanging="616"/>
        <w:rPr>
          <w:b/>
          <w:bCs/>
          <w:color w:val="000000" w:themeColor="text1"/>
          <w:sz w:val="22"/>
          <w:szCs w:val="22"/>
        </w:rPr>
      </w:pPr>
      <w:r>
        <w:rPr>
          <w:color w:val="000000" w:themeColor="text1"/>
          <w:sz w:val="22"/>
          <w:szCs w:val="22"/>
        </w:rPr>
        <w:t xml:space="preserve">9.1   </w:t>
      </w:r>
      <w:r>
        <w:rPr>
          <w:color w:val="000000" w:themeColor="text1"/>
          <w:sz w:val="22"/>
          <w:szCs w:val="22"/>
        </w:rPr>
        <w:t>成交人所提供的货物应保证是企业原厂生产的，而不是其他地方生产的、全新的、未使用过的，是用一流的工艺和最佳材料制造而成的，并完全符合合同规定的质量、规格和尺寸要求。在货物质量保证期内，成交人应对由于设计、工艺、材料和配套件的缺陷所产生的任何不足或故障负责。</w:t>
      </w:r>
    </w:p>
    <w:p w:rsidR="00755471" w:rsidRDefault="00AD13AC">
      <w:pPr>
        <w:adjustRightInd w:val="0"/>
        <w:snapToGrid w:val="0"/>
        <w:spacing w:line="400" w:lineRule="exact"/>
        <w:ind w:left="616" w:hangingChars="280" w:hanging="616"/>
        <w:rPr>
          <w:b/>
          <w:bCs/>
          <w:color w:val="000000" w:themeColor="text1"/>
          <w:sz w:val="22"/>
          <w:szCs w:val="22"/>
        </w:rPr>
      </w:pPr>
      <w:r>
        <w:rPr>
          <w:color w:val="000000" w:themeColor="text1"/>
          <w:sz w:val="22"/>
          <w:szCs w:val="22"/>
        </w:rPr>
        <w:t xml:space="preserve">9.2   </w:t>
      </w:r>
      <w:r>
        <w:rPr>
          <w:color w:val="000000" w:themeColor="text1"/>
          <w:sz w:val="22"/>
          <w:szCs w:val="22"/>
        </w:rPr>
        <w:t>根据采购人按检验标准检验的结果或当地质检部门检验的结果，或者在质量保证期内，如果货物的数量、质量或规格与合同不符，或证实货物是有缺陷的，包括潜在的缺陷或使用不符合要求的面料等，采购人应尽快以书面形式通知成交人，提出索赔。成交人在收到通知后，应在规定期限内，更换有缺陷的或不符合要求的规格和尺寸，同时相应延长质量保证期。</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9.3   </w:t>
      </w:r>
      <w:r>
        <w:rPr>
          <w:b/>
          <w:bCs/>
          <w:color w:val="000000" w:themeColor="text1"/>
          <w:sz w:val="22"/>
          <w:szCs w:val="22"/>
        </w:rPr>
        <w:t>货物质量保证期</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    </w:t>
      </w:r>
      <w:r>
        <w:rPr>
          <w:rFonts w:hint="eastAsia"/>
          <w:b/>
          <w:bCs/>
          <w:color w:val="000000" w:themeColor="text1"/>
          <w:sz w:val="22"/>
          <w:szCs w:val="22"/>
        </w:rPr>
        <w:t xml:space="preserve"> </w:t>
      </w:r>
      <w:r>
        <w:rPr>
          <w:b/>
          <w:bCs/>
          <w:color w:val="000000" w:themeColor="text1"/>
          <w:sz w:val="22"/>
          <w:szCs w:val="22"/>
        </w:rPr>
        <w:t xml:space="preserve"> </w:t>
      </w:r>
      <w:proofErr w:type="gramStart"/>
      <w:r>
        <w:rPr>
          <w:b/>
          <w:bCs/>
          <w:color w:val="000000" w:themeColor="text1"/>
          <w:sz w:val="22"/>
          <w:szCs w:val="22"/>
        </w:rPr>
        <w:t>见合同</w:t>
      </w:r>
      <w:proofErr w:type="gramEnd"/>
      <w:r>
        <w:rPr>
          <w:b/>
          <w:bCs/>
          <w:color w:val="000000" w:themeColor="text1"/>
          <w:sz w:val="22"/>
          <w:szCs w:val="22"/>
        </w:rPr>
        <w:t>特殊条款。</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10.   </w:t>
      </w:r>
      <w:r>
        <w:rPr>
          <w:b/>
          <w:bCs/>
          <w:color w:val="000000" w:themeColor="text1"/>
          <w:sz w:val="22"/>
          <w:szCs w:val="22"/>
        </w:rPr>
        <w:t>成交人履约延误</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10.1  </w:t>
      </w:r>
      <w:r>
        <w:rPr>
          <w:color w:val="000000" w:themeColor="text1"/>
          <w:sz w:val="22"/>
          <w:szCs w:val="22"/>
        </w:rPr>
        <w:t>成交人应按照合同规定的时间交货和提供服务。</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10.2  </w:t>
      </w:r>
      <w:r>
        <w:rPr>
          <w:color w:val="000000" w:themeColor="text1"/>
          <w:sz w:val="22"/>
          <w:szCs w:val="22"/>
        </w:rPr>
        <w:t>在履行合同过程中，如果成交人遇到妨碍按时交货和提供服务的情况时，应及时以书面形式将延误的事实、可能拖延的时间和原因通知采购人。采购人在收到成交人通知后，应尽快对情况进行分析评价，并确定是否同意延长交货时间以及是否收取误期赔偿费。延期应通过修改合同的方式由双方认可。</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10.3  </w:t>
      </w:r>
      <w:r>
        <w:rPr>
          <w:color w:val="000000" w:themeColor="text1"/>
          <w:sz w:val="22"/>
          <w:szCs w:val="22"/>
        </w:rPr>
        <w:t>除了合同条款中不可抗力的情况外，除采购人同意延误并不收赔偿费外，成交人延误交货或提供服务将按合同条款</w:t>
      </w:r>
      <w:r>
        <w:rPr>
          <w:color w:val="000000" w:themeColor="text1"/>
          <w:sz w:val="22"/>
          <w:szCs w:val="22"/>
        </w:rPr>
        <w:t>11</w:t>
      </w:r>
      <w:r>
        <w:rPr>
          <w:color w:val="000000" w:themeColor="text1"/>
          <w:sz w:val="22"/>
          <w:szCs w:val="22"/>
        </w:rPr>
        <w:t>条规定被收取误期赔偿费。</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10.4  </w:t>
      </w:r>
      <w:r>
        <w:rPr>
          <w:color w:val="000000" w:themeColor="text1"/>
          <w:sz w:val="22"/>
          <w:szCs w:val="22"/>
        </w:rPr>
        <w:t>所有提供的货物的交货、运输及验收都应服从采购人的统一安排。</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11.   </w:t>
      </w:r>
      <w:r>
        <w:rPr>
          <w:b/>
          <w:bCs/>
          <w:color w:val="000000" w:themeColor="text1"/>
          <w:sz w:val="22"/>
          <w:szCs w:val="22"/>
        </w:rPr>
        <w:t>误期赔偿费</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11.1  </w:t>
      </w:r>
      <w:r>
        <w:rPr>
          <w:color w:val="000000" w:themeColor="text1"/>
          <w:sz w:val="22"/>
          <w:szCs w:val="22"/>
        </w:rPr>
        <w:t>除不可抗力外，如果成交人没有按照合同规定的时间交货和提供服务，采购人应在不影响合同项下的其他补救措施的情况下，从合同价款中扣除误期赔偿费。每延误一周的</w:t>
      </w:r>
      <w:proofErr w:type="gramStart"/>
      <w:r>
        <w:rPr>
          <w:color w:val="000000" w:themeColor="text1"/>
          <w:sz w:val="22"/>
          <w:szCs w:val="22"/>
        </w:rPr>
        <w:t>赔偿费按迟交货</w:t>
      </w:r>
      <w:proofErr w:type="gramEnd"/>
      <w:r>
        <w:rPr>
          <w:color w:val="000000" w:themeColor="text1"/>
          <w:sz w:val="22"/>
          <w:szCs w:val="22"/>
        </w:rPr>
        <w:t>物交货价或未提供服务的服务费用的百分之零点五（</w:t>
      </w:r>
      <w:r>
        <w:rPr>
          <w:color w:val="000000" w:themeColor="text1"/>
          <w:sz w:val="22"/>
          <w:szCs w:val="22"/>
        </w:rPr>
        <w:t>0.5%</w:t>
      </w:r>
      <w:r>
        <w:rPr>
          <w:color w:val="000000" w:themeColor="text1"/>
          <w:sz w:val="22"/>
          <w:szCs w:val="22"/>
        </w:rPr>
        <w:t>）计收，直至交货或提供服务为止。误期赔偿费最高限额为合同价的百分之五（</w:t>
      </w:r>
      <w:r>
        <w:rPr>
          <w:color w:val="000000" w:themeColor="text1"/>
          <w:sz w:val="22"/>
          <w:szCs w:val="22"/>
        </w:rPr>
        <w:t>5%</w:t>
      </w:r>
      <w:r>
        <w:rPr>
          <w:color w:val="000000" w:themeColor="text1"/>
          <w:sz w:val="22"/>
          <w:szCs w:val="22"/>
        </w:rPr>
        <w:t>）。一旦延到误期赔偿费的最高限额，采购人可考虑终止合同且不承担违约责任。</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12.   </w:t>
      </w:r>
      <w:r>
        <w:rPr>
          <w:b/>
          <w:bCs/>
          <w:color w:val="000000" w:themeColor="text1"/>
          <w:sz w:val="22"/>
          <w:szCs w:val="22"/>
        </w:rPr>
        <w:t>不可抗力</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12.1  </w:t>
      </w:r>
      <w:r>
        <w:rPr>
          <w:color w:val="000000" w:themeColor="text1"/>
          <w:sz w:val="22"/>
          <w:szCs w:val="22"/>
        </w:rPr>
        <w:t>如果双方中任何一方由于战争、严重火灾、水灾、破坏性台风和地震以及其它经双方同意属</w:t>
      </w:r>
      <w:r>
        <w:rPr>
          <w:color w:val="000000" w:themeColor="text1"/>
          <w:sz w:val="22"/>
          <w:szCs w:val="22"/>
        </w:rPr>
        <w:lastRenderedPageBreak/>
        <w:t>不可抗力的事故，致使合同履行受阻时，履行合同期限应予延长，延长时限应相当于事故所影响的时间，或双方协商解决。</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13.   </w:t>
      </w:r>
      <w:r>
        <w:rPr>
          <w:b/>
          <w:bCs/>
          <w:color w:val="000000" w:themeColor="text1"/>
          <w:sz w:val="22"/>
          <w:szCs w:val="22"/>
        </w:rPr>
        <w:t>税费</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13.1  </w:t>
      </w:r>
      <w:r>
        <w:rPr>
          <w:color w:val="000000" w:themeColor="text1"/>
          <w:sz w:val="22"/>
          <w:szCs w:val="22"/>
        </w:rPr>
        <w:t>根据国家现行税法对采购人征收的与本合同有关的一切费用由采购人承担。</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13.2  </w:t>
      </w:r>
      <w:r>
        <w:rPr>
          <w:color w:val="000000" w:themeColor="text1"/>
          <w:sz w:val="22"/>
          <w:szCs w:val="22"/>
        </w:rPr>
        <w:t>根据现行税法对成交人征收的与本合同有关的一切税费均</w:t>
      </w:r>
      <w:proofErr w:type="gramStart"/>
      <w:r>
        <w:rPr>
          <w:color w:val="000000" w:themeColor="text1"/>
          <w:sz w:val="22"/>
          <w:szCs w:val="22"/>
        </w:rPr>
        <w:t>由成交人</w:t>
      </w:r>
      <w:proofErr w:type="gramEnd"/>
      <w:r>
        <w:rPr>
          <w:color w:val="000000" w:themeColor="text1"/>
          <w:sz w:val="22"/>
          <w:szCs w:val="22"/>
        </w:rPr>
        <w:t>承担。</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13.3  </w:t>
      </w:r>
      <w:r>
        <w:rPr>
          <w:color w:val="000000" w:themeColor="text1"/>
          <w:sz w:val="22"/>
          <w:szCs w:val="22"/>
        </w:rPr>
        <w:t>在中国境外发生的与本合同执行有关的一切税费</w:t>
      </w:r>
      <w:proofErr w:type="gramStart"/>
      <w:r>
        <w:rPr>
          <w:color w:val="000000" w:themeColor="text1"/>
          <w:sz w:val="22"/>
          <w:szCs w:val="22"/>
        </w:rPr>
        <w:t>由成交人</w:t>
      </w:r>
      <w:proofErr w:type="gramEnd"/>
      <w:r>
        <w:rPr>
          <w:color w:val="000000" w:themeColor="text1"/>
          <w:sz w:val="22"/>
          <w:szCs w:val="22"/>
        </w:rPr>
        <w:t>承担。</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14.   </w:t>
      </w:r>
      <w:r>
        <w:rPr>
          <w:b/>
          <w:bCs/>
          <w:color w:val="000000" w:themeColor="text1"/>
          <w:sz w:val="22"/>
          <w:szCs w:val="22"/>
        </w:rPr>
        <w:t>违约终止合同</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14.1  </w:t>
      </w:r>
      <w:r>
        <w:rPr>
          <w:color w:val="000000" w:themeColor="text1"/>
          <w:sz w:val="22"/>
          <w:szCs w:val="22"/>
        </w:rPr>
        <w:t>采购人在成交人违约的情况下，如果发生下列情况之一，可考虑终止部分或全部合同：</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w:t>
      </w:r>
      <w:r>
        <w:rPr>
          <w:color w:val="000000" w:themeColor="text1"/>
          <w:sz w:val="22"/>
          <w:szCs w:val="22"/>
        </w:rPr>
        <w:t>1</w:t>
      </w:r>
      <w:r>
        <w:rPr>
          <w:color w:val="000000" w:themeColor="text1"/>
          <w:sz w:val="22"/>
          <w:szCs w:val="22"/>
        </w:rPr>
        <w:t>）</w:t>
      </w:r>
      <w:r>
        <w:rPr>
          <w:color w:val="000000" w:themeColor="text1"/>
          <w:sz w:val="22"/>
          <w:szCs w:val="22"/>
        </w:rPr>
        <w:t xml:space="preserve"> </w:t>
      </w:r>
      <w:r>
        <w:rPr>
          <w:color w:val="000000" w:themeColor="text1"/>
          <w:sz w:val="22"/>
          <w:szCs w:val="22"/>
        </w:rPr>
        <w:t>成交人未能在合同规定的期限内或采购人同意延长的期限内提供全部或部分货物；</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w:t>
      </w:r>
      <w:r>
        <w:rPr>
          <w:color w:val="000000" w:themeColor="text1"/>
          <w:sz w:val="22"/>
          <w:szCs w:val="22"/>
        </w:rPr>
        <w:t>2</w:t>
      </w:r>
      <w:r>
        <w:rPr>
          <w:color w:val="000000" w:themeColor="text1"/>
          <w:spacing w:val="40"/>
          <w:sz w:val="22"/>
          <w:szCs w:val="22"/>
        </w:rPr>
        <w:t>）</w:t>
      </w:r>
      <w:r>
        <w:rPr>
          <w:color w:val="000000" w:themeColor="text1"/>
          <w:sz w:val="22"/>
          <w:szCs w:val="22"/>
        </w:rPr>
        <w:t>成交人未能履行合同规定的任何其他义务。成交人在收到采购人发出的违约通知后</w:t>
      </w:r>
      <w:r>
        <w:rPr>
          <w:color w:val="000000" w:themeColor="text1"/>
          <w:sz w:val="22"/>
          <w:szCs w:val="22"/>
        </w:rPr>
        <w:t>30</w:t>
      </w:r>
      <w:r>
        <w:rPr>
          <w:color w:val="000000" w:themeColor="text1"/>
          <w:sz w:val="22"/>
          <w:szCs w:val="22"/>
        </w:rPr>
        <w:t>天内，或经采购人书面认可延长的时间内未能纠正其过失。采购人可向成交人发出书面通知，终止部分或合同全部，通知到达成交人时合同即行解除。在这种情况下，并不影响采购人向成交人提出的索赔。</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14.2  </w:t>
      </w:r>
      <w:r>
        <w:rPr>
          <w:color w:val="000000" w:themeColor="text1"/>
          <w:sz w:val="22"/>
          <w:szCs w:val="22"/>
        </w:rPr>
        <w:t>如果采购人根据</w:t>
      </w:r>
      <w:proofErr w:type="gramStart"/>
      <w:r>
        <w:rPr>
          <w:color w:val="000000" w:themeColor="text1"/>
          <w:sz w:val="22"/>
          <w:szCs w:val="22"/>
        </w:rPr>
        <w:t>上述第</w:t>
      </w:r>
      <w:r>
        <w:rPr>
          <w:color w:val="000000" w:themeColor="text1"/>
          <w:sz w:val="22"/>
          <w:szCs w:val="22"/>
        </w:rPr>
        <w:t>14</w:t>
      </w:r>
      <w:proofErr w:type="gramEnd"/>
      <w:r>
        <w:rPr>
          <w:color w:val="000000" w:themeColor="text1"/>
          <w:sz w:val="22"/>
          <w:szCs w:val="22"/>
        </w:rPr>
        <w:t>.1</w:t>
      </w:r>
      <w:r>
        <w:rPr>
          <w:color w:val="000000" w:themeColor="text1"/>
          <w:sz w:val="22"/>
          <w:szCs w:val="22"/>
        </w:rPr>
        <w:t>条的规定，终止了全部或部分合同，采购人可以依其认为适当的条件和方法购买与未交货</w:t>
      </w:r>
      <w:proofErr w:type="gramStart"/>
      <w:r>
        <w:rPr>
          <w:color w:val="000000" w:themeColor="text1"/>
          <w:sz w:val="22"/>
          <w:szCs w:val="22"/>
        </w:rPr>
        <w:t>物类似</w:t>
      </w:r>
      <w:proofErr w:type="gramEnd"/>
      <w:r>
        <w:rPr>
          <w:color w:val="000000" w:themeColor="text1"/>
          <w:sz w:val="22"/>
          <w:szCs w:val="22"/>
        </w:rPr>
        <w:t>的货物或服务，成交人应承担采购人因购买类似货物或服务而产生的额外支出。但是，成交人应继续执行合同中未终止的部分。</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15.   </w:t>
      </w:r>
      <w:r>
        <w:rPr>
          <w:b/>
          <w:bCs/>
          <w:color w:val="000000" w:themeColor="text1"/>
          <w:sz w:val="22"/>
          <w:szCs w:val="22"/>
        </w:rPr>
        <w:t>履约保证金的罚没</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15.1  </w:t>
      </w:r>
      <w:r>
        <w:rPr>
          <w:color w:val="000000" w:themeColor="text1"/>
          <w:sz w:val="22"/>
          <w:szCs w:val="22"/>
        </w:rPr>
        <w:t>如成交人未能履行合同规定的任何义务给采购人造成直接或间接损失的，采购人有权从直接从履约保证金中予以补偿。</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15.2  </w:t>
      </w:r>
      <w:r>
        <w:rPr>
          <w:color w:val="000000" w:themeColor="text1"/>
          <w:sz w:val="22"/>
          <w:szCs w:val="22"/>
        </w:rPr>
        <w:t>如果成交人毫无理由地拖延交货或拒绝履行合同规定的任何义务，采购人有权没收全部履约保证金，并另行追索违约赔偿金。</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15.3  </w:t>
      </w:r>
      <w:r>
        <w:rPr>
          <w:color w:val="000000" w:themeColor="text1"/>
          <w:sz w:val="22"/>
          <w:szCs w:val="22"/>
        </w:rPr>
        <w:t>成交人提供的货物须和磋商响应文件中所承诺的货物规格、数量、尺寸等相符（合同中另有规定除外）如不符，除追究成交人责任外，其履约保证金将被没收。</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16.   </w:t>
      </w:r>
      <w:r>
        <w:rPr>
          <w:color w:val="000000" w:themeColor="text1"/>
          <w:sz w:val="22"/>
          <w:szCs w:val="22"/>
        </w:rPr>
        <w:t>双方责任</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16.1  </w:t>
      </w:r>
      <w:r>
        <w:rPr>
          <w:color w:val="000000" w:themeColor="text1"/>
          <w:sz w:val="22"/>
          <w:szCs w:val="22"/>
        </w:rPr>
        <w:t>采购人</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w:t>
      </w:r>
      <w:r>
        <w:rPr>
          <w:color w:val="000000" w:themeColor="text1"/>
          <w:sz w:val="22"/>
          <w:szCs w:val="22"/>
        </w:rPr>
        <w:t>1</w:t>
      </w:r>
      <w:r>
        <w:rPr>
          <w:color w:val="000000" w:themeColor="text1"/>
          <w:sz w:val="22"/>
          <w:szCs w:val="22"/>
        </w:rPr>
        <w:t>）</w:t>
      </w:r>
      <w:r>
        <w:rPr>
          <w:color w:val="000000" w:themeColor="text1"/>
          <w:sz w:val="22"/>
          <w:szCs w:val="22"/>
        </w:rPr>
        <w:t xml:space="preserve"> </w:t>
      </w:r>
      <w:r>
        <w:rPr>
          <w:color w:val="000000" w:themeColor="text1"/>
          <w:sz w:val="22"/>
          <w:szCs w:val="22"/>
        </w:rPr>
        <w:t>按合同规定向成交人支付货款。</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w:t>
      </w:r>
      <w:r>
        <w:rPr>
          <w:color w:val="000000" w:themeColor="text1"/>
          <w:sz w:val="22"/>
          <w:szCs w:val="22"/>
        </w:rPr>
        <w:t>2</w:t>
      </w:r>
      <w:r>
        <w:rPr>
          <w:color w:val="000000" w:themeColor="text1"/>
          <w:sz w:val="22"/>
          <w:szCs w:val="22"/>
        </w:rPr>
        <w:t>）</w:t>
      </w:r>
      <w:r>
        <w:rPr>
          <w:color w:val="000000" w:themeColor="text1"/>
          <w:sz w:val="22"/>
          <w:szCs w:val="22"/>
        </w:rPr>
        <w:t xml:space="preserve"> </w:t>
      </w:r>
      <w:r>
        <w:rPr>
          <w:color w:val="000000" w:themeColor="text1"/>
          <w:sz w:val="22"/>
          <w:szCs w:val="22"/>
        </w:rPr>
        <w:t>组织对货物的验收。</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16.2  </w:t>
      </w:r>
      <w:r>
        <w:rPr>
          <w:color w:val="000000" w:themeColor="text1"/>
          <w:sz w:val="22"/>
          <w:szCs w:val="22"/>
        </w:rPr>
        <w:t>成交人</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w:t>
      </w:r>
      <w:r>
        <w:rPr>
          <w:color w:val="000000" w:themeColor="text1"/>
          <w:sz w:val="22"/>
          <w:szCs w:val="22"/>
        </w:rPr>
        <w:t>1</w:t>
      </w:r>
      <w:r>
        <w:rPr>
          <w:color w:val="000000" w:themeColor="text1"/>
          <w:sz w:val="22"/>
          <w:szCs w:val="22"/>
        </w:rPr>
        <w:t>）</w:t>
      </w:r>
      <w:r>
        <w:rPr>
          <w:color w:val="000000" w:themeColor="text1"/>
          <w:sz w:val="22"/>
          <w:szCs w:val="22"/>
        </w:rPr>
        <w:t xml:space="preserve"> </w:t>
      </w:r>
      <w:r>
        <w:rPr>
          <w:color w:val="000000" w:themeColor="text1"/>
          <w:sz w:val="22"/>
          <w:szCs w:val="22"/>
        </w:rPr>
        <w:t>按合同要求提供货物和服务。</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w:t>
      </w:r>
      <w:r>
        <w:rPr>
          <w:color w:val="000000" w:themeColor="text1"/>
          <w:sz w:val="22"/>
          <w:szCs w:val="22"/>
        </w:rPr>
        <w:t>2</w:t>
      </w:r>
      <w:r>
        <w:rPr>
          <w:color w:val="000000" w:themeColor="text1"/>
          <w:sz w:val="22"/>
          <w:szCs w:val="22"/>
        </w:rPr>
        <w:t>）</w:t>
      </w:r>
      <w:r>
        <w:rPr>
          <w:color w:val="000000" w:themeColor="text1"/>
          <w:sz w:val="22"/>
          <w:szCs w:val="22"/>
        </w:rPr>
        <w:t xml:space="preserve"> </w:t>
      </w:r>
      <w:r>
        <w:rPr>
          <w:color w:val="000000" w:themeColor="text1"/>
          <w:sz w:val="22"/>
          <w:szCs w:val="22"/>
        </w:rPr>
        <w:t>对所提供的货物和服务质量问题无条件负责处理。</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17.   </w:t>
      </w:r>
      <w:r>
        <w:rPr>
          <w:color w:val="000000" w:themeColor="text1"/>
          <w:sz w:val="22"/>
          <w:szCs w:val="22"/>
        </w:rPr>
        <w:t>争端的解决</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17.1  </w:t>
      </w:r>
      <w:r>
        <w:rPr>
          <w:color w:val="000000" w:themeColor="text1"/>
          <w:sz w:val="22"/>
          <w:szCs w:val="22"/>
        </w:rPr>
        <w:t>合同实施或与合同有关的一切争端，买卖双方应通过友好协商解决，如果协商仍得不到解决，任何一方可</w:t>
      </w:r>
      <w:proofErr w:type="gramStart"/>
      <w:r>
        <w:rPr>
          <w:color w:val="000000" w:themeColor="text1"/>
          <w:sz w:val="22"/>
          <w:szCs w:val="22"/>
        </w:rPr>
        <w:t>向履行</w:t>
      </w:r>
      <w:proofErr w:type="gramEnd"/>
      <w:r>
        <w:rPr>
          <w:color w:val="000000" w:themeColor="text1"/>
          <w:sz w:val="22"/>
          <w:szCs w:val="22"/>
        </w:rPr>
        <w:t>合同所在地或合同签约地的仲裁机构申请调解或仲裁。</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17.2  </w:t>
      </w:r>
      <w:r>
        <w:rPr>
          <w:color w:val="000000" w:themeColor="text1"/>
          <w:sz w:val="22"/>
          <w:szCs w:val="22"/>
        </w:rPr>
        <w:t>仲裁裁决应为最终裁决，对双方均有约束力。</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lastRenderedPageBreak/>
        <w:t xml:space="preserve">17.3  </w:t>
      </w:r>
      <w:r>
        <w:rPr>
          <w:color w:val="000000" w:themeColor="text1"/>
          <w:sz w:val="22"/>
          <w:szCs w:val="22"/>
        </w:rPr>
        <w:t>仲裁费用除仲裁机构另有裁决外应由败诉方承担。</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17.4  </w:t>
      </w:r>
      <w:r>
        <w:rPr>
          <w:color w:val="000000" w:themeColor="text1"/>
          <w:sz w:val="22"/>
          <w:szCs w:val="22"/>
        </w:rPr>
        <w:t>在仲裁期间，除正在执行仲裁的部分外，本合同的其他部分应继续执行。</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18.   </w:t>
      </w:r>
      <w:r>
        <w:rPr>
          <w:b/>
          <w:bCs/>
          <w:color w:val="000000" w:themeColor="text1"/>
          <w:sz w:val="22"/>
          <w:szCs w:val="22"/>
        </w:rPr>
        <w:t>转让和分包及产品不可替代</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18.1  </w:t>
      </w:r>
      <w:r>
        <w:rPr>
          <w:color w:val="000000" w:themeColor="text1"/>
          <w:sz w:val="22"/>
          <w:szCs w:val="22"/>
        </w:rPr>
        <w:t>未经采购人事先书面同意，成交人不得部分转让或全部转让和分包其履行合同的义务。</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18.2  </w:t>
      </w:r>
      <w:r>
        <w:rPr>
          <w:color w:val="000000" w:themeColor="text1"/>
          <w:sz w:val="22"/>
          <w:szCs w:val="22"/>
        </w:rPr>
        <w:t>产品不可替代，成交人在没有取得采购人的书面授权的情况下，不得将合同货物的生产制造转交其他生产厂商或以其他厂商的产品替代。</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19.   </w:t>
      </w:r>
      <w:r>
        <w:rPr>
          <w:b/>
          <w:bCs/>
          <w:color w:val="000000" w:themeColor="text1"/>
          <w:sz w:val="22"/>
          <w:szCs w:val="22"/>
        </w:rPr>
        <w:t>适用法律</w:t>
      </w:r>
    </w:p>
    <w:p w:rsidR="00755471" w:rsidRDefault="00AD13AC">
      <w:pPr>
        <w:adjustRightInd w:val="0"/>
        <w:snapToGrid w:val="0"/>
        <w:spacing w:line="400" w:lineRule="exact"/>
        <w:ind w:left="616" w:hangingChars="280" w:hanging="616"/>
        <w:rPr>
          <w:color w:val="000000" w:themeColor="text1"/>
          <w:sz w:val="22"/>
          <w:szCs w:val="22"/>
        </w:rPr>
      </w:pPr>
      <w:r>
        <w:rPr>
          <w:rFonts w:hint="eastAsia"/>
          <w:color w:val="000000" w:themeColor="text1"/>
          <w:sz w:val="22"/>
          <w:szCs w:val="22"/>
        </w:rPr>
        <w:t xml:space="preserve">     </w:t>
      </w:r>
      <w:r>
        <w:rPr>
          <w:color w:val="000000" w:themeColor="text1"/>
          <w:sz w:val="22"/>
          <w:szCs w:val="22"/>
        </w:rPr>
        <w:t>本合同按照中华人民共和国的法律进行解释。</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20.   </w:t>
      </w:r>
      <w:r>
        <w:rPr>
          <w:b/>
          <w:bCs/>
          <w:color w:val="000000" w:themeColor="text1"/>
          <w:sz w:val="22"/>
          <w:szCs w:val="22"/>
        </w:rPr>
        <w:t>合同生效及其他</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20.1  </w:t>
      </w:r>
      <w:r>
        <w:rPr>
          <w:color w:val="000000" w:themeColor="text1"/>
          <w:sz w:val="22"/>
          <w:szCs w:val="22"/>
        </w:rPr>
        <w:t>合同应在双方签字盖章后开始生效。</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20.2  </w:t>
      </w:r>
      <w:r>
        <w:rPr>
          <w:color w:val="000000" w:themeColor="text1"/>
          <w:sz w:val="22"/>
          <w:szCs w:val="22"/>
        </w:rPr>
        <w:t>本合同一式伍份，双方各执贰份，杭州华旗招标代理有限公司执壹份，具有同等效力。</w:t>
      </w:r>
    </w:p>
    <w:p w:rsidR="00755471" w:rsidRDefault="00AD13AC">
      <w:pPr>
        <w:adjustRightInd w:val="0"/>
        <w:snapToGrid w:val="0"/>
        <w:spacing w:line="400" w:lineRule="exact"/>
        <w:ind w:left="616" w:hangingChars="280" w:hanging="616"/>
        <w:rPr>
          <w:color w:val="000000" w:themeColor="text1"/>
          <w:sz w:val="22"/>
          <w:szCs w:val="22"/>
        </w:rPr>
      </w:pPr>
      <w:r>
        <w:rPr>
          <w:color w:val="000000" w:themeColor="text1"/>
          <w:sz w:val="22"/>
          <w:szCs w:val="22"/>
        </w:rPr>
        <w:t xml:space="preserve">20.3  </w:t>
      </w:r>
      <w:r>
        <w:rPr>
          <w:color w:val="000000" w:themeColor="text1"/>
          <w:sz w:val="22"/>
          <w:szCs w:val="22"/>
        </w:rPr>
        <w:t>如需修改或补充合同内容，经协商，双方应签署书面修改或补充协议，该协议将作为本合同的一个组成部分。</w:t>
      </w:r>
      <w:bookmarkStart w:id="3" w:name="_Toc340410670"/>
    </w:p>
    <w:p w:rsidR="00755471" w:rsidRDefault="00755471">
      <w:pPr>
        <w:adjustRightInd w:val="0"/>
        <w:snapToGrid w:val="0"/>
        <w:spacing w:line="400" w:lineRule="exact"/>
        <w:ind w:left="616" w:hangingChars="280" w:hanging="616"/>
        <w:rPr>
          <w:color w:val="000000" w:themeColor="text1"/>
          <w:sz w:val="22"/>
          <w:szCs w:val="22"/>
        </w:rPr>
      </w:pPr>
    </w:p>
    <w:p w:rsidR="00755471" w:rsidRDefault="00755471" w:rsidP="00557670">
      <w:pPr>
        <w:adjustRightInd w:val="0"/>
        <w:snapToGrid w:val="0"/>
        <w:spacing w:line="400" w:lineRule="exact"/>
        <w:ind w:left="899" w:hangingChars="280" w:hanging="899"/>
        <w:jc w:val="center"/>
        <w:rPr>
          <w:b/>
          <w:bCs/>
          <w:color w:val="000000" w:themeColor="text1"/>
          <w:sz w:val="32"/>
          <w:szCs w:val="32"/>
        </w:rPr>
      </w:pPr>
    </w:p>
    <w:p w:rsidR="00755471" w:rsidRDefault="00AD13AC" w:rsidP="00557670">
      <w:pPr>
        <w:adjustRightInd w:val="0"/>
        <w:snapToGrid w:val="0"/>
        <w:spacing w:line="400" w:lineRule="exact"/>
        <w:ind w:left="899" w:hangingChars="280" w:hanging="899"/>
        <w:jc w:val="center"/>
        <w:rPr>
          <w:b/>
          <w:bCs/>
          <w:color w:val="000000" w:themeColor="text1"/>
          <w:sz w:val="32"/>
          <w:szCs w:val="32"/>
        </w:rPr>
      </w:pPr>
      <w:r>
        <w:rPr>
          <w:b/>
          <w:bCs/>
          <w:color w:val="000000" w:themeColor="text1"/>
          <w:sz w:val="32"/>
          <w:szCs w:val="32"/>
        </w:rPr>
        <w:t>合同格式</w:t>
      </w:r>
      <w:bookmarkEnd w:id="3"/>
    </w:p>
    <w:p w:rsidR="00755471" w:rsidRDefault="00755471">
      <w:pPr>
        <w:adjustRightInd w:val="0"/>
        <w:snapToGrid w:val="0"/>
        <w:spacing w:line="400" w:lineRule="exact"/>
        <w:ind w:left="618" w:hangingChars="280" w:hanging="618"/>
        <w:jc w:val="center"/>
        <w:rPr>
          <w:b/>
          <w:color w:val="000000" w:themeColor="text1"/>
          <w:sz w:val="22"/>
          <w:szCs w:val="22"/>
        </w:rPr>
      </w:pPr>
    </w:p>
    <w:p w:rsidR="00755471" w:rsidRDefault="00AD13AC">
      <w:pPr>
        <w:adjustRightInd w:val="0"/>
        <w:snapToGrid w:val="0"/>
        <w:spacing w:line="400" w:lineRule="exact"/>
        <w:ind w:firstLine="435"/>
        <w:rPr>
          <w:color w:val="000000" w:themeColor="text1"/>
          <w:sz w:val="22"/>
          <w:szCs w:val="22"/>
        </w:rPr>
      </w:pPr>
      <w:r>
        <w:rPr>
          <w:color w:val="000000" w:themeColor="text1"/>
          <w:sz w:val="22"/>
          <w:szCs w:val="22"/>
        </w:rPr>
        <w:t>采购的</w:t>
      </w:r>
      <w:r>
        <w:rPr>
          <w:color w:val="000000" w:themeColor="text1"/>
          <w:sz w:val="22"/>
          <w:szCs w:val="22"/>
          <w:u w:val="single"/>
        </w:rPr>
        <w:t xml:space="preserve">                    </w:t>
      </w:r>
      <w:r>
        <w:rPr>
          <w:color w:val="000000" w:themeColor="text1"/>
          <w:sz w:val="22"/>
          <w:szCs w:val="22"/>
        </w:rPr>
        <w:t>（项目、招标编号）在国内公开招标，经评标委员会决标</w:t>
      </w:r>
      <w:r>
        <w:rPr>
          <w:color w:val="000000" w:themeColor="text1"/>
          <w:sz w:val="22"/>
          <w:szCs w:val="22"/>
          <w:u w:val="single"/>
        </w:rPr>
        <w:t xml:space="preserve">             </w:t>
      </w:r>
      <w:r>
        <w:rPr>
          <w:color w:val="000000" w:themeColor="text1"/>
          <w:sz w:val="22"/>
          <w:szCs w:val="22"/>
        </w:rPr>
        <w:t>为中标人。买、卖双方同意按照下面条款和条件，签署本合同。</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1</w:t>
      </w:r>
      <w:r>
        <w:rPr>
          <w:b/>
          <w:bCs/>
          <w:color w:val="000000" w:themeColor="text1"/>
          <w:sz w:val="22"/>
          <w:szCs w:val="22"/>
        </w:rPr>
        <w:t>．</w:t>
      </w:r>
      <w:r>
        <w:rPr>
          <w:b/>
          <w:bCs/>
          <w:color w:val="000000" w:themeColor="text1"/>
          <w:sz w:val="22"/>
          <w:szCs w:val="22"/>
        </w:rPr>
        <w:t xml:space="preserve">  </w:t>
      </w:r>
      <w:r>
        <w:rPr>
          <w:b/>
          <w:bCs/>
          <w:color w:val="000000" w:themeColor="text1"/>
          <w:sz w:val="22"/>
          <w:szCs w:val="22"/>
        </w:rPr>
        <w:t>合同文件</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下列文件构成本合同的组成部分：</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1</w:t>
      </w:r>
      <w:r>
        <w:rPr>
          <w:color w:val="000000" w:themeColor="text1"/>
          <w:sz w:val="22"/>
          <w:szCs w:val="22"/>
        </w:rPr>
        <w:t>）</w:t>
      </w:r>
      <w:r>
        <w:rPr>
          <w:color w:val="000000" w:themeColor="text1"/>
          <w:sz w:val="22"/>
          <w:szCs w:val="22"/>
        </w:rPr>
        <w:t xml:space="preserve"> </w:t>
      </w:r>
      <w:r>
        <w:rPr>
          <w:color w:val="000000" w:themeColor="text1"/>
          <w:sz w:val="22"/>
          <w:szCs w:val="22"/>
        </w:rPr>
        <w:t>合同主要条款</w:t>
      </w:r>
      <w:r>
        <w:rPr>
          <w:color w:val="000000" w:themeColor="text1"/>
          <w:sz w:val="22"/>
          <w:szCs w:val="22"/>
        </w:rPr>
        <w:t xml:space="preserve">                </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2</w:t>
      </w:r>
      <w:r>
        <w:rPr>
          <w:color w:val="000000" w:themeColor="text1"/>
          <w:sz w:val="22"/>
          <w:szCs w:val="22"/>
        </w:rPr>
        <w:t>）</w:t>
      </w:r>
      <w:r>
        <w:rPr>
          <w:color w:val="000000" w:themeColor="text1"/>
          <w:sz w:val="22"/>
          <w:szCs w:val="22"/>
        </w:rPr>
        <w:t xml:space="preserve"> </w:t>
      </w:r>
      <w:r>
        <w:rPr>
          <w:color w:val="000000" w:themeColor="text1"/>
          <w:sz w:val="22"/>
          <w:szCs w:val="22"/>
        </w:rPr>
        <w:t>中标通知书</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3</w:t>
      </w:r>
      <w:r>
        <w:rPr>
          <w:color w:val="000000" w:themeColor="text1"/>
          <w:sz w:val="22"/>
          <w:szCs w:val="22"/>
        </w:rPr>
        <w:t>）</w:t>
      </w:r>
      <w:r>
        <w:rPr>
          <w:color w:val="000000" w:themeColor="text1"/>
          <w:sz w:val="22"/>
          <w:szCs w:val="22"/>
        </w:rPr>
        <w:t xml:space="preserve"> </w:t>
      </w:r>
      <w:r>
        <w:rPr>
          <w:color w:val="000000" w:themeColor="text1"/>
          <w:sz w:val="22"/>
          <w:szCs w:val="22"/>
        </w:rPr>
        <w:t>投标分项报价表</w:t>
      </w:r>
      <w:r>
        <w:rPr>
          <w:color w:val="000000" w:themeColor="text1"/>
          <w:sz w:val="22"/>
          <w:szCs w:val="22"/>
        </w:rPr>
        <w:t xml:space="preserve">               </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4</w:t>
      </w:r>
      <w:r>
        <w:rPr>
          <w:color w:val="000000" w:themeColor="text1"/>
          <w:sz w:val="22"/>
          <w:szCs w:val="22"/>
        </w:rPr>
        <w:t>）</w:t>
      </w:r>
      <w:r>
        <w:rPr>
          <w:color w:val="000000" w:themeColor="text1"/>
          <w:sz w:val="22"/>
          <w:szCs w:val="22"/>
        </w:rPr>
        <w:t xml:space="preserve"> </w:t>
      </w:r>
      <w:r>
        <w:rPr>
          <w:color w:val="000000" w:themeColor="text1"/>
          <w:sz w:val="22"/>
          <w:szCs w:val="22"/>
        </w:rPr>
        <w:t>技术规格、商务条款偏离表</w:t>
      </w:r>
      <w:r>
        <w:rPr>
          <w:color w:val="000000" w:themeColor="text1"/>
          <w:sz w:val="22"/>
          <w:szCs w:val="22"/>
        </w:rPr>
        <w:t xml:space="preserve">           </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5</w:t>
      </w:r>
      <w:r>
        <w:rPr>
          <w:color w:val="000000" w:themeColor="text1"/>
          <w:sz w:val="22"/>
          <w:szCs w:val="22"/>
        </w:rPr>
        <w:t>）</w:t>
      </w:r>
      <w:r>
        <w:rPr>
          <w:color w:val="000000" w:themeColor="text1"/>
          <w:sz w:val="22"/>
          <w:szCs w:val="22"/>
        </w:rPr>
        <w:t xml:space="preserve"> </w:t>
      </w:r>
      <w:r>
        <w:rPr>
          <w:color w:val="000000" w:themeColor="text1"/>
          <w:sz w:val="22"/>
          <w:szCs w:val="22"/>
        </w:rPr>
        <w:t>招标内容及要求</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6</w:t>
      </w:r>
      <w:r>
        <w:rPr>
          <w:color w:val="000000" w:themeColor="text1"/>
          <w:sz w:val="22"/>
          <w:szCs w:val="22"/>
        </w:rPr>
        <w:t>）</w:t>
      </w:r>
      <w:r>
        <w:rPr>
          <w:color w:val="000000" w:themeColor="text1"/>
          <w:sz w:val="22"/>
          <w:szCs w:val="22"/>
        </w:rPr>
        <w:t xml:space="preserve"> </w:t>
      </w:r>
      <w:r>
        <w:rPr>
          <w:color w:val="000000" w:themeColor="text1"/>
          <w:sz w:val="22"/>
          <w:szCs w:val="22"/>
        </w:rPr>
        <w:t>合同补充条款或说明（如有的话）</w:t>
      </w:r>
      <w:r>
        <w:rPr>
          <w:color w:val="000000" w:themeColor="text1"/>
          <w:sz w:val="22"/>
          <w:szCs w:val="22"/>
        </w:rPr>
        <w:t xml:space="preserve">     </w:t>
      </w:r>
    </w:p>
    <w:p w:rsidR="00755471" w:rsidRDefault="00AD13AC">
      <w:pPr>
        <w:adjustRightInd w:val="0"/>
        <w:snapToGrid w:val="0"/>
        <w:spacing w:line="400" w:lineRule="exact"/>
        <w:ind w:firstLineChars="200" w:firstLine="440"/>
        <w:rPr>
          <w:color w:val="000000" w:themeColor="text1"/>
          <w:sz w:val="22"/>
          <w:szCs w:val="22"/>
        </w:rPr>
      </w:pPr>
      <w:r>
        <w:rPr>
          <w:color w:val="000000" w:themeColor="text1"/>
          <w:sz w:val="22"/>
          <w:szCs w:val="22"/>
        </w:rPr>
        <w:t xml:space="preserve"> </w:t>
      </w:r>
      <w:r>
        <w:rPr>
          <w:color w:val="000000" w:themeColor="text1"/>
          <w:sz w:val="22"/>
          <w:szCs w:val="22"/>
        </w:rPr>
        <w:t>（</w:t>
      </w:r>
      <w:r>
        <w:rPr>
          <w:color w:val="000000" w:themeColor="text1"/>
          <w:sz w:val="22"/>
          <w:szCs w:val="22"/>
        </w:rPr>
        <w:t>7</w:t>
      </w:r>
      <w:r>
        <w:rPr>
          <w:color w:val="000000" w:themeColor="text1"/>
          <w:sz w:val="22"/>
          <w:szCs w:val="22"/>
        </w:rPr>
        <w:t>）</w:t>
      </w:r>
      <w:r>
        <w:rPr>
          <w:color w:val="000000" w:themeColor="text1"/>
          <w:sz w:val="22"/>
          <w:szCs w:val="22"/>
        </w:rPr>
        <w:t xml:space="preserve"> </w:t>
      </w:r>
      <w:r>
        <w:rPr>
          <w:color w:val="000000" w:themeColor="text1"/>
          <w:sz w:val="22"/>
          <w:szCs w:val="22"/>
        </w:rPr>
        <w:t>承诺书</w:t>
      </w:r>
      <w:r>
        <w:rPr>
          <w:color w:val="000000" w:themeColor="text1"/>
          <w:sz w:val="22"/>
          <w:szCs w:val="22"/>
        </w:rPr>
        <w:t xml:space="preserve">      </w:t>
      </w:r>
      <w:r>
        <w:rPr>
          <w:color w:val="000000" w:themeColor="text1"/>
          <w:sz w:val="22"/>
          <w:szCs w:val="22"/>
        </w:rPr>
        <w:t>（含询标记录和优惠条件）</w:t>
      </w:r>
      <w:r>
        <w:rPr>
          <w:color w:val="000000" w:themeColor="text1"/>
          <w:sz w:val="22"/>
          <w:szCs w:val="22"/>
        </w:rPr>
        <w:t xml:space="preserve">       </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 2</w:t>
      </w:r>
      <w:r>
        <w:rPr>
          <w:b/>
          <w:bCs/>
          <w:color w:val="000000" w:themeColor="text1"/>
          <w:sz w:val="22"/>
          <w:szCs w:val="22"/>
        </w:rPr>
        <w:t>．</w:t>
      </w:r>
      <w:r>
        <w:rPr>
          <w:b/>
          <w:bCs/>
          <w:color w:val="000000" w:themeColor="text1"/>
          <w:sz w:val="22"/>
          <w:szCs w:val="22"/>
        </w:rPr>
        <w:t xml:space="preserve"> </w:t>
      </w:r>
      <w:r>
        <w:rPr>
          <w:b/>
          <w:bCs/>
          <w:color w:val="000000" w:themeColor="text1"/>
          <w:sz w:val="22"/>
          <w:szCs w:val="22"/>
        </w:rPr>
        <w:t>合同范围和条件</w:t>
      </w:r>
    </w:p>
    <w:p w:rsidR="00755471" w:rsidRDefault="00AD13AC">
      <w:pPr>
        <w:adjustRightInd w:val="0"/>
        <w:snapToGrid w:val="0"/>
        <w:spacing w:line="400" w:lineRule="exact"/>
        <w:ind w:firstLineChars="200" w:firstLine="440"/>
        <w:rPr>
          <w:color w:val="000000" w:themeColor="text1"/>
          <w:sz w:val="22"/>
          <w:szCs w:val="22"/>
        </w:rPr>
      </w:pPr>
      <w:r>
        <w:rPr>
          <w:rFonts w:hint="eastAsia"/>
          <w:color w:val="000000" w:themeColor="text1"/>
          <w:sz w:val="22"/>
          <w:szCs w:val="22"/>
        </w:rPr>
        <w:t xml:space="preserve"> </w:t>
      </w:r>
      <w:r>
        <w:rPr>
          <w:color w:val="000000" w:themeColor="text1"/>
          <w:sz w:val="22"/>
          <w:szCs w:val="22"/>
        </w:rPr>
        <w:t>本合同范围和条件应与上述合同文件规定的内容相一致。</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 3</w:t>
      </w:r>
      <w:r>
        <w:rPr>
          <w:b/>
          <w:bCs/>
          <w:color w:val="000000" w:themeColor="text1"/>
          <w:sz w:val="22"/>
          <w:szCs w:val="22"/>
        </w:rPr>
        <w:t>．</w:t>
      </w:r>
      <w:r>
        <w:rPr>
          <w:b/>
          <w:bCs/>
          <w:color w:val="000000" w:themeColor="text1"/>
          <w:sz w:val="22"/>
          <w:szCs w:val="22"/>
        </w:rPr>
        <w:t xml:space="preserve"> </w:t>
      </w:r>
      <w:r>
        <w:rPr>
          <w:b/>
          <w:bCs/>
          <w:color w:val="000000" w:themeColor="text1"/>
          <w:sz w:val="22"/>
          <w:szCs w:val="22"/>
        </w:rPr>
        <w:t>货物和数量</w:t>
      </w:r>
    </w:p>
    <w:p w:rsidR="00755471" w:rsidRDefault="00AD13AC">
      <w:pPr>
        <w:adjustRightInd w:val="0"/>
        <w:snapToGrid w:val="0"/>
        <w:spacing w:line="400" w:lineRule="exact"/>
        <w:ind w:firstLineChars="200" w:firstLine="440"/>
        <w:rPr>
          <w:color w:val="000000" w:themeColor="text1"/>
          <w:sz w:val="22"/>
          <w:szCs w:val="22"/>
        </w:rPr>
      </w:pPr>
      <w:r>
        <w:rPr>
          <w:rFonts w:hint="eastAsia"/>
          <w:color w:val="000000" w:themeColor="text1"/>
          <w:sz w:val="22"/>
          <w:szCs w:val="22"/>
        </w:rPr>
        <w:t xml:space="preserve">  </w:t>
      </w:r>
      <w:r>
        <w:rPr>
          <w:color w:val="000000" w:themeColor="text1"/>
          <w:sz w:val="22"/>
          <w:szCs w:val="22"/>
        </w:rPr>
        <w:t>本合同提供的服务及要求（详见招标内容及要求）。</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 xml:space="preserve"> 4</w:t>
      </w:r>
      <w:r>
        <w:rPr>
          <w:b/>
          <w:bCs/>
          <w:color w:val="000000" w:themeColor="text1"/>
          <w:sz w:val="22"/>
          <w:szCs w:val="22"/>
        </w:rPr>
        <w:t>．</w:t>
      </w:r>
      <w:r>
        <w:rPr>
          <w:b/>
          <w:bCs/>
          <w:color w:val="000000" w:themeColor="text1"/>
          <w:sz w:val="22"/>
          <w:szCs w:val="22"/>
        </w:rPr>
        <w:t xml:space="preserve">  </w:t>
      </w:r>
      <w:r>
        <w:rPr>
          <w:b/>
          <w:bCs/>
          <w:color w:val="000000" w:themeColor="text1"/>
          <w:sz w:val="22"/>
          <w:szCs w:val="22"/>
        </w:rPr>
        <w:t>合同总价</w:t>
      </w:r>
    </w:p>
    <w:p w:rsidR="00755471" w:rsidRDefault="00AD13AC">
      <w:pPr>
        <w:adjustRightInd w:val="0"/>
        <w:snapToGrid w:val="0"/>
        <w:spacing w:line="400" w:lineRule="exact"/>
        <w:ind w:left="440" w:hangingChars="200" w:hanging="440"/>
        <w:rPr>
          <w:color w:val="000000" w:themeColor="text1"/>
          <w:sz w:val="22"/>
          <w:szCs w:val="22"/>
        </w:rPr>
      </w:pPr>
      <w:r>
        <w:rPr>
          <w:color w:val="000000" w:themeColor="text1"/>
          <w:sz w:val="22"/>
          <w:szCs w:val="22"/>
        </w:rPr>
        <w:t xml:space="preserve">      </w:t>
      </w:r>
      <w:r>
        <w:rPr>
          <w:color w:val="000000" w:themeColor="text1"/>
          <w:sz w:val="22"/>
          <w:szCs w:val="22"/>
        </w:rPr>
        <w:t>本合同总价为</w:t>
      </w:r>
      <w:r>
        <w:rPr>
          <w:color w:val="000000" w:themeColor="text1"/>
          <w:sz w:val="22"/>
          <w:szCs w:val="22"/>
          <w:u w:val="single"/>
        </w:rPr>
        <w:t xml:space="preserve">           </w:t>
      </w:r>
      <w:r>
        <w:rPr>
          <w:color w:val="000000" w:themeColor="text1"/>
          <w:sz w:val="22"/>
          <w:szCs w:val="22"/>
        </w:rPr>
        <w:t>人民币，（分项价格详见投标分项报价表）。</w:t>
      </w:r>
      <w:r>
        <w:rPr>
          <w:rFonts w:hint="eastAsia"/>
          <w:color w:val="000000" w:themeColor="text1"/>
          <w:sz w:val="22"/>
          <w:szCs w:val="22"/>
        </w:rPr>
        <w:t>本合同价包括差旅</w:t>
      </w:r>
      <w:r>
        <w:rPr>
          <w:rFonts w:hint="eastAsia"/>
          <w:color w:val="000000" w:themeColor="text1"/>
          <w:sz w:val="22"/>
          <w:szCs w:val="22"/>
        </w:rPr>
        <w:lastRenderedPageBreak/>
        <w:t>费、调查费、设备仪器费、税费、报告编制费、成果转化费等一切与完成本项目相关的费用。</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5</w:t>
      </w:r>
      <w:r>
        <w:rPr>
          <w:b/>
          <w:bCs/>
          <w:color w:val="000000" w:themeColor="text1"/>
          <w:sz w:val="22"/>
          <w:szCs w:val="22"/>
        </w:rPr>
        <w:t>．</w:t>
      </w:r>
      <w:r>
        <w:rPr>
          <w:b/>
          <w:bCs/>
          <w:color w:val="000000" w:themeColor="text1"/>
          <w:sz w:val="22"/>
          <w:szCs w:val="22"/>
        </w:rPr>
        <w:t xml:space="preserve">  </w:t>
      </w:r>
      <w:r>
        <w:rPr>
          <w:b/>
          <w:bCs/>
          <w:color w:val="000000" w:themeColor="text1"/>
          <w:sz w:val="22"/>
          <w:szCs w:val="22"/>
        </w:rPr>
        <w:t>付款方式</w:t>
      </w:r>
    </w:p>
    <w:p w:rsidR="00755471" w:rsidRDefault="00AD13AC">
      <w:pPr>
        <w:adjustRightInd w:val="0"/>
        <w:snapToGrid w:val="0"/>
        <w:spacing w:line="400" w:lineRule="exact"/>
        <w:ind w:firstLine="567"/>
        <w:rPr>
          <w:color w:val="000000" w:themeColor="text1"/>
          <w:sz w:val="22"/>
          <w:szCs w:val="22"/>
        </w:rPr>
      </w:pPr>
      <w:r>
        <w:rPr>
          <w:rFonts w:hint="eastAsia"/>
          <w:color w:val="000000" w:themeColor="text1"/>
          <w:sz w:val="22"/>
          <w:szCs w:val="22"/>
        </w:rPr>
        <w:t xml:space="preserve"> </w:t>
      </w:r>
      <w:r>
        <w:rPr>
          <w:color w:val="000000" w:themeColor="text1"/>
          <w:sz w:val="22"/>
          <w:szCs w:val="22"/>
        </w:rPr>
        <w:t>本合同的付款方式在合同主要条款中已规定。</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6</w:t>
      </w:r>
      <w:r>
        <w:rPr>
          <w:b/>
          <w:bCs/>
          <w:color w:val="000000" w:themeColor="text1"/>
          <w:sz w:val="22"/>
          <w:szCs w:val="22"/>
        </w:rPr>
        <w:t>．</w:t>
      </w:r>
      <w:r>
        <w:rPr>
          <w:b/>
          <w:bCs/>
          <w:color w:val="000000" w:themeColor="text1"/>
          <w:sz w:val="22"/>
          <w:szCs w:val="22"/>
        </w:rPr>
        <w:t xml:space="preserve">  </w:t>
      </w:r>
      <w:r>
        <w:rPr>
          <w:rFonts w:hint="eastAsia"/>
          <w:b/>
          <w:bCs/>
          <w:color w:val="000000" w:themeColor="text1"/>
          <w:sz w:val="22"/>
          <w:szCs w:val="22"/>
        </w:rPr>
        <w:t xml:space="preserve"> </w:t>
      </w:r>
      <w:r>
        <w:rPr>
          <w:b/>
          <w:bCs/>
          <w:color w:val="000000" w:themeColor="text1"/>
          <w:sz w:val="22"/>
          <w:szCs w:val="22"/>
        </w:rPr>
        <w:t>交货时间及地点。</w:t>
      </w:r>
    </w:p>
    <w:p w:rsidR="00755471" w:rsidRDefault="00AD13AC">
      <w:pPr>
        <w:adjustRightInd w:val="0"/>
        <w:snapToGrid w:val="0"/>
        <w:spacing w:line="400" w:lineRule="exact"/>
        <w:ind w:left="618" w:hangingChars="280" w:hanging="618"/>
        <w:rPr>
          <w:b/>
          <w:bCs/>
          <w:color w:val="000000" w:themeColor="text1"/>
          <w:sz w:val="22"/>
          <w:szCs w:val="22"/>
        </w:rPr>
      </w:pPr>
      <w:r>
        <w:rPr>
          <w:b/>
          <w:bCs/>
          <w:color w:val="000000" w:themeColor="text1"/>
          <w:sz w:val="22"/>
          <w:szCs w:val="22"/>
        </w:rPr>
        <w:t>7</w:t>
      </w:r>
      <w:r>
        <w:rPr>
          <w:b/>
          <w:bCs/>
          <w:color w:val="000000" w:themeColor="text1"/>
          <w:sz w:val="22"/>
          <w:szCs w:val="22"/>
        </w:rPr>
        <w:t>．</w:t>
      </w:r>
      <w:r>
        <w:rPr>
          <w:b/>
          <w:bCs/>
          <w:color w:val="000000" w:themeColor="text1"/>
          <w:sz w:val="22"/>
          <w:szCs w:val="22"/>
        </w:rPr>
        <w:t xml:space="preserve">   </w:t>
      </w:r>
      <w:r>
        <w:rPr>
          <w:b/>
          <w:bCs/>
          <w:color w:val="000000" w:themeColor="text1"/>
          <w:sz w:val="22"/>
          <w:szCs w:val="22"/>
        </w:rPr>
        <w:t>合同生效</w:t>
      </w:r>
    </w:p>
    <w:p w:rsidR="00755471" w:rsidRDefault="00AD13AC">
      <w:pPr>
        <w:adjustRightInd w:val="0"/>
        <w:snapToGrid w:val="0"/>
        <w:spacing w:line="400" w:lineRule="exact"/>
        <w:ind w:firstLineChars="50" w:firstLine="110"/>
        <w:rPr>
          <w:color w:val="000000" w:themeColor="text1"/>
          <w:sz w:val="22"/>
          <w:szCs w:val="22"/>
        </w:rPr>
      </w:pPr>
      <w:r>
        <w:rPr>
          <w:color w:val="000000" w:themeColor="text1"/>
          <w:sz w:val="22"/>
          <w:szCs w:val="22"/>
        </w:rPr>
        <w:t xml:space="preserve">     </w:t>
      </w:r>
      <w:r>
        <w:rPr>
          <w:color w:val="000000" w:themeColor="text1"/>
          <w:sz w:val="22"/>
          <w:szCs w:val="22"/>
        </w:rPr>
        <w:t>本合同经双方授权代表签署，买卖双方加盖印章后生效。</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r>
        <w:rPr>
          <w:color w:val="000000" w:themeColor="text1"/>
          <w:sz w:val="22"/>
          <w:szCs w:val="22"/>
        </w:rPr>
        <w:t>采购人：（印章）</w:t>
      </w:r>
      <w:r>
        <w:rPr>
          <w:color w:val="000000" w:themeColor="text1"/>
          <w:sz w:val="22"/>
          <w:szCs w:val="22"/>
        </w:rPr>
        <w:t xml:space="preserve">                      </w:t>
      </w:r>
      <w:r>
        <w:rPr>
          <w:color w:val="000000" w:themeColor="text1"/>
          <w:sz w:val="22"/>
          <w:szCs w:val="22"/>
        </w:rPr>
        <w:t>中标人：（印章）</w:t>
      </w:r>
    </w:p>
    <w:p w:rsidR="00755471" w:rsidRDefault="00AD13AC">
      <w:pPr>
        <w:adjustRightInd w:val="0"/>
        <w:snapToGrid w:val="0"/>
        <w:spacing w:line="400" w:lineRule="exact"/>
        <w:rPr>
          <w:color w:val="000000" w:themeColor="text1"/>
          <w:sz w:val="22"/>
          <w:szCs w:val="22"/>
        </w:rPr>
      </w:pPr>
      <w:r>
        <w:rPr>
          <w:color w:val="000000" w:themeColor="text1"/>
          <w:sz w:val="22"/>
          <w:szCs w:val="22"/>
        </w:rPr>
        <w:t xml:space="preserve">      </w:t>
      </w:r>
      <w:r>
        <w:rPr>
          <w:color w:val="000000" w:themeColor="text1"/>
          <w:sz w:val="22"/>
          <w:szCs w:val="22"/>
        </w:rPr>
        <w:t>全权代表</w:t>
      </w:r>
      <w:r>
        <w:rPr>
          <w:color w:val="000000" w:themeColor="text1"/>
          <w:sz w:val="22"/>
          <w:szCs w:val="22"/>
        </w:rPr>
        <w:t>:</w:t>
      </w:r>
      <w:r>
        <w:rPr>
          <w:color w:val="000000" w:themeColor="text1"/>
          <w:sz w:val="22"/>
          <w:szCs w:val="22"/>
        </w:rPr>
        <w:t>（签字）</w:t>
      </w:r>
      <w:r>
        <w:rPr>
          <w:color w:val="000000" w:themeColor="text1"/>
          <w:sz w:val="22"/>
          <w:szCs w:val="22"/>
        </w:rPr>
        <w:t xml:space="preserve">                    </w:t>
      </w:r>
      <w:r>
        <w:rPr>
          <w:color w:val="000000" w:themeColor="text1"/>
          <w:sz w:val="22"/>
          <w:szCs w:val="22"/>
        </w:rPr>
        <w:t>全权代表</w:t>
      </w:r>
      <w:r>
        <w:rPr>
          <w:color w:val="000000" w:themeColor="text1"/>
          <w:sz w:val="22"/>
          <w:szCs w:val="22"/>
        </w:rPr>
        <w:t>:</w:t>
      </w:r>
      <w:r>
        <w:rPr>
          <w:color w:val="000000" w:themeColor="text1"/>
          <w:sz w:val="22"/>
          <w:szCs w:val="22"/>
        </w:rPr>
        <w:t>（签字）</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r>
        <w:rPr>
          <w:color w:val="000000" w:themeColor="text1"/>
          <w:sz w:val="22"/>
          <w:szCs w:val="22"/>
        </w:rPr>
        <w:t>地址：</w:t>
      </w:r>
      <w:r>
        <w:rPr>
          <w:color w:val="000000" w:themeColor="text1"/>
          <w:sz w:val="22"/>
          <w:szCs w:val="22"/>
        </w:rPr>
        <w:t xml:space="preserve">                               </w:t>
      </w:r>
      <w:r>
        <w:rPr>
          <w:color w:val="000000" w:themeColor="text1"/>
          <w:sz w:val="22"/>
          <w:szCs w:val="22"/>
        </w:rPr>
        <w:t>地址：</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r>
        <w:rPr>
          <w:color w:val="000000" w:themeColor="text1"/>
          <w:sz w:val="22"/>
          <w:szCs w:val="22"/>
        </w:rPr>
        <w:t>邮政编码：</w:t>
      </w:r>
      <w:r>
        <w:rPr>
          <w:color w:val="000000" w:themeColor="text1"/>
          <w:sz w:val="22"/>
          <w:szCs w:val="22"/>
        </w:rPr>
        <w:t xml:space="preserve">                           </w:t>
      </w:r>
      <w:r>
        <w:rPr>
          <w:color w:val="000000" w:themeColor="text1"/>
          <w:sz w:val="22"/>
          <w:szCs w:val="22"/>
        </w:rPr>
        <w:t>邮政编码：</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r>
        <w:rPr>
          <w:color w:val="000000" w:themeColor="text1"/>
          <w:sz w:val="22"/>
          <w:szCs w:val="22"/>
        </w:rPr>
        <w:t>电话：</w:t>
      </w:r>
      <w:r>
        <w:rPr>
          <w:color w:val="000000" w:themeColor="text1"/>
          <w:sz w:val="22"/>
          <w:szCs w:val="22"/>
        </w:rPr>
        <w:t xml:space="preserve">                               </w:t>
      </w:r>
      <w:r>
        <w:rPr>
          <w:color w:val="000000" w:themeColor="text1"/>
          <w:sz w:val="22"/>
          <w:szCs w:val="22"/>
        </w:rPr>
        <w:t>电话：</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r>
        <w:rPr>
          <w:color w:val="000000" w:themeColor="text1"/>
          <w:sz w:val="22"/>
          <w:szCs w:val="22"/>
        </w:rPr>
        <w:t>传真：</w:t>
      </w:r>
      <w:r>
        <w:rPr>
          <w:color w:val="000000" w:themeColor="text1"/>
          <w:sz w:val="22"/>
          <w:szCs w:val="22"/>
        </w:rPr>
        <w:t xml:space="preserve">                               </w:t>
      </w:r>
      <w:r>
        <w:rPr>
          <w:color w:val="000000" w:themeColor="text1"/>
          <w:sz w:val="22"/>
          <w:szCs w:val="22"/>
        </w:rPr>
        <w:t>传真：</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r>
        <w:rPr>
          <w:color w:val="000000" w:themeColor="text1"/>
          <w:sz w:val="22"/>
          <w:szCs w:val="22"/>
        </w:rPr>
        <w:t>开户银行：</w:t>
      </w:r>
      <w:r>
        <w:rPr>
          <w:color w:val="000000" w:themeColor="text1"/>
          <w:sz w:val="22"/>
          <w:szCs w:val="22"/>
        </w:rPr>
        <w:t xml:space="preserve">                           </w:t>
      </w:r>
      <w:r>
        <w:rPr>
          <w:color w:val="000000" w:themeColor="text1"/>
          <w:sz w:val="22"/>
          <w:szCs w:val="22"/>
        </w:rPr>
        <w:t>开户银行：</w:t>
      </w:r>
    </w:p>
    <w:p w:rsidR="00755471" w:rsidRDefault="00AD13AC">
      <w:pPr>
        <w:adjustRightInd w:val="0"/>
        <w:snapToGrid w:val="0"/>
        <w:spacing w:line="400" w:lineRule="exact"/>
        <w:rPr>
          <w:color w:val="000000" w:themeColor="text1"/>
          <w:sz w:val="22"/>
          <w:szCs w:val="22"/>
        </w:rPr>
      </w:pPr>
      <w:r>
        <w:rPr>
          <w:rFonts w:hint="eastAsia"/>
          <w:color w:val="000000" w:themeColor="text1"/>
          <w:sz w:val="22"/>
          <w:szCs w:val="22"/>
        </w:rPr>
        <w:t xml:space="preserve">      </w:t>
      </w:r>
      <w:proofErr w:type="gramStart"/>
      <w:r>
        <w:rPr>
          <w:color w:val="000000" w:themeColor="text1"/>
          <w:sz w:val="22"/>
          <w:szCs w:val="22"/>
        </w:rPr>
        <w:t>帐号</w:t>
      </w:r>
      <w:proofErr w:type="gramEnd"/>
      <w:r>
        <w:rPr>
          <w:color w:val="000000" w:themeColor="text1"/>
          <w:sz w:val="22"/>
          <w:szCs w:val="22"/>
        </w:rPr>
        <w:t>：</w:t>
      </w:r>
      <w:r>
        <w:rPr>
          <w:color w:val="000000" w:themeColor="text1"/>
          <w:sz w:val="22"/>
          <w:szCs w:val="22"/>
        </w:rPr>
        <w:t xml:space="preserve">                               </w:t>
      </w:r>
      <w:proofErr w:type="gramStart"/>
      <w:r>
        <w:rPr>
          <w:color w:val="000000" w:themeColor="text1"/>
          <w:sz w:val="22"/>
          <w:szCs w:val="22"/>
        </w:rPr>
        <w:t>帐号</w:t>
      </w:r>
      <w:proofErr w:type="gramEnd"/>
      <w:r>
        <w:rPr>
          <w:color w:val="000000" w:themeColor="text1"/>
          <w:sz w:val="22"/>
          <w:szCs w:val="22"/>
        </w:rPr>
        <w:t>：</w:t>
      </w:r>
    </w:p>
    <w:p w:rsidR="00755471" w:rsidRDefault="00AD13AC">
      <w:pPr>
        <w:widowControl/>
        <w:snapToGrid w:val="0"/>
        <w:spacing w:line="340" w:lineRule="exact"/>
        <w:jc w:val="center"/>
        <w:rPr>
          <w:rFonts w:ascii="Arial"/>
          <w:b/>
          <w:color w:val="000000" w:themeColor="text1"/>
        </w:rPr>
      </w:pPr>
      <w:r>
        <w:rPr>
          <w:b/>
          <w:bCs/>
          <w:color w:val="000000" w:themeColor="text1"/>
          <w:sz w:val="22"/>
          <w:szCs w:val="22"/>
        </w:rPr>
        <w:t>注：本合同作为示范文本，具体以成交人与采购人所</w:t>
      </w:r>
      <w:proofErr w:type="gramStart"/>
      <w:r>
        <w:rPr>
          <w:b/>
          <w:bCs/>
          <w:color w:val="000000" w:themeColor="text1"/>
          <w:sz w:val="22"/>
          <w:szCs w:val="22"/>
        </w:rPr>
        <w:t>签定</w:t>
      </w:r>
      <w:proofErr w:type="gramEnd"/>
      <w:r>
        <w:rPr>
          <w:b/>
          <w:bCs/>
          <w:color w:val="000000" w:themeColor="text1"/>
          <w:sz w:val="22"/>
          <w:szCs w:val="22"/>
        </w:rPr>
        <w:t>正式合同为准。</w:t>
      </w:r>
    </w:p>
    <w:p w:rsidR="00755471" w:rsidRDefault="00755471">
      <w:pPr>
        <w:adjustRightInd w:val="0"/>
        <w:snapToGrid w:val="0"/>
        <w:spacing w:line="360" w:lineRule="exact"/>
        <w:ind w:right="480"/>
        <w:jc w:val="right"/>
        <w:rPr>
          <w:color w:val="000000" w:themeColor="text1"/>
          <w:sz w:val="36"/>
        </w:rPr>
      </w:pPr>
    </w:p>
    <w:p w:rsidR="00755471" w:rsidRDefault="00AD13AC">
      <w:pPr>
        <w:widowControl/>
        <w:snapToGrid w:val="0"/>
        <w:spacing w:line="460" w:lineRule="atLeast"/>
        <w:jc w:val="center"/>
        <w:rPr>
          <w:color w:val="000000" w:themeColor="text1"/>
          <w:sz w:val="36"/>
        </w:rPr>
      </w:pPr>
      <w:r>
        <w:rPr>
          <w:color w:val="000000" w:themeColor="text1"/>
          <w:sz w:val="36"/>
        </w:rPr>
        <w:t>第五部分</w:t>
      </w:r>
      <w:r>
        <w:rPr>
          <w:color w:val="000000" w:themeColor="text1"/>
          <w:sz w:val="36"/>
        </w:rPr>
        <w:t xml:space="preserve">    </w:t>
      </w:r>
      <w:r>
        <w:rPr>
          <w:color w:val="000000" w:themeColor="text1"/>
          <w:sz w:val="36"/>
        </w:rPr>
        <w:t>附件</w:t>
      </w:r>
      <w:r>
        <w:rPr>
          <w:color w:val="000000" w:themeColor="text1"/>
          <w:sz w:val="36"/>
        </w:rPr>
        <w:t>---</w:t>
      </w:r>
      <w:r>
        <w:rPr>
          <w:color w:val="000000" w:themeColor="text1"/>
          <w:sz w:val="36"/>
        </w:rPr>
        <w:t>响应文件格式</w:t>
      </w:r>
    </w:p>
    <w:p w:rsidR="00755471" w:rsidRDefault="00AD13AC">
      <w:pPr>
        <w:widowControl/>
        <w:snapToGrid w:val="0"/>
        <w:spacing w:line="460" w:lineRule="atLeast"/>
        <w:jc w:val="center"/>
        <w:rPr>
          <w:color w:val="000000" w:themeColor="text1"/>
          <w:sz w:val="36"/>
        </w:rPr>
      </w:pPr>
      <w:r>
        <w:rPr>
          <w:rFonts w:hint="eastAsia"/>
          <w:color w:val="000000" w:themeColor="text1"/>
          <w:sz w:val="36"/>
        </w:rPr>
        <w:t>（未提供格式的由供应商自拟）</w:t>
      </w:r>
    </w:p>
    <w:p w:rsidR="00755471" w:rsidRDefault="00AD13AC">
      <w:pPr>
        <w:spacing w:line="360" w:lineRule="auto"/>
        <w:ind w:firstLineChars="151" w:firstLine="424"/>
        <w:rPr>
          <w:rFonts w:ascii="仿宋" w:eastAsia="仿宋" w:hAnsi="仿宋" w:cs="Arial"/>
          <w:b/>
          <w:color w:val="000000" w:themeColor="text1"/>
          <w:sz w:val="28"/>
          <w:szCs w:val="22"/>
          <w:u w:val="single"/>
        </w:rPr>
      </w:pPr>
      <w:r>
        <w:rPr>
          <w:rFonts w:ascii="仿宋" w:eastAsia="仿宋" w:hAnsi="仿宋" w:cs="Arial"/>
          <w:b/>
          <w:color w:val="000000" w:themeColor="text1"/>
          <w:sz w:val="28"/>
          <w:szCs w:val="22"/>
        </w:rPr>
        <w:t>重要提示：</w:t>
      </w:r>
    </w:p>
    <w:p w:rsidR="00755471" w:rsidRDefault="00AD13AC">
      <w:pPr>
        <w:spacing w:line="360" w:lineRule="auto"/>
        <w:ind w:firstLineChars="151" w:firstLine="424"/>
        <w:jc w:val="left"/>
        <w:rPr>
          <w:rFonts w:ascii="仿宋" w:eastAsia="仿宋" w:hAnsi="仿宋" w:cs="Arial"/>
          <w:b/>
          <w:color w:val="000000" w:themeColor="text1"/>
          <w:sz w:val="28"/>
          <w:szCs w:val="28"/>
          <w:u w:val="single"/>
        </w:rPr>
      </w:pPr>
      <w:r>
        <w:rPr>
          <w:rFonts w:ascii="仿宋" w:eastAsia="仿宋" w:hAnsi="仿宋" w:hint="eastAsia"/>
          <w:b/>
          <w:color w:val="000000" w:themeColor="text1"/>
          <w:sz w:val="28"/>
          <w:szCs w:val="28"/>
        </w:rPr>
        <w:t>（1）</w:t>
      </w:r>
      <w:r>
        <w:rPr>
          <w:rFonts w:ascii="仿宋" w:eastAsia="仿宋" w:hAnsi="仿宋" w:cs="Arial" w:hint="eastAsia"/>
          <w:b/>
          <w:color w:val="000000" w:themeColor="text1"/>
          <w:sz w:val="28"/>
          <w:szCs w:val="28"/>
          <w:u w:val="single"/>
        </w:rPr>
        <w:t>本章节</w:t>
      </w:r>
      <w:r>
        <w:rPr>
          <w:rFonts w:ascii="仿宋" w:eastAsia="仿宋" w:hAnsi="仿宋" w:hint="eastAsia"/>
          <w:b/>
          <w:color w:val="000000" w:themeColor="text1"/>
          <w:sz w:val="28"/>
          <w:szCs w:val="28"/>
          <w:u w:val="single"/>
        </w:rPr>
        <w:t>中有</w:t>
      </w:r>
      <w:r>
        <w:rPr>
          <w:rFonts w:ascii="仿宋" w:eastAsia="仿宋" w:hAnsi="仿宋"/>
          <w:b/>
          <w:color w:val="000000" w:themeColor="text1"/>
          <w:sz w:val="28"/>
          <w:szCs w:val="28"/>
          <w:u w:val="single"/>
        </w:rPr>
        <w:t>提供格式的，磋商供应商</w:t>
      </w:r>
      <w:r>
        <w:rPr>
          <w:rFonts w:ascii="仿宋" w:eastAsia="仿宋" w:hAnsi="仿宋" w:hint="eastAsia"/>
          <w:b/>
          <w:color w:val="000000" w:themeColor="text1"/>
          <w:sz w:val="28"/>
          <w:szCs w:val="28"/>
          <w:u w:val="single"/>
        </w:rPr>
        <w:t>可参</w:t>
      </w:r>
      <w:r>
        <w:rPr>
          <w:rFonts w:ascii="仿宋" w:eastAsia="仿宋" w:hAnsi="仿宋"/>
          <w:b/>
          <w:color w:val="000000" w:themeColor="text1"/>
          <w:sz w:val="28"/>
          <w:szCs w:val="28"/>
          <w:u w:val="single"/>
        </w:rPr>
        <w:t>照</w:t>
      </w:r>
      <w:r>
        <w:rPr>
          <w:rFonts w:ascii="仿宋" w:eastAsia="仿宋" w:hAnsi="仿宋" w:hint="eastAsia"/>
          <w:b/>
          <w:color w:val="000000" w:themeColor="text1"/>
          <w:sz w:val="28"/>
          <w:szCs w:val="28"/>
          <w:u w:val="single"/>
        </w:rPr>
        <w:t>本章节提供的</w:t>
      </w:r>
      <w:r>
        <w:rPr>
          <w:rFonts w:ascii="仿宋" w:eastAsia="仿宋" w:hAnsi="仿宋"/>
          <w:b/>
          <w:color w:val="000000" w:themeColor="text1"/>
          <w:sz w:val="28"/>
          <w:szCs w:val="28"/>
          <w:u w:val="single"/>
        </w:rPr>
        <w:t>格式</w:t>
      </w:r>
      <w:r>
        <w:rPr>
          <w:rFonts w:ascii="仿宋" w:eastAsia="仿宋" w:hAnsi="仿宋" w:hint="eastAsia"/>
          <w:b/>
          <w:color w:val="000000" w:themeColor="text1"/>
          <w:sz w:val="28"/>
          <w:szCs w:val="28"/>
          <w:u w:val="single"/>
        </w:rPr>
        <w:t>进行编制（格式中要求提供相关证明材料的</w:t>
      </w:r>
      <w:proofErr w:type="gramStart"/>
      <w:r>
        <w:rPr>
          <w:rFonts w:ascii="仿宋" w:eastAsia="仿宋" w:hAnsi="仿宋" w:hint="eastAsia"/>
          <w:b/>
          <w:color w:val="000000" w:themeColor="text1"/>
          <w:sz w:val="28"/>
          <w:szCs w:val="28"/>
          <w:u w:val="single"/>
        </w:rPr>
        <w:t>还需后附</w:t>
      </w:r>
      <w:proofErr w:type="gramEnd"/>
      <w:r>
        <w:rPr>
          <w:rFonts w:ascii="仿宋" w:eastAsia="仿宋" w:hAnsi="仿宋" w:hint="eastAsia"/>
          <w:b/>
          <w:color w:val="000000" w:themeColor="text1"/>
          <w:sz w:val="28"/>
          <w:szCs w:val="28"/>
          <w:u w:val="single"/>
        </w:rPr>
        <w:t>相关证明材料）。并按格式要求在指定位置根据要求进行电子签章，否则视为未提供；</w:t>
      </w:r>
    </w:p>
    <w:p w:rsidR="00755471" w:rsidRDefault="00AD13AC">
      <w:pPr>
        <w:spacing w:line="360" w:lineRule="auto"/>
        <w:ind w:firstLineChars="151" w:firstLine="424"/>
        <w:jc w:val="left"/>
        <w:rPr>
          <w:rFonts w:ascii="仿宋" w:eastAsia="仿宋" w:hAnsi="仿宋" w:cs="Arial"/>
          <w:b/>
          <w:color w:val="000000" w:themeColor="text1"/>
          <w:sz w:val="28"/>
          <w:szCs w:val="28"/>
          <w:u w:val="single"/>
        </w:rPr>
      </w:pPr>
      <w:r>
        <w:rPr>
          <w:rFonts w:ascii="仿宋" w:eastAsia="仿宋" w:hAnsi="仿宋" w:hint="eastAsia"/>
          <w:b/>
          <w:color w:val="000000" w:themeColor="text1"/>
          <w:sz w:val="28"/>
          <w:szCs w:val="28"/>
        </w:rPr>
        <w:t>（2）</w:t>
      </w:r>
      <w:r>
        <w:rPr>
          <w:rFonts w:ascii="仿宋" w:eastAsia="仿宋" w:hAnsi="仿宋" w:cs="Arial" w:hint="eastAsia"/>
          <w:b/>
          <w:color w:val="000000" w:themeColor="text1"/>
          <w:sz w:val="28"/>
          <w:szCs w:val="28"/>
          <w:u w:val="single"/>
        </w:rPr>
        <w:t>本章节</w:t>
      </w:r>
      <w:r>
        <w:rPr>
          <w:rFonts w:ascii="仿宋" w:eastAsia="仿宋" w:hAnsi="仿宋"/>
          <w:b/>
          <w:color w:val="000000" w:themeColor="text1"/>
          <w:sz w:val="28"/>
          <w:szCs w:val="28"/>
          <w:u w:val="single"/>
        </w:rPr>
        <w:t>未提供格式的，请各投标单位自行拟定格式</w:t>
      </w:r>
      <w:r>
        <w:rPr>
          <w:rFonts w:ascii="仿宋" w:eastAsia="仿宋" w:hAnsi="仿宋" w:hint="eastAsia"/>
          <w:b/>
          <w:color w:val="000000" w:themeColor="text1"/>
          <w:sz w:val="28"/>
          <w:szCs w:val="28"/>
          <w:u w:val="single"/>
        </w:rPr>
        <w:t>，并加盖单位公章并由法定代表人或其授权代表签署（签字或盖章），否则视为未提供；</w:t>
      </w:r>
    </w:p>
    <w:p w:rsidR="00755471" w:rsidRDefault="00AD13AC">
      <w:pPr>
        <w:pStyle w:val="2"/>
        <w:rPr>
          <w:color w:val="000000" w:themeColor="text1"/>
        </w:rPr>
      </w:pPr>
      <w:bookmarkStart w:id="4" w:name="_Toc30408914"/>
      <w:bookmarkStart w:id="5" w:name="_Toc24550049"/>
      <w:r>
        <w:rPr>
          <w:rFonts w:hint="eastAsia"/>
          <w:color w:val="000000" w:themeColor="text1"/>
        </w:rPr>
        <w:t>一、“资格文件</w:t>
      </w:r>
      <w:r>
        <w:rPr>
          <w:color w:val="000000" w:themeColor="text1"/>
        </w:rPr>
        <w:t>”</w:t>
      </w:r>
      <w:r>
        <w:rPr>
          <w:rFonts w:hint="eastAsia"/>
          <w:color w:val="000000" w:themeColor="text1"/>
        </w:rPr>
        <w:t>格式</w:t>
      </w:r>
      <w:bookmarkEnd w:id="4"/>
      <w:bookmarkEnd w:id="5"/>
    </w:p>
    <w:p w:rsidR="00755471" w:rsidRDefault="00AD13AC">
      <w:pPr>
        <w:pStyle w:val="3"/>
        <w:rPr>
          <w:color w:val="000000" w:themeColor="text1"/>
        </w:rPr>
      </w:pPr>
      <w:r>
        <w:rPr>
          <w:rFonts w:hint="eastAsia"/>
          <w:color w:val="000000" w:themeColor="text1"/>
        </w:rPr>
        <w:t xml:space="preserve">1.1 </w:t>
      </w:r>
      <w:r>
        <w:rPr>
          <w:rFonts w:hint="eastAsia"/>
          <w:color w:val="000000" w:themeColor="text1"/>
        </w:rPr>
        <w:t>“资格文件”封面</w:t>
      </w:r>
    </w:p>
    <w:p w:rsidR="00755471" w:rsidRDefault="00755471">
      <w:pPr>
        <w:spacing w:line="360" w:lineRule="auto"/>
        <w:jc w:val="right"/>
        <w:rPr>
          <w:rFonts w:ascii="Arial" w:eastAsia="新宋体" w:hAnsi="Arial" w:cs="Arial"/>
          <w:b/>
          <w:color w:val="000000" w:themeColor="text1"/>
          <w:sz w:val="32"/>
          <w:szCs w:val="22"/>
          <w:highlight w:val="yellow"/>
        </w:rPr>
      </w:pPr>
    </w:p>
    <w:p w:rsidR="00755471" w:rsidRPr="00AD13AC" w:rsidRDefault="00AD13AC">
      <w:pPr>
        <w:spacing w:line="276" w:lineRule="auto"/>
        <w:jc w:val="center"/>
        <w:rPr>
          <w:rFonts w:ascii="华文中宋" w:eastAsia="华文中宋" w:hAnsi="华文中宋" w:cs="Arial"/>
          <w:b/>
          <w:color w:val="000000" w:themeColor="text1"/>
          <w:w w:val="90"/>
          <w:sz w:val="44"/>
          <w:szCs w:val="22"/>
        </w:rPr>
      </w:pPr>
      <w:r w:rsidRPr="00AD13AC">
        <w:rPr>
          <w:rFonts w:ascii="华文中宋" w:eastAsia="华文中宋" w:hAnsi="华文中宋" w:cs="Arial" w:hint="eastAsia"/>
          <w:b/>
          <w:color w:val="000000" w:themeColor="text1"/>
          <w:w w:val="90"/>
          <w:sz w:val="44"/>
          <w:szCs w:val="22"/>
        </w:rPr>
        <w:t xml:space="preserve"> 平阳县公共文化服务辅助事务性工作社会化服务项目</w:t>
      </w:r>
    </w:p>
    <w:p w:rsidR="00755471" w:rsidRDefault="00755471">
      <w:pPr>
        <w:spacing w:line="360" w:lineRule="auto"/>
        <w:jc w:val="center"/>
        <w:rPr>
          <w:rFonts w:ascii="Arial" w:eastAsia="新宋体" w:hAnsi="Arial" w:cs="Arial"/>
          <w:b/>
          <w:color w:val="000000" w:themeColor="text1"/>
          <w:sz w:val="52"/>
          <w:szCs w:val="22"/>
        </w:rPr>
      </w:pPr>
    </w:p>
    <w:p w:rsidR="00755471" w:rsidRDefault="00755471">
      <w:pPr>
        <w:spacing w:line="360" w:lineRule="auto"/>
        <w:jc w:val="center"/>
        <w:rPr>
          <w:rFonts w:ascii="Arial" w:eastAsia="新宋体" w:hAnsi="Arial" w:cs="Arial"/>
          <w:b/>
          <w:color w:val="000000" w:themeColor="text1"/>
          <w:sz w:val="52"/>
          <w:szCs w:val="22"/>
        </w:rPr>
      </w:pPr>
    </w:p>
    <w:p w:rsidR="00755471" w:rsidRDefault="00AD13AC">
      <w:pPr>
        <w:spacing w:line="276" w:lineRule="auto"/>
        <w:jc w:val="center"/>
        <w:rPr>
          <w:rFonts w:ascii="华文中宋" w:eastAsia="华文中宋" w:hAnsi="华文中宋" w:cs="Arial"/>
          <w:color w:val="000000" w:themeColor="text1"/>
          <w:sz w:val="96"/>
          <w:szCs w:val="22"/>
        </w:rPr>
      </w:pPr>
      <w:r>
        <w:rPr>
          <w:rFonts w:ascii="华文中宋" w:eastAsia="华文中宋" w:hAnsi="华文中宋" w:cs="Arial" w:hint="eastAsia"/>
          <w:color w:val="000000" w:themeColor="text1"/>
          <w:sz w:val="96"/>
          <w:szCs w:val="22"/>
        </w:rPr>
        <w:t>响 应</w:t>
      </w:r>
      <w:r>
        <w:rPr>
          <w:rFonts w:ascii="华文中宋" w:eastAsia="华文中宋" w:hAnsi="华文中宋" w:cs="Arial"/>
          <w:color w:val="000000" w:themeColor="text1"/>
          <w:sz w:val="96"/>
          <w:szCs w:val="22"/>
        </w:rPr>
        <w:t xml:space="preserve"> </w:t>
      </w:r>
      <w:r>
        <w:rPr>
          <w:rFonts w:ascii="华文中宋" w:eastAsia="华文中宋" w:hAnsi="华文中宋" w:cs="Arial" w:hint="eastAsia"/>
          <w:color w:val="000000" w:themeColor="text1"/>
          <w:sz w:val="96"/>
          <w:szCs w:val="22"/>
        </w:rPr>
        <w:t>文</w:t>
      </w:r>
      <w:r>
        <w:rPr>
          <w:rFonts w:ascii="华文中宋" w:eastAsia="华文中宋" w:hAnsi="华文中宋" w:cs="Arial"/>
          <w:color w:val="000000" w:themeColor="text1"/>
          <w:sz w:val="96"/>
          <w:szCs w:val="22"/>
        </w:rPr>
        <w:t xml:space="preserve"> </w:t>
      </w:r>
      <w:r>
        <w:rPr>
          <w:rFonts w:ascii="华文中宋" w:eastAsia="华文中宋" w:hAnsi="华文中宋" w:cs="Arial" w:hint="eastAsia"/>
          <w:color w:val="000000" w:themeColor="text1"/>
          <w:sz w:val="96"/>
          <w:szCs w:val="22"/>
        </w:rPr>
        <w:t>件</w:t>
      </w:r>
    </w:p>
    <w:p w:rsidR="00755471" w:rsidRDefault="00AD13AC">
      <w:pPr>
        <w:spacing w:line="360" w:lineRule="auto"/>
        <w:jc w:val="center"/>
        <w:rPr>
          <w:rFonts w:ascii="华文中宋" w:eastAsia="华文中宋" w:hAnsi="华文中宋" w:cs="Arial"/>
          <w:b/>
          <w:color w:val="000000" w:themeColor="text1"/>
          <w:sz w:val="52"/>
          <w:szCs w:val="22"/>
        </w:rPr>
      </w:pPr>
      <w:r>
        <w:rPr>
          <w:rFonts w:ascii="华文中宋" w:eastAsia="华文中宋" w:hAnsi="华文中宋" w:cs="Arial" w:hint="eastAsia"/>
          <w:b/>
          <w:color w:val="000000" w:themeColor="text1"/>
          <w:sz w:val="52"/>
          <w:szCs w:val="22"/>
        </w:rPr>
        <w:t>（资格文件）</w:t>
      </w:r>
    </w:p>
    <w:p w:rsidR="00755471" w:rsidRDefault="00755471">
      <w:pPr>
        <w:spacing w:line="360" w:lineRule="auto"/>
        <w:jc w:val="center"/>
        <w:rPr>
          <w:rFonts w:ascii="华文中宋" w:eastAsia="华文中宋" w:hAnsi="华文中宋" w:cs="Arial"/>
          <w:b/>
          <w:color w:val="000000" w:themeColor="text1"/>
          <w:sz w:val="52"/>
          <w:szCs w:val="22"/>
        </w:rPr>
      </w:pPr>
    </w:p>
    <w:tbl>
      <w:tblPr>
        <w:tblW w:w="8789" w:type="dxa"/>
        <w:tblInd w:w="250" w:type="dxa"/>
        <w:tblLayout w:type="fixed"/>
        <w:tblLook w:val="04A0" w:firstRow="1" w:lastRow="0" w:firstColumn="1" w:lastColumn="0" w:noHBand="0" w:noVBand="1"/>
      </w:tblPr>
      <w:tblGrid>
        <w:gridCol w:w="8789"/>
      </w:tblGrid>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项目编号： </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磋商供应商名称（盖章）：</w:t>
            </w:r>
            <w:r>
              <w:rPr>
                <w:rFonts w:ascii="仿宋" w:eastAsia="仿宋" w:hAnsi="仿宋" w:cs="Arial"/>
                <w:b/>
                <w:color w:val="000000" w:themeColor="text1"/>
                <w:w w:val="90"/>
                <w:sz w:val="28"/>
                <w:szCs w:val="28"/>
              </w:rPr>
              <w:t>_______________________________________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磋商供应商地址：</w:t>
            </w:r>
            <w:r>
              <w:rPr>
                <w:rFonts w:ascii="仿宋" w:eastAsia="仿宋" w:hAnsi="仿宋" w:cs="Arial"/>
                <w:b/>
                <w:color w:val="000000" w:themeColor="text1"/>
                <w:w w:val="90"/>
                <w:sz w:val="28"/>
                <w:szCs w:val="28"/>
              </w:rPr>
              <w:t>_______________________________________________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法定代表人或其授权代表（签字或盖章）：</w:t>
            </w:r>
            <w:r>
              <w:rPr>
                <w:rFonts w:ascii="仿宋" w:eastAsia="仿宋" w:hAnsi="仿宋" w:cs="Arial"/>
                <w:b/>
                <w:color w:val="000000" w:themeColor="text1"/>
                <w:w w:val="90"/>
                <w:sz w:val="28"/>
                <w:szCs w:val="28"/>
              </w:rPr>
              <w:t>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日期：</w:t>
            </w:r>
            <w:r>
              <w:rPr>
                <w:rFonts w:ascii="仿宋" w:eastAsia="仿宋" w:hAnsi="仿宋" w:cs="Arial"/>
                <w:b/>
                <w:color w:val="000000" w:themeColor="text1"/>
                <w:w w:val="90"/>
                <w:sz w:val="28"/>
                <w:szCs w:val="28"/>
              </w:rPr>
              <w:t>__________________________________________________________</w:t>
            </w:r>
          </w:p>
        </w:tc>
      </w:tr>
    </w:tbl>
    <w:p w:rsidR="00755471" w:rsidRDefault="00AD13AC">
      <w:pPr>
        <w:pStyle w:val="3"/>
        <w:rPr>
          <w:color w:val="000000" w:themeColor="text1"/>
        </w:rPr>
      </w:pPr>
      <w:r>
        <w:rPr>
          <w:color w:val="000000" w:themeColor="text1"/>
        </w:rPr>
        <w:br w:type="page"/>
      </w:r>
    </w:p>
    <w:p w:rsidR="00755471" w:rsidRDefault="00AD13AC">
      <w:pPr>
        <w:pStyle w:val="3"/>
        <w:rPr>
          <w:color w:val="000000"/>
        </w:rPr>
      </w:pPr>
      <w:r>
        <w:rPr>
          <w:rFonts w:hint="eastAsia"/>
          <w:color w:val="000000"/>
        </w:rPr>
        <w:lastRenderedPageBreak/>
        <w:t>1.2</w:t>
      </w:r>
      <w:r>
        <w:rPr>
          <w:rFonts w:hint="eastAsia"/>
          <w:color w:val="000000"/>
        </w:rPr>
        <w:t>具有独立承担民事责任能力的证明材料</w:t>
      </w:r>
    </w:p>
    <w:p w:rsidR="00755471" w:rsidRDefault="00AD13AC">
      <w:pPr>
        <w:spacing w:line="360" w:lineRule="auto"/>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企业法人营业执照</w:t>
      </w:r>
    </w:p>
    <w:tbl>
      <w:tblPr>
        <w:tblW w:w="9145" w:type="dxa"/>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4A0" w:firstRow="1" w:lastRow="0" w:firstColumn="1" w:lastColumn="0" w:noHBand="0" w:noVBand="1"/>
      </w:tblPr>
      <w:tblGrid>
        <w:gridCol w:w="9145"/>
      </w:tblGrid>
      <w:tr w:rsidR="00755471">
        <w:trPr>
          <w:trHeight w:val="10874"/>
        </w:trPr>
        <w:tc>
          <w:tcPr>
            <w:tcW w:w="9145" w:type="dxa"/>
            <w:vAlign w:val="center"/>
          </w:tcPr>
          <w:p w:rsidR="00755471" w:rsidRDefault="00AD13AC">
            <w:pPr>
              <w:spacing w:line="276" w:lineRule="auto"/>
              <w:jc w:val="left"/>
              <w:rPr>
                <w:rFonts w:ascii="仿宋" w:eastAsia="仿宋" w:hAnsi="仿宋"/>
                <w:b/>
                <w:color w:val="000000"/>
                <w:sz w:val="24"/>
              </w:rPr>
            </w:pPr>
            <w:r>
              <w:rPr>
                <w:rFonts w:ascii="仿宋" w:eastAsia="仿宋" w:hAnsi="仿宋" w:cs="Arial" w:hint="eastAsia"/>
                <w:b/>
                <w:color w:val="000000"/>
                <w:sz w:val="24"/>
              </w:rPr>
              <w:t>资格要求：</w:t>
            </w:r>
            <w:r>
              <w:rPr>
                <w:rFonts w:ascii="仿宋" w:eastAsia="仿宋" w:hAnsi="仿宋" w:hint="eastAsia"/>
                <w:b/>
                <w:color w:val="000000"/>
                <w:sz w:val="24"/>
              </w:rPr>
              <w:t>具有独立承担民事责任能力</w:t>
            </w:r>
          </w:p>
          <w:p w:rsidR="00755471" w:rsidRDefault="00755471">
            <w:pPr>
              <w:spacing w:line="276" w:lineRule="auto"/>
              <w:jc w:val="left"/>
              <w:rPr>
                <w:rFonts w:ascii="仿宋" w:eastAsia="仿宋" w:hAnsi="仿宋"/>
                <w:b/>
                <w:color w:val="000000"/>
                <w:sz w:val="24"/>
              </w:rPr>
            </w:pPr>
          </w:p>
          <w:p w:rsidR="00755471" w:rsidRDefault="00AD13AC">
            <w:pPr>
              <w:spacing w:line="276" w:lineRule="auto"/>
              <w:jc w:val="left"/>
              <w:rPr>
                <w:rFonts w:ascii="仿宋" w:eastAsia="仿宋" w:hAnsi="仿宋"/>
                <w:color w:val="000000"/>
                <w:sz w:val="24"/>
              </w:rPr>
            </w:pPr>
            <w:r>
              <w:rPr>
                <w:rFonts w:ascii="仿宋" w:eastAsia="仿宋" w:hAnsi="仿宋" w:hint="eastAsia"/>
                <w:b/>
                <w:color w:val="000000"/>
                <w:sz w:val="24"/>
              </w:rPr>
              <w:t>证明材料：</w:t>
            </w:r>
            <w:r>
              <w:rPr>
                <w:rFonts w:ascii="仿宋" w:eastAsia="仿宋" w:hAnsi="仿宋" w:hint="eastAsia"/>
                <w:b/>
                <w:color w:val="000000"/>
                <w:sz w:val="24"/>
                <w:u w:val="single"/>
              </w:rPr>
              <w:t>企业营业执照</w:t>
            </w:r>
            <w:r>
              <w:rPr>
                <w:rFonts w:ascii="仿宋" w:eastAsia="仿宋" w:hAnsi="仿宋" w:hint="eastAsia"/>
                <w:color w:val="000000"/>
                <w:sz w:val="24"/>
              </w:rPr>
              <w:t>（提供</w:t>
            </w:r>
            <w:r>
              <w:rPr>
                <w:rFonts w:ascii="仿宋" w:eastAsia="仿宋" w:hAnsi="仿宋" w:cs="Arial" w:hint="eastAsia"/>
                <w:color w:val="000000"/>
                <w:sz w:val="24"/>
              </w:rPr>
              <w:t>复制件</w:t>
            </w:r>
            <w:r>
              <w:rPr>
                <w:rFonts w:ascii="仿宋" w:eastAsia="仿宋" w:hAnsi="仿宋" w:hint="eastAsia"/>
                <w:color w:val="000000"/>
                <w:sz w:val="24"/>
              </w:rPr>
              <w:t>加盖磋商供应商公章）或</w:t>
            </w:r>
            <w:r>
              <w:rPr>
                <w:rFonts w:ascii="仿宋" w:eastAsia="仿宋" w:hAnsi="仿宋" w:hint="eastAsia"/>
                <w:b/>
                <w:color w:val="000000"/>
                <w:sz w:val="24"/>
                <w:u w:val="single"/>
              </w:rPr>
              <w:t>供应商为依法允许经营的事业单位的，应提交事业单位法人证书</w:t>
            </w:r>
            <w:r>
              <w:rPr>
                <w:rFonts w:ascii="仿宋" w:eastAsia="仿宋" w:hAnsi="仿宋" w:hint="eastAsia"/>
                <w:color w:val="000000"/>
                <w:sz w:val="24"/>
              </w:rPr>
              <w:t>（提供复制件加盖磋商供应商公章）</w:t>
            </w:r>
          </w:p>
          <w:p w:rsidR="00755471" w:rsidRDefault="00755471">
            <w:pPr>
              <w:spacing w:line="276" w:lineRule="auto"/>
              <w:jc w:val="left"/>
              <w:rPr>
                <w:rFonts w:ascii="仿宋" w:eastAsia="仿宋" w:hAnsi="仿宋"/>
                <w:color w:val="000000"/>
                <w:sz w:val="24"/>
              </w:rPr>
            </w:pPr>
          </w:p>
          <w:p w:rsidR="00755471" w:rsidRDefault="00AD13AC">
            <w:pPr>
              <w:spacing w:line="360" w:lineRule="auto"/>
              <w:jc w:val="left"/>
              <w:rPr>
                <w:rFonts w:ascii="仿宋" w:eastAsia="仿宋" w:hAnsi="仿宋" w:cs="Arial"/>
                <w:color w:val="000000"/>
                <w:sz w:val="24"/>
              </w:rPr>
            </w:pPr>
            <w:r>
              <w:rPr>
                <w:rFonts w:ascii="仿宋" w:eastAsia="仿宋" w:hAnsi="仿宋" w:hint="eastAsia"/>
                <w:color w:val="000000"/>
                <w:sz w:val="24"/>
              </w:rPr>
              <w:t>备注：金融、保险、通讯等特定行业的全国性企业所设立的区域性分支机构，以及个体工商户、个人独资企业、合伙企业参加本项目投标的，除上述提供自身企业营业执照外，还须提供</w:t>
            </w:r>
            <w:r>
              <w:rPr>
                <w:rFonts w:ascii="仿宋" w:eastAsia="仿宋" w:hAnsi="仿宋" w:cs="Arial" w:hint="eastAsia"/>
                <w:color w:val="000000"/>
                <w:sz w:val="24"/>
              </w:rPr>
              <w:t>总公司（总机构）授权书或房产权证或其他有效财产证明材料（</w:t>
            </w:r>
            <w:r>
              <w:rPr>
                <w:rFonts w:ascii="仿宋" w:eastAsia="仿宋" w:hAnsi="仿宋" w:hint="eastAsia"/>
                <w:color w:val="000000"/>
                <w:sz w:val="24"/>
              </w:rPr>
              <w:t>提供</w:t>
            </w:r>
            <w:r>
              <w:rPr>
                <w:rFonts w:ascii="仿宋" w:eastAsia="仿宋" w:hAnsi="仿宋" w:cs="Arial" w:hint="eastAsia"/>
                <w:color w:val="000000"/>
                <w:sz w:val="24"/>
              </w:rPr>
              <w:t>复制件</w:t>
            </w:r>
            <w:r>
              <w:rPr>
                <w:rFonts w:ascii="仿宋" w:eastAsia="仿宋" w:hAnsi="仿宋" w:hint="eastAsia"/>
                <w:color w:val="000000"/>
                <w:sz w:val="24"/>
              </w:rPr>
              <w:t>加盖磋商供应商公章</w:t>
            </w:r>
            <w:r>
              <w:rPr>
                <w:rFonts w:ascii="仿宋" w:eastAsia="仿宋" w:hAnsi="仿宋" w:cs="Arial" w:hint="eastAsia"/>
                <w:color w:val="000000"/>
                <w:sz w:val="24"/>
              </w:rPr>
              <w:t>）。</w:t>
            </w:r>
          </w:p>
        </w:tc>
      </w:tr>
    </w:tbl>
    <w:p w:rsidR="00755471" w:rsidRDefault="00755471">
      <w:pPr>
        <w:spacing w:line="360" w:lineRule="auto"/>
        <w:rPr>
          <w:rFonts w:ascii="Arial" w:eastAsia="新宋体" w:hAnsi="Arial" w:cs="Arial"/>
          <w:i/>
          <w:color w:val="000000"/>
          <w:sz w:val="22"/>
          <w:szCs w:val="22"/>
        </w:rPr>
      </w:pPr>
    </w:p>
    <w:p w:rsidR="00755471" w:rsidRDefault="00AD13AC">
      <w:pPr>
        <w:pStyle w:val="3"/>
        <w:rPr>
          <w:color w:val="000000"/>
        </w:rPr>
      </w:pPr>
      <w:r>
        <w:rPr>
          <w:color w:val="000000"/>
        </w:rPr>
        <w:br w:type="page"/>
      </w:r>
      <w:r>
        <w:rPr>
          <w:rFonts w:hint="eastAsia"/>
          <w:color w:val="000000"/>
        </w:rPr>
        <w:lastRenderedPageBreak/>
        <w:t>1.3</w:t>
      </w:r>
      <w:r>
        <w:rPr>
          <w:rFonts w:hint="eastAsia"/>
          <w:color w:val="000000"/>
        </w:rPr>
        <w:t>供应</w:t>
      </w:r>
      <w:proofErr w:type="gramStart"/>
      <w:r>
        <w:rPr>
          <w:rFonts w:hint="eastAsia"/>
          <w:color w:val="000000"/>
        </w:rPr>
        <w:t>商符合</w:t>
      </w:r>
      <w:proofErr w:type="gramEnd"/>
      <w:r>
        <w:rPr>
          <w:rFonts w:hint="eastAsia"/>
          <w:color w:val="000000"/>
        </w:rPr>
        <w:t>参与政府采购活动资格条件的声明函：</w:t>
      </w:r>
    </w:p>
    <w:p w:rsidR="00755471" w:rsidRDefault="00AD13AC">
      <w:pPr>
        <w:pStyle w:val="af2"/>
        <w:adjustRightInd w:val="0"/>
        <w:snapToGrid w:val="0"/>
        <w:spacing w:before="0" w:beforeAutospacing="0" w:after="0" w:afterAutospacing="0" w:line="360" w:lineRule="auto"/>
        <w:ind w:left="400"/>
        <w:jc w:val="center"/>
        <w:rPr>
          <w:color w:val="000000"/>
          <w:sz w:val="32"/>
          <w:szCs w:val="32"/>
        </w:rPr>
      </w:pPr>
      <w:r>
        <w:rPr>
          <w:rFonts w:hint="eastAsia"/>
          <w:color w:val="000000"/>
          <w:sz w:val="32"/>
          <w:szCs w:val="32"/>
        </w:rPr>
        <w:t>声明函</w:t>
      </w:r>
    </w:p>
    <w:p w:rsidR="00755471" w:rsidRDefault="00755471">
      <w:pPr>
        <w:spacing w:line="480" w:lineRule="auto"/>
        <w:rPr>
          <w:color w:val="000000"/>
          <w:szCs w:val="21"/>
          <w:u w:val="single"/>
        </w:rPr>
      </w:pPr>
    </w:p>
    <w:p w:rsidR="00755471" w:rsidRDefault="00AD13AC">
      <w:pPr>
        <w:spacing w:line="480" w:lineRule="auto"/>
        <w:rPr>
          <w:color w:val="000000"/>
          <w:szCs w:val="21"/>
          <w:u w:val="single"/>
        </w:rPr>
      </w:pPr>
      <w:r>
        <w:rPr>
          <w:rFonts w:hint="eastAsia"/>
          <w:color w:val="000000"/>
          <w:szCs w:val="21"/>
          <w:u w:val="single"/>
        </w:rPr>
        <w:t>（采购人）：</w:t>
      </w:r>
    </w:p>
    <w:p w:rsidR="00755471" w:rsidRDefault="00755471">
      <w:pPr>
        <w:pStyle w:val="af2"/>
        <w:spacing w:before="0" w:beforeAutospacing="0" w:after="0" w:afterAutospacing="0" w:line="480" w:lineRule="auto"/>
        <w:ind w:left="400" w:firstLineChars="400" w:firstLine="840"/>
        <w:rPr>
          <w:color w:val="000000"/>
          <w:sz w:val="21"/>
          <w:szCs w:val="21"/>
        </w:rPr>
      </w:pPr>
    </w:p>
    <w:p w:rsidR="00755471" w:rsidRDefault="00AD13AC">
      <w:pPr>
        <w:pStyle w:val="af2"/>
        <w:shd w:val="clear" w:color="auto" w:fill="FFFFFF"/>
        <w:spacing w:before="0" w:beforeAutospacing="0" w:after="0" w:afterAutospacing="0" w:line="480" w:lineRule="auto"/>
        <w:ind w:left="400" w:firstLineChars="200" w:firstLine="420"/>
        <w:rPr>
          <w:color w:val="000000"/>
          <w:sz w:val="21"/>
          <w:szCs w:val="21"/>
        </w:rPr>
      </w:pPr>
      <w:r>
        <w:rPr>
          <w:rFonts w:hint="eastAsia"/>
          <w:color w:val="000000"/>
          <w:sz w:val="21"/>
          <w:szCs w:val="21"/>
        </w:rPr>
        <w:t>我方</w:t>
      </w:r>
      <w:r>
        <w:rPr>
          <w:rFonts w:hint="eastAsia"/>
          <w:color w:val="000000"/>
          <w:sz w:val="21"/>
          <w:szCs w:val="21"/>
          <w:u w:val="single"/>
        </w:rPr>
        <w:t xml:space="preserve">    </w:t>
      </w:r>
      <w:r>
        <w:rPr>
          <w:rFonts w:hint="eastAsia"/>
          <w:i/>
          <w:iCs/>
          <w:color w:val="000000"/>
          <w:sz w:val="21"/>
          <w:szCs w:val="21"/>
          <w:u w:val="single"/>
        </w:rPr>
        <w:t>（投标人全称）</w:t>
      </w:r>
      <w:r>
        <w:rPr>
          <w:rFonts w:hint="eastAsia"/>
          <w:color w:val="000000"/>
          <w:sz w:val="21"/>
          <w:szCs w:val="21"/>
          <w:u w:val="single"/>
        </w:rPr>
        <w:t xml:space="preserve">  </w:t>
      </w:r>
      <w:r>
        <w:rPr>
          <w:rFonts w:hint="eastAsia"/>
          <w:color w:val="000000"/>
          <w:sz w:val="21"/>
          <w:szCs w:val="21"/>
        </w:rPr>
        <w:t>参与</w:t>
      </w:r>
      <w:r>
        <w:rPr>
          <w:rFonts w:hint="eastAsia"/>
          <w:color w:val="000000"/>
          <w:sz w:val="21"/>
          <w:szCs w:val="21"/>
          <w:u w:val="single"/>
        </w:rPr>
        <w:t xml:space="preserve">    </w:t>
      </w:r>
      <w:r>
        <w:rPr>
          <w:rFonts w:hint="eastAsia"/>
          <w:i/>
          <w:iCs/>
          <w:color w:val="000000"/>
          <w:sz w:val="21"/>
          <w:szCs w:val="21"/>
          <w:u w:val="single"/>
        </w:rPr>
        <w:t xml:space="preserve">  （项目名称）   </w:t>
      </w:r>
      <w:r>
        <w:rPr>
          <w:rFonts w:hint="eastAsia"/>
          <w:color w:val="000000"/>
          <w:sz w:val="21"/>
          <w:szCs w:val="21"/>
        </w:rPr>
        <w:t>政府采购活动，针对《中华人民共和国政府采购法》第二十二条所述条件做如下承诺：</w:t>
      </w:r>
    </w:p>
    <w:p w:rsidR="00755471" w:rsidRDefault="00AD13AC">
      <w:pPr>
        <w:pStyle w:val="af2"/>
        <w:numPr>
          <w:ilvl w:val="0"/>
          <w:numId w:val="1"/>
        </w:numPr>
        <w:shd w:val="clear" w:color="auto" w:fill="FFFFFF"/>
        <w:spacing w:before="0" w:beforeAutospacing="0" w:after="0" w:afterAutospacing="0" w:line="480" w:lineRule="auto"/>
        <w:ind w:firstLineChars="200" w:firstLine="420"/>
        <w:rPr>
          <w:color w:val="000000"/>
          <w:sz w:val="21"/>
          <w:szCs w:val="21"/>
        </w:rPr>
      </w:pPr>
      <w:r>
        <w:rPr>
          <w:rFonts w:hint="eastAsia"/>
          <w:color w:val="000000"/>
          <w:sz w:val="21"/>
          <w:szCs w:val="21"/>
        </w:rPr>
        <w:t>我方具有良好的商业信誉和健全的财务会计制度；</w:t>
      </w:r>
    </w:p>
    <w:p w:rsidR="00755471" w:rsidRDefault="00AD13AC">
      <w:pPr>
        <w:pStyle w:val="af2"/>
        <w:numPr>
          <w:ilvl w:val="0"/>
          <w:numId w:val="1"/>
        </w:numPr>
        <w:shd w:val="clear" w:color="auto" w:fill="FFFFFF"/>
        <w:spacing w:before="0" w:beforeAutospacing="0" w:after="0" w:afterAutospacing="0" w:line="480" w:lineRule="auto"/>
        <w:ind w:firstLineChars="200" w:firstLine="420"/>
        <w:rPr>
          <w:color w:val="000000"/>
          <w:sz w:val="21"/>
          <w:szCs w:val="21"/>
        </w:rPr>
      </w:pPr>
      <w:r>
        <w:rPr>
          <w:rFonts w:hint="eastAsia"/>
          <w:color w:val="000000"/>
          <w:sz w:val="21"/>
          <w:szCs w:val="21"/>
        </w:rPr>
        <w:t>我方具有履行本项目合同所必需的设备和专业技术能力；</w:t>
      </w:r>
    </w:p>
    <w:p w:rsidR="00755471" w:rsidRDefault="00AD13AC">
      <w:pPr>
        <w:pStyle w:val="af2"/>
        <w:numPr>
          <w:ilvl w:val="0"/>
          <w:numId w:val="1"/>
        </w:numPr>
        <w:shd w:val="clear" w:color="auto" w:fill="FFFFFF"/>
        <w:spacing w:before="0" w:beforeAutospacing="0" w:after="0" w:afterAutospacing="0" w:line="480" w:lineRule="auto"/>
        <w:ind w:firstLineChars="200" w:firstLine="420"/>
        <w:rPr>
          <w:color w:val="000000"/>
          <w:sz w:val="21"/>
          <w:szCs w:val="21"/>
        </w:rPr>
      </w:pPr>
      <w:r>
        <w:rPr>
          <w:rFonts w:hint="eastAsia"/>
          <w:color w:val="000000"/>
          <w:sz w:val="21"/>
          <w:szCs w:val="21"/>
        </w:rPr>
        <w:t>我方没有缴纳税收和社会保障等方面的失信记录；</w:t>
      </w:r>
    </w:p>
    <w:p w:rsidR="00755471" w:rsidRDefault="00AD13AC">
      <w:pPr>
        <w:pStyle w:val="af2"/>
        <w:numPr>
          <w:ilvl w:val="0"/>
          <w:numId w:val="1"/>
        </w:numPr>
        <w:shd w:val="clear" w:color="auto" w:fill="FFFFFF"/>
        <w:spacing w:before="0" w:beforeAutospacing="0" w:after="0" w:afterAutospacing="0" w:line="480" w:lineRule="auto"/>
        <w:ind w:firstLineChars="200" w:firstLine="420"/>
        <w:rPr>
          <w:color w:val="000000"/>
          <w:sz w:val="21"/>
          <w:szCs w:val="21"/>
        </w:rPr>
      </w:pPr>
      <w:r>
        <w:rPr>
          <w:rFonts w:hint="eastAsia"/>
          <w:color w:val="000000"/>
          <w:sz w:val="21"/>
          <w:szCs w:val="21"/>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755471" w:rsidRDefault="00AD13AC">
      <w:pPr>
        <w:pStyle w:val="af2"/>
        <w:spacing w:before="0" w:beforeAutospacing="0" w:after="0" w:afterAutospacing="0" w:line="480" w:lineRule="auto"/>
        <w:ind w:left="400" w:firstLineChars="200" w:firstLine="420"/>
        <w:rPr>
          <w:color w:val="000000"/>
          <w:sz w:val="21"/>
          <w:szCs w:val="21"/>
        </w:rPr>
      </w:pPr>
      <w:r>
        <w:rPr>
          <w:rFonts w:hint="eastAsia"/>
          <w:color w:val="000000"/>
          <w:sz w:val="21"/>
          <w:szCs w:val="21"/>
        </w:rPr>
        <w:t>我方对上述承诺内容的真实性负责。如有虚假，将依法承担相应责任。</w:t>
      </w:r>
    </w:p>
    <w:p w:rsidR="00755471" w:rsidRDefault="00755471">
      <w:pPr>
        <w:pStyle w:val="af2"/>
        <w:spacing w:before="0" w:beforeAutospacing="0" w:after="0" w:afterAutospacing="0" w:line="480" w:lineRule="auto"/>
        <w:ind w:left="400" w:firstLineChars="200" w:firstLine="420"/>
        <w:rPr>
          <w:color w:val="000000"/>
          <w:sz w:val="21"/>
          <w:szCs w:val="21"/>
        </w:rPr>
      </w:pPr>
    </w:p>
    <w:p w:rsidR="00755471" w:rsidRDefault="00755471">
      <w:pPr>
        <w:pStyle w:val="af2"/>
        <w:spacing w:before="0" w:beforeAutospacing="0" w:after="0" w:afterAutospacing="0" w:line="480" w:lineRule="auto"/>
        <w:ind w:left="400" w:firstLineChars="200" w:firstLine="422"/>
        <w:rPr>
          <w:b/>
          <w:bCs/>
          <w:color w:val="000000"/>
          <w:sz w:val="21"/>
          <w:szCs w:val="21"/>
        </w:rPr>
      </w:pPr>
    </w:p>
    <w:p w:rsidR="00755471" w:rsidRDefault="00AD13AC">
      <w:pPr>
        <w:pStyle w:val="af2"/>
        <w:spacing w:before="0" w:beforeAutospacing="0" w:after="0" w:afterAutospacing="0" w:line="480" w:lineRule="auto"/>
        <w:ind w:left="400" w:firstLineChars="200" w:firstLine="420"/>
        <w:rPr>
          <w:color w:val="000000"/>
          <w:sz w:val="21"/>
          <w:szCs w:val="21"/>
        </w:rPr>
      </w:pPr>
      <w:r>
        <w:rPr>
          <w:rFonts w:hint="eastAsia"/>
          <w:color w:val="000000"/>
          <w:sz w:val="21"/>
          <w:szCs w:val="21"/>
        </w:rPr>
        <w:t xml:space="preserve">供应商名称（盖章） ： </w:t>
      </w:r>
    </w:p>
    <w:p w:rsidR="00755471" w:rsidRDefault="00AD13AC">
      <w:pPr>
        <w:pStyle w:val="af2"/>
        <w:spacing w:before="0" w:beforeAutospacing="0" w:after="0" w:afterAutospacing="0" w:line="480" w:lineRule="auto"/>
        <w:ind w:left="400" w:firstLineChars="200" w:firstLine="420"/>
        <w:rPr>
          <w:color w:val="000000"/>
          <w:sz w:val="21"/>
          <w:szCs w:val="21"/>
        </w:rPr>
      </w:pPr>
      <w:r>
        <w:rPr>
          <w:rFonts w:hint="eastAsia"/>
          <w:color w:val="000000"/>
          <w:sz w:val="21"/>
          <w:szCs w:val="21"/>
        </w:rPr>
        <w:t>法定代表人或授权代表（签字或盖章）</w:t>
      </w:r>
    </w:p>
    <w:p w:rsidR="00755471" w:rsidRDefault="00AD13AC">
      <w:pPr>
        <w:pStyle w:val="af2"/>
        <w:spacing w:before="0" w:beforeAutospacing="0" w:after="0" w:afterAutospacing="0" w:line="480" w:lineRule="auto"/>
        <w:ind w:left="400" w:firstLineChars="200" w:firstLine="420"/>
        <w:rPr>
          <w:color w:val="000000"/>
          <w:sz w:val="21"/>
          <w:szCs w:val="21"/>
        </w:rPr>
      </w:pPr>
      <w:r>
        <w:rPr>
          <w:rFonts w:hint="eastAsia"/>
          <w:color w:val="000000"/>
          <w:sz w:val="21"/>
          <w:szCs w:val="21"/>
        </w:rPr>
        <w:t xml:space="preserve">日期：  年  月  日    </w:t>
      </w:r>
    </w:p>
    <w:p w:rsidR="00755471" w:rsidRDefault="00755471">
      <w:pPr>
        <w:pStyle w:val="af2"/>
        <w:spacing w:before="0" w:beforeAutospacing="0" w:after="0" w:afterAutospacing="0" w:line="480" w:lineRule="auto"/>
        <w:ind w:left="400" w:firstLineChars="200" w:firstLine="420"/>
        <w:rPr>
          <w:color w:val="000000"/>
          <w:sz w:val="21"/>
          <w:szCs w:val="21"/>
        </w:rPr>
      </w:pPr>
    </w:p>
    <w:p w:rsidR="00755471" w:rsidRDefault="00755471">
      <w:pPr>
        <w:pStyle w:val="af2"/>
        <w:spacing w:before="0" w:beforeAutospacing="0" w:after="0" w:afterAutospacing="0" w:line="480" w:lineRule="auto"/>
        <w:ind w:left="400" w:firstLineChars="200" w:firstLine="420"/>
        <w:rPr>
          <w:color w:val="000000"/>
          <w:sz w:val="21"/>
          <w:szCs w:val="21"/>
        </w:rPr>
      </w:pPr>
    </w:p>
    <w:p w:rsidR="00755471" w:rsidRDefault="00755471">
      <w:pPr>
        <w:pStyle w:val="af2"/>
        <w:spacing w:before="0" w:beforeAutospacing="0" w:after="0" w:afterAutospacing="0" w:line="480" w:lineRule="auto"/>
        <w:ind w:left="400" w:firstLineChars="200" w:firstLine="420"/>
        <w:rPr>
          <w:color w:val="000000"/>
          <w:sz w:val="21"/>
          <w:szCs w:val="21"/>
        </w:rPr>
      </w:pPr>
    </w:p>
    <w:p w:rsidR="00755471" w:rsidRDefault="00755471">
      <w:pPr>
        <w:pStyle w:val="af2"/>
        <w:spacing w:before="0" w:beforeAutospacing="0" w:after="0" w:afterAutospacing="0" w:line="480" w:lineRule="auto"/>
        <w:ind w:left="400" w:firstLineChars="200" w:firstLine="420"/>
        <w:rPr>
          <w:color w:val="000000"/>
          <w:sz w:val="21"/>
          <w:szCs w:val="21"/>
        </w:rPr>
      </w:pPr>
    </w:p>
    <w:p w:rsidR="00755471" w:rsidRDefault="00755471"/>
    <w:p w:rsidR="00755471" w:rsidRDefault="00AD13AC">
      <w:pPr>
        <w:pStyle w:val="3"/>
        <w:rPr>
          <w:rFonts w:ascii="宋体" w:hAnsi="宋体"/>
          <w:color w:val="000000" w:themeColor="text1"/>
          <w:sz w:val="28"/>
          <w:szCs w:val="28"/>
        </w:rPr>
      </w:pPr>
      <w:r>
        <w:rPr>
          <w:rFonts w:ascii="宋体" w:hAnsi="宋体" w:hint="eastAsia"/>
          <w:color w:val="000000" w:themeColor="text1"/>
          <w:sz w:val="28"/>
          <w:szCs w:val="28"/>
        </w:rPr>
        <w:lastRenderedPageBreak/>
        <w:t>1.4</w:t>
      </w:r>
      <w:r>
        <w:rPr>
          <w:rFonts w:ascii="宋体" w:hAnsi="宋体"/>
          <w:color w:val="000000" w:themeColor="text1"/>
          <w:sz w:val="28"/>
          <w:szCs w:val="28"/>
        </w:rPr>
        <w:t>法定代表人授权书</w:t>
      </w:r>
    </w:p>
    <w:p w:rsidR="00755471" w:rsidRDefault="00AD13AC">
      <w:pPr>
        <w:widowControl/>
        <w:autoSpaceDE w:val="0"/>
        <w:autoSpaceDN w:val="0"/>
        <w:snapToGrid w:val="0"/>
        <w:spacing w:line="460" w:lineRule="exact"/>
        <w:jc w:val="center"/>
        <w:rPr>
          <w:b/>
          <w:color w:val="000000" w:themeColor="text1"/>
          <w:sz w:val="28"/>
        </w:rPr>
      </w:pPr>
      <w:r>
        <w:rPr>
          <w:b/>
          <w:color w:val="000000" w:themeColor="text1"/>
          <w:sz w:val="28"/>
        </w:rPr>
        <w:t>法定代表人授权书</w:t>
      </w:r>
    </w:p>
    <w:p w:rsidR="00755471" w:rsidRDefault="00755471">
      <w:pPr>
        <w:widowControl/>
        <w:autoSpaceDE w:val="0"/>
        <w:autoSpaceDN w:val="0"/>
        <w:snapToGrid w:val="0"/>
        <w:spacing w:line="460" w:lineRule="exact"/>
        <w:jc w:val="left"/>
        <w:rPr>
          <w:color w:val="000000" w:themeColor="text1"/>
          <w:sz w:val="24"/>
        </w:rPr>
      </w:pPr>
    </w:p>
    <w:p w:rsidR="00755471" w:rsidRDefault="00755471">
      <w:pPr>
        <w:widowControl/>
        <w:snapToGrid w:val="0"/>
        <w:spacing w:line="360" w:lineRule="auto"/>
        <w:jc w:val="left"/>
        <w:rPr>
          <w:color w:val="000000" w:themeColor="text1"/>
          <w:u w:val="single"/>
        </w:rPr>
      </w:pPr>
    </w:p>
    <w:p w:rsidR="00755471" w:rsidRDefault="00AD13AC">
      <w:pPr>
        <w:widowControl/>
        <w:snapToGrid w:val="0"/>
        <w:spacing w:line="360" w:lineRule="auto"/>
        <w:jc w:val="left"/>
        <w:rPr>
          <w:color w:val="000000" w:themeColor="text1"/>
          <w:sz w:val="22"/>
        </w:rPr>
      </w:pPr>
      <w:r>
        <w:rPr>
          <w:color w:val="000000" w:themeColor="text1"/>
          <w:sz w:val="22"/>
          <w:u w:val="single"/>
        </w:rPr>
        <w:t>平阳县文化和广电旅游体育局</w:t>
      </w:r>
      <w:r>
        <w:rPr>
          <w:color w:val="000000" w:themeColor="text1"/>
          <w:sz w:val="22"/>
        </w:rPr>
        <w:t>：</w:t>
      </w:r>
    </w:p>
    <w:p w:rsidR="00755471" w:rsidRDefault="00AD13AC">
      <w:pPr>
        <w:widowControl/>
        <w:snapToGrid w:val="0"/>
        <w:spacing w:line="360" w:lineRule="auto"/>
        <w:ind w:firstLine="440"/>
        <w:jc w:val="left"/>
        <w:rPr>
          <w:color w:val="000000" w:themeColor="text1"/>
          <w:sz w:val="22"/>
        </w:rPr>
      </w:pPr>
      <w:r>
        <w:rPr>
          <w:color w:val="000000" w:themeColor="text1"/>
          <w:sz w:val="22"/>
        </w:rPr>
        <w:t>本授权委托书声明：我</w:t>
      </w:r>
      <w:r>
        <w:rPr>
          <w:color w:val="000000" w:themeColor="text1"/>
          <w:sz w:val="22"/>
          <w:u w:val="single"/>
        </w:rPr>
        <w:t xml:space="preserve">   </w:t>
      </w:r>
      <w:r>
        <w:rPr>
          <w:color w:val="000000" w:themeColor="text1"/>
          <w:sz w:val="22"/>
          <w:u w:val="single"/>
        </w:rPr>
        <w:t>（法定代表人姓名）</w:t>
      </w:r>
      <w:r>
        <w:rPr>
          <w:color w:val="000000" w:themeColor="text1"/>
          <w:sz w:val="22"/>
          <w:u w:val="single"/>
        </w:rPr>
        <w:t xml:space="preserve">   </w:t>
      </w:r>
      <w:r>
        <w:rPr>
          <w:color w:val="000000" w:themeColor="text1"/>
          <w:sz w:val="22"/>
        </w:rPr>
        <w:t>系</w:t>
      </w:r>
      <w:r>
        <w:rPr>
          <w:color w:val="000000" w:themeColor="text1"/>
          <w:sz w:val="22"/>
          <w:u w:val="single"/>
        </w:rPr>
        <w:t xml:space="preserve">   </w:t>
      </w:r>
      <w:r>
        <w:rPr>
          <w:color w:val="000000" w:themeColor="text1"/>
          <w:sz w:val="22"/>
          <w:u w:val="single"/>
        </w:rPr>
        <w:t>（供应商名</w:t>
      </w:r>
      <w:r>
        <w:rPr>
          <w:color w:val="000000" w:themeColor="text1"/>
          <w:sz w:val="22"/>
          <w:u w:val="single"/>
        </w:rPr>
        <w:t xml:space="preserve"> </w:t>
      </w:r>
      <w:r>
        <w:rPr>
          <w:color w:val="000000" w:themeColor="text1"/>
          <w:sz w:val="22"/>
          <w:u w:val="single"/>
        </w:rPr>
        <w:t>称）</w:t>
      </w:r>
      <w:r>
        <w:rPr>
          <w:color w:val="000000" w:themeColor="text1"/>
          <w:sz w:val="22"/>
          <w:u w:val="single"/>
        </w:rPr>
        <w:t xml:space="preserve">  </w:t>
      </w:r>
      <w:r>
        <w:rPr>
          <w:color w:val="000000" w:themeColor="text1"/>
          <w:sz w:val="22"/>
        </w:rPr>
        <w:t>的法定代表人，现授权委托</w:t>
      </w:r>
      <w:r>
        <w:rPr>
          <w:color w:val="000000" w:themeColor="text1"/>
          <w:sz w:val="22"/>
          <w:u w:val="single"/>
        </w:rPr>
        <w:t xml:space="preserve">  </w:t>
      </w:r>
      <w:r>
        <w:rPr>
          <w:color w:val="000000" w:themeColor="text1"/>
          <w:sz w:val="22"/>
          <w:u w:val="single"/>
        </w:rPr>
        <w:t>（单</w:t>
      </w:r>
      <w:r>
        <w:rPr>
          <w:color w:val="000000" w:themeColor="text1"/>
          <w:sz w:val="22"/>
          <w:u w:val="single"/>
        </w:rPr>
        <w:t xml:space="preserve"> </w:t>
      </w:r>
      <w:r>
        <w:rPr>
          <w:color w:val="000000" w:themeColor="text1"/>
          <w:sz w:val="22"/>
          <w:u w:val="single"/>
        </w:rPr>
        <w:t>位</w:t>
      </w:r>
      <w:r>
        <w:rPr>
          <w:color w:val="000000" w:themeColor="text1"/>
          <w:sz w:val="22"/>
          <w:u w:val="single"/>
        </w:rPr>
        <w:t xml:space="preserve"> </w:t>
      </w:r>
      <w:r>
        <w:rPr>
          <w:color w:val="000000" w:themeColor="text1"/>
          <w:sz w:val="22"/>
          <w:u w:val="single"/>
        </w:rPr>
        <w:t>名</w:t>
      </w:r>
      <w:r>
        <w:rPr>
          <w:color w:val="000000" w:themeColor="text1"/>
          <w:sz w:val="22"/>
          <w:u w:val="single"/>
        </w:rPr>
        <w:t xml:space="preserve"> </w:t>
      </w:r>
      <w:r>
        <w:rPr>
          <w:color w:val="000000" w:themeColor="text1"/>
          <w:sz w:val="22"/>
          <w:u w:val="single"/>
        </w:rPr>
        <w:t>称）</w:t>
      </w:r>
      <w:r>
        <w:rPr>
          <w:color w:val="000000" w:themeColor="text1"/>
          <w:sz w:val="22"/>
          <w:u w:val="single"/>
        </w:rPr>
        <w:t xml:space="preserve">   </w:t>
      </w:r>
      <w:r>
        <w:rPr>
          <w:color w:val="000000" w:themeColor="text1"/>
          <w:sz w:val="22"/>
        </w:rPr>
        <w:t>的</w:t>
      </w:r>
      <w:r>
        <w:rPr>
          <w:color w:val="000000" w:themeColor="text1"/>
          <w:sz w:val="22"/>
          <w:u w:val="single"/>
        </w:rPr>
        <w:t xml:space="preserve">  </w:t>
      </w:r>
      <w:r>
        <w:rPr>
          <w:color w:val="000000" w:themeColor="text1"/>
          <w:sz w:val="22"/>
          <w:u w:val="single"/>
        </w:rPr>
        <w:t>（授权代表姓名）</w:t>
      </w:r>
      <w:r>
        <w:rPr>
          <w:color w:val="000000" w:themeColor="text1"/>
          <w:sz w:val="22"/>
          <w:u w:val="single"/>
        </w:rPr>
        <w:t xml:space="preserve">  </w:t>
      </w:r>
      <w:r>
        <w:rPr>
          <w:color w:val="000000" w:themeColor="text1"/>
          <w:sz w:val="22"/>
        </w:rPr>
        <w:t>为我公司法定代表人授权代表，参加贵处组织的</w:t>
      </w:r>
      <w:r>
        <w:rPr>
          <w:color w:val="000000" w:themeColor="text1"/>
          <w:sz w:val="22"/>
          <w:u w:val="single"/>
        </w:rPr>
        <w:t xml:space="preserve">  </w:t>
      </w:r>
      <w:r>
        <w:rPr>
          <w:color w:val="000000" w:themeColor="text1"/>
          <w:sz w:val="22"/>
          <w:u w:val="single"/>
        </w:rPr>
        <w:t>招标项目名称（括号中填写项目编号）</w:t>
      </w:r>
      <w:r>
        <w:rPr>
          <w:color w:val="000000" w:themeColor="text1"/>
          <w:sz w:val="22"/>
          <w:u w:val="single"/>
        </w:rPr>
        <w:t xml:space="preserve">  </w:t>
      </w:r>
      <w:r>
        <w:rPr>
          <w:color w:val="000000" w:themeColor="text1"/>
          <w:sz w:val="22"/>
        </w:rPr>
        <w:t>项目投标，全权处理本次招投标活动中的一切事宜，我承认授权代表全权代表我所签署的本项目的投标文件的内容。</w:t>
      </w:r>
    </w:p>
    <w:p w:rsidR="00755471" w:rsidRDefault="00AD13AC">
      <w:pPr>
        <w:widowControl/>
        <w:snapToGrid w:val="0"/>
        <w:spacing w:line="360" w:lineRule="auto"/>
        <w:ind w:firstLine="440"/>
        <w:jc w:val="left"/>
        <w:rPr>
          <w:color w:val="000000" w:themeColor="text1"/>
          <w:sz w:val="22"/>
        </w:rPr>
      </w:pPr>
      <w:r>
        <w:rPr>
          <w:color w:val="000000" w:themeColor="text1"/>
          <w:sz w:val="22"/>
        </w:rPr>
        <w:t>授权代表无转授权，特此授权</w:t>
      </w:r>
    </w:p>
    <w:p w:rsidR="00755471" w:rsidRDefault="00755471">
      <w:pPr>
        <w:widowControl/>
        <w:snapToGrid w:val="0"/>
        <w:spacing w:line="360" w:lineRule="auto"/>
        <w:ind w:left="1260"/>
        <w:jc w:val="left"/>
        <w:rPr>
          <w:color w:val="000000" w:themeColor="text1"/>
          <w:sz w:val="22"/>
        </w:rPr>
      </w:pPr>
    </w:p>
    <w:p w:rsidR="00755471" w:rsidRDefault="00AD13AC">
      <w:pPr>
        <w:widowControl/>
        <w:snapToGrid w:val="0"/>
        <w:spacing w:line="360" w:lineRule="auto"/>
        <w:ind w:left="2098" w:firstLine="959"/>
        <w:jc w:val="left"/>
        <w:rPr>
          <w:color w:val="000000" w:themeColor="text1"/>
          <w:sz w:val="22"/>
          <w:u w:val="single"/>
        </w:rPr>
      </w:pPr>
      <w:r>
        <w:rPr>
          <w:color w:val="000000" w:themeColor="text1"/>
          <w:sz w:val="22"/>
        </w:rPr>
        <w:t>授权代表：</w:t>
      </w:r>
      <w:r>
        <w:rPr>
          <w:color w:val="000000" w:themeColor="text1"/>
          <w:sz w:val="22"/>
          <w:u w:val="single"/>
        </w:rPr>
        <w:t xml:space="preserve">   </w:t>
      </w:r>
      <w:r>
        <w:rPr>
          <w:rFonts w:hint="eastAsia"/>
          <w:color w:val="000000" w:themeColor="text1"/>
          <w:sz w:val="22"/>
          <w:u w:val="single"/>
        </w:rPr>
        <w:t xml:space="preserve">    </w:t>
      </w:r>
      <w:r>
        <w:rPr>
          <w:color w:val="000000" w:themeColor="text1"/>
          <w:sz w:val="22"/>
          <w:u w:val="single"/>
        </w:rPr>
        <w:t xml:space="preserve"> </w:t>
      </w:r>
      <w:r>
        <w:rPr>
          <w:color w:val="000000" w:themeColor="text1"/>
          <w:sz w:val="22"/>
        </w:rPr>
        <w:t xml:space="preserve"> </w:t>
      </w:r>
      <w:r>
        <w:rPr>
          <w:color w:val="000000" w:themeColor="text1"/>
          <w:sz w:val="22"/>
        </w:rPr>
        <w:t>性别</w:t>
      </w:r>
      <w:r>
        <w:rPr>
          <w:color w:val="000000" w:themeColor="text1"/>
          <w:sz w:val="22"/>
        </w:rPr>
        <w:t xml:space="preserve"> </w:t>
      </w:r>
      <w:r>
        <w:rPr>
          <w:color w:val="000000" w:themeColor="text1"/>
          <w:sz w:val="22"/>
        </w:rPr>
        <w:t>：</w:t>
      </w:r>
      <w:r>
        <w:rPr>
          <w:color w:val="000000" w:themeColor="text1"/>
          <w:sz w:val="22"/>
          <w:u w:val="single"/>
        </w:rPr>
        <w:t xml:space="preserve">     </w:t>
      </w:r>
      <w:r>
        <w:rPr>
          <w:color w:val="000000" w:themeColor="text1"/>
          <w:sz w:val="22"/>
        </w:rPr>
        <w:t xml:space="preserve"> </w:t>
      </w:r>
      <w:r>
        <w:rPr>
          <w:color w:val="000000" w:themeColor="text1"/>
          <w:sz w:val="22"/>
        </w:rPr>
        <w:t>年龄：</w:t>
      </w:r>
      <w:r>
        <w:rPr>
          <w:color w:val="000000" w:themeColor="text1"/>
          <w:sz w:val="22"/>
          <w:u w:val="single"/>
        </w:rPr>
        <w:t xml:space="preserve">    </w:t>
      </w:r>
    </w:p>
    <w:p w:rsidR="00755471" w:rsidRDefault="00AD13AC">
      <w:pPr>
        <w:widowControl/>
        <w:snapToGrid w:val="0"/>
        <w:spacing w:line="360" w:lineRule="auto"/>
        <w:ind w:left="2098" w:firstLine="959"/>
        <w:jc w:val="left"/>
        <w:rPr>
          <w:color w:val="000000" w:themeColor="text1"/>
          <w:sz w:val="22"/>
          <w:u w:val="single"/>
        </w:rPr>
      </w:pPr>
      <w:r>
        <w:rPr>
          <w:color w:val="000000" w:themeColor="text1"/>
          <w:sz w:val="22"/>
        </w:rPr>
        <w:t>身份证号码：</w:t>
      </w:r>
      <w:r>
        <w:rPr>
          <w:color w:val="000000" w:themeColor="text1"/>
          <w:sz w:val="22"/>
          <w:u w:val="single"/>
        </w:rPr>
        <w:t xml:space="preserve">                         </w:t>
      </w:r>
      <w:r>
        <w:rPr>
          <w:color w:val="000000" w:themeColor="text1"/>
          <w:sz w:val="22"/>
        </w:rPr>
        <w:t xml:space="preserve"> </w:t>
      </w:r>
      <w:r>
        <w:rPr>
          <w:color w:val="000000" w:themeColor="text1"/>
          <w:sz w:val="22"/>
        </w:rPr>
        <w:t>职务：</w:t>
      </w:r>
      <w:r>
        <w:rPr>
          <w:color w:val="000000" w:themeColor="text1"/>
          <w:sz w:val="22"/>
          <w:u w:val="single"/>
        </w:rPr>
        <w:t xml:space="preserve">      </w:t>
      </w:r>
    </w:p>
    <w:p w:rsidR="00755471" w:rsidRDefault="00AD13AC">
      <w:pPr>
        <w:widowControl/>
        <w:snapToGrid w:val="0"/>
        <w:spacing w:line="360" w:lineRule="auto"/>
        <w:ind w:left="2098" w:firstLine="959"/>
        <w:jc w:val="left"/>
        <w:rPr>
          <w:color w:val="000000" w:themeColor="text1"/>
          <w:sz w:val="22"/>
          <w:u w:val="single"/>
        </w:rPr>
      </w:pPr>
      <w:r>
        <w:rPr>
          <w:color w:val="000000" w:themeColor="text1"/>
          <w:sz w:val="22"/>
        </w:rPr>
        <w:t>详细通讯地址：</w:t>
      </w:r>
      <w:r>
        <w:rPr>
          <w:color w:val="000000" w:themeColor="text1"/>
          <w:sz w:val="22"/>
          <w:u w:val="single"/>
        </w:rPr>
        <w:t xml:space="preserve">                 </w:t>
      </w:r>
      <w:r>
        <w:rPr>
          <w:color w:val="000000" w:themeColor="text1"/>
          <w:sz w:val="22"/>
        </w:rPr>
        <w:t xml:space="preserve"> </w:t>
      </w:r>
      <w:r>
        <w:rPr>
          <w:color w:val="000000" w:themeColor="text1"/>
          <w:sz w:val="22"/>
        </w:rPr>
        <w:t>邮政编码：</w:t>
      </w:r>
      <w:r>
        <w:rPr>
          <w:color w:val="000000" w:themeColor="text1"/>
          <w:sz w:val="22"/>
          <w:u w:val="single"/>
        </w:rPr>
        <w:t xml:space="preserve">           </w:t>
      </w:r>
    </w:p>
    <w:p w:rsidR="00755471" w:rsidRDefault="00AD13AC">
      <w:pPr>
        <w:widowControl/>
        <w:snapToGrid w:val="0"/>
        <w:ind w:left="2098" w:firstLine="959"/>
        <w:jc w:val="left"/>
        <w:rPr>
          <w:color w:val="000000" w:themeColor="text1"/>
          <w:sz w:val="22"/>
          <w:u w:val="single"/>
        </w:rPr>
      </w:pPr>
      <w:r>
        <w:rPr>
          <w:color w:val="000000" w:themeColor="text1"/>
          <w:sz w:val="22"/>
        </w:rPr>
        <w:t>电话：</w:t>
      </w:r>
      <w:r>
        <w:rPr>
          <w:color w:val="000000" w:themeColor="text1"/>
          <w:sz w:val="22"/>
          <w:u w:val="single"/>
        </w:rPr>
        <w:t xml:space="preserve">                   </w:t>
      </w:r>
      <w:r>
        <w:rPr>
          <w:color w:val="000000" w:themeColor="text1"/>
          <w:sz w:val="22"/>
        </w:rPr>
        <w:t xml:space="preserve"> </w:t>
      </w:r>
      <w:r>
        <w:rPr>
          <w:color w:val="000000" w:themeColor="text1"/>
          <w:sz w:val="22"/>
        </w:rPr>
        <w:t>传真：</w:t>
      </w:r>
      <w:r>
        <w:rPr>
          <w:color w:val="000000" w:themeColor="text1"/>
          <w:sz w:val="22"/>
          <w:u w:val="single"/>
        </w:rPr>
        <w:t xml:space="preserve">                    </w:t>
      </w:r>
    </w:p>
    <w:p w:rsidR="00755471" w:rsidRDefault="00AD13AC">
      <w:pPr>
        <w:widowControl/>
        <w:snapToGrid w:val="0"/>
        <w:ind w:left="2098" w:firstLine="959"/>
        <w:jc w:val="left"/>
        <w:rPr>
          <w:color w:val="000000" w:themeColor="text1"/>
          <w:sz w:val="22"/>
        </w:rPr>
      </w:pPr>
      <w:r>
        <w:rPr>
          <w:color w:val="000000" w:themeColor="text1"/>
          <w:sz w:val="22"/>
        </w:rPr>
        <w:t xml:space="preserve">                                </w:t>
      </w:r>
    </w:p>
    <w:p w:rsidR="00755471" w:rsidRDefault="00AD13AC">
      <w:pPr>
        <w:widowControl/>
        <w:snapToGrid w:val="0"/>
        <w:spacing w:line="360" w:lineRule="auto"/>
        <w:ind w:left="2098" w:right="440" w:firstLine="959"/>
        <w:jc w:val="left"/>
        <w:rPr>
          <w:color w:val="000000" w:themeColor="text1"/>
          <w:sz w:val="22"/>
        </w:rPr>
      </w:pPr>
      <w:r>
        <w:rPr>
          <w:color w:val="000000" w:themeColor="text1"/>
          <w:sz w:val="22"/>
        </w:rPr>
        <w:t>供应商：</w:t>
      </w:r>
      <w:r>
        <w:rPr>
          <w:color w:val="000000" w:themeColor="text1"/>
          <w:sz w:val="22"/>
          <w:u w:val="single"/>
        </w:rPr>
        <w:t xml:space="preserve">                                   </w:t>
      </w:r>
      <w:r>
        <w:rPr>
          <w:color w:val="000000" w:themeColor="text1"/>
          <w:sz w:val="22"/>
          <w:u w:val="single"/>
        </w:rPr>
        <w:t>（盖章）</w:t>
      </w:r>
    </w:p>
    <w:p w:rsidR="00755471" w:rsidRDefault="00AD13AC">
      <w:pPr>
        <w:widowControl/>
        <w:snapToGrid w:val="0"/>
        <w:spacing w:line="360" w:lineRule="auto"/>
        <w:ind w:left="2098" w:right="440" w:firstLine="959"/>
        <w:jc w:val="left"/>
        <w:rPr>
          <w:color w:val="000000" w:themeColor="text1"/>
          <w:sz w:val="22"/>
        </w:rPr>
      </w:pPr>
      <w:r>
        <w:rPr>
          <w:color w:val="000000" w:themeColor="text1"/>
          <w:sz w:val="22"/>
        </w:rPr>
        <w:t>法定代表人：</w:t>
      </w:r>
      <w:r>
        <w:rPr>
          <w:color w:val="000000" w:themeColor="text1"/>
          <w:sz w:val="22"/>
          <w:u w:val="single"/>
        </w:rPr>
        <w:t xml:space="preserve">                           </w:t>
      </w:r>
      <w:r>
        <w:rPr>
          <w:color w:val="000000" w:themeColor="text1"/>
          <w:sz w:val="22"/>
          <w:u w:val="single"/>
        </w:rPr>
        <w:t>（签字或盖章）</w:t>
      </w:r>
    </w:p>
    <w:p w:rsidR="00755471" w:rsidRDefault="00755471">
      <w:pPr>
        <w:widowControl/>
        <w:snapToGrid w:val="0"/>
        <w:spacing w:line="360" w:lineRule="auto"/>
        <w:jc w:val="left"/>
        <w:rPr>
          <w:color w:val="000000" w:themeColor="text1"/>
          <w:sz w:val="22"/>
        </w:rPr>
      </w:pPr>
    </w:p>
    <w:p w:rsidR="00755471" w:rsidRDefault="00AD13AC">
      <w:pPr>
        <w:widowControl/>
        <w:snapToGrid w:val="0"/>
        <w:spacing w:line="360" w:lineRule="auto"/>
        <w:ind w:left="2098" w:right="440" w:firstLine="959"/>
        <w:jc w:val="left"/>
        <w:rPr>
          <w:color w:val="000000" w:themeColor="text1"/>
          <w:sz w:val="24"/>
        </w:rPr>
      </w:pPr>
      <w:r>
        <w:rPr>
          <w:color w:val="000000" w:themeColor="text1"/>
          <w:sz w:val="22"/>
        </w:rPr>
        <w:t>授权委托日期：</w:t>
      </w:r>
      <w:r>
        <w:rPr>
          <w:color w:val="000000" w:themeColor="text1"/>
          <w:sz w:val="22"/>
          <w:u w:val="single"/>
        </w:rPr>
        <w:t xml:space="preserve">     </w:t>
      </w:r>
      <w:r>
        <w:rPr>
          <w:color w:val="000000" w:themeColor="text1"/>
          <w:sz w:val="22"/>
        </w:rPr>
        <w:t>年</w:t>
      </w:r>
      <w:r>
        <w:rPr>
          <w:color w:val="000000" w:themeColor="text1"/>
          <w:sz w:val="22"/>
        </w:rPr>
        <w:t xml:space="preserve"> </w:t>
      </w:r>
      <w:r>
        <w:rPr>
          <w:color w:val="000000" w:themeColor="text1"/>
          <w:sz w:val="22"/>
          <w:u w:val="single"/>
        </w:rPr>
        <w:t xml:space="preserve">    </w:t>
      </w:r>
      <w:r>
        <w:rPr>
          <w:color w:val="000000" w:themeColor="text1"/>
          <w:sz w:val="22"/>
        </w:rPr>
        <w:t>月</w:t>
      </w:r>
      <w:r>
        <w:rPr>
          <w:color w:val="000000" w:themeColor="text1"/>
          <w:sz w:val="22"/>
          <w:u w:val="single"/>
        </w:rPr>
        <w:t xml:space="preserve">     </w:t>
      </w:r>
      <w:r>
        <w:rPr>
          <w:color w:val="000000" w:themeColor="text1"/>
          <w:sz w:val="22"/>
        </w:rPr>
        <w:t>日</w:t>
      </w:r>
    </w:p>
    <w:tbl>
      <w:tblPr>
        <w:tblW w:w="8657" w:type="dxa"/>
        <w:tblInd w:w="108" w:type="dxa"/>
        <w:tblLayout w:type="fixed"/>
        <w:tblCellMar>
          <w:left w:w="0" w:type="dxa"/>
          <w:right w:w="0" w:type="dxa"/>
        </w:tblCellMar>
        <w:tblLook w:val="04A0" w:firstRow="1" w:lastRow="0" w:firstColumn="1" w:lastColumn="0" w:noHBand="0" w:noVBand="1"/>
      </w:tblPr>
      <w:tblGrid>
        <w:gridCol w:w="8657"/>
      </w:tblGrid>
      <w:tr w:rsidR="00755471">
        <w:trPr>
          <w:trHeight w:val="2891"/>
        </w:trPr>
        <w:tc>
          <w:tcPr>
            <w:tcW w:w="8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755471">
            <w:pPr>
              <w:widowControl/>
              <w:snapToGrid w:val="0"/>
              <w:spacing w:line="400" w:lineRule="exact"/>
              <w:jc w:val="center"/>
              <w:rPr>
                <w:color w:val="000000" w:themeColor="text1"/>
                <w:sz w:val="24"/>
              </w:rPr>
            </w:pPr>
          </w:p>
          <w:p w:rsidR="00755471" w:rsidRDefault="00755471">
            <w:pPr>
              <w:widowControl/>
              <w:snapToGrid w:val="0"/>
              <w:spacing w:line="400" w:lineRule="exact"/>
              <w:jc w:val="center"/>
              <w:rPr>
                <w:color w:val="000000" w:themeColor="text1"/>
                <w:sz w:val="24"/>
              </w:rPr>
            </w:pPr>
          </w:p>
          <w:p w:rsidR="00755471" w:rsidRDefault="00AD13AC">
            <w:pPr>
              <w:widowControl/>
              <w:snapToGrid w:val="0"/>
              <w:spacing w:line="320" w:lineRule="atLeast"/>
              <w:jc w:val="center"/>
              <w:rPr>
                <w:color w:val="000000" w:themeColor="text1"/>
                <w:sz w:val="22"/>
              </w:rPr>
            </w:pPr>
            <w:r>
              <w:rPr>
                <w:color w:val="000000" w:themeColor="text1"/>
                <w:sz w:val="22"/>
              </w:rPr>
              <w:t>授权代表身份证复印件与影印件粘贴处</w:t>
            </w:r>
          </w:p>
          <w:p w:rsidR="00755471" w:rsidRDefault="00755471">
            <w:pPr>
              <w:widowControl/>
              <w:snapToGrid w:val="0"/>
              <w:spacing w:line="400" w:lineRule="exact"/>
              <w:jc w:val="center"/>
              <w:rPr>
                <w:color w:val="000000" w:themeColor="text1"/>
                <w:sz w:val="24"/>
              </w:rPr>
            </w:pPr>
          </w:p>
          <w:p w:rsidR="00755471" w:rsidRDefault="00755471">
            <w:pPr>
              <w:widowControl/>
              <w:snapToGrid w:val="0"/>
              <w:spacing w:line="400" w:lineRule="exact"/>
              <w:jc w:val="center"/>
              <w:rPr>
                <w:color w:val="000000" w:themeColor="text1"/>
                <w:sz w:val="24"/>
              </w:rPr>
            </w:pPr>
          </w:p>
          <w:p w:rsidR="00755471" w:rsidRDefault="00755471">
            <w:pPr>
              <w:widowControl/>
              <w:snapToGrid w:val="0"/>
              <w:spacing w:line="400" w:lineRule="exact"/>
              <w:jc w:val="center"/>
              <w:rPr>
                <w:color w:val="000000" w:themeColor="text1"/>
                <w:sz w:val="24"/>
              </w:rPr>
            </w:pPr>
          </w:p>
          <w:p w:rsidR="00755471" w:rsidRDefault="00755471">
            <w:pPr>
              <w:widowControl/>
              <w:snapToGrid w:val="0"/>
              <w:spacing w:line="400" w:lineRule="exact"/>
              <w:jc w:val="center"/>
              <w:rPr>
                <w:color w:val="000000" w:themeColor="text1"/>
                <w:sz w:val="24"/>
              </w:rPr>
            </w:pPr>
          </w:p>
          <w:p w:rsidR="00755471" w:rsidRDefault="00755471">
            <w:pPr>
              <w:widowControl/>
              <w:snapToGrid w:val="0"/>
              <w:spacing w:line="400" w:lineRule="exact"/>
              <w:jc w:val="center"/>
              <w:rPr>
                <w:color w:val="000000" w:themeColor="text1"/>
                <w:sz w:val="36"/>
              </w:rPr>
            </w:pPr>
          </w:p>
        </w:tc>
      </w:tr>
    </w:tbl>
    <w:p w:rsidR="00755471" w:rsidRDefault="00AD13AC">
      <w:pPr>
        <w:widowControl/>
        <w:tabs>
          <w:tab w:val="left" w:pos="360"/>
        </w:tabs>
        <w:snapToGrid w:val="0"/>
        <w:spacing w:line="580" w:lineRule="atLeast"/>
        <w:ind w:left="360"/>
        <w:jc w:val="left"/>
        <w:rPr>
          <w:rFonts w:hAnsi="Courier New"/>
          <w:b/>
          <w:color w:val="000000" w:themeColor="text1"/>
          <w:sz w:val="22"/>
        </w:rPr>
      </w:pPr>
      <w:r>
        <w:rPr>
          <w:rFonts w:hAnsi="Courier New"/>
          <w:b/>
          <w:color w:val="000000" w:themeColor="text1"/>
          <w:sz w:val="22"/>
        </w:rPr>
        <w:t>注：法定代表人必须签字或盖章，否则做无效标处理。</w:t>
      </w: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AD13AC">
      <w:pPr>
        <w:pStyle w:val="2"/>
        <w:rPr>
          <w:color w:val="000000" w:themeColor="text1"/>
        </w:rPr>
      </w:pPr>
      <w:bookmarkStart w:id="6" w:name="_Toc440162800"/>
      <w:bookmarkStart w:id="7" w:name="_Toc7988468"/>
      <w:bookmarkStart w:id="8" w:name="_Toc24550050"/>
      <w:bookmarkStart w:id="9" w:name="_Toc7988414"/>
      <w:bookmarkStart w:id="10" w:name="_Toc424164168"/>
      <w:bookmarkStart w:id="11" w:name="_Toc30408915"/>
      <w:bookmarkStart w:id="12" w:name="_Toc8008423"/>
      <w:r>
        <w:rPr>
          <w:rFonts w:hint="eastAsia"/>
          <w:color w:val="000000" w:themeColor="text1"/>
        </w:rPr>
        <w:lastRenderedPageBreak/>
        <w:t>二、“商务技术文件</w:t>
      </w:r>
      <w:r>
        <w:rPr>
          <w:color w:val="000000" w:themeColor="text1"/>
        </w:rPr>
        <w:t>”</w:t>
      </w:r>
      <w:r>
        <w:rPr>
          <w:rFonts w:hint="eastAsia"/>
          <w:color w:val="000000" w:themeColor="text1"/>
        </w:rPr>
        <w:t>格式</w:t>
      </w:r>
      <w:bookmarkEnd w:id="6"/>
      <w:bookmarkEnd w:id="7"/>
      <w:bookmarkEnd w:id="8"/>
      <w:bookmarkEnd w:id="9"/>
      <w:bookmarkEnd w:id="10"/>
      <w:bookmarkEnd w:id="11"/>
      <w:bookmarkEnd w:id="12"/>
    </w:p>
    <w:p w:rsidR="00755471" w:rsidRDefault="00AD13AC">
      <w:pPr>
        <w:pStyle w:val="3"/>
        <w:rPr>
          <w:color w:val="000000" w:themeColor="text1"/>
        </w:rPr>
      </w:pPr>
      <w:r>
        <w:rPr>
          <w:rFonts w:hint="eastAsia"/>
          <w:color w:val="000000" w:themeColor="text1"/>
        </w:rPr>
        <w:t xml:space="preserve">2.1 </w:t>
      </w:r>
      <w:r>
        <w:rPr>
          <w:rFonts w:hint="eastAsia"/>
          <w:color w:val="000000" w:themeColor="text1"/>
        </w:rPr>
        <w:t>“商务技术文件”封面</w:t>
      </w:r>
    </w:p>
    <w:p w:rsidR="00755471" w:rsidRDefault="00755471">
      <w:pPr>
        <w:spacing w:line="360" w:lineRule="auto"/>
        <w:jc w:val="right"/>
        <w:rPr>
          <w:rFonts w:ascii="Arial" w:eastAsia="新宋体" w:hAnsi="Arial" w:cs="Arial"/>
          <w:b/>
          <w:color w:val="000000" w:themeColor="text1"/>
          <w:sz w:val="32"/>
          <w:szCs w:val="22"/>
        </w:rPr>
      </w:pPr>
    </w:p>
    <w:p w:rsidR="00755471" w:rsidRDefault="00AD13AC">
      <w:pPr>
        <w:spacing w:line="276" w:lineRule="auto"/>
        <w:jc w:val="center"/>
        <w:rPr>
          <w:rFonts w:ascii="华文中宋" w:eastAsia="华文中宋" w:hAnsi="华文中宋" w:cs="Arial"/>
          <w:b/>
          <w:color w:val="000000" w:themeColor="text1"/>
          <w:w w:val="90"/>
          <w:sz w:val="220"/>
          <w:szCs w:val="22"/>
        </w:rPr>
      </w:pPr>
      <w:r>
        <w:rPr>
          <w:rFonts w:ascii="华文中宋" w:eastAsia="华文中宋" w:hAnsi="华文中宋" w:cs="Arial" w:hint="eastAsia"/>
          <w:b/>
          <w:color w:val="000000" w:themeColor="text1"/>
          <w:w w:val="90"/>
          <w:sz w:val="44"/>
          <w:szCs w:val="22"/>
        </w:rPr>
        <w:t xml:space="preserve"> 平阳县公共文化服务辅助事务性工作社会化服务项目</w:t>
      </w:r>
    </w:p>
    <w:p w:rsidR="00755471" w:rsidRDefault="00755471">
      <w:pPr>
        <w:spacing w:line="360" w:lineRule="auto"/>
        <w:jc w:val="center"/>
        <w:rPr>
          <w:rFonts w:ascii="Arial" w:eastAsia="新宋体" w:hAnsi="Arial" w:cs="Arial"/>
          <w:b/>
          <w:color w:val="000000" w:themeColor="text1"/>
          <w:sz w:val="52"/>
          <w:szCs w:val="22"/>
        </w:rPr>
      </w:pPr>
    </w:p>
    <w:p w:rsidR="00755471" w:rsidRDefault="00AD13AC">
      <w:pPr>
        <w:spacing w:line="276" w:lineRule="auto"/>
        <w:jc w:val="center"/>
        <w:rPr>
          <w:rFonts w:ascii="华文中宋" w:eastAsia="华文中宋" w:hAnsi="华文中宋" w:cs="Arial"/>
          <w:color w:val="000000" w:themeColor="text1"/>
          <w:sz w:val="96"/>
          <w:szCs w:val="22"/>
        </w:rPr>
      </w:pPr>
      <w:r>
        <w:rPr>
          <w:rFonts w:ascii="华文中宋" w:eastAsia="华文中宋" w:hAnsi="华文中宋" w:cs="Arial" w:hint="eastAsia"/>
          <w:color w:val="000000" w:themeColor="text1"/>
          <w:sz w:val="96"/>
          <w:szCs w:val="22"/>
        </w:rPr>
        <w:t>响 应</w:t>
      </w:r>
      <w:r>
        <w:rPr>
          <w:rFonts w:ascii="华文中宋" w:eastAsia="华文中宋" w:hAnsi="华文中宋" w:cs="Arial"/>
          <w:color w:val="000000" w:themeColor="text1"/>
          <w:sz w:val="96"/>
          <w:szCs w:val="22"/>
        </w:rPr>
        <w:t xml:space="preserve"> </w:t>
      </w:r>
      <w:r>
        <w:rPr>
          <w:rFonts w:ascii="华文中宋" w:eastAsia="华文中宋" w:hAnsi="华文中宋" w:cs="Arial" w:hint="eastAsia"/>
          <w:color w:val="000000" w:themeColor="text1"/>
          <w:sz w:val="96"/>
          <w:szCs w:val="22"/>
        </w:rPr>
        <w:t>文</w:t>
      </w:r>
      <w:r>
        <w:rPr>
          <w:rFonts w:ascii="华文中宋" w:eastAsia="华文中宋" w:hAnsi="华文中宋" w:cs="Arial"/>
          <w:color w:val="000000" w:themeColor="text1"/>
          <w:sz w:val="96"/>
          <w:szCs w:val="22"/>
        </w:rPr>
        <w:t xml:space="preserve"> </w:t>
      </w:r>
      <w:r>
        <w:rPr>
          <w:rFonts w:ascii="华文中宋" w:eastAsia="华文中宋" w:hAnsi="华文中宋" w:cs="Arial" w:hint="eastAsia"/>
          <w:color w:val="000000" w:themeColor="text1"/>
          <w:sz w:val="96"/>
          <w:szCs w:val="22"/>
        </w:rPr>
        <w:t>件</w:t>
      </w:r>
    </w:p>
    <w:p w:rsidR="00755471" w:rsidRDefault="00AD13AC">
      <w:pPr>
        <w:spacing w:line="360" w:lineRule="auto"/>
        <w:jc w:val="center"/>
        <w:rPr>
          <w:rFonts w:ascii="华文中宋" w:eastAsia="华文中宋" w:hAnsi="华文中宋" w:cs="Arial"/>
          <w:b/>
          <w:color w:val="000000" w:themeColor="text1"/>
          <w:sz w:val="52"/>
          <w:szCs w:val="22"/>
        </w:rPr>
      </w:pPr>
      <w:r>
        <w:rPr>
          <w:rFonts w:ascii="华文中宋" w:eastAsia="华文中宋" w:hAnsi="华文中宋" w:cs="Arial" w:hint="eastAsia"/>
          <w:b/>
          <w:color w:val="000000" w:themeColor="text1"/>
          <w:sz w:val="52"/>
          <w:szCs w:val="22"/>
        </w:rPr>
        <w:t>（商务技术文件）</w:t>
      </w:r>
    </w:p>
    <w:p w:rsidR="00755471" w:rsidRDefault="00755471">
      <w:pPr>
        <w:spacing w:line="360" w:lineRule="auto"/>
        <w:jc w:val="center"/>
        <w:rPr>
          <w:rFonts w:ascii="华文中宋" w:eastAsia="华文中宋" w:hAnsi="华文中宋" w:cs="Arial"/>
          <w:b/>
          <w:color w:val="000000" w:themeColor="text1"/>
          <w:sz w:val="52"/>
          <w:szCs w:val="22"/>
        </w:rPr>
      </w:pPr>
    </w:p>
    <w:tbl>
      <w:tblPr>
        <w:tblW w:w="8789" w:type="dxa"/>
        <w:tblInd w:w="250" w:type="dxa"/>
        <w:tblLayout w:type="fixed"/>
        <w:tblLook w:val="04A0" w:firstRow="1" w:lastRow="0" w:firstColumn="1" w:lastColumn="0" w:noHBand="0" w:noVBand="1"/>
      </w:tblPr>
      <w:tblGrid>
        <w:gridCol w:w="8789"/>
      </w:tblGrid>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项目编号： </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磋商供应商名称（盖章）：</w:t>
            </w:r>
            <w:r>
              <w:rPr>
                <w:rFonts w:ascii="仿宋" w:eastAsia="仿宋" w:hAnsi="仿宋" w:cs="Arial"/>
                <w:b/>
                <w:color w:val="000000" w:themeColor="text1"/>
                <w:w w:val="90"/>
                <w:sz w:val="28"/>
                <w:szCs w:val="28"/>
              </w:rPr>
              <w:t>_______________________________________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磋商供应商地址：</w:t>
            </w:r>
            <w:r>
              <w:rPr>
                <w:rFonts w:ascii="仿宋" w:eastAsia="仿宋" w:hAnsi="仿宋" w:cs="Arial"/>
                <w:b/>
                <w:color w:val="000000" w:themeColor="text1"/>
                <w:w w:val="90"/>
                <w:sz w:val="28"/>
                <w:szCs w:val="28"/>
              </w:rPr>
              <w:t>_______________________________________________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法定代表人或其授权代表（签字或盖章）：</w:t>
            </w:r>
            <w:r>
              <w:rPr>
                <w:rFonts w:ascii="仿宋" w:eastAsia="仿宋" w:hAnsi="仿宋" w:cs="Arial"/>
                <w:b/>
                <w:color w:val="000000" w:themeColor="text1"/>
                <w:w w:val="90"/>
                <w:sz w:val="28"/>
                <w:szCs w:val="28"/>
              </w:rPr>
              <w:t>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日期：</w:t>
            </w:r>
            <w:r>
              <w:rPr>
                <w:rFonts w:ascii="仿宋" w:eastAsia="仿宋" w:hAnsi="仿宋" w:cs="Arial"/>
                <w:b/>
                <w:color w:val="000000" w:themeColor="text1"/>
                <w:w w:val="90"/>
                <w:sz w:val="28"/>
                <w:szCs w:val="28"/>
              </w:rPr>
              <w:t>__________________________________________________________</w:t>
            </w:r>
          </w:p>
        </w:tc>
      </w:tr>
      <w:tr w:rsidR="00755471">
        <w:trPr>
          <w:trHeight w:val="335"/>
        </w:trPr>
        <w:tc>
          <w:tcPr>
            <w:tcW w:w="8789" w:type="dxa"/>
            <w:vAlign w:val="center"/>
          </w:tcPr>
          <w:p w:rsidR="00755471" w:rsidRDefault="00755471">
            <w:pPr>
              <w:rPr>
                <w:rFonts w:ascii="仿宋" w:eastAsia="仿宋" w:hAnsi="仿宋"/>
                <w:color w:val="000000" w:themeColor="text1"/>
                <w:sz w:val="28"/>
                <w:szCs w:val="28"/>
              </w:rPr>
            </w:pPr>
          </w:p>
        </w:tc>
      </w:tr>
    </w:tbl>
    <w:p w:rsidR="00755471" w:rsidRDefault="00755471">
      <w:pPr>
        <w:rPr>
          <w:color w:val="000000" w:themeColor="text1"/>
        </w:rPr>
      </w:pPr>
    </w:p>
    <w:p w:rsidR="00755471" w:rsidRDefault="00AD13AC">
      <w:pPr>
        <w:pStyle w:val="3"/>
        <w:rPr>
          <w:color w:val="000000" w:themeColor="text1"/>
        </w:rPr>
      </w:pPr>
      <w:r>
        <w:rPr>
          <w:color w:val="000000" w:themeColor="text1"/>
        </w:rPr>
        <w:br w:type="page"/>
      </w:r>
      <w:r>
        <w:rPr>
          <w:rFonts w:hint="eastAsia"/>
          <w:color w:val="000000" w:themeColor="text1"/>
        </w:rPr>
        <w:lastRenderedPageBreak/>
        <w:t>2.2</w:t>
      </w:r>
      <w:r>
        <w:rPr>
          <w:rFonts w:hint="eastAsia"/>
          <w:color w:val="000000" w:themeColor="text1"/>
        </w:rPr>
        <w:t>供应商自评分指引表</w:t>
      </w:r>
    </w:p>
    <w:tbl>
      <w:tblPr>
        <w:tblW w:w="9905" w:type="dxa"/>
        <w:tblLayout w:type="fixed"/>
        <w:tblCellMar>
          <w:left w:w="0" w:type="dxa"/>
          <w:right w:w="0" w:type="dxa"/>
        </w:tblCellMar>
        <w:tblLook w:val="04A0" w:firstRow="1" w:lastRow="0" w:firstColumn="1" w:lastColumn="0" w:noHBand="0" w:noVBand="1"/>
      </w:tblPr>
      <w:tblGrid>
        <w:gridCol w:w="1095"/>
        <w:gridCol w:w="7470"/>
        <w:gridCol w:w="1340"/>
      </w:tblGrid>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序号</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评分项目</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投标文件索引（页码）</w:t>
            </w: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1</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2</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3</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4</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5</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6</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7</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8</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9</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10</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11</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spacing w:line="300" w:lineRule="exact"/>
              <w:jc w:val="left"/>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spacing w:line="300" w:lineRule="exact"/>
              <w:jc w:val="left"/>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r w:rsidR="00755471">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spacing w:line="300" w:lineRule="exact"/>
              <w:jc w:val="left"/>
              <w:rPr>
                <w:color w:val="000000" w:themeColor="text1"/>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755471">
            <w:pPr>
              <w:widowControl/>
              <w:snapToGrid w:val="0"/>
              <w:jc w:val="center"/>
              <w:rPr>
                <w:color w:val="000000" w:themeColor="text1"/>
                <w:sz w:val="22"/>
              </w:rPr>
            </w:pPr>
          </w:p>
        </w:tc>
      </w:tr>
    </w:tbl>
    <w:p w:rsidR="00755471" w:rsidRDefault="00755471">
      <w:pPr>
        <w:rPr>
          <w:color w:val="000000" w:themeColor="text1"/>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755471">
      <w:pPr>
        <w:rPr>
          <w:color w:val="000000" w:themeColor="text1"/>
          <w:sz w:val="32"/>
        </w:rPr>
      </w:pPr>
    </w:p>
    <w:p w:rsidR="00755471" w:rsidRDefault="00AD13AC">
      <w:pPr>
        <w:rPr>
          <w:color w:val="000000" w:themeColor="text1"/>
          <w:sz w:val="32"/>
        </w:rPr>
      </w:pPr>
      <w:r>
        <w:rPr>
          <w:rFonts w:hint="eastAsia"/>
          <w:color w:val="000000" w:themeColor="text1"/>
          <w:sz w:val="32"/>
        </w:rPr>
        <w:t>2.3</w:t>
      </w:r>
      <w:r>
        <w:rPr>
          <w:color w:val="000000" w:themeColor="text1"/>
          <w:sz w:val="32"/>
        </w:rPr>
        <w:t>供应商参与政府采购活动投标资格声明函</w:t>
      </w:r>
    </w:p>
    <w:p w:rsidR="00755471" w:rsidRDefault="00AD13AC">
      <w:pPr>
        <w:widowControl/>
        <w:snapToGrid w:val="0"/>
        <w:spacing w:line="360" w:lineRule="exact"/>
        <w:jc w:val="center"/>
        <w:rPr>
          <w:b/>
          <w:color w:val="000000" w:themeColor="text1"/>
          <w:sz w:val="32"/>
        </w:rPr>
      </w:pPr>
      <w:r>
        <w:rPr>
          <w:b/>
          <w:color w:val="000000" w:themeColor="text1"/>
          <w:sz w:val="32"/>
        </w:rPr>
        <w:lastRenderedPageBreak/>
        <w:t>供应商参与政府采购活动投标资格声明函</w:t>
      </w:r>
    </w:p>
    <w:tbl>
      <w:tblPr>
        <w:tblW w:w="9612" w:type="dxa"/>
        <w:tblInd w:w="108" w:type="dxa"/>
        <w:tblLayout w:type="fixed"/>
        <w:tblCellMar>
          <w:left w:w="0" w:type="dxa"/>
          <w:right w:w="0" w:type="dxa"/>
        </w:tblCellMar>
        <w:tblLook w:val="04A0" w:firstRow="1" w:lastRow="0" w:firstColumn="1" w:lastColumn="0" w:noHBand="0" w:noVBand="1"/>
      </w:tblPr>
      <w:tblGrid>
        <w:gridCol w:w="1620"/>
        <w:gridCol w:w="7992"/>
      </w:tblGrid>
      <w:tr w:rsidR="00755471">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AD13AC">
            <w:pPr>
              <w:widowControl/>
              <w:snapToGrid w:val="0"/>
              <w:spacing w:line="400" w:lineRule="exact"/>
              <w:jc w:val="left"/>
              <w:rPr>
                <w:color w:val="000000" w:themeColor="text1"/>
                <w:sz w:val="22"/>
              </w:rPr>
            </w:pPr>
            <w:r>
              <w:rPr>
                <w:color w:val="000000" w:themeColor="text1"/>
                <w:sz w:val="22"/>
              </w:rPr>
              <w:t>项目名称</w:t>
            </w:r>
          </w:p>
        </w:tc>
        <w:tc>
          <w:tcPr>
            <w:tcW w:w="7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755471">
            <w:pPr>
              <w:widowControl/>
              <w:snapToGrid w:val="0"/>
              <w:spacing w:line="400" w:lineRule="exact"/>
              <w:ind w:left="422" w:firstLine="331"/>
              <w:jc w:val="left"/>
              <w:rPr>
                <w:color w:val="000000" w:themeColor="text1"/>
                <w:sz w:val="22"/>
              </w:rPr>
            </w:pPr>
          </w:p>
        </w:tc>
      </w:tr>
      <w:tr w:rsidR="00755471">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AD13AC">
            <w:pPr>
              <w:widowControl/>
              <w:snapToGrid w:val="0"/>
              <w:spacing w:line="400" w:lineRule="exact"/>
              <w:jc w:val="left"/>
              <w:rPr>
                <w:color w:val="000000" w:themeColor="text1"/>
                <w:sz w:val="22"/>
              </w:rPr>
            </w:pPr>
            <w:r>
              <w:rPr>
                <w:color w:val="000000" w:themeColor="text1"/>
                <w:sz w:val="22"/>
              </w:rPr>
              <w:t>项目采购编号</w:t>
            </w:r>
          </w:p>
        </w:tc>
        <w:tc>
          <w:tcPr>
            <w:tcW w:w="7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755471">
            <w:pPr>
              <w:widowControl/>
              <w:snapToGrid w:val="0"/>
              <w:spacing w:line="400" w:lineRule="exact"/>
              <w:ind w:left="422" w:firstLine="361"/>
              <w:jc w:val="left"/>
              <w:rPr>
                <w:color w:val="000000" w:themeColor="text1"/>
                <w:sz w:val="22"/>
              </w:rPr>
            </w:pPr>
          </w:p>
        </w:tc>
      </w:tr>
      <w:tr w:rsidR="00755471">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AD13AC">
            <w:pPr>
              <w:widowControl/>
              <w:snapToGrid w:val="0"/>
              <w:spacing w:line="400" w:lineRule="exact"/>
              <w:jc w:val="left"/>
              <w:rPr>
                <w:color w:val="000000" w:themeColor="text1"/>
                <w:sz w:val="22"/>
              </w:rPr>
            </w:pPr>
            <w:r>
              <w:rPr>
                <w:color w:val="000000" w:themeColor="text1"/>
                <w:sz w:val="22"/>
              </w:rPr>
              <w:t>时</w:t>
            </w:r>
            <w:r>
              <w:rPr>
                <w:color w:val="000000" w:themeColor="text1"/>
                <w:sz w:val="22"/>
              </w:rPr>
              <w:t xml:space="preserve">    </w:t>
            </w:r>
            <w:r>
              <w:rPr>
                <w:color w:val="000000" w:themeColor="text1"/>
                <w:sz w:val="22"/>
              </w:rPr>
              <w:t>间</w:t>
            </w:r>
          </w:p>
        </w:tc>
        <w:tc>
          <w:tcPr>
            <w:tcW w:w="7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AD13AC">
            <w:pPr>
              <w:widowControl/>
              <w:snapToGrid w:val="0"/>
              <w:spacing w:line="400" w:lineRule="exact"/>
              <w:jc w:val="left"/>
              <w:rPr>
                <w:color w:val="000000" w:themeColor="text1"/>
                <w:sz w:val="22"/>
              </w:rPr>
            </w:pPr>
            <w:r>
              <w:rPr>
                <w:color w:val="000000" w:themeColor="text1"/>
                <w:sz w:val="22"/>
              </w:rPr>
              <w:t>投标截止时间：</w:t>
            </w:r>
          </w:p>
        </w:tc>
      </w:tr>
      <w:tr w:rsidR="00755471">
        <w:trPr>
          <w:trHeight w:val="5376"/>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471" w:rsidRDefault="00AD13AC">
            <w:pPr>
              <w:widowControl/>
              <w:snapToGrid w:val="0"/>
              <w:spacing w:line="400" w:lineRule="exact"/>
              <w:ind w:firstLine="450"/>
              <w:jc w:val="left"/>
              <w:rPr>
                <w:color w:val="000000" w:themeColor="text1"/>
                <w:sz w:val="22"/>
              </w:rPr>
            </w:pPr>
            <w:r>
              <w:rPr>
                <w:color w:val="000000" w:themeColor="text1"/>
                <w:sz w:val="22"/>
              </w:rPr>
              <w:t>1</w:t>
            </w:r>
            <w:r>
              <w:rPr>
                <w:color w:val="000000" w:themeColor="text1"/>
                <w:sz w:val="22"/>
              </w:rPr>
              <w:t>、根据政府采购法第二十二条规定，我单位满足以下条件：</w:t>
            </w:r>
          </w:p>
          <w:p w:rsidR="00755471" w:rsidRDefault="00AD13AC">
            <w:pPr>
              <w:widowControl/>
              <w:snapToGrid w:val="0"/>
              <w:spacing w:line="400" w:lineRule="exact"/>
              <w:ind w:firstLine="450"/>
              <w:jc w:val="left"/>
              <w:rPr>
                <w:color w:val="000000" w:themeColor="text1"/>
                <w:sz w:val="22"/>
              </w:rPr>
            </w:pPr>
            <w:r>
              <w:rPr>
                <w:color w:val="000000" w:themeColor="text1"/>
                <w:sz w:val="22"/>
              </w:rPr>
              <w:t>（一）具有独立承担民事责任的能力；</w:t>
            </w:r>
            <w:r>
              <w:rPr>
                <w:color w:val="000000" w:themeColor="text1"/>
                <w:sz w:val="22"/>
              </w:rPr>
              <w:t xml:space="preserve"> </w:t>
            </w:r>
            <w:r>
              <w:rPr>
                <w:color w:val="000000" w:themeColor="text1"/>
                <w:sz w:val="22"/>
              </w:rPr>
              <w:br/>
            </w:r>
            <w:r>
              <w:rPr>
                <w:color w:val="000000" w:themeColor="text1"/>
                <w:sz w:val="22"/>
              </w:rPr>
              <w:t xml:space="preserve">　　（二）具有良好的商业信誉和健全的财务会计制度；</w:t>
            </w:r>
            <w:r>
              <w:rPr>
                <w:color w:val="000000" w:themeColor="text1"/>
                <w:sz w:val="22"/>
              </w:rPr>
              <w:t xml:space="preserve"> </w:t>
            </w:r>
            <w:r>
              <w:rPr>
                <w:color w:val="000000" w:themeColor="text1"/>
                <w:sz w:val="22"/>
              </w:rPr>
              <w:br/>
            </w:r>
            <w:r>
              <w:rPr>
                <w:color w:val="000000" w:themeColor="text1"/>
                <w:sz w:val="22"/>
              </w:rPr>
              <w:t xml:space="preserve">　　（三）具有履行合同所必需的设备和专业技术能力；</w:t>
            </w:r>
            <w:r>
              <w:rPr>
                <w:color w:val="000000" w:themeColor="text1"/>
                <w:sz w:val="22"/>
              </w:rPr>
              <w:t xml:space="preserve"> </w:t>
            </w:r>
            <w:r>
              <w:rPr>
                <w:color w:val="000000" w:themeColor="text1"/>
                <w:sz w:val="22"/>
              </w:rPr>
              <w:br/>
            </w:r>
            <w:r>
              <w:rPr>
                <w:color w:val="000000" w:themeColor="text1"/>
                <w:sz w:val="22"/>
              </w:rPr>
              <w:t xml:space="preserve">　　（四）有依法缴纳税收和社会保障资金的良好记录；</w:t>
            </w:r>
            <w:r>
              <w:rPr>
                <w:color w:val="000000" w:themeColor="text1"/>
                <w:sz w:val="22"/>
              </w:rPr>
              <w:t xml:space="preserve"> </w:t>
            </w:r>
            <w:r>
              <w:rPr>
                <w:color w:val="000000" w:themeColor="text1"/>
                <w:sz w:val="22"/>
              </w:rPr>
              <w:br/>
            </w:r>
            <w:r>
              <w:rPr>
                <w:color w:val="000000" w:themeColor="text1"/>
                <w:sz w:val="22"/>
              </w:rPr>
              <w:t xml:space="preserve">　　（五）参加政府采购活动前三年内，在经营活动中没有重大违法记录；</w:t>
            </w:r>
            <w:r>
              <w:rPr>
                <w:color w:val="000000" w:themeColor="text1"/>
                <w:sz w:val="22"/>
              </w:rPr>
              <w:t xml:space="preserve"> </w:t>
            </w:r>
            <w:r>
              <w:rPr>
                <w:color w:val="000000" w:themeColor="text1"/>
                <w:sz w:val="22"/>
              </w:rPr>
              <w:br/>
            </w:r>
            <w:r>
              <w:rPr>
                <w:color w:val="000000" w:themeColor="text1"/>
                <w:sz w:val="22"/>
              </w:rPr>
              <w:t xml:space="preserve">　　（六）法律、行政法规规定的其他条件。</w:t>
            </w:r>
            <w:r>
              <w:rPr>
                <w:color w:val="000000" w:themeColor="text1"/>
                <w:sz w:val="22"/>
              </w:rPr>
              <w:t xml:space="preserve"> </w:t>
            </w:r>
          </w:p>
          <w:p w:rsidR="00755471" w:rsidRDefault="00AD13AC">
            <w:pPr>
              <w:widowControl/>
              <w:snapToGrid w:val="0"/>
              <w:spacing w:line="400" w:lineRule="exact"/>
              <w:ind w:firstLine="450"/>
              <w:jc w:val="left"/>
              <w:rPr>
                <w:b/>
                <w:color w:val="000000" w:themeColor="text1"/>
                <w:sz w:val="22"/>
              </w:rPr>
            </w:pPr>
            <w:r>
              <w:rPr>
                <w:color w:val="000000" w:themeColor="text1"/>
                <w:sz w:val="22"/>
              </w:rPr>
              <w:t>2</w:t>
            </w:r>
            <w:r>
              <w:rPr>
                <w:color w:val="000000" w:themeColor="text1"/>
                <w:sz w:val="22"/>
              </w:rPr>
              <w:t>、根据财政部与有关部门联合签署了《关于对重大税收违法案件当事人实施联合惩戒措施的合作备忘录》</w:t>
            </w:r>
            <w:r>
              <w:rPr>
                <w:color w:val="000000" w:themeColor="text1"/>
                <w:sz w:val="22"/>
              </w:rPr>
              <w:t>(</w:t>
            </w:r>
            <w:proofErr w:type="gramStart"/>
            <w:r>
              <w:rPr>
                <w:color w:val="000000" w:themeColor="text1"/>
                <w:sz w:val="22"/>
              </w:rPr>
              <w:t>发改财金</w:t>
            </w:r>
            <w:proofErr w:type="gramEnd"/>
            <w:r>
              <w:rPr>
                <w:color w:val="000000" w:themeColor="text1"/>
                <w:sz w:val="22"/>
              </w:rPr>
              <w:t>〔</w:t>
            </w:r>
            <w:r>
              <w:rPr>
                <w:color w:val="000000" w:themeColor="text1"/>
                <w:sz w:val="22"/>
              </w:rPr>
              <w:t>2014</w:t>
            </w:r>
            <w:r>
              <w:rPr>
                <w:color w:val="000000" w:themeColor="text1"/>
                <w:sz w:val="22"/>
              </w:rPr>
              <w:t>〕</w:t>
            </w:r>
            <w:r>
              <w:rPr>
                <w:color w:val="000000" w:themeColor="text1"/>
                <w:sz w:val="22"/>
              </w:rPr>
              <w:t>3062</w:t>
            </w:r>
            <w:r>
              <w:rPr>
                <w:color w:val="000000" w:themeColor="text1"/>
                <w:sz w:val="22"/>
              </w:rPr>
              <w:t>号</w:t>
            </w:r>
            <w:r>
              <w:rPr>
                <w:color w:val="000000" w:themeColor="text1"/>
                <w:sz w:val="22"/>
              </w:rPr>
              <w:t>)</w:t>
            </w:r>
            <w:r>
              <w:rPr>
                <w:color w:val="000000" w:themeColor="text1"/>
                <w:sz w:val="22"/>
              </w:rPr>
              <w:t>、《失信企业协同监管和联合惩戒合作备忘录》</w:t>
            </w:r>
            <w:r>
              <w:rPr>
                <w:color w:val="000000" w:themeColor="text1"/>
                <w:sz w:val="22"/>
              </w:rPr>
              <w:t>(</w:t>
            </w:r>
            <w:proofErr w:type="gramStart"/>
            <w:r>
              <w:rPr>
                <w:color w:val="000000" w:themeColor="text1"/>
                <w:sz w:val="22"/>
              </w:rPr>
              <w:t>发改财金</w:t>
            </w:r>
            <w:proofErr w:type="gramEnd"/>
            <w:r>
              <w:rPr>
                <w:color w:val="000000" w:themeColor="text1"/>
                <w:sz w:val="22"/>
              </w:rPr>
              <w:t>〔</w:t>
            </w:r>
            <w:r>
              <w:rPr>
                <w:color w:val="000000" w:themeColor="text1"/>
                <w:sz w:val="22"/>
              </w:rPr>
              <w:t>2015</w:t>
            </w:r>
            <w:r>
              <w:rPr>
                <w:color w:val="000000" w:themeColor="text1"/>
                <w:sz w:val="22"/>
              </w:rPr>
              <w:t>〕</w:t>
            </w:r>
            <w:r>
              <w:rPr>
                <w:color w:val="000000" w:themeColor="text1"/>
                <w:sz w:val="22"/>
              </w:rPr>
              <w:t>2045</w:t>
            </w:r>
            <w:r>
              <w:rPr>
                <w:color w:val="000000" w:themeColor="text1"/>
                <w:sz w:val="22"/>
              </w:rPr>
              <w:t>号</w:t>
            </w:r>
            <w:r>
              <w:rPr>
                <w:color w:val="000000" w:themeColor="text1"/>
                <w:sz w:val="22"/>
              </w:rPr>
              <w:t>)</w:t>
            </w:r>
            <w:r>
              <w:rPr>
                <w:color w:val="000000" w:themeColor="text1"/>
                <w:sz w:val="22"/>
              </w:rPr>
              <w:t>、《关于对违法失信上市公司相关责任主体实施联合惩戒的合作备忘录》</w:t>
            </w:r>
            <w:r>
              <w:rPr>
                <w:color w:val="000000" w:themeColor="text1"/>
                <w:sz w:val="22"/>
              </w:rPr>
              <w:t>(</w:t>
            </w:r>
            <w:proofErr w:type="gramStart"/>
            <w:r>
              <w:rPr>
                <w:color w:val="000000" w:themeColor="text1"/>
                <w:sz w:val="22"/>
              </w:rPr>
              <w:t>发改财金</w:t>
            </w:r>
            <w:proofErr w:type="gramEnd"/>
            <w:r>
              <w:rPr>
                <w:color w:val="000000" w:themeColor="text1"/>
                <w:sz w:val="22"/>
              </w:rPr>
              <w:t>〔</w:t>
            </w:r>
            <w:r>
              <w:rPr>
                <w:color w:val="000000" w:themeColor="text1"/>
                <w:sz w:val="22"/>
              </w:rPr>
              <w:t>2015</w:t>
            </w:r>
            <w:r>
              <w:rPr>
                <w:color w:val="000000" w:themeColor="text1"/>
                <w:sz w:val="22"/>
              </w:rPr>
              <w:t>〕</w:t>
            </w:r>
            <w:r>
              <w:rPr>
                <w:color w:val="000000" w:themeColor="text1"/>
                <w:sz w:val="22"/>
              </w:rPr>
              <w:t>3062</w:t>
            </w:r>
            <w:r>
              <w:rPr>
                <w:color w:val="000000" w:themeColor="text1"/>
                <w:sz w:val="22"/>
              </w:rPr>
              <w:t>号</w:t>
            </w:r>
            <w:r>
              <w:rPr>
                <w:color w:val="000000" w:themeColor="text1"/>
                <w:sz w:val="22"/>
              </w:rPr>
              <w:t>)</w:t>
            </w:r>
            <w:r>
              <w:rPr>
                <w:color w:val="000000" w:themeColor="text1"/>
                <w:sz w:val="22"/>
              </w:rPr>
              <w:t>、《关于对失信被执行人实施联合惩戒的合作备忘录》</w:t>
            </w:r>
            <w:r>
              <w:rPr>
                <w:color w:val="000000" w:themeColor="text1"/>
                <w:sz w:val="22"/>
              </w:rPr>
              <w:t>(</w:t>
            </w:r>
            <w:proofErr w:type="gramStart"/>
            <w:r>
              <w:rPr>
                <w:color w:val="000000" w:themeColor="text1"/>
                <w:sz w:val="22"/>
              </w:rPr>
              <w:t>发改财金</w:t>
            </w:r>
            <w:proofErr w:type="gramEnd"/>
            <w:r>
              <w:rPr>
                <w:color w:val="000000" w:themeColor="text1"/>
                <w:sz w:val="22"/>
              </w:rPr>
              <w:t>〔</w:t>
            </w:r>
            <w:r>
              <w:rPr>
                <w:color w:val="000000" w:themeColor="text1"/>
                <w:sz w:val="22"/>
              </w:rPr>
              <w:t>2016</w:t>
            </w:r>
            <w:r>
              <w:rPr>
                <w:color w:val="000000" w:themeColor="text1"/>
                <w:sz w:val="22"/>
              </w:rPr>
              <w:t>〕</w:t>
            </w:r>
            <w:r>
              <w:rPr>
                <w:color w:val="000000" w:themeColor="text1"/>
                <w:sz w:val="22"/>
              </w:rPr>
              <w:t>141</w:t>
            </w:r>
            <w:r>
              <w:rPr>
                <w:color w:val="000000" w:themeColor="text1"/>
                <w:sz w:val="22"/>
              </w:rPr>
              <w:t>号</w:t>
            </w:r>
            <w:r>
              <w:rPr>
                <w:color w:val="000000" w:themeColor="text1"/>
                <w:sz w:val="22"/>
              </w:rPr>
              <w:t>)</w:t>
            </w:r>
            <w:r>
              <w:rPr>
                <w:color w:val="000000" w:themeColor="text1"/>
                <w:sz w:val="22"/>
              </w:rPr>
              <w:t>、《关于对安全生产领域失信生产经营单位及其有关人员开展联合惩戒的合作备忘录》</w:t>
            </w:r>
            <w:r>
              <w:rPr>
                <w:color w:val="000000" w:themeColor="text1"/>
                <w:sz w:val="22"/>
              </w:rPr>
              <w:t>(</w:t>
            </w:r>
            <w:proofErr w:type="gramStart"/>
            <w:r>
              <w:rPr>
                <w:color w:val="000000" w:themeColor="text1"/>
                <w:sz w:val="22"/>
              </w:rPr>
              <w:t>发改财金</w:t>
            </w:r>
            <w:proofErr w:type="gramEnd"/>
            <w:r>
              <w:rPr>
                <w:color w:val="000000" w:themeColor="text1"/>
                <w:sz w:val="22"/>
              </w:rPr>
              <w:t>〔</w:t>
            </w:r>
            <w:r>
              <w:rPr>
                <w:color w:val="000000" w:themeColor="text1"/>
                <w:sz w:val="22"/>
              </w:rPr>
              <w:t>2016</w:t>
            </w:r>
            <w:r>
              <w:rPr>
                <w:color w:val="000000" w:themeColor="text1"/>
                <w:sz w:val="22"/>
              </w:rPr>
              <w:t>〕</w:t>
            </w:r>
            <w:r>
              <w:rPr>
                <w:color w:val="000000" w:themeColor="text1"/>
                <w:sz w:val="22"/>
              </w:rPr>
              <w:t>1001</w:t>
            </w:r>
            <w:r>
              <w:rPr>
                <w:color w:val="000000" w:themeColor="text1"/>
                <w:sz w:val="22"/>
              </w:rPr>
              <w:t>号</w:t>
            </w:r>
            <w:r>
              <w:rPr>
                <w:color w:val="000000" w:themeColor="text1"/>
                <w:sz w:val="22"/>
              </w:rPr>
              <w:t>)</w:t>
            </w:r>
            <w:r>
              <w:rPr>
                <w:color w:val="000000" w:themeColor="text1"/>
                <w:sz w:val="22"/>
              </w:rPr>
              <w:t>，依法限制相关失信主体参与政府采购活动。</w:t>
            </w:r>
            <w:r>
              <w:rPr>
                <w:b/>
                <w:color w:val="000000" w:themeColor="text1"/>
                <w:sz w:val="22"/>
              </w:rPr>
              <w:t>我单位承诺不存在上述文件规定依法限制参与政府采购的情况。</w:t>
            </w:r>
          </w:p>
          <w:p w:rsidR="00755471" w:rsidRDefault="00AD13AC">
            <w:pPr>
              <w:widowControl/>
              <w:snapToGrid w:val="0"/>
              <w:spacing w:line="400" w:lineRule="exact"/>
              <w:ind w:firstLine="450"/>
              <w:jc w:val="left"/>
              <w:rPr>
                <w:color w:val="000000" w:themeColor="text1"/>
                <w:sz w:val="22"/>
              </w:rPr>
            </w:pPr>
            <w:r>
              <w:rPr>
                <w:color w:val="000000" w:themeColor="text1"/>
                <w:sz w:val="22"/>
              </w:rPr>
              <w:t>3</w:t>
            </w:r>
            <w:r>
              <w:rPr>
                <w:color w:val="000000" w:themeColor="text1"/>
                <w:sz w:val="22"/>
              </w:rPr>
              <w:t>、我单位承诺没有被各地、各级财政部门限</w:t>
            </w:r>
            <w:proofErr w:type="gramStart"/>
            <w:r>
              <w:rPr>
                <w:color w:val="000000" w:themeColor="text1"/>
                <w:sz w:val="22"/>
              </w:rPr>
              <w:t>制参加</w:t>
            </w:r>
            <w:proofErr w:type="gramEnd"/>
            <w:r>
              <w:rPr>
                <w:color w:val="000000" w:themeColor="text1"/>
                <w:sz w:val="22"/>
              </w:rPr>
              <w:t>政府采购活动。</w:t>
            </w:r>
          </w:p>
          <w:p w:rsidR="00755471" w:rsidRDefault="00AD13AC">
            <w:pPr>
              <w:widowControl/>
              <w:tabs>
                <w:tab w:val="center" w:pos="4483"/>
              </w:tabs>
              <w:snapToGrid w:val="0"/>
              <w:spacing w:line="360" w:lineRule="auto"/>
              <w:ind w:firstLine="400"/>
              <w:jc w:val="left"/>
              <w:rPr>
                <w:color w:val="000000" w:themeColor="text1"/>
                <w:sz w:val="22"/>
                <w:u w:val="single"/>
              </w:rPr>
            </w:pPr>
            <w:r>
              <w:rPr>
                <w:color w:val="000000" w:themeColor="text1"/>
                <w:sz w:val="22"/>
              </w:rPr>
              <w:t>4</w:t>
            </w:r>
            <w:r>
              <w:rPr>
                <w:color w:val="000000" w:themeColor="text1"/>
                <w:sz w:val="22"/>
              </w:rPr>
              <w:t>、我单位承诺参与本项目政府采购活动</w:t>
            </w:r>
            <w:r>
              <w:rPr>
                <w:color w:val="000000" w:themeColor="text1"/>
                <w:sz w:val="22"/>
              </w:rPr>
              <w:t>3</w:t>
            </w:r>
            <w:r>
              <w:rPr>
                <w:color w:val="000000" w:themeColor="text1"/>
                <w:sz w:val="22"/>
              </w:rPr>
              <w:t>年内没有其它重大违法记录（重大违法记录，是指供应商因违法经营受到刑事处罚或者责令停产停业、吊销许可证或者执照、较大数额罚款等行政处罚）。</w:t>
            </w:r>
          </w:p>
          <w:p w:rsidR="00755471" w:rsidRDefault="00AD13AC">
            <w:pPr>
              <w:widowControl/>
              <w:tabs>
                <w:tab w:val="center" w:pos="4483"/>
              </w:tabs>
              <w:snapToGrid w:val="0"/>
              <w:spacing w:line="360" w:lineRule="auto"/>
              <w:ind w:firstLine="440"/>
              <w:jc w:val="left"/>
              <w:rPr>
                <w:color w:val="000000" w:themeColor="text1"/>
                <w:sz w:val="22"/>
              </w:rPr>
            </w:pPr>
            <w:r>
              <w:rPr>
                <w:color w:val="000000" w:themeColor="text1"/>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755471">
        <w:trPr>
          <w:trHeight w:val="341"/>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400" w:lineRule="exact"/>
              <w:ind w:left="422" w:firstLine="331"/>
              <w:jc w:val="left"/>
              <w:rPr>
                <w:color w:val="000000" w:themeColor="text1"/>
                <w:sz w:val="22"/>
              </w:rPr>
            </w:pPr>
            <w:r>
              <w:rPr>
                <w:color w:val="000000" w:themeColor="text1"/>
                <w:sz w:val="22"/>
              </w:rPr>
              <w:t>供应商名称（加盖盖章）：</w:t>
            </w:r>
          </w:p>
        </w:tc>
      </w:tr>
      <w:tr w:rsidR="00755471">
        <w:trPr>
          <w:trHeight w:val="219"/>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400" w:lineRule="exact"/>
              <w:ind w:left="422" w:firstLine="316"/>
              <w:jc w:val="left"/>
              <w:rPr>
                <w:color w:val="000000" w:themeColor="text1"/>
                <w:sz w:val="22"/>
              </w:rPr>
            </w:pPr>
            <w:r>
              <w:rPr>
                <w:color w:val="000000" w:themeColor="text1"/>
                <w:sz w:val="22"/>
              </w:rPr>
              <w:t>法定代表人或授权代表（签字或盖章）：</w:t>
            </w:r>
          </w:p>
        </w:tc>
      </w:tr>
      <w:tr w:rsidR="00755471">
        <w:trPr>
          <w:trHeight w:val="97"/>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471" w:rsidRDefault="00AD13AC">
            <w:pPr>
              <w:widowControl/>
              <w:snapToGrid w:val="0"/>
              <w:spacing w:line="400" w:lineRule="exact"/>
              <w:ind w:left="422" w:firstLine="331"/>
              <w:jc w:val="left"/>
              <w:rPr>
                <w:color w:val="000000" w:themeColor="text1"/>
                <w:sz w:val="22"/>
              </w:rPr>
            </w:pPr>
            <w:r>
              <w:rPr>
                <w:color w:val="000000" w:themeColor="text1"/>
                <w:sz w:val="22"/>
              </w:rPr>
              <w:t>签署日期：</w:t>
            </w:r>
          </w:p>
        </w:tc>
      </w:tr>
    </w:tbl>
    <w:p w:rsidR="00755471" w:rsidRDefault="00755471">
      <w:pPr>
        <w:widowControl/>
        <w:snapToGrid w:val="0"/>
        <w:spacing w:line="460" w:lineRule="atLeast"/>
        <w:jc w:val="left"/>
        <w:rPr>
          <w:color w:val="000000" w:themeColor="text1"/>
          <w:sz w:val="30"/>
        </w:rPr>
      </w:pPr>
    </w:p>
    <w:p w:rsidR="00755471" w:rsidRDefault="00755471">
      <w:pPr>
        <w:rPr>
          <w:color w:val="000000" w:themeColor="text1"/>
          <w:sz w:val="36"/>
        </w:rPr>
      </w:pPr>
    </w:p>
    <w:p w:rsidR="00755471" w:rsidRDefault="00755471">
      <w:pPr>
        <w:rPr>
          <w:color w:val="000000" w:themeColor="text1"/>
          <w:sz w:val="36"/>
        </w:rPr>
      </w:pPr>
    </w:p>
    <w:p w:rsidR="00755471" w:rsidRDefault="00755471">
      <w:pPr>
        <w:rPr>
          <w:color w:val="000000" w:themeColor="text1"/>
          <w:sz w:val="36"/>
        </w:rPr>
      </w:pPr>
    </w:p>
    <w:p w:rsidR="00755471" w:rsidRDefault="00AD13AC">
      <w:pPr>
        <w:rPr>
          <w:color w:val="000000" w:themeColor="text1"/>
          <w:sz w:val="24"/>
        </w:rPr>
      </w:pPr>
      <w:r>
        <w:rPr>
          <w:rFonts w:hint="eastAsia"/>
          <w:color w:val="000000" w:themeColor="text1"/>
          <w:sz w:val="36"/>
        </w:rPr>
        <w:t>2.4</w:t>
      </w:r>
      <w:r>
        <w:rPr>
          <w:rFonts w:hint="eastAsia"/>
          <w:color w:val="000000" w:themeColor="text1"/>
          <w:sz w:val="36"/>
        </w:rPr>
        <w:t>磋商</w:t>
      </w:r>
      <w:r>
        <w:rPr>
          <w:color w:val="000000" w:themeColor="text1"/>
          <w:sz w:val="36"/>
        </w:rPr>
        <w:t>函</w:t>
      </w:r>
    </w:p>
    <w:p w:rsidR="00755471" w:rsidRDefault="00AD13AC">
      <w:pPr>
        <w:widowControl/>
        <w:snapToGrid w:val="0"/>
        <w:spacing w:line="460" w:lineRule="atLeast"/>
        <w:jc w:val="left"/>
        <w:rPr>
          <w:color w:val="000000" w:themeColor="text1"/>
          <w:sz w:val="36"/>
        </w:rPr>
      </w:pPr>
      <w:r>
        <w:rPr>
          <w:color w:val="000000" w:themeColor="text1"/>
          <w:sz w:val="32"/>
        </w:rPr>
        <w:lastRenderedPageBreak/>
        <w:t xml:space="preserve">                               </w:t>
      </w:r>
      <w:r>
        <w:rPr>
          <w:rFonts w:hint="eastAsia"/>
          <w:color w:val="000000" w:themeColor="text1"/>
          <w:sz w:val="36"/>
        </w:rPr>
        <w:t>磋商</w:t>
      </w:r>
      <w:r>
        <w:rPr>
          <w:color w:val="000000" w:themeColor="text1"/>
          <w:sz w:val="36"/>
        </w:rPr>
        <w:t>函</w:t>
      </w:r>
    </w:p>
    <w:p w:rsidR="00755471" w:rsidRDefault="00AD13AC">
      <w:pPr>
        <w:widowControl/>
        <w:snapToGrid w:val="0"/>
        <w:spacing w:line="500" w:lineRule="exact"/>
        <w:ind w:firstLine="440"/>
        <w:jc w:val="left"/>
        <w:rPr>
          <w:color w:val="000000" w:themeColor="text1"/>
          <w:sz w:val="22"/>
        </w:rPr>
      </w:pPr>
      <w:r>
        <w:rPr>
          <w:color w:val="000000" w:themeColor="text1"/>
          <w:sz w:val="22"/>
          <w:u w:val="single"/>
        </w:rPr>
        <w:t>平阳县文化和广电旅游体育局</w:t>
      </w:r>
      <w:r>
        <w:rPr>
          <w:color w:val="000000" w:themeColor="text1"/>
          <w:sz w:val="22"/>
        </w:rPr>
        <w:t>：</w:t>
      </w:r>
    </w:p>
    <w:p w:rsidR="00755471" w:rsidRDefault="00755471">
      <w:pPr>
        <w:widowControl/>
        <w:snapToGrid w:val="0"/>
        <w:spacing w:line="460" w:lineRule="atLeast"/>
        <w:ind w:firstLine="540"/>
        <w:jc w:val="left"/>
        <w:rPr>
          <w:color w:val="000000" w:themeColor="text1"/>
          <w:sz w:val="22"/>
        </w:rPr>
      </w:pPr>
    </w:p>
    <w:p w:rsidR="00755471" w:rsidRDefault="00AD13AC">
      <w:pPr>
        <w:widowControl/>
        <w:snapToGrid w:val="0"/>
        <w:spacing w:line="460" w:lineRule="atLeast"/>
        <w:ind w:firstLine="540"/>
        <w:jc w:val="left"/>
        <w:rPr>
          <w:color w:val="000000" w:themeColor="text1"/>
          <w:sz w:val="22"/>
        </w:rPr>
      </w:pPr>
      <w:r>
        <w:rPr>
          <w:color w:val="000000" w:themeColor="text1"/>
          <w:sz w:val="22"/>
        </w:rPr>
        <w:t xml:space="preserve">    </w:t>
      </w:r>
      <w:r>
        <w:rPr>
          <w:color w:val="000000" w:themeColor="text1"/>
          <w:sz w:val="22"/>
          <w:u w:val="single"/>
        </w:rPr>
        <w:t xml:space="preserve">     </w:t>
      </w:r>
      <w:r>
        <w:rPr>
          <w:color w:val="000000" w:themeColor="text1"/>
          <w:sz w:val="22"/>
          <w:u w:val="single"/>
        </w:rPr>
        <w:t>（供应商全称）</w:t>
      </w:r>
      <w:r>
        <w:rPr>
          <w:color w:val="000000" w:themeColor="text1"/>
          <w:sz w:val="22"/>
          <w:u w:val="single"/>
        </w:rPr>
        <w:t xml:space="preserve">    </w:t>
      </w:r>
      <w:r>
        <w:rPr>
          <w:color w:val="000000" w:themeColor="text1"/>
          <w:sz w:val="22"/>
        </w:rPr>
        <w:t>授权</w:t>
      </w:r>
      <w:r>
        <w:rPr>
          <w:color w:val="000000" w:themeColor="text1"/>
          <w:sz w:val="22"/>
          <w:u w:val="single"/>
        </w:rPr>
        <w:t xml:space="preserve">   </w:t>
      </w:r>
      <w:r>
        <w:rPr>
          <w:color w:val="000000" w:themeColor="text1"/>
          <w:sz w:val="22"/>
          <w:u w:val="single"/>
        </w:rPr>
        <w:t>（授权代表名称）</w:t>
      </w:r>
      <w:r>
        <w:rPr>
          <w:color w:val="000000" w:themeColor="text1"/>
          <w:sz w:val="22"/>
          <w:u w:val="single"/>
        </w:rPr>
        <w:t xml:space="preserve">  </w:t>
      </w:r>
      <w:r>
        <w:rPr>
          <w:color w:val="000000" w:themeColor="text1"/>
          <w:sz w:val="22"/>
        </w:rPr>
        <w:t xml:space="preserve"> </w:t>
      </w:r>
      <w:r>
        <w:rPr>
          <w:color w:val="000000" w:themeColor="text1"/>
          <w:sz w:val="22"/>
        </w:rPr>
        <w:t>为授权代表，参加贵方组织的</w:t>
      </w:r>
      <w:r>
        <w:rPr>
          <w:color w:val="000000" w:themeColor="text1"/>
          <w:sz w:val="22"/>
          <w:u w:val="single"/>
        </w:rPr>
        <w:t>（采购项目名称）（</w:t>
      </w:r>
      <w:r>
        <w:rPr>
          <w:rFonts w:hint="eastAsia"/>
          <w:color w:val="000000" w:themeColor="text1"/>
          <w:sz w:val="22"/>
          <w:u w:val="single"/>
        </w:rPr>
        <w:t>项目</w:t>
      </w:r>
      <w:r>
        <w:rPr>
          <w:color w:val="000000" w:themeColor="text1"/>
          <w:sz w:val="22"/>
          <w:u w:val="single"/>
        </w:rPr>
        <w:t>编号：</w:t>
      </w:r>
      <w:r>
        <w:rPr>
          <w:color w:val="000000" w:themeColor="text1"/>
          <w:sz w:val="22"/>
          <w:u w:val="single"/>
        </w:rPr>
        <w:t xml:space="preserve">              </w:t>
      </w:r>
      <w:r>
        <w:rPr>
          <w:color w:val="000000" w:themeColor="text1"/>
          <w:sz w:val="22"/>
          <w:u w:val="single"/>
        </w:rPr>
        <w:t>）</w:t>
      </w:r>
      <w:r>
        <w:rPr>
          <w:color w:val="000000" w:themeColor="text1"/>
          <w:sz w:val="22"/>
        </w:rPr>
        <w:t>采购的有关活动，并对该项目进行报价。为此：</w:t>
      </w:r>
      <w:r>
        <w:rPr>
          <w:color w:val="000000" w:themeColor="text1"/>
          <w:sz w:val="22"/>
        </w:rPr>
        <w:t xml:space="preserve">    </w:t>
      </w:r>
    </w:p>
    <w:p w:rsidR="00755471" w:rsidRDefault="00AD13AC">
      <w:pPr>
        <w:widowControl/>
        <w:snapToGrid w:val="0"/>
        <w:spacing w:line="460" w:lineRule="atLeast"/>
        <w:ind w:firstLine="539"/>
        <w:jc w:val="left"/>
        <w:rPr>
          <w:color w:val="000000" w:themeColor="text1"/>
          <w:sz w:val="22"/>
        </w:rPr>
      </w:pPr>
      <w:r>
        <w:rPr>
          <w:color w:val="000000" w:themeColor="text1"/>
          <w:sz w:val="22"/>
        </w:rPr>
        <w:t>1</w:t>
      </w:r>
      <w:r>
        <w:rPr>
          <w:color w:val="000000" w:themeColor="text1"/>
          <w:sz w:val="22"/>
        </w:rPr>
        <w:t>、提供供应商须知规定的全部响应文件</w:t>
      </w:r>
      <w:r>
        <w:rPr>
          <w:rFonts w:hint="eastAsia"/>
          <w:color w:val="000000" w:themeColor="text1"/>
          <w:sz w:val="22"/>
        </w:rPr>
        <w:t>。</w:t>
      </w:r>
    </w:p>
    <w:p w:rsidR="00755471" w:rsidRDefault="00AD13AC">
      <w:pPr>
        <w:widowControl/>
        <w:snapToGrid w:val="0"/>
        <w:spacing w:line="460" w:lineRule="atLeast"/>
        <w:ind w:firstLine="539"/>
        <w:jc w:val="left"/>
        <w:rPr>
          <w:color w:val="000000" w:themeColor="text1"/>
          <w:sz w:val="22"/>
        </w:rPr>
      </w:pPr>
      <w:r>
        <w:rPr>
          <w:color w:val="000000" w:themeColor="text1"/>
          <w:sz w:val="22"/>
        </w:rPr>
        <w:t>2</w:t>
      </w:r>
      <w:r>
        <w:rPr>
          <w:color w:val="000000" w:themeColor="text1"/>
          <w:sz w:val="22"/>
        </w:rPr>
        <w:t>、保证遵守竞争性磋商文件中的有关规定和收费标准。</w:t>
      </w:r>
    </w:p>
    <w:p w:rsidR="00755471" w:rsidRDefault="00AD13AC">
      <w:pPr>
        <w:widowControl/>
        <w:snapToGrid w:val="0"/>
        <w:spacing w:line="460" w:lineRule="atLeast"/>
        <w:ind w:firstLine="539"/>
        <w:jc w:val="left"/>
        <w:rPr>
          <w:color w:val="000000" w:themeColor="text1"/>
          <w:sz w:val="22"/>
        </w:rPr>
      </w:pPr>
      <w:r>
        <w:rPr>
          <w:color w:val="000000" w:themeColor="text1"/>
          <w:sz w:val="22"/>
        </w:rPr>
        <w:t>3</w:t>
      </w:r>
      <w:r>
        <w:rPr>
          <w:color w:val="000000" w:themeColor="text1"/>
          <w:sz w:val="22"/>
        </w:rPr>
        <w:t>、保证忠实地执行双方所签的合同，并承担合同规定的责任义务。</w:t>
      </w:r>
    </w:p>
    <w:p w:rsidR="00755471" w:rsidRDefault="00AD13AC">
      <w:pPr>
        <w:widowControl/>
        <w:snapToGrid w:val="0"/>
        <w:spacing w:line="460" w:lineRule="atLeast"/>
        <w:ind w:firstLine="539"/>
        <w:jc w:val="left"/>
        <w:rPr>
          <w:b/>
          <w:color w:val="000000" w:themeColor="text1"/>
          <w:sz w:val="22"/>
        </w:rPr>
      </w:pPr>
      <w:r>
        <w:rPr>
          <w:b/>
          <w:color w:val="000000" w:themeColor="text1"/>
          <w:sz w:val="22"/>
        </w:rPr>
        <w:t>4</w:t>
      </w:r>
      <w:r>
        <w:rPr>
          <w:b/>
          <w:color w:val="000000" w:themeColor="text1"/>
          <w:sz w:val="22"/>
        </w:rPr>
        <w:t>、我单位承诺如我单位为成交供应商，我方根据采购人要求完成本项目。</w:t>
      </w:r>
    </w:p>
    <w:p w:rsidR="00755471" w:rsidRDefault="00AD13AC">
      <w:pPr>
        <w:widowControl/>
        <w:snapToGrid w:val="0"/>
        <w:spacing w:line="460" w:lineRule="atLeast"/>
        <w:ind w:firstLine="539"/>
        <w:jc w:val="left"/>
        <w:rPr>
          <w:color w:val="000000" w:themeColor="text1"/>
          <w:sz w:val="22"/>
        </w:rPr>
      </w:pPr>
      <w:r>
        <w:rPr>
          <w:color w:val="000000" w:themeColor="text1"/>
          <w:sz w:val="22"/>
        </w:rPr>
        <w:t>5</w:t>
      </w:r>
      <w:r>
        <w:rPr>
          <w:color w:val="000000" w:themeColor="text1"/>
          <w:sz w:val="22"/>
        </w:rPr>
        <w:t>、供应商已详细审查竞争性磋商文件的全部内容，包括竞争性磋商文件补充文件（如果有的话）。我方完全理解并同意放弃对这方面有不明及误解的权力。如果竞争性磋商文件有相互矛盾之处，我方同意按采购人的理解处理。</w:t>
      </w:r>
    </w:p>
    <w:p w:rsidR="00755471" w:rsidRDefault="00AD13AC">
      <w:pPr>
        <w:widowControl/>
        <w:snapToGrid w:val="0"/>
        <w:spacing w:line="460" w:lineRule="atLeast"/>
        <w:ind w:firstLine="539"/>
        <w:jc w:val="left"/>
        <w:rPr>
          <w:color w:val="000000" w:themeColor="text1"/>
          <w:sz w:val="22"/>
        </w:rPr>
      </w:pPr>
      <w:r>
        <w:rPr>
          <w:color w:val="000000" w:themeColor="text1"/>
          <w:sz w:val="22"/>
        </w:rPr>
        <w:t>6</w:t>
      </w:r>
      <w:r>
        <w:rPr>
          <w:color w:val="000000" w:themeColor="text1"/>
          <w:sz w:val="22"/>
        </w:rPr>
        <w:t>、愿意向贵方提供任何与该项采购有关的数据、情况和技术资料，完全理解贵方不一定接受最低价的响应文件或收到的任何响应文件。</w:t>
      </w:r>
    </w:p>
    <w:p w:rsidR="00755471" w:rsidRDefault="00AD13AC">
      <w:pPr>
        <w:widowControl/>
        <w:snapToGrid w:val="0"/>
        <w:spacing w:line="460" w:lineRule="atLeast"/>
        <w:ind w:firstLine="539"/>
        <w:jc w:val="left"/>
        <w:rPr>
          <w:color w:val="000000" w:themeColor="text1"/>
          <w:sz w:val="22"/>
        </w:rPr>
      </w:pPr>
      <w:r>
        <w:rPr>
          <w:color w:val="000000" w:themeColor="text1"/>
          <w:sz w:val="22"/>
        </w:rPr>
        <w:t>7</w:t>
      </w:r>
      <w:r>
        <w:rPr>
          <w:color w:val="000000" w:themeColor="text1"/>
          <w:sz w:val="22"/>
        </w:rPr>
        <w:t>、利益冲突：近三年内直至目前，我公司与本项目的采购人、采购机构没有任何的</w:t>
      </w:r>
      <w:r>
        <w:rPr>
          <w:rFonts w:hint="eastAsia"/>
          <w:color w:val="000000" w:themeColor="text1"/>
          <w:sz w:val="22"/>
        </w:rPr>
        <w:t>利害</w:t>
      </w:r>
      <w:r>
        <w:rPr>
          <w:color w:val="000000" w:themeColor="text1"/>
          <w:sz w:val="22"/>
        </w:rPr>
        <w:t>关系。</w:t>
      </w:r>
    </w:p>
    <w:p w:rsidR="00755471" w:rsidRDefault="00AD13AC">
      <w:pPr>
        <w:widowControl/>
        <w:snapToGrid w:val="0"/>
        <w:spacing w:line="460" w:lineRule="atLeast"/>
        <w:ind w:firstLine="539"/>
        <w:jc w:val="left"/>
        <w:rPr>
          <w:color w:val="000000" w:themeColor="text1"/>
          <w:sz w:val="22"/>
        </w:rPr>
      </w:pPr>
      <w:r>
        <w:rPr>
          <w:color w:val="000000" w:themeColor="text1"/>
          <w:sz w:val="22"/>
        </w:rPr>
        <w:t>8</w:t>
      </w:r>
      <w:r>
        <w:rPr>
          <w:color w:val="000000" w:themeColor="text1"/>
          <w:sz w:val="22"/>
        </w:rPr>
        <w:t>、</w:t>
      </w:r>
      <w:r>
        <w:rPr>
          <w:rFonts w:ascii="宋体" w:cs="仿宋_GB2312" w:hint="eastAsia"/>
          <w:color w:val="000000" w:themeColor="text1"/>
          <w:sz w:val="22"/>
          <w:szCs w:val="22"/>
          <w:lang w:val="zh-CN"/>
        </w:rPr>
        <w:t>我公司近三年内没有行贿受贿记录；我公司没有被政府采购管理部门限制参加投标。</w:t>
      </w:r>
    </w:p>
    <w:p w:rsidR="00755471" w:rsidRDefault="00AD13AC">
      <w:pPr>
        <w:widowControl/>
        <w:snapToGrid w:val="0"/>
        <w:spacing w:line="460" w:lineRule="atLeast"/>
        <w:ind w:firstLine="539"/>
        <w:jc w:val="left"/>
        <w:rPr>
          <w:color w:val="000000" w:themeColor="text1"/>
          <w:sz w:val="22"/>
        </w:rPr>
      </w:pPr>
      <w:r>
        <w:rPr>
          <w:color w:val="000000" w:themeColor="text1"/>
          <w:sz w:val="22"/>
        </w:rPr>
        <w:t>9</w:t>
      </w:r>
      <w:r>
        <w:rPr>
          <w:color w:val="000000" w:themeColor="text1"/>
          <w:sz w:val="22"/>
        </w:rPr>
        <w:t>、响应文件自</w:t>
      </w:r>
      <w:proofErr w:type="gramStart"/>
      <w:r>
        <w:rPr>
          <w:color w:val="000000" w:themeColor="text1"/>
          <w:sz w:val="22"/>
        </w:rPr>
        <w:t>递交磋商</w:t>
      </w:r>
      <w:proofErr w:type="gramEnd"/>
      <w:r>
        <w:rPr>
          <w:color w:val="000000" w:themeColor="text1"/>
          <w:sz w:val="22"/>
        </w:rPr>
        <w:t>响应文件截止时间之日起</w:t>
      </w:r>
      <w:r>
        <w:rPr>
          <w:color w:val="000000" w:themeColor="text1"/>
          <w:sz w:val="22"/>
        </w:rPr>
        <w:t>90</w:t>
      </w:r>
      <w:r>
        <w:rPr>
          <w:color w:val="000000" w:themeColor="text1"/>
          <w:sz w:val="22"/>
        </w:rPr>
        <w:t>天内有效。</w:t>
      </w:r>
    </w:p>
    <w:p w:rsidR="00755471" w:rsidRDefault="00AD13AC">
      <w:pPr>
        <w:widowControl/>
        <w:snapToGrid w:val="0"/>
        <w:spacing w:line="460" w:lineRule="atLeast"/>
        <w:ind w:firstLine="539"/>
        <w:jc w:val="left"/>
        <w:rPr>
          <w:color w:val="000000" w:themeColor="text1"/>
          <w:sz w:val="22"/>
        </w:rPr>
      </w:pPr>
      <w:r>
        <w:rPr>
          <w:color w:val="000000" w:themeColor="text1"/>
          <w:sz w:val="22"/>
        </w:rPr>
        <w:t>10</w:t>
      </w:r>
      <w:r>
        <w:rPr>
          <w:color w:val="000000" w:themeColor="text1"/>
          <w:sz w:val="22"/>
        </w:rPr>
        <w:t>、与本采购有关的一切往来通讯请寄：</w:t>
      </w:r>
    </w:p>
    <w:p w:rsidR="00755471" w:rsidRDefault="00755471">
      <w:pPr>
        <w:widowControl/>
        <w:snapToGrid w:val="0"/>
        <w:spacing w:line="460" w:lineRule="atLeast"/>
        <w:ind w:firstLine="540"/>
        <w:jc w:val="left"/>
        <w:rPr>
          <w:color w:val="000000" w:themeColor="text1"/>
          <w:sz w:val="22"/>
        </w:rPr>
      </w:pPr>
    </w:p>
    <w:p w:rsidR="00755471" w:rsidRDefault="00AD13AC">
      <w:pPr>
        <w:widowControl/>
        <w:snapToGrid w:val="0"/>
        <w:spacing w:line="460" w:lineRule="atLeast"/>
        <w:ind w:firstLine="540"/>
        <w:jc w:val="left"/>
        <w:rPr>
          <w:color w:val="000000" w:themeColor="text1"/>
          <w:sz w:val="22"/>
        </w:rPr>
      </w:pPr>
      <w:r>
        <w:rPr>
          <w:color w:val="000000" w:themeColor="text1"/>
          <w:sz w:val="22"/>
        </w:rPr>
        <w:t>地址：</w:t>
      </w:r>
      <w:r>
        <w:rPr>
          <w:color w:val="000000" w:themeColor="text1"/>
          <w:sz w:val="22"/>
          <w:u w:val="single"/>
        </w:rPr>
        <w:t xml:space="preserve">                                 </w:t>
      </w:r>
    </w:p>
    <w:p w:rsidR="00755471" w:rsidRDefault="00AD13AC">
      <w:pPr>
        <w:widowControl/>
        <w:snapToGrid w:val="0"/>
        <w:spacing w:line="460" w:lineRule="atLeast"/>
        <w:ind w:firstLine="540"/>
        <w:jc w:val="left"/>
        <w:rPr>
          <w:color w:val="000000" w:themeColor="text1"/>
          <w:sz w:val="22"/>
        </w:rPr>
      </w:pPr>
      <w:r>
        <w:rPr>
          <w:color w:val="000000" w:themeColor="text1"/>
          <w:sz w:val="22"/>
        </w:rPr>
        <w:t>邮编：</w:t>
      </w:r>
      <w:r>
        <w:rPr>
          <w:color w:val="000000" w:themeColor="text1"/>
          <w:sz w:val="22"/>
          <w:u w:val="single"/>
        </w:rPr>
        <w:t xml:space="preserve">               </w:t>
      </w:r>
      <w:r>
        <w:rPr>
          <w:color w:val="000000" w:themeColor="text1"/>
          <w:sz w:val="22"/>
        </w:rPr>
        <w:t>电话：</w:t>
      </w:r>
      <w:r>
        <w:rPr>
          <w:color w:val="000000" w:themeColor="text1"/>
          <w:sz w:val="22"/>
          <w:u w:val="single"/>
        </w:rPr>
        <w:t xml:space="preserve">                 </w:t>
      </w:r>
      <w:r>
        <w:rPr>
          <w:color w:val="000000" w:themeColor="text1"/>
          <w:sz w:val="22"/>
        </w:rPr>
        <w:t>传真：</w:t>
      </w:r>
      <w:r>
        <w:rPr>
          <w:color w:val="000000" w:themeColor="text1"/>
          <w:sz w:val="22"/>
          <w:u w:val="single"/>
        </w:rPr>
        <w:t xml:space="preserve">                 </w:t>
      </w:r>
    </w:p>
    <w:p w:rsidR="00755471" w:rsidRDefault="00AD13AC">
      <w:pPr>
        <w:widowControl/>
        <w:snapToGrid w:val="0"/>
        <w:spacing w:line="460" w:lineRule="atLeast"/>
        <w:ind w:firstLine="540"/>
        <w:jc w:val="left"/>
        <w:rPr>
          <w:color w:val="000000" w:themeColor="text1"/>
          <w:sz w:val="22"/>
        </w:rPr>
      </w:pPr>
      <w:r>
        <w:rPr>
          <w:rFonts w:hint="eastAsia"/>
          <w:color w:val="000000" w:themeColor="text1"/>
          <w:sz w:val="22"/>
        </w:rPr>
        <w:t>磋商</w:t>
      </w:r>
      <w:r>
        <w:rPr>
          <w:color w:val="000000" w:themeColor="text1"/>
          <w:sz w:val="22"/>
        </w:rPr>
        <w:t>供应商</w:t>
      </w:r>
      <w:r>
        <w:rPr>
          <w:color w:val="000000" w:themeColor="text1"/>
          <w:sz w:val="22"/>
        </w:rPr>
        <w:t>(</w:t>
      </w:r>
      <w:r>
        <w:rPr>
          <w:color w:val="000000" w:themeColor="text1"/>
          <w:sz w:val="22"/>
        </w:rPr>
        <w:t>签章</w:t>
      </w:r>
      <w:r>
        <w:rPr>
          <w:color w:val="000000" w:themeColor="text1"/>
          <w:sz w:val="22"/>
        </w:rPr>
        <w:t xml:space="preserve">):                        </w:t>
      </w:r>
    </w:p>
    <w:p w:rsidR="00755471" w:rsidRDefault="00AD13AC">
      <w:pPr>
        <w:widowControl/>
        <w:snapToGrid w:val="0"/>
        <w:spacing w:line="460" w:lineRule="atLeast"/>
        <w:ind w:firstLine="540"/>
        <w:jc w:val="left"/>
        <w:rPr>
          <w:color w:val="000000" w:themeColor="text1"/>
          <w:sz w:val="22"/>
        </w:rPr>
      </w:pPr>
      <w:r>
        <w:rPr>
          <w:color w:val="000000" w:themeColor="text1"/>
          <w:sz w:val="22"/>
        </w:rPr>
        <w:t>法定代表人或授权代表（签字或盖章）：</w:t>
      </w:r>
      <w:r>
        <w:rPr>
          <w:color w:val="000000" w:themeColor="text1"/>
          <w:sz w:val="22"/>
        </w:rPr>
        <w:t xml:space="preserve">               </w:t>
      </w:r>
    </w:p>
    <w:p w:rsidR="00755471" w:rsidRDefault="00AD13AC">
      <w:pPr>
        <w:widowControl/>
        <w:snapToGrid w:val="0"/>
        <w:spacing w:line="460" w:lineRule="atLeast"/>
        <w:ind w:firstLine="540"/>
        <w:jc w:val="left"/>
        <w:rPr>
          <w:color w:val="000000" w:themeColor="text1"/>
          <w:sz w:val="22"/>
        </w:rPr>
      </w:pPr>
      <w:r>
        <w:rPr>
          <w:color w:val="000000" w:themeColor="text1"/>
          <w:sz w:val="22"/>
        </w:rPr>
        <w:t>日期：</w:t>
      </w:r>
    </w:p>
    <w:p w:rsidR="00755471" w:rsidRDefault="00AD13AC">
      <w:pPr>
        <w:widowControl/>
        <w:snapToGrid w:val="0"/>
        <w:spacing w:line="460" w:lineRule="atLeast"/>
        <w:ind w:left="840"/>
        <w:jc w:val="left"/>
        <w:rPr>
          <w:b/>
          <w:color w:val="000000" w:themeColor="text1"/>
          <w:sz w:val="22"/>
        </w:rPr>
      </w:pPr>
      <w:r>
        <w:rPr>
          <w:b/>
          <w:color w:val="000000" w:themeColor="text1"/>
          <w:sz w:val="22"/>
          <w:u w:val="thick"/>
        </w:rPr>
        <w:t>注：若不提供此函，做无效处理。</w:t>
      </w:r>
    </w:p>
    <w:p w:rsidR="00755471" w:rsidRDefault="00755471">
      <w:pPr>
        <w:widowControl/>
        <w:snapToGrid w:val="0"/>
        <w:spacing w:line="460" w:lineRule="atLeast"/>
        <w:ind w:left="840"/>
        <w:jc w:val="left"/>
        <w:rPr>
          <w:color w:val="000000" w:themeColor="text1"/>
        </w:rPr>
        <w:sectPr w:rsidR="00755471">
          <w:footerReference w:type="default" r:id="rId13"/>
          <w:footerReference w:type="first" r:id="rId14"/>
          <w:pgSz w:w="11907" w:h="16840"/>
          <w:pgMar w:top="1440" w:right="1117" w:bottom="1440" w:left="1440" w:header="720" w:footer="720" w:gutter="0"/>
          <w:pgNumType w:start="1"/>
          <w:cols w:space="720"/>
          <w:titlePg/>
          <w:docGrid w:linePitch="286"/>
        </w:sectPr>
      </w:pPr>
    </w:p>
    <w:p w:rsidR="00755471" w:rsidRDefault="00AD13AC">
      <w:pPr>
        <w:pStyle w:val="3"/>
        <w:rPr>
          <w:color w:val="000000" w:themeColor="text1"/>
        </w:rPr>
      </w:pPr>
      <w:r>
        <w:rPr>
          <w:rFonts w:hint="eastAsia"/>
          <w:color w:val="000000" w:themeColor="text1"/>
        </w:rPr>
        <w:lastRenderedPageBreak/>
        <w:t>2.5</w:t>
      </w:r>
      <w:r>
        <w:rPr>
          <w:rFonts w:hint="eastAsia"/>
          <w:color w:val="000000" w:themeColor="text1"/>
        </w:rPr>
        <w:t>磋商供应商基本情况说明</w:t>
      </w:r>
    </w:p>
    <w:p w:rsidR="00755471" w:rsidRDefault="00AD13AC">
      <w:pPr>
        <w:spacing w:line="360" w:lineRule="auto"/>
        <w:jc w:val="center"/>
        <w:rPr>
          <w:rFonts w:ascii="华文中宋" w:eastAsia="华文中宋" w:hAnsi="华文中宋"/>
          <w:b/>
          <w:color w:val="000000" w:themeColor="text1"/>
          <w:sz w:val="44"/>
          <w:szCs w:val="44"/>
        </w:rPr>
      </w:pPr>
      <w:r>
        <w:rPr>
          <w:rFonts w:ascii="华文中宋" w:eastAsia="华文中宋" w:hAnsi="华文中宋"/>
          <w:b/>
          <w:color w:val="000000" w:themeColor="text1"/>
          <w:sz w:val="44"/>
          <w:szCs w:val="44"/>
        </w:rPr>
        <w:t>磋商供应商</w:t>
      </w:r>
      <w:r>
        <w:rPr>
          <w:rFonts w:ascii="华文中宋" w:eastAsia="华文中宋" w:hAnsi="华文中宋" w:hint="eastAsia"/>
          <w:b/>
          <w:color w:val="000000" w:themeColor="text1"/>
          <w:sz w:val="44"/>
          <w:szCs w:val="44"/>
        </w:rPr>
        <w:t>基本</w:t>
      </w:r>
      <w:r>
        <w:rPr>
          <w:rFonts w:ascii="华文中宋" w:eastAsia="华文中宋" w:hAnsi="华文中宋"/>
          <w:b/>
          <w:color w:val="000000" w:themeColor="text1"/>
          <w:sz w:val="44"/>
          <w:szCs w:val="44"/>
        </w:rPr>
        <w:t>情况</w:t>
      </w:r>
      <w:r>
        <w:rPr>
          <w:rFonts w:ascii="华文中宋" w:eastAsia="华文中宋" w:hAnsi="华文中宋" w:hint="eastAsia"/>
          <w:b/>
          <w:color w:val="000000" w:themeColor="text1"/>
          <w:sz w:val="44"/>
          <w:szCs w:val="44"/>
        </w:rPr>
        <w:t>说明（后附企业介绍）</w:t>
      </w:r>
    </w:p>
    <w:p w:rsidR="00755471" w:rsidRDefault="00AD13AC">
      <w:pPr>
        <w:spacing w:line="360" w:lineRule="auto"/>
        <w:rPr>
          <w:rFonts w:ascii="仿宋" w:eastAsia="仿宋" w:hAnsi="仿宋" w:cs="Arial"/>
          <w:b/>
          <w:color w:val="000000" w:themeColor="text1"/>
          <w:sz w:val="24"/>
        </w:rPr>
      </w:pPr>
      <w:r>
        <w:rPr>
          <w:rFonts w:ascii="仿宋" w:eastAsia="仿宋" w:hAnsi="仿宋" w:cs="Arial"/>
          <w:b/>
          <w:color w:val="000000" w:themeColor="text1"/>
          <w:sz w:val="24"/>
        </w:rPr>
        <w:t>1、名称及概况：</w:t>
      </w:r>
    </w:p>
    <w:p w:rsidR="00755471" w:rsidRDefault="00AD13AC">
      <w:pPr>
        <w:spacing w:line="360" w:lineRule="auto"/>
        <w:rPr>
          <w:rFonts w:ascii="仿宋" w:eastAsia="仿宋" w:hAnsi="仿宋" w:cs="Arial"/>
          <w:color w:val="000000" w:themeColor="text1"/>
          <w:w w:val="90"/>
          <w:sz w:val="24"/>
        </w:rPr>
      </w:pPr>
      <w:r>
        <w:rPr>
          <w:rFonts w:ascii="仿宋" w:eastAsia="仿宋" w:hAnsi="仿宋" w:cs="Arial"/>
          <w:color w:val="000000" w:themeColor="text1"/>
          <w:sz w:val="24"/>
        </w:rPr>
        <w:t>（1）磋商供应商名称：</w:t>
      </w:r>
      <w:r>
        <w:rPr>
          <w:rFonts w:ascii="仿宋" w:eastAsia="仿宋" w:hAnsi="仿宋" w:cs="Arial"/>
          <w:color w:val="000000" w:themeColor="text1"/>
          <w:w w:val="90"/>
          <w:sz w:val="24"/>
        </w:rPr>
        <w:t>______________________________________________________</w:t>
      </w:r>
    </w:p>
    <w:p w:rsidR="00755471" w:rsidRDefault="00AD13AC">
      <w:pPr>
        <w:spacing w:line="360" w:lineRule="auto"/>
        <w:rPr>
          <w:rFonts w:ascii="仿宋" w:eastAsia="仿宋" w:hAnsi="仿宋" w:cs="Arial"/>
          <w:color w:val="000000" w:themeColor="text1"/>
          <w:w w:val="90"/>
          <w:sz w:val="24"/>
        </w:rPr>
      </w:pPr>
      <w:r>
        <w:rPr>
          <w:rFonts w:ascii="仿宋" w:eastAsia="仿宋" w:hAnsi="仿宋" w:cs="Arial" w:hint="eastAsia"/>
          <w:color w:val="000000" w:themeColor="text1"/>
          <w:w w:val="90"/>
          <w:sz w:val="24"/>
        </w:rPr>
        <w:t>（2）单位组织形式：</w:t>
      </w:r>
      <w:r>
        <w:rPr>
          <w:rFonts w:ascii="仿宋" w:eastAsia="仿宋" w:hAnsi="仿宋" w:cs="Arial"/>
          <w:color w:val="000000" w:themeColor="text1"/>
          <w:w w:val="90"/>
          <w:sz w:val="22"/>
          <w:szCs w:val="22"/>
        </w:rPr>
        <w:t>________________________________________________________________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hint="eastAsia"/>
          <w:color w:val="000000" w:themeColor="text1"/>
          <w:w w:val="90"/>
          <w:sz w:val="24"/>
        </w:rPr>
        <w:t>（3）法定代表人姓名：</w:t>
      </w:r>
      <w:r>
        <w:rPr>
          <w:rFonts w:ascii="仿宋" w:eastAsia="仿宋" w:hAnsi="仿宋" w:cs="Arial"/>
          <w:color w:val="000000" w:themeColor="text1"/>
          <w:w w:val="90"/>
          <w:sz w:val="22"/>
          <w:szCs w:val="22"/>
        </w:rPr>
        <w:t>______________________________________________________________</w:t>
      </w:r>
    </w:p>
    <w:p w:rsidR="00755471" w:rsidRDefault="00AD13AC">
      <w:pPr>
        <w:spacing w:line="360" w:lineRule="auto"/>
        <w:rPr>
          <w:rFonts w:ascii="仿宋" w:eastAsia="仿宋" w:hAnsi="仿宋" w:cs="Arial"/>
          <w:color w:val="000000" w:themeColor="text1"/>
          <w:w w:val="90"/>
          <w:sz w:val="24"/>
        </w:rPr>
      </w:pPr>
      <w:r>
        <w:rPr>
          <w:rFonts w:ascii="仿宋" w:eastAsia="仿宋" w:hAnsi="仿宋" w:cs="Arial"/>
          <w:color w:val="000000" w:themeColor="text1"/>
          <w:sz w:val="24"/>
        </w:rPr>
        <w:t>（</w:t>
      </w:r>
      <w:r>
        <w:rPr>
          <w:rFonts w:ascii="仿宋" w:eastAsia="仿宋" w:hAnsi="仿宋" w:cs="Arial" w:hint="eastAsia"/>
          <w:color w:val="000000" w:themeColor="text1"/>
          <w:sz w:val="24"/>
        </w:rPr>
        <w:t>4</w:t>
      </w:r>
      <w:r>
        <w:rPr>
          <w:rFonts w:ascii="仿宋" w:eastAsia="仿宋" w:hAnsi="仿宋" w:cs="Arial"/>
          <w:color w:val="000000" w:themeColor="text1"/>
          <w:sz w:val="24"/>
        </w:rPr>
        <w:t>）</w:t>
      </w:r>
      <w:r>
        <w:rPr>
          <w:rFonts w:ascii="仿宋" w:eastAsia="仿宋" w:hAnsi="仿宋" w:cs="Arial" w:hint="eastAsia"/>
          <w:color w:val="000000" w:themeColor="text1"/>
          <w:sz w:val="24"/>
        </w:rPr>
        <w:t>单位</w:t>
      </w:r>
      <w:r>
        <w:rPr>
          <w:rFonts w:ascii="仿宋" w:eastAsia="仿宋" w:hAnsi="仿宋" w:cs="Arial"/>
          <w:color w:val="000000" w:themeColor="text1"/>
          <w:sz w:val="24"/>
        </w:rPr>
        <w:t>地址：</w:t>
      </w:r>
      <w:r>
        <w:rPr>
          <w:rFonts w:ascii="仿宋" w:eastAsia="仿宋" w:hAnsi="仿宋" w:cs="Arial"/>
          <w:color w:val="000000" w:themeColor="text1"/>
          <w:w w:val="90"/>
          <w:sz w:val="22"/>
          <w:szCs w:val="22"/>
        </w:rPr>
        <w:t>___________________________________________________________________</w:t>
      </w:r>
    </w:p>
    <w:p w:rsidR="00755471" w:rsidRDefault="00AD13AC">
      <w:pPr>
        <w:spacing w:line="360" w:lineRule="auto"/>
        <w:rPr>
          <w:rFonts w:ascii="仿宋" w:eastAsia="仿宋" w:hAnsi="仿宋" w:cs="Arial"/>
          <w:color w:val="000000" w:themeColor="text1"/>
          <w:sz w:val="24"/>
          <w:u w:val="single"/>
        </w:rPr>
      </w:pPr>
      <w:r>
        <w:rPr>
          <w:rFonts w:ascii="仿宋" w:eastAsia="仿宋" w:hAnsi="仿宋" w:cs="Arial" w:hint="eastAsia"/>
          <w:color w:val="000000" w:themeColor="text1"/>
          <w:sz w:val="24"/>
        </w:rPr>
        <w:t>（5）单位</w:t>
      </w:r>
      <w:r>
        <w:rPr>
          <w:rFonts w:ascii="仿宋" w:eastAsia="仿宋" w:hAnsi="仿宋" w:cs="Arial"/>
          <w:color w:val="000000" w:themeColor="text1"/>
          <w:sz w:val="24"/>
        </w:rPr>
        <w:t>传真/电话号码：</w:t>
      </w:r>
      <w:r>
        <w:rPr>
          <w:rFonts w:ascii="仿宋" w:eastAsia="仿宋" w:hAnsi="仿宋" w:cs="Arial"/>
          <w:color w:val="000000" w:themeColor="text1"/>
          <w:w w:val="90"/>
          <w:sz w:val="22"/>
          <w:szCs w:val="22"/>
        </w:rPr>
        <w:t>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w:t>
      </w:r>
      <w:r>
        <w:rPr>
          <w:rFonts w:ascii="仿宋" w:eastAsia="仿宋" w:hAnsi="仿宋" w:cs="Arial" w:hint="eastAsia"/>
          <w:color w:val="000000" w:themeColor="text1"/>
          <w:sz w:val="24"/>
        </w:rPr>
        <w:t>6</w:t>
      </w:r>
      <w:r>
        <w:rPr>
          <w:rFonts w:ascii="仿宋" w:eastAsia="仿宋" w:hAnsi="仿宋" w:cs="Arial"/>
          <w:color w:val="000000" w:themeColor="text1"/>
          <w:sz w:val="24"/>
        </w:rPr>
        <w:t>）成立或</w:t>
      </w:r>
      <w:r>
        <w:rPr>
          <w:rFonts w:ascii="仿宋" w:eastAsia="仿宋" w:hAnsi="仿宋" w:cs="Arial" w:hint="eastAsia"/>
          <w:color w:val="000000" w:themeColor="text1"/>
          <w:sz w:val="24"/>
        </w:rPr>
        <w:t>工商</w:t>
      </w:r>
      <w:r>
        <w:rPr>
          <w:rFonts w:ascii="仿宋" w:eastAsia="仿宋" w:hAnsi="仿宋" w:cs="Arial"/>
          <w:color w:val="000000" w:themeColor="text1"/>
          <w:sz w:val="24"/>
        </w:rPr>
        <w:t>注册日期：</w:t>
      </w:r>
      <w:r>
        <w:rPr>
          <w:rFonts w:ascii="仿宋" w:eastAsia="仿宋" w:hAnsi="仿宋" w:cs="Arial"/>
          <w:color w:val="000000" w:themeColor="text1"/>
          <w:w w:val="90"/>
          <w:sz w:val="24"/>
        </w:rPr>
        <w:t>_________________________________________________</w:t>
      </w:r>
    </w:p>
    <w:p w:rsidR="00755471" w:rsidRDefault="00AD13AC">
      <w:pPr>
        <w:spacing w:line="360" w:lineRule="auto"/>
        <w:rPr>
          <w:rFonts w:ascii="仿宋" w:eastAsia="仿宋" w:hAnsi="仿宋" w:cs="Arial"/>
          <w:color w:val="000000" w:themeColor="text1"/>
          <w:sz w:val="24"/>
          <w:u w:val="single"/>
        </w:rPr>
      </w:pPr>
      <w:r>
        <w:rPr>
          <w:rFonts w:ascii="仿宋" w:eastAsia="仿宋" w:hAnsi="仿宋" w:cs="Arial"/>
          <w:color w:val="000000" w:themeColor="text1"/>
          <w:sz w:val="24"/>
        </w:rPr>
        <w:t>（</w:t>
      </w:r>
      <w:r>
        <w:rPr>
          <w:rFonts w:ascii="仿宋" w:eastAsia="仿宋" w:hAnsi="仿宋" w:cs="Arial" w:hint="eastAsia"/>
          <w:color w:val="000000" w:themeColor="text1"/>
          <w:sz w:val="24"/>
        </w:rPr>
        <w:t>7</w:t>
      </w:r>
      <w:r>
        <w:rPr>
          <w:rFonts w:ascii="仿宋" w:eastAsia="仿宋" w:hAnsi="仿宋" w:cs="Arial"/>
          <w:color w:val="000000" w:themeColor="text1"/>
          <w:sz w:val="24"/>
        </w:rPr>
        <w:t>）实收资本：</w:t>
      </w:r>
      <w:r>
        <w:rPr>
          <w:rFonts w:ascii="仿宋" w:eastAsia="仿宋" w:hAnsi="仿宋" w:cs="Arial"/>
          <w:color w:val="000000" w:themeColor="text1"/>
          <w:w w:val="90"/>
          <w:sz w:val="24"/>
        </w:rPr>
        <w:t>____________________________________________________________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w:t>
      </w:r>
      <w:r>
        <w:rPr>
          <w:rFonts w:ascii="仿宋" w:eastAsia="仿宋" w:hAnsi="仿宋" w:cs="Arial" w:hint="eastAsia"/>
          <w:color w:val="000000" w:themeColor="text1"/>
          <w:sz w:val="24"/>
        </w:rPr>
        <w:t>8</w:t>
      </w:r>
      <w:r>
        <w:rPr>
          <w:rFonts w:ascii="仿宋" w:eastAsia="仿宋" w:hAnsi="仿宋" w:cs="Arial"/>
          <w:color w:val="000000" w:themeColor="text1"/>
          <w:sz w:val="24"/>
        </w:rPr>
        <w:t>）近期资产负债表（</w:t>
      </w:r>
      <w:r>
        <w:rPr>
          <w:rFonts w:ascii="仿宋" w:eastAsia="仿宋" w:hAnsi="仿宋" w:cs="Arial"/>
          <w:color w:val="000000" w:themeColor="text1"/>
          <w:sz w:val="24"/>
          <w:u w:val="single"/>
        </w:rPr>
        <w:t>到</w:t>
      </w:r>
      <w:r>
        <w:rPr>
          <w:rFonts w:ascii="仿宋" w:eastAsia="仿宋" w:hAnsi="仿宋" w:cs="Arial"/>
          <w:color w:val="000000" w:themeColor="text1"/>
          <w:w w:val="90"/>
          <w:sz w:val="24"/>
        </w:rPr>
        <w:t>____________</w:t>
      </w:r>
      <w:r>
        <w:rPr>
          <w:rFonts w:ascii="仿宋" w:eastAsia="仿宋" w:hAnsi="仿宋" w:cs="Arial"/>
          <w:color w:val="000000" w:themeColor="text1"/>
          <w:sz w:val="24"/>
          <w:u w:val="single"/>
        </w:rPr>
        <w:t>年</w:t>
      </w:r>
      <w:r>
        <w:rPr>
          <w:rFonts w:ascii="仿宋" w:eastAsia="仿宋" w:hAnsi="仿宋" w:cs="Arial"/>
          <w:color w:val="000000" w:themeColor="text1"/>
          <w:w w:val="90"/>
          <w:sz w:val="24"/>
        </w:rPr>
        <w:t>______</w:t>
      </w:r>
      <w:r>
        <w:rPr>
          <w:rFonts w:ascii="仿宋" w:eastAsia="仿宋" w:hAnsi="仿宋" w:cs="Arial"/>
          <w:color w:val="000000" w:themeColor="text1"/>
          <w:sz w:val="24"/>
          <w:u w:val="single"/>
        </w:rPr>
        <w:t>月</w:t>
      </w:r>
      <w:r>
        <w:rPr>
          <w:rFonts w:ascii="仿宋" w:eastAsia="仿宋" w:hAnsi="仿宋" w:cs="Arial"/>
          <w:color w:val="000000" w:themeColor="text1"/>
          <w:w w:val="90"/>
          <w:sz w:val="24"/>
        </w:rPr>
        <w:t>______</w:t>
      </w:r>
      <w:r>
        <w:rPr>
          <w:rFonts w:ascii="仿宋" w:eastAsia="仿宋" w:hAnsi="仿宋" w:cs="Arial"/>
          <w:color w:val="000000" w:themeColor="text1"/>
          <w:sz w:val="24"/>
          <w:u w:val="single"/>
        </w:rPr>
        <w:t>日止</w:t>
      </w:r>
      <w:r>
        <w:rPr>
          <w:rFonts w:ascii="仿宋" w:eastAsia="仿宋" w:hAnsi="仿宋" w:cs="Arial"/>
          <w:color w:val="000000" w:themeColor="text1"/>
          <w:sz w:val="24"/>
        </w:rPr>
        <w:t>）</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 xml:space="preserve">    1）固定资产：</w:t>
      </w:r>
      <w:r>
        <w:rPr>
          <w:rFonts w:ascii="仿宋" w:eastAsia="仿宋" w:hAnsi="仿宋" w:cs="Arial"/>
          <w:color w:val="000000" w:themeColor="text1"/>
          <w:w w:val="90"/>
          <w:sz w:val="24"/>
        </w:rPr>
        <w:t>__________________________________________________________</w:t>
      </w:r>
    </w:p>
    <w:p w:rsidR="00755471" w:rsidRDefault="00AD13AC">
      <w:pPr>
        <w:spacing w:line="360" w:lineRule="auto"/>
        <w:rPr>
          <w:rFonts w:ascii="仿宋" w:eastAsia="仿宋" w:hAnsi="仿宋" w:cs="Arial"/>
          <w:color w:val="000000" w:themeColor="text1"/>
          <w:sz w:val="24"/>
          <w:u w:val="single"/>
        </w:rPr>
      </w:pPr>
      <w:r>
        <w:rPr>
          <w:rFonts w:ascii="仿宋" w:eastAsia="仿宋" w:hAnsi="仿宋" w:cs="Arial"/>
          <w:color w:val="000000" w:themeColor="text1"/>
          <w:sz w:val="24"/>
        </w:rPr>
        <w:t xml:space="preserve">    2）流动资产：</w:t>
      </w:r>
      <w:r>
        <w:rPr>
          <w:rFonts w:ascii="仿宋" w:eastAsia="仿宋" w:hAnsi="仿宋" w:cs="Arial"/>
          <w:color w:val="000000" w:themeColor="text1"/>
          <w:w w:val="90"/>
          <w:sz w:val="24"/>
        </w:rPr>
        <w:t>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 xml:space="preserve">    3）长期负债：</w:t>
      </w:r>
      <w:r>
        <w:rPr>
          <w:rFonts w:ascii="仿宋" w:eastAsia="仿宋" w:hAnsi="仿宋" w:cs="Arial"/>
          <w:color w:val="000000" w:themeColor="text1"/>
          <w:w w:val="90"/>
          <w:sz w:val="24"/>
        </w:rPr>
        <w:t>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 xml:space="preserve">    4）流动负债：</w:t>
      </w:r>
      <w:r>
        <w:rPr>
          <w:rFonts w:ascii="仿宋" w:eastAsia="仿宋" w:hAnsi="仿宋" w:cs="Arial"/>
          <w:color w:val="000000" w:themeColor="text1"/>
          <w:w w:val="90"/>
          <w:sz w:val="24"/>
        </w:rPr>
        <w:t>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 xml:space="preserve">    5）净</w:t>
      </w:r>
      <w:r>
        <w:rPr>
          <w:rFonts w:ascii="仿宋" w:eastAsia="仿宋" w:hAnsi="仿宋" w:cs="Arial" w:hint="eastAsia"/>
          <w:color w:val="000000" w:themeColor="text1"/>
          <w:sz w:val="24"/>
        </w:rPr>
        <w:t xml:space="preserve">    </w:t>
      </w:r>
      <w:r>
        <w:rPr>
          <w:rFonts w:ascii="仿宋" w:eastAsia="仿宋" w:hAnsi="仿宋" w:cs="Arial"/>
          <w:color w:val="000000" w:themeColor="text1"/>
          <w:sz w:val="24"/>
        </w:rPr>
        <w:t>值：</w:t>
      </w:r>
      <w:r>
        <w:rPr>
          <w:rFonts w:ascii="仿宋" w:eastAsia="仿宋" w:hAnsi="仿宋" w:cs="Arial"/>
          <w:color w:val="000000" w:themeColor="text1"/>
          <w:w w:val="90"/>
          <w:sz w:val="24"/>
        </w:rPr>
        <w:t>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sz w:val="24"/>
        </w:rPr>
        <w:t xml:space="preserve">    6）主要负责人姓名：</w:t>
      </w:r>
      <w:r>
        <w:rPr>
          <w:rFonts w:ascii="仿宋" w:eastAsia="仿宋" w:hAnsi="仿宋" w:cs="Arial"/>
          <w:color w:val="000000" w:themeColor="text1"/>
          <w:w w:val="90"/>
          <w:sz w:val="24"/>
        </w:rPr>
        <w:t>___________________________________________________</w:t>
      </w:r>
    </w:p>
    <w:p w:rsidR="00755471" w:rsidRDefault="00AD13AC">
      <w:pPr>
        <w:spacing w:line="360" w:lineRule="auto"/>
        <w:rPr>
          <w:rFonts w:ascii="仿宋" w:eastAsia="仿宋" w:hAnsi="仿宋" w:cs="Arial"/>
          <w:color w:val="000000" w:themeColor="text1"/>
          <w:w w:val="90"/>
          <w:sz w:val="24"/>
        </w:rPr>
      </w:pPr>
      <w:r>
        <w:rPr>
          <w:rFonts w:ascii="仿宋" w:eastAsia="仿宋" w:hAnsi="仿宋" w:cs="Arial"/>
          <w:b/>
          <w:color w:val="000000" w:themeColor="text1"/>
          <w:sz w:val="24"/>
        </w:rPr>
        <w:t>2、企业</w:t>
      </w:r>
      <w:r>
        <w:rPr>
          <w:rFonts w:ascii="仿宋" w:eastAsia="仿宋" w:hAnsi="仿宋" w:cs="Arial" w:hint="eastAsia"/>
          <w:b/>
          <w:color w:val="000000" w:themeColor="text1"/>
          <w:sz w:val="24"/>
        </w:rPr>
        <w:t>现有的与本项目实施有关的</w:t>
      </w:r>
      <w:r>
        <w:rPr>
          <w:rFonts w:ascii="仿宋" w:eastAsia="仿宋" w:hAnsi="仿宋" w:cs="Arial"/>
          <w:b/>
          <w:color w:val="000000" w:themeColor="text1"/>
          <w:sz w:val="24"/>
        </w:rPr>
        <w:t>设备</w:t>
      </w:r>
      <w:r>
        <w:rPr>
          <w:rFonts w:ascii="仿宋" w:eastAsia="仿宋" w:hAnsi="仿宋" w:cs="Arial" w:hint="eastAsia"/>
          <w:b/>
          <w:color w:val="000000" w:themeColor="text1"/>
          <w:sz w:val="24"/>
        </w:rPr>
        <w:t>情况</w:t>
      </w:r>
      <w:r>
        <w:rPr>
          <w:rFonts w:ascii="仿宋" w:eastAsia="仿宋" w:hAnsi="仿宋" w:cs="Arial"/>
          <w:color w:val="000000" w:themeColor="text1"/>
          <w:sz w:val="24"/>
        </w:rPr>
        <w:t>：</w:t>
      </w:r>
      <w:r>
        <w:rPr>
          <w:rFonts w:ascii="仿宋" w:eastAsia="仿宋" w:hAnsi="仿宋" w:cs="Arial" w:hint="eastAsia"/>
          <w:color w:val="000000" w:themeColor="text1"/>
          <w:w w:val="90"/>
          <w:sz w:val="24"/>
        </w:rPr>
        <w:t>无</w:t>
      </w:r>
      <w:r>
        <w:rPr>
          <w:rFonts w:ascii="仿宋" w:eastAsia="仿宋" w:hAnsi="仿宋" w:cs="Arial"/>
          <w:color w:val="000000" w:themeColor="text1"/>
          <w:w w:val="90"/>
          <w:sz w:val="24"/>
        </w:rPr>
        <w:t>_________________________</w:t>
      </w:r>
    </w:p>
    <w:p w:rsidR="00755471" w:rsidRDefault="00AD13AC">
      <w:pPr>
        <w:spacing w:line="360" w:lineRule="auto"/>
        <w:rPr>
          <w:rFonts w:ascii="仿宋" w:eastAsia="仿宋" w:hAnsi="仿宋" w:cs="Arial"/>
          <w:color w:val="000000" w:themeColor="text1"/>
          <w:w w:val="90"/>
          <w:sz w:val="24"/>
        </w:rPr>
      </w:pPr>
      <w:r>
        <w:rPr>
          <w:rFonts w:ascii="仿宋" w:eastAsia="仿宋" w:hAnsi="仿宋" w:cs="Arial"/>
          <w:b/>
          <w:color w:val="000000" w:themeColor="text1"/>
          <w:sz w:val="24"/>
        </w:rPr>
        <w:t>3、企业</w:t>
      </w:r>
      <w:r>
        <w:rPr>
          <w:rFonts w:ascii="仿宋" w:eastAsia="仿宋" w:hAnsi="仿宋" w:cs="Arial" w:hint="eastAsia"/>
          <w:b/>
          <w:color w:val="000000" w:themeColor="text1"/>
          <w:sz w:val="24"/>
        </w:rPr>
        <w:t>现有的与本项目实施有关的专业技术</w:t>
      </w:r>
      <w:r>
        <w:rPr>
          <w:rFonts w:ascii="仿宋" w:eastAsia="仿宋" w:hAnsi="仿宋" w:cs="Arial"/>
          <w:b/>
          <w:color w:val="000000" w:themeColor="text1"/>
          <w:sz w:val="24"/>
        </w:rPr>
        <w:t>人员情况：</w:t>
      </w:r>
      <w:r>
        <w:rPr>
          <w:rFonts w:ascii="仿宋" w:eastAsia="仿宋" w:hAnsi="仿宋" w:cs="Arial"/>
          <w:color w:val="000000" w:themeColor="text1"/>
          <w:w w:val="90"/>
          <w:sz w:val="24"/>
        </w:rPr>
        <w:t xml:space="preserve"> 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color w:val="000000" w:themeColor="text1"/>
          <w:w w:val="90"/>
          <w:sz w:val="24"/>
        </w:rPr>
        <w:t>_____________________________________________________________________________</w:t>
      </w:r>
    </w:p>
    <w:p w:rsidR="00755471" w:rsidRDefault="00AD13AC">
      <w:pPr>
        <w:spacing w:line="360" w:lineRule="auto"/>
        <w:rPr>
          <w:rFonts w:ascii="仿宋" w:eastAsia="仿宋" w:hAnsi="仿宋" w:cs="Arial"/>
          <w:color w:val="000000" w:themeColor="text1"/>
          <w:sz w:val="24"/>
        </w:rPr>
      </w:pPr>
      <w:r>
        <w:rPr>
          <w:rFonts w:ascii="仿宋" w:eastAsia="仿宋" w:hAnsi="仿宋" w:cs="Arial"/>
          <w:b/>
          <w:color w:val="000000" w:themeColor="text1"/>
          <w:sz w:val="24"/>
        </w:rPr>
        <w:t>4、近三年的年营业总额</w:t>
      </w:r>
      <w:r>
        <w:rPr>
          <w:rFonts w:ascii="仿宋" w:eastAsia="仿宋" w:hAnsi="仿宋" w:cs="Arial" w:hint="eastAsia"/>
          <w:color w:val="000000" w:themeColor="text1"/>
          <w:sz w:val="24"/>
        </w:rPr>
        <w:t>：</w:t>
      </w:r>
      <w:r>
        <w:rPr>
          <w:rFonts w:ascii="仿宋" w:eastAsia="仿宋" w:hAnsi="仿宋" w:cs="Arial"/>
          <w:color w:val="000000" w:themeColor="text1"/>
          <w:w w:val="90"/>
          <w:sz w:val="24"/>
        </w:rPr>
        <w:t>____________________________________</w:t>
      </w:r>
    </w:p>
    <w:p w:rsidR="00755471" w:rsidRDefault="00AD13AC">
      <w:pPr>
        <w:spacing w:line="360" w:lineRule="auto"/>
        <w:ind w:firstLineChars="193" w:firstLine="463"/>
        <w:rPr>
          <w:rFonts w:ascii="仿宋" w:eastAsia="仿宋" w:hAnsi="仿宋" w:cs="Arial"/>
          <w:color w:val="000000" w:themeColor="text1"/>
          <w:sz w:val="24"/>
        </w:rPr>
      </w:pPr>
      <w:r>
        <w:rPr>
          <w:rFonts w:ascii="仿宋" w:eastAsia="仿宋" w:hAnsi="仿宋" w:cs="Arial"/>
          <w:color w:val="000000" w:themeColor="text1"/>
          <w:sz w:val="24"/>
        </w:rPr>
        <w:t>兹证明上述声明是真实、正确的、并提供了全部能提供的资料和数据，我们同意遵照</w:t>
      </w:r>
      <w:r>
        <w:rPr>
          <w:rFonts w:ascii="仿宋" w:eastAsia="仿宋" w:hAnsi="仿宋" w:cs="Arial" w:hint="eastAsia"/>
          <w:color w:val="000000" w:themeColor="text1"/>
          <w:sz w:val="24"/>
        </w:rPr>
        <w:t>公开招标采购文件</w:t>
      </w:r>
      <w:r>
        <w:rPr>
          <w:rFonts w:ascii="仿宋" w:eastAsia="仿宋" w:hAnsi="仿宋" w:cs="Arial"/>
          <w:color w:val="000000" w:themeColor="text1"/>
          <w:sz w:val="24"/>
        </w:rPr>
        <w:t>要求出示有关证明文件。</w:t>
      </w:r>
    </w:p>
    <w:p w:rsidR="00755471" w:rsidRDefault="00AD13AC">
      <w:pPr>
        <w:pStyle w:val="ab"/>
        <w:spacing w:line="400" w:lineRule="exact"/>
        <w:rPr>
          <w:rFonts w:ascii="仿宋" w:eastAsia="仿宋" w:hAnsi="仿宋"/>
          <w:b/>
          <w:color w:val="000000" w:themeColor="text1"/>
          <w:sz w:val="24"/>
          <w:szCs w:val="24"/>
        </w:rPr>
      </w:pPr>
      <w:r>
        <w:rPr>
          <w:rFonts w:ascii="仿宋" w:eastAsia="仿宋" w:hAnsi="仿宋" w:hint="eastAsia"/>
          <w:b/>
          <w:color w:val="000000" w:themeColor="text1"/>
          <w:sz w:val="24"/>
          <w:szCs w:val="24"/>
        </w:rPr>
        <w:t>磋商供应商名称（盖章）：</w:t>
      </w:r>
    </w:p>
    <w:p w:rsidR="00755471" w:rsidRDefault="00AD13AC">
      <w:pPr>
        <w:pStyle w:val="ab"/>
        <w:spacing w:line="400" w:lineRule="exact"/>
        <w:rPr>
          <w:rFonts w:ascii="仿宋" w:eastAsia="仿宋" w:hAnsi="仿宋"/>
          <w:b/>
          <w:color w:val="000000" w:themeColor="text1"/>
          <w:sz w:val="24"/>
          <w:szCs w:val="24"/>
        </w:rPr>
      </w:pPr>
      <w:r>
        <w:rPr>
          <w:rFonts w:ascii="仿宋" w:eastAsia="仿宋" w:hAnsi="仿宋"/>
          <w:b/>
          <w:color w:val="000000" w:themeColor="text1"/>
          <w:sz w:val="24"/>
          <w:szCs w:val="24"/>
        </w:rPr>
        <w:t>法定代表人或授权代表（签字或盖章）</w:t>
      </w:r>
      <w:r>
        <w:rPr>
          <w:rFonts w:ascii="仿宋" w:eastAsia="仿宋" w:hAnsi="仿宋" w:hint="eastAsia"/>
          <w:b/>
          <w:color w:val="000000" w:themeColor="text1"/>
          <w:sz w:val="24"/>
          <w:szCs w:val="24"/>
        </w:rPr>
        <w:t>：</w:t>
      </w:r>
    </w:p>
    <w:p w:rsidR="00755471" w:rsidRDefault="00AD13AC">
      <w:pPr>
        <w:spacing w:line="360" w:lineRule="auto"/>
        <w:ind w:firstLineChars="193" w:firstLine="465"/>
        <w:rPr>
          <w:rFonts w:ascii="仿宋" w:eastAsia="仿宋" w:hAnsi="仿宋" w:cs="Arial"/>
          <w:color w:val="000000" w:themeColor="text1"/>
          <w:sz w:val="24"/>
          <w:szCs w:val="24"/>
        </w:rPr>
      </w:pPr>
      <w:r>
        <w:rPr>
          <w:rFonts w:ascii="仿宋" w:eastAsia="仿宋" w:hAnsi="仿宋" w:hint="eastAsia"/>
          <w:b/>
          <w:color w:val="000000" w:themeColor="text1"/>
          <w:sz w:val="24"/>
          <w:szCs w:val="24"/>
        </w:rPr>
        <w:t>日    期：</w:t>
      </w:r>
    </w:p>
    <w:p w:rsidR="00755471" w:rsidRDefault="00AD13AC">
      <w:pPr>
        <w:pStyle w:val="3"/>
        <w:rPr>
          <w:color w:val="000000" w:themeColor="text1"/>
        </w:rPr>
      </w:pPr>
      <w:r>
        <w:rPr>
          <w:rFonts w:ascii="仿宋" w:eastAsia="仿宋" w:hAnsi="仿宋" w:cs="Arial"/>
          <w:color w:val="000000" w:themeColor="text1"/>
        </w:rPr>
        <w:br w:type="page"/>
      </w:r>
      <w:r>
        <w:rPr>
          <w:rFonts w:hint="eastAsia"/>
          <w:color w:val="000000" w:themeColor="text1"/>
        </w:rPr>
        <w:lastRenderedPageBreak/>
        <w:t>2.6</w:t>
      </w:r>
      <w:r>
        <w:rPr>
          <w:color w:val="000000" w:themeColor="text1"/>
        </w:rPr>
        <w:t>商务偏离表</w:t>
      </w:r>
      <w:r>
        <w:rPr>
          <w:rFonts w:hint="eastAsia"/>
          <w:color w:val="000000" w:themeColor="text1"/>
        </w:rPr>
        <w:t>、技术偏离表</w:t>
      </w:r>
    </w:p>
    <w:p w:rsidR="00755471" w:rsidRDefault="00AD13AC">
      <w:pPr>
        <w:widowControl/>
        <w:snapToGrid w:val="0"/>
        <w:spacing w:line="400" w:lineRule="exact"/>
        <w:jc w:val="center"/>
        <w:rPr>
          <w:color w:val="000000" w:themeColor="text1"/>
          <w:sz w:val="36"/>
        </w:rPr>
      </w:pPr>
      <w:r>
        <w:rPr>
          <w:color w:val="000000" w:themeColor="text1"/>
          <w:sz w:val="36"/>
        </w:rPr>
        <w:t>商务偏离表</w:t>
      </w:r>
    </w:p>
    <w:tbl>
      <w:tblPr>
        <w:tblW w:w="9673" w:type="dxa"/>
        <w:tblInd w:w="94" w:type="dxa"/>
        <w:tblLayout w:type="fixed"/>
        <w:tblCellMar>
          <w:left w:w="0" w:type="dxa"/>
          <w:right w:w="0" w:type="dxa"/>
        </w:tblCellMar>
        <w:tblLook w:val="04A0" w:firstRow="1" w:lastRow="0" w:firstColumn="1" w:lastColumn="0" w:noHBand="0" w:noVBand="1"/>
      </w:tblPr>
      <w:tblGrid>
        <w:gridCol w:w="896"/>
        <w:gridCol w:w="1710"/>
        <w:gridCol w:w="2664"/>
        <w:gridCol w:w="2110"/>
        <w:gridCol w:w="2293"/>
      </w:tblGrid>
      <w:tr w:rsidR="00755471">
        <w:trPr>
          <w:trHeight w:val="936"/>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序号</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内容</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采购文件规范要求</w:t>
            </w: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磋商响应文件</w:t>
            </w:r>
          </w:p>
          <w:p w:rsidR="00755471" w:rsidRDefault="00AD13AC">
            <w:pPr>
              <w:widowControl/>
              <w:snapToGrid w:val="0"/>
              <w:spacing w:line="400" w:lineRule="exact"/>
              <w:jc w:val="center"/>
              <w:rPr>
                <w:color w:val="000000" w:themeColor="text1"/>
                <w:sz w:val="24"/>
              </w:rPr>
            </w:pPr>
            <w:r>
              <w:rPr>
                <w:color w:val="000000" w:themeColor="text1"/>
                <w:sz w:val="24"/>
              </w:rPr>
              <w:t>对应规范</w:t>
            </w: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备注</w:t>
            </w: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36"/>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36"/>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bl>
    <w:p w:rsidR="00755471" w:rsidRDefault="00755471">
      <w:pPr>
        <w:widowControl/>
        <w:snapToGrid w:val="0"/>
        <w:spacing w:line="400" w:lineRule="exact"/>
        <w:jc w:val="left"/>
        <w:rPr>
          <w:color w:val="000000" w:themeColor="text1"/>
          <w:sz w:val="24"/>
        </w:rPr>
      </w:pPr>
    </w:p>
    <w:p w:rsidR="00755471" w:rsidRDefault="00AD13AC">
      <w:pPr>
        <w:widowControl/>
        <w:snapToGrid w:val="0"/>
        <w:spacing w:line="400" w:lineRule="exact"/>
        <w:jc w:val="left"/>
        <w:rPr>
          <w:color w:val="000000" w:themeColor="text1"/>
          <w:sz w:val="24"/>
        </w:rPr>
      </w:pPr>
      <w:r>
        <w:rPr>
          <w:color w:val="000000" w:themeColor="text1"/>
          <w:sz w:val="24"/>
        </w:rPr>
        <w:t>供应商盖章：</w:t>
      </w:r>
    </w:p>
    <w:p w:rsidR="00755471" w:rsidRDefault="00755471">
      <w:pPr>
        <w:widowControl/>
        <w:snapToGrid w:val="0"/>
        <w:spacing w:line="400" w:lineRule="exact"/>
        <w:jc w:val="left"/>
        <w:rPr>
          <w:color w:val="000000" w:themeColor="text1"/>
          <w:sz w:val="24"/>
        </w:rPr>
      </w:pPr>
    </w:p>
    <w:p w:rsidR="00755471" w:rsidRDefault="00755471">
      <w:pPr>
        <w:widowControl/>
        <w:snapToGrid w:val="0"/>
        <w:spacing w:line="400" w:lineRule="exact"/>
        <w:jc w:val="left"/>
        <w:rPr>
          <w:color w:val="000000" w:themeColor="text1"/>
          <w:sz w:val="36"/>
        </w:rPr>
      </w:pPr>
    </w:p>
    <w:p w:rsidR="00755471" w:rsidRDefault="00AD13AC">
      <w:pPr>
        <w:widowControl/>
        <w:snapToGrid w:val="0"/>
        <w:spacing w:line="400" w:lineRule="exact"/>
        <w:ind w:firstLine="3600"/>
        <w:jc w:val="left"/>
        <w:rPr>
          <w:color w:val="000000" w:themeColor="text1"/>
          <w:sz w:val="36"/>
        </w:rPr>
      </w:pPr>
      <w:r>
        <w:rPr>
          <w:color w:val="000000" w:themeColor="text1"/>
          <w:sz w:val="36"/>
        </w:rPr>
        <w:t>技术偏离表</w:t>
      </w:r>
    </w:p>
    <w:tbl>
      <w:tblPr>
        <w:tblW w:w="9673" w:type="dxa"/>
        <w:tblInd w:w="94" w:type="dxa"/>
        <w:tblLayout w:type="fixed"/>
        <w:tblCellMar>
          <w:left w:w="0" w:type="dxa"/>
          <w:right w:w="0" w:type="dxa"/>
        </w:tblCellMar>
        <w:tblLook w:val="04A0" w:firstRow="1" w:lastRow="0" w:firstColumn="1" w:lastColumn="0" w:noHBand="0" w:noVBand="1"/>
      </w:tblPr>
      <w:tblGrid>
        <w:gridCol w:w="896"/>
        <w:gridCol w:w="1708"/>
        <w:gridCol w:w="2660"/>
        <w:gridCol w:w="2113"/>
        <w:gridCol w:w="2296"/>
      </w:tblGrid>
      <w:tr w:rsidR="00755471">
        <w:trPr>
          <w:trHeight w:val="918"/>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序号</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内容</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采购文件规范要求</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磋商响应文件</w:t>
            </w:r>
          </w:p>
          <w:p w:rsidR="00755471" w:rsidRDefault="00AD13AC">
            <w:pPr>
              <w:widowControl/>
              <w:snapToGrid w:val="0"/>
              <w:spacing w:line="400" w:lineRule="exact"/>
              <w:jc w:val="center"/>
              <w:rPr>
                <w:color w:val="000000" w:themeColor="text1"/>
                <w:sz w:val="24"/>
              </w:rPr>
            </w:pPr>
            <w:r>
              <w:rPr>
                <w:color w:val="000000" w:themeColor="text1"/>
                <w:sz w:val="24"/>
              </w:rPr>
              <w:t>对应规范</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471" w:rsidRDefault="00AD13AC">
            <w:pPr>
              <w:widowControl/>
              <w:snapToGrid w:val="0"/>
              <w:spacing w:line="400" w:lineRule="exact"/>
              <w:jc w:val="center"/>
              <w:rPr>
                <w:color w:val="000000" w:themeColor="text1"/>
                <w:sz w:val="24"/>
              </w:rPr>
            </w:pPr>
            <w:r>
              <w:rPr>
                <w:color w:val="000000" w:themeColor="text1"/>
                <w:sz w:val="24"/>
              </w:rPr>
              <w:t>备注</w:t>
            </w: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r w:rsidR="00755471">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471" w:rsidRDefault="00755471">
            <w:pPr>
              <w:widowControl/>
              <w:snapToGrid w:val="0"/>
              <w:spacing w:line="400" w:lineRule="exact"/>
              <w:jc w:val="left"/>
              <w:rPr>
                <w:color w:val="000000" w:themeColor="text1"/>
                <w:sz w:val="24"/>
              </w:rPr>
            </w:pPr>
          </w:p>
        </w:tc>
      </w:tr>
    </w:tbl>
    <w:p w:rsidR="00755471" w:rsidRDefault="00755471">
      <w:pPr>
        <w:widowControl/>
        <w:snapToGrid w:val="0"/>
        <w:spacing w:line="400" w:lineRule="exact"/>
        <w:jc w:val="left"/>
        <w:rPr>
          <w:color w:val="000000" w:themeColor="text1"/>
          <w:sz w:val="24"/>
        </w:rPr>
      </w:pPr>
    </w:p>
    <w:p w:rsidR="00755471" w:rsidRDefault="00AD13AC">
      <w:pPr>
        <w:widowControl/>
        <w:snapToGrid w:val="0"/>
        <w:spacing w:line="400" w:lineRule="exact"/>
        <w:jc w:val="left"/>
        <w:rPr>
          <w:color w:val="000000" w:themeColor="text1"/>
          <w:sz w:val="24"/>
        </w:rPr>
      </w:pPr>
      <w:r>
        <w:rPr>
          <w:color w:val="000000" w:themeColor="text1"/>
          <w:sz w:val="24"/>
        </w:rPr>
        <w:t>供应商盖章：</w:t>
      </w:r>
    </w:p>
    <w:p w:rsidR="00755471" w:rsidRDefault="00AD13AC">
      <w:pPr>
        <w:pStyle w:val="3"/>
        <w:rPr>
          <w:color w:val="000000" w:themeColor="text1"/>
        </w:rPr>
      </w:pPr>
      <w:r>
        <w:rPr>
          <w:rFonts w:hint="eastAsia"/>
          <w:color w:val="000000" w:themeColor="text1"/>
        </w:rPr>
        <w:lastRenderedPageBreak/>
        <w:t>2.7</w:t>
      </w:r>
      <w:r>
        <w:rPr>
          <w:rFonts w:hint="eastAsia"/>
          <w:color w:val="000000" w:themeColor="text1"/>
        </w:rPr>
        <w:t>项目实施方案</w:t>
      </w:r>
    </w:p>
    <w:p w:rsidR="00755471" w:rsidRDefault="00AD13AC">
      <w:pPr>
        <w:pStyle w:val="ab"/>
        <w:adjustRightInd w:val="0"/>
        <w:snapToGrid w:val="0"/>
        <w:spacing w:line="440" w:lineRule="atLeast"/>
        <w:ind w:firstLineChars="581" w:firstLine="2100"/>
        <w:outlineLvl w:val="0"/>
        <w:rPr>
          <w:rFonts w:hAnsi="宋体"/>
          <w:b/>
          <w:color w:val="000000" w:themeColor="text1"/>
          <w:sz w:val="36"/>
          <w:szCs w:val="36"/>
        </w:rPr>
      </w:pPr>
      <w:bookmarkStart w:id="13" w:name="_Toc477340075"/>
      <w:r>
        <w:rPr>
          <w:rFonts w:hAnsi="宋体" w:hint="eastAsia"/>
          <w:b/>
          <w:color w:val="000000" w:themeColor="text1"/>
          <w:sz w:val="36"/>
          <w:szCs w:val="36"/>
        </w:rPr>
        <w:t xml:space="preserve">      </w:t>
      </w:r>
      <w:r>
        <w:rPr>
          <w:rFonts w:hAnsi="宋体" w:hint="eastAsia"/>
          <w:b/>
          <w:color w:val="000000" w:themeColor="text1"/>
          <w:sz w:val="36"/>
          <w:szCs w:val="36"/>
        </w:rPr>
        <w:t>项目实施方案</w:t>
      </w:r>
      <w:bookmarkEnd w:id="13"/>
    </w:p>
    <w:p w:rsidR="00755471" w:rsidRDefault="00AD13AC">
      <w:pPr>
        <w:spacing w:line="460" w:lineRule="atLeast"/>
        <w:jc w:val="center"/>
        <w:rPr>
          <w:rFonts w:ascii="宋体"/>
          <w:b/>
          <w:color w:val="000000" w:themeColor="text1"/>
          <w:sz w:val="22"/>
          <w:szCs w:val="22"/>
        </w:rPr>
      </w:pPr>
      <w:r>
        <w:rPr>
          <w:rFonts w:ascii="宋体" w:hint="eastAsia"/>
          <w:b/>
          <w:color w:val="000000" w:themeColor="text1"/>
          <w:sz w:val="24"/>
        </w:rPr>
        <w:t>（格式自拟）</w:t>
      </w:r>
    </w:p>
    <w:p w:rsidR="00755471" w:rsidRDefault="00755471">
      <w:pPr>
        <w:pStyle w:val="ab"/>
        <w:spacing w:line="520" w:lineRule="atLeast"/>
        <w:rPr>
          <w:rFonts w:hAnsi="宋体"/>
          <w:b/>
          <w:bCs/>
          <w:color w:val="000000" w:themeColor="text1"/>
          <w:sz w:val="22"/>
          <w:szCs w:val="22"/>
        </w:rPr>
      </w:pPr>
    </w:p>
    <w:p w:rsidR="00755471" w:rsidRDefault="00755471">
      <w:pPr>
        <w:autoSpaceDE w:val="0"/>
        <w:autoSpaceDN w:val="0"/>
        <w:adjustRightInd w:val="0"/>
        <w:jc w:val="center"/>
        <w:rPr>
          <w:rFonts w:ascii="宋体" w:cs="仿宋_GB2312"/>
          <w:b/>
          <w:color w:val="000000" w:themeColor="text1"/>
          <w:sz w:val="36"/>
          <w:szCs w:val="36"/>
          <w:lang w:val="zh-CN"/>
        </w:rPr>
      </w:pPr>
    </w:p>
    <w:p w:rsidR="00755471" w:rsidRDefault="00755471">
      <w:pPr>
        <w:pStyle w:val="ab"/>
        <w:adjustRightInd w:val="0"/>
        <w:snapToGrid w:val="0"/>
        <w:spacing w:line="440" w:lineRule="atLeast"/>
        <w:rPr>
          <w:rFonts w:hAnsi="宋体"/>
          <w:b/>
          <w:color w:val="000000" w:themeColor="text1"/>
          <w:sz w:val="36"/>
          <w:szCs w:val="36"/>
        </w:rPr>
        <w:sectPr w:rsidR="00755471">
          <w:pgSz w:w="11907" w:h="16840"/>
          <w:pgMar w:top="1440" w:right="1117" w:bottom="1440" w:left="1440" w:header="720" w:footer="720" w:gutter="0"/>
          <w:cols w:space="720"/>
          <w:docGrid w:linePitch="272" w:charSpace="-3831"/>
        </w:sectPr>
      </w:pPr>
    </w:p>
    <w:p w:rsidR="00755471" w:rsidRDefault="00AD13AC">
      <w:pPr>
        <w:pStyle w:val="3"/>
        <w:rPr>
          <w:b w:val="0"/>
          <w:color w:val="000000" w:themeColor="text1"/>
          <w:sz w:val="36"/>
          <w:szCs w:val="36"/>
        </w:rPr>
      </w:pPr>
      <w:r>
        <w:rPr>
          <w:rFonts w:hint="eastAsia"/>
          <w:color w:val="000000" w:themeColor="text1"/>
        </w:rPr>
        <w:lastRenderedPageBreak/>
        <w:t>2.8</w:t>
      </w:r>
      <w:r>
        <w:rPr>
          <w:rFonts w:hint="eastAsia"/>
          <w:color w:val="000000" w:themeColor="text1"/>
        </w:rPr>
        <w:t>项目人员配置情况</w:t>
      </w:r>
    </w:p>
    <w:p w:rsidR="00755471" w:rsidRDefault="00AD13AC">
      <w:pPr>
        <w:pStyle w:val="ab"/>
        <w:adjustRightInd w:val="0"/>
        <w:snapToGrid w:val="0"/>
        <w:spacing w:line="440" w:lineRule="atLeast"/>
        <w:ind w:firstLine="480"/>
        <w:jc w:val="center"/>
        <w:outlineLvl w:val="0"/>
        <w:rPr>
          <w:rFonts w:hAnsi="宋体"/>
          <w:b/>
          <w:color w:val="000000" w:themeColor="text1"/>
          <w:sz w:val="36"/>
          <w:szCs w:val="36"/>
        </w:rPr>
      </w:pPr>
      <w:bookmarkStart w:id="14" w:name="_Toc477340078"/>
      <w:r>
        <w:rPr>
          <w:rFonts w:hAnsi="宋体" w:hint="eastAsia"/>
          <w:b/>
          <w:color w:val="000000" w:themeColor="text1"/>
          <w:sz w:val="36"/>
          <w:szCs w:val="36"/>
        </w:rPr>
        <w:t>（一）</w:t>
      </w:r>
      <w:r>
        <w:rPr>
          <w:rFonts w:hAnsi="宋体" w:hint="eastAsia"/>
          <w:b/>
          <w:color w:val="000000" w:themeColor="text1"/>
          <w:sz w:val="36"/>
          <w:szCs w:val="36"/>
        </w:rPr>
        <w:t xml:space="preserve"> </w:t>
      </w:r>
      <w:r>
        <w:rPr>
          <w:rFonts w:hAnsi="宋体" w:hint="eastAsia"/>
          <w:b/>
          <w:color w:val="000000" w:themeColor="text1"/>
          <w:sz w:val="36"/>
          <w:szCs w:val="36"/>
        </w:rPr>
        <w:t>人员配置</w:t>
      </w:r>
      <w:bookmarkEnd w:id="14"/>
    </w:p>
    <w:p w:rsidR="00755471" w:rsidRDefault="00AD13AC">
      <w:pPr>
        <w:jc w:val="center"/>
        <w:rPr>
          <w:rFonts w:ascii="宋体"/>
          <w:b/>
          <w:color w:val="000000" w:themeColor="text1"/>
          <w:sz w:val="24"/>
        </w:rPr>
      </w:pPr>
      <w:r>
        <w:rPr>
          <w:rFonts w:ascii="宋体" w:hint="eastAsia"/>
          <w:b/>
          <w:color w:val="000000" w:themeColor="text1"/>
          <w:sz w:val="24"/>
        </w:rPr>
        <w:t>项目主管人员、专业人员概况</w:t>
      </w:r>
    </w:p>
    <w:p w:rsidR="00755471" w:rsidRDefault="00AD13AC">
      <w:pPr>
        <w:rPr>
          <w:rFonts w:ascii="宋体"/>
          <w:b/>
          <w:color w:val="000000" w:themeColor="text1"/>
          <w:sz w:val="22"/>
          <w:szCs w:val="22"/>
        </w:rPr>
      </w:pPr>
      <w:r>
        <w:rPr>
          <w:rFonts w:ascii="宋体" w:hint="eastAsia"/>
          <w:b/>
          <w:color w:val="000000" w:themeColor="text1"/>
          <w:sz w:val="22"/>
          <w:szCs w:val="22"/>
        </w:rPr>
        <w:t xml:space="preserve">项目名称：                                          招标编号： </w:t>
      </w:r>
    </w:p>
    <w:tbl>
      <w:tblPr>
        <w:tblW w:w="91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2"/>
        <w:gridCol w:w="768"/>
        <w:gridCol w:w="900"/>
        <w:gridCol w:w="720"/>
        <w:gridCol w:w="720"/>
        <w:gridCol w:w="1080"/>
        <w:gridCol w:w="720"/>
        <w:gridCol w:w="2189"/>
        <w:gridCol w:w="1428"/>
      </w:tblGrid>
      <w:tr w:rsidR="00755471">
        <w:trPr>
          <w:trHeight w:val="649"/>
        </w:trPr>
        <w:tc>
          <w:tcPr>
            <w:tcW w:w="672" w:type="dxa"/>
            <w:vAlign w:val="center"/>
          </w:tcPr>
          <w:p w:rsidR="00755471" w:rsidRDefault="00AD13AC">
            <w:pPr>
              <w:spacing w:line="360" w:lineRule="auto"/>
              <w:jc w:val="center"/>
              <w:rPr>
                <w:rFonts w:ascii="宋体"/>
                <w:b/>
                <w:color w:val="000000" w:themeColor="text1"/>
                <w:sz w:val="22"/>
                <w:szCs w:val="22"/>
              </w:rPr>
            </w:pPr>
            <w:r>
              <w:rPr>
                <w:rFonts w:ascii="宋体" w:hint="eastAsia"/>
                <w:b/>
                <w:color w:val="000000" w:themeColor="text1"/>
                <w:sz w:val="22"/>
                <w:szCs w:val="22"/>
              </w:rPr>
              <w:t>序号</w:t>
            </w:r>
          </w:p>
        </w:tc>
        <w:tc>
          <w:tcPr>
            <w:tcW w:w="768" w:type="dxa"/>
            <w:vAlign w:val="center"/>
          </w:tcPr>
          <w:p w:rsidR="00755471" w:rsidRDefault="00AD13AC">
            <w:pPr>
              <w:spacing w:line="360" w:lineRule="auto"/>
              <w:jc w:val="center"/>
              <w:rPr>
                <w:rFonts w:ascii="宋体"/>
                <w:b/>
                <w:color w:val="000000" w:themeColor="text1"/>
                <w:sz w:val="22"/>
                <w:szCs w:val="22"/>
              </w:rPr>
            </w:pPr>
            <w:r>
              <w:rPr>
                <w:rFonts w:ascii="宋体" w:hint="eastAsia"/>
                <w:b/>
                <w:color w:val="000000" w:themeColor="text1"/>
                <w:sz w:val="22"/>
                <w:szCs w:val="22"/>
              </w:rPr>
              <w:t>姓名</w:t>
            </w:r>
          </w:p>
        </w:tc>
        <w:tc>
          <w:tcPr>
            <w:tcW w:w="900" w:type="dxa"/>
            <w:vAlign w:val="center"/>
          </w:tcPr>
          <w:p w:rsidR="00755471" w:rsidRDefault="00AD13AC">
            <w:pPr>
              <w:spacing w:line="360" w:lineRule="auto"/>
              <w:jc w:val="center"/>
              <w:rPr>
                <w:rFonts w:ascii="宋体"/>
                <w:b/>
                <w:color w:val="000000" w:themeColor="text1"/>
                <w:sz w:val="22"/>
                <w:szCs w:val="22"/>
              </w:rPr>
            </w:pPr>
            <w:r>
              <w:rPr>
                <w:rFonts w:ascii="宋体" w:hint="eastAsia"/>
                <w:b/>
                <w:color w:val="000000" w:themeColor="text1"/>
                <w:sz w:val="22"/>
                <w:szCs w:val="22"/>
              </w:rPr>
              <w:t>性别</w:t>
            </w:r>
          </w:p>
        </w:tc>
        <w:tc>
          <w:tcPr>
            <w:tcW w:w="720" w:type="dxa"/>
            <w:vAlign w:val="center"/>
          </w:tcPr>
          <w:p w:rsidR="00755471" w:rsidRDefault="00AD13AC">
            <w:pPr>
              <w:spacing w:line="360" w:lineRule="auto"/>
              <w:jc w:val="center"/>
              <w:rPr>
                <w:rFonts w:ascii="宋体"/>
                <w:b/>
                <w:color w:val="000000" w:themeColor="text1"/>
                <w:sz w:val="22"/>
                <w:szCs w:val="22"/>
              </w:rPr>
            </w:pPr>
            <w:r>
              <w:rPr>
                <w:rFonts w:ascii="宋体" w:hint="eastAsia"/>
                <w:b/>
                <w:color w:val="000000" w:themeColor="text1"/>
                <w:sz w:val="22"/>
                <w:szCs w:val="22"/>
              </w:rPr>
              <w:t>年龄</w:t>
            </w:r>
          </w:p>
        </w:tc>
        <w:tc>
          <w:tcPr>
            <w:tcW w:w="720" w:type="dxa"/>
            <w:vAlign w:val="center"/>
          </w:tcPr>
          <w:p w:rsidR="00755471" w:rsidRDefault="00AD13AC">
            <w:pPr>
              <w:spacing w:line="360" w:lineRule="auto"/>
              <w:jc w:val="center"/>
              <w:rPr>
                <w:rFonts w:ascii="宋体"/>
                <w:b/>
                <w:color w:val="000000" w:themeColor="text1"/>
                <w:sz w:val="22"/>
                <w:szCs w:val="22"/>
              </w:rPr>
            </w:pPr>
            <w:r>
              <w:rPr>
                <w:rFonts w:ascii="宋体" w:hint="eastAsia"/>
                <w:b/>
                <w:color w:val="000000" w:themeColor="text1"/>
                <w:sz w:val="22"/>
                <w:szCs w:val="22"/>
              </w:rPr>
              <w:t>学历</w:t>
            </w:r>
          </w:p>
        </w:tc>
        <w:tc>
          <w:tcPr>
            <w:tcW w:w="1080" w:type="dxa"/>
            <w:vAlign w:val="center"/>
          </w:tcPr>
          <w:p w:rsidR="00755471" w:rsidRDefault="00AD13AC">
            <w:pPr>
              <w:spacing w:line="280" w:lineRule="exact"/>
              <w:jc w:val="center"/>
              <w:rPr>
                <w:rFonts w:ascii="宋体"/>
                <w:b/>
                <w:color w:val="000000" w:themeColor="text1"/>
                <w:sz w:val="22"/>
                <w:szCs w:val="22"/>
              </w:rPr>
            </w:pPr>
            <w:r>
              <w:rPr>
                <w:rFonts w:ascii="宋体" w:hint="eastAsia"/>
                <w:b/>
                <w:color w:val="000000" w:themeColor="text1"/>
                <w:sz w:val="22"/>
                <w:szCs w:val="22"/>
              </w:rPr>
              <w:t>资格</w:t>
            </w:r>
          </w:p>
          <w:p w:rsidR="00755471" w:rsidRDefault="00AD13AC">
            <w:pPr>
              <w:spacing w:line="280" w:lineRule="exact"/>
              <w:jc w:val="center"/>
              <w:rPr>
                <w:rFonts w:ascii="宋体"/>
                <w:b/>
                <w:color w:val="000000" w:themeColor="text1"/>
                <w:sz w:val="22"/>
                <w:szCs w:val="22"/>
              </w:rPr>
            </w:pPr>
            <w:r>
              <w:rPr>
                <w:rFonts w:ascii="宋体" w:hint="eastAsia"/>
                <w:b/>
                <w:color w:val="000000" w:themeColor="text1"/>
                <w:sz w:val="22"/>
                <w:szCs w:val="22"/>
              </w:rPr>
              <w:t>证书</w:t>
            </w:r>
          </w:p>
        </w:tc>
        <w:tc>
          <w:tcPr>
            <w:tcW w:w="720" w:type="dxa"/>
            <w:vAlign w:val="center"/>
          </w:tcPr>
          <w:p w:rsidR="00755471" w:rsidRDefault="00AD13AC">
            <w:pPr>
              <w:spacing w:line="280" w:lineRule="exact"/>
              <w:jc w:val="center"/>
              <w:rPr>
                <w:rFonts w:ascii="宋体"/>
                <w:b/>
                <w:color w:val="000000" w:themeColor="text1"/>
                <w:sz w:val="22"/>
                <w:szCs w:val="22"/>
              </w:rPr>
            </w:pPr>
            <w:r>
              <w:rPr>
                <w:rFonts w:ascii="宋体" w:hint="eastAsia"/>
                <w:b/>
                <w:color w:val="000000" w:themeColor="text1"/>
                <w:sz w:val="22"/>
                <w:szCs w:val="22"/>
              </w:rPr>
              <w:t>现任职务</w:t>
            </w:r>
          </w:p>
        </w:tc>
        <w:tc>
          <w:tcPr>
            <w:tcW w:w="2189" w:type="dxa"/>
            <w:vAlign w:val="center"/>
          </w:tcPr>
          <w:p w:rsidR="00755471" w:rsidRDefault="00AD13AC">
            <w:pPr>
              <w:spacing w:line="280" w:lineRule="exact"/>
              <w:jc w:val="center"/>
              <w:rPr>
                <w:rFonts w:ascii="宋体"/>
                <w:b/>
                <w:color w:val="000000" w:themeColor="text1"/>
                <w:sz w:val="22"/>
                <w:szCs w:val="22"/>
              </w:rPr>
            </w:pPr>
            <w:r>
              <w:rPr>
                <w:rFonts w:ascii="宋体" w:hint="eastAsia"/>
                <w:b/>
                <w:color w:val="000000" w:themeColor="text1"/>
                <w:sz w:val="22"/>
                <w:szCs w:val="22"/>
              </w:rPr>
              <w:t>从事类似服务简历、年限</w:t>
            </w:r>
          </w:p>
        </w:tc>
        <w:tc>
          <w:tcPr>
            <w:tcW w:w="1428" w:type="dxa"/>
            <w:vAlign w:val="center"/>
          </w:tcPr>
          <w:p w:rsidR="00755471" w:rsidRDefault="00AD13AC">
            <w:pPr>
              <w:spacing w:line="360" w:lineRule="auto"/>
              <w:jc w:val="center"/>
              <w:rPr>
                <w:rFonts w:ascii="宋体"/>
                <w:b/>
                <w:color w:val="000000" w:themeColor="text1"/>
                <w:sz w:val="22"/>
                <w:szCs w:val="22"/>
              </w:rPr>
            </w:pPr>
            <w:r>
              <w:rPr>
                <w:rFonts w:ascii="宋体" w:hint="eastAsia"/>
                <w:b/>
                <w:color w:val="000000" w:themeColor="text1"/>
                <w:sz w:val="22"/>
                <w:szCs w:val="22"/>
              </w:rPr>
              <w:t>备注</w:t>
            </w:r>
          </w:p>
        </w:tc>
      </w:tr>
      <w:tr w:rsidR="00755471">
        <w:trPr>
          <w:trHeight w:hRule="exact" w:val="454"/>
        </w:trPr>
        <w:tc>
          <w:tcPr>
            <w:tcW w:w="672" w:type="dxa"/>
            <w:vAlign w:val="center"/>
          </w:tcPr>
          <w:p w:rsidR="00755471" w:rsidRDefault="00755471">
            <w:pPr>
              <w:spacing w:line="360" w:lineRule="auto"/>
              <w:jc w:val="center"/>
              <w:rPr>
                <w:rFonts w:ascii="宋体"/>
                <w:b/>
                <w:color w:val="000000" w:themeColor="text1"/>
                <w:sz w:val="22"/>
                <w:szCs w:val="22"/>
              </w:rPr>
            </w:pPr>
          </w:p>
        </w:tc>
        <w:tc>
          <w:tcPr>
            <w:tcW w:w="768" w:type="dxa"/>
            <w:vAlign w:val="center"/>
          </w:tcPr>
          <w:p w:rsidR="00755471" w:rsidRDefault="00755471">
            <w:pPr>
              <w:spacing w:line="360" w:lineRule="auto"/>
              <w:jc w:val="center"/>
              <w:rPr>
                <w:rFonts w:ascii="宋体"/>
                <w:b/>
                <w:color w:val="000000" w:themeColor="text1"/>
                <w:sz w:val="22"/>
                <w:szCs w:val="22"/>
              </w:rPr>
            </w:pPr>
          </w:p>
        </w:tc>
        <w:tc>
          <w:tcPr>
            <w:tcW w:w="90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108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2189" w:type="dxa"/>
          </w:tcPr>
          <w:p w:rsidR="00755471" w:rsidRDefault="00755471">
            <w:pPr>
              <w:spacing w:line="360" w:lineRule="auto"/>
              <w:jc w:val="center"/>
              <w:rPr>
                <w:rFonts w:ascii="宋体"/>
                <w:b/>
                <w:color w:val="000000" w:themeColor="text1"/>
                <w:sz w:val="22"/>
                <w:szCs w:val="22"/>
              </w:rPr>
            </w:pPr>
          </w:p>
        </w:tc>
        <w:tc>
          <w:tcPr>
            <w:tcW w:w="1428" w:type="dxa"/>
            <w:vAlign w:val="center"/>
          </w:tcPr>
          <w:p w:rsidR="00755471" w:rsidRDefault="00755471">
            <w:pPr>
              <w:spacing w:line="360" w:lineRule="auto"/>
              <w:jc w:val="center"/>
              <w:rPr>
                <w:rFonts w:ascii="宋体"/>
                <w:b/>
                <w:color w:val="000000" w:themeColor="text1"/>
                <w:sz w:val="22"/>
                <w:szCs w:val="22"/>
              </w:rPr>
            </w:pPr>
          </w:p>
        </w:tc>
      </w:tr>
      <w:tr w:rsidR="00755471">
        <w:trPr>
          <w:trHeight w:hRule="exact" w:val="454"/>
        </w:trPr>
        <w:tc>
          <w:tcPr>
            <w:tcW w:w="672" w:type="dxa"/>
            <w:vAlign w:val="center"/>
          </w:tcPr>
          <w:p w:rsidR="00755471" w:rsidRDefault="00755471">
            <w:pPr>
              <w:spacing w:line="360" w:lineRule="auto"/>
              <w:jc w:val="center"/>
              <w:rPr>
                <w:rFonts w:ascii="宋体"/>
                <w:b/>
                <w:color w:val="000000" w:themeColor="text1"/>
                <w:sz w:val="22"/>
                <w:szCs w:val="22"/>
              </w:rPr>
            </w:pPr>
          </w:p>
        </w:tc>
        <w:tc>
          <w:tcPr>
            <w:tcW w:w="768" w:type="dxa"/>
            <w:vAlign w:val="center"/>
          </w:tcPr>
          <w:p w:rsidR="00755471" w:rsidRDefault="00755471">
            <w:pPr>
              <w:spacing w:line="360" w:lineRule="auto"/>
              <w:jc w:val="center"/>
              <w:rPr>
                <w:rFonts w:ascii="宋体"/>
                <w:b/>
                <w:color w:val="000000" w:themeColor="text1"/>
                <w:sz w:val="22"/>
                <w:szCs w:val="22"/>
              </w:rPr>
            </w:pPr>
          </w:p>
        </w:tc>
        <w:tc>
          <w:tcPr>
            <w:tcW w:w="90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108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2189" w:type="dxa"/>
          </w:tcPr>
          <w:p w:rsidR="00755471" w:rsidRDefault="00755471">
            <w:pPr>
              <w:spacing w:line="360" w:lineRule="auto"/>
              <w:jc w:val="center"/>
              <w:rPr>
                <w:rFonts w:ascii="宋体"/>
                <w:b/>
                <w:color w:val="000000" w:themeColor="text1"/>
                <w:sz w:val="22"/>
                <w:szCs w:val="22"/>
              </w:rPr>
            </w:pPr>
          </w:p>
        </w:tc>
        <w:tc>
          <w:tcPr>
            <w:tcW w:w="1428" w:type="dxa"/>
            <w:vAlign w:val="center"/>
          </w:tcPr>
          <w:p w:rsidR="00755471" w:rsidRDefault="00755471">
            <w:pPr>
              <w:spacing w:line="360" w:lineRule="auto"/>
              <w:jc w:val="center"/>
              <w:rPr>
                <w:rFonts w:ascii="宋体"/>
                <w:b/>
                <w:color w:val="000000" w:themeColor="text1"/>
                <w:sz w:val="22"/>
                <w:szCs w:val="22"/>
              </w:rPr>
            </w:pPr>
          </w:p>
        </w:tc>
      </w:tr>
      <w:tr w:rsidR="00755471">
        <w:trPr>
          <w:trHeight w:hRule="exact" w:val="454"/>
        </w:trPr>
        <w:tc>
          <w:tcPr>
            <w:tcW w:w="672" w:type="dxa"/>
            <w:vAlign w:val="center"/>
          </w:tcPr>
          <w:p w:rsidR="00755471" w:rsidRDefault="00755471">
            <w:pPr>
              <w:spacing w:line="360" w:lineRule="auto"/>
              <w:jc w:val="center"/>
              <w:rPr>
                <w:rFonts w:ascii="宋体"/>
                <w:b/>
                <w:color w:val="000000" w:themeColor="text1"/>
                <w:sz w:val="22"/>
                <w:szCs w:val="22"/>
              </w:rPr>
            </w:pPr>
          </w:p>
        </w:tc>
        <w:tc>
          <w:tcPr>
            <w:tcW w:w="768" w:type="dxa"/>
            <w:vAlign w:val="center"/>
          </w:tcPr>
          <w:p w:rsidR="00755471" w:rsidRDefault="00755471">
            <w:pPr>
              <w:spacing w:line="360" w:lineRule="auto"/>
              <w:jc w:val="center"/>
              <w:rPr>
                <w:rFonts w:ascii="宋体"/>
                <w:b/>
                <w:color w:val="000000" w:themeColor="text1"/>
                <w:sz w:val="22"/>
                <w:szCs w:val="22"/>
              </w:rPr>
            </w:pPr>
          </w:p>
        </w:tc>
        <w:tc>
          <w:tcPr>
            <w:tcW w:w="90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108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2189" w:type="dxa"/>
          </w:tcPr>
          <w:p w:rsidR="00755471" w:rsidRDefault="00755471">
            <w:pPr>
              <w:spacing w:line="360" w:lineRule="auto"/>
              <w:jc w:val="center"/>
              <w:rPr>
                <w:rFonts w:ascii="宋体"/>
                <w:b/>
                <w:color w:val="000000" w:themeColor="text1"/>
                <w:sz w:val="22"/>
                <w:szCs w:val="22"/>
              </w:rPr>
            </w:pPr>
          </w:p>
        </w:tc>
        <w:tc>
          <w:tcPr>
            <w:tcW w:w="1428" w:type="dxa"/>
            <w:vAlign w:val="center"/>
          </w:tcPr>
          <w:p w:rsidR="00755471" w:rsidRDefault="00755471">
            <w:pPr>
              <w:spacing w:line="360" w:lineRule="auto"/>
              <w:jc w:val="center"/>
              <w:rPr>
                <w:rFonts w:ascii="宋体"/>
                <w:b/>
                <w:color w:val="000000" w:themeColor="text1"/>
                <w:sz w:val="22"/>
                <w:szCs w:val="22"/>
              </w:rPr>
            </w:pPr>
          </w:p>
        </w:tc>
      </w:tr>
      <w:tr w:rsidR="00755471">
        <w:trPr>
          <w:trHeight w:hRule="exact" w:val="454"/>
        </w:trPr>
        <w:tc>
          <w:tcPr>
            <w:tcW w:w="672" w:type="dxa"/>
            <w:vAlign w:val="center"/>
          </w:tcPr>
          <w:p w:rsidR="00755471" w:rsidRDefault="00755471">
            <w:pPr>
              <w:spacing w:line="360" w:lineRule="auto"/>
              <w:jc w:val="center"/>
              <w:rPr>
                <w:rFonts w:ascii="宋体"/>
                <w:b/>
                <w:color w:val="000000" w:themeColor="text1"/>
                <w:sz w:val="22"/>
                <w:szCs w:val="22"/>
              </w:rPr>
            </w:pPr>
          </w:p>
        </w:tc>
        <w:tc>
          <w:tcPr>
            <w:tcW w:w="768" w:type="dxa"/>
            <w:vAlign w:val="center"/>
          </w:tcPr>
          <w:p w:rsidR="00755471" w:rsidRDefault="00755471">
            <w:pPr>
              <w:spacing w:line="360" w:lineRule="auto"/>
              <w:jc w:val="center"/>
              <w:rPr>
                <w:rFonts w:ascii="宋体"/>
                <w:b/>
                <w:color w:val="000000" w:themeColor="text1"/>
                <w:sz w:val="22"/>
                <w:szCs w:val="22"/>
              </w:rPr>
            </w:pPr>
          </w:p>
        </w:tc>
        <w:tc>
          <w:tcPr>
            <w:tcW w:w="90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108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2189" w:type="dxa"/>
          </w:tcPr>
          <w:p w:rsidR="00755471" w:rsidRDefault="00755471">
            <w:pPr>
              <w:spacing w:line="360" w:lineRule="auto"/>
              <w:jc w:val="center"/>
              <w:rPr>
                <w:rFonts w:ascii="宋体"/>
                <w:b/>
                <w:color w:val="000000" w:themeColor="text1"/>
                <w:sz w:val="22"/>
                <w:szCs w:val="22"/>
              </w:rPr>
            </w:pPr>
          </w:p>
        </w:tc>
        <w:tc>
          <w:tcPr>
            <w:tcW w:w="1428" w:type="dxa"/>
            <w:vAlign w:val="center"/>
          </w:tcPr>
          <w:p w:rsidR="00755471" w:rsidRDefault="00755471">
            <w:pPr>
              <w:spacing w:line="360" w:lineRule="auto"/>
              <w:jc w:val="center"/>
              <w:rPr>
                <w:rFonts w:ascii="宋体"/>
                <w:b/>
                <w:color w:val="000000" w:themeColor="text1"/>
                <w:sz w:val="22"/>
                <w:szCs w:val="22"/>
              </w:rPr>
            </w:pPr>
          </w:p>
        </w:tc>
      </w:tr>
      <w:tr w:rsidR="00755471">
        <w:trPr>
          <w:trHeight w:hRule="exact" w:val="454"/>
        </w:trPr>
        <w:tc>
          <w:tcPr>
            <w:tcW w:w="672" w:type="dxa"/>
            <w:vAlign w:val="center"/>
          </w:tcPr>
          <w:p w:rsidR="00755471" w:rsidRDefault="00755471">
            <w:pPr>
              <w:spacing w:line="360" w:lineRule="auto"/>
              <w:jc w:val="center"/>
              <w:rPr>
                <w:rFonts w:ascii="宋体"/>
                <w:b/>
                <w:color w:val="000000" w:themeColor="text1"/>
                <w:sz w:val="22"/>
                <w:szCs w:val="22"/>
              </w:rPr>
            </w:pPr>
          </w:p>
        </w:tc>
        <w:tc>
          <w:tcPr>
            <w:tcW w:w="768" w:type="dxa"/>
            <w:vAlign w:val="center"/>
          </w:tcPr>
          <w:p w:rsidR="00755471" w:rsidRDefault="00755471">
            <w:pPr>
              <w:spacing w:line="360" w:lineRule="auto"/>
              <w:jc w:val="center"/>
              <w:rPr>
                <w:rFonts w:ascii="宋体"/>
                <w:b/>
                <w:color w:val="000000" w:themeColor="text1"/>
                <w:sz w:val="22"/>
                <w:szCs w:val="22"/>
              </w:rPr>
            </w:pPr>
          </w:p>
        </w:tc>
        <w:tc>
          <w:tcPr>
            <w:tcW w:w="90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108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2189" w:type="dxa"/>
          </w:tcPr>
          <w:p w:rsidR="00755471" w:rsidRDefault="00755471">
            <w:pPr>
              <w:spacing w:line="360" w:lineRule="auto"/>
              <w:jc w:val="center"/>
              <w:rPr>
                <w:rFonts w:ascii="宋体"/>
                <w:b/>
                <w:color w:val="000000" w:themeColor="text1"/>
                <w:sz w:val="22"/>
                <w:szCs w:val="22"/>
              </w:rPr>
            </w:pPr>
          </w:p>
        </w:tc>
        <w:tc>
          <w:tcPr>
            <w:tcW w:w="1428" w:type="dxa"/>
            <w:vAlign w:val="center"/>
          </w:tcPr>
          <w:p w:rsidR="00755471" w:rsidRDefault="00755471">
            <w:pPr>
              <w:spacing w:line="360" w:lineRule="auto"/>
              <w:jc w:val="center"/>
              <w:rPr>
                <w:rFonts w:ascii="宋体"/>
                <w:b/>
                <w:color w:val="000000" w:themeColor="text1"/>
                <w:sz w:val="22"/>
                <w:szCs w:val="22"/>
              </w:rPr>
            </w:pPr>
          </w:p>
        </w:tc>
      </w:tr>
      <w:tr w:rsidR="00755471">
        <w:trPr>
          <w:trHeight w:hRule="exact" w:val="454"/>
        </w:trPr>
        <w:tc>
          <w:tcPr>
            <w:tcW w:w="672" w:type="dxa"/>
            <w:vAlign w:val="center"/>
          </w:tcPr>
          <w:p w:rsidR="00755471" w:rsidRDefault="00755471">
            <w:pPr>
              <w:spacing w:line="360" w:lineRule="auto"/>
              <w:jc w:val="center"/>
              <w:rPr>
                <w:rFonts w:ascii="宋体"/>
                <w:b/>
                <w:color w:val="000000" w:themeColor="text1"/>
                <w:sz w:val="22"/>
                <w:szCs w:val="22"/>
              </w:rPr>
            </w:pPr>
          </w:p>
        </w:tc>
        <w:tc>
          <w:tcPr>
            <w:tcW w:w="768" w:type="dxa"/>
            <w:vAlign w:val="center"/>
          </w:tcPr>
          <w:p w:rsidR="00755471" w:rsidRDefault="00755471">
            <w:pPr>
              <w:spacing w:line="360" w:lineRule="auto"/>
              <w:jc w:val="center"/>
              <w:rPr>
                <w:rFonts w:ascii="宋体"/>
                <w:b/>
                <w:color w:val="000000" w:themeColor="text1"/>
                <w:sz w:val="22"/>
                <w:szCs w:val="22"/>
              </w:rPr>
            </w:pPr>
          </w:p>
        </w:tc>
        <w:tc>
          <w:tcPr>
            <w:tcW w:w="90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1080" w:type="dxa"/>
            <w:vAlign w:val="center"/>
          </w:tcPr>
          <w:p w:rsidR="00755471" w:rsidRDefault="00755471">
            <w:pPr>
              <w:spacing w:line="360" w:lineRule="auto"/>
              <w:jc w:val="center"/>
              <w:rPr>
                <w:rFonts w:ascii="宋体"/>
                <w:b/>
                <w:color w:val="000000" w:themeColor="text1"/>
                <w:sz w:val="22"/>
                <w:szCs w:val="22"/>
              </w:rPr>
            </w:pPr>
          </w:p>
        </w:tc>
        <w:tc>
          <w:tcPr>
            <w:tcW w:w="720" w:type="dxa"/>
            <w:vAlign w:val="center"/>
          </w:tcPr>
          <w:p w:rsidR="00755471" w:rsidRDefault="00755471">
            <w:pPr>
              <w:spacing w:line="360" w:lineRule="auto"/>
              <w:jc w:val="center"/>
              <w:rPr>
                <w:rFonts w:ascii="宋体"/>
                <w:b/>
                <w:color w:val="000000" w:themeColor="text1"/>
                <w:sz w:val="22"/>
                <w:szCs w:val="22"/>
              </w:rPr>
            </w:pPr>
          </w:p>
        </w:tc>
        <w:tc>
          <w:tcPr>
            <w:tcW w:w="2189" w:type="dxa"/>
          </w:tcPr>
          <w:p w:rsidR="00755471" w:rsidRDefault="00755471">
            <w:pPr>
              <w:spacing w:line="360" w:lineRule="auto"/>
              <w:jc w:val="center"/>
              <w:rPr>
                <w:rFonts w:ascii="宋体"/>
                <w:b/>
                <w:color w:val="000000" w:themeColor="text1"/>
                <w:sz w:val="22"/>
                <w:szCs w:val="22"/>
              </w:rPr>
            </w:pPr>
          </w:p>
        </w:tc>
        <w:tc>
          <w:tcPr>
            <w:tcW w:w="1428" w:type="dxa"/>
            <w:vAlign w:val="center"/>
          </w:tcPr>
          <w:p w:rsidR="00755471" w:rsidRDefault="00755471">
            <w:pPr>
              <w:spacing w:line="360" w:lineRule="auto"/>
              <w:jc w:val="center"/>
              <w:rPr>
                <w:rFonts w:ascii="宋体"/>
                <w:b/>
                <w:color w:val="000000" w:themeColor="text1"/>
                <w:sz w:val="22"/>
                <w:szCs w:val="22"/>
              </w:rPr>
            </w:pPr>
          </w:p>
        </w:tc>
      </w:tr>
    </w:tbl>
    <w:p w:rsidR="00755471" w:rsidRDefault="00AD13AC">
      <w:pPr>
        <w:pStyle w:val="ab"/>
        <w:spacing w:line="400" w:lineRule="atLeast"/>
        <w:ind w:left="663" w:hangingChars="300" w:hanging="663"/>
        <w:rPr>
          <w:rFonts w:hAnsi="宋体"/>
          <w:b/>
          <w:color w:val="000000" w:themeColor="text1"/>
          <w:sz w:val="22"/>
          <w:szCs w:val="22"/>
        </w:rPr>
      </w:pPr>
      <w:r>
        <w:rPr>
          <w:rFonts w:hAnsi="宋体" w:hint="eastAsia"/>
          <w:b/>
          <w:color w:val="000000" w:themeColor="text1"/>
          <w:sz w:val="22"/>
          <w:szCs w:val="22"/>
        </w:rPr>
        <w:t>注：</w:t>
      </w:r>
      <w:r>
        <w:rPr>
          <w:rFonts w:hAnsi="宋体" w:hint="eastAsia"/>
          <w:b/>
          <w:color w:val="000000" w:themeColor="text1"/>
          <w:sz w:val="22"/>
          <w:szCs w:val="22"/>
        </w:rPr>
        <w:t>1</w:t>
      </w:r>
      <w:r>
        <w:rPr>
          <w:rFonts w:hAnsi="宋体" w:hint="eastAsia"/>
          <w:b/>
          <w:color w:val="000000" w:themeColor="text1"/>
          <w:sz w:val="22"/>
          <w:szCs w:val="22"/>
        </w:rPr>
        <w:t>、此表仅提供了表格形式，供应商可按此表格复制。</w:t>
      </w:r>
    </w:p>
    <w:p w:rsidR="00755471" w:rsidRDefault="00AD13AC">
      <w:pPr>
        <w:pStyle w:val="ab"/>
        <w:spacing w:line="360" w:lineRule="exact"/>
        <w:ind w:left="663" w:hangingChars="300" w:hanging="663"/>
        <w:rPr>
          <w:rFonts w:hAnsi="宋体"/>
          <w:b/>
          <w:color w:val="000000" w:themeColor="text1"/>
          <w:sz w:val="22"/>
          <w:szCs w:val="22"/>
        </w:rPr>
      </w:pPr>
      <w:r>
        <w:rPr>
          <w:rFonts w:hAnsi="宋体" w:hint="eastAsia"/>
          <w:b/>
          <w:color w:val="000000" w:themeColor="text1"/>
          <w:sz w:val="22"/>
          <w:szCs w:val="22"/>
        </w:rPr>
        <w:t xml:space="preserve">                                        </w:t>
      </w:r>
    </w:p>
    <w:p w:rsidR="00755471" w:rsidRDefault="00AD13AC">
      <w:pPr>
        <w:pStyle w:val="ab"/>
        <w:spacing w:line="360" w:lineRule="exact"/>
        <w:ind w:left="663" w:hangingChars="300" w:hanging="663"/>
        <w:rPr>
          <w:rFonts w:hAnsi="宋体"/>
          <w:b/>
          <w:color w:val="000000" w:themeColor="text1"/>
          <w:sz w:val="22"/>
        </w:rPr>
      </w:pPr>
      <w:r>
        <w:rPr>
          <w:rFonts w:hAnsi="宋体" w:hint="eastAsia"/>
          <w:b/>
          <w:color w:val="000000" w:themeColor="text1"/>
          <w:sz w:val="22"/>
        </w:rPr>
        <w:t>磋商供应商名称（盖章）：</w:t>
      </w:r>
      <w:r>
        <w:rPr>
          <w:rFonts w:hAnsi="宋体" w:hint="eastAsia"/>
          <w:b/>
          <w:color w:val="000000" w:themeColor="text1"/>
          <w:sz w:val="22"/>
        </w:rPr>
        <w:t xml:space="preserve">                   </w:t>
      </w:r>
    </w:p>
    <w:p w:rsidR="00755471" w:rsidRDefault="00AD13AC">
      <w:pPr>
        <w:pStyle w:val="ab"/>
        <w:spacing w:line="360" w:lineRule="exact"/>
        <w:ind w:left="663" w:hangingChars="300" w:hanging="663"/>
        <w:rPr>
          <w:rFonts w:hAnsi="宋体"/>
          <w:b/>
          <w:color w:val="000000" w:themeColor="text1"/>
          <w:sz w:val="22"/>
        </w:rPr>
      </w:pPr>
      <w:r>
        <w:rPr>
          <w:rFonts w:hAnsi="宋体"/>
          <w:b/>
          <w:color w:val="000000" w:themeColor="text1"/>
          <w:sz w:val="22"/>
        </w:rPr>
        <w:t>法定代表人或授权代表（签字或盖章）</w:t>
      </w:r>
      <w:r>
        <w:rPr>
          <w:rFonts w:hAnsi="宋体" w:hint="eastAsia"/>
          <w:b/>
          <w:color w:val="000000" w:themeColor="text1"/>
          <w:sz w:val="22"/>
        </w:rPr>
        <w:t>：</w:t>
      </w:r>
    </w:p>
    <w:p w:rsidR="00755471" w:rsidRDefault="00AD13AC">
      <w:pPr>
        <w:pStyle w:val="ab"/>
        <w:spacing w:line="360" w:lineRule="exact"/>
        <w:ind w:left="663" w:hangingChars="300" w:hanging="663"/>
        <w:rPr>
          <w:rFonts w:hAnsi="宋体"/>
          <w:b/>
          <w:color w:val="000000" w:themeColor="text1"/>
          <w:sz w:val="22"/>
        </w:rPr>
      </w:pPr>
      <w:r>
        <w:rPr>
          <w:rFonts w:hAnsi="宋体" w:hint="eastAsia"/>
          <w:b/>
          <w:color w:val="000000" w:themeColor="text1"/>
          <w:sz w:val="22"/>
        </w:rPr>
        <w:t>日</w:t>
      </w:r>
      <w:r>
        <w:rPr>
          <w:rFonts w:hAnsi="宋体" w:hint="eastAsia"/>
          <w:b/>
          <w:color w:val="000000" w:themeColor="text1"/>
          <w:sz w:val="22"/>
        </w:rPr>
        <w:t xml:space="preserve">    </w:t>
      </w:r>
      <w:r>
        <w:rPr>
          <w:rFonts w:hAnsi="宋体" w:hint="eastAsia"/>
          <w:b/>
          <w:color w:val="000000" w:themeColor="text1"/>
          <w:sz w:val="22"/>
        </w:rPr>
        <w:t>期：</w:t>
      </w: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755471">
      <w:pPr>
        <w:pStyle w:val="ab"/>
        <w:tabs>
          <w:tab w:val="left" w:pos="0"/>
          <w:tab w:val="left" w:pos="540"/>
        </w:tabs>
        <w:spacing w:line="360" w:lineRule="exact"/>
        <w:rPr>
          <w:rFonts w:hAnsi="宋体"/>
          <w:b/>
          <w:color w:val="000000" w:themeColor="text1"/>
          <w:sz w:val="22"/>
        </w:rPr>
      </w:pPr>
    </w:p>
    <w:p w:rsidR="00755471" w:rsidRDefault="00AD13AC">
      <w:pPr>
        <w:pStyle w:val="ab"/>
        <w:adjustRightInd w:val="0"/>
        <w:snapToGrid w:val="0"/>
        <w:spacing w:line="440" w:lineRule="atLeast"/>
        <w:ind w:firstLineChars="681" w:firstLine="2461"/>
        <w:outlineLvl w:val="0"/>
        <w:rPr>
          <w:rFonts w:hAnsi="宋体"/>
          <w:b/>
          <w:color w:val="000000" w:themeColor="text1"/>
          <w:sz w:val="36"/>
          <w:szCs w:val="36"/>
        </w:rPr>
      </w:pPr>
      <w:bookmarkStart w:id="15" w:name="_Toc477340079"/>
      <w:r>
        <w:rPr>
          <w:rFonts w:hAnsi="宋体" w:hint="eastAsia"/>
          <w:b/>
          <w:color w:val="000000" w:themeColor="text1"/>
          <w:sz w:val="36"/>
          <w:szCs w:val="36"/>
        </w:rPr>
        <w:lastRenderedPageBreak/>
        <w:t>（二）</w:t>
      </w:r>
      <w:r>
        <w:rPr>
          <w:rFonts w:hAnsi="宋体" w:hint="eastAsia"/>
          <w:b/>
          <w:color w:val="000000" w:themeColor="text1"/>
          <w:sz w:val="36"/>
          <w:szCs w:val="36"/>
        </w:rPr>
        <w:t xml:space="preserve"> </w:t>
      </w:r>
      <w:r>
        <w:rPr>
          <w:rFonts w:hAnsi="宋体" w:hint="eastAsia"/>
          <w:b/>
          <w:color w:val="000000" w:themeColor="text1"/>
          <w:sz w:val="36"/>
          <w:szCs w:val="36"/>
        </w:rPr>
        <w:t>项目主要负责人简历表</w:t>
      </w:r>
      <w:bookmarkEnd w:id="15"/>
    </w:p>
    <w:p w:rsidR="00755471" w:rsidRDefault="00755471">
      <w:pPr>
        <w:rPr>
          <w:rFonts w:ascii="宋体"/>
          <w:b/>
          <w:color w:val="000000" w:themeColor="text1"/>
          <w:szCs w:val="28"/>
        </w:rPr>
      </w:pPr>
    </w:p>
    <w:p w:rsidR="00755471" w:rsidRDefault="00AD13AC">
      <w:pPr>
        <w:jc w:val="center"/>
        <w:rPr>
          <w:rFonts w:ascii="宋体"/>
          <w:b/>
          <w:color w:val="000000" w:themeColor="text1"/>
          <w:sz w:val="24"/>
        </w:rPr>
      </w:pPr>
      <w:r>
        <w:rPr>
          <w:rFonts w:ascii="宋体" w:hint="eastAsia"/>
          <w:b/>
          <w:color w:val="000000" w:themeColor="text1"/>
          <w:sz w:val="24"/>
        </w:rPr>
        <w:t>项目主要负责人简历表</w:t>
      </w:r>
    </w:p>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项目名称：</w:t>
      </w:r>
      <w:r>
        <w:rPr>
          <w:rFonts w:hAnsi="宋体" w:hint="eastAsia"/>
          <w:b/>
          <w:color w:val="000000" w:themeColor="text1"/>
          <w:sz w:val="22"/>
        </w:rPr>
        <w:t xml:space="preserve">                                            </w:t>
      </w:r>
      <w:r>
        <w:rPr>
          <w:rFonts w:hint="eastAsia"/>
          <w:b/>
          <w:color w:val="000000" w:themeColor="text1"/>
          <w:sz w:val="22"/>
          <w:szCs w:val="22"/>
        </w:rPr>
        <w:t>招标</w:t>
      </w:r>
      <w:r>
        <w:rPr>
          <w:rFonts w:hAnsi="宋体" w:hint="eastAsia"/>
          <w:b/>
          <w:color w:val="000000" w:themeColor="text1"/>
          <w:sz w:val="22"/>
        </w:rPr>
        <w:t>编号：</w:t>
      </w:r>
    </w:p>
    <w:tbl>
      <w:tblPr>
        <w:tblW w:w="967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54"/>
        <w:gridCol w:w="1650"/>
        <w:gridCol w:w="1764"/>
        <w:gridCol w:w="1648"/>
        <w:gridCol w:w="1526"/>
      </w:tblGrid>
      <w:tr w:rsidR="00755471">
        <w:trPr>
          <w:trHeight w:hRule="exact" w:val="540"/>
        </w:trPr>
        <w:tc>
          <w:tcPr>
            <w:tcW w:w="1431" w:type="dxa"/>
            <w:tcBorders>
              <w:top w:val="single" w:sz="12" w:space="0" w:color="auto"/>
              <w:left w:val="single" w:sz="12"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姓</w:t>
            </w:r>
            <w:r>
              <w:rPr>
                <w:rFonts w:hAnsi="宋体" w:hint="eastAsia"/>
                <w:b/>
                <w:color w:val="000000" w:themeColor="text1"/>
                <w:sz w:val="22"/>
              </w:rPr>
              <w:t xml:space="preserve"> </w:t>
            </w:r>
            <w:r>
              <w:rPr>
                <w:rFonts w:hAnsi="宋体" w:hint="eastAsia"/>
                <w:b/>
                <w:color w:val="000000" w:themeColor="text1"/>
                <w:sz w:val="22"/>
              </w:rPr>
              <w:t>名</w:t>
            </w:r>
          </w:p>
        </w:tc>
        <w:tc>
          <w:tcPr>
            <w:tcW w:w="1654" w:type="dxa"/>
            <w:tcBorders>
              <w:top w:val="single" w:sz="12" w:space="0" w:color="auto"/>
              <w:left w:val="single" w:sz="6" w:space="0" w:color="auto"/>
              <w:bottom w:val="single" w:sz="6" w:space="0" w:color="auto"/>
              <w:right w:val="single" w:sz="6"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c>
          <w:tcPr>
            <w:tcW w:w="1650" w:type="dxa"/>
            <w:tcBorders>
              <w:top w:val="single" w:sz="12" w:space="0" w:color="auto"/>
              <w:left w:val="single" w:sz="6"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性</w:t>
            </w:r>
            <w:r>
              <w:rPr>
                <w:rFonts w:hAnsi="宋体" w:hint="eastAsia"/>
                <w:b/>
                <w:color w:val="000000" w:themeColor="text1"/>
                <w:sz w:val="22"/>
              </w:rPr>
              <w:t xml:space="preserve"> </w:t>
            </w:r>
            <w:r>
              <w:rPr>
                <w:rFonts w:hAnsi="宋体" w:hint="eastAsia"/>
                <w:b/>
                <w:color w:val="000000" w:themeColor="text1"/>
                <w:sz w:val="22"/>
              </w:rPr>
              <w:t>别</w:t>
            </w:r>
          </w:p>
        </w:tc>
        <w:tc>
          <w:tcPr>
            <w:tcW w:w="1764" w:type="dxa"/>
            <w:tcBorders>
              <w:top w:val="single" w:sz="12" w:space="0" w:color="auto"/>
              <w:left w:val="single" w:sz="6" w:space="0" w:color="auto"/>
              <w:bottom w:val="single" w:sz="6" w:space="0" w:color="auto"/>
              <w:right w:val="single" w:sz="6"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c>
          <w:tcPr>
            <w:tcW w:w="1648" w:type="dxa"/>
            <w:tcBorders>
              <w:top w:val="single" w:sz="12" w:space="0" w:color="auto"/>
              <w:left w:val="single" w:sz="6"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年</w:t>
            </w:r>
            <w:r>
              <w:rPr>
                <w:rFonts w:hAnsi="宋体" w:hint="eastAsia"/>
                <w:b/>
                <w:color w:val="000000" w:themeColor="text1"/>
                <w:sz w:val="22"/>
              </w:rPr>
              <w:t xml:space="preserve"> </w:t>
            </w:r>
            <w:r>
              <w:rPr>
                <w:rFonts w:hAnsi="宋体" w:hint="eastAsia"/>
                <w:b/>
                <w:color w:val="000000" w:themeColor="text1"/>
                <w:sz w:val="22"/>
              </w:rPr>
              <w:t>龄</w:t>
            </w:r>
          </w:p>
        </w:tc>
        <w:tc>
          <w:tcPr>
            <w:tcW w:w="1526" w:type="dxa"/>
            <w:tcBorders>
              <w:top w:val="single" w:sz="12" w:space="0" w:color="auto"/>
              <w:left w:val="single" w:sz="6" w:space="0" w:color="auto"/>
              <w:bottom w:val="single" w:sz="6" w:space="0" w:color="auto"/>
              <w:right w:val="single" w:sz="12"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r>
      <w:tr w:rsidR="00755471">
        <w:trPr>
          <w:trHeight w:hRule="exact" w:val="540"/>
        </w:trPr>
        <w:tc>
          <w:tcPr>
            <w:tcW w:w="1431" w:type="dxa"/>
            <w:tcBorders>
              <w:top w:val="single" w:sz="6" w:space="0" w:color="auto"/>
              <w:left w:val="single" w:sz="12"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学</w:t>
            </w:r>
            <w:r>
              <w:rPr>
                <w:rFonts w:hAnsi="宋体" w:hint="eastAsia"/>
                <w:b/>
                <w:color w:val="000000" w:themeColor="text1"/>
                <w:sz w:val="22"/>
              </w:rPr>
              <w:t xml:space="preserve"> </w:t>
            </w:r>
            <w:r>
              <w:rPr>
                <w:rFonts w:hAnsi="宋体" w:hint="eastAsia"/>
                <w:b/>
                <w:color w:val="000000" w:themeColor="text1"/>
                <w:sz w:val="22"/>
              </w:rPr>
              <w:t>历</w:t>
            </w:r>
          </w:p>
        </w:tc>
        <w:tc>
          <w:tcPr>
            <w:tcW w:w="1654" w:type="dxa"/>
            <w:tcBorders>
              <w:top w:val="single" w:sz="6" w:space="0" w:color="auto"/>
              <w:left w:val="single" w:sz="6" w:space="0" w:color="auto"/>
              <w:bottom w:val="single" w:sz="6" w:space="0" w:color="auto"/>
              <w:right w:val="single" w:sz="6"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c>
          <w:tcPr>
            <w:tcW w:w="1650" w:type="dxa"/>
            <w:tcBorders>
              <w:top w:val="single" w:sz="6" w:space="0" w:color="auto"/>
              <w:left w:val="single" w:sz="6"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职</w:t>
            </w:r>
            <w:r>
              <w:rPr>
                <w:rFonts w:hAnsi="宋体" w:hint="eastAsia"/>
                <w:b/>
                <w:color w:val="000000" w:themeColor="text1"/>
                <w:sz w:val="22"/>
              </w:rPr>
              <w:t xml:space="preserve"> </w:t>
            </w:r>
            <w:r>
              <w:rPr>
                <w:rFonts w:hAnsi="宋体" w:hint="eastAsia"/>
                <w:b/>
                <w:color w:val="000000" w:themeColor="text1"/>
                <w:sz w:val="22"/>
              </w:rPr>
              <w:t>称</w:t>
            </w:r>
          </w:p>
        </w:tc>
        <w:tc>
          <w:tcPr>
            <w:tcW w:w="1764" w:type="dxa"/>
            <w:tcBorders>
              <w:top w:val="single" w:sz="6" w:space="0" w:color="auto"/>
              <w:left w:val="single" w:sz="6" w:space="0" w:color="auto"/>
              <w:bottom w:val="single" w:sz="6" w:space="0" w:color="auto"/>
              <w:right w:val="single" w:sz="6"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c>
          <w:tcPr>
            <w:tcW w:w="1648" w:type="dxa"/>
            <w:tcBorders>
              <w:top w:val="single" w:sz="6" w:space="0" w:color="auto"/>
              <w:left w:val="single" w:sz="6"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职</w:t>
            </w:r>
            <w:r>
              <w:rPr>
                <w:rFonts w:hAnsi="宋体" w:hint="eastAsia"/>
                <w:b/>
                <w:color w:val="000000" w:themeColor="text1"/>
                <w:sz w:val="22"/>
              </w:rPr>
              <w:t xml:space="preserve"> </w:t>
            </w:r>
            <w:proofErr w:type="gramStart"/>
            <w:r>
              <w:rPr>
                <w:rFonts w:hAnsi="宋体" w:hint="eastAsia"/>
                <w:b/>
                <w:color w:val="000000" w:themeColor="text1"/>
                <w:sz w:val="22"/>
              </w:rPr>
              <w:t>务</w:t>
            </w:r>
            <w:proofErr w:type="gramEnd"/>
          </w:p>
        </w:tc>
        <w:tc>
          <w:tcPr>
            <w:tcW w:w="1526" w:type="dxa"/>
            <w:tcBorders>
              <w:top w:val="single" w:sz="6" w:space="0" w:color="auto"/>
              <w:left w:val="single" w:sz="6" w:space="0" w:color="auto"/>
              <w:bottom w:val="single" w:sz="6" w:space="0" w:color="auto"/>
              <w:right w:val="single" w:sz="12"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r>
      <w:tr w:rsidR="00755471">
        <w:trPr>
          <w:trHeight w:hRule="exact" w:val="540"/>
        </w:trPr>
        <w:tc>
          <w:tcPr>
            <w:tcW w:w="1431" w:type="dxa"/>
            <w:tcBorders>
              <w:top w:val="single" w:sz="6" w:space="0" w:color="auto"/>
              <w:left w:val="single" w:sz="12"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联系电话</w:t>
            </w:r>
          </w:p>
        </w:tc>
        <w:tc>
          <w:tcPr>
            <w:tcW w:w="3304" w:type="dxa"/>
            <w:gridSpan w:val="2"/>
            <w:tcBorders>
              <w:top w:val="single" w:sz="6" w:space="0" w:color="auto"/>
              <w:left w:val="single" w:sz="6" w:space="0" w:color="auto"/>
              <w:bottom w:val="single" w:sz="6" w:space="0" w:color="auto"/>
              <w:right w:val="single" w:sz="6"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c>
          <w:tcPr>
            <w:tcW w:w="1764" w:type="dxa"/>
            <w:tcBorders>
              <w:top w:val="single" w:sz="6" w:space="0" w:color="auto"/>
              <w:left w:val="single" w:sz="6" w:space="0" w:color="auto"/>
              <w:bottom w:val="single" w:sz="6" w:space="0" w:color="auto"/>
              <w:right w:val="single" w:sz="6" w:space="0" w:color="auto"/>
            </w:tcBorders>
            <w:vAlign w:val="center"/>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手</w:t>
            </w:r>
            <w:r>
              <w:rPr>
                <w:rFonts w:hAnsi="宋体" w:hint="eastAsia"/>
                <w:b/>
                <w:color w:val="000000" w:themeColor="text1"/>
                <w:sz w:val="22"/>
              </w:rPr>
              <w:t xml:space="preserve"> </w:t>
            </w:r>
            <w:r>
              <w:rPr>
                <w:rFonts w:hAnsi="宋体" w:hint="eastAsia"/>
                <w:b/>
                <w:color w:val="000000" w:themeColor="text1"/>
                <w:sz w:val="22"/>
              </w:rPr>
              <w:t>机</w:t>
            </w:r>
          </w:p>
        </w:tc>
        <w:tc>
          <w:tcPr>
            <w:tcW w:w="3174" w:type="dxa"/>
            <w:gridSpan w:val="2"/>
            <w:tcBorders>
              <w:top w:val="single" w:sz="6" w:space="0" w:color="auto"/>
              <w:left w:val="single" w:sz="6" w:space="0" w:color="auto"/>
              <w:bottom w:val="single" w:sz="6" w:space="0" w:color="auto"/>
              <w:right w:val="single" w:sz="12" w:space="0" w:color="auto"/>
            </w:tcBorders>
            <w:vAlign w:val="center"/>
          </w:tcPr>
          <w:p w:rsidR="00755471" w:rsidRDefault="00755471">
            <w:pPr>
              <w:pStyle w:val="ab"/>
              <w:spacing w:line="400" w:lineRule="atLeast"/>
              <w:ind w:left="663" w:hangingChars="300" w:hanging="663"/>
              <w:rPr>
                <w:rFonts w:hAnsi="宋体"/>
                <w:b/>
                <w:color w:val="000000" w:themeColor="text1"/>
                <w:sz w:val="22"/>
              </w:rPr>
            </w:pPr>
          </w:p>
        </w:tc>
      </w:tr>
      <w:tr w:rsidR="00755471">
        <w:trPr>
          <w:trHeight w:val="2267"/>
        </w:trPr>
        <w:tc>
          <w:tcPr>
            <w:tcW w:w="9673" w:type="dxa"/>
            <w:gridSpan w:val="6"/>
            <w:tcBorders>
              <w:top w:val="single" w:sz="6" w:space="0" w:color="auto"/>
              <w:left w:val="single" w:sz="12" w:space="0" w:color="auto"/>
              <w:bottom w:val="single" w:sz="12" w:space="0" w:color="auto"/>
              <w:right w:val="single" w:sz="12" w:space="0" w:color="auto"/>
            </w:tcBorders>
          </w:tcPr>
          <w:p w:rsidR="00755471" w:rsidRDefault="00AD13AC">
            <w:pPr>
              <w:pStyle w:val="ab"/>
              <w:spacing w:line="400" w:lineRule="atLeast"/>
              <w:ind w:left="663" w:hangingChars="300" w:hanging="663"/>
              <w:rPr>
                <w:rFonts w:hAnsi="宋体"/>
                <w:b/>
                <w:color w:val="000000" w:themeColor="text1"/>
                <w:sz w:val="22"/>
              </w:rPr>
            </w:pPr>
            <w:r>
              <w:rPr>
                <w:rFonts w:hAnsi="宋体" w:hint="eastAsia"/>
                <w:b/>
                <w:color w:val="000000" w:themeColor="text1"/>
                <w:sz w:val="22"/>
              </w:rPr>
              <w:t>近五年从事相关工作经历及业绩：</w:t>
            </w:r>
          </w:p>
        </w:tc>
      </w:tr>
    </w:tbl>
    <w:p w:rsidR="00755471" w:rsidRDefault="00AD13AC">
      <w:pPr>
        <w:pStyle w:val="ab"/>
        <w:spacing w:line="360" w:lineRule="exact"/>
        <w:jc w:val="left"/>
        <w:rPr>
          <w:rFonts w:hAnsi="宋体"/>
          <w:b/>
          <w:color w:val="000000" w:themeColor="text1"/>
          <w:sz w:val="22"/>
        </w:rPr>
      </w:pPr>
      <w:r>
        <w:rPr>
          <w:rFonts w:hAnsi="宋体" w:hint="eastAsia"/>
          <w:b/>
          <w:color w:val="000000" w:themeColor="text1"/>
          <w:sz w:val="22"/>
        </w:rPr>
        <w:t>磋商供应商名称（盖章）：</w:t>
      </w:r>
    </w:p>
    <w:p w:rsidR="00755471" w:rsidRDefault="00AD13AC">
      <w:pPr>
        <w:pStyle w:val="ab"/>
        <w:spacing w:line="360" w:lineRule="exact"/>
        <w:jc w:val="left"/>
        <w:rPr>
          <w:rFonts w:hAnsi="宋体"/>
          <w:b/>
          <w:color w:val="000000" w:themeColor="text1"/>
          <w:sz w:val="22"/>
        </w:rPr>
      </w:pPr>
      <w:r>
        <w:rPr>
          <w:rFonts w:hAnsi="宋体"/>
          <w:b/>
          <w:color w:val="000000" w:themeColor="text1"/>
          <w:sz w:val="22"/>
        </w:rPr>
        <w:t>法定代表人或授权代表（签字或盖章）</w:t>
      </w:r>
      <w:r>
        <w:rPr>
          <w:rFonts w:hAnsi="宋体" w:hint="eastAsia"/>
          <w:b/>
          <w:color w:val="000000" w:themeColor="text1"/>
          <w:sz w:val="22"/>
        </w:rPr>
        <w:t>：</w:t>
      </w:r>
    </w:p>
    <w:p w:rsidR="00755471" w:rsidRDefault="00AD13AC">
      <w:pPr>
        <w:pStyle w:val="ab"/>
        <w:spacing w:line="360" w:lineRule="exact"/>
        <w:jc w:val="left"/>
        <w:rPr>
          <w:rFonts w:hAnsi="宋体"/>
          <w:b/>
          <w:color w:val="000000" w:themeColor="text1"/>
          <w:sz w:val="22"/>
        </w:rPr>
      </w:pPr>
      <w:r>
        <w:rPr>
          <w:rFonts w:hAnsi="宋体" w:hint="eastAsia"/>
          <w:b/>
          <w:color w:val="000000" w:themeColor="text1"/>
          <w:sz w:val="22"/>
        </w:rPr>
        <w:t>日</w:t>
      </w:r>
      <w:r>
        <w:rPr>
          <w:rFonts w:hAnsi="宋体" w:hint="eastAsia"/>
          <w:b/>
          <w:color w:val="000000" w:themeColor="text1"/>
          <w:sz w:val="22"/>
        </w:rPr>
        <w:t xml:space="preserve">    </w:t>
      </w:r>
      <w:r>
        <w:rPr>
          <w:rFonts w:hAnsi="宋体" w:hint="eastAsia"/>
          <w:b/>
          <w:color w:val="000000" w:themeColor="text1"/>
          <w:sz w:val="22"/>
        </w:rPr>
        <w:t>期：</w:t>
      </w:r>
      <w:r>
        <w:rPr>
          <w:rFonts w:hAnsi="宋体" w:hint="eastAsia"/>
          <w:b/>
          <w:color w:val="000000" w:themeColor="text1"/>
          <w:sz w:val="22"/>
        </w:rPr>
        <w:t xml:space="preserve">    </w:t>
      </w: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755471">
      <w:pPr>
        <w:pStyle w:val="ab"/>
        <w:tabs>
          <w:tab w:val="left" w:pos="0"/>
          <w:tab w:val="left" w:pos="540"/>
        </w:tabs>
        <w:spacing w:line="360" w:lineRule="exact"/>
        <w:jc w:val="left"/>
        <w:rPr>
          <w:rFonts w:hAnsi="宋体"/>
          <w:color w:val="000000" w:themeColor="text1"/>
          <w:sz w:val="22"/>
        </w:rPr>
      </w:pPr>
    </w:p>
    <w:p w:rsidR="00755471" w:rsidRDefault="00AD13AC">
      <w:pPr>
        <w:pStyle w:val="3"/>
        <w:rPr>
          <w:color w:val="000000" w:themeColor="text1"/>
        </w:rPr>
      </w:pPr>
      <w:bookmarkStart w:id="16" w:name="_Toc477340081"/>
      <w:r>
        <w:rPr>
          <w:rFonts w:hint="eastAsia"/>
          <w:color w:val="000000" w:themeColor="text1"/>
        </w:rPr>
        <w:lastRenderedPageBreak/>
        <w:t>2.9</w:t>
      </w:r>
      <w:r>
        <w:rPr>
          <w:rFonts w:hint="eastAsia"/>
          <w:color w:val="000000" w:themeColor="text1"/>
        </w:rPr>
        <w:t>业绩证明</w:t>
      </w:r>
      <w:bookmarkEnd w:id="16"/>
    </w:p>
    <w:p w:rsidR="00755471" w:rsidRDefault="00AD13AC">
      <w:pPr>
        <w:jc w:val="center"/>
        <w:rPr>
          <w:rFonts w:ascii="宋体"/>
          <w:b/>
          <w:color w:val="000000" w:themeColor="text1"/>
          <w:sz w:val="24"/>
        </w:rPr>
      </w:pPr>
      <w:r>
        <w:rPr>
          <w:rFonts w:ascii="宋体" w:hint="eastAsia"/>
          <w:b/>
          <w:color w:val="000000" w:themeColor="text1"/>
          <w:sz w:val="24"/>
        </w:rPr>
        <w:t>2021年以来的类似业绩证明</w:t>
      </w:r>
    </w:p>
    <w:tbl>
      <w:tblPr>
        <w:tblW w:w="86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37"/>
        <w:gridCol w:w="1041"/>
        <w:gridCol w:w="1199"/>
        <w:gridCol w:w="970"/>
        <w:gridCol w:w="966"/>
        <w:gridCol w:w="1034"/>
        <w:gridCol w:w="1695"/>
        <w:gridCol w:w="1174"/>
      </w:tblGrid>
      <w:tr w:rsidR="00755471">
        <w:trPr>
          <w:trHeight w:hRule="exact" w:val="620"/>
          <w:jc w:val="center"/>
        </w:trPr>
        <w:tc>
          <w:tcPr>
            <w:tcW w:w="537" w:type="dxa"/>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序号</w:t>
            </w:r>
          </w:p>
        </w:tc>
        <w:tc>
          <w:tcPr>
            <w:tcW w:w="1041" w:type="dxa"/>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项目名称</w:t>
            </w:r>
          </w:p>
        </w:tc>
        <w:tc>
          <w:tcPr>
            <w:tcW w:w="1199" w:type="dxa"/>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项目地址</w:t>
            </w:r>
          </w:p>
        </w:tc>
        <w:tc>
          <w:tcPr>
            <w:tcW w:w="970" w:type="dxa"/>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合同内容</w:t>
            </w:r>
          </w:p>
        </w:tc>
        <w:tc>
          <w:tcPr>
            <w:tcW w:w="966" w:type="dxa"/>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合同总价</w:t>
            </w:r>
          </w:p>
        </w:tc>
        <w:tc>
          <w:tcPr>
            <w:tcW w:w="1034" w:type="dxa"/>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签约日期</w:t>
            </w:r>
          </w:p>
        </w:tc>
        <w:tc>
          <w:tcPr>
            <w:tcW w:w="1695" w:type="dxa"/>
            <w:tcBorders>
              <w:right w:val="single" w:sz="4" w:space="0" w:color="auto"/>
            </w:tcBorders>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发包方联系人</w:t>
            </w:r>
          </w:p>
        </w:tc>
        <w:tc>
          <w:tcPr>
            <w:tcW w:w="1174" w:type="dxa"/>
            <w:tcBorders>
              <w:left w:val="single" w:sz="4" w:space="0" w:color="auto"/>
              <w:right w:val="single" w:sz="4" w:space="0" w:color="auto"/>
            </w:tcBorders>
            <w:vAlign w:val="center"/>
          </w:tcPr>
          <w:p w:rsidR="00755471" w:rsidRDefault="00AD13AC">
            <w:pPr>
              <w:autoSpaceDE w:val="0"/>
              <w:autoSpaceDN w:val="0"/>
              <w:adjustRightInd w:val="0"/>
              <w:jc w:val="center"/>
              <w:rPr>
                <w:rFonts w:ascii="宋体"/>
                <w:b/>
                <w:color w:val="000000" w:themeColor="text1"/>
                <w:sz w:val="22"/>
                <w:szCs w:val="22"/>
              </w:rPr>
            </w:pPr>
            <w:r>
              <w:rPr>
                <w:rFonts w:ascii="宋体" w:hint="eastAsia"/>
                <w:b/>
                <w:color w:val="000000" w:themeColor="text1"/>
                <w:sz w:val="22"/>
                <w:szCs w:val="22"/>
              </w:rPr>
              <w:t>联系电话</w:t>
            </w: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r w:rsidR="00755471">
        <w:trPr>
          <w:trHeight w:hRule="exact" w:val="620"/>
          <w:jc w:val="center"/>
        </w:trPr>
        <w:tc>
          <w:tcPr>
            <w:tcW w:w="537" w:type="dxa"/>
            <w:vAlign w:val="center"/>
          </w:tcPr>
          <w:p w:rsidR="00755471" w:rsidRDefault="00755471">
            <w:pPr>
              <w:autoSpaceDE w:val="0"/>
              <w:autoSpaceDN w:val="0"/>
              <w:adjustRightInd w:val="0"/>
              <w:jc w:val="center"/>
              <w:rPr>
                <w:rFonts w:ascii="宋体"/>
                <w:color w:val="000000" w:themeColor="text1"/>
              </w:rPr>
            </w:pPr>
          </w:p>
        </w:tc>
        <w:tc>
          <w:tcPr>
            <w:tcW w:w="1041" w:type="dxa"/>
            <w:vAlign w:val="center"/>
          </w:tcPr>
          <w:p w:rsidR="00755471" w:rsidRDefault="00755471">
            <w:pPr>
              <w:autoSpaceDE w:val="0"/>
              <w:autoSpaceDN w:val="0"/>
              <w:adjustRightInd w:val="0"/>
              <w:jc w:val="center"/>
              <w:rPr>
                <w:rFonts w:ascii="宋体"/>
                <w:color w:val="000000" w:themeColor="text1"/>
              </w:rPr>
            </w:pPr>
          </w:p>
        </w:tc>
        <w:tc>
          <w:tcPr>
            <w:tcW w:w="1199" w:type="dxa"/>
            <w:vAlign w:val="center"/>
          </w:tcPr>
          <w:p w:rsidR="00755471" w:rsidRDefault="00755471">
            <w:pPr>
              <w:autoSpaceDE w:val="0"/>
              <w:autoSpaceDN w:val="0"/>
              <w:adjustRightInd w:val="0"/>
              <w:jc w:val="center"/>
              <w:rPr>
                <w:rFonts w:ascii="宋体"/>
                <w:color w:val="000000" w:themeColor="text1"/>
              </w:rPr>
            </w:pPr>
          </w:p>
        </w:tc>
        <w:tc>
          <w:tcPr>
            <w:tcW w:w="970" w:type="dxa"/>
            <w:vAlign w:val="center"/>
          </w:tcPr>
          <w:p w:rsidR="00755471" w:rsidRDefault="00755471">
            <w:pPr>
              <w:autoSpaceDE w:val="0"/>
              <w:autoSpaceDN w:val="0"/>
              <w:adjustRightInd w:val="0"/>
              <w:jc w:val="center"/>
              <w:rPr>
                <w:rFonts w:ascii="宋体"/>
                <w:color w:val="000000" w:themeColor="text1"/>
              </w:rPr>
            </w:pPr>
          </w:p>
        </w:tc>
        <w:tc>
          <w:tcPr>
            <w:tcW w:w="966" w:type="dxa"/>
            <w:vAlign w:val="center"/>
          </w:tcPr>
          <w:p w:rsidR="00755471" w:rsidRDefault="00755471">
            <w:pPr>
              <w:autoSpaceDE w:val="0"/>
              <w:autoSpaceDN w:val="0"/>
              <w:adjustRightInd w:val="0"/>
              <w:jc w:val="center"/>
              <w:rPr>
                <w:rFonts w:ascii="宋体"/>
                <w:color w:val="000000" w:themeColor="text1"/>
              </w:rPr>
            </w:pPr>
          </w:p>
        </w:tc>
        <w:tc>
          <w:tcPr>
            <w:tcW w:w="1034" w:type="dxa"/>
            <w:vAlign w:val="center"/>
          </w:tcPr>
          <w:p w:rsidR="00755471" w:rsidRDefault="00755471">
            <w:pPr>
              <w:autoSpaceDE w:val="0"/>
              <w:autoSpaceDN w:val="0"/>
              <w:adjustRightInd w:val="0"/>
              <w:jc w:val="center"/>
              <w:rPr>
                <w:rFonts w:ascii="宋体"/>
                <w:color w:val="000000" w:themeColor="text1"/>
              </w:rPr>
            </w:pPr>
          </w:p>
        </w:tc>
        <w:tc>
          <w:tcPr>
            <w:tcW w:w="1695" w:type="dxa"/>
            <w:tcBorders>
              <w:right w:val="single" w:sz="4" w:space="0" w:color="auto"/>
            </w:tcBorders>
            <w:vAlign w:val="center"/>
          </w:tcPr>
          <w:p w:rsidR="00755471" w:rsidRDefault="00755471">
            <w:pPr>
              <w:autoSpaceDE w:val="0"/>
              <w:autoSpaceDN w:val="0"/>
              <w:adjustRightInd w:val="0"/>
              <w:jc w:val="center"/>
              <w:rPr>
                <w:rFonts w:ascii="宋体"/>
                <w:color w:val="000000" w:themeColor="text1"/>
              </w:rPr>
            </w:pPr>
          </w:p>
        </w:tc>
        <w:tc>
          <w:tcPr>
            <w:tcW w:w="1174" w:type="dxa"/>
            <w:tcBorders>
              <w:left w:val="single" w:sz="4" w:space="0" w:color="auto"/>
              <w:right w:val="single" w:sz="4" w:space="0" w:color="auto"/>
            </w:tcBorders>
            <w:vAlign w:val="center"/>
          </w:tcPr>
          <w:p w:rsidR="00755471" w:rsidRDefault="00755471">
            <w:pPr>
              <w:autoSpaceDE w:val="0"/>
              <w:autoSpaceDN w:val="0"/>
              <w:adjustRightInd w:val="0"/>
              <w:jc w:val="center"/>
              <w:rPr>
                <w:rFonts w:ascii="宋体"/>
                <w:color w:val="000000" w:themeColor="text1"/>
              </w:rPr>
            </w:pPr>
          </w:p>
        </w:tc>
      </w:tr>
    </w:tbl>
    <w:p w:rsidR="00755471" w:rsidRDefault="00AD13AC">
      <w:pPr>
        <w:rPr>
          <w:rFonts w:ascii="宋体"/>
          <w:b/>
          <w:color w:val="000000" w:themeColor="text1"/>
          <w:sz w:val="22"/>
          <w:szCs w:val="22"/>
        </w:rPr>
      </w:pPr>
      <w:r>
        <w:rPr>
          <w:rFonts w:ascii="宋体" w:hint="eastAsia"/>
          <w:b/>
          <w:color w:val="000000" w:themeColor="text1"/>
          <w:sz w:val="22"/>
          <w:szCs w:val="22"/>
        </w:rPr>
        <w:t>注：1、提供合同（加盖单位公章）须附在商务技术响应文件中。按评审细则要求提供。</w:t>
      </w:r>
    </w:p>
    <w:p w:rsidR="00755471" w:rsidRDefault="00755471">
      <w:pPr>
        <w:pStyle w:val="ab"/>
        <w:spacing w:line="400" w:lineRule="atLeast"/>
        <w:rPr>
          <w:rFonts w:hAnsi="宋体"/>
          <w:b/>
          <w:color w:val="000000" w:themeColor="text1"/>
          <w:sz w:val="22"/>
          <w:szCs w:val="22"/>
        </w:rPr>
      </w:pPr>
    </w:p>
    <w:p w:rsidR="00755471" w:rsidRDefault="00755471">
      <w:pPr>
        <w:pStyle w:val="ab"/>
        <w:spacing w:line="400" w:lineRule="atLeast"/>
        <w:rPr>
          <w:rFonts w:hAnsi="宋体"/>
          <w:b/>
          <w:color w:val="000000" w:themeColor="text1"/>
          <w:sz w:val="22"/>
          <w:szCs w:val="22"/>
        </w:rPr>
      </w:pPr>
    </w:p>
    <w:p w:rsidR="00755471" w:rsidRDefault="00755471">
      <w:pPr>
        <w:pStyle w:val="ab"/>
        <w:spacing w:line="400" w:lineRule="atLeast"/>
        <w:rPr>
          <w:rFonts w:hAnsi="宋体"/>
          <w:b/>
          <w:color w:val="000000" w:themeColor="text1"/>
          <w:sz w:val="22"/>
          <w:szCs w:val="22"/>
        </w:rPr>
      </w:pPr>
    </w:p>
    <w:p w:rsidR="00755471" w:rsidRDefault="00AD13AC">
      <w:pPr>
        <w:pStyle w:val="ab"/>
        <w:spacing w:line="400" w:lineRule="exact"/>
        <w:rPr>
          <w:rFonts w:hAnsi="宋体"/>
          <w:b/>
          <w:color w:val="000000" w:themeColor="text1"/>
          <w:sz w:val="22"/>
        </w:rPr>
      </w:pPr>
      <w:r>
        <w:rPr>
          <w:rFonts w:hAnsi="宋体" w:hint="eastAsia"/>
          <w:b/>
          <w:color w:val="000000" w:themeColor="text1"/>
          <w:sz w:val="22"/>
        </w:rPr>
        <w:t>磋商供应商名称（盖章）：</w:t>
      </w:r>
    </w:p>
    <w:p w:rsidR="00755471" w:rsidRDefault="00AD13AC">
      <w:pPr>
        <w:pStyle w:val="ab"/>
        <w:spacing w:line="400" w:lineRule="exact"/>
        <w:rPr>
          <w:rFonts w:hAnsi="宋体"/>
          <w:b/>
          <w:color w:val="000000" w:themeColor="text1"/>
          <w:sz w:val="22"/>
        </w:rPr>
      </w:pPr>
      <w:r>
        <w:rPr>
          <w:rFonts w:hAnsi="宋体"/>
          <w:b/>
          <w:color w:val="000000" w:themeColor="text1"/>
          <w:sz w:val="22"/>
        </w:rPr>
        <w:t>法定代表人或授权代表（签字或盖章）</w:t>
      </w:r>
      <w:r>
        <w:rPr>
          <w:rFonts w:hAnsi="宋体" w:hint="eastAsia"/>
          <w:b/>
          <w:color w:val="000000" w:themeColor="text1"/>
          <w:sz w:val="22"/>
        </w:rPr>
        <w:t>：</w:t>
      </w:r>
    </w:p>
    <w:p w:rsidR="00755471" w:rsidRDefault="00AD13AC">
      <w:pPr>
        <w:pStyle w:val="ab"/>
        <w:spacing w:line="400" w:lineRule="exact"/>
        <w:rPr>
          <w:rFonts w:hAnsi="宋体"/>
          <w:b/>
          <w:color w:val="000000" w:themeColor="text1"/>
          <w:sz w:val="22"/>
        </w:rPr>
      </w:pPr>
      <w:r>
        <w:rPr>
          <w:rFonts w:hAnsi="宋体" w:hint="eastAsia"/>
          <w:b/>
          <w:color w:val="000000" w:themeColor="text1"/>
          <w:sz w:val="22"/>
        </w:rPr>
        <w:t>日</w:t>
      </w:r>
      <w:r>
        <w:rPr>
          <w:rFonts w:hAnsi="宋体" w:hint="eastAsia"/>
          <w:b/>
          <w:color w:val="000000" w:themeColor="text1"/>
          <w:sz w:val="22"/>
        </w:rPr>
        <w:t xml:space="preserve">    </w:t>
      </w:r>
      <w:r>
        <w:rPr>
          <w:rFonts w:hAnsi="宋体" w:hint="eastAsia"/>
          <w:b/>
          <w:color w:val="000000" w:themeColor="text1"/>
          <w:sz w:val="22"/>
        </w:rPr>
        <w:t>期：</w:t>
      </w: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755471">
      <w:pPr>
        <w:pStyle w:val="ab"/>
        <w:spacing w:line="400" w:lineRule="exact"/>
        <w:rPr>
          <w:rFonts w:hAnsi="宋体"/>
          <w:b/>
          <w:color w:val="000000" w:themeColor="text1"/>
          <w:sz w:val="22"/>
        </w:rPr>
      </w:pPr>
    </w:p>
    <w:p w:rsidR="00755471" w:rsidRDefault="00AD13AC">
      <w:pPr>
        <w:pStyle w:val="3"/>
        <w:rPr>
          <w:color w:val="000000" w:themeColor="text1"/>
        </w:rPr>
      </w:pPr>
      <w:r>
        <w:rPr>
          <w:rFonts w:hint="eastAsia"/>
          <w:color w:val="000000" w:themeColor="text1"/>
        </w:rPr>
        <w:lastRenderedPageBreak/>
        <w:t>2.10</w:t>
      </w:r>
      <w:r>
        <w:rPr>
          <w:rFonts w:hint="eastAsia"/>
          <w:color w:val="000000" w:themeColor="text1"/>
        </w:rPr>
        <w:t>磋商供应商认为有必要提供的其他材料或说明（如有）</w:t>
      </w:r>
    </w:p>
    <w:p w:rsidR="00755471" w:rsidRDefault="00755471">
      <w:pPr>
        <w:pStyle w:val="4"/>
        <w:rPr>
          <w:color w:val="000000" w:themeColor="text1"/>
        </w:rPr>
      </w:pPr>
    </w:p>
    <w:p w:rsidR="00755471" w:rsidRDefault="00AD13AC">
      <w:pPr>
        <w:spacing w:line="360" w:lineRule="auto"/>
        <w:jc w:val="center"/>
        <w:rPr>
          <w:rFonts w:ascii="华文中宋" w:eastAsia="华文中宋" w:hAnsi="华文中宋"/>
          <w:b/>
          <w:color w:val="000000" w:themeColor="text1"/>
          <w:sz w:val="40"/>
        </w:rPr>
      </w:pPr>
      <w:r>
        <w:rPr>
          <w:rFonts w:ascii="华文中宋" w:eastAsia="华文中宋" w:hAnsi="华文中宋" w:hint="eastAsia"/>
          <w:b/>
          <w:color w:val="000000" w:themeColor="text1"/>
          <w:sz w:val="40"/>
        </w:rPr>
        <w:t>磋商供应商认为有必要提供的其他材料或说明</w:t>
      </w:r>
    </w:p>
    <w:p w:rsidR="00755471" w:rsidRDefault="00AD13AC">
      <w:pPr>
        <w:spacing w:line="360" w:lineRule="auto"/>
        <w:jc w:val="left"/>
        <w:rPr>
          <w:rFonts w:ascii="仿宋" w:eastAsia="仿宋" w:hAnsi="仿宋" w:cs="Arial"/>
          <w:b/>
          <w:color w:val="000000" w:themeColor="text1"/>
          <w:sz w:val="24"/>
          <w:szCs w:val="22"/>
          <w:u w:val="single"/>
        </w:rPr>
      </w:pPr>
      <w:r>
        <w:rPr>
          <w:rFonts w:ascii="仿宋" w:eastAsia="仿宋" w:hAnsi="仿宋" w:cs="Arial" w:hint="eastAsia"/>
          <w:b/>
          <w:color w:val="000000" w:themeColor="text1"/>
          <w:sz w:val="24"/>
          <w:szCs w:val="22"/>
        </w:rPr>
        <w:t>项目</w:t>
      </w:r>
      <w:r>
        <w:rPr>
          <w:rFonts w:ascii="仿宋" w:eastAsia="仿宋" w:hAnsi="仿宋" w:cs="Arial"/>
          <w:b/>
          <w:color w:val="000000" w:themeColor="text1"/>
          <w:sz w:val="24"/>
          <w:szCs w:val="22"/>
        </w:rPr>
        <w:t>名称：</w:t>
      </w:r>
      <w:r>
        <w:rPr>
          <w:rFonts w:ascii="仿宋" w:eastAsia="仿宋" w:hAnsi="仿宋" w:cs="Arial" w:hint="eastAsia"/>
          <w:b/>
          <w:color w:val="000000" w:themeColor="text1"/>
          <w:sz w:val="24"/>
          <w:szCs w:val="22"/>
          <w:u w:val="single"/>
        </w:rPr>
        <w:t>平阳县公共文化服务辅助事务性工作社会化服务</w:t>
      </w:r>
    </w:p>
    <w:p w:rsidR="00755471" w:rsidRDefault="00AD13AC">
      <w:pPr>
        <w:spacing w:line="360" w:lineRule="auto"/>
        <w:rPr>
          <w:rFonts w:ascii="仿宋" w:eastAsia="仿宋" w:hAnsi="仿宋" w:cs="Arial"/>
          <w:b/>
          <w:color w:val="000000" w:themeColor="text1"/>
          <w:sz w:val="24"/>
          <w:szCs w:val="22"/>
          <w:u w:val="single"/>
        </w:rPr>
      </w:pPr>
      <w:r>
        <w:rPr>
          <w:rFonts w:ascii="仿宋" w:eastAsia="仿宋" w:hAnsi="仿宋" w:cs="Arial"/>
          <w:b/>
          <w:color w:val="000000" w:themeColor="text1"/>
          <w:sz w:val="24"/>
          <w:szCs w:val="22"/>
        </w:rPr>
        <w:t>项目编号：</w:t>
      </w:r>
      <w:r>
        <w:rPr>
          <w:rFonts w:ascii="仿宋" w:eastAsia="仿宋" w:hAnsi="仿宋" w:cs="Arial" w:hint="eastAsia"/>
          <w:b/>
          <w:color w:val="000000" w:themeColor="text1"/>
          <w:sz w:val="24"/>
          <w:szCs w:val="22"/>
          <w:u w:val="single"/>
        </w:rPr>
        <w:t xml:space="preserve">     </w:t>
      </w:r>
    </w:p>
    <w:tbl>
      <w:tblPr>
        <w:tblW w:w="9145"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4A0" w:firstRow="1" w:lastRow="0" w:firstColumn="1" w:lastColumn="0" w:noHBand="0" w:noVBand="1"/>
      </w:tblPr>
      <w:tblGrid>
        <w:gridCol w:w="9145"/>
      </w:tblGrid>
      <w:tr w:rsidR="00755471">
        <w:trPr>
          <w:trHeight w:val="8632"/>
        </w:trPr>
        <w:tc>
          <w:tcPr>
            <w:tcW w:w="9145" w:type="dxa"/>
          </w:tcPr>
          <w:p w:rsidR="00755471" w:rsidRDefault="00755471">
            <w:pPr>
              <w:spacing w:line="360" w:lineRule="auto"/>
              <w:rPr>
                <w:rFonts w:ascii="Arial" w:eastAsia="新宋体" w:hAnsi="新宋体" w:cs="Arial"/>
                <w:color w:val="000000" w:themeColor="text1"/>
                <w:szCs w:val="21"/>
              </w:rPr>
            </w:pPr>
          </w:p>
        </w:tc>
      </w:tr>
    </w:tbl>
    <w:p w:rsidR="00755471" w:rsidRDefault="00AD13AC">
      <w:pPr>
        <w:snapToGrid w:val="0"/>
        <w:spacing w:line="360" w:lineRule="auto"/>
        <w:rPr>
          <w:rFonts w:ascii="仿宋" w:eastAsia="仿宋" w:hAnsi="仿宋" w:cs="Arial"/>
          <w:color w:val="000000" w:themeColor="text1"/>
          <w:sz w:val="24"/>
        </w:rPr>
      </w:pPr>
      <w:r>
        <w:rPr>
          <w:rFonts w:ascii="仿宋" w:eastAsia="仿宋" w:hAnsi="仿宋" w:cs="Arial" w:hint="eastAsia"/>
          <w:color w:val="000000" w:themeColor="text1"/>
          <w:sz w:val="24"/>
        </w:rPr>
        <w:t>磋商供应商名称（盖章）：</w:t>
      </w:r>
      <w:r>
        <w:rPr>
          <w:rFonts w:ascii="仿宋" w:eastAsia="仿宋" w:hAnsi="仿宋" w:cs="Arial"/>
          <w:color w:val="000000" w:themeColor="text1"/>
          <w:sz w:val="24"/>
        </w:rPr>
        <w:t>____________________________________________</w:t>
      </w:r>
    </w:p>
    <w:p w:rsidR="00755471" w:rsidRDefault="00AD13AC">
      <w:pPr>
        <w:snapToGrid w:val="0"/>
        <w:spacing w:line="360" w:lineRule="auto"/>
        <w:rPr>
          <w:rFonts w:ascii="仿宋" w:eastAsia="仿宋" w:hAnsi="仿宋" w:cs="Arial"/>
          <w:color w:val="000000" w:themeColor="text1"/>
          <w:sz w:val="24"/>
          <w:u w:val="single"/>
        </w:rPr>
      </w:pPr>
      <w:r>
        <w:rPr>
          <w:rFonts w:ascii="仿宋" w:eastAsia="仿宋" w:hAnsi="仿宋" w:cs="Arial" w:hint="eastAsia"/>
          <w:color w:val="000000" w:themeColor="text1"/>
          <w:sz w:val="24"/>
        </w:rPr>
        <w:t>法定代表人或其授权代表（签字或盖章）：</w:t>
      </w:r>
      <w:r>
        <w:rPr>
          <w:rFonts w:ascii="仿宋" w:eastAsia="仿宋" w:hAnsi="仿宋" w:cs="Arial"/>
          <w:color w:val="000000" w:themeColor="text1"/>
          <w:sz w:val="24"/>
        </w:rPr>
        <w:t>____________________________</w:t>
      </w:r>
    </w:p>
    <w:p w:rsidR="00755471" w:rsidRDefault="00AD13AC">
      <w:pPr>
        <w:spacing w:line="360" w:lineRule="auto"/>
        <w:rPr>
          <w:rFonts w:ascii="Arial" w:eastAsia="新宋体" w:hAnsi="Arial" w:cs="Arial"/>
          <w:color w:val="000000" w:themeColor="text1"/>
          <w:szCs w:val="21"/>
          <w:u w:val="single"/>
        </w:rPr>
      </w:pPr>
      <w:r>
        <w:rPr>
          <w:rFonts w:ascii="仿宋" w:eastAsia="仿宋" w:hAnsi="仿宋" w:cs="Arial" w:hint="eastAsia"/>
          <w:color w:val="000000" w:themeColor="text1"/>
          <w:sz w:val="24"/>
        </w:rPr>
        <w:t>日期：</w:t>
      </w:r>
      <w:r>
        <w:rPr>
          <w:rFonts w:ascii="仿宋" w:eastAsia="仿宋" w:hAnsi="仿宋" w:cs="Arial"/>
          <w:color w:val="000000" w:themeColor="text1"/>
          <w:sz w:val="24"/>
        </w:rPr>
        <w:t>________</w:t>
      </w:r>
      <w:r>
        <w:rPr>
          <w:rFonts w:ascii="仿宋" w:eastAsia="仿宋" w:hAnsi="仿宋" w:cs="Arial" w:hint="eastAsia"/>
          <w:color w:val="000000" w:themeColor="text1"/>
          <w:sz w:val="24"/>
        </w:rPr>
        <w:t>年</w:t>
      </w:r>
      <w:r>
        <w:rPr>
          <w:rFonts w:ascii="仿宋" w:eastAsia="仿宋" w:hAnsi="仿宋" w:cs="Arial"/>
          <w:color w:val="000000" w:themeColor="text1"/>
          <w:sz w:val="24"/>
        </w:rPr>
        <w:t>____</w:t>
      </w:r>
      <w:r>
        <w:rPr>
          <w:rFonts w:ascii="仿宋" w:eastAsia="仿宋" w:hAnsi="仿宋" w:cs="Arial" w:hint="eastAsia"/>
          <w:color w:val="000000" w:themeColor="text1"/>
          <w:sz w:val="24"/>
        </w:rPr>
        <w:t>月</w:t>
      </w:r>
      <w:r>
        <w:rPr>
          <w:rFonts w:ascii="仿宋" w:eastAsia="仿宋" w:hAnsi="仿宋" w:cs="Arial"/>
          <w:color w:val="000000" w:themeColor="text1"/>
          <w:sz w:val="24"/>
        </w:rPr>
        <w:t>____</w:t>
      </w:r>
      <w:r>
        <w:rPr>
          <w:rFonts w:ascii="仿宋" w:eastAsia="仿宋" w:hAnsi="仿宋" w:cs="Arial" w:hint="eastAsia"/>
          <w:color w:val="000000" w:themeColor="text1"/>
          <w:sz w:val="24"/>
        </w:rPr>
        <w:t>日</w:t>
      </w:r>
    </w:p>
    <w:p w:rsidR="00755471" w:rsidRDefault="00755471">
      <w:pPr>
        <w:widowControl/>
        <w:snapToGrid w:val="0"/>
        <w:spacing w:line="400" w:lineRule="exact"/>
        <w:jc w:val="left"/>
        <w:rPr>
          <w:color w:val="000000" w:themeColor="text1"/>
          <w:sz w:val="24"/>
        </w:rPr>
      </w:pPr>
    </w:p>
    <w:p w:rsidR="00755471" w:rsidRDefault="00755471">
      <w:pPr>
        <w:widowControl/>
        <w:snapToGrid w:val="0"/>
        <w:spacing w:line="400" w:lineRule="exact"/>
        <w:jc w:val="left"/>
        <w:rPr>
          <w:color w:val="000000" w:themeColor="text1"/>
          <w:sz w:val="24"/>
        </w:rPr>
      </w:pPr>
    </w:p>
    <w:p w:rsidR="00755471" w:rsidRDefault="00AD13AC">
      <w:pPr>
        <w:widowControl/>
        <w:snapToGrid w:val="0"/>
        <w:spacing w:before="120" w:after="120" w:line="324" w:lineRule="auto"/>
        <w:jc w:val="center"/>
        <w:rPr>
          <w:b/>
          <w:color w:val="000000" w:themeColor="text1"/>
          <w:sz w:val="30"/>
        </w:rPr>
      </w:pPr>
      <w:r>
        <w:rPr>
          <w:b/>
          <w:color w:val="000000" w:themeColor="text1"/>
          <w:sz w:val="30"/>
        </w:rPr>
        <w:t>诚信投标承诺书</w:t>
      </w:r>
    </w:p>
    <w:p w:rsidR="00755471" w:rsidRDefault="00755471">
      <w:pPr>
        <w:widowControl/>
        <w:snapToGrid w:val="0"/>
        <w:ind w:right="-153"/>
        <w:jc w:val="center"/>
        <w:rPr>
          <w:color w:val="000000" w:themeColor="text1"/>
          <w:sz w:val="22"/>
        </w:rPr>
      </w:pPr>
    </w:p>
    <w:p w:rsidR="00755471" w:rsidRDefault="00AD13AC">
      <w:pPr>
        <w:widowControl/>
        <w:snapToGrid w:val="0"/>
        <w:spacing w:line="520" w:lineRule="exact"/>
        <w:ind w:right="-153" w:firstLine="630"/>
        <w:jc w:val="left"/>
        <w:rPr>
          <w:color w:val="000000" w:themeColor="text1"/>
          <w:sz w:val="22"/>
        </w:rPr>
      </w:pPr>
      <w:r>
        <w:rPr>
          <w:color w:val="000000" w:themeColor="text1"/>
          <w:sz w:val="22"/>
        </w:rPr>
        <w:t>本企业郑重承诺：</w:t>
      </w:r>
    </w:p>
    <w:p w:rsidR="00755471" w:rsidRDefault="00AD13AC">
      <w:pPr>
        <w:widowControl/>
        <w:snapToGrid w:val="0"/>
        <w:spacing w:line="520" w:lineRule="exact"/>
        <w:ind w:right="-153" w:firstLine="630"/>
        <w:jc w:val="left"/>
        <w:rPr>
          <w:color w:val="000000" w:themeColor="text1"/>
          <w:sz w:val="22"/>
        </w:rPr>
      </w:pPr>
      <w:r>
        <w:rPr>
          <w:color w:val="000000" w:themeColor="text1"/>
          <w:sz w:val="22"/>
        </w:rPr>
        <w:t>一、将遵循公开、公平、公正和诚实信用的原则参加本项目投标；</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二、所提供的一切材料都是真实、有效、合法的。</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三、不与其它投标供应商相互串通，不排挤其它投标供应商的公平竞争，损害采购人或其它投标供应商的合法权益；</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四、不与采购人或招标代理机构串通投标，损害国家利益、社会公共利益或者他人的合法权益；</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五、不向采购人或者评标委员会成员行贿以牟取中标资格；</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六、不以他人名义投标或者以其它方式弄虚作假，骗取中标资格；</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七、不在开标后进行虚假恶意投诉。</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本公司若有违反</w:t>
      </w:r>
      <w:proofErr w:type="gramStart"/>
      <w:r>
        <w:rPr>
          <w:color w:val="000000" w:themeColor="text1"/>
          <w:sz w:val="22"/>
        </w:rPr>
        <w:t>本承诺</w:t>
      </w:r>
      <w:proofErr w:type="gramEnd"/>
      <w:r>
        <w:rPr>
          <w:color w:val="000000" w:themeColor="text1"/>
          <w:sz w:val="22"/>
        </w:rPr>
        <w:t>内容的行为，愿意承担法律责任，包括：本企业投标文件按无效标处理，愿意接受相关行政主管部门</w:t>
      </w:r>
      <w:proofErr w:type="gramStart"/>
      <w:r>
        <w:rPr>
          <w:color w:val="000000" w:themeColor="text1"/>
          <w:sz w:val="22"/>
        </w:rPr>
        <w:t>作出</w:t>
      </w:r>
      <w:proofErr w:type="gramEnd"/>
      <w:r>
        <w:rPr>
          <w:color w:val="000000" w:themeColor="text1"/>
          <w:sz w:val="22"/>
        </w:rPr>
        <w:t>的处罚。</w:t>
      </w:r>
    </w:p>
    <w:p w:rsidR="00755471" w:rsidRDefault="00AD13AC">
      <w:pPr>
        <w:widowControl/>
        <w:snapToGrid w:val="0"/>
        <w:spacing w:line="520" w:lineRule="exact"/>
        <w:ind w:left="2" w:right="-153" w:hanging="2"/>
        <w:jc w:val="left"/>
        <w:rPr>
          <w:color w:val="000000" w:themeColor="text1"/>
          <w:sz w:val="22"/>
        </w:rPr>
      </w:pPr>
      <w:r>
        <w:rPr>
          <w:color w:val="000000" w:themeColor="text1"/>
          <w:sz w:val="22"/>
        </w:rPr>
        <w:t xml:space="preserve">   </w:t>
      </w:r>
    </w:p>
    <w:p w:rsidR="00755471" w:rsidRDefault="00755471">
      <w:pPr>
        <w:widowControl/>
        <w:snapToGrid w:val="0"/>
        <w:spacing w:line="520" w:lineRule="exact"/>
        <w:ind w:left="2" w:right="-153" w:hanging="2"/>
        <w:jc w:val="left"/>
        <w:rPr>
          <w:color w:val="000000" w:themeColor="text1"/>
          <w:sz w:val="22"/>
        </w:rPr>
      </w:pPr>
    </w:p>
    <w:p w:rsidR="00755471" w:rsidRDefault="00AD13AC">
      <w:pPr>
        <w:widowControl/>
        <w:snapToGrid w:val="0"/>
        <w:spacing w:line="520" w:lineRule="exact"/>
        <w:ind w:right="-153"/>
        <w:jc w:val="left"/>
        <w:rPr>
          <w:color w:val="000000" w:themeColor="text1"/>
          <w:sz w:val="22"/>
        </w:rPr>
      </w:pPr>
      <w:r>
        <w:rPr>
          <w:rFonts w:hint="eastAsia"/>
          <w:color w:val="000000" w:themeColor="text1"/>
          <w:sz w:val="22"/>
        </w:rPr>
        <w:t>磋商</w:t>
      </w:r>
      <w:r>
        <w:rPr>
          <w:color w:val="000000" w:themeColor="text1"/>
          <w:sz w:val="22"/>
        </w:rPr>
        <w:t>供应商（盖章）：</w:t>
      </w:r>
      <w:r>
        <w:rPr>
          <w:color w:val="000000" w:themeColor="text1"/>
          <w:sz w:val="22"/>
        </w:rPr>
        <w:t xml:space="preserve">           </w:t>
      </w:r>
    </w:p>
    <w:p w:rsidR="00755471" w:rsidRDefault="00AD13AC">
      <w:pPr>
        <w:widowControl/>
        <w:snapToGrid w:val="0"/>
        <w:spacing w:line="520" w:lineRule="exact"/>
        <w:ind w:right="-153"/>
        <w:jc w:val="left"/>
        <w:rPr>
          <w:color w:val="000000" w:themeColor="text1"/>
          <w:sz w:val="22"/>
        </w:rPr>
      </w:pPr>
      <w:r>
        <w:rPr>
          <w:color w:val="000000" w:themeColor="text1"/>
          <w:sz w:val="22"/>
        </w:rPr>
        <w:t>法定代表人或授权代表（签字或盖章）：</w:t>
      </w:r>
    </w:p>
    <w:p w:rsidR="00755471" w:rsidRDefault="00AD13AC">
      <w:pPr>
        <w:widowControl/>
        <w:snapToGrid w:val="0"/>
        <w:spacing w:line="520" w:lineRule="exact"/>
        <w:ind w:right="-153"/>
        <w:jc w:val="left"/>
        <w:rPr>
          <w:color w:val="000000" w:themeColor="text1"/>
          <w:sz w:val="22"/>
        </w:rPr>
      </w:pPr>
      <w:r>
        <w:rPr>
          <w:color w:val="000000" w:themeColor="text1"/>
          <w:sz w:val="22"/>
        </w:rPr>
        <w:t>日期：</w:t>
      </w:r>
      <w:r>
        <w:rPr>
          <w:color w:val="000000" w:themeColor="text1"/>
          <w:sz w:val="22"/>
        </w:rPr>
        <w:t xml:space="preserve">   </w:t>
      </w:r>
      <w:r>
        <w:rPr>
          <w:color w:val="000000" w:themeColor="text1"/>
          <w:sz w:val="22"/>
        </w:rPr>
        <w:t>年</w:t>
      </w:r>
      <w:r>
        <w:rPr>
          <w:color w:val="000000" w:themeColor="text1"/>
          <w:sz w:val="22"/>
        </w:rPr>
        <w:t xml:space="preserve">  </w:t>
      </w:r>
      <w:r>
        <w:rPr>
          <w:color w:val="000000" w:themeColor="text1"/>
          <w:sz w:val="22"/>
        </w:rPr>
        <w:t>月</w:t>
      </w:r>
      <w:r>
        <w:rPr>
          <w:color w:val="000000" w:themeColor="text1"/>
          <w:sz w:val="22"/>
        </w:rPr>
        <w:t xml:space="preserve">  </w:t>
      </w:r>
      <w:r>
        <w:rPr>
          <w:color w:val="000000" w:themeColor="text1"/>
          <w:sz w:val="22"/>
        </w:rPr>
        <w:t>日</w:t>
      </w:r>
    </w:p>
    <w:p w:rsidR="00755471" w:rsidRDefault="00755471">
      <w:pPr>
        <w:widowControl/>
        <w:snapToGrid w:val="0"/>
        <w:spacing w:line="520" w:lineRule="exact"/>
        <w:ind w:left="-174" w:right="-153" w:firstLine="174"/>
        <w:jc w:val="left"/>
        <w:rPr>
          <w:color w:val="000000" w:themeColor="text1"/>
          <w:sz w:val="22"/>
        </w:rPr>
      </w:pPr>
    </w:p>
    <w:p w:rsidR="00755471" w:rsidRDefault="00755471">
      <w:pPr>
        <w:widowControl/>
        <w:snapToGrid w:val="0"/>
        <w:spacing w:line="520" w:lineRule="exact"/>
        <w:ind w:left="-174" w:right="-153" w:firstLine="174"/>
        <w:jc w:val="left"/>
        <w:rPr>
          <w:color w:val="000000" w:themeColor="text1"/>
          <w:sz w:val="22"/>
        </w:rPr>
      </w:pPr>
    </w:p>
    <w:p w:rsidR="00755471" w:rsidRDefault="00755471">
      <w:pPr>
        <w:widowControl/>
        <w:snapToGrid w:val="0"/>
        <w:spacing w:line="520" w:lineRule="exact"/>
        <w:ind w:left="-174" w:right="-153" w:firstLine="174"/>
        <w:jc w:val="left"/>
        <w:rPr>
          <w:color w:val="000000" w:themeColor="text1"/>
          <w:sz w:val="22"/>
        </w:rPr>
      </w:pPr>
    </w:p>
    <w:p w:rsidR="00755471" w:rsidRDefault="00755471">
      <w:pPr>
        <w:widowControl/>
        <w:snapToGrid w:val="0"/>
        <w:spacing w:line="400" w:lineRule="exact"/>
        <w:jc w:val="left"/>
        <w:rPr>
          <w:color w:val="000000" w:themeColor="text1"/>
          <w:sz w:val="24"/>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AD13AC">
      <w:pPr>
        <w:pStyle w:val="2"/>
        <w:ind w:firstLine="422"/>
        <w:rPr>
          <w:b w:val="0"/>
          <w:bCs w:val="0"/>
          <w:color w:val="000000" w:themeColor="text1"/>
        </w:rPr>
      </w:pPr>
      <w:bookmarkStart w:id="17" w:name="_Toc440162801"/>
      <w:bookmarkStart w:id="18" w:name="_Toc7988469"/>
      <w:bookmarkStart w:id="19" w:name="_Toc8008424"/>
      <w:bookmarkStart w:id="20" w:name="_Toc24550051"/>
      <w:bookmarkStart w:id="21" w:name="_Toc30408916"/>
      <w:bookmarkStart w:id="22" w:name="_Toc7988415"/>
      <w:r>
        <w:rPr>
          <w:rFonts w:hint="eastAsia"/>
          <w:color w:val="000000" w:themeColor="text1"/>
        </w:rPr>
        <w:lastRenderedPageBreak/>
        <w:t>三、“报价文件</w:t>
      </w:r>
      <w:r>
        <w:rPr>
          <w:color w:val="000000" w:themeColor="text1"/>
        </w:rPr>
        <w:t>”</w:t>
      </w:r>
      <w:r>
        <w:rPr>
          <w:rFonts w:hint="eastAsia"/>
          <w:color w:val="000000" w:themeColor="text1"/>
        </w:rPr>
        <w:t>格式</w:t>
      </w:r>
      <w:bookmarkEnd w:id="17"/>
      <w:bookmarkEnd w:id="18"/>
      <w:bookmarkEnd w:id="19"/>
      <w:bookmarkEnd w:id="20"/>
      <w:bookmarkEnd w:id="21"/>
      <w:bookmarkEnd w:id="22"/>
    </w:p>
    <w:p w:rsidR="00755471" w:rsidRDefault="00AD13AC">
      <w:pPr>
        <w:pStyle w:val="4"/>
        <w:rPr>
          <w:color w:val="000000" w:themeColor="text1"/>
        </w:rPr>
      </w:pPr>
      <w:r>
        <w:rPr>
          <w:rFonts w:hint="eastAsia"/>
          <w:color w:val="000000" w:themeColor="text1"/>
        </w:rPr>
        <w:t xml:space="preserve">3.1 </w:t>
      </w:r>
      <w:r>
        <w:rPr>
          <w:rFonts w:hint="eastAsia"/>
          <w:color w:val="000000" w:themeColor="text1"/>
        </w:rPr>
        <w:t>“报价文件”封面</w:t>
      </w:r>
    </w:p>
    <w:p w:rsidR="00755471" w:rsidRDefault="00755471">
      <w:pPr>
        <w:spacing w:line="360" w:lineRule="auto"/>
        <w:jc w:val="right"/>
        <w:rPr>
          <w:rFonts w:ascii="Arial" w:eastAsia="新宋体" w:hAnsi="Arial" w:cs="Arial"/>
          <w:b/>
          <w:color w:val="000000" w:themeColor="text1"/>
          <w:sz w:val="32"/>
          <w:szCs w:val="22"/>
        </w:rPr>
      </w:pPr>
    </w:p>
    <w:p w:rsidR="00755471" w:rsidRDefault="00AD13AC">
      <w:pPr>
        <w:spacing w:line="276" w:lineRule="auto"/>
        <w:jc w:val="center"/>
        <w:rPr>
          <w:rFonts w:ascii="华文中宋" w:eastAsia="华文中宋" w:hAnsi="华文中宋" w:cs="Arial"/>
          <w:b/>
          <w:color w:val="000000" w:themeColor="text1"/>
          <w:w w:val="80"/>
          <w:sz w:val="52"/>
          <w:szCs w:val="22"/>
        </w:rPr>
      </w:pPr>
      <w:r>
        <w:rPr>
          <w:rFonts w:ascii="华文中宋" w:eastAsia="华文中宋" w:hAnsi="华文中宋" w:cs="Arial" w:hint="eastAsia"/>
          <w:b/>
          <w:color w:val="000000" w:themeColor="text1"/>
          <w:w w:val="90"/>
          <w:sz w:val="44"/>
          <w:szCs w:val="22"/>
        </w:rPr>
        <w:t xml:space="preserve"> 平阳县公共文化服务辅助事务性工作社会化服务项目</w:t>
      </w:r>
    </w:p>
    <w:p w:rsidR="00755471" w:rsidRDefault="00755471">
      <w:pPr>
        <w:spacing w:line="360" w:lineRule="auto"/>
        <w:jc w:val="center"/>
        <w:rPr>
          <w:rFonts w:ascii="Arial" w:eastAsia="新宋体" w:hAnsi="Arial" w:cs="Arial"/>
          <w:b/>
          <w:color w:val="000000" w:themeColor="text1"/>
          <w:sz w:val="52"/>
          <w:szCs w:val="22"/>
        </w:rPr>
      </w:pPr>
    </w:p>
    <w:p w:rsidR="00755471" w:rsidRDefault="00AD13AC">
      <w:pPr>
        <w:spacing w:line="276" w:lineRule="auto"/>
        <w:jc w:val="center"/>
        <w:rPr>
          <w:rFonts w:ascii="华文中宋" w:eastAsia="华文中宋" w:hAnsi="华文中宋" w:cs="Arial"/>
          <w:color w:val="000000" w:themeColor="text1"/>
          <w:sz w:val="96"/>
          <w:szCs w:val="22"/>
        </w:rPr>
      </w:pPr>
      <w:r>
        <w:rPr>
          <w:rFonts w:ascii="华文中宋" w:eastAsia="华文中宋" w:hAnsi="华文中宋" w:cs="Arial"/>
          <w:color w:val="000000" w:themeColor="text1"/>
          <w:sz w:val="96"/>
          <w:szCs w:val="22"/>
        </w:rPr>
        <w:t>响</w:t>
      </w:r>
      <w:r>
        <w:rPr>
          <w:rFonts w:ascii="华文中宋" w:eastAsia="华文中宋" w:hAnsi="华文中宋" w:cs="Arial" w:hint="eastAsia"/>
          <w:color w:val="000000" w:themeColor="text1"/>
          <w:sz w:val="96"/>
          <w:szCs w:val="22"/>
        </w:rPr>
        <w:t xml:space="preserve"> </w:t>
      </w:r>
      <w:r>
        <w:rPr>
          <w:rFonts w:ascii="华文中宋" w:eastAsia="华文中宋" w:hAnsi="华文中宋" w:cs="Arial"/>
          <w:color w:val="000000" w:themeColor="text1"/>
          <w:sz w:val="96"/>
          <w:szCs w:val="22"/>
        </w:rPr>
        <w:t xml:space="preserve">应 </w:t>
      </w:r>
      <w:r>
        <w:rPr>
          <w:rFonts w:ascii="华文中宋" w:eastAsia="华文中宋" w:hAnsi="华文中宋" w:cs="Arial" w:hint="eastAsia"/>
          <w:color w:val="000000" w:themeColor="text1"/>
          <w:sz w:val="96"/>
          <w:szCs w:val="22"/>
        </w:rPr>
        <w:t>文</w:t>
      </w:r>
      <w:r>
        <w:rPr>
          <w:rFonts w:ascii="华文中宋" w:eastAsia="华文中宋" w:hAnsi="华文中宋" w:cs="Arial"/>
          <w:color w:val="000000" w:themeColor="text1"/>
          <w:sz w:val="96"/>
          <w:szCs w:val="22"/>
        </w:rPr>
        <w:t xml:space="preserve"> </w:t>
      </w:r>
      <w:r>
        <w:rPr>
          <w:rFonts w:ascii="华文中宋" w:eastAsia="华文中宋" w:hAnsi="华文中宋" w:cs="Arial" w:hint="eastAsia"/>
          <w:color w:val="000000" w:themeColor="text1"/>
          <w:sz w:val="96"/>
          <w:szCs w:val="22"/>
        </w:rPr>
        <w:t>件</w:t>
      </w:r>
    </w:p>
    <w:p w:rsidR="00755471" w:rsidRDefault="00AD13AC">
      <w:pPr>
        <w:spacing w:line="360" w:lineRule="auto"/>
        <w:jc w:val="center"/>
        <w:rPr>
          <w:rFonts w:ascii="华文中宋" w:eastAsia="华文中宋" w:hAnsi="华文中宋" w:cs="Arial"/>
          <w:b/>
          <w:color w:val="000000" w:themeColor="text1"/>
          <w:sz w:val="52"/>
          <w:szCs w:val="22"/>
        </w:rPr>
      </w:pPr>
      <w:r>
        <w:rPr>
          <w:rFonts w:ascii="华文中宋" w:eastAsia="华文中宋" w:hAnsi="华文中宋" w:cs="Arial" w:hint="eastAsia"/>
          <w:b/>
          <w:color w:val="000000" w:themeColor="text1"/>
          <w:sz w:val="52"/>
          <w:szCs w:val="22"/>
        </w:rPr>
        <w:t>（报价文件）</w:t>
      </w:r>
    </w:p>
    <w:p w:rsidR="00755471" w:rsidRDefault="00755471">
      <w:pPr>
        <w:spacing w:line="360" w:lineRule="auto"/>
        <w:jc w:val="center"/>
        <w:rPr>
          <w:rFonts w:ascii="华文中宋" w:eastAsia="华文中宋" w:hAnsi="华文中宋" w:cs="Arial"/>
          <w:b/>
          <w:color w:val="000000" w:themeColor="text1"/>
          <w:sz w:val="52"/>
          <w:szCs w:val="22"/>
        </w:rPr>
      </w:pPr>
    </w:p>
    <w:tbl>
      <w:tblPr>
        <w:tblW w:w="8789" w:type="dxa"/>
        <w:tblInd w:w="250" w:type="dxa"/>
        <w:tblLayout w:type="fixed"/>
        <w:tblLook w:val="04A0" w:firstRow="1" w:lastRow="0" w:firstColumn="1" w:lastColumn="0" w:noHBand="0" w:noVBand="1"/>
      </w:tblPr>
      <w:tblGrid>
        <w:gridCol w:w="8789"/>
      </w:tblGrid>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项目编号： </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磋商供应商名称（盖章）：</w:t>
            </w:r>
            <w:r>
              <w:rPr>
                <w:rFonts w:ascii="仿宋" w:eastAsia="仿宋" w:hAnsi="仿宋" w:cs="Arial"/>
                <w:b/>
                <w:color w:val="000000" w:themeColor="text1"/>
                <w:w w:val="90"/>
                <w:sz w:val="28"/>
                <w:szCs w:val="28"/>
              </w:rPr>
              <w:t>_______________________________________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磋商供应商地址：</w:t>
            </w:r>
            <w:r>
              <w:rPr>
                <w:rFonts w:ascii="仿宋" w:eastAsia="仿宋" w:hAnsi="仿宋" w:cs="Arial"/>
                <w:b/>
                <w:color w:val="000000" w:themeColor="text1"/>
                <w:w w:val="90"/>
                <w:sz w:val="28"/>
                <w:szCs w:val="28"/>
              </w:rPr>
              <w:t>_______________________________________________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法定代表人或其授权代表（签字或盖章）：</w:t>
            </w:r>
            <w:r>
              <w:rPr>
                <w:rFonts w:ascii="仿宋" w:eastAsia="仿宋" w:hAnsi="仿宋" w:cs="Arial"/>
                <w:b/>
                <w:color w:val="000000" w:themeColor="text1"/>
                <w:w w:val="90"/>
                <w:sz w:val="28"/>
                <w:szCs w:val="28"/>
              </w:rPr>
              <w:t>________________________</w:t>
            </w:r>
          </w:p>
        </w:tc>
      </w:tr>
      <w:tr w:rsidR="00755471">
        <w:trPr>
          <w:trHeight w:val="680"/>
        </w:trPr>
        <w:tc>
          <w:tcPr>
            <w:tcW w:w="8789" w:type="dxa"/>
            <w:vAlign w:val="center"/>
          </w:tcPr>
          <w:p w:rsidR="00755471" w:rsidRDefault="00AD13AC">
            <w:pPr>
              <w:rPr>
                <w:rFonts w:ascii="仿宋" w:eastAsia="仿宋" w:hAnsi="仿宋"/>
                <w:b/>
                <w:color w:val="000000" w:themeColor="text1"/>
                <w:sz w:val="28"/>
                <w:szCs w:val="28"/>
              </w:rPr>
            </w:pPr>
            <w:r>
              <w:rPr>
                <w:rFonts w:ascii="仿宋" w:eastAsia="仿宋" w:hAnsi="仿宋" w:hint="eastAsia"/>
                <w:b/>
                <w:color w:val="000000" w:themeColor="text1"/>
                <w:sz w:val="28"/>
                <w:szCs w:val="28"/>
              </w:rPr>
              <w:t>日期：</w:t>
            </w:r>
            <w:r>
              <w:rPr>
                <w:rFonts w:ascii="仿宋" w:eastAsia="仿宋" w:hAnsi="仿宋" w:cs="Arial"/>
                <w:b/>
                <w:color w:val="000000" w:themeColor="text1"/>
                <w:w w:val="90"/>
                <w:sz w:val="28"/>
                <w:szCs w:val="28"/>
              </w:rPr>
              <w:t>__________________________________________________________</w:t>
            </w:r>
          </w:p>
        </w:tc>
      </w:tr>
      <w:tr w:rsidR="00755471">
        <w:trPr>
          <w:trHeight w:val="335"/>
        </w:trPr>
        <w:tc>
          <w:tcPr>
            <w:tcW w:w="8789" w:type="dxa"/>
            <w:vAlign w:val="center"/>
          </w:tcPr>
          <w:p w:rsidR="00755471" w:rsidRDefault="00755471">
            <w:pPr>
              <w:rPr>
                <w:rFonts w:ascii="仿宋" w:eastAsia="仿宋" w:hAnsi="仿宋"/>
                <w:color w:val="000000" w:themeColor="text1"/>
                <w:sz w:val="28"/>
                <w:szCs w:val="28"/>
              </w:rPr>
            </w:pPr>
          </w:p>
        </w:tc>
      </w:tr>
      <w:tr w:rsidR="00755471">
        <w:trPr>
          <w:trHeight w:val="680"/>
        </w:trPr>
        <w:tc>
          <w:tcPr>
            <w:tcW w:w="8789" w:type="dxa"/>
            <w:vAlign w:val="center"/>
          </w:tcPr>
          <w:p w:rsidR="00755471" w:rsidRDefault="00AD13AC">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开标前不得启封</w:t>
            </w:r>
          </w:p>
        </w:tc>
      </w:tr>
    </w:tbl>
    <w:p w:rsidR="00755471" w:rsidRDefault="00755471">
      <w:pPr>
        <w:rPr>
          <w:color w:val="000000" w:themeColor="text1"/>
        </w:rPr>
      </w:pPr>
    </w:p>
    <w:p w:rsidR="00755471" w:rsidRDefault="00AD13AC">
      <w:pPr>
        <w:widowControl/>
        <w:snapToGrid w:val="0"/>
        <w:spacing w:line="460" w:lineRule="atLeast"/>
        <w:jc w:val="left"/>
        <w:rPr>
          <w:rFonts w:ascii="Cambria" w:hAnsi="Cambria"/>
          <w:b/>
          <w:bCs/>
          <w:color w:val="000000" w:themeColor="text1"/>
          <w:kern w:val="2"/>
          <w:sz w:val="28"/>
          <w:szCs w:val="28"/>
        </w:rPr>
      </w:pPr>
      <w:r>
        <w:rPr>
          <w:color w:val="000000" w:themeColor="text1"/>
        </w:rPr>
        <w:br w:type="page"/>
      </w:r>
      <w:r>
        <w:rPr>
          <w:rFonts w:ascii="Cambria" w:hAnsi="Cambria" w:hint="eastAsia"/>
          <w:b/>
          <w:bCs/>
          <w:color w:val="000000" w:themeColor="text1"/>
          <w:kern w:val="2"/>
          <w:sz w:val="28"/>
          <w:szCs w:val="28"/>
        </w:rPr>
        <w:lastRenderedPageBreak/>
        <w:t>3.2</w:t>
      </w:r>
      <w:r>
        <w:rPr>
          <w:rFonts w:ascii="Cambria" w:hAnsi="Cambria" w:hint="eastAsia"/>
          <w:b/>
          <w:bCs/>
          <w:color w:val="000000" w:themeColor="text1"/>
          <w:kern w:val="2"/>
          <w:sz w:val="28"/>
          <w:szCs w:val="28"/>
        </w:rPr>
        <w:t>开标</w:t>
      </w:r>
      <w:r>
        <w:rPr>
          <w:rFonts w:ascii="Cambria" w:hAnsi="Cambria"/>
          <w:b/>
          <w:bCs/>
          <w:color w:val="000000" w:themeColor="text1"/>
          <w:kern w:val="2"/>
          <w:sz w:val="28"/>
          <w:szCs w:val="28"/>
        </w:rPr>
        <w:t>一览表</w:t>
      </w:r>
    </w:p>
    <w:p w:rsidR="00755471" w:rsidRDefault="00AD13AC">
      <w:pPr>
        <w:widowControl/>
        <w:snapToGrid w:val="0"/>
        <w:spacing w:line="400" w:lineRule="exact"/>
        <w:jc w:val="center"/>
        <w:rPr>
          <w:color w:val="000000" w:themeColor="text1"/>
          <w:sz w:val="36"/>
        </w:rPr>
      </w:pPr>
      <w:r>
        <w:rPr>
          <w:rFonts w:hint="eastAsia"/>
          <w:color w:val="000000" w:themeColor="text1"/>
          <w:sz w:val="36"/>
        </w:rPr>
        <w:t>开标</w:t>
      </w:r>
      <w:r>
        <w:rPr>
          <w:color w:val="000000" w:themeColor="text1"/>
          <w:sz w:val="36"/>
        </w:rPr>
        <w:t>一览表</w:t>
      </w:r>
    </w:p>
    <w:p w:rsidR="00755471" w:rsidRDefault="00755471">
      <w:pPr>
        <w:widowControl/>
        <w:snapToGrid w:val="0"/>
        <w:spacing w:line="400" w:lineRule="exact"/>
        <w:jc w:val="left"/>
        <w:rPr>
          <w:color w:val="000000" w:themeColor="text1"/>
          <w:sz w:val="36"/>
        </w:rPr>
      </w:pPr>
    </w:p>
    <w:p w:rsidR="00755471" w:rsidRDefault="00755471">
      <w:pPr>
        <w:widowControl/>
        <w:snapToGrid w:val="0"/>
        <w:spacing w:line="400" w:lineRule="exact"/>
        <w:jc w:val="left"/>
        <w:rPr>
          <w:color w:val="000000" w:themeColor="text1"/>
          <w:sz w:val="36"/>
        </w:rPr>
      </w:pPr>
    </w:p>
    <w:p w:rsidR="00755471" w:rsidRDefault="00AD13AC">
      <w:pPr>
        <w:widowControl/>
        <w:snapToGrid w:val="0"/>
        <w:spacing w:line="400" w:lineRule="exact"/>
        <w:jc w:val="left"/>
        <w:rPr>
          <w:color w:val="000000" w:themeColor="text1"/>
          <w:sz w:val="22"/>
        </w:rPr>
      </w:pPr>
      <w:r>
        <w:rPr>
          <w:color w:val="000000" w:themeColor="text1"/>
          <w:sz w:val="24"/>
        </w:rPr>
        <w:t>供应商名称：</w:t>
      </w:r>
      <w:r>
        <w:rPr>
          <w:color w:val="000000" w:themeColor="text1"/>
          <w:sz w:val="24"/>
        </w:rPr>
        <w:t xml:space="preserve">                           </w:t>
      </w:r>
      <w:r>
        <w:rPr>
          <w:color w:val="000000" w:themeColor="text1"/>
          <w:sz w:val="24"/>
        </w:rPr>
        <w:t>采购编号：</w:t>
      </w:r>
      <w:r>
        <w:rPr>
          <w:color w:val="000000" w:themeColor="text1"/>
          <w:sz w:val="24"/>
        </w:rPr>
        <w:t xml:space="preserve">          </w:t>
      </w:r>
      <w:r>
        <w:rPr>
          <w:color w:val="000000" w:themeColor="text1"/>
          <w:sz w:val="24"/>
        </w:rPr>
        <w:t>报价单位：人民币元</w:t>
      </w:r>
    </w:p>
    <w:tbl>
      <w:tblPr>
        <w:tblpPr w:vertAnchor="page" w:horzAnchor="margin" w:tblpX="94" w:tblpY="3781"/>
        <w:tblW w:w="9747" w:type="dxa"/>
        <w:tblLayout w:type="fixed"/>
        <w:tblCellMar>
          <w:left w:w="0" w:type="dxa"/>
          <w:right w:w="0" w:type="dxa"/>
        </w:tblCellMar>
        <w:tblLook w:val="04A0" w:firstRow="1" w:lastRow="0" w:firstColumn="1" w:lastColumn="0" w:noHBand="0" w:noVBand="1"/>
      </w:tblPr>
      <w:tblGrid>
        <w:gridCol w:w="2983"/>
        <w:gridCol w:w="5145"/>
        <w:gridCol w:w="1619"/>
      </w:tblGrid>
      <w:tr w:rsidR="00755471">
        <w:trPr>
          <w:trHeight w:val="452"/>
        </w:trPr>
        <w:tc>
          <w:tcPr>
            <w:tcW w:w="298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color w:val="000000" w:themeColor="text1"/>
                <w:sz w:val="22"/>
              </w:rPr>
              <w:t>项目名称</w:t>
            </w:r>
          </w:p>
        </w:tc>
        <w:tc>
          <w:tcPr>
            <w:tcW w:w="5145" w:type="dxa"/>
            <w:tcBorders>
              <w:top w:val="single" w:sz="4" w:space="0" w:color="000000"/>
              <w:left w:val="single" w:sz="4" w:space="0" w:color="000000"/>
              <w:bottom w:val="single" w:sz="4" w:space="0" w:color="000000"/>
              <w:right w:val="single" w:sz="4" w:space="0" w:color="auto"/>
            </w:tcBorders>
            <w:vAlign w:val="center"/>
          </w:tcPr>
          <w:p w:rsidR="00755471" w:rsidRDefault="00AD13AC">
            <w:pPr>
              <w:widowControl/>
              <w:snapToGrid w:val="0"/>
              <w:jc w:val="center"/>
              <w:rPr>
                <w:color w:val="000000" w:themeColor="text1"/>
                <w:sz w:val="22"/>
              </w:rPr>
            </w:pPr>
            <w:r>
              <w:rPr>
                <w:color w:val="000000" w:themeColor="text1"/>
                <w:sz w:val="22"/>
              </w:rPr>
              <w:t>报价</w:t>
            </w:r>
          </w:p>
        </w:tc>
        <w:tc>
          <w:tcPr>
            <w:tcW w:w="1619" w:type="dxa"/>
            <w:tcBorders>
              <w:top w:val="single" w:sz="4" w:space="0" w:color="000000"/>
              <w:left w:val="single" w:sz="4" w:space="0" w:color="auto"/>
              <w:bottom w:val="single" w:sz="4" w:space="0" w:color="000000"/>
              <w:right w:val="single" w:sz="4" w:space="0" w:color="000000"/>
            </w:tcBorders>
            <w:vAlign w:val="center"/>
          </w:tcPr>
          <w:p w:rsidR="00755471" w:rsidRDefault="00AD13AC">
            <w:pPr>
              <w:widowControl/>
              <w:snapToGrid w:val="0"/>
              <w:jc w:val="center"/>
              <w:rPr>
                <w:color w:val="000000" w:themeColor="text1"/>
                <w:sz w:val="22"/>
              </w:rPr>
            </w:pPr>
            <w:r>
              <w:rPr>
                <w:rFonts w:hint="eastAsia"/>
                <w:color w:val="000000" w:themeColor="text1"/>
                <w:sz w:val="22"/>
              </w:rPr>
              <w:t>备注</w:t>
            </w:r>
          </w:p>
        </w:tc>
      </w:tr>
      <w:tr w:rsidR="00755471">
        <w:trPr>
          <w:trHeight w:val="2078"/>
        </w:trPr>
        <w:tc>
          <w:tcPr>
            <w:tcW w:w="298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755471" w:rsidRDefault="00AD13AC">
            <w:pPr>
              <w:widowControl/>
              <w:snapToGrid w:val="0"/>
              <w:jc w:val="center"/>
              <w:rPr>
                <w:color w:val="000000" w:themeColor="text1"/>
                <w:sz w:val="22"/>
              </w:rPr>
            </w:pPr>
            <w:r>
              <w:rPr>
                <w:rFonts w:hint="eastAsia"/>
                <w:color w:val="000000" w:themeColor="text1"/>
                <w:sz w:val="22"/>
              </w:rPr>
              <w:t xml:space="preserve"> </w:t>
            </w:r>
            <w:r>
              <w:rPr>
                <w:rFonts w:hint="eastAsia"/>
                <w:color w:val="000000" w:themeColor="text1"/>
                <w:sz w:val="22"/>
              </w:rPr>
              <w:t>平阳县公共文化服务辅助事务性工作社会化服务</w:t>
            </w:r>
          </w:p>
        </w:tc>
        <w:tc>
          <w:tcPr>
            <w:tcW w:w="5145" w:type="dxa"/>
            <w:tcBorders>
              <w:top w:val="single" w:sz="4" w:space="0" w:color="000000"/>
              <w:left w:val="single" w:sz="4" w:space="0" w:color="000000"/>
              <w:bottom w:val="single" w:sz="4" w:space="0" w:color="auto"/>
              <w:right w:val="single" w:sz="4" w:space="0" w:color="auto"/>
            </w:tcBorders>
            <w:vAlign w:val="center"/>
          </w:tcPr>
          <w:p w:rsidR="00755471" w:rsidRDefault="00AD13AC">
            <w:pPr>
              <w:widowControl/>
              <w:snapToGrid w:val="0"/>
              <w:jc w:val="center"/>
              <w:rPr>
                <w:color w:val="000000" w:themeColor="text1"/>
                <w:sz w:val="22"/>
              </w:rPr>
            </w:pPr>
            <w:r>
              <w:rPr>
                <w:color w:val="000000" w:themeColor="text1"/>
                <w:sz w:val="22"/>
              </w:rPr>
              <w:t>大写：</w:t>
            </w:r>
          </w:p>
          <w:p w:rsidR="00755471" w:rsidRDefault="00AD13AC">
            <w:pPr>
              <w:widowControl/>
              <w:snapToGrid w:val="0"/>
              <w:jc w:val="center"/>
              <w:rPr>
                <w:color w:val="000000" w:themeColor="text1"/>
                <w:sz w:val="22"/>
              </w:rPr>
            </w:pPr>
            <w:r>
              <w:rPr>
                <w:color w:val="000000" w:themeColor="text1"/>
                <w:sz w:val="22"/>
              </w:rPr>
              <w:t>小写</w:t>
            </w:r>
            <w:r>
              <w:rPr>
                <w:rFonts w:hint="eastAsia"/>
                <w:color w:val="000000" w:themeColor="text1"/>
                <w:sz w:val="22"/>
              </w:rPr>
              <w:t>：</w:t>
            </w:r>
          </w:p>
        </w:tc>
        <w:tc>
          <w:tcPr>
            <w:tcW w:w="1619" w:type="dxa"/>
            <w:tcBorders>
              <w:top w:val="single" w:sz="4" w:space="0" w:color="000000"/>
              <w:left w:val="single" w:sz="4" w:space="0" w:color="auto"/>
              <w:bottom w:val="single" w:sz="4" w:space="0" w:color="auto"/>
              <w:right w:val="single" w:sz="4" w:space="0" w:color="000000"/>
            </w:tcBorders>
            <w:vAlign w:val="center"/>
          </w:tcPr>
          <w:p w:rsidR="00755471" w:rsidRDefault="00AD13AC">
            <w:pPr>
              <w:widowControl/>
              <w:snapToGrid w:val="0"/>
              <w:jc w:val="center"/>
              <w:rPr>
                <w:color w:val="000000" w:themeColor="text1"/>
                <w:sz w:val="22"/>
              </w:rPr>
            </w:pPr>
            <w:r>
              <w:rPr>
                <w:rFonts w:hint="eastAsia"/>
                <w:color w:val="000000" w:themeColor="text1"/>
                <w:sz w:val="22"/>
              </w:rPr>
              <w:t xml:space="preserve">  </w:t>
            </w:r>
          </w:p>
        </w:tc>
      </w:tr>
    </w:tbl>
    <w:p w:rsidR="00755471" w:rsidRDefault="00AD13AC">
      <w:pPr>
        <w:widowControl/>
        <w:snapToGrid w:val="0"/>
        <w:spacing w:line="400" w:lineRule="exact"/>
        <w:jc w:val="left"/>
        <w:rPr>
          <w:color w:val="000000" w:themeColor="text1"/>
          <w:sz w:val="22"/>
        </w:rPr>
      </w:pPr>
      <w:r>
        <w:rPr>
          <w:rFonts w:ascii="Arial" w:hAnsi="Arial" w:cs="Arial"/>
          <w:color w:val="000000" w:themeColor="text1"/>
          <w:sz w:val="22"/>
        </w:rPr>
        <w:t>▲</w:t>
      </w:r>
      <w:r>
        <w:rPr>
          <w:color w:val="000000" w:themeColor="text1"/>
          <w:sz w:val="22"/>
        </w:rPr>
        <w:t>报价一览表中报价为符合采购文件要求的项目</w:t>
      </w:r>
      <w:r>
        <w:rPr>
          <w:rFonts w:hint="eastAsia"/>
          <w:color w:val="000000" w:themeColor="text1"/>
          <w:sz w:val="22"/>
        </w:rPr>
        <w:t>报价</w:t>
      </w:r>
      <w:r>
        <w:rPr>
          <w:color w:val="000000" w:themeColor="text1"/>
          <w:sz w:val="22"/>
        </w:rPr>
        <w:t>（含税等费用），招标代理费及其它需要的费用。</w:t>
      </w:r>
    </w:p>
    <w:p w:rsidR="00755471" w:rsidRDefault="00AD13AC">
      <w:pPr>
        <w:widowControl/>
        <w:autoSpaceDE w:val="0"/>
        <w:autoSpaceDN w:val="0"/>
        <w:snapToGrid w:val="0"/>
        <w:spacing w:line="440" w:lineRule="atLeast"/>
        <w:jc w:val="left"/>
        <w:rPr>
          <w:color w:val="000000" w:themeColor="text1"/>
          <w:sz w:val="24"/>
        </w:rPr>
      </w:pPr>
      <w:r>
        <w:rPr>
          <w:color w:val="000000" w:themeColor="text1"/>
          <w:sz w:val="22"/>
        </w:rPr>
        <w:t>▲</w:t>
      </w:r>
      <w:r>
        <w:rPr>
          <w:color w:val="000000" w:themeColor="text1"/>
          <w:sz w:val="22"/>
        </w:rPr>
        <w:t>不提供此表格的将视为没有实质性响应采购文件。</w:t>
      </w:r>
    </w:p>
    <w:p w:rsidR="00755471" w:rsidRDefault="00755471">
      <w:pPr>
        <w:widowControl/>
        <w:autoSpaceDE w:val="0"/>
        <w:autoSpaceDN w:val="0"/>
        <w:snapToGrid w:val="0"/>
        <w:spacing w:line="440" w:lineRule="atLeast"/>
        <w:jc w:val="left"/>
        <w:rPr>
          <w:color w:val="000000" w:themeColor="text1"/>
          <w:sz w:val="24"/>
        </w:rPr>
      </w:pPr>
    </w:p>
    <w:p w:rsidR="00755471" w:rsidRDefault="00755471">
      <w:pPr>
        <w:widowControl/>
        <w:autoSpaceDE w:val="0"/>
        <w:autoSpaceDN w:val="0"/>
        <w:snapToGrid w:val="0"/>
        <w:spacing w:line="440" w:lineRule="atLeast"/>
        <w:jc w:val="left"/>
        <w:rPr>
          <w:color w:val="000000" w:themeColor="text1"/>
          <w:sz w:val="24"/>
        </w:rPr>
      </w:pPr>
    </w:p>
    <w:p w:rsidR="00755471" w:rsidRDefault="00755471">
      <w:pPr>
        <w:widowControl/>
        <w:autoSpaceDE w:val="0"/>
        <w:autoSpaceDN w:val="0"/>
        <w:snapToGrid w:val="0"/>
        <w:spacing w:line="440" w:lineRule="atLeast"/>
        <w:jc w:val="left"/>
        <w:rPr>
          <w:color w:val="000000" w:themeColor="text1"/>
          <w:sz w:val="24"/>
        </w:rPr>
      </w:pPr>
    </w:p>
    <w:p w:rsidR="00755471" w:rsidRDefault="00755471">
      <w:pPr>
        <w:widowControl/>
        <w:autoSpaceDE w:val="0"/>
        <w:autoSpaceDN w:val="0"/>
        <w:snapToGrid w:val="0"/>
        <w:spacing w:line="440" w:lineRule="atLeast"/>
        <w:jc w:val="left"/>
        <w:rPr>
          <w:color w:val="000000" w:themeColor="text1"/>
          <w:sz w:val="24"/>
        </w:rPr>
      </w:pPr>
    </w:p>
    <w:p w:rsidR="00755471" w:rsidRDefault="00AD13AC">
      <w:pPr>
        <w:widowControl/>
        <w:autoSpaceDE w:val="0"/>
        <w:autoSpaceDN w:val="0"/>
        <w:snapToGrid w:val="0"/>
        <w:spacing w:line="440" w:lineRule="atLeast"/>
        <w:jc w:val="left"/>
        <w:rPr>
          <w:color w:val="000000" w:themeColor="text1"/>
          <w:sz w:val="24"/>
        </w:rPr>
      </w:pPr>
      <w:r>
        <w:rPr>
          <w:rFonts w:hint="eastAsia"/>
          <w:color w:val="000000" w:themeColor="text1"/>
          <w:sz w:val="24"/>
        </w:rPr>
        <w:t>磋商</w:t>
      </w:r>
      <w:r>
        <w:rPr>
          <w:color w:val="000000" w:themeColor="text1"/>
          <w:sz w:val="24"/>
        </w:rPr>
        <w:t>供应商全称（盖章）：</w:t>
      </w:r>
    </w:p>
    <w:p w:rsidR="00755471" w:rsidRDefault="00AD13AC">
      <w:pPr>
        <w:widowControl/>
        <w:autoSpaceDE w:val="0"/>
        <w:autoSpaceDN w:val="0"/>
        <w:snapToGrid w:val="0"/>
        <w:spacing w:line="440" w:lineRule="atLeast"/>
        <w:jc w:val="left"/>
        <w:rPr>
          <w:color w:val="000000" w:themeColor="text1"/>
          <w:sz w:val="24"/>
        </w:rPr>
      </w:pPr>
      <w:r>
        <w:rPr>
          <w:color w:val="000000" w:themeColor="text1"/>
          <w:sz w:val="24"/>
        </w:rPr>
        <w:t>法定代表人或授权代表（签字或盖章）：</w:t>
      </w:r>
    </w:p>
    <w:p w:rsidR="00755471" w:rsidRDefault="00AD13AC">
      <w:pPr>
        <w:widowControl/>
        <w:autoSpaceDE w:val="0"/>
        <w:autoSpaceDN w:val="0"/>
        <w:snapToGrid w:val="0"/>
        <w:spacing w:line="440" w:lineRule="atLeast"/>
        <w:jc w:val="left"/>
        <w:rPr>
          <w:color w:val="000000" w:themeColor="text1"/>
          <w:sz w:val="24"/>
        </w:rPr>
      </w:pPr>
      <w:r>
        <w:rPr>
          <w:color w:val="000000" w:themeColor="text1"/>
          <w:sz w:val="24"/>
        </w:rPr>
        <w:t>日期：</w:t>
      </w:r>
    </w:p>
    <w:p w:rsidR="00755471" w:rsidRDefault="00755471">
      <w:pPr>
        <w:widowControl/>
        <w:autoSpaceDE w:val="0"/>
        <w:autoSpaceDN w:val="0"/>
        <w:snapToGrid w:val="0"/>
        <w:spacing w:line="440" w:lineRule="atLeast"/>
        <w:jc w:val="left"/>
        <w:rPr>
          <w:color w:val="000000" w:themeColor="text1"/>
          <w:sz w:val="24"/>
        </w:rPr>
      </w:pPr>
    </w:p>
    <w:p w:rsidR="00755471" w:rsidRDefault="00755471">
      <w:pPr>
        <w:widowControl/>
        <w:snapToGrid w:val="0"/>
        <w:spacing w:line="460" w:lineRule="atLeast"/>
        <w:ind w:firstLine="150"/>
        <w:jc w:val="left"/>
        <w:rPr>
          <w:color w:val="000000" w:themeColor="text1"/>
          <w:sz w:val="30"/>
        </w:rPr>
      </w:pPr>
    </w:p>
    <w:p w:rsidR="00755471" w:rsidRDefault="00755471">
      <w:pPr>
        <w:widowControl/>
        <w:snapToGrid w:val="0"/>
        <w:spacing w:line="460" w:lineRule="atLeast"/>
        <w:ind w:firstLine="150"/>
        <w:jc w:val="left"/>
        <w:rPr>
          <w:color w:val="000000" w:themeColor="text1"/>
          <w:sz w:val="30"/>
        </w:rPr>
      </w:pPr>
    </w:p>
    <w:p w:rsidR="00755471" w:rsidRDefault="00755471">
      <w:pPr>
        <w:widowControl/>
        <w:snapToGrid w:val="0"/>
        <w:spacing w:line="460" w:lineRule="atLeast"/>
        <w:ind w:firstLine="150"/>
        <w:jc w:val="left"/>
        <w:rPr>
          <w:color w:val="000000" w:themeColor="text1"/>
          <w:sz w:val="30"/>
        </w:rPr>
      </w:pPr>
    </w:p>
    <w:p w:rsidR="00755471" w:rsidRDefault="00755471">
      <w:pPr>
        <w:widowControl/>
        <w:snapToGrid w:val="0"/>
        <w:spacing w:line="460" w:lineRule="atLeast"/>
        <w:ind w:firstLine="150"/>
        <w:jc w:val="left"/>
        <w:rPr>
          <w:color w:val="000000" w:themeColor="text1"/>
          <w:sz w:val="30"/>
        </w:rPr>
      </w:pPr>
    </w:p>
    <w:p w:rsidR="00755471" w:rsidRDefault="00755471">
      <w:pPr>
        <w:widowControl/>
        <w:snapToGrid w:val="0"/>
        <w:spacing w:line="460" w:lineRule="atLeast"/>
        <w:ind w:firstLine="150"/>
        <w:jc w:val="left"/>
        <w:rPr>
          <w:color w:val="000000" w:themeColor="text1"/>
          <w:sz w:val="30"/>
        </w:rPr>
      </w:pPr>
    </w:p>
    <w:p w:rsidR="00755471" w:rsidRDefault="00755471">
      <w:pPr>
        <w:widowControl/>
        <w:snapToGrid w:val="0"/>
        <w:spacing w:line="460" w:lineRule="atLeast"/>
        <w:ind w:firstLine="150"/>
        <w:jc w:val="left"/>
        <w:rPr>
          <w:color w:val="000000" w:themeColor="text1"/>
          <w:sz w:val="30"/>
        </w:rPr>
      </w:pPr>
    </w:p>
    <w:p w:rsidR="00755471" w:rsidRDefault="00AD13AC">
      <w:pPr>
        <w:pStyle w:val="3"/>
        <w:rPr>
          <w:color w:val="000000" w:themeColor="text1"/>
        </w:rPr>
      </w:pPr>
      <w:r>
        <w:rPr>
          <w:rFonts w:hint="eastAsia"/>
          <w:color w:val="000000" w:themeColor="text1"/>
        </w:rPr>
        <w:lastRenderedPageBreak/>
        <w:t xml:space="preserve">3.3 </w:t>
      </w:r>
      <w:r>
        <w:rPr>
          <w:rFonts w:hint="eastAsia"/>
          <w:color w:val="000000" w:themeColor="text1"/>
        </w:rPr>
        <w:t>符合政府采购扶持政策的相关证明材料（如是）</w:t>
      </w:r>
    </w:p>
    <w:p w:rsidR="00755471" w:rsidRDefault="00AD13AC">
      <w:pPr>
        <w:pStyle w:val="4"/>
        <w:rPr>
          <w:rFonts w:ascii="Calibri" w:hAnsi="Calibri"/>
          <w:color w:val="000000" w:themeColor="text1"/>
        </w:rPr>
      </w:pPr>
      <w:r>
        <w:rPr>
          <w:rFonts w:hint="eastAsia"/>
          <w:color w:val="000000" w:themeColor="text1"/>
        </w:rPr>
        <w:t xml:space="preserve">3.3.1 </w:t>
      </w:r>
      <w:r>
        <w:rPr>
          <w:rFonts w:hint="eastAsia"/>
          <w:color w:val="000000" w:themeColor="text1"/>
        </w:rPr>
        <w:t>中小企业声明函及相关证明材料（如是）</w:t>
      </w:r>
    </w:p>
    <w:p w:rsidR="00755471" w:rsidRDefault="00AD13AC">
      <w:pPr>
        <w:widowControl/>
        <w:snapToGrid w:val="0"/>
        <w:spacing w:line="460" w:lineRule="exact"/>
        <w:jc w:val="center"/>
        <w:rPr>
          <w:rFonts w:ascii="宋体" w:hAnsi="宋体"/>
          <w:color w:val="000000" w:themeColor="text1"/>
          <w:sz w:val="22"/>
          <w:szCs w:val="22"/>
        </w:rPr>
      </w:pPr>
      <w:r>
        <w:rPr>
          <w:rFonts w:ascii="宋体" w:hAnsi="宋体"/>
          <w:color w:val="000000" w:themeColor="text1"/>
          <w:sz w:val="22"/>
          <w:szCs w:val="22"/>
        </w:rPr>
        <w:t>中小企业声明函（工程、服务）</w:t>
      </w:r>
    </w:p>
    <w:p w:rsidR="00755471" w:rsidRDefault="00AD13AC">
      <w:pPr>
        <w:widowControl/>
        <w:snapToGrid w:val="0"/>
        <w:spacing w:line="460" w:lineRule="exact"/>
        <w:ind w:firstLineChars="200" w:firstLine="440"/>
        <w:jc w:val="left"/>
        <w:rPr>
          <w:rFonts w:ascii="宋体" w:hAnsi="宋体"/>
          <w:color w:val="000000" w:themeColor="text1"/>
          <w:sz w:val="22"/>
          <w:szCs w:val="22"/>
        </w:rPr>
      </w:pPr>
      <w:r>
        <w:rPr>
          <w:rFonts w:ascii="宋体" w:hAnsi="宋体"/>
          <w:color w:val="000000" w:themeColor="text1"/>
          <w:sz w:val="22"/>
          <w:szCs w:val="22"/>
        </w:rPr>
        <w:t>本公司（联合体）郑重声明，根据《政府采购促进中小 企业发展管理办法》（财库﹝2020﹞46 号）的规定，本公司 （联合体）参加</w:t>
      </w:r>
      <w:r>
        <w:rPr>
          <w:rFonts w:ascii="宋体" w:hAnsi="宋体"/>
          <w:color w:val="000000" w:themeColor="text1"/>
          <w:sz w:val="22"/>
          <w:szCs w:val="22"/>
          <w:u w:val="single"/>
        </w:rPr>
        <w:t>（单位名称）</w:t>
      </w:r>
      <w:r>
        <w:rPr>
          <w:rFonts w:ascii="宋体" w:hAnsi="宋体"/>
          <w:color w:val="000000" w:themeColor="text1"/>
          <w:sz w:val="22"/>
          <w:szCs w:val="22"/>
        </w:rPr>
        <w:t>的</w:t>
      </w:r>
      <w:r>
        <w:rPr>
          <w:rFonts w:ascii="宋体" w:hAnsi="宋体"/>
          <w:color w:val="000000" w:themeColor="text1"/>
          <w:sz w:val="22"/>
          <w:szCs w:val="22"/>
          <w:u w:val="single"/>
        </w:rPr>
        <w:t>（项目名称）</w:t>
      </w:r>
      <w:r>
        <w:rPr>
          <w:rFonts w:ascii="宋体" w:hAnsi="宋体"/>
          <w:color w:val="000000" w:themeColor="text1"/>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rsidR="00755471" w:rsidRDefault="00AD13AC">
      <w:pPr>
        <w:widowControl/>
        <w:snapToGrid w:val="0"/>
        <w:spacing w:line="460" w:lineRule="exact"/>
        <w:ind w:firstLineChars="200" w:firstLine="440"/>
        <w:jc w:val="left"/>
        <w:rPr>
          <w:rFonts w:ascii="宋体" w:hAnsi="宋体"/>
          <w:color w:val="000000" w:themeColor="text1"/>
          <w:sz w:val="22"/>
          <w:szCs w:val="22"/>
        </w:rPr>
      </w:pPr>
      <w:r>
        <w:rPr>
          <w:rFonts w:ascii="宋体" w:hAnsi="宋体"/>
          <w:color w:val="000000" w:themeColor="text1"/>
          <w:sz w:val="22"/>
          <w:szCs w:val="22"/>
        </w:rPr>
        <w:t>1.</w:t>
      </w:r>
      <w:r>
        <w:rPr>
          <w:rFonts w:ascii="宋体" w:hAnsi="宋体"/>
          <w:color w:val="000000" w:themeColor="text1"/>
          <w:sz w:val="22"/>
          <w:szCs w:val="22"/>
          <w:u w:val="single"/>
        </w:rPr>
        <w:t xml:space="preserve"> （标的名称） </w:t>
      </w:r>
      <w:r>
        <w:rPr>
          <w:rFonts w:ascii="宋体" w:hAnsi="宋体"/>
          <w:color w:val="000000" w:themeColor="text1"/>
          <w:sz w:val="22"/>
          <w:szCs w:val="22"/>
        </w:rPr>
        <w:t>，属于</w:t>
      </w:r>
      <w:r>
        <w:rPr>
          <w:rFonts w:ascii="宋体" w:hAnsi="宋体"/>
          <w:color w:val="000000" w:themeColor="text1"/>
          <w:sz w:val="22"/>
          <w:szCs w:val="22"/>
          <w:u w:val="single"/>
        </w:rPr>
        <w:t>（采购文件中明确的所属行业）</w:t>
      </w:r>
      <w:r>
        <w:rPr>
          <w:rFonts w:ascii="宋体" w:hAnsi="宋体"/>
          <w:color w:val="000000" w:themeColor="text1"/>
          <w:sz w:val="22"/>
          <w:szCs w:val="22"/>
        </w:rPr>
        <w:t>； 承建（承接）企业为</w:t>
      </w:r>
      <w:r>
        <w:rPr>
          <w:rFonts w:ascii="宋体" w:hAnsi="宋体"/>
          <w:color w:val="000000" w:themeColor="text1"/>
          <w:sz w:val="22"/>
          <w:szCs w:val="22"/>
          <w:u w:val="single"/>
        </w:rPr>
        <w:t>（企业名称）</w:t>
      </w:r>
      <w:r>
        <w:rPr>
          <w:rFonts w:ascii="宋体" w:hAnsi="宋体"/>
          <w:color w:val="000000" w:themeColor="text1"/>
          <w:sz w:val="22"/>
          <w:szCs w:val="22"/>
        </w:rPr>
        <w:t>，从业人员</w:t>
      </w:r>
      <w:r>
        <w:rPr>
          <w:rFonts w:ascii="宋体" w:hAnsi="宋体"/>
          <w:color w:val="000000" w:themeColor="text1"/>
          <w:sz w:val="22"/>
          <w:szCs w:val="22"/>
          <w:u w:val="single"/>
        </w:rPr>
        <w:t xml:space="preserve">   </w:t>
      </w:r>
      <w:r>
        <w:rPr>
          <w:rFonts w:ascii="宋体" w:hAnsi="宋体"/>
          <w:color w:val="000000" w:themeColor="text1"/>
          <w:sz w:val="22"/>
          <w:szCs w:val="22"/>
        </w:rPr>
        <w:t>人，营业收入为</w:t>
      </w:r>
      <w:r>
        <w:rPr>
          <w:rFonts w:ascii="宋体" w:hAnsi="宋体"/>
          <w:color w:val="000000" w:themeColor="text1"/>
          <w:sz w:val="22"/>
          <w:szCs w:val="22"/>
          <w:u w:val="single"/>
        </w:rPr>
        <w:t xml:space="preserve">    </w:t>
      </w:r>
      <w:r>
        <w:rPr>
          <w:rFonts w:ascii="宋体" w:hAnsi="宋体"/>
          <w:color w:val="000000" w:themeColor="text1"/>
          <w:sz w:val="22"/>
          <w:szCs w:val="22"/>
        </w:rPr>
        <w:t>万元，资产总额为</w:t>
      </w:r>
      <w:r>
        <w:rPr>
          <w:rFonts w:ascii="宋体" w:hAnsi="宋体"/>
          <w:color w:val="000000" w:themeColor="text1"/>
          <w:sz w:val="22"/>
          <w:szCs w:val="22"/>
          <w:u w:val="single"/>
        </w:rPr>
        <w:t xml:space="preserve">    </w:t>
      </w:r>
      <w:r>
        <w:rPr>
          <w:rFonts w:ascii="宋体" w:hAnsi="宋体"/>
          <w:color w:val="000000" w:themeColor="text1"/>
          <w:sz w:val="22"/>
          <w:szCs w:val="22"/>
        </w:rPr>
        <w:t>万元</w:t>
      </w:r>
      <w:r>
        <w:rPr>
          <w:rFonts w:ascii="宋体" w:hAnsi="宋体" w:hint="eastAsia"/>
          <w:color w:val="000000" w:themeColor="text1"/>
          <w:sz w:val="22"/>
          <w:szCs w:val="22"/>
        </w:rPr>
        <w:t>（注1）</w:t>
      </w:r>
      <w:r>
        <w:rPr>
          <w:rFonts w:ascii="宋体" w:hAnsi="宋体"/>
          <w:color w:val="000000" w:themeColor="text1"/>
          <w:sz w:val="22"/>
          <w:szCs w:val="22"/>
        </w:rPr>
        <w:t>，属于</w:t>
      </w:r>
      <w:r>
        <w:rPr>
          <w:rFonts w:ascii="宋体" w:hAnsi="宋体"/>
          <w:color w:val="000000" w:themeColor="text1"/>
          <w:sz w:val="22"/>
          <w:szCs w:val="22"/>
          <w:u w:val="single"/>
        </w:rPr>
        <w:t>（中型企业、 小型企业、微型企业）</w:t>
      </w:r>
      <w:r>
        <w:rPr>
          <w:rFonts w:ascii="宋体" w:hAnsi="宋体"/>
          <w:color w:val="000000" w:themeColor="text1"/>
          <w:sz w:val="22"/>
          <w:szCs w:val="22"/>
        </w:rPr>
        <w:t xml:space="preserve">； </w:t>
      </w:r>
    </w:p>
    <w:p w:rsidR="00755471" w:rsidRDefault="00AD13AC">
      <w:pPr>
        <w:widowControl/>
        <w:snapToGrid w:val="0"/>
        <w:spacing w:line="460" w:lineRule="exact"/>
        <w:ind w:firstLineChars="200" w:firstLine="440"/>
        <w:jc w:val="left"/>
        <w:rPr>
          <w:rFonts w:ascii="宋体" w:hAnsi="宋体"/>
          <w:color w:val="000000" w:themeColor="text1"/>
          <w:sz w:val="22"/>
          <w:szCs w:val="22"/>
        </w:rPr>
      </w:pPr>
      <w:r>
        <w:rPr>
          <w:rFonts w:ascii="宋体" w:hAnsi="宋体"/>
          <w:color w:val="000000" w:themeColor="text1"/>
          <w:sz w:val="22"/>
          <w:szCs w:val="22"/>
        </w:rPr>
        <w:t>2.</w:t>
      </w:r>
      <w:r>
        <w:rPr>
          <w:rFonts w:ascii="宋体" w:hAnsi="宋体"/>
          <w:color w:val="000000" w:themeColor="text1"/>
          <w:sz w:val="22"/>
          <w:szCs w:val="22"/>
          <w:u w:val="single"/>
        </w:rPr>
        <w:t xml:space="preserve"> （标的名称） </w:t>
      </w:r>
      <w:r>
        <w:rPr>
          <w:rFonts w:ascii="宋体" w:hAnsi="宋体"/>
          <w:color w:val="000000" w:themeColor="text1"/>
          <w:sz w:val="22"/>
          <w:szCs w:val="22"/>
        </w:rPr>
        <w:t>，属于</w:t>
      </w:r>
      <w:r>
        <w:rPr>
          <w:rFonts w:ascii="宋体" w:hAnsi="宋体"/>
          <w:color w:val="000000" w:themeColor="text1"/>
          <w:sz w:val="22"/>
          <w:szCs w:val="22"/>
          <w:u w:val="single"/>
        </w:rPr>
        <w:t>（采购文件中明确的所属行业）</w:t>
      </w:r>
      <w:r>
        <w:rPr>
          <w:rFonts w:ascii="宋体" w:hAnsi="宋体"/>
          <w:color w:val="000000" w:themeColor="text1"/>
          <w:sz w:val="22"/>
          <w:szCs w:val="22"/>
        </w:rPr>
        <w:t>； 承建（承接）企业为</w:t>
      </w:r>
      <w:r>
        <w:rPr>
          <w:rFonts w:ascii="宋体" w:hAnsi="宋体"/>
          <w:color w:val="000000" w:themeColor="text1"/>
          <w:sz w:val="22"/>
          <w:szCs w:val="22"/>
          <w:u w:val="single"/>
        </w:rPr>
        <w:t>（企业名称）</w:t>
      </w:r>
      <w:r>
        <w:rPr>
          <w:rFonts w:ascii="宋体" w:hAnsi="宋体"/>
          <w:color w:val="000000" w:themeColor="text1"/>
          <w:sz w:val="22"/>
          <w:szCs w:val="22"/>
        </w:rPr>
        <w:t>，从业人员</w:t>
      </w:r>
      <w:r>
        <w:rPr>
          <w:rFonts w:ascii="宋体" w:hAnsi="宋体"/>
          <w:color w:val="000000" w:themeColor="text1"/>
          <w:sz w:val="22"/>
          <w:szCs w:val="22"/>
          <w:u w:val="single"/>
        </w:rPr>
        <w:t xml:space="preserve">   </w:t>
      </w:r>
      <w:r>
        <w:rPr>
          <w:rFonts w:ascii="宋体" w:hAnsi="宋体"/>
          <w:color w:val="000000" w:themeColor="text1"/>
          <w:sz w:val="22"/>
          <w:szCs w:val="22"/>
        </w:rPr>
        <w:t>人，营业收入为</w:t>
      </w:r>
      <w:r>
        <w:rPr>
          <w:rFonts w:ascii="宋体" w:hAnsi="宋体"/>
          <w:color w:val="000000" w:themeColor="text1"/>
          <w:sz w:val="22"/>
          <w:szCs w:val="22"/>
          <w:u w:val="single"/>
        </w:rPr>
        <w:t xml:space="preserve">    </w:t>
      </w:r>
      <w:r>
        <w:rPr>
          <w:rFonts w:ascii="宋体" w:hAnsi="宋体"/>
          <w:color w:val="000000" w:themeColor="text1"/>
          <w:sz w:val="22"/>
          <w:szCs w:val="22"/>
        </w:rPr>
        <w:t>万元，资产总额为</w:t>
      </w:r>
      <w:r>
        <w:rPr>
          <w:rFonts w:ascii="宋体" w:hAnsi="宋体"/>
          <w:color w:val="000000" w:themeColor="text1"/>
          <w:sz w:val="22"/>
          <w:szCs w:val="22"/>
          <w:u w:val="single"/>
        </w:rPr>
        <w:t xml:space="preserve">    </w:t>
      </w:r>
      <w:r>
        <w:rPr>
          <w:rFonts w:ascii="宋体" w:hAnsi="宋体"/>
          <w:color w:val="000000" w:themeColor="text1"/>
          <w:sz w:val="22"/>
          <w:szCs w:val="22"/>
        </w:rPr>
        <w:t>万元，属于</w:t>
      </w:r>
      <w:r>
        <w:rPr>
          <w:rFonts w:ascii="宋体" w:hAnsi="宋体"/>
          <w:color w:val="000000" w:themeColor="text1"/>
          <w:sz w:val="22"/>
          <w:szCs w:val="22"/>
          <w:u w:val="single"/>
        </w:rPr>
        <w:t>（中型企业、 小型企业、微型企业）</w:t>
      </w:r>
      <w:r>
        <w:rPr>
          <w:rFonts w:ascii="宋体" w:hAnsi="宋体"/>
          <w:color w:val="000000" w:themeColor="text1"/>
          <w:sz w:val="22"/>
          <w:szCs w:val="22"/>
        </w:rPr>
        <w:t xml:space="preserve">； </w:t>
      </w:r>
    </w:p>
    <w:p w:rsidR="00755471" w:rsidRDefault="00AD13AC">
      <w:pPr>
        <w:widowControl/>
        <w:snapToGrid w:val="0"/>
        <w:spacing w:line="460" w:lineRule="exact"/>
        <w:ind w:firstLineChars="200" w:firstLine="440"/>
        <w:jc w:val="left"/>
        <w:rPr>
          <w:rFonts w:ascii="宋体" w:hAnsi="宋体"/>
          <w:color w:val="000000" w:themeColor="text1"/>
          <w:sz w:val="22"/>
          <w:szCs w:val="22"/>
        </w:rPr>
      </w:pPr>
      <w:r>
        <w:rPr>
          <w:rFonts w:ascii="宋体" w:hAnsi="宋体"/>
          <w:color w:val="000000" w:themeColor="text1"/>
          <w:sz w:val="22"/>
          <w:szCs w:val="22"/>
        </w:rPr>
        <w:t xml:space="preserve">…… </w:t>
      </w:r>
    </w:p>
    <w:p w:rsidR="00755471" w:rsidRDefault="00AD13AC">
      <w:pPr>
        <w:widowControl/>
        <w:snapToGrid w:val="0"/>
        <w:spacing w:line="460" w:lineRule="exact"/>
        <w:ind w:firstLineChars="200" w:firstLine="440"/>
        <w:jc w:val="left"/>
        <w:rPr>
          <w:rFonts w:ascii="宋体" w:hAnsi="宋体"/>
          <w:color w:val="000000" w:themeColor="text1"/>
          <w:sz w:val="22"/>
          <w:szCs w:val="22"/>
        </w:rPr>
      </w:pPr>
      <w:r>
        <w:rPr>
          <w:rFonts w:ascii="宋体" w:hAnsi="宋体"/>
          <w:color w:val="000000" w:themeColor="text1"/>
          <w:sz w:val="22"/>
          <w:szCs w:val="22"/>
        </w:rPr>
        <w:t xml:space="preserve">以上企业，不属于大企业的分支机构，不存在控股股东为大企业的情形，也不存在与大企业的负责人为同一人的情形。 </w:t>
      </w:r>
    </w:p>
    <w:p w:rsidR="00755471" w:rsidRDefault="00AD13AC">
      <w:pPr>
        <w:widowControl/>
        <w:snapToGrid w:val="0"/>
        <w:spacing w:line="460" w:lineRule="exact"/>
        <w:ind w:firstLineChars="200" w:firstLine="440"/>
        <w:jc w:val="left"/>
        <w:rPr>
          <w:rFonts w:ascii="宋体" w:hAnsi="宋体"/>
          <w:color w:val="000000" w:themeColor="text1"/>
          <w:sz w:val="22"/>
          <w:szCs w:val="22"/>
        </w:rPr>
      </w:pPr>
      <w:r>
        <w:rPr>
          <w:rFonts w:ascii="宋体" w:hAnsi="宋体"/>
          <w:color w:val="000000" w:themeColor="text1"/>
          <w:sz w:val="22"/>
          <w:szCs w:val="22"/>
        </w:rPr>
        <w:t>本企业对上述声明内容的真实性负责。如有虚假，将依法承担相应责任。</w:t>
      </w:r>
    </w:p>
    <w:p w:rsidR="00755471" w:rsidRDefault="00AD13AC">
      <w:pPr>
        <w:widowControl/>
        <w:snapToGrid w:val="0"/>
        <w:spacing w:line="460" w:lineRule="exact"/>
        <w:jc w:val="left"/>
        <w:rPr>
          <w:rFonts w:ascii="宋体" w:hAnsi="宋体"/>
          <w:color w:val="000000" w:themeColor="text1"/>
          <w:sz w:val="22"/>
          <w:szCs w:val="22"/>
        </w:rPr>
      </w:pPr>
      <w:r>
        <w:rPr>
          <w:rFonts w:ascii="宋体" w:hAnsi="宋体"/>
          <w:color w:val="000000" w:themeColor="text1"/>
          <w:sz w:val="22"/>
          <w:szCs w:val="22"/>
        </w:rPr>
        <w:t xml:space="preserve">                                          企业名称（盖章）： </w:t>
      </w:r>
    </w:p>
    <w:p w:rsidR="00755471" w:rsidRDefault="00AD13AC">
      <w:pPr>
        <w:widowControl/>
        <w:snapToGrid w:val="0"/>
        <w:spacing w:line="460" w:lineRule="exact"/>
        <w:ind w:firstLineChars="2100" w:firstLine="4620"/>
        <w:jc w:val="left"/>
        <w:rPr>
          <w:rFonts w:ascii="宋体" w:hAnsi="宋体"/>
          <w:color w:val="000000" w:themeColor="text1"/>
          <w:sz w:val="22"/>
          <w:szCs w:val="22"/>
        </w:rPr>
      </w:pPr>
      <w:r>
        <w:rPr>
          <w:rFonts w:ascii="宋体" w:hAnsi="宋体"/>
          <w:color w:val="000000" w:themeColor="text1"/>
          <w:sz w:val="22"/>
          <w:szCs w:val="22"/>
        </w:rPr>
        <w:t xml:space="preserve">日 期： </w:t>
      </w:r>
    </w:p>
    <w:p w:rsidR="00755471" w:rsidRDefault="00AD13AC">
      <w:pPr>
        <w:snapToGrid w:val="0"/>
        <w:spacing w:line="460" w:lineRule="exact"/>
        <w:ind w:firstLineChars="200" w:firstLine="464"/>
        <w:rPr>
          <w:rFonts w:ascii="宋体" w:hAnsi="宋体"/>
          <w:color w:val="000000" w:themeColor="text1"/>
          <w:sz w:val="22"/>
          <w:szCs w:val="22"/>
        </w:rPr>
      </w:pPr>
      <w:r>
        <w:rPr>
          <w:rFonts w:ascii="宋体" w:hAnsi="宋体" w:hint="eastAsia"/>
          <w:color w:val="000000" w:themeColor="text1"/>
          <w:spacing w:val="6"/>
          <w:sz w:val="22"/>
          <w:szCs w:val="22"/>
        </w:rPr>
        <w:t>注1：</w:t>
      </w:r>
      <w:r>
        <w:rPr>
          <w:rFonts w:ascii="宋体" w:hAnsi="宋体"/>
          <w:color w:val="000000" w:themeColor="text1"/>
          <w:spacing w:val="6"/>
          <w:sz w:val="22"/>
          <w:szCs w:val="22"/>
        </w:rPr>
        <w:t>从业人员、营业收入、资产总额填报上一年度数据，无上</w:t>
      </w:r>
      <w:proofErr w:type="gramStart"/>
      <w:r>
        <w:rPr>
          <w:rFonts w:ascii="宋体" w:hAnsi="宋体"/>
          <w:color w:val="000000" w:themeColor="text1"/>
          <w:spacing w:val="6"/>
          <w:sz w:val="22"/>
          <w:szCs w:val="22"/>
        </w:rPr>
        <w:t>一</w:t>
      </w:r>
      <w:proofErr w:type="gramEnd"/>
      <w:r>
        <w:rPr>
          <w:rFonts w:ascii="宋体" w:hAnsi="宋体"/>
          <w:color w:val="000000" w:themeColor="text1"/>
          <w:spacing w:val="6"/>
          <w:sz w:val="22"/>
          <w:szCs w:val="22"/>
        </w:rPr>
        <w:t>年度数据的新成立企业可不填</w:t>
      </w:r>
      <w:r>
        <w:rPr>
          <w:rFonts w:ascii="宋体" w:hAnsi="宋体"/>
          <w:color w:val="000000" w:themeColor="text1"/>
          <w:sz w:val="22"/>
          <w:szCs w:val="22"/>
        </w:rPr>
        <w:t>报。</w:t>
      </w:r>
    </w:p>
    <w:p w:rsidR="00755471" w:rsidRDefault="00AD13AC">
      <w:pPr>
        <w:autoSpaceDE w:val="0"/>
        <w:autoSpaceDN w:val="0"/>
        <w:adjustRightInd w:val="0"/>
        <w:spacing w:line="360" w:lineRule="auto"/>
        <w:ind w:firstLineChars="177" w:firstLine="391"/>
        <w:jc w:val="left"/>
        <w:rPr>
          <w:rFonts w:ascii="宋体" w:hAnsi="宋体"/>
          <w:b/>
          <w:bCs/>
          <w:color w:val="000000" w:themeColor="text1"/>
          <w:sz w:val="22"/>
          <w:szCs w:val="22"/>
        </w:rPr>
      </w:pPr>
      <w:r>
        <w:rPr>
          <w:rFonts w:ascii="宋体" w:hAnsi="宋体" w:hint="eastAsia"/>
          <w:b/>
          <w:bCs/>
          <w:color w:val="000000" w:themeColor="text1"/>
          <w:sz w:val="22"/>
          <w:szCs w:val="22"/>
        </w:rPr>
        <w:t>▲投标人提供的中小企业</w:t>
      </w:r>
      <w:proofErr w:type="gramStart"/>
      <w:r>
        <w:rPr>
          <w:rFonts w:ascii="宋体" w:hAnsi="宋体" w:hint="eastAsia"/>
          <w:b/>
          <w:bCs/>
          <w:color w:val="000000" w:themeColor="text1"/>
          <w:sz w:val="22"/>
          <w:szCs w:val="22"/>
        </w:rPr>
        <w:t>声明函与实际情况</w:t>
      </w:r>
      <w:proofErr w:type="gramEnd"/>
      <w:r>
        <w:rPr>
          <w:rFonts w:ascii="宋体" w:hAnsi="宋体" w:hint="eastAsia"/>
          <w:b/>
          <w:bCs/>
          <w:color w:val="000000" w:themeColor="text1"/>
          <w:sz w:val="22"/>
          <w:szCs w:val="22"/>
        </w:rPr>
        <w:t>不符的，视为投标人提供虚假材料投标的，投标无效。</w:t>
      </w:r>
    </w:p>
    <w:p w:rsidR="00755471" w:rsidRDefault="00755471">
      <w:pPr>
        <w:autoSpaceDE w:val="0"/>
        <w:autoSpaceDN w:val="0"/>
        <w:adjustRightInd w:val="0"/>
        <w:spacing w:line="360" w:lineRule="auto"/>
        <w:ind w:firstLineChars="177" w:firstLine="426"/>
        <w:jc w:val="left"/>
        <w:rPr>
          <w:rFonts w:ascii="仿宋" w:eastAsia="仿宋" w:hAnsi="仿宋" w:cs="宋体"/>
          <w:b/>
          <w:color w:val="000000" w:themeColor="text1"/>
          <w:sz w:val="24"/>
          <w:szCs w:val="22"/>
        </w:rPr>
      </w:pPr>
    </w:p>
    <w:p w:rsidR="00755471" w:rsidRDefault="00755471">
      <w:pPr>
        <w:spacing w:line="360" w:lineRule="auto"/>
        <w:jc w:val="center"/>
        <w:rPr>
          <w:rFonts w:ascii="仿宋" w:eastAsia="仿宋" w:hAnsi="仿宋" w:cs="宋体"/>
          <w:color w:val="000000" w:themeColor="text1"/>
        </w:rPr>
      </w:pPr>
    </w:p>
    <w:p w:rsidR="00755471" w:rsidRDefault="00755471">
      <w:pPr>
        <w:spacing w:line="360" w:lineRule="auto"/>
        <w:jc w:val="center"/>
        <w:rPr>
          <w:rFonts w:ascii="仿宋" w:eastAsia="仿宋" w:hAnsi="仿宋" w:cs="宋体"/>
          <w:color w:val="000000" w:themeColor="text1"/>
        </w:rPr>
      </w:pPr>
    </w:p>
    <w:p w:rsidR="00755471" w:rsidRDefault="00755471">
      <w:pPr>
        <w:spacing w:line="360" w:lineRule="auto"/>
        <w:jc w:val="center"/>
        <w:rPr>
          <w:rFonts w:ascii="仿宋" w:eastAsia="仿宋" w:hAnsi="仿宋" w:cs="宋体"/>
          <w:color w:val="000000" w:themeColor="text1"/>
        </w:rPr>
      </w:pPr>
    </w:p>
    <w:p w:rsidR="00755471" w:rsidRDefault="00AD13AC">
      <w:pPr>
        <w:pStyle w:val="4"/>
        <w:rPr>
          <w:color w:val="000000" w:themeColor="text1"/>
        </w:rPr>
      </w:pPr>
      <w:r>
        <w:rPr>
          <w:rFonts w:hint="eastAsia"/>
          <w:color w:val="000000" w:themeColor="text1"/>
        </w:rPr>
        <w:lastRenderedPageBreak/>
        <w:t xml:space="preserve">3.3.2 </w:t>
      </w:r>
      <w:r>
        <w:rPr>
          <w:rFonts w:hint="eastAsia"/>
          <w:color w:val="000000" w:themeColor="text1"/>
        </w:rPr>
        <w:t>残疾人福利性单位声明函（如是）</w:t>
      </w:r>
    </w:p>
    <w:p w:rsidR="00755471" w:rsidRDefault="00755471">
      <w:pPr>
        <w:rPr>
          <w:color w:val="000000" w:themeColor="text1"/>
        </w:rPr>
      </w:pPr>
    </w:p>
    <w:p w:rsidR="00755471" w:rsidRDefault="00755471">
      <w:pPr>
        <w:rPr>
          <w:color w:val="000000" w:themeColor="text1"/>
        </w:rPr>
      </w:pPr>
    </w:p>
    <w:p w:rsidR="00755471" w:rsidRDefault="00755471">
      <w:pPr>
        <w:rPr>
          <w:color w:val="000000" w:themeColor="text1"/>
        </w:rPr>
      </w:pPr>
    </w:p>
    <w:p w:rsidR="00755471" w:rsidRDefault="00755471">
      <w:pPr>
        <w:rPr>
          <w:color w:val="000000" w:themeColor="text1"/>
        </w:rPr>
      </w:pPr>
    </w:p>
    <w:p w:rsidR="00755471" w:rsidRDefault="00AD13AC">
      <w:pPr>
        <w:spacing w:line="360" w:lineRule="auto"/>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残疾人福利性单位声明函</w:t>
      </w:r>
    </w:p>
    <w:p w:rsidR="00755471" w:rsidRDefault="00755471">
      <w:pPr>
        <w:spacing w:line="360" w:lineRule="auto"/>
        <w:jc w:val="center"/>
        <w:rPr>
          <w:rFonts w:ascii="仿宋_GB2312" w:eastAsia="仿宋_GB2312"/>
          <w:b/>
          <w:color w:val="000000" w:themeColor="text1"/>
          <w:spacing w:val="6"/>
          <w:sz w:val="32"/>
          <w:szCs w:val="32"/>
        </w:rPr>
      </w:pPr>
    </w:p>
    <w:p w:rsidR="00755471" w:rsidRDefault="00AD13AC">
      <w:pPr>
        <w:spacing w:line="360" w:lineRule="auto"/>
        <w:ind w:firstLineChars="200" w:firstLine="584"/>
        <w:rPr>
          <w:rFonts w:ascii="仿宋" w:eastAsia="仿宋" w:hAnsi="仿宋"/>
          <w:color w:val="000000" w:themeColor="text1"/>
          <w:spacing w:val="6"/>
          <w:sz w:val="28"/>
        </w:rPr>
      </w:pPr>
      <w:r>
        <w:rPr>
          <w:rFonts w:ascii="仿宋" w:eastAsia="仿宋" w:hAnsi="仿宋" w:hint="eastAsia"/>
          <w:color w:val="000000" w:themeColor="text1"/>
          <w:spacing w:val="6"/>
          <w:sz w:val="28"/>
        </w:rPr>
        <w:t>本单位郑重声明，根据《财政部</w:t>
      </w:r>
      <w:r>
        <w:rPr>
          <w:rFonts w:ascii="仿宋" w:eastAsia="仿宋" w:hAnsi="仿宋"/>
          <w:color w:val="000000" w:themeColor="text1"/>
          <w:spacing w:val="6"/>
          <w:sz w:val="28"/>
        </w:rPr>
        <w:t xml:space="preserve"> </w:t>
      </w:r>
      <w:r>
        <w:rPr>
          <w:rFonts w:ascii="仿宋" w:eastAsia="仿宋" w:hAnsi="仿宋" w:hint="eastAsia"/>
          <w:color w:val="000000" w:themeColor="text1"/>
          <w:spacing w:val="6"/>
          <w:sz w:val="28"/>
        </w:rPr>
        <w:t>民政部</w:t>
      </w:r>
      <w:r>
        <w:rPr>
          <w:rFonts w:ascii="仿宋" w:eastAsia="仿宋" w:hAnsi="仿宋"/>
          <w:color w:val="000000" w:themeColor="text1"/>
          <w:spacing w:val="6"/>
          <w:sz w:val="28"/>
        </w:rPr>
        <w:t xml:space="preserve"> </w:t>
      </w:r>
      <w:r>
        <w:rPr>
          <w:rFonts w:ascii="仿宋" w:eastAsia="仿宋" w:hAnsi="仿宋" w:hint="eastAsia"/>
          <w:color w:val="000000" w:themeColor="text1"/>
          <w:spacing w:val="6"/>
          <w:sz w:val="28"/>
        </w:rPr>
        <w:t>中国残疾人联合会关于促进残疾人就业政府采购政策的通知》（财库</w:t>
      </w:r>
      <w:r>
        <w:rPr>
          <w:rFonts w:ascii="仿宋" w:eastAsia="仿宋" w:hAnsi="仿宋" w:hint="eastAsia"/>
          <w:color w:val="000000" w:themeColor="text1"/>
          <w:sz w:val="28"/>
        </w:rPr>
        <w:t>〔</w:t>
      </w:r>
      <w:r>
        <w:rPr>
          <w:rFonts w:ascii="仿宋" w:eastAsia="仿宋" w:hAnsi="仿宋"/>
          <w:color w:val="000000" w:themeColor="text1"/>
          <w:sz w:val="28"/>
        </w:rPr>
        <w:t>2017</w:t>
      </w:r>
      <w:r>
        <w:rPr>
          <w:rFonts w:ascii="仿宋" w:eastAsia="仿宋" w:hAnsi="仿宋" w:hint="eastAsia"/>
          <w:color w:val="000000" w:themeColor="text1"/>
          <w:sz w:val="28"/>
        </w:rPr>
        <w:t>〕</w:t>
      </w:r>
      <w:r>
        <w:rPr>
          <w:rFonts w:ascii="仿宋" w:eastAsia="仿宋" w:hAnsi="仿宋"/>
          <w:color w:val="000000" w:themeColor="text1"/>
          <w:sz w:val="28"/>
        </w:rPr>
        <w:t>141</w:t>
      </w:r>
      <w:r>
        <w:rPr>
          <w:rFonts w:ascii="仿宋" w:eastAsia="仿宋" w:hAnsi="仿宋" w:hint="eastAsia"/>
          <w:color w:val="000000" w:themeColor="text1"/>
          <w:spacing w:val="6"/>
          <w:sz w:val="28"/>
        </w:rPr>
        <w:t>号）的规定，本单位为符合条件的残疾人福利性单位，且本单位参加</w:t>
      </w:r>
      <w:r>
        <w:rPr>
          <w:rFonts w:ascii="仿宋" w:eastAsia="仿宋" w:hAnsi="仿宋" w:cs="Arial" w:hint="eastAsia"/>
          <w:b/>
          <w:color w:val="000000" w:themeColor="text1"/>
          <w:sz w:val="28"/>
          <w:szCs w:val="28"/>
          <w:u w:val="single"/>
        </w:rPr>
        <w:t xml:space="preserve"> 平阳县公共文化服务辅助事务性工作社会化服务项目（项目编号：  ）</w:t>
      </w:r>
      <w:r>
        <w:rPr>
          <w:rFonts w:ascii="仿宋" w:eastAsia="仿宋" w:hAnsi="仿宋" w:hint="eastAsia"/>
          <w:color w:val="000000" w:themeColor="text1"/>
          <w:spacing w:val="6"/>
          <w:sz w:val="28"/>
        </w:rPr>
        <w:t>的采购活动提供本单位制造的货物（由本单位承担工程</w:t>
      </w:r>
      <w:r>
        <w:rPr>
          <w:rFonts w:ascii="仿宋" w:eastAsia="仿宋" w:hAnsi="仿宋"/>
          <w:color w:val="000000" w:themeColor="text1"/>
          <w:spacing w:val="6"/>
          <w:sz w:val="28"/>
        </w:rPr>
        <w:t>/</w:t>
      </w:r>
      <w:r>
        <w:rPr>
          <w:rFonts w:ascii="仿宋" w:eastAsia="仿宋" w:hAnsi="仿宋" w:hint="eastAsia"/>
          <w:color w:val="000000" w:themeColor="text1"/>
          <w:spacing w:val="6"/>
          <w:sz w:val="28"/>
        </w:rPr>
        <w:t>提供服务），或者提供其他残疾人福利性单位制造的货物（不包括使用非残疾人福利性单位注册商标的货物）。</w:t>
      </w:r>
    </w:p>
    <w:p w:rsidR="00755471" w:rsidRDefault="00AD13AC">
      <w:pPr>
        <w:spacing w:line="360" w:lineRule="auto"/>
        <w:ind w:firstLineChars="200" w:firstLine="584"/>
        <w:rPr>
          <w:rFonts w:ascii="仿宋" w:eastAsia="仿宋" w:hAnsi="仿宋"/>
          <w:color w:val="000000" w:themeColor="text1"/>
          <w:spacing w:val="6"/>
          <w:sz w:val="24"/>
        </w:rPr>
      </w:pPr>
      <w:r>
        <w:rPr>
          <w:rFonts w:ascii="仿宋" w:eastAsia="仿宋" w:hAnsi="仿宋" w:hint="eastAsia"/>
          <w:color w:val="000000" w:themeColor="text1"/>
          <w:spacing w:val="6"/>
          <w:sz w:val="28"/>
        </w:rPr>
        <w:t>本单位对上述声明的真实性负责。如有虚假，将依法承担相应责任。</w:t>
      </w:r>
    </w:p>
    <w:p w:rsidR="00755471" w:rsidRDefault="00755471">
      <w:pPr>
        <w:spacing w:line="360" w:lineRule="auto"/>
        <w:ind w:firstLineChars="200" w:firstLine="504"/>
        <w:rPr>
          <w:rFonts w:ascii="仿宋" w:eastAsia="仿宋" w:hAnsi="仿宋"/>
          <w:color w:val="000000" w:themeColor="text1"/>
          <w:spacing w:val="6"/>
          <w:sz w:val="24"/>
        </w:rPr>
      </w:pPr>
    </w:p>
    <w:p w:rsidR="00755471" w:rsidRDefault="00755471">
      <w:pPr>
        <w:spacing w:line="360" w:lineRule="auto"/>
        <w:ind w:firstLineChars="200" w:firstLine="504"/>
        <w:rPr>
          <w:rFonts w:ascii="仿宋" w:eastAsia="仿宋" w:hAnsi="仿宋"/>
          <w:color w:val="000000" w:themeColor="text1"/>
          <w:spacing w:val="6"/>
          <w:sz w:val="24"/>
        </w:rPr>
      </w:pPr>
    </w:p>
    <w:p w:rsidR="00755471" w:rsidRDefault="00AD13AC">
      <w:pPr>
        <w:tabs>
          <w:tab w:val="left" w:pos="4860"/>
        </w:tabs>
        <w:spacing w:line="360" w:lineRule="auto"/>
        <w:ind w:right="1560"/>
        <w:jc w:val="left"/>
        <w:rPr>
          <w:rFonts w:ascii="仿宋" w:eastAsia="仿宋" w:hAnsi="仿宋"/>
          <w:color w:val="000000" w:themeColor="text1"/>
          <w:spacing w:val="6"/>
          <w:sz w:val="28"/>
        </w:rPr>
      </w:pPr>
      <w:r>
        <w:rPr>
          <w:rFonts w:ascii="仿宋" w:eastAsia="仿宋" w:hAnsi="仿宋" w:hint="eastAsia"/>
          <w:color w:val="000000" w:themeColor="text1"/>
          <w:spacing w:val="6"/>
          <w:sz w:val="28"/>
        </w:rPr>
        <w:t>单位名称（盖章）：</w:t>
      </w:r>
      <w:r>
        <w:rPr>
          <w:rFonts w:ascii="仿宋" w:eastAsia="仿宋" w:hAnsi="仿宋" w:cs="Arial"/>
          <w:color w:val="000000" w:themeColor="text1"/>
          <w:w w:val="90"/>
          <w:sz w:val="28"/>
        </w:rPr>
        <w:t>__________________________________</w:t>
      </w:r>
    </w:p>
    <w:p w:rsidR="00755471" w:rsidRDefault="00755471">
      <w:pPr>
        <w:tabs>
          <w:tab w:val="left" w:pos="4860"/>
        </w:tabs>
        <w:spacing w:line="360" w:lineRule="auto"/>
        <w:ind w:right="1560"/>
        <w:jc w:val="left"/>
        <w:rPr>
          <w:rFonts w:ascii="仿宋" w:eastAsia="仿宋" w:hAnsi="仿宋"/>
          <w:color w:val="000000" w:themeColor="text1"/>
          <w:spacing w:val="6"/>
          <w:sz w:val="28"/>
        </w:rPr>
      </w:pPr>
    </w:p>
    <w:p w:rsidR="00755471" w:rsidRDefault="00AD13AC">
      <w:pPr>
        <w:spacing w:line="360" w:lineRule="auto"/>
        <w:rPr>
          <w:rFonts w:ascii="仿宋" w:eastAsia="仿宋" w:hAnsi="仿宋" w:cs="Arial"/>
          <w:color w:val="000000" w:themeColor="text1"/>
          <w:w w:val="90"/>
          <w:sz w:val="28"/>
        </w:rPr>
      </w:pPr>
      <w:r>
        <w:rPr>
          <w:rFonts w:ascii="仿宋" w:eastAsia="仿宋" w:hAnsi="仿宋" w:hint="eastAsia"/>
          <w:color w:val="000000" w:themeColor="text1"/>
          <w:spacing w:val="6"/>
          <w:sz w:val="28"/>
        </w:rPr>
        <w:t>日</w:t>
      </w:r>
      <w:r>
        <w:rPr>
          <w:rFonts w:ascii="仿宋" w:eastAsia="仿宋" w:hAnsi="仿宋"/>
          <w:color w:val="000000" w:themeColor="text1"/>
          <w:spacing w:val="6"/>
          <w:sz w:val="28"/>
        </w:rPr>
        <w:t xml:space="preserve">  </w:t>
      </w:r>
      <w:r>
        <w:rPr>
          <w:rFonts w:ascii="仿宋" w:eastAsia="仿宋" w:hAnsi="仿宋" w:hint="eastAsia"/>
          <w:color w:val="000000" w:themeColor="text1"/>
          <w:spacing w:val="6"/>
          <w:sz w:val="28"/>
        </w:rPr>
        <w:t>期：</w:t>
      </w:r>
      <w:r>
        <w:rPr>
          <w:rFonts w:ascii="仿宋" w:eastAsia="仿宋" w:hAnsi="仿宋" w:cs="Arial"/>
          <w:color w:val="000000" w:themeColor="text1"/>
          <w:w w:val="90"/>
          <w:sz w:val="28"/>
        </w:rPr>
        <w:t>____________________________________________</w:t>
      </w:r>
    </w:p>
    <w:p w:rsidR="00755471" w:rsidRDefault="00755471">
      <w:pPr>
        <w:spacing w:line="360" w:lineRule="auto"/>
        <w:rPr>
          <w:rFonts w:ascii="仿宋" w:eastAsia="仿宋" w:hAnsi="仿宋" w:cs="Arial"/>
          <w:color w:val="000000" w:themeColor="text1"/>
          <w:w w:val="90"/>
          <w:sz w:val="28"/>
        </w:rPr>
      </w:pPr>
    </w:p>
    <w:p w:rsidR="00755471" w:rsidRDefault="00755471">
      <w:pPr>
        <w:spacing w:line="360" w:lineRule="auto"/>
        <w:rPr>
          <w:rFonts w:ascii="仿宋" w:eastAsia="仿宋" w:hAnsi="仿宋" w:cs="Arial"/>
          <w:color w:val="000000" w:themeColor="text1"/>
          <w:w w:val="90"/>
          <w:sz w:val="28"/>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jc w:val="left"/>
        <w:rPr>
          <w:color w:val="000000" w:themeColor="text1"/>
          <w:sz w:val="30"/>
        </w:rPr>
      </w:pPr>
    </w:p>
    <w:p w:rsidR="00755471" w:rsidRDefault="00755471">
      <w:pPr>
        <w:widowControl/>
        <w:snapToGrid w:val="0"/>
        <w:spacing w:line="460" w:lineRule="atLeast"/>
        <w:ind w:firstLine="150"/>
        <w:jc w:val="left"/>
        <w:rPr>
          <w:color w:val="000000" w:themeColor="text1"/>
          <w:sz w:val="30"/>
        </w:rPr>
      </w:pPr>
    </w:p>
    <w:p w:rsidR="00755471" w:rsidRDefault="00AD13AC">
      <w:pPr>
        <w:widowControl/>
        <w:snapToGrid w:val="0"/>
        <w:spacing w:line="460" w:lineRule="atLeast"/>
        <w:ind w:firstLine="540"/>
        <w:jc w:val="center"/>
        <w:rPr>
          <w:color w:val="000000" w:themeColor="text1"/>
          <w:sz w:val="36"/>
        </w:rPr>
      </w:pPr>
      <w:r>
        <w:rPr>
          <w:color w:val="000000" w:themeColor="text1"/>
          <w:sz w:val="36"/>
        </w:rPr>
        <w:lastRenderedPageBreak/>
        <w:t>第七部分</w:t>
      </w:r>
      <w:r>
        <w:rPr>
          <w:color w:val="000000" w:themeColor="text1"/>
          <w:sz w:val="36"/>
        </w:rPr>
        <w:t xml:space="preserve">   </w:t>
      </w:r>
      <w:r>
        <w:rPr>
          <w:color w:val="000000" w:themeColor="text1"/>
          <w:sz w:val="36"/>
        </w:rPr>
        <w:t>确定成交供应商办法</w:t>
      </w:r>
    </w:p>
    <w:p w:rsidR="00755471" w:rsidRDefault="00AD13AC">
      <w:pPr>
        <w:widowControl/>
        <w:snapToGrid w:val="0"/>
        <w:spacing w:line="460" w:lineRule="atLeast"/>
        <w:ind w:firstLine="540"/>
        <w:jc w:val="left"/>
        <w:rPr>
          <w:color w:val="000000" w:themeColor="text1"/>
          <w:sz w:val="22"/>
        </w:rPr>
      </w:pPr>
      <w:r>
        <w:rPr>
          <w:color w:val="000000" w:themeColor="text1"/>
          <w:sz w:val="22"/>
        </w:rPr>
        <w:t>根据《中华人民共和国政府采购法》等有关政府采购法规，结合本次所要采购服务的实际，按照公平、公正、科学、择优的原则选择成交单位，特制定本评审办法。</w:t>
      </w:r>
    </w:p>
    <w:p w:rsidR="00755471" w:rsidRDefault="00AD13AC">
      <w:pPr>
        <w:widowControl/>
        <w:snapToGrid w:val="0"/>
        <w:spacing w:line="460" w:lineRule="atLeast"/>
        <w:ind w:firstLine="3795"/>
        <w:jc w:val="left"/>
        <w:rPr>
          <w:color w:val="000000" w:themeColor="text1"/>
          <w:sz w:val="22"/>
        </w:rPr>
      </w:pPr>
      <w:r>
        <w:rPr>
          <w:color w:val="000000" w:themeColor="text1"/>
          <w:sz w:val="22"/>
        </w:rPr>
        <w:t>一、总则</w:t>
      </w:r>
    </w:p>
    <w:p w:rsidR="00755471" w:rsidRDefault="00AD13AC">
      <w:pPr>
        <w:widowControl/>
        <w:snapToGrid w:val="0"/>
        <w:spacing w:line="460" w:lineRule="atLeast"/>
        <w:ind w:firstLine="540"/>
        <w:jc w:val="left"/>
        <w:rPr>
          <w:color w:val="000000" w:themeColor="text1"/>
          <w:sz w:val="22"/>
        </w:rPr>
      </w:pPr>
      <w:r>
        <w:rPr>
          <w:color w:val="000000" w:themeColor="text1"/>
          <w:sz w:val="22"/>
        </w:rPr>
        <w:t>评审工作遵循公平、公正、民主、科学的原则和诚实、信誉、效率的服务原则。本着科学、严谨的态度，认真进行评审。择优选定提供服务单位，最大限度的保护当事人权益，严格按照竞争性磋商文件的商务、技术要求，对响应文件进行综合评定，提出优选方案，编写评审报告。磋商小组必须严格遵守保密规定，不得泄漏评审的有关情况，不得索贿受贿，不得接受吃请和礼品，不得参加影响公正评审的有关活动。对未成交单位，磋商小组不作任何解释。供应商不得以任何方式干扰采购工作的进行，一经发现其响应文件将被拒绝。</w:t>
      </w:r>
    </w:p>
    <w:p w:rsidR="00755471" w:rsidRDefault="00AD13AC">
      <w:pPr>
        <w:widowControl/>
        <w:snapToGrid w:val="0"/>
        <w:spacing w:line="460" w:lineRule="atLeast"/>
        <w:ind w:firstLine="3795"/>
        <w:jc w:val="left"/>
        <w:rPr>
          <w:color w:val="000000" w:themeColor="text1"/>
          <w:sz w:val="22"/>
        </w:rPr>
      </w:pPr>
      <w:r>
        <w:rPr>
          <w:color w:val="000000" w:themeColor="text1"/>
          <w:sz w:val="22"/>
        </w:rPr>
        <w:t>二、评审组织</w:t>
      </w:r>
    </w:p>
    <w:p w:rsidR="00755471" w:rsidRDefault="00AD13AC">
      <w:pPr>
        <w:widowControl/>
        <w:snapToGrid w:val="0"/>
        <w:spacing w:line="460" w:lineRule="atLeast"/>
        <w:ind w:firstLine="540"/>
        <w:jc w:val="left"/>
        <w:rPr>
          <w:color w:val="000000" w:themeColor="text1"/>
          <w:sz w:val="22"/>
        </w:rPr>
      </w:pPr>
      <w:r>
        <w:rPr>
          <w:color w:val="000000" w:themeColor="text1"/>
          <w:sz w:val="22"/>
        </w:rPr>
        <w:t>评审工作由采购人依法组建的磋商小组负责，磋商小组由评审专家库中随机抽取的有关技术、经济专家共同组成。评审全过程由采购管理部门全程监督。</w:t>
      </w:r>
    </w:p>
    <w:p w:rsidR="00755471" w:rsidRDefault="00AD13AC">
      <w:pPr>
        <w:widowControl/>
        <w:snapToGrid w:val="0"/>
        <w:spacing w:before="240" w:after="240" w:line="460" w:lineRule="atLeast"/>
        <w:ind w:firstLine="990"/>
        <w:jc w:val="left"/>
        <w:rPr>
          <w:color w:val="000000" w:themeColor="text1"/>
          <w:sz w:val="22"/>
        </w:rPr>
      </w:pPr>
      <w:r>
        <w:rPr>
          <w:color w:val="000000" w:themeColor="text1"/>
          <w:sz w:val="22"/>
        </w:rPr>
        <w:t>三、响应文件递交截止、磋商程序、磋商原则和方式</w:t>
      </w:r>
    </w:p>
    <w:p w:rsidR="00755471" w:rsidRDefault="00AD13AC">
      <w:pPr>
        <w:widowControl/>
        <w:snapToGrid w:val="0"/>
        <w:spacing w:line="460" w:lineRule="atLeast"/>
        <w:ind w:firstLine="440"/>
        <w:jc w:val="left"/>
        <w:rPr>
          <w:color w:val="000000" w:themeColor="text1"/>
          <w:sz w:val="22"/>
        </w:rPr>
      </w:pPr>
      <w:r>
        <w:rPr>
          <w:color w:val="000000" w:themeColor="text1"/>
          <w:sz w:val="22"/>
        </w:rPr>
        <w:t>1</w:t>
      </w:r>
      <w:r>
        <w:rPr>
          <w:color w:val="000000" w:themeColor="text1"/>
          <w:sz w:val="22"/>
        </w:rPr>
        <w:t>、响应文件递交截止</w:t>
      </w:r>
    </w:p>
    <w:p w:rsidR="00755471" w:rsidRDefault="00AD13AC">
      <w:pPr>
        <w:widowControl/>
        <w:snapToGrid w:val="0"/>
        <w:spacing w:line="460" w:lineRule="atLeast"/>
        <w:ind w:firstLine="440"/>
        <w:jc w:val="left"/>
        <w:rPr>
          <w:color w:val="000000" w:themeColor="text1"/>
          <w:sz w:val="22"/>
        </w:rPr>
      </w:pPr>
      <w:r>
        <w:rPr>
          <w:color w:val="000000" w:themeColor="text1"/>
          <w:sz w:val="22"/>
        </w:rPr>
        <w:t>1.1</w:t>
      </w:r>
      <w:r>
        <w:rPr>
          <w:color w:val="000000" w:themeColor="text1"/>
          <w:sz w:val="22"/>
        </w:rPr>
        <w:t>、按竞争性磋商文件规定的时间</w:t>
      </w:r>
      <w:r>
        <w:rPr>
          <w:rFonts w:hint="eastAsia"/>
          <w:color w:val="000000" w:themeColor="text1"/>
          <w:sz w:val="22"/>
        </w:rPr>
        <w:t>递交</w:t>
      </w:r>
      <w:r>
        <w:rPr>
          <w:color w:val="000000" w:themeColor="text1"/>
          <w:sz w:val="22"/>
        </w:rPr>
        <w:t>响应文件。</w:t>
      </w:r>
    </w:p>
    <w:p w:rsidR="00755471" w:rsidRDefault="00AD13AC">
      <w:pPr>
        <w:widowControl/>
        <w:snapToGrid w:val="0"/>
        <w:spacing w:line="460" w:lineRule="atLeast"/>
        <w:ind w:firstLine="450"/>
        <w:jc w:val="left"/>
        <w:rPr>
          <w:color w:val="000000" w:themeColor="text1"/>
          <w:sz w:val="22"/>
        </w:rPr>
      </w:pPr>
      <w:r>
        <w:rPr>
          <w:color w:val="000000" w:themeColor="text1"/>
          <w:sz w:val="22"/>
        </w:rPr>
        <w:t>2</w:t>
      </w:r>
      <w:r>
        <w:rPr>
          <w:color w:val="000000" w:themeColor="text1"/>
          <w:sz w:val="22"/>
        </w:rPr>
        <w:t>、本次采购是根据竞争性磋商采购方式进行，各供应商第一次报价不公开。</w:t>
      </w:r>
    </w:p>
    <w:p w:rsidR="00755471" w:rsidRDefault="00AD13AC">
      <w:pPr>
        <w:widowControl/>
        <w:snapToGrid w:val="0"/>
        <w:spacing w:line="460" w:lineRule="atLeast"/>
        <w:ind w:firstLine="450"/>
        <w:jc w:val="left"/>
        <w:rPr>
          <w:color w:val="000000" w:themeColor="text1"/>
          <w:sz w:val="22"/>
        </w:rPr>
      </w:pPr>
      <w:r>
        <w:rPr>
          <w:color w:val="000000" w:themeColor="text1"/>
          <w:sz w:val="22"/>
        </w:rPr>
        <w:t>2.1</w:t>
      </w:r>
      <w:r>
        <w:rPr>
          <w:color w:val="000000" w:themeColor="text1"/>
          <w:sz w:val="22"/>
        </w:rPr>
        <w:t>、如磋商小组认为竞争性磋商文件能够详细列明采购标的</w:t>
      </w:r>
      <w:proofErr w:type="gramStart"/>
      <w:r>
        <w:rPr>
          <w:color w:val="000000" w:themeColor="text1"/>
          <w:sz w:val="22"/>
        </w:rPr>
        <w:t>的</w:t>
      </w:r>
      <w:proofErr w:type="gramEnd"/>
      <w:r>
        <w:rPr>
          <w:color w:val="000000" w:themeColor="text1"/>
          <w:sz w:val="22"/>
        </w:rPr>
        <w:t>技术、服务要求的，评审结束后，磋商小组可以直接对供应商进行打分评价。</w:t>
      </w:r>
    </w:p>
    <w:p w:rsidR="00755471" w:rsidRDefault="00AD13AC">
      <w:pPr>
        <w:widowControl/>
        <w:snapToGrid w:val="0"/>
        <w:spacing w:line="460" w:lineRule="atLeast"/>
        <w:ind w:firstLine="450"/>
        <w:jc w:val="left"/>
        <w:rPr>
          <w:color w:val="000000" w:themeColor="text1"/>
          <w:sz w:val="22"/>
        </w:rPr>
      </w:pPr>
      <w:r>
        <w:rPr>
          <w:color w:val="000000" w:themeColor="text1"/>
          <w:sz w:val="22"/>
        </w:rPr>
        <w:t>2.3</w:t>
      </w:r>
      <w:r>
        <w:rPr>
          <w:color w:val="000000" w:themeColor="text1"/>
          <w:sz w:val="22"/>
        </w:rPr>
        <w:t>如磋商小组认为需要修改竞争性磋商文件的，在磋商过程中，磋商小组可以根据竞争性磋商文件和磋商情况实质性变动采购需求中的技术、服务要求以及合同草案条款，但不得变动竞争性磋商文件中的其他内容。实质性变动的内容，须经采购人代表确认。</w:t>
      </w:r>
    </w:p>
    <w:p w:rsidR="00755471" w:rsidRDefault="00AD13AC">
      <w:pPr>
        <w:widowControl/>
        <w:snapToGrid w:val="0"/>
        <w:spacing w:line="460" w:lineRule="atLeast"/>
        <w:ind w:firstLine="450"/>
        <w:jc w:val="left"/>
        <w:rPr>
          <w:color w:val="000000" w:themeColor="text1"/>
          <w:sz w:val="22"/>
        </w:rPr>
      </w:pPr>
      <w:r>
        <w:rPr>
          <w:color w:val="000000" w:themeColor="text1"/>
          <w:sz w:val="22"/>
        </w:rPr>
        <w:t>对竞争性磋商文件</w:t>
      </w:r>
      <w:proofErr w:type="gramStart"/>
      <w:r>
        <w:rPr>
          <w:color w:val="000000" w:themeColor="text1"/>
          <w:sz w:val="22"/>
        </w:rPr>
        <w:t>作出</w:t>
      </w:r>
      <w:proofErr w:type="gramEnd"/>
      <w:r>
        <w:rPr>
          <w:color w:val="000000" w:themeColor="text1"/>
          <w:sz w:val="22"/>
        </w:rPr>
        <w:t>的实质性变动是磋商文件的有效组成部分，磋商小组应当</w:t>
      </w:r>
      <w:r>
        <w:rPr>
          <w:rFonts w:hint="eastAsia"/>
          <w:color w:val="000000" w:themeColor="text1"/>
          <w:sz w:val="22"/>
        </w:rPr>
        <w:t>在线</w:t>
      </w:r>
      <w:r>
        <w:rPr>
          <w:color w:val="000000" w:themeColor="text1"/>
          <w:sz w:val="22"/>
        </w:rPr>
        <w:t>通知所有参加磋商的供应商。</w:t>
      </w:r>
    </w:p>
    <w:p w:rsidR="00755471" w:rsidRDefault="00AD13AC">
      <w:pPr>
        <w:widowControl/>
        <w:snapToGrid w:val="0"/>
        <w:spacing w:line="460" w:lineRule="atLeast"/>
        <w:ind w:firstLine="450"/>
        <w:jc w:val="left"/>
        <w:rPr>
          <w:color w:val="000000" w:themeColor="text1"/>
          <w:sz w:val="22"/>
        </w:rPr>
      </w:pPr>
      <w:r>
        <w:rPr>
          <w:color w:val="000000" w:themeColor="text1"/>
          <w:sz w:val="22"/>
        </w:rPr>
        <w:t xml:space="preserve">　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rsidR="00755471" w:rsidRDefault="00AD13AC">
      <w:pPr>
        <w:widowControl/>
        <w:snapToGrid w:val="0"/>
        <w:spacing w:line="460" w:lineRule="atLeast"/>
        <w:ind w:firstLine="450"/>
        <w:jc w:val="left"/>
        <w:rPr>
          <w:color w:val="000000" w:themeColor="text1"/>
          <w:sz w:val="22"/>
        </w:rPr>
      </w:pPr>
      <w:r>
        <w:rPr>
          <w:color w:val="000000" w:themeColor="text1"/>
          <w:sz w:val="22"/>
        </w:rPr>
        <w:t>已提交响应文件的供应商，在提交最后磋商报价之前，可以根据磋商情况退出磋商。</w:t>
      </w:r>
    </w:p>
    <w:p w:rsidR="00755471" w:rsidRDefault="00AD13AC">
      <w:pPr>
        <w:widowControl/>
        <w:snapToGrid w:val="0"/>
        <w:spacing w:line="460" w:lineRule="atLeast"/>
        <w:ind w:firstLine="450"/>
        <w:jc w:val="left"/>
        <w:rPr>
          <w:b/>
          <w:color w:val="000000" w:themeColor="text1"/>
          <w:sz w:val="22"/>
        </w:rPr>
      </w:pPr>
      <w:r>
        <w:rPr>
          <w:color w:val="000000" w:themeColor="text1"/>
          <w:sz w:val="22"/>
        </w:rPr>
        <w:lastRenderedPageBreak/>
        <w:t>2.4</w:t>
      </w:r>
      <w:r>
        <w:rPr>
          <w:color w:val="000000" w:themeColor="text1"/>
          <w:sz w:val="22"/>
        </w:rPr>
        <w:t>、</w:t>
      </w:r>
      <w:r>
        <w:rPr>
          <w:rFonts w:hint="eastAsia"/>
          <w:color w:val="000000" w:themeColor="text1"/>
          <w:sz w:val="22"/>
        </w:rPr>
        <w:t>本项目磋商采用在线发起询标（谈判）进行磋商。</w:t>
      </w:r>
      <w:r>
        <w:rPr>
          <w:color w:val="000000" w:themeColor="text1"/>
          <w:sz w:val="22"/>
        </w:rPr>
        <w:t>在竞争性磋商文件未做任何调整的情况下，参与磋商的供应商如有出现最终磋商报价超过响应文件中报价的，则该供应商的报价按无效处理。</w:t>
      </w:r>
      <w:r>
        <w:rPr>
          <w:b/>
          <w:color w:val="000000" w:themeColor="text1"/>
          <w:sz w:val="22"/>
        </w:rPr>
        <w:t>超过规定时间提交</w:t>
      </w:r>
      <w:r>
        <w:rPr>
          <w:rFonts w:hint="eastAsia"/>
          <w:b/>
          <w:color w:val="000000" w:themeColor="text1"/>
          <w:sz w:val="22"/>
        </w:rPr>
        <w:t>（或未提交）</w:t>
      </w:r>
      <w:r>
        <w:rPr>
          <w:b/>
          <w:color w:val="000000" w:themeColor="text1"/>
          <w:sz w:val="22"/>
        </w:rPr>
        <w:t>的最终磋商报价作无效处理。</w:t>
      </w:r>
    </w:p>
    <w:p w:rsidR="00755471" w:rsidRDefault="00AD13AC">
      <w:pPr>
        <w:widowControl/>
        <w:snapToGrid w:val="0"/>
        <w:spacing w:line="460" w:lineRule="atLeast"/>
        <w:ind w:firstLine="450"/>
        <w:jc w:val="left"/>
        <w:rPr>
          <w:color w:val="000000" w:themeColor="text1"/>
          <w:sz w:val="22"/>
        </w:rPr>
      </w:pPr>
      <w:r>
        <w:rPr>
          <w:color w:val="000000" w:themeColor="text1"/>
          <w:sz w:val="22"/>
        </w:rPr>
        <w:t>3</w:t>
      </w:r>
      <w:r>
        <w:rPr>
          <w:color w:val="000000" w:themeColor="text1"/>
          <w:sz w:val="22"/>
        </w:rPr>
        <w:t>、评审原则和方法</w:t>
      </w:r>
    </w:p>
    <w:p w:rsidR="00755471" w:rsidRDefault="00AD13AC">
      <w:pPr>
        <w:widowControl/>
        <w:snapToGrid w:val="0"/>
        <w:spacing w:line="460" w:lineRule="atLeast"/>
        <w:ind w:firstLine="450"/>
        <w:jc w:val="left"/>
        <w:rPr>
          <w:color w:val="000000" w:themeColor="text1"/>
          <w:sz w:val="22"/>
        </w:rPr>
      </w:pPr>
      <w:r>
        <w:rPr>
          <w:color w:val="000000" w:themeColor="text1"/>
          <w:sz w:val="22"/>
        </w:rPr>
        <w:t>3.1</w:t>
      </w:r>
      <w:r>
        <w:rPr>
          <w:color w:val="000000" w:themeColor="text1"/>
          <w:sz w:val="22"/>
        </w:rPr>
        <w:t>、磋商小组负责审查响应文件是否符合竞争性磋商文件的要求，并</w:t>
      </w:r>
      <w:proofErr w:type="gramStart"/>
      <w:r>
        <w:rPr>
          <w:color w:val="000000" w:themeColor="text1"/>
          <w:sz w:val="22"/>
        </w:rPr>
        <w:t>作出</w:t>
      </w:r>
      <w:proofErr w:type="gramEnd"/>
      <w:r>
        <w:rPr>
          <w:color w:val="000000" w:themeColor="text1"/>
          <w:sz w:val="22"/>
        </w:rPr>
        <w:t>评价。磋商小组认为必要时，可向供应商进行质疑。磋商小组有权决定全部或部分供应商响应文件无效。</w:t>
      </w:r>
    </w:p>
    <w:p w:rsidR="00755471" w:rsidRDefault="00AD13AC">
      <w:pPr>
        <w:widowControl/>
        <w:snapToGrid w:val="0"/>
        <w:spacing w:line="460" w:lineRule="atLeast"/>
        <w:ind w:firstLine="450"/>
        <w:jc w:val="left"/>
        <w:rPr>
          <w:color w:val="000000" w:themeColor="text1"/>
          <w:sz w:val="22"/>
        </w:rPr>
      </w:pPr>
      <w:r>
        <w:rPr>
          <w:color w:val="000000" w:themeColor="text1"/>
          <w:sz w:val="22"/>
        </w:rPr>
        <w:t>3.2</w:t>
      </w:r>
      <w:r>
        <w:rPr>
          <w:color w:val="000000" w:themeColor="text1"/>
          <w:sz w:val="22"/>
        </w:rPr>
        <w:t>、磋商小组将综合分析合格供应商的各项指标，而不是以单项指标的优劣评选出成交的供应商。</w:t>
      </w:r>
      <w:r>
        <w:rPr>
          <w:color w:val="000000" w:themeColor="text1"/>
          <w:sz w:val="22"/>
        </w:rPr>
        <w:t xml:space="preserve">   </w:t>
      </w:r>
    </w:p>
    <w:p w:rsidR="00755471" w:rsidRDefault="00AD13AC">
      <w:pPr>
        <w:widowControl/>
        <w:snapToGrid w:val="0"/>
        <w:spacing w:line="460" w:lineRule="atLeast"/>
        <w:ind w:firstLine="450"/>
        <w:jc w:val="left"/>
        <w:rPr>
          <w:color w:val="000000" w:themeColor="text1"/>
          <w:sz w:val="22"/>
        </w:rPr>
      </w:pPr>
      <w:r>
        <w:rPr>
          <w:color w:val="000000" w:themeColor="text1"/>
          <w:sz w:val="22"/>
        </w:rPr>
        <w:t>3.3</w:t>
      </w:r>
      <w:r>
        <w:rPr>
          <w:color w:val="000000" w:themeColor="text1"/>
          <w:sz w:val="22"/>
        </w:rPr>
        <w:t>、经磋商确定最终采购需求和提交最后报价的供应商后，由磋商小组采用综合评分法对提交最后报价的供应商的响应文件和最后磋商报价进行综合评分。如竞争性磋商文件所列采购内容明确不需要修改的或供应商响应文件清楚明确不需要澄清的，可以不进行磋商环节，直接要求供应商进行最终磋商报价，进行综合评分。</w:t>
      </w:r>
    </w:p>
    <w:p w:rsidR="00755471" w:rsidRDefault="00AD13AC">
      <w:pPr>
        <w:widowControl/>
        <w:snapToGrid w:val="0"/>
        <w:spacing w:line="460" w:lineRule="atLeast"/>
        <w:ind w:firstLine="450"/>
        <w:jc w:val="left"/>
        <w:rPr>
          <w:b/>
          <w:color w:val="000000" w:themeColor="text1"/>
          <w:sz w:val="22"/>
          <w:u w:val="single"/>
        </w:rPr>
      </w:pPr>
      <w:r>
        <w:rPr>
          <w:b/>
          <w:color w:val="000000" w:themeColor="text1"/>
          <w:sz w:val="22"/>
          <w:u w:val="single"/>
        </w:rPr>
        <w:t>本次评审采用综合评分法，磋商小组根据竞争性磋商文件制定的评审办法对供应商进行评审排序，将综合得分最高的供应商向采购人推荐其为成交供应商；</w:t>
      </w:r>
    </w:p>
    <w:p w:rsidR="00755471" w:rsidRDefault="00AD13AC">
      <w:pPr>
        <w:widowControl/>
        <w:snapToGrid w:val="0"/>
        <w:spacing w:line="460" w:lineRule="atLeast"/>
        <w:ind w:firstLine="450"/>
        <w:jc w:val="left"/>
        <w:rPr>
          <w:color w:val="000000" w:themeColor="text1"/>
          <w:sz w:val="22"/>
        </w:rPr>
      </w:pPr>
      <w:r>
        <w:rPr>
          <w:color w:val="000000" w:themeColor="text1"/>
          <w:sz w:val="22"/>
        </w:rPr>
        <w:t xml:space="preserve"> 4</w:t>
      </w:r>
      <w:r>
        <w:rPr>
          <w:color w:val="000000" w:themeColor="text1"/>
          <w:sz w:val="22"/>
        </w:rPr>
        <w:t>、响应文件的澄清</w:t>
      </w:r>
    </w:p>
    <w:p w:rsidR="00755471" w:rsidRDefault="00AD13AC">
      <w:pPr>
        <w:widowControl/>
        <w:snapToGrid w:val="0"/>
        <w:spacing w:line="460" w:lineRule="atLeast"/>
        <w:ind w:firstLine="450"/>
        <w:jc w:val="left"/>
        <w:rPr>
          <w:color w:val="000000" w:themeColor="text1"/>
          <w:sz w:val="22"/>
        </w:rPr>
      </w:pPr>
      <w:r>
        <w:rPr>
          <w:color w:val="000000" w:themeColor="text1"/>
          <w:sz w:val="22"/>
        </w:rPr>
        <w:t>4.1</w:t>
      </w:r>
      <w:r>
        <w:rPr>
          <w:color w:val="000000" w:themeColor="text1"/>
          <w:sz w:val="22"/>
        </w:rPr>
        <w:t>、为有利于对响应文件的比较和评议，必要时采购人可要求供应商对响应文件进行澄清，并</w:t>
      </w:r>
      <w:proofErr w:type="gramStart"/>
      <w:r>
        <w:rPr>
          <w:color w:val="000000" w:themeColor="text1"/>
          <w:sz w:val="22"/>
        </w:rPr>
        <w:t>作出</w:t>
      </w:r>
      <w:proofErr w:type="gramEnd"/>
      <w:r>
        <w:rPr>
          <w:color w:val="000000" w:themeColor="text1"/>
          <w:sz w:val="22"/>
        </w:rPr>
        <w:t>书面答复。书面答复须有供应商授权代表签字并作为响应文件内容的一部分。</w:t>
      </w:r>
    </w:p>
    <w:p w:rsidR="00755471" w:rsidRDefault="00AD13AC">
      <w:pPr>
        <w:widowControl/>
        <w:snapToGrid w:val="0"/>
        <w:spacing w:line="460" w:lineRule="atLeast"/>
        <w:ind w:firstLine="480"/>
        <w:jc w:val="center"/>
        <w:rPr>
          <w:color w:val="000000" w:themeColor="text1"/>
          <w:sz w:val="24"/>
        </w:rPr>
      </w:pPr>
      <w:r>
        <w:rPr>
          <w:color w:val="000000" w:themeColor="text1"/>
          <w:sz w:val="24"/>
        </w:rPr>
        <w:t>四、评审细则</w:t>
      </w:r>
    </w:p>
    <w:p w:rsidR="00755471" w:rsidRDefault="00AD13AC">
      <w:pPr>
        <w:widowControl/>
        <w:tabs>
          <w:tab w:val="left" w:pos="5325"/>
        </w:tabs>
        <w:snapToGrid w:val="0"/>
        <w:spacing w:before="120" w:after="120" w:line="460" w:lineRule="atLeast"/>
        <w:jc w:val="left"/>
        <w:rPr>
          <w:b/>
          <w:color w:val="000000" w:themeColor="text1"/>
          <w:sz w:val="22"/>
        </w:rPr>
      </w:pPr>
      <w:r>
        <w:rPr>
          <w:b/>
          <w:color w:val="000000" w:themeColor="text1"/>
          <w:sz w:val="22"/>
        </w:rPr>
        <w:t>一、</w:t>
      </w:r>
      <w:r>
        <w:rPr>
          <w:b/>
          <w:color w:val="000000" w:themeColor="text1"/>
          <w:sz w:val="22"/>
          <w:u w:val="single"/>
        </w:rPr>
        <w:t>报价评分</w:t>
      </w:r>
      <w:r>
        <w:rPr>
          <w:b/>
          <w:color w:val="000000" w:themeColor="text1"/>
          <w:sz w:val="22"/>
        </w:rPr>
        <w:t xml:space="preserve">  </w:t>
      </w:r>
      <w:r>
        <w:rPr>
          <w:rFonts w:hint="eastAsia"/>
          <w:b/>
          <w:color w:val="000000" w:themeColor="text1"/>
          <w:sz w:val="22"/>
        </w:rPr>
        <w:t>20</w:t>
      </w:r>
      <w:r>
        <w:rPr>
          <w:b/>
          <w:color w:val="000000" w:themeColor="text1"/>
          <w:sz w:val="22"/>
        </w:rPr>
        <w:t>分</w:t>
      </w:r>
      <w:r>
        <w:rPr>
          <w:b/>
          <w:color w:val="000000" w:themeColor="text1"/>
          <w:sz w:val="22"/>
        </w:rPr>
        <w:t xml:space="preserve">  </w:t>
      </w:r>
      <w:r>
        <w:rPr>
          <w:b/>
          <w:color w:val="000000" w:themeColor="text1"/>
          <w:sz w:val="22"/>
        </w:rPr>
        <w:tab/>
      </w:r>
    </w:p>
    <w:p w:rsidR="00755471" w:rsidRDefault="00AD13AC">
      <w:pPr>
        <w:widowControl/>
        <w:autoSpaceDE w:val="0"/>
        <w:autoSpaceDN w:val="0"/>
        <w:snapToGrid w:val="0"/>
        <w:spacing w:line="460" w:lineRule="atLeast"/>
        <w:ind w:firstLine="382"/>
        <w:jc w:val="left"/>
        <w:rPr>
          <w:b/>
          <w:color w:val="000000" w:themeColor="text1"/>
          <w:sz w:val="22"/>
        </w:rPr>
      </w:pPr>
      <w:r>
        <w:rPr>
          <w:b/>
          <w:color w:val="000000" w:themeColor="text1"/>
          <w:sz w:val="22"/>
        </w:rPr>
        <w:t>1</w:t>
      </w:r>
      <w:r>
        <w:rPr>
          <w:b/>
          <w:color w:val="000000" w:themeColor="text1"/>
          <w:sz w:val="22"/>
        </w:rPr>
        <w:t>、以投标供应商的有效投标价中的最低价为评标基准价，得满分</w:t>
      </w:r>
      <w:r>
        <w:rPr>
          <w:rFonts w:hint="eastAsia"/>
          <w:b/>
          <w:color w:val="000000" w:themeColor="text1"/>
          <w:sz w:val="22"/>
        </w:rPr>
        <w:t>20</w:t>
      </w:r>
      <w:r>
        <w:rPr>
          <w:b/>
          <w:color w:val="000000" w:themeColor="text1"/>
          <w:sz w:val="22"/>
        </w:rPr>
        <w:t>分。报价评分结算公式为</w:t>
      </w:r>
      <w:r>
        <w:rPr>
          <w:b/>
          <w:color w:val="000000" w:themeColor="text1"/>
          <w:sz w:val="22"/>
        </w:rPr>
        <w:t>:</w:t>
      </w:r>
      <w:r>
        <w:rPr>
          <w:b/>
          <w:color w:val="000000" w:themeColor="text1"/>
          <w:sz w:val="22"/>
        </w:rPr>
        <w:t>报价得分</w:t>
      </w:r>
      <w:r>
        <w:rPr>
          <w:b/>
          <w:color w:val="000000" w:themeColor="text1"/>
          <w:sz w:val="22"/>
        </w:rPr>
        <w:t>=(</w:t>
      </w:r>
      <w:r>
        <w:rPr>
          <w:b/>
          <w:color w:val="000000" w:themeColor="text1"/>
          <w:sz w:val="22"/>
        </w:rPr>
        <w:t>评标基准价／投标价</w:t>
      </w:r>
      <w:r>
        <w:rPr>
          <w:b/>
          <w:color w:val="000000" w:themeColor="text1"/>
          <w:sz w:val="22"/>
        </w:rPr>
        <w:t>)×</w:t>
      </w:r>
      <w:r>
        <w:rPr>
          <w:rFonts w:hint="eastAsia"/>
          <w:b/>
          <w:color w:val="000000" w:themeColor="text1"/>
          <w:sz w:val="22"/>
        </w:rPr>
        <w:t>20</w:t>
      </w:r>
      <w:r>
        <w:rPr>
          <w:b/>
          <w:color w:val="000000" w:themeColor="text1"/>
          <w:sz w:val="22"/>
        </w:rPr>
        <w:t>%×100</w:t>
      </w:r>
      <w:r>
        <w:rPr>
          <w:b/>
          <w:color w:val="000000" w:themeColor="text1"/>
          <w:sz w:val="22"/>
        </w:rPr>
        <w:t>；</w:t>
      </w:r>
    </w:p>
    <w:p w:rsidR="00755471" w:rsidRDefault="00AD13AC">
      <w:pPr>
        <w:widowControl/>
        <w:autoSpaceDE w:val="0"/>
        <w:autoSpaceDN w:val="0"/>
        <w:snapToGrid w:val="0"/>
        <w:spacing w:line="460" w:lineRule="atLeast"/>
        <w:ind w:firstLine="382"/>
        <w:jc w:val="left"/>
        <w:rPr>
          <w:b/>
          <w:color w:val="000000" w:themeColor="text1"/>
          <w:sz w:val="22"/>
        </w:rPr>
      </w:pPr>
      <w:r>
        <w:rPr>
          <w:b/>
          <w:color w:val="000000" w:themeColor="text1"/>
          <w:sz w:val="22"/>
        </w:rPr>
        <w:t>2</w:t>
      </w:r>
      <w:r>
        <w:rPr>
          <w:b/>
          <w:color w:val="000000" w:themeColor="text1"/>
          <w:sz w:val="22"/>
        </w:rPr>
        <w:t>、如果某些（</w:t>
      </w:r>
      <w:proofErr w:type="gramStart"/>
      <w:r>
        <w:rPr>
          <w:b/>
          <w:color w:val="000000" w:themeColor="text1"/>
          <w:sz w:val="22"/>
        </w:rPr>
        <w:t>个</w:t>
      </w:r>
      <w:proofErr w:type="gramEnd"/>
      <w:r>
        <w:rPr>
          <w:b/>
          <w:color w:val="000000" w:themeColor="text1"/>
          <w:sz w:val="22"/>
        </w:rPr>
        <w:t>）供应商投标报价超出该采购预算，该供应商投标按无效投标处理。</w:t>
      </w:r>
    </w:p>
    <w:p w:rsidR="00755471" w:rsidRDefault="00AD13AC">
      <w:pPr>
        <w:widowControl/>
        <w:autoSpaceDE w:val="0"/>
        <w:autoSpaceDN w:val="0"/>
        <w:snapToGrid w:val="0"/>
        <w:spacing w:line="460" w:lineRule="atLeast"/>
        <w:jc w:val="left"/>
        <w:rPr>
          <w:rFonts w:hAnsi="Courier New"/>
          <w:color w:val="000000" w:themeColor="text1"/>
          <w:sz w:val="22"/>
        </w:rPr>
      </w:pPr>
      <w:r>
        <w:rPr>
          <w:b/>
          <w:color w:val="000000" w:themeColor="text1"/>
          <w:sz w:val="22"/>
        </w:rPr>
        <w:t>二、</w:t>
      </w:r>
      <w:r>
        <w:rPr>
          <w:b/>
          <w:color w:val="000000" w:themeColor="text1"/>
          <w:sz w:val="22"/>
          <w:u w:val="single"/>
        </w:rPr>
        <w:t>技术、服务、资信、业绩综合评分</w:t>
      </w:r>
      <w:r>
        <w:rPr>
          <w:b/>
          <w:color w:val="000000" w:themeColor="text1"/>
          <w:sz w:val="22"/>
        </w:rPr>
        <w:t xml:space="preserve"> </w:t>
      </w:r>
      <w:r>
        <w:rPr>
          <w:rFonts w:hint="eastAsia"/>
          <w:b/>
          <w:color w:val="000000" w:themeColor="text1"/>
          <w:sz w:val="22"/>
        </w:rPr>
        <w:t>80</w:t>
      </w:r>
      <w:r>
        <w:rPr>
          <w:b/>
          <w:color w:val="000000" w:themeColor="text1"/>
          <w:sz w:val="22"/>
        </w:rPr>
        <w:t>分</w:t>
      </w:r>
    </w:p>
    <w:tbl>
      <w:tblPr>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9"/>
        <w:gridCol w:w="1835"/>
        <w:gridCol w:w="992"/>
        <w:gridCol w:w="4797"/>
      </w:tblGrid>
      <w:tr w:rsidR="00755471">
        <w:tc>
          <w:tcPr>
            <w:tcW w:w="567"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序号</w:t>
            </w:r>
          </w:p>
        </w:tc>
        <w:tc>
          <w:tcPr>
            <w:tcW w:w="2694" w:type="dxa"/>
            <w:gridSpan w:val="2"/>
            <w:vAlign w:val="center"/>
          </w:tcPr>
          <w:p w:rsidR="00755471" w:rsidRDefault="00AD13AC">
            <w:pPr>
              <w:pStyle w:val="a0"/>
              <w:adjustRightInd w:val="0"/>
              <w:snapToGrid w:val="0"/>
              <w:ind w:firstLine="440"/>
              <w:jc w:val="center"/>
              <w:rPr>
                <w:rFonts w:ascii="宋体" w:hAnsi="宋体"/>
                <w:sz w:val="22"/>
                <w:szCs w:val="22"/>
              </w:rPr>
            </w:pPr>
            <w:r>
              <w:rPr>
                <w:rFonts w:ascii="宋体" w:hAnsi="宋体" w:hint="eastAsia"/>
                <w:sz w:val="22"/>
                <w:szCs w:val="22"/>
              </w:rPr>
              <w:t>评审内容</w:t>
            </w:r>
          </w:p>
        </w:tc>
        <w:tc>
          <w:tcPr>
            <w:tcW w:w="992"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评审</w:t>
            </w:r>
          </w:p>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分值</w:t>
            </w:r>
          </w:p>
        </w:tc>
        <w:tc>
          <w:tcPr>
            <w:tcW w:w="4797" w:type="dxa"/>
            <w:vAlign w:val="center"/>
          </w:tcPr>
          <w:p w:rsidR="00755471" w:rsidRDefault="00AD13AC">
            <w:pPr>
              <w:pStyle w:val="a0"/>
              <w:adjustRightInd w:val="0"/>
              <w:snapToGrid w:val="0"/>
              <w:ind w:firstLine="440"/>
              <w:jc w:val="center"/>
              <w:rPr>
                <w:rFonts w:ascii="宋体" w:hAnsi="宋体"/>
                <w:sz w:val="22"/>
                <w:szCs w:val="22"/>
              </w:rPr>
            </w:pPr>
            <w:r>
              <w:rPr>
                <w:rFonts w:ascii="宋体" w:hAnsi="宋体" w:hint="eastAsia"/>
                <w:sz w:val="22"/>
                <w:szCs w:val="22"/>
              </w:rPr>
              <w:t>评审标准</w:t>
            </w:r>
          </w:p>
        </w:tc>
      </w:tr>
      <w:tr w:rsidR="00755471">
        <w:tc>
          <w:tcPr>
            <w:tcW w:w="567" w:type="dxa"/>
            <w:vAlign w:val="center"/>
          </w:tcPr>
          <w:p w:rsidR="00755471" w:rsidRDefault="00AD13AC">
            <w:pPr>
              <w:ind w:left="-50"/>
              <w:jc w:val="center"/>
              <w:rPr>
                <w:rFonts w:ascii="宋体" w:hAnsi="宋体"/>
                <w:sz w:val="22"/>
                <w:szCs w:val="22"/>
              </w:rPr>
            </w:pPr>
            <w:r>
              <w:rPr>
                <w:rFonts w:ascii="宋体" w:hAnsi="宋体" w:hint="eastAsia"/>
                <w:sz w:val="22"/>
                <w:szCs w:val="22"/>
              </w:rPr>
              <w:t>1</w:t>
            </w:r>
          </w:p>
        </w:tc>
        <w:tc>
          <w:tcPr>
            <w:tcW w:w="2694" w:type="dxa"/>
            <w:gridSpan w:val="2"/>
            <w:vAlign w:val="center"/>
          </w:tcPr>
          <w:p w:rsidR="00755471" w:rsidRDefault="00AD13AC">
            <w:pPr>
              <w:ind w:right="3"/>
              <w:jc w:val="center"/>
              <w:rPr>
                <w:rFonts w:ascii="宋体" w:hAnsi="宋体"/>
                <w:snapToGrid w:val="0"/>
                <w:sz w:val="22"/>
                <w:szCs w:val="22"/>
              </w:rPr>
            </w:pPr>
            <w:r>
              <w:rPr>
                <w:rFonts w:ascii="宋体" w:hAnsi="宋体" w:hint="eastAsia"/>
                <w:snapToGrid w:val="0"/>
                <w:sz w:val="22"/>
                <w:szCs w:val="22"/>
              </w:rPr>
              <w:t>投标人信誉、资质等情况</w:t>
            </w:r>
          </w:p>
        </w:tc>
        <w:tc>
          <w:tcPr>
            <w:tcW w:w="992"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0-12分</w:t>
            </w:r>
          </w:p>
        </w:tc>
        <w:tc>
          <w:tcPr>
            <w:tcW w:w="4797" w:type="dxa"/>
            <w:vAlign w:val="center"/>
          </w:tcPr>
          <w:p w:rsidR="00755471" w:rsidRDefault="00AD13AC">
            <w:pPr>
              <w:rPr>
                <w:rFonts w:ascii="宋体" w:hAnsi="宋体"/>
                <w:snapToGrid w:val="0"/>
                <w:sz w:val="22"/>
                <w:szCs w:val="22"/>
              </w:rPr>
            </w:pPr>
            <w:r>
              <w:rPr>
                <w:rFonts w:ascii="宋体" w:hAnsi="宋体" w:cs="Arial" w:hint="eastAsia"/>
                <w:sz w:val="22"/>
                <w:szCs w:val="22"/>
              </w:rPr>
              <w:t>根据供应商资质、相关认证证书、信用等级、获得荣誉等情况打分。满足本项目采购要求的得12分，基本满足的得9分，部分满足项目采购要求的得6分，未提供相关内容不得分。</w:t>
            </w:r>
          </w:p>
        </w:tc>
      </w:tr>
      <w:tr w:rsidR="00755471">
        <w:tc>
          <w:tcPr>
            <w:tcW w:w="567" w:type="dxa"/>
            <w:vAlign w:val="center"/>
          </w:tcPr>
          <w:p w:rsidR="00755471" w:rsidRDefault="00AD13AC">
            <w:pPr>
              <w:ind w:left="-50"/>
              <w:jc w:val="center"/>
              <w:rPr>
                <w:rFonts w:ascii="宋体" w:hAnsi="宋体"/>
                <w:sz w:val="22"/>
                <w:szCs w:val="22"/>
              </w:rPr>
            </w:pPr>
            <w:r>
              <w:rPr>
                <w:rFonts w:ascii="宋体" w:hAnsi="宋体" w:hint="eastAsia"/>
                <w:sz w:val="22"/>
                <w:szCs w:val="22"/>
              </w:rPr>
              <w:t>2</w:t>
            </w:r>
          </w:p>
        </w:tc>
        <w:tc>
          <w:tcPr>
            <w:tcW w:w="2694" w:type="dxa"/>
            <w:gridSpan w:val="2"/>
            <w:vAlign w:val="center"/>
          </w:tcPr>
          <w:p w:rsidR="00755471" w:rsidRDefault="00AD13AC">
            <w:pPr>
              <w:ind w:left="-50"/>
              <w:jc w:val="center"/>
              <w:rPr>
                <w:rFonts w:ascii="宋体" w:hAnsi="宋体" w:cs="Arial"/>
                <w:kern w:val="28"/>
                <w:sz w:val="22"/>
                <w:szCs w:val="22"/>
              </w:rPr>
            </w:pPr>
            <w:r>
              <w:rPr>
                <w:rFonts w:ascii="宋体" w:hAnsi="宋体" w:cs="Arial"/>
                <w:sz w:val="22"/>
                <w:szCs w:val="22"/>
              </w:rPr>
              <w:t>投标供应商业绩</w:t>
            </w:r>
          </w:p>
        </w:tc>
        <w:tc>
          <w:tcPr>
            <w:tcW w:w="992"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sz w:val="22"/>
                <w:szCs w:val="22"/>
              </w:rPr>
              <w:t>0</w:t>
            </w:r>
            <w:r>
              <w:rPr>
                <w:rFonts w:ascii="宋体" w:hAnsi="宋体" w:hint="eastAsia"/>
                <w:sz w:val="22"/>
                <w:szCs w:val="22"/>
              </w:rPr>
              <w:t>-2</w:t>
            </w:r>
            <w:r>
              <w:rPr>
                <w:rFonts w:ascii="宋体" w:hAnsi="宋体"/>
                <w:sz w:val="22"/>
                <w:szCs w:val="22"/>
              </w:rPr>
              <w:t>分</w:t>
            </w:r>
          </w:p>
        </w:tc>
        <w:tc>
          <w:tcPr>
            <w:tcW w:w="4797" w:type="dxa"/>
            <w:vAlign w:val="center"/>
          </w:tcPr>
          <w:p w:rsidR="00755471" w:rsidRDefault="00AD13AC">
            <w:pPr>
              <w:ind w:left="-50"/>
              <w:rPr>
                <w:rFonts w:ascii="宋体" w:hAnsi="宋体" w:cs="Arial"/>
                <w:kern w:val="28"/>
                <w:sz w:val="22"/>
                <w:szCs w:val="22"/>
              </w:rPr>
            </w:pPr>
            <w:r>
              <w:rPr>
                <w:rFonts w:ascii="宋体" w:hAnsi="宋体" w:cs="宋体" w:hint="eastAsia"/>
                <w:sz w:val="22"/>
                <w:szCs w:val="22"/>
              </w:rPr>
              <w:t>投标人自2021年以来类似项目业绩。每个项目得1分，最多得2分。注：附相关项目合同复印件</w:t>
            </w:r>
          </w:p>
        </w:tc>
      </w:tr>
      <w:tr w:rsidR="00755471">
        <w:trPr>
          <w:trHeight w:val="171"/>
        </w:trPr>
        <w:tc>
          <w:tcPr>
            <w:tcW w:w="567" w:type="dxa"/>
            <w:vMerge w:val="restart"/>
            <w:vAlign w:val="center"/>
          </w:tcPr>
          <w:p w:rsidR="00755471" w:rsidRDefault="00AD13AC">
            <w:pPr>
              <w:jc w:val="center"/>
              <w:rPr>
                <w:rFonts w:ascii="宋体" w:hAnsi="宋体"/>
                <w:sz w:val="22"/>
                <w:szCs w:val="22"/>
              </w:rPr>
            </w:pPr>
            <w:r>
              <w:rPr>
                <w:rFonts w:ascii="宋体" w:hAnsi="宋体" w:hint="eastAsia"/>
                <w:sz w:val="22"/>
                <w:szCs w:val="22"/>
              </w:rPr>
              <w:t>3</w:t>
            </w:r>
          </w:p>
        </w:tc>
        <w:tc>
          <w:tcPr>
            <w:tcW w:w="2694" w:type="dxa"/>
            <w:gridSpan w:val="2"/>
            <w:vMerge w:val="restart"/>
            <w:vAlign w:val="center"/>
          </w:tcPr>
          <w:p w:rsidR="00755471" w:rsidRDefault="00AD13AC">
            <w:pPr>
              <w:ind w:right="3"/>
              <w:jc w:val="center"/>
              <w:rPr>
                <w:rFonts w:ascii="宋体" w:hAnsi="宋体" w:cs="Arial"/>
                <w:kern w:val="28"/>
                <w:sz w:val="22"/>
                <w:szCs w:val="22"/>
              </w:rPr>
            </w:pPr>
            <w:r>
              <w:rPr>
                <w:rFonts w:ascii="宋体" w:hAnsi="宋体" w:cs="宋体" w:hint="eastAsia"/>
                <w:sz w:val="22"/>
                <w:szCs w:val="22"/>
              </w:rPr>
              <w:t>技术方案总体设计</w:t>
            </w:r>
          </w:p>
        </w:tc>
        <w:tc>
          <w:tcPr>
            <w:tcW w:w="992"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0-10分</w:t>
            </w:r>
          </w:p>
        </w:tc>
        <w:tc>
          <w:tcPr>
            <w:tcW w:w="4797" w:type="dxa"/>
            <w:vAlign w:val="center"/>
          </w:tcPr>
          <w:p w:rsidR="00755471" w:rsidRDefault="00AD13AC">
            <w:pPr>
              <w:rPr>
                <w:rFonts w:ascii="宋体" w:hAnsi="宋体" w:cs="宋体"/>
                <w:sz w:val="22"/>
                <w:szCs w:val="22"/>
              </w:rPr>
            </w:pPr>
            <w:r>
              <w:rPr>
                <w:rFonts w:ascii="宋体" w:hAnsi="宋体" w:cs="宋体" w:hint="eastAsia"/>
                <w:sz w:val="22"/>
                <w:szCs w:val="22"/>
              </w:rPr>
              <w:t>技术方案是否主题明确、内容齐全、结构完整、条理清晰、表述准确。合理可行的得10分，基</w:t>
            </w:r>
            <w:r>
              <w:rPr>
                <w:rFonts w:ascii="宋体" w:hAnsi="宋体" w:cs="宋体" w:hint="eastAsia"/>
                <w:sz w:val="22"/>
                <w:szCs w:val="22"/>
              </w:rPr>
              <w:lastRenderedPageBreak/>
              <w:t>本合理的7分，部分合理的4分</w:t>
            </w:r>
            <w:r>
              <w:rPr>
                <w:rFonts w:ascii="宋体" w:hAnsi="宋体" w:cs="Arial" w:hint="eastAsia"/>
                <w:sz w:val="22"/>
                <w:szCs w:val="22"/>
              </w:rPr>
              <w:t>，未提供相关内容不得分。</w:t>
            </w:r>
          </w:p>
        </w:tc>
      </w:tr>
      <w:tr w:rsidR="00755471">
        <w:trPr>
          <w:trHeight w:val="168"/>
        </w:trPr>
        <w:tc>
          <w:tcPr>
            <w:tcW w:w="567" w:type="dxa"/>
            <w:vMerge/>
            <w:vAlign w:val="center"/>
          </w:tcPr>
          <w:p w:rsidR="00755471" w:rsidRDefault="00755471">
            <w:pPr>
              <w:jc w:val="center"/>
              <w:rPr>
                <w:rFonts w:ascii="宋体" w:hAnsi="宋体"/>
                <w:sz w:val="22"/>
                <w:szCs w:val="22"/>
              </w:rPr>
            </w:pPr>
          </w:p>
        </w:tc>
        <w:tc>
          <w:tcPr>
            <w:tcW w:w="2694" w:type="dxa"/>
            <w:gridSpan w:val="2"/>
            <w:vMerge/>
            <w:vAlign w:val="center"/>
          </w:tcPr>
          <w:p w:rsidR="00755471" w:rsidRDefault="00755471">
            <w:pPr>
              <w:ind w:right="3"/>
              <w:jc w:val="center"/>
              <w:rPr>
                <w:rFonts w:ascii="宋体" w:hAnsi="宋体" w:cs="宋体"/>
                <w:sz w:val="22"/>
                <w:szCs w:val="22"/>
              </w:rPr>
            </w:pPr>
          </w:p>
        </w:tc>
        <w:tc>
          <w:tcPr>
            <w:tcW w:w="992"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0-12分</w:t>
            </w:r>
          </w:p>
        </w:tc>
        <w:tc>
          <w:tcPr>
            <w:tcW w:w="4797" w:type="dxa"/>
            <w:vAlign w:val="center"/>
          </w:tcPr>
          <w:p w:rsidR="00755471" w:rsidRDefault="00AD13AC">
            <w:pPr>
              <w:rPr>
                <w:rFonts w:ascii="宋体" w:hAnsi="宋体" w:cs="宋体"/>
                <w:sz w:val="22"/>
                <w:szCs w:val="22"/>
              </w:rPr>
            </w:pPr>
            <w:r>
              <w:rPr>
                <w:rFonts w:ascii="宋体" w:hAnsi="宋体" w:cs="宋体" w:hint="eastAsia"/>
                <w:sz w:val="22"/>
                <w:szCs w:val="22"/>
              </w:rPr>
              <w:t>对项目的工作目标、建设思路、技术要求、项目特点的理解情况。合理可行的得12分，基本合理的得7分，部分合理的得4分</w:t>
            </w:r>
            <w:r>
              <w:rPr>
                <w:rFonts w:ascii="宋体" w:hAnsi="宋体" w:cs="Arial" w:hint="eastAsia"/>
                <w:sz w:val="22"/>
                <w:szCs w:val="22"/>
              </w:rPr>
              <w:t>，未提供相关内容不得分。</w:t>
            </w:r>
          </w:p>
        </w:tc>
      </w:tr>
      <w:tr w:rsidR="00755471">
        <w:trPr>
          <w:trHeight w:val="657"/>
        </w:trPr>
        <w:tc>
          <w:tcPr>
            <w:tcW w:w="567" w:type="dxa"/>
            <w:vMerge/>
            <w:vAlign w:val="center"/>
          </w:tcPr>
          <w:p w:rsidR="00755471" w:rsidRDefault="00755471">
            <w:pPr>
              <w:jc w:val="center"/>
              <w:rPr>
                <w:rFonts w:ascii="宋体" w:hAnsi="宋体"/>
                <w:sz w:val="22"/>
                <w:szCs w:val="22"/>
              </w:rPr>
            </w:pPr>
          </w:p>
        </w:tc>
        <w:tc>
          <w:tcPr>
            <w:tcW w:w="2694" w:type="dxa"/>
            <w:gridSpan w:val="2"/>
            <w:vMerge/>
            <w:vAlign w:val="center"/>
          </w:tcPr>
          <w:p w:rsidR="00755471" w:rsidRDefault="00755471">
            <w:pPr>
              <w:ind w:right="3"/>
              <w:jc w:val="center"/>
              <w:rPr>
                <w:rFonts w:ascii="宋体" w:hAnsi="宋体" w:cs="宋体"/>
                <w:sz w:val="22"/>
                <w:szCs w:val="22"/>
              </w:rPr>
            </w:pPr>
          </w:p>
        </w:tc>
        <w:tc>
          <w:tcPr>
            <w:tcW w:w="992" w:type="dxa"/>
            <w:vAlign w:val="center"/>
          </w:tcPr>
          <w:p w:rsidR="00755471" w:rsidRDefault="00AD13AC">
            <w:pPr>
              <w:pStyle w:val="a0"/>
              <w:adjustRightInd w:val="0"/>
              <w:snapToGrid w:val="0"/>
              <w:ind w:firstLineChars="0" w:firstLine="0"/>
              <w:rPr>
                <w:rFonts w:ascii="宋体" w:hAnsi="宋体"/>
                <w:sz w:val="22"/>
                <w:szCs w:val="22"/>
              </w:rPr>
            </w:pPr>
            <w:r>
              <w:rPr>
                <w:rFonts w:ascii="宋体" w:hAnsi="宋体" w:hint="eastAsia"/>
                <w:sz w:val="22"/>
                <w:szCs w:val="22"/>
              </w:rPr>
              <w:t>0-10分</w:t>
            </w:r>
          </w:p>
        </w:tc>
        <w:tc>
          <w:tcPr>
            <w:tcW w:w="4797" w:type="dxa"/>
            <w:vAlign w:val="center"/>
          </w:tcPr>
          <w:p w:rsidR="00755471" w:rsidRDefault="00AD13AC">
            <w:pPr>
              <w:rPr>
                <w:rFonts w:ascii="宋体" w:hAnsi="宋体" w:cs="宋体"/>
                <w:sz w:val="22"/>
                <w:szCs w:val="22"/>
              </w:rPr>
            </w:pPr>
            <w:r>
              <w:rPr>
                <w:rFonts w:ascii="宋体" w:hAnsi="宋体" w:cs="宋体" w:hint="eastAsia"/>
                <w:sz w:val="22"/>
                <w:szCs w:val="22"/>
              </w:rPr>
              <w:t>对重点、难点环节是否有先进、合理的建议，解决方案是否完整、经济、安全、切实可行，措施得力。合理可行的得10分，基本合理的得7分，部分合理的得4分</w:t>
            </w:r>
            <w:r>
              <w:rPr>
                <w:rFonts w:ascii="宋体" w:hAnsi="宋体" w:cs="Arial" w:hint="eastAsia"/>
                <w:sz w:val="22"/>
                <w:szCs w:val="22"/>
              </w:rPr>
              <w:t>，未提供相关内容不得分。</w:t>
            </w:r>
          </w:p>
        </w:tc>
      </w:tr>
      <w:tr w:rsidR="00755471">
        <w:trPr>
          <w:trHeight w:val="1119"/>
        </w:trPr>
        <w:tc>
          <w:tcPr>
            <w:tcW w:w="567" w:type="dxa"/>
            <w:vMerge w:val="restart"/>
            <w:vAlign w:val="center"/>
          </w:tcPr>
          <w:p w:rsidR="00755471" w:rsidRDefault="00AD13AC">
            <w:pPr>
              <w:jc w:val="center"/>
              <w:rPr>
                <w:rFonts w:ascii="宋体" w:hAnsi="宋体"/>
                <w:sz w:val="22"/>
                <w:szCs w:val="22"/>
              </w:rPr>
            </w:pPr>
            <w:r>
              <w:rPr>
                <w:rFonts w:ascii="宋体" w:hAnsi="宋体" w:hint="eastAsia"/>
                <w:sz w:val="22"/>
                <w:szCs w:val="22"/>
              </w:rPr>
              <w:t>4</w:t>
            </w:r>
          </w:p>
        </w:tc>
        <w:tc>
          <w:tcPr>
            <w:tcW w:w="859" w:type="dxa"/>
            <w:vMerge w:val="restart"/>
            <w:vAlign w:val="center"/>
          </w:tcPr>
          <w:p w:rsidR="00755471" w:rsidRDefault="00AD13AC">
            <w:pPr>
              <w:jc w:val="center"/>
              <w:rPr>
                <w:rFonts w:ascii="宋体" w:hAnsi="宋体"/>
                <w:sz w:val="22"/>
                <w:szCs w:val="22"/>
              </w:rPr>
            </w:pPr>
            <w:r>
              <w:rPr>
                <w:rFonts w:ascii="宋体" w:hAnsi="宋体" w:hint="eastAsia"/>
                <w:sz w:val="22"/>
                <w:szCs w:val="22"/>
              </w:rPr>
              <w:t>项目组织与实施计划及其他</w:t>
            </w:r>
          </w:p>
        </w:tc>
        <w:tc>
          <w:tcPr>
            <w:tcW w:w="1835" w:type="dxa"/>
            <w:vAlign w:val="center"/>
          </w:tcPr>
          <w:p w:rsidR="00755471" w:rsidRDefault="00AD13AC">
            <w:pPr>
              <w:jc w:val="center"/>
              <w:rPr>
                <w:rFonts w:ascii="宋体" w:hAnsi="宋体"/>
                <w:sz w:val="22"/>
                <w:szCs w:val="22"/>
              </w:rPr>
            </w:pPr>
            <w:r>
              <w:rPr>
                <w:rFonts w:ascii="宋体" w:hAnsi="宋体" w:hint="eastAsia"/>
                <w:sz w:val="22"/>
                <w:szCs w:val="22"/>
              </w:rPr>
              <w:t>项目组织和管理制度</w:t>
            </w:r>
          </w:p>
        </w:tc>
        <w:tc>
          <w:tcPr>
            <w:tcW w:w="992" w:type="dxa"/>
            <w:vAlign w:val="center"/>
          </w:tcPr>
          <w:p w:rsidR="00755471" w:rsidRDefault="00AD13AC">
            <w:pPr>
              <w:jc w:val="center"/>
              <w:rPr>
                <w:rFonts w:ascii="宋体" w:hAnsi="宋体"/>
                <w:sz w:val="22"/>
                <w:szCs w:val="22"/>
              </w:rPr>
            </w:pPr>
            <w:r>
              <w:rPr>
                <w:rFonts w:ascii="宋体" w:hAnsi="宋体" w:hint="eastAsia"/>
                <w:sz w:val="22"/>
                <w:szCs w:val="22"/>
              </w:rPr>
              <w:t>0-10分</w:t>
            </w:r>
          </w:p>
        </w:tc>
        <w:tc>
          <w:tcPr>
            <w:tcW w:w="4797" w:type="dxa"/>
            <w:vAlign w:val="center"/>
          </w:tcPr>
          <w:p w:rsidR="00755471" w:rsidRDefault="00AD13AC">
            <w:pPr>
              <w:rPr>
                <w:rFonts w:ascii="宋体" w:hAnsi="宋体"/>
                <w:sz w:val="22"/>
                <w:szCs w:val="22"/>
              </w:rPr>
            </w:pPr>
            <w:r>
              <w:rPr>
                <w:rFonts w:ascii="宋体" w:hAnsi="宋体" w:hint="eastAsia"/>
                <w:sz w:val="22"/>
                <w:szCs w:val="22"/>
              </w:rPr>
              <w:t>1、项目组织是否机构健全、职责明确、分工合理，有利于项目的实施；</w:t>
            </w:r>
          </w:p>
          <w:p w:rsidR="00755471" w:rsidRDefault="00AD13AC">
            <w:pPr>
              <w:rPr>
                <w:rFonts w:ascii="宋体" w:hAnsi="宋体"/>
                <w:sz w:val="22"/>
                <w:szCs w:val="22"/>
              </w:rPr>
            </w:pPr>
            <w:r>
              <w:rPr>
                <w:rFonts w:ascii="宋体" w:hAnsi="宋体" w:hint="eastAsia"/>
                <w:sz w:val="22"/>
                <w:szCs w:val="22"/>
              </w:rPr>
              <w:t>2、是否具备完善的管理制度。包括质量管理、安全、人员管理、设备管理、档案管理等。</w:t>
            </w:r>
          </w:p>
          <w:p w:rsidR="00755471" w:rsidRDefault="00AD13AC">
            <w:pPr>
              <w:rPr>
                <w:rFonts w:ascii="宋体" w:hAnsi="宋体"/>
                <w:sz w:val="22"/>
                <w:szCs w:val="22"/>
              </w:rPr>
            </w:pPr>
            <w:r>
              <w:rPr>
                <w:rFonts w:ascii="宋体" w:hAnsi="宋体" w:cs="宋体" w:hint="eastAsia"/>
                <w:sz w:val="22"/>
                <w:szCs w:val="22"/>
              </w:rPr>
              <w:t>科学合理的得10分，基本合理的得7分，部分合理的得4分</w:t>
            </w:r>
            <w:r>
              <w:rPr>
                <w:rFonts w:ascii="宋体" w:hAnsi="宋体" w:cs="Arial" w:hint="eastAsia"/>
                <w:sz w:val="22"/>
                <w:szCs w:val="22"/>
              </w:rPr>
              <w:t>，未提供相关内容不得分。</w:t>
            </w:r>
          </w:p>
        </w:tc>
      </w:tr>
      <w:tr w:rsidR="00755471">
        <w:trPr>
          <w:trHeight w:val="631"/>
        </w:trPr>
        <w:tc>
          <w:tcPr>
            <w:tcW w:w="567" w:type="dxa"/>
            <w:vMerge/>
            <w:vAlign w:val="center"/>
          </w:tcPr>
          <w:p w:rsidR="00755471" w:rsidRDefault="00755471">
            <w:pPr>
              <w:jc w:val="center"/>
              <w:rPr>
                <w:rFonts w:ascii="宋体" w:hAnsi="宋体"/>
                <w:sz w:val="22"/>
                <w:szCs w:val="22"/>
              </w:rPr>
            </w:pPr>
          </w:p>
        </w:tc>
        <w:tc>
          <w:tcPr>
            <w:tcW w:w="859" w:type="dxa"/>
            <w:vMerge/>
            <w:vAlign w:val="center"/>
          </w:tcPr>
          <w:p w:rsidR="00755471" w:rsidRDefault="00755471">
            <w:pPr>
              <w:jc w:val="center"/>
              <w:rPr>
                <w:rFonts w:ascii="宋体" w:hAnsi="宋体"/>
                <w:sz w:val="22"/>
                <w:szCs w:val="22"/>
              </w:rPr>
            </w:pPr>
          </w:p>
        </w:tc>
        <w:tc>
          <w:tcPr>
            <w:tcW w:w="1835" w:type="dxa"/>
            <w:vAlign w:val="center"/>
          </w:tcPr>
          <w:p w:rsidR="00755471" w:rsidRDefault="00AD13AC">
            <w:pPr>
              <w:jc w:val="center"/>
              <w:rPr>
                <w:rFonts w:ascii="宋体" w:hAnsi="宋体"/>
                <w:sz w:val="22"/>
                <w:szCs w:val="22"/>
              </w:rPr>
            </w:pPr>
            <w:r>
              <w:rPr>
                <w:rFonts w:hAnsi="宋体" w:hint="eastAsia"/>
                <w:sz w:val="22"/>
              </w:rPr>
              <w:t>保证措施及奖罚承诺</w:t>
            </w:r>
          </w:p>
        </w:tc>
        <w:tc>
          <w:tcPr>
            <w:tcW w:w="992" w:type="dxa"/>
            <w:vAlign w:val="center"/>
          </w:tcPr>
          <w:p w:rsidR="00755471" w:rsidRDefault="00AD13AC">
            <w:pPr>
              <w:jc w:val="center"/>
              <w:rPr>
                <w:rFonts w:ascii="宋体" w:hAnsi="宋体"/>
                <w:sz w:val="22"/>
                <w:szCs w:val="22"/>
              </w:rPr>
            </w:pPr>
            <w:r>
              <w:rPr>
                <w:rFonts w:ascii="宋体" w:hAnsi="宋体" w:hint="eastAsia"/>
                <w:sz w:val="22"/>
                <w:szCs w:val="22"/>
              </w:rPr>
              <w:t>0-10分</w:t>
            </w:r>
          </w:p>
        </w:tc>
        <w:tc>
          <w:tcPr>
            <w:tcW w:w="4797" w:type="dxa"/>
            <w:vAlign w:val="center"/>
          </w:tcPr>
          <w:p w:rsidR="00755471" w:rsidRDefault="00AD13AC">
            <w:pPr>
              <w:rPr>
                <w:rFonts w:ascii="宋体" w:hAnsi="宋体"/>
                <w:sz w:val="22"/>
                <w:szCs w:val="22"/>
              </w:rPr>
            </w:pPr>
            <w:r>
              <w:rPr>
                <w:rFonts w:hAnsi="宋体" w:hint="eastAsia"/>
                <w:sz w:val="22"/>
              </w:rPr>
              <w:t>根据供应商提供的保证措施及奖罚承诺资料给予评分。合理可行的</w:t>
            </w:r>
            <w:r>
              <w:rPr>
                <w:rFonts w:ascii="宋体" w:hAnsi="宋体" w:hint="eastAsia"/>
                <w:sz w:val="22"/>
                <w:szCs w:val="22"/>
              </w:rPr>
              <w:t>得</w:t>
            </w:r>
            <w:proofErr w:type="gramStart"/>
            <w:r>
              <w:rPr>
                <w:rFonts w:ascii="宋体" w:hAnsi="宋体" w:hint="eastAsia"/>
                <w:sz w:val="22"/>
                <w:szCs w:val="22"/>
              </w:rPr>
              <w:t>得</w:t>
            </w:r>
            <w:proofErr w:type="gramEnd"/>
            <w:r>
              <w:rPr>
                <w:rFonts w:ascii="宋体" w:hAnsi="宋体" w:hint="eastAsia"/>
                <w:sz w:val="22"/>
                <w:szCs w:val="22"/>
              </w:rPr>
              <w:t>10分，基本合理的得7分，部分合理可行的得4分</w:t>
            </w:r>
            <w:r>
              <w:rPr>
                <w:rFonts w:ascii="宋体" w:hAnsi="宋体" w:cs="Arial" w:hint="eastAsia"/>
                <w:sz w:val="22"/>
                <w:szCs w:val="22"/>
              </w:rPr>
              <w:t>，未提供相关内容不得分。</w:t>
            </w:r>
          </w:p>
        </w:tc>
      </w:tr>
      <w:tr w:rsidR="00755471">
        <w:trPr>
          <w:trHeight w:val="1193"/>
        </w:trPr>
        <w:tc>
          <w:tcPr>
            <w:tcW w:w="567" w:type="dxa"/>
            <w:vMerge/>
            <w:vAlign w:val="center"/>
          </w:tcPr>
          <w:p w:rsidR="00755471" w:rsidRDefault="00755471">
            <w:pPr>
              <w:jc w:val="center"/>
              <w:rPr>
                <w:rFonts w:ascii="宋体" w:hAnsi="宋体"/>
                <w:sz w:val="22"/>
                <w:szCs w:val="22"/>
              </w:rPr>
            </w:pPr>
          </w:p>
        </w:tc>
        <w:tc>
          <w:tcPr>
            <w:tcW w:w="859" w:type="dxa"/>
            <w:vMerge/>
            <w:vAlign w:val="center"/>
          </w:tcPr>
          <w:p w:rsidR="00755471" w:rsidRDefault="00755471">
            <w:pPr>
              <w:jc w:val="center"/>
              <w:rPr>
                <w:rFonts w:ascii="宋体" w:hAnsi="宋体"/>
                <w:sz w:val="22"/>
                <w:szCs w:val="22"/>
              </w:rPr>
            </w:pPr>
          </w:p>
        </w:tc>
        <w:tc>
          <w:tcPr>
            <w:tcW w:w="1835" w:type="dxa"/>
            <w:vAlign w:val="center"/>
          </w:tcPr>
          <w:p w:rsidR="00755471" w:rsidRDefault="00AD13AC">
            <w:pPr>
              <w:jc w:val="center"/>
              <w:rPr>
                <w:rFonts w:ascii="宋体" w:hAnsi="宋体"/>
                <w:sz w:val="22"/>
                <w:szCs w:val="22"/>
              </w:rPr>
            </w:pPr>
            <w:r>
              <w:rPr>
                <w:rFonts w:ascii="宋体" w:hAnsi="宋体" w:hint="eastAsia"/>
                <w:sz w:val="22"/>
                <w:szCs w:val="22"/>
              </w:rPr>
              <w:t>人员配置情况</w:t>
            </w:r>
          </w:p>
        </w:tc>
        <w:tc>
          <w:tcPr>
            <w:tcW w:w="992" w:type="dxa"/>
            <w:vAlign w:val="center"/>
          </w:tcPr>
          <w:p w:rsidR="00755471" w:rsidRDefault="00AD13AC">
            <w:pPr>
              <w:jc w:val="center"/>
              <w:rPr>
                <w:rFonts w:ascii="宋体" w:hAnsi="宋体"/>
                <w:sz w:val="22"/>
                <w:szCs w:val="22"/>
              </w:rPr>
            </w:pPr>
            <w:r>
              <w:rPr>
                <w:rFonts w:ascii="宋体" w:hAnsi="宋体" w:hint="eastAsia"/>
                <w:sz w:val="22"/>
                <w:szCs w:val="22"/>
              </w:rPr>
              <w:t>0-14分</w:t>
            </w:r>
          </w:p>
        </w:tc>
        <w:tc>
          <w:tcPr>
            <w:tcW w:w="4797" w:type="dxa"/>
            <w:vAlign w:val="center"/>
          </w:tcPr>
          <w:p w:rsidR="00755471" w:rsidRDefault="00AD13AC">
            <w:pPr>
              <w:rPr>
                <w:rFonts w:ascii="宋体" w:hAnsi="宋体"/>
                <w:sz w:val="22"/>
                <w:szCs w:val="22"/>
              </w:rPr>
            </w:pPr>
            <w:r>
              <w:rPr>
                <w:rFonts w:ascii="宋体" w:hAnsi="宋体" w:hint="eastAsia"/>
                <w:sz w:val="22"/>
                <w:szCs w:val="22"/>
              </w:rPr>
              <w:t>人员配置情况是否合理可行给予评分。合理可行的得14分，基本合理的得8分，部分合理的得5分</w:t>
            </w:r>
            <w:r>
              <w:rPr>
                <w:rFonts w:ascii="宋体" w:hAnsi="宋体" w:cs="Arial" w:hint="eastAsia"/>
                <w:sz w:val="22"/>
                <w:szCs w:val="22"/>
              </w:rPr>
              <w:t>，未提供相关内容不得分。</w:t>
            </w:r>
          </w:p>
        </w:tc>
      </w:tr>
    </w:tbl>
    <w:p w:rsidR="00755471" w:rsidRDefault="00AD13AC">
      <w:pPr>
        <w:widowControl/>
        <w:autoSpaceDE w:val="0"/>
        <w:autoSpaceDN w:val="0"/>
        <w:snapToGrid w:val="0"/>
        <w:spacing w:line="460" w:lineRule="atLeast"/>
        <w:jc w:val="left"/>
        <w:rPr>
          <w:rFonts w:hAnsi="Courier New"/>
          <w:color w:val="000000" w:themeColor="text1"/>
          <w:sz w:val="22"/>
        </w:rPr>
      </w:pPr>
      <w:r>
        <w:rPr>
          <w:rFonts w:hAnsi="Courier New"/>
          <w:color w:val="000000" w:themeColor="text1"/>
          <w:sz w:val="22"/>
        </w:rPr>
        <w:t>三、说明</w:t>
      </w:r>
    </w:p>
    <w:p w:rsidR="00755471" w:rsidRDefault="00AD13AC">
      <w:pPr>
        <w:widowControl/>
        <w:snapToGrid w:val="0"/>
        <w:spacing w:line="380" w:lineRule="exact"/>
        <w:ind w:firstLine="440"/>
        <w:jc w:val="left"/>
        <w:rPr>
          <w:color w:val="000000" w:themeColor="text1"/>
          <w:sz w:val="22"/>
        </w:rPr>
      </w:pPr>
      <w:r>
        <w:rPr>
          <w:color w:val="000000" w:themeColor="text1"/>
          <w:sz w:val="22"/>
        </w:rPr>
        <w:t>1</w:t>
      </w:r>
      <w:r>
        <w:rPr>
          <w:color w:val="000000" w:themeColor="text1"/>
          <w:sz w:val="22"/>
        </w:rPr>
        <w:t>、每个供应商最终得分</w:t>
      </w:r>
      <w:r>
        <w:rPr>
          <w:color w:val="000000" w:themeColor="text1"/>
          <w:sz w:val="22"/>
        </w:rPr>
        <w:t>=</w:t>
      </w:r>
      <w:r>
        <w:rPr>
          <w:rFonts w:hint="eastAsia"/>
          <w:color w:val="000000" w:themeColor="text1"/>
          <w:sz w:val="22"/>
        </w:rPr>
        <w:t>商务技术</w:t>
      </w:r>
      <w:r>
        <w:rPr>
          <w:color w:val="000000" w:themeColor="text1"/>
          <w:sz w:val="22"/>
        </w:rPr>
        <w:t>分值（所有评标委员会成员打分的算术平均值）＋报价部分分值。</w:t>
      </w:r>
    </w:p>
    <w:p w:rsidR="00755471" w:rsidRDefault="00AD13AC">
      <w:pPr>
        <w:widowControl/>
        <w:snapToGrid w:val="0"/>
        <w:spacing w:line="380" w:lineRule="exact"/>
        <w:ind w:firstLine="440"/>
        <w:jc w:val="left"/>
        <w:rPr>
          <w:color w:val="000000" w:themeColor="text1"/>
          <w:sz w:val="22"/>
        </w:rPr>
      </w:pPr>
      <w:r>
        <w:rPr>
          <w:color w:val="000000" w:themeColor="text1"/>
          <w:sz w:val="22"/>
        </w:rPr>
        <w:t>2</w:t>
      </w:r>
      <w:r>
        <w:rPr>
          <w:color w:val="000000" w:themeColor="text1"/>
          <w:sz w:val="22"/>
        </w:rPr>
        <w:t>、评标委员会推荐得分最高的供应商为成交供应商（如果得分相同则按报价从低到高顺序依次推荐为成交供应商）；如果得分相同，以报价低的优先；报价也相同，以抽签决定，并编写采购报告。</w:t>
      </w:r>
    </w:p>
    <w:p w:rsidR="00755471" w:rsidRDefault="00AD13AC">
      <w:pPr>
        <w:widowControl/>
        <w:snapToGrid w:val="0"/>
        <w:spacing w:line="380" w:lineRule="exact"/>
        <w:ind w:firstLine="420"/>
        <w:jc w:val="left"/>
        <w:rPr>
          <w:color w:val="000000" w:themeColor="text1"/>
          <w:sz w:val="22"/>
        </w:rPr>
      </w:pPr>
      <w:r>
        <w:rPr>
          <w:color w:val="000000" w:themeColor="text1"/>
          <w:sz w:val="22"/>
        </w:rPr>
        <w:t>3</w:t>
      </w:r>
      <w:r>
        <w:rPr>
          <w:color w:val="000000" w:themeColor="text1"/>
          <w:sz w:val="22"/>
        </w:rPr>
        <w:t>、所有分值计算保留小数点后二位，小数点后三位四舍五入。</w:t>
      </w:r>
    </w:p>
    <w:p w:rsidR="00755471" w:rsidRDefault="00AD13AC">
      <w:pPr>
        <w:widowControl/>
        <w:snapToGrid w:val="0"/>
        <w:spacing w:line="380" w:lineRule="exact"/>
        <w:ind w:firstLine="420"/>
        <w:jc w:val="left"/>
        <w:rPr>
          <w:color w:val="000000" w:themeColor="text1"/>
          <w:sz w:val="22"/>
        </w:rPr>
      </w:pPr>
      <w:r>
        <w:rPr>
          <w:color w:val="000000" w:themeColor="text1"/>
          <w:sz w:val="22"/>
        </w:rPr>
        <w:t>4</w:t>
      </w:r>
      <w:r>
        <w:rPr>
          <w:color w:val="000000" w:themeColor="text1"/>
          <w:sz w:val="22"/>
        </w:rPr>
        <w:t>、评标过程中遇到特殊情况，由评标委员会遵循公开、公正原则，采取投票方式按照少数服从多数原则决定。</w:t>
      </w:r>
    </w:p>
    <w:p w:rsidR="00755471" w:rsidRDefault="00AD13AC">
      <w:pPr>
        <w:widowControl/>
        <w:snapToGrid w:val="0"/>
        <w:spacing w:line="380" w:lineRule="exact"/>
        <w:ind w:firstLine="420"/>
        <w:jc w:val="left"/>
        <w:rPr>
          <w:color w:val="000000" w:themeColor="text1"/>
          <w:sz w:val="22"/>
        </w:rPr>
      </w:pPr>
      <w:r>
        <w:rPr>
          <w:color w:val="000000" w:themeColor="text1"/>
          <w:sz w:val="22"/>
        </w:rPr>
        <w:t>参见本采购文件第三部分：</w:t>
      </w:r>
      <w:r>
        <w:rPr>
          <w:color w:val="000000" w:themeColor="text1"/>
          <w:sz w:val="22"/>
        </w:rPr>
        <w:t>“</w:t>
      </w:r>
      <w:r>
        <w:rPr>
          <w:color w:val="000000" w:themeColor="text1"/>
          <w:sz w:val="22"/>
        </w:rPr>
        <w:t>供应商须知</w:t>
      </w:r>
      <w:r>
        <w:rPr>
          <w:color w:val="000000" w:themeColor="text1"/>
          <w:sz w:val="22"/>
        </w:rPr>
        <w:t>”</w:t>
      </w:r>
      <w:r>
        <w:rPr>
          <w:color w:val="000000" w:themeColor="text1"/>
          <w:sz w:val="22"/>
        </w:rPr>
        <w:t>中的相关内容，未尽事宜按有关法律规定处理。</w:t>
      </w:r>
    </w:p>
    <w:p w:rsidR="00755471" w:rsidRDefault="00AD13AC">
      <w:pPr>
        <w:pStyle w:val="16"/>
        <w:widowControl w:val="0"/>
        <w:snapToGrid w:val="0"/>
        <w:spacing w:line="480" w:lineRule="exact"/>
        <w:ind w:firstLineChars="800" w:firstLine="2560"/>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color w:val="000000" w:themeColor="text1"/>
          <w:sz w:val="32"/>
          <w:szCs w:val="32"/>
        </w:rPr>
        <w:t>政府采购活动现场确认声明书</w:t>
      </w:r>
    </w:p>
    <w:p w:rsidR="00755471" w:rsidRDefault="00AD13AC">
      <w:pPr>
        <w:pStyle w:val="16"/>
        <w:widowControl w:val="0"/>
        <w:snapToGrid w:val="0"/>
        <w:spacing w:line="480" w:lineRule="exact"/>
        <w:ind w:firstLine="440"/>
        <w:jc w:val="both"/>
        <w:rPr>
          <w:rFonts w:ascii="宋体" w:hAnsi="宋体"/>
          <w:color w:val="000000" w:themeColor="text1"/>
          <w:sz w:val="22"/>
          <w:szCs w:val="22"/>
          <w:u w:val="single"/>
        </w:rPr>
      </w:pPr>
      <w:r>
        <w:rPr>
          <w:rFonts w:ascii="宋体" w:hAnsi="宋体" w:hint="eastAsia"/>
          <w:color w:val="000000" w:themeColor="text1"/>
          <w:kern w:val="0"/>
          <w:sz w:val="22"/>
          <w:szCs w:val="22"/>
          <w:u w:val="single"/>
        </w:rPr>
        <w:t>杭州华旗招标代理有限公司</w:t>
      </w:r>
      <w:r>
        <w:rPr>
          <w:rFonts w:ascii="宋体" w:hAnsi="宋体"/>
          <w:color w:val="000000" w:themeColor="text1"/>
          <w:kern w:val="0"/>
          <w:sz w:val="22"/>
          <w:szCs w:val="22"/>
          <w:u w:val="single"/>
        </w:rPr>
        <w:t>：</w:t>
      </w:r>
    </w:p>
    <w:p w:rsidR="00755471" w:rsidRDefault="00AD13AC">
      <w:pPr>
        <w:pStyle w:val="16"/>
        <w:widowControl w:val="0"/>
        <w:snapToGrid w:val="0"/>
        <w:spacing w:line="480" w:lineRule="exact"/>
        <w:ind w:firstLineChars="200" w:firstLine="464"/>
        <w:jc w:val="both"/>
        <w:rPr>
          <w:rFonts w:ascii="宋体" w:hAnsi="宋体"/>
          <w:color w:val="000000" w:themeColor="text1"/>
          <w:spacing w:val="6"/>
          <w:sz w:val="22"/>
          <w:szCs w:val="22"/>
        </w:rPr>
      </w:pPr>
      <w:r>
        <w:rPr>
          <w:rFonts w:ascii="宋体" w:hAnsi="宋体"/>
          <w:color w:val="000000" w:themeColor="text1"/>
          <w:spacing w:val="6"/>
          <w:sz w:val="22"/>
          <w:szCs w:val="22"/>
          <w:u w:val="single"/>
        </w:rPr>
        <w:t>本人经由                            （单位）负责人        （姓名）合法授权参加</w:t>
      </w:r>
      <w:r>
        <w:rPr>
          <w:rFonts w:ascii="宋体" w:hAnsi="宋体" w:hint="eastAsia"/>
          <w:color w:val="000000" w:themeColor="text1"/>
          <w:spacing w:val="6"/>
          <w:sz w:val="22"/>
          <w:szCs w:val="22"/>
          <w:u w:val="single"/>
        </w:rPr>
        <w:t xml:space="preserve">                    （项目编号：             ）</w:t>
      </w:r>
      <w:r>
        <w:rPr>
          <w:rFonts w:ascii="宋体" w:hAnsi="宋体"/>
          <w:color w:val="000000" w:themeColor="text1"/>
          <w:spacing w:val="6"/>
          <w:sz w:val="22"/>
          <w:szCs w:val="22"/>
        </w:rPr>
        <w:t xml:space="preserve">政府采购活动，经与本单位法人代表（负责人）联系确认，现就有关公平竞争事项郑重声明如下： </w:t>
      </w:r>
    </w:p>
    <w:p w:rsidR="00755471" w:rsidRDefault="00AD13AC" w:rsidP="00557670">
      <w:pPr>
        <w:pStyle w:val="19"/>
        <w:widowControl/>
        <w:numPr>
          <w:ilvl w:val="0"/>
          <w:numId w:val="2"/>
        </w:numPr>
        <w:adjustRightInd w:val="0"/>
        <w:snapToGrid w:val="0"/>
        <w:spacing w:line="480" w:lineRule="exact"/>
        <w:ind w:firstLineChars="189" w:firstLine="416"/>
        <w:jc w:val="left"/>
        <w:textAlignment w:val="baseline"/>
        <w:rPr>
          <w:rFonts w:hAnsi="宋体"/>
          <w:color w:val="000000" w:themeColor="text1"/>
          <w:sz w:val="22"/>
          <w:szCs w:val="22"/>
        </w:rPr>
      </w:pPr>
      <w:r>
        <w:rPr>
          <w:rFonts w:hAnsi="宋体"/>
          <w:color w:val="000000" w:themeColor="text1"/>
          <w:sz w:val="22"/>
          <w:szCs w:val="22"/>
        </w:rPr>
        <w:t>本单位与采购人之间</w:t>
      </w:r>
      <w:r>
        <w:rPr>
          <w:rFonts w:hAnsi="宋体"/>
          <w:color w:val="000000" w:themeColor="text1"/>
          <w:sz w:val="22"/>
          <w:szCs w:val="22"/>
        </w:rPr>
        <w:t xml:space="preserve"> </w:t>
      </w:r>
      <w:r>
        <w:rPr>
          <w:rFonts w:hAnsi="宋体" w:cs="宋体"/>
          <w:color w:val="000000" w:themeColor="text1"/>
          <w:sz w:val="22"/>
          <w:szCs w:val="22"/>
        </w:rPr>
        <w:t>□</w:t>
      </w:r>
      <w:r>
        <w:rPr>
          <w:rFonts w:hAnsi="宋体"/>
          <w:color w:val="000000" w:themeColor="text1"/>
          <w:sz w:val="22"/>
          <w:szCs w:val="22"/>
        </w:rPr>
        <w:t>不存在利害关系</w:t>
      </w:r>
      <w:r>
        <w:rPr>
          <w:rFonts w:hAnsi="宋体"/>
          <w:color w:val="000000" w:themeColor="text1"/>
          <w:sz w:val="22"/>
          <w:szCs w:val="22"/>
        </w:rPr>
        <w:t xml:space="preserve"> </w:t>
      </w:r>
      <w:r>
        <w:rPr>
          <w:rFonts w:hAnsi="宋体" w:cs="宋体"/>
          <w:color w:val="000000" w:themeColor="text1"/>
          <w:sz w:val="22"/>
          <w:szCs w:val="22"/>
        </w:rPr>
        <w:t>□</w:t>
      </w:r>
      <w:r>
        <w:rPr>
          <w:rFonts w:hAnsi="宋体"/>
          <w:color w:val="000000" w:themeColor="text1"/>
          <w:sz w:val="22"/>
          <w:szCs w:val="22"/>
        </w:rPr>
        <w:t>存在下列利害关系：</w:t>
      </w:r>
    </w:p>
    <w:p w:rsidR="00755471" w:rsidRDefault="00AD13AC">
      <w:pPr>
        <w:pStyle w:val="19"/>
        <w:widowControl/>
        <w:snapToGrid w:val="0"/>
        <w:spacing w:line="480" w:lineRule="exact"/>
        <w:ind w:firstLine="220"/>
        <w:rPr>
          <w:rFonts w:hAnsi="宋体"/>
          <w:color w:val="000000" w:themeColor="text1"/>
          <w:sz w:val="22"/>
          <w:szCs w:val="22"/>
        </w:rPr>
      </w:pPr>
      <w:r>
        <w:rPr>
          <w:rFonts w:hAnsi="宋体"/>
          <w:color w:val="000000" w:themeColor="text1"/>
          <w:sz w:val="22"/>
          <w:szCs w:val="22"/>
        </w:rPr>
        <w:lastRenderedPageBreak/>
        <w:t xml:space="preserve">  A.</w:t>
      </w:r>
      <w:r>
        <w:rPr>
          <w:rFonts w:hAnsi="宋体"/>
          <w:color w:val="000000" w:themeColor="text1"/>
          <w:sz w:val="22"/>
          <w:szCs w:val="22"/>
        </w:rPr>
        <w:t>投资关系</w:t>
      </w:r>
      <w:r>
        <w:rPr>
          <w:rFonts w:hAnsi="宋体"/>
          <w:color w:val="000000" w:themeColor="text1"/>
          <w:sz w:val="22"/>
          <w:szCs w:val="22"/>
        </w:rPr>
        <w:t xml:space="preserve">    B.</w:t>
      </w:r>
      <w:r>
        <w:rPr>
          <w:rFonts w:hAnsi="宋体"/>
          <w:color w:val="000000" w:themeColor="text1"/>
          <w:sz w:val="22"/>
          <w:szCs w:val="22"/>
        </w:rPr>
        <w:t>行政隶属关系</w:t>
      </w:r>
      <w:r>
        <w:rPr>
          <w:rFonts w:hAnsi="宋体"/>
          <w:color w:val="000000" w:themeColor="text1"/>
          <w:sz w:val="22"/>
          <w:szCs w:val="22"/>
        </w:rPr>
        <w:t xml:space="preserve">    C.</w:t>
      </w:r>
      <w:r>
        <w:rPr>
          <w:rFonts w:hAnsi="宋体"/>
          <w:color w:val="000000" w:themeColor="text1"/>
          <w:sz w:val="22"/>
          <w:szCs w:val="22"/>
        </w:rPr>
        <w:t>业务指导关系</w:t>
      </w:r>
    </w:p>
    <w:p w:rsidR="00755471" w:rsidRDefault="00AD13AC">
      <w:pPr>
        <w:pStyle w:val="19"/>
        <w:widowControl/>
        <w:snapToGrid w:val="0"/>
        <w:spacing w:line="480" w:lineRule="exact"/>
        <w:ind w:firstLine="220"/>
        <w:rPr>
          <w:rFonts w:hAnsi="宋体"/>
          <w:color w:val="000000" w:themeColor="text1"/>
          <w:sz w:val="22"/>
          <w:szCs w:val="22"/>
        </w:rPr>
      </w:pPr>
      <w:r>
        <w:rPr>
          <w:rFonts w:hAnsi="宋体"/>
          <w:color w:val="000000" w:themeColor="text1"/>
          <w:sz w:val="22"/>
          <w:szCs w:val="22"/>
        </w:rPr>
        <w:t xml:space="preserve">  D.</w:t>
      </w:r>
      <w:r>
        <w:rPr>
          <w:rFonts w:hAnsi="宋体"/>
          <w:color w:val="000000" w:themeColor="text1"/>
          <w:sz w:val="22"/>
          <w:szCs w:val="22"/>
        </w:rPr>
        <w:t>其他可能影响采购公正的利害关系</w:t>
      </w:r>
      <w:r>
        <w:rPr>
          <w:rFonts w:hAnsi="宋体"/>
          <w:color w:val="000000" w:themeColor="text1"/>
          <w:sz w:val="22"/>
          <w:szCs w:val="22"/>
          <w:u w:val="single"/>
        </w:rPr>
        <w:t>（如有，请如实说明）</w:t>
      </w:r>
      <w:r>
        <w:rPr>
          <w:rFonts w:hAnsi="宋体"/>
          <w:color w:val="000000" w:themeColor="text1"/>
          <w:sz w:val="22"/>
          <w:szCs w:val="22"/>
          <w:u w:val="single"/>
        </w:rPr>
        <w:t xml:space="preserve">                 </w:t>
      </w:r>
      <w:r>
        <w:rPr>
          <w:rFonts w:hAnsi="宋体"/>
          <w:color w:val="000000" w:themeColor="text1"/>
          <w:sz w:val="22"/>
          <w:szCs w:val="22"/>
        </w:rPr>
        <w:t>。</w:t>
      </w:r>
    </w:p>
    <w:p w:rsidR="00755471" w:rsidRDefault="00AD13AC">
      <w:pPr>
        <w:pStyle w:val="19"/>
        <w:widowControl/>
        <w:snapToGrid w:val="0"/>
        <w:spacing w:line="480" w:lineRule="exact"/>
        <w:ind w:firstLine="232"/>
        <w:rPr>
          <w:rFonts w:hAnsi="宋体"/>
          <w:color w:val="000000" w:themeColor="text1"/>
          <w:sz w:val="22"/>
          <w:szCs w:val="22"/>
        </w:rPr>
      </w:pPr>
      <w:r>
        <w:rPr>
          <w:rFonts w:hAnsi="宋体"/>
          <w:color w:val="000000" w:themeColor="text1"/>
          <w:spacing w:val="6"/>
          <w:sz w:val="22"/>
          <w:szCs w:val="22"/>
        </w:rPr>
        <w:t xml:space="preserve">  </w:t>
      </w:r>
      <w:r>
        <w:rPr>
          <w:rFonts w:hAnsi="宋体"/>
          <w:color w:val="000000" w:themeColor="text1"/>
          <w:spacing w:val="6"/>
          <w:sz w:val="22"/>
          <w:szCs w:val="22"/>
        </w:rPr>
        <w:t>二、</w:t>
      </w:r>
      <w:r>
        <w:rPr>
          <w:rFonts w:hAnsi="宋体"/>
          <w:color w:val="000000" w:themeColor="text1"/>
          <w:sz w:val="22"/>
          <w:szCs w:val="22"/>
        </w:rPr>
        <w:t>现已清楚知道参加本项目采购活动的其他所有供应商名称，本单位</w:t>
      </w:r>
      <w:r>
        <w:rPr>
          <w:rFonts w:hAnsi="宋体"/>
          <w:color w:val="000000" w:themeColor="text1"/>
          <w:sz w:val="22"/>
          <w:szCs w:val="22"/>
        </w:rPr>
        <w:t xml:space="preserve"> </w:t>
      </w:r>
      <w:r>
        <w:rPr>
          <w:rFonts w:hAnsi="宋体" w:cs="宋体"/>
          <w:color w:val="000000" w:themeColor="text1"/>
          <w:sz w:val="22"/>
          <w:szCs w:val="22"/>
        </w:rPr>
        <w:t>□与其他所有供应商之间均</w:t>
      </w:r>
      <w:r>
        <w:rPr>
          <w:rFonts w:hAnsi="宋体"/>
          <w:color w:val="000000" w:themeColor="text1"/>
          <w:sz w:val="22"/>
          <w:szCs w:val="22"/>
        </w:rPr>
        <w:t>不存在利害关系</w:t>
      </w:r>
      <w:r>
        <w:rPr>
          <w:rFonts w:hAnsi="宋体"/>
          <w:color w:val="000000" w:themeColor="text1"/>
          <w:sz w:val="22"/>
          <w:szCs w:val="22"/>
        </w:rPr>
        <w:t xml:space="preserve"> </w:t>
      </w:r>
      <w:r>
        <w:rPr>
          <w:rFonts w:hAnsi="宋体" w:cs="宋体"/>
          <w:color w:val="000000" w:themeColor="text1"/>
          <w:sz w:val="22"/>
          <w:szCs w:val="22"/>
        </w:rPr>
        <w:t>□与</w:t>
      </w:r>
      <w:r>
        <w:rPr>
          <w:rFonts w:hAnsi="宋体" w:cs="宋体"/>
          <w:color w:val="000000" w:themeColor="text1"/>
          <w:sz w:val="22"/>
          <w:szCs w:val="22"/>
          <w:u w:val="single"/>
        </w:rPr>
        <w:t xml:space="preserve">           </w:t>
      </w:r>
      <w:r>
        <w:rPr>
          <w:rFonts w:hAnsi="宋体" w:cs="宋体"/>
          <w:color w:val="000000" w:themeColor="text1"/>
          <w:sz w:val="22"/>
          <w:szCs w:val="22"/>
          <w:u w:val="single"/>
        </w:rPr>
        <w:t>（供应商名称）</w:t>
      </w:r>
      <w:r>
        <w:rPr>
          <w:rFonts w:hAnsi="宋体" w:cs="宋体"/>
          <w:color w:val="000000" w:themeColor="text1"/>
          <w:sz w:val="22"/>
          <w:szCs w:val="22"/>
        </w:rPr>
        <w:t>之间</w:t>
      </w:r>
      <w:r>
        <w:rPr>
          <w:rFonts w:hAnsi="宋体"/>
          <w:color w:val="000000" w:themeColor="text1"/>
          <w:sz w:val="22"/>
          <w:szCs w:val="22"/>
        </w:rPr>
        <w:t>存在下列利害关系：</w:t>
      </w:r>
    </w:p>
    <w:p w:rsidR="00755471" w:rsidRDefault="00AD13AC">
      <w:pPr>
        <w:pStyle w:val="16"/>
        <w:widowControl w:val="0"/>
        <w:snapToGrid w:val="0"/>
        <w:spacing w:line="480" w:lineRule="exact"/>
        <w:ind w:firstLine="440"/>
        <w:jc w:val="both"/>
        <w:rPr>
          <w:rFonts w:ascii="宋体" w:hAnsi="宋体"/>
          <w:color w:val="000000" w:themeColor="text1"/>
          <w:kern w:val="0"/>
          <w:sz w:val="22"/>
          <w:szCs w:val="22"/>
        </w:rPr>
      </w:pPr>
      <w:r>
        <w:rPr>
          <w:rFonts w:ascii="宋体" w:hAnsi="宋体"/>
          <w:color w:val="000000" w:themeColor="text1"/>
          <w:kern w:val="0"/>
          <w:sz w:val="22"/>
          <w:szCs w:val="22"/>
        </w:rPr>
        <w:t xml:space="preserve">  A.法定代表人或负责人或实际控制人是同一人</w:t>
      </w:r>
    </w:p>
    <w:p w:rsidR="00755471" w:rsidRDefault="00AD13AC">
      <w:pPr>
        <w:pStyle w:val="16"/>
        <w:widowControl w:val="0"/>
        <w:snapToGrid w:val="0"/>
        <w:spacing w:line="480" w:lineRule="exact"/>
        <w:ind w:firstLine="440"/>
        <w:jc w:val="both"/>
        <w:rPr>
          <w:rFonts w:ascii="宋体" w:hAnsi="宋体"/>
          <w:color w:val="000000" w:themeColor="text1"/>
          <w:spacing w:val="6"/>
          <w:sz w:val="22"/>
          <w:szCs w:val="22"/>
        </w:rPr>
      </w:pPr>
      <w:r>
        <w:rPr>
          <w:rFonts w:ascii="宋体" w:hAnsi="宋体"/>
          <w:color w:val="000000" w:themeColor="text1"/>
          <w:kern w:val="0"/>
          <w:sz w:val="22"/>
          <w:szCs w:val="22"/>
        </w:rPr>
        <w:t xml:space="preserve">  B.法定代表人或负责人或实际控制人是夫妻关系</w:t>
      </w:r>
    </w:p>
    <w:p w:rsidR="00755471" w:rsidRDefault="00AD13AC">
      <w:pPr>
        <w:pStyle w:val="16"/>
        <w:widowControl w:val="0"/>
        <w:snapToGrid w:val="0"/>
        <w:spacing w:line="480" w:lineRule="exact"/>
        <w:ind w:firstLine="440"/>
        <w:jc w:val="both"/>
        <w:rPr>
          <w:rFonts w:ascii="宋体" w:hAnsi="宋体"/>
          <w:color w:val="000000" w:themeColor="text1"/>
          <w:spacing w:val="6"/>
          <w:sz w:val="22"/>
          <w:szCs w:val="22"/>
        </w:rPr>
      </w:pPr>
      <w:r>
        <w:rPr>
          <w:rFonts w:ascii="宋体" w:hAnsi="宋体"/>
          <w:color w:val="000000" w:themeColor="text1"/>
          <w:kern w:val="0"/>
          <w:sz w:val="22"/>
          <w:szCs w:val="22"/>
        </w:rPr>
        <w:t xml:space="preserve">  C.法定代表人或负责人或实际控制人是直系血亲关系</w:t>
      </w:r>
    </w:p>
    <w:p w:rsidR="00755471" w:rsidRDefault="00AD13AC">
      <w:pPr>
        <w:pStyle w:val="16"/>
        <w:widowControl w:val="0"/>
        <w:snapToGrid w:val="0"/>
        <w:spacing w:line="480" w:lineRule="exact"/>
        <w:ind w:firstLine="440"/>
        <w:jc w:val="both"/>
        <w:rPr>
          <w:rFonts w:ascii="宋体" w:hAnsi="宋体"/>
          <w:color w:val="000000" w:themeColor="text1"/>
          <w:spacing w:val="6"/>
          <w:sz w:val="22"/>
          <w:szCs w:val="22"/>
        </w:rPr>
      </w:pPr>
      <w:r>
        <w:rPr>
          <w:rFonts w:ascii="宋体" w:hAnsi="宋体"/>
          <w:color w:val="000000" w:themeColor="text1"/>
          <w:kern w:val="0"/>
          <w:sz w:val="22"/>
          <w:szCs w:val="22"/>
        </w:rPr>
        <w:t xml:space="preserve">  D.法定代表人或负责人或实际控制人存在三代以内旁系血亲关系</w:t>
      </w:r>
    </w:p>
    <w:p w:rsidR="00755471" w:rsidRDefault="00AD13AC">
      <w:pPr>
        <w:pStyle w:val="16"/>
        <w:widowControl w:val="0"/>
        <w:snapToGrid w:val="0"/>
        <w:spacing w:line="480" w:lineRule="exact"/>
        <w:ind w:firstLine="440"/>
        <w:jc w:val="both"/>
        <w:rPr>
          <w:rFonts w:ascii="宋体" w:hAnsi="宋体"/>
          <w:color w:val="000000" w:themeColor="text1"/>
          <w:kern w:val="0"/>
          <w:sz w:val="22"/>
          <w:szCs w:val="22"/>
        </w:rPr>
      </w:pPr>
      <w:r>
        <w:rPr>
          <w:rFonts w:ascii="宋体" w:hAnsi="宋体"/>
          <w:color w:val="000000" w:themeColor="text1"/>
          <w:kern w:val="0"/>
          <w:sz w:val="22"/>
          <w:szCs w:val="22"/>
        </w:rPr>
        <w:t xml:space="preserve">  E.法定代表人或负责人或实际控制人存在近姻亲关系</w:t>
      </w:r>
    </w:p>
    <w:p w:rsidR="00755471" w:rsidRDefault="00AD13AC">
      <w:pPr>
        <w:pStyle w:val="16"/>
        <w:widowControl w:val="0"/>
        <w:snapToGrid w:val="0"/>
        <w:spacing w:line="480" w:lineRule="exact"/>
        <w:ind w:firstLine="440"/>
        <w:jc w:val="both"/>
        <w:rPr>
          <w:rFonts w:ascii="宋体" w:hAnsi="宋体"/>
          <w:color w:val="000000" w:themeColor="text1"/>
          <w:kern w:val="0"/>
          <w:sz w:val="22"/>
          <w:szCs w:val="22"/>
        </w:rPr>
      </w:pPr>
      <w:r>
        <w:rPr>
          <w:rFonts w:ascii="宋体" w:hAnsi="宋体"/>
          <w:color w:val="000000" w:themeColor="text1"/>
          <w:kern w:val="0"/>
          <w:sz w:val="22"/>
          <w:szCs w:val="22"/>
        </w:rPr>
        <w:t xml:space="preserve">  F.法定代表人或负责人或实际控制人存在股份控制或实际控制关系</w:t>
      </w:r>
    </w:p>
    <w:p w:rsidR="00755471" w:rsidRDefault="00AD13AC">
      <w:pPr>
        <w:pStyle w:val="16"/>
        <w:widowControl w:val="0"/>
        <w:snapToGrid w:val="0"/>
        <w:spacing w:line="480" w:lineRule="exact"/>
        <w:ind w:firstLine="440"/>
        <w:jc w:val="both"/>
        <w:outlineLvl w:val="0"/>
        <w:rPr>
          <w:rFonts w:ascii="宋体" w:hAnsi="宋体"/>
          <w:color w:val="000000" w:themeColor="text1"/>
          <w:kern w:val="0"/>
          <w:sz w:val="22"/>
          <w:szCs w:val="22"/>
        </w:rPr>
      </w:pPr>
      <w:r>
        <w:rPr>
          <w:rFonts w:ascii="宋体" w:hAnsi="宋体"/>
          <w:color w:val="000000" w:themeColor="text1"/>
          <w:kern w:val="0"/>
          <w:sz w:val="22"/>
          <w:szCs w:val="22"/>
        </w:rPr>
        <w:t xml:space="preserve">  G.存在共同直接或间接投资设立子公司、联营企业和合营企业情况</w:t>
      </w:r>
    </w:p>
    <w:p w:rsidR="00755471" w:rsidRDefault="00AD13AC">
      <w:pPr>
        <w:pStyle w:val="16"/>
        <w:widowControl w:val="0"/>
        <w:snapToGrid w:val="0"/>
        <w:spacing w:line="480" w:lineRule="exact"/>
        <w:ind w:firstLine="440"/>
        <w:jc w:val="both"/>
        <w:rPr>
          <w:rFonts w:ascii="宋体" w:hAnsi="宋体"/>
          <w:color w:val="000000" w:themeColor="text1"/>
          <w:sz w:val="22"/>
          <w:szCs w:val="22"/>
        </w:rPr>
      </w:pPr>
      <w:r>
        <w:rPr>
          <w:rFonts w:ascii="宋体" w:hAnsi="宋体"/>
          <w:color w:val="000000" w:themeColor="text1"/>
          <w:kern w:val="0"/>
          <w:sz w:val="22"/>
          <w:szCs w:val="22"/>
        </w:rPr>
        <w:t xml:space="preserve">  H.存在分级代理或代销关系、同一生产制造商关系、</w:t>
      </w:r>
      <w:r>
        <w:rPr>
          <w:rFonts w:ascii="宋体" w:hAnsi="宋体"/>
          <w:color w:val="000000" w:themeColor="text1"/>
          <w:sz w:val="22"/>
          <w:szCs w:val="22"/>
        </w:rPr>
        <w:t>管理关系、重要业务（占主营业务收入50%以上）或重要财务往来关系（如融资）等其他实质性控制关系</w:t>
      </w:r>
    </w:p>
    <w:p w:rsidR="00755471" w:rsidRDefault="00AD13AC">
      <w:pPr>
        <w:pStyle w:val="16"/>
        <w:widowControl w:val="0"/>
        <w:snapToGrid w:val="0"/>
        <w:spacing w:line="480" w:lineRule="exact"/>
        <w:ind w:firstLine="440"/>
        <w:jc w:val="both"/>
        <w:rPr>
          <w:rFonts w:ascii="宋体" w:hAnsi="宋体"/>
          <w:color w:val="000000" w:themeColor="text1"/>
          <w:spacing w:val="6"/>
          <w:sz w:val="22"/>
          <w:szCs w:val="22"/>
        </w:rPr>
      </w:pPr>
      <w:r>
        <w:rPr>
          <w:rFonts w:ascii="宋体" w:hAnsi="宋体"/>
          <w:color w:val="000000" w:themeColor="text1"/>
          <w:sz w:val="22"/>
          <w:szCs w:val="22"/>
        </w:rPr>
        <w:t xml:space="preserve">    I</w:t>
      </w:r>
      <w:r>
        <w:rPr>
          <w:rFonts w:ascii="宋体" w:hAnsi="宋体"/>
          <w:color w:val="000000" w:themeColor="text1"/>
          <w:kern w:val="0"/>
          <w:sz w:val="22"/>
          <w:szCs w:val="22"/>
        </w:rPr>
        <w:t>.</w:t>
      </w:r>
      <w:r>
        <w:rPr>
          <w:rFonts w:ascii="宋体" w:hAnsi="宋体"/>
          <w:color w:val="000000" w:themeColor="text1"/>
          <w:sz w:val="22"/>
          <w:szCs w:val="22"/>
        </w:rPr>
        <w:t>其他利害关系情况</w:t>
      </w:r>
      <w:r>
        <w:rPr>
          <w:rFonts w:ascii="宋体" w:hAnsi="宋体"/>
          <w:color w:val="000000" w:themeColor="text1"/>
          <w:kern w:val="0"/>
          <w:sz w:val="22"/>
          <w:szCs w:val="22"/>
        </w:rPr>
        <w:t>。</w:t>
      </w:r>
    </w:p>
    <w:p w:rsidR="00755471" w:rsidRDefault="00AD13AC" w:rsidP="00557670">
      <w:pPr>
        <w:pStyle w:val="19"/>
        <w:widowControl/>
        <w:numPr>
          <w:ilvl w:val="0"/>
          <w:numId w:val="3"/>
        </w:numPr>
        <w:adjustRightInd w:val="0"/>
        <w:snapToGrid w:val="0"/>
        <w:spacing w:line="480" w:lineRule="exact"/>
        <w:ind w:firstLineChars="189" w:firstLine="416"/>
        <w:jc w:val="left"/>
        <w:textAlignment w:val="baseline"/>
        <w:rPr>
          <w:rFonts w:hAnsi="宋体"/>
          <w:color w:val="000000" w:themeColor="text1"/>
          <w:sz w:val="22"/>
          <w:szCs w:val="22"/>
        </w:rPr>
      </w:pPr>
      <w:r>
        <w:rPr>
          <w:rFonts w:hAnsi="宋体"/>
          <w:color w:val="000000" w:themeColor="text1"/>
          <w:sz w:val="22"/>
          <w:szCs w:val="22"/>
        </w:rPr>
        <w:t>现已清楚知道并严格遵守政府采购法律法规和现场纪律。</w:t>
      </w:r>
    </w:p>
    <w:p w:rsidR="00755471" w:rsidRDefault="00AD13AC" w:rsidP="00557670">
      <w:pPr>
        <w:pStyle w:val="19"/>
        <w:widowControl/>
        <w:numPr>
          <w:ilvl w:val="0"/>
          <w:numId w:val="3"/>
        </w:numPr>
        <w:adjustRightInd w:val="0"/>
        <w:snapToGrid w:val="0"/>
        <w:spacing w:line="480" w:lineRule="exact"/>
        <w:ind w:firstLineChars="189" w:firstLine="416"/>
        <w:jc w:val="left"/>
        <w:textAlignment w:val="baseline"/>
        <w:rPr>
          <w:rFonts w:hAnsi="宋体"/>
          <w:color w:val="000000" w:themeColor="text1"/>
          <w:sz w:val="22"/>
          <w:szCs w:val="22"/>
        </w:rPr>
      </w:pPr>
      <w:r>
        <w:rPr>
          <w:rFonts w:hAnsi="宋体"/>
          <w:color w:val="000000" w:themeColor="text1"/>
          <w:sz w:val="22"/>
          <w:szCs w:val="22"/>
        </w:rPr>
        <w:t>我发现</w:t>
      </w:r>
      <w:r>
        <w:rPr>
          <w:rFonts w:hAnsi="宋体" w:cs="宋体"/>
          <w:color w:val="000000" w:themeColor="text1"/>
          <w:sz w:val="22"/>
          <w:szCs w:val="22"/>
          <w:u w:val="single"/>
        </w:rPr>
        <w:t xml:space="preserve">           </w:t>
      </w:r>
      <w:r>
        <w:rPr>
          <w:rFonts w:hAnsi="宋体" w:cs="宋体"/>
          <w:color w:val="000000" w:themeColor="text1"/>
          <w:sz w:val="22"/>
          <w:szCs w:val="22"/>
          <w:u w:val="single"/>
        </w:rPr>
        <w:t>（供应商名称）</w:t>
      </w:r>
      <w:r>
        <w:rPr>
          <w:rFonts w:hAnsi="宋体"/>
          <w:color w:val="000000" w:themeColor="text1"/>
          <w:sz w:val="22"/>
          <w:szCs w:val="22"/>
        </w:rPr>
        <w:t>供应商之间存在或可能存在上述第二条第</w:t>
      </w:r>
      <w:r>
        <w:rPr>
          <w:rFonts w:hAnsi="宋体" w:cs="宋体"/>
          <w:color w:val="000000" w:themeColor="text1"/>
          <w:sz w:val="22"/>
          <w:szCs w:val="22"/>
          <w:u w:val="single"/>
        </w:rPr>
        <w:t xml:space="preserve">           </w:t>
      </w:r>
      <w:r>
        <w:rPr>
          <w:rFonts w:hAnsi="宋体"/>
          <w:color w:val="000000" w:themeColor="text1"/>
          <w:sz w:val="22"/>
          <w:szCs w:val="22"/>
        </w:rPr>
        <w:t>项利害关系</w:t>
      </w:r>
    </w:p>
    <w:p w:rsidR="00755471" w:rsidRDefault="00AD13AC">
      <w:pPr>
        <w:pStyle w:val="16"/>
        <w:widowControl w:val="0"/>
        <w:snapToGrid w:val="0"/>
        <w:spacing w:line="480" w:lineRule="exact"/>
        <w:ind w:firstLineChars="2400" w:firstLine="5280"/>
        <w:jc w:val="both"/>
        <w:rPr>
          <w:rFonts w:ascii="宋体" w:hAnsi="宋体"/>
          <w:color w:val="000000" w:themeColor="text1"/>
          <w:sz w:val="22"/>
          <w:szCs w:val="22"/>
        </w:rPr>
      </w:pPr>
      <w:r>
        <w:rPr>
          <w:rFonts w:ascii="宋体" w:hAnsi="宋体"/>
          <w:color w:val="000000" w:themeColor="text1"/>
          <w:sz w:val="22"/>
          <w:szCs w:val="22"/>
        </w:rPr>
        <w:t>（供应商代表签名）</w:t>
      </w:r>
    </w:p>
    <w:p w:rsidR="00755471" w:rsidRDefault="00AD13AC">
      <w:pPr>
        <w:pStyle w:val="16"/>
        <w:widowControl w:val="0"/>
        <w:snapToGrid w:val="0"/>
        <w:spacing w:line="480" w:lineRule="exact"/>
        <w:ind w:firstLineChars="200" w:firstLine="440"/>
        <w:jc w:val="both"/>
        <w:rPr>
          <w:rFonts w:ascii="宋体" w:hAnsi="宋体"/>
          <w:color w:val="000000" w:themeColor="text1"/>
          <w:sz w:val="22"/>
          <w:szCs w:val="22"/>
        </w:rPr>
      </w:pPr>
      <w:r>
        <w:rPr>
          <w:rFonts w:ascii="宋体" w:hAnsi="宋体"/>
          <w:color w:val="000000" w:themeColor="text1"/>
          <w:sz w:val="22"/>
          <w:szCs w:val="22"/>
        </w:rPr>
        <w:t xml:space="preserve">                                              年  月   日</w:t>
      </w:r>
    </w:p>
    <w:p w:rsidR="00755471" w:rsidRDefault="00AD13AC">
      <w:pPr>
        <w:widowControl/>
        <w:snapToGrid w:val="0"/>
        <w:spacing w:before="100" w:after="50" w:line="360" w:lineRule="atLeast"/>
        <w:ind w:firstLine="420"/>
        <w:jc w:val="left"/>
        <w:rPr>
          <w:b/>
          <w:bCs/>
          <w:color w:val="000000" w:themeColor="text1"/>
          <w:sz w:val="22"/>
        </w:rPr>
      </w:pPr>
      <w:r>
        <w:rPr>
          <w:rFonts w:hint="eastAsia"/>
          <w:b/>
          <w:bCs/>
          <w:color w:val="000000" w:themeColor="text1"/>
          <w:sz w:val="22"/>
        </w:rPr>
        <w:t>注：投标文件解密结束后，各投标供应商签署《政府采购活动现场确认声明书》，并以扫描件方式发送至代理机构邮箱：</w:t>
      </w:r>
      <w:hyperlink r:id="rId15" w:history="1">
        <w:r w:rsidR="00852668" w:rsidRPr="00A93C0D">
          <w:rPr>
            <w:rStyle w:val="afb"/>
            <w:rFonts w:hint="eastAsia"/>
            <w:sz w:val="22"/>
          </w:rPr>
          <w:t>309705385@qq.com</w:t>
        </w:r>
      </w:hyperlink>
      <w:r>
        <w:rPr>
          <w:rFonts w:hint="eastAsia"/>
          <w:b/>
          <w:bCs/>
          <w:color w:val="000000" w:themeColor="text1"/>
          <w:sz w:val="22"/>
        </w:rPr>
        <w:t xml:space="preserve"> </w:t>
      </w:r>
      <w:r>
        <w:rPr>
          <w:rFonts w:hint="eastAsia"/>
          <w:b/>
          <w:bCs/>
          <w:color w:val="000000" w:themeColor="text1"/>
          <w:sz w:val="22"/>
        </w:rPr>
        <w:t>。</w:t>
      </w:r>
    </w:p>
    <w:p w:rsidR="00755471" w:rsidRDefault="00AD13AC">
      <w:pPr>
        <w:widowControl/>
        <w:snapToGrid w:val="0"/>
        <w:spacing w:before="100" w:after="50" w:line="360" w:lineRule="atLeast"/>
        <w:ind w:firstLine="420"/>
        <w:jc w:val="left"/>
        <w:rPr>
          <w:color w:val="000000" w:themeColor="text1"/>
          <w:sz w:val="22"/>
        </w:rPr>
      </w:pPr>
      <w:r>
        <w:rPr>
          <w:rFonts w:hint="eastAsia"/>
          <w:b/>
          <w:bCs/>
          <w:color w:val="000000" w:themeColor="text1"/>
          <w:sz w:val="22"/>
        </w:rPr>
        <w:t>若未在规定的时间内填写并予以回复的，则视为该供应商与本项目的采购人及其他参与投标的供应商之间不存在利害关系，由此引起的相关责任由投标供应商自负。</w:t>
      </w:r>
    </w:p>
    <w:sectPr w:rsidR="00755471">
      <w:headerReference w:type="default" r:id="rId16"/>
      <w:footerReference w:type="default" r:id="rId17"/>
      <w:pgSz w:w="11907" w:h="16840"/>
      <w:pgMar w:top="1440" w:right="1117" w:bottom="1440"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7B" w:rsidRDefault="0056237B">
      <w:r>
        <w:separator/>
      </w:r>
    </w:p>
  </w:endnote>
  <w:endnote w:type="continuationSeparator" w:id="0">
    <w:p w:rsidR="0056237B" w:rsidRDefault="0056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charset w:val="00"/>
    <w:family w:val="roman"/>
    <w:pitch w:val="default"/>
    <w:sig w:usb0="A00002EF" w:usb1="4000207B" w:usb2="00000000" w:usb3="00000000" w:csb0="2000019F" w:csb1="00000000"/>
  </w:font>
  <w:font w:name="楷体_GB2312">
    <w:altName w:val="楷体"/>
    <w:charset w:val="86"/>
    <w:family w:val="moder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default"/>
    <w:sig w:usb0="00000000" w:usb1="00000000" w:usb2="00000009" w:usb3="00000000" w:csb0="000001FF" w:csb1="00000000"/>
  </w:font>
  <w:font w:name="等线 Light">
    <w:altName w:val="宋体"/>
    <w:charset w:val="86"/>
    <w:family w:val="auto"/>
    <w:pitch w:val="default"/>
    <w:sig w:usb0="00000000" w:usb1="00000000" w:usb2="00000016" w:usb3="00000000" w:csb0="0004000F" w:csb1="00000000"/>
  </w:font>
  <w:font w:name="TimesNewRomanPSMT">
    <w:altName w:val="Times New Roman"/>
    <w:charset w:val="00"/>
    <w:family w:val="auto"/>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UI">
    <w:altName w:val="MS Mincho"/>
    <w:charset w:val="80"/>
    <w:family w:val="swiss"/>
    <w:pitch w:val="default"/>
    <w:sig w:usb0="00000000" w:usb1="00000000" w:usb2="00000016"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igh Tower Text">
    <w:altName w:val="Palatino Linotype"/>
    <w:panose1 w:val="02040502050506030303"/>
    <w:charset w:val="00"/>
    <w:family w:val="roman"/>
    <w:pitch w:val="variable"/>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FangSong">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framePr w:wrap="around" w:vAnchor="text" w:hAnchor="margin" w:xAlign="center" w:y="1"/>
      <w:widowControl/>
      <w:tabs>
        <w:tab w:val="center" w:pos="4153"/>
        <w:tab w:val="right" w:pos="8306"/>
      </w:tabs>
      <w:snapToGrid w:val="0"/>
      <w:jc w:val="left"/>
      <w:textAlignment w:val="baseline"/>
      <w:rPr>
        <w:sz w:val="18"/>
      </w:rPr>
    </w:pPr>
    <w:r>
      <w:rPr>
        <w:sz w:val="18"/>
      </w:rPr>
      <w:fldChar w:fldCharType="begin"/>
    </w:r>
    <w:r>
      <w:rPr>
        <w:sz w:val="18"/>
      </w:rPr>
      <w:instrText>PAGE</w:instrText>
    </w:r>
    <w:r>
      <w:rPr>
        <w:sz w:val="18"/>
      </w:rPr>
      <w:fldChar w:fldCharType="separate"/>
    </w:r>
    <w:r>
      <w:rPr>
        <w:sz w:val="18"/>
      </w:rPr>
      <w:t>7</w:t>
    </w:r>
    <w:r>
      <w:rPr>
        <w:sz w:val="18"/>
      </w:rPr>
      <w:fldChar w:fldCharType="end"/>
    </w:r>
  </w:p>
  <w:p w:rsidR="00AD13AC" w:rsidRDefault="00AD13AC">
    <w:pPr>
      <w:widowControl/>
      <w:tabs>
        <w:tab w:val="center" w:pos="4153"/>
        <w:tab w:val="right" w:pos="8306"/>
      </w:tabs>
      <w:snapToGrid w:val="0"/>
      <w:rPr>
        <w:rFonts w:ascii="仿宋_GB2312" w:eastAsia="仿宋_GB2312"/>
        <w:sz w:val="18"/>
      </w:rPr>
    </w:pPr>
    <w:r>
      <w:rPr>
        <w:noProof/>
        <w:sz w:val="18"/>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1" name="直线 1025"/>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025"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5hzU9UA&#10;AAAIAQAADwAAAAAAAAABACAAAAAiAAAAZHJzL2Rvd25yZXYueG1sUEsBAhQAFAAAAAgAh07iQP2t&#10;fMzpAQAA3AMAAA4AAAAAAAAAAQAgAAAAJAEAAGRycy9lMm9Eb2MueG1sUEsFBgAAAAAGAAYAWQEA&#10;AH8FAAAAAA==&#10;">
              <v:fill on="f" focussize="0,0"/>
              <v:stroke color="#000000" joinstyle="round"/>
              <v:imagedata o:title=""/>
              <o:lock v:ext="edit" aspectratio="f"/>
            </v:line>
          </w:pict>
        </mc:Fallback>
      </mc:AlternateConten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widowControl/>
      <w:tabs>
        <w:tab w:val="center" w:pos="4153"/>
        <w:tab w:val="right" w:pos="8306"/>
      </w:tabs>
      <w:snapToGrid w:val="0"/>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widowControl/>
      <w:tabs>
        <w:tab w:val="center" w:pos="4153"/>
        <w:tab w:val="right" w:pos="8306"/>
      </w:tabs>
      <w:snapToGrid w:val="0"/>
      <w:rPr>
        <w:rFonts w:ascii="仿宋_GB2312" w:eastAsia="仿宋_GB2312"/>
        <w:sz w:val="18"/>
      </w:rPr>
    </w:pPr>
    <w:r>
      <w:rPr>
        <w:noProof/>
        <w:sz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13AC" w:rsidRDefault="00AD13AC">
                          <w:pPr>
                            <w:widowControl/>
                            <w:tabs>
                              <w:tab w:val="center" w:pos="4153"/>
                              <w:tab w:val="right" w:pos="8306"/>
                            </w:tabs>
                            <w:snapToGrid w:val="0"/>
                            <w:jc w:val="left"/>
                            <w:textAlignment w:val="baseline"/>
                            <w:rPr>
                              <w:sz w:val="18"/>
                            </w:rPr>
                          </w:pPr>
                          <w:r>
                            <w:rPr>
                              <w:sz w:val="18"/>
                            </w:rPr>
                            <w:fldChar w:fldCharType="begin"/>
                          </w:r>
                          <w:r>
                            <w:rPr>
                              <w:sz w:val="18"/>
                            </w:rPr>
                            <w:instrText>PAGE</w:instrText>
                          </w:r>
                          <w:r>
                            <w:rPr>
                              <w:sz w:val="18"/>
                            </w:rPr>
                            <w:fldChar w:fldCharType="separate"/>
                          </w:r>
                          <w:r w:rsidR="00972790">
                            <w:rPr>
                              <w:noProof/>
                              <w:sz w:val="18"/>
                            </w:rPr>
                            <w:t>38</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h5RgSuAEAAE4DAAAOAAAAAAAAAAAAAAAAAC4CAABkcnMvZTJvRG9jLnht&#10;bFBLAQItABQABgAIAAAAIQAMSvDu1gAAAAUBAAAPAAAAAAAAAAAAAAAAABIEAABkcnMvZG93bnJl&#10;di54bWxQSwUGAAAAAAQABADzAAAAFQUAAAAA&#10;" filled="f" stroked="f">
              <v:textbox style="mso-fit-shape-to-text:t" inset="0,0,0,0">
                <w:txbxContent>
                  <w:p w:rsidR="00AD13AC" w:rsidRDefault="00AD13AC">
                    <w:pPr>
                      <w:widowControl/>
                      <w:tabs>
                        <w:tab w:val="center" w:pos="4153"/>
                        <w:tab w:val="right" w:pos="8306"/>
                      </w:tabs>
                      <w:snapToGrid w:val="0"/>
                      <w:jc w:val="left"/>
                      <w:textAlignment w:val="baseline"/>
                      <w:rPr>
                        <w:sz w:val="18"/>
                      </w:rPr>
                    </w:pPr>
                    <w:r>
                      <w:rPr>
                        <w:sz w:val="18"/>
                      </w:rPr>
                      <w:fldChar w:fldCharType="begin"/>
                    </w:r>
                    <w:r>
                      <w:rPr>
                        <w:sz w:val="18"/>
                      </w:rPr>
                      <w:instrText>PAGE</w:instrText>
                    </w:r>
                    <w:r>
                      <w:rPr>
                        <w:sz w:val="18"/>
                      </w:rPr>
                      <w:fldChar w:fldCharType="separate"/>
                    </w:r>
                    <w:r w:rsidR="00972790">
                      <w:rPr>
                        <w:noProof/>
                        <w:sz w:val="18"/>
                      </w:rPr>
                      <w:t>38</w:t>
                    </w:r>
                    <w:r>
                      <w:rPr>
                        <w:sz w:val="18"/>
                      </w:rPr>
                      <w:fldChar w:fldCharType="end"/>
                    </w:r>
                  </w:p>
                </w:txbxContent>
              </v:textbox>
              <w10:wrap anchorx="margin"/>
            </v:shape>
          </w:pict>
        </mc:Fallback>
      </mc:AlternateContent>
    </w:r>
    <w:r>
      <w:rPr>
        <w:noProof/>
        <w:sz w:val="18"/>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2" name="直线 1028"/>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028" o:spid="_x0000_s1026" o:spt="20" style="position:absolute;left:0pt;flip:x;margin-left:5.25pt;margin-top:-2.8pt;height:0pt;width:467.25pt;z-index:251660288;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eYc1PV&#10;AAAACAEAAA8AAAAAAAAAAQAgAAAAIgAAAGRycy9kb3ducmV2LnhtbFBLAQIUABQAAAAIAIdO4kAy&#10;QIqx6gEAANwDAAAOAAAAAAAAAAEAIAAAACQBAABkcnMvZTJvRG9jLnhtbFBLBQYAAAAABgAGAFkB&#10;AACABQAAAAA=&#10;">
              <v:fill on="f" focussize="0,0"/>
              <v:stroke color="#000000" joinstyle="round"/>
              <v:imagedata o:title=""/>
              <o:lock v:ext="edit" aspectratio="f"/>
            </v:line>
          </w:pict>
        </mc:Fallback>
      </mc:AlternateContent>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widowControl/>
      <w:tabs>
        <w:tab w:val="center" w:pos="4153"/>
        <w:tab w:val="right" w:pos="8306"/>
      </w:tabs>
      <w:snapToGrid w:val="0"/>
      <w:jc w:val="right"/>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13AC" w:rsidRDefault="00AD13AC">
                          <w:pPr>
                            <w:pStyle w:val="ae"/>
                          </w:pPr>
                          <w:r>
                            <w:fldChar w:fldCharType="begin"/>
                          </w:r>
                          <w:r>
                            <w:instrText xml:space="preserve"> PAGE  \* MERGEFORMAT </w:instrText>
                          </w:r>
                          <w:r>
                            <w:fldChar w:fldCharType="separate"/>
                          </w:r>
                          <w:r w:rsidR="00972790">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721WG6AQAAVQMAAA4AAAAAAAAAAAAAAAAALgIAAGRycy9lMm9Eb2Mu&#10;eG1sUEsBAi0AFAAGAAgAAAAhAAxK8O7WAAAABQEAAA8AAAAAAAAAAAAAAAAAFAQAAGRycy9kb3du&#10;cmV2LnhtbFBLBQYAAAAABAAEAPMAAAAXBQAAAAA=&#10;" filled="f" stroked="f">
              <v:textbox style="mso-fit-shape-to-text:t" inset="0,0,0,0">
                <w:txbxContent>
                  <w:p w:rsidR="00AD13AC" w:rsidRDefault="00AD13AC">
                    <w:pPr>
                      <w:pStyle w:val="ae"/>
                    </w:pPr>
                    <w:r>
                      <w:fldChar w:fldCharType="begin"/>
                    </w:r>
                    <w:r>
                      <w:instrText xml:space="preserve"> PAGE  \* MERGEFORMAT </w:instrText>
                    </w:r>
                    <w:r>
                      <w:fldChar w:fldCharType="separate"/>
                    </w:r>
                    <w:r w:rsidR="00972790">
                      <w:rPr>
                        <w:noProof/>
                      </w:rPr>
                      <w:t>1</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widowControl/>
      <w:tabs>
        <w:tab w:val="center" w:pos="4153"/>
        <w:tab w:val="right" w:pos="8306"/>
      </w:tabs>
      <w:snapToGrid w:val="0"/>
      <w:jc w:val="left"/>
      <w:rPr>
        <w:sz w:val="18"/>
      </w:rPr>
    </w:pPr>
    <w:r>
      <w:rPr>
        <w:noProof/>
        <w:sz w:val="18"/>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13AC" w:rsidRDefault="00AD13AC">
                          <w:pPr>
                            <w:pStyle w:val="ae"/>
                          </w:pPr>
                          <w:r>
                            <w:fldChar w:fldCharType="begin"/>
                          </w:r>
                          <w:r>
                            <w:instrText xml:space="preserve"> PAGE  \* MERGEFORMAT </w:instrText>
                          </w:r>
                          <w:r>
                            <w:fldChar w:fldCharType="separate"/>
                          </w:r>
                          <w:r w:rsidR="00972790">
                            <w:rPr>
                              <w:noProof/>
                            </w:rPr>
                            <w:t>51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9" o:spid="_x0000_s1028"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Aa4/QBuwEAAFUDAAAOAAAAAAAAAAAAAAAAAC4CAABkcnMvZTJvRG9j&#10;LnhtbFBLAQItABQABgAIAAAAIQAMSvDu1gAAAAUBAAAPAAAAAAAAAAAAAAAAABUEAABkcnMvZG93&#10;bnJldi54bWxQSwUGAAAAAAQABADzAAAAGAUAAAAA&#10;" filled="f" stroked="f">
              <v:textbox style="mso-fit-shape-to-text:t" inset="0,0,0,0">
                <w:txbxContent>
                  <w:p w:rsidR="00AD13AC" w:rsidRDefault="00AD13AC">
                    <w:pPr>
                      <w:pStyle w:val="ae"/>
                    </w:pPr>
                    <w:r>
                      <w:fldChar w:fldCharType="begin"/>
                    </w:r>
                    <w:r>
                      <w:instrText xml:space="preserve"> PAGE  \* MERGEFORMAT </w:instrText>
                    </w:r>
                    <w:r>
                      <w:fldChar w:fldCharType="separate"/>
                    </w:r>
                    <w:r w:rsidR="00972790">
                      <w:rPr>
                        <w:noProof/>
                      </w:rPr>
                      <w:t>51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7B" w:rsidRDefault="0056237B">
      <w:r>
        <w:separator/>
      </w:r>
    </w:p>
  </w:footnote>
  <w:footnote w:type="continuationSeparator" w:id="0">
    <w:p w:rsidR="0056237B" w:rsidRDefault="0056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widowControl/>
      <w:pBdr>
        <w:bottom w:val="single" w:sz="6" w:space="1" w:color="000000"/>
      </w:pBdr>
      <w:tabs>
        <w:tab w:val="center" w:pos="4153"/>
        <w:tab w:val="right" w:pos="8306"/>
      </w:tabs>
      <w:snapToGrid w:val="0"/>
      <w:rPr>
        <w:b/>
        <w:sz w:val="18"/>
      </w:rPr>
    </w:pPr>
    <w:r>
      <w:rPr>
        <w:b/>
        <w:sz w:val="18"/>
      </w:rPr>
      <w:t>平阳县政府采购竞争性磋商文件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AC" w:rsidRDefault="00AD13AC">
    <w:pPr>
      <w:widowControl/>
      <w:tabs>
        <w:tab w:val="center" w:pos="4153"/>
        <w:tab w:val="right" w:pos="8306"/>
      </w:tabs>
      <w:snapToGrid w:val="0"/>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0DC41"/>
    <w:multiLevelType w:val="singleLevel"/>
    <w:tmpl w:val="CBC0DC41"/>
    <w:lvl w:ilvl="0">
      <w:start w:val="1"/>
      <w:numFmt w:val="decimal"/>
      <w:lvlText w:val="%1."/>
      <w:lvlJc w:val="left"/>
      <w:pPr>
        <w:tabs>
          <w:tab w:val="left" w:pos="312"/>
        </w:tabs>
      </w:pPr>
    </w:lvl>
  </w:abstractNum>
  <w:abstractNum w:abstractNumId="1">
    <w:nsid w:val="54F403B5"/>
    <w:multiLevelType w:val="singleLevel"/>
    <w:tmpl w:val="54F403B5"/>
    <w:lvl w:ilvl="0">
      <w:start w:val="1"/>
      <w:numFmt w:val="chineseCounting"/>
      <w:suff w:val="nothing"/>
      <w:lvlText w:val="%1、"/>
      <w:lvlJc w:val="left"/>
    </w:lvl>
  </w:abstractNum>
  <w:abstractNum w:abstractNumId="2">
    <w:nsid w:val="557FD3DA"/>
    <w:multiLevelType w:val="singleLevel"/>
    <w:tmpl w:val="557FD3DA"/>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42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MDdlM2Q4ZjlmYjcwMWEwMTkyN2VmMDJlYjRkYTgifQ=="/>
  </w:docVars>
  <w:rsids>
    <w:rsidRoot w:val="003B578E"/>
    <w:rsid w:val="00001F00"/>
    <w:rsid w:val="00003DD5"/>
    <w:rsid w:val="000068DA"/>
    <w:rsid w:val="000110E4"/>
    <w:rsid w:val="00013813"/>
    <w:rsid w:val="00014C9F"/>
    <w:rsid w:val="00015012"/>
    <w:rsid w:val="0002150A"/>
    <w:rsid w:val="000254C7"/>
    <w:rsid w:val="00027DC0"/>
    <w:rsid w:val="00030FF8"/>
    <w:rsid w:val="000359C1"/>
    <w:rsid w:val="00035F16"/>
    <w:rsid w:val="00041234"/>
    <w:rsid w:val="00045802"/>
    <w:rsid w:val="000461C4"/>
    <w:rsid w:val="00051AFA"/>
    <w:rsid w:val="0005210F"/>
    <w:rsid w:val="00052F7A"/>
    <w:rsid w:val="00054283"/>
    <w:rsid w:val="0005532B"/>
    <w:rsid w:val="000609F4"/>
    <w:rsid w:val="00063038"/>
    <w:rsid w:val="00064F50"/>
    <w:rsid w:val="000770CF"/>
    <w:rsid w:val="00077C57"/>
    <w:rsid w:val="00085C34"/>
    <w:rsid w:val="000872AD"/>
    <w:rsid w:val="0009170D"/>
    <w:rsid w:val="00092D07"/>
    <w:rsid w:val="0009474C"/>
    <w:rsid w:val="000A05C5"/>
    <w:rsid w:val="000A2DCE"/>
    <w:rsid w:val="000B06C0"/>
    <w:rsid w:val="000B0D78"/>
    <w:rsid w:val="000B52AB"/>
    <w:rsid w:val="000B68B6"/>
    <w:rsid w:val="000B7DE9"/>
    <w:rsid w:val="000C0C60"/>
    <w:rsid w:val="000C7418"/>
    <w:rsid w:val="000D3E04"/>
    <w:rsid w:val="000D7A5E"/>
    <w:rsid w:val="000E1221"/>
    <w:rsid w:val="000E1E84"/>
    <w:rsid w:val="000E3A66"/>
    <w:rsid w:val="000E49CD"/>
    <w:rsid w:val="000E5374"/>
    <w:rsid w:val="000E5E99"/>
    <w:rsid w:val="000E6062"/>
    <w:rsid w:val="000E6DA6"/>
    <w:rsid w:val="000F2494"/>
    <w:rsid w:val="000F4ED6"/>
    <w:rsid w:val="000F58F9"/>
    <w:rsid w:val="000F7A39"/>
    <w:rsid w:val="000F7D92"/>
    <w:rsid w:val="001005C0"/>
    <w:rsid w:val="0011674F"/>
    <w:rsid w:val="00120564"/>
    <w:rsid w:val="00122A5B"/>
    <w:rsid w:val="0012423A"/>
    <w:rsid w:val="00134285"/>
    <w:rsid w:val="00142122"/>
    <w:rsid w:val="00143CB5"/>
    <w:rsid w:val="00155209"/>
    <w:rsid w:val="001562FE"/>
    <w:rsid w:val="00157A03"/>
    <w:rsid w:val="00160774"/>
    <w:rsid w:val="00161327"/>
    <w:rsid w:val="00162885"/>
    <w:rsid w:val="00163CC9"/>
    <w:rsid w:val="001647FA"/>
    <w:rsid w:val="001675B2"/>
    <w:rsid w:val="00174724"/>
    <w:rsid w:val="00174A48"/>
    <w:rsid w:val="00176165"/>
    <w:rsid w:val="00177D40"/>
    <w:rsid w:val="00182629"/>
    <w:rsid w:val="00190568"/>
    <w:rsid w:val="0019268E"/>
    <w:rsid w:val="001945CE"/>
    <w:rsid w:val="00194DE3"/>
    <w:rsid w:val="00196193"/>
    <w:rsid w:val="00196815"/>
    <w:rsid w:val="001968AD"/>
    <w:rsid w:val="001A0BCB"/>
    <w:rsid w:val="001A1EA0"/>
    <w:rsid w:val="001A71CD"/>
    <w:rsid w:val="001B07D1"/>
    <w:rsid w:val="001B0D79"/>
    <w:rsid w:val="001B649C"/>
    <w:rsid w:val="001B7463"/>
    <w:rsid w:val="001C026C"/>
    <w:rsid w:val="001C5C3A"/>
    <w:rsid w:val="001C7941"/>
    <w:rsid w:val="001D122C"/>
    <w:rsid w:val="001D5566"/>
    <w:rsid w:val="001D6D6C"/>
    <w:rsid w:val="001D6E17"/>
    <w:rsid w:val="001D7A9E"/>
    <w:rsid w:val="001D7ED8"/>
    <w:rsid w:val="001E0B57"/>
    <w:rsid w:val="001F10C3"/>
    <w:rsid w:val="00205CF3"/>
    <w:rsid w:val="00210195"/>
    <w:rsid w:val="00210BD8"/>
    <w:rsid w:val="00237536"/>
    <w:rsid w:val="0024015C"/>
    <w:rsid w:val="00241743"/>
    <w:rsid w:val="00241D1F"/>
    <w:rsid w:val="002453D7"/>
    <w:rsid w:val="00253877"/>
    <w:rsid w:val="002543C6"/>
    <w:rsid w:val="002605B5"/>
    <w:rsid w:val="0026393B"/>
    <w:rsid w:val="00287DC4"/>
    <w:rsid w:val="0029229C"/>
    <w:rsid w:val="002939BF"/>
    <w:rsid w:val="002A0AA5"/>
    <w:rsid w:val="002A675E"/>
    <w:rsid w:val="002A6DBD"/>
    <w:rsid w:val="002B1B0D"/>
    <w:rsid w:val="002B2191"/>
    <w:rsid w:val="002B7303"/>
    <w:rsid w:val="002B7327"/>
    <w:rsid w:val="002B73B2"/>
    <w:rsid w:val="002C00CA"/>
    <w:rsid w:val="002C4088"/>
    <w:rsid w:val="002C40D9"/>
    <w:rsid w:val="002C72B4"/>
    <w:rsid w:val="002C7DF9"/>
    <w:rsid w:val="002D31B0"/>
    <w:rsid w:val="002D3A1E"/>
    <w:rsid w:val="002D5C5A"/>
    <w:rsid w:val="002E4757"/>
    <w:rsid w:val="002F3309"/>
    <w:rsid w:val="002F505E"/>
    <w:rsid w:val="00302FBB"/>
    <w:rsid w:val="00304523"/>
    <w:rsid w:val="00307330"/>
    <w:rsid w:val="003074FD"/>
    <w:rsid w:val="0030778B"/>
    <w:rsid w:val="00311425"/>
    <w:rsid w:val="003146A3"/>
    <w:rsid w:val="003229E9"/>
    <w:rsid w:val="00336308"/>
    <w:rsid w:val="00336A9F"/>
    <w:rsid w:val="003421F7"/>
    <w:rsid w:val="00347E17"/>
    <w:rsid w:val="0036118A"/>
    <w:rsid w:val="003611DE"/>
    <w:rsid w:val="003652BB"/>
    <w:rsid w:val="00370FEF"/>
    <w:rsid w:val="00373791"/>
    <w:rsid w:val="00377A78"/>
    <w:rsid w:val="00384379"/>
    <w:rsid w:val="003876BE"/>
    <w:rsid w:val="00391642"/>
    <w:rsid w:val="003945C4"/>
    <w:rsid w:val="00394E38"/>
    <w:rsid w:val="003A3A29"/>
    <w:rsid w:val="003B578E"/>
    <w:rsid w:val="003B5843"/>
    <w:rsid w:val="003B7E13"/>
    <w:rsid w:val="003C0ABA"/>
    <w:rsid w:val="003C2A3D"/>
    <w:rsid w:val="003D2BFD"/>
    <w:rsid w:val="003E14ED"/>
    <w:rsid w:val="003E21A3"/>
    <w:rsid w:val="003F23DA"/>
    <w:rsid w:val="00402DD2"/>
    <w:rsid w:val="00405187"/>
    <w:rsid w:val="004063E6"/>
    <w:rsid w:val="00420CEB"/>
    <w:rsid w:val="0043275C"/>
    <w:rsid w:val="00433018"/>
    <w:rsid w:val="00433A07"/>
    <w:rsid w:val="00440945"/>
    <w:rsid w:val="0044369C"/>
    <w:rsid w:val="00444C90"/>
    <w:rsid w:val="00451047"/>
    <w:rsid w:val="00453B2B"/>
    <w:rsid w:val="00461B13"/>
    <w:rsid w:val="0046398E"/>
    <w:rsid w:val="00474561"/>
    <w:rsid w:val="00474B6F"/>
    <w:rsid w:val="004760CB"/>
    <w:rsid w:val="004764F4"/>
    <w:rsid w:val="004801F6"/>
    <w:rsid w:val="004810B8"/>
    <w:rsid w:val="00481265"/>
    <w:rsid w:val="00482B66"/>
    <w:rsid w:val="00485BF3"/>
    <w:rsid w:val="004A2E01"/>
    <w:rsid w:val="004B2DD2"/>
    <w:rsid w:val="004B3640"/>
    <w:rsid w:val="004B618D"/>
    <w:rsid w:val="004C00E3"/>
    <w:rsid w:val="004C0692"/>
    <w:rsid w:val="004C1863"/>
    <w:rsid w:val="004C22A3"/>
    <w:rsid w:val="004C7FB5"/>
    <w:rsid w:val="004D0646"/>
    <w:rsid w:val="004D486F"/>
    <w:rsid w:val="004D4F68"/>
    <w:rsid w:val="004D5E64"/>
    <w:rsid w:val="004D6AE8"/>
    <w:rsid w:val="004D6ECF"/>
    <w:rsid w:val="004D739D"/>
    <w:rsid w:val="004E4EA0"/>
    <w:rsid w:val="004F66DD"/>
    <w:rsid w:val="004F71A6"/>
    <w:rsid w:val="004F7C6B"/>
    <w:rsid w:val="005065FC"/>
    <w:rsid w:val="005203F1"/>
    <w:rsid w:val="00521DDA"/>
    <w:rsid w:val="00522A5A"/>
    <w:rsid w:val="00522C6C"/>
    <w:rsid w:val="00526820"/>
    <w:rsid w:val="00527933"/>
    <w:rsid w:val="00530EA0"/>
    <w:rsid w:val="0053463B"/>
    <w:rsid w:val="005356DF"/>
    <w:rsid w:val="00545E0E"/>
    <w:rsid w:val="00554AE2"/>
    <w:rsid w:val="00555746"/>
    <w:rsid w:val="005561F2"/>
    <w:rsid w:val="00557670"/>
    <w:rsid w:val="00561A2A"/>
    <w:rsid w:val="0056237B"/>
    <w:rsid w:val="00565D21"/>
    <w:rsid w:val="00575D6A"/>
    <w:rsid w:val="00577358"/>
    <w:rsid w:val="0058471E"/>
    <w:rsid w:val="00586B9C"/>
    <w:rsid w:val="00594C3B"/>
    <w:rsid w:val="005A1227"/>
    <w:rsid w:val="005A27ED"/>
    <w:rsid w:val="005A2E4F"/>
    <w:rsid w:val="005A494A"/>
    <w:rsid w:val="005B6808"/>
    <w:rsid w:val="005C0068"/>
    <w:rsid w:val="005C38DE"/>
    <w:rsid w:val="005C6FFA"/>
    <w:rsid w:val="005D0A00"/>
    <w:rsid w:val="005D26DD"/>
    <w:rsid w:val="005D36A9"/>
    <w:rsid w:val="005D7C45"/>
    <w:rsid w:val="005E147D"/>
    <w:rsid w:val="005E373D"/>
    <w:rsid w:val="005E76C4"/>
    <w:rsid w:val="005F0001"/>
    <w:rsid w:val="005F134E"/>
    <w:rsid w:val="005F5679"/>
    <w:rsid w:val="005F69BD"/>
    <w:rsid w:val="005F7A62"/>
    <w:rsid w:val="00601F7A"/>
    <w:rsid w:val="00602CD1"/>
    <w:rsid w:val="00603511"/>
    <w:rsid w:val="00605D69"/>
    <w:rsid w:val="006075EE"/>
    <w:rsid w:val="00611F92"/>
    <w:rsid w:val="00615C72"/>
    <w:rsid w:val="00620172"/>
    <w:rsid w:val="006227A4"/>
    <w:rsid w:val="00623617"/>
    <w:rsid w:val="00624F9D"/>
    <w:rsid w:val="00632BC5"/>
    <w:rsid w:val="00634764"/>
    <w:rsid w:val="00635884"/>
    <w:rsid w:val="0065152B"/>
    <w:rsid w:val="00652587"/>
    <w:rsid w:val="006577C7"/>
    <w:rsid w:val="0066105F"/>
    <w:rsid w:val="00663B2D"/>
    <w:rsid w:val="00664451"/>
    <w:rsid w:val="0066478E"/>
    <w:rsid w:val="006659C2"/>
    <w:rsid w:val="00666B9C"/>
    <w:rsid w:val="0066774E"/>
    <w:rsid w:val="00671DEF"/>
    <w:rsid w:val="00672C45"/>
    <w:rsid w:val="006741DA"/>
    <w:rsid w:val="006918EF"/>
    <w:rsid w:val="00697DB0"/>
    <w:rsid w:val="006B2B2B"/>
    <w:rsid w:val="006B2B51"/>
    <w:rsid w:val="006B3943"/>
    <w:rsid w:val="006B563A"/>
    <w:rsid w:val="006B629A"/>
    <w:rsid w:val="006B6598"/>
    <w:rsid w:val="006B6B35"/>
    <w:rsid w:val="006B7A31"/>
    <w:rsid w:val="006D5F65"/>
    <w:rsid w:val="006D62E3"/>
    <w:rsid w:val="006E3225"/>
    <w:rsid w:val="006E4FC3"/>
    <w:rsid w:val="006E7202"/>
    <w:rsid w:val="006F3855"/>
    <w:rsid w:val="006F4C59"/>
    <w:rsid w:val="006F4D6F"/>
    <w:rsid w:val="006F5467"/>
    <w:rsid w:val="006F6381"/>
    <w:rsid w:val="00701D56"/>
    <w:rsid w:val="00702686"/>
    <w:rsid w:val="00702B4D"/>
    <w:rsid w:val="00704A86"/>
    <w:rsid w:val="00706B29"/>
    <w:rsid w:val="007221D0"/>
    <w:rsid w:val="00723727"/>
    <w:rsid w:val="007268C3"/>
    <w:rsid w:val="00726F93"/>
    <w:rsid w:val="00727FC0"/>
    <w:rsid w:val="007300C4"/>
    <w:rsid w:val="00730561"/>
    <w:rsid w:val="00732985"/>
    <w:rsid w:val="00736E32"/>
    <w:rsid w:val="007371B7"/>
    <w:rsid w:val="007431F7"/>
    <w:rsid w:val="00743D39"/>
    <w:rsid w:val="00744219"/>
    <w:rsid w:val="00747A9A"/>
    <w:rsid w:val="00755471"/>
    <w:rsid w:val="0076249B"/>
    <w:rsid w:val="0076338E"/>
    <w:rsid w:val="0076554C"/>
    <w:rsid w:val="007656C1"/>
    <w:rsid w:val="0076615A"/>
    <w:rsid w:val="0076655E"/>
    <w:rsid w:val="00771B1E"/>
    <w:rsid w:val="00773128"/>
    <w:rsid w:val="00773917"/>
    <w:rsid w:val="00775787"/>
    <w:rsid w:val="00780C16"/>
    <w:rsid w:val="007828A0"/>
    <w:rsid w:val="00784E65"/>
    <w:rsid w:val="007858EA"/>
    <w:rsid w:val="00785B7A"/>
    <w:rsid w:val="0079105B"/>
    <w:rsid w:val="007A0518"/>
    <w:rsid w:val="007A1592"/>
    <w:rsid w:val="007A233C"/>
    <w:rsid w:val="007A362F"/>
    <w:rsid w:val="007A4BE0"/>
    <w:rsid w:val="007A671F"/>
    <w:rsid w:val="007A6B37"/>
    <w:rsid w:val="007B1B49"/>
    <w:rsid w:val="007B3905"/>
    <w:rsid w:val="007C2707"/>
    <w:rsid w:val="007C2F7F"/>
    <w:rsid w:val="007C37A4"/>
    <w:rsid w:val="007D07E9"/>
    <w:rsid w:val="007D2AA4"/>
    <w:rsid w:val="007D7331"/>
    <w:rsid w:val="007E236C"/>
    <w:rsid w:val="007E2F42"/>
    <w:rsid w:val="007F0DCF"/>
    <w:rsid w:val="007F193D"/>
    <w:rsid w:val="0080218B"/>
    <w:rsid w:val="00802DE2"/>
    <w:rsid w:val="00806489"/>
    <w:rsid w:val="00811CED"/>
    <w:rsid w:val="0081285D"/>
    <w:rsid w:val="00815AF9"/>
    <w:rsid w:val="008163A0"/>
    <w:rsid w:val="0082098C"/>
    <w:rsid w:val="008268E4"/>
    <w:rsid w:val="0082757A"/>
    <w:rsid w:val="008303A6"/>
    <w:rsid w:val="00830883"/>
    <w:rsid w:val="0083501F"/>
    <w:rsid w:val="0083707E"/>
    <w:rsid w:val="00845365"/>
    <w:rsid w:val="00852668"/>
    <w:rsid w:val="00852955"/>
    <w:rsid w:val="00852D17"/>
    <w:rsid w:val="008546BC"/>
    <w:rsid w:val="00857E4F"/>
    <w:rsid w:val="00861B73"/>
    <w:rsid w:val="0086531D"/>
    <w:rsid w:val="008658E0"/>
    <w:rsid w:val="0086655C"/>
    <w:rsid w:val="008809BD"/>
    <w:rsid w:val="00892F6A"/>
    <w:rsid w:val="00893A5E"/>
    <w:rsid w:val="008A010D"/>
    <w:rsid w:val="008A0CA7"/>
    <w:rsid w:val="008B2882"/>
    <w:rsid w:val="008C13B3"/>
    <w:rsid w:val="008C2857"/>
    <w:rsid w:val="008C303E"/>
    <w:rsid w:val="008C33FF"/>
    <w:rsid w:val="008C5396"/>
    <w:rsid w:val="008D1CA8"/>
    <w:rsid w:val="008D1CCA"/>
    <w:rsid w:val="008D6447"/>
    <w:rsid w:val="008E07C8"/>
    <w:rsid w:val="008E64AC"/>
    <w:rsid w:val="009130FC"/>
    <w:rsid w:val="00913DE0"/>
    <w:rsid w:val="0091470B"/>
    <w:rsid w:val="00917A55"/>
    <w:rsid w:val="00927868"/>
    <w:rsid w:val="00931D99"/>
    <w:rsid w:val="009345DE"/>
    <w:rsid w:val="00935A1C"/>
    <w:rsid w:val="00936E7F"/>
    <w:rsid w:val="009378AC"/>
    <w:rsid w:val="00941FAB"/>
    <w:rsid w:val="00944F8E"/>
    <w:rsid w:val="009472EC"/>
    <w:rsid w:val="00947FDC"/>
    <w:rsid w:val="009553B9"/>
    <w:rsid w:val="0096005F"/>
    <w:rsid w:val="0096464A"/>
    <w:rsid w:val="00972790"/>
    <w:rsid w:val="00972815"/>
    <w:rsid w:val="0097360A"/>
    <w:rsid w:val="00974A20"/>
    <w:rsid w:val="0097711A"/>
    <w:rsid w:val="00981762"/>
    <w:rsid w:val="00984053"/>
    <w:rsid w:val="009842DC"/>
    <w:rsid w:val="00985233"/>
    <w:rsid w:val="0098546F"/>
    <w:rsid w:val="00986571"/>
    <w:rsid w:val="00992085"/>
    <w:rsid w:val="009941FD"/>
    <w:rsid w:val="00995F47"/>
    <w:rsid w:val="009A2ED2"/>
    <w:rsid w:val="009A57B0"/>
    <w:rsid w:val="009A62FD"/>
    <w:rsid w:val="009A6DDC"/>
    <w:rsid w:val="009C193A"/>
    <w:rsid w:val="009C2F4E"/>
    <w:rsid w:val="009C45BF"/>
    <w:rsid w:val="009C47FE"/>
    <w:rsid w:val="009C59A6"/>
    <w:rsid w:val="009D596E"/>
    <w:rsid w:val="009D5E64"/>
    <w:rsid w:val="009D6AEF"/>
    <w:rsid w:val="009E2062"/>
    <w:rsid w:val="009E37B1"/>
    <w:rsid w:val="009E3EC7"/>
    <w:rsid w:val="009E5841"/>
    <w:rsid w:val="009E62DF"/>
    <w:rsid w:val="009E6ADC"/>
    <w:rsid w:val="009E6B43"/>
    <w:rsid w:val="009E6EF4"/>
    <w:rsid w:val="009F3140"/>
    <w:rsid w:val="009F580F"/>
    <w:rsid w:val="009F6889"/>
    <w:rsid w:val="009F7A7D"/>
    <w:rsid w:val="00A044D9"/>
    <w:rsid w:val="00A05179"/>
    <w:rsid w:val="00A06FB2"/>
    <w:rsid w:val="00A14EEF"/>
    <w:rsid w:val="00A15387"/>
    <w:rsid w:val="00A15D75"/>
    <w:rsid w:val="00A21452"/>
    <w:rsid w:val="00A21A51"/>
    <w:rsid w:val="00A227F0"/>
    <w:rsid w:val="00A2330E"/>
    <w:rsid w:val="00A26232"/>
    <w:rsid w:val="00A26972"/>
    <w:rsid w:val="00A30178"/>
    <w:rsid w:val="00A31390"/>
    <w:rsid w:val="00A33BA4"/>
    <w:rsid w:val="00A37D86"/>
    <w:rsid w:val="00A41E5C"/>
    <w:rsid w:val="00A421D5"/>
    <w:rsid w:val="00A45C47"/>
    <w:rsid w:val="00A46527"/>
    <w:rsid w:val="00A47C25"/>
    <w:rsid w:val="00A51549"/>
    <w:rsid w:val="00A53CF3"/>
    <w:rsid w:val="00A54C33"/>
    <w:rsid w:val="00A564B9"/>
    <w:rsid w:val="00A5763B"/>
    <w:rsid w:val="00A820BD"/>
    <w:rsid w:val="00A94255"/>
    <w:rsid w:val="00A944BC"/>
    <w:rsid w:val="00A96BCF"/>
    <w:rsid w:val="00AA23D9"/>
    <w:rsid w:val="00AA37F7"/>
    <w:rsid w:val="00AB0FC9"/>
    <w:rsid w:val="00AB1FF3"/>
    <w:rsid w:val="00AB2025"/>
    <w:rsid w:val="00AC03DE"/>
    <w:rsid w:val="00AD1297"/>
    <w:rsid w:val="00AD13AC"/>
    <w:rsid w:val="00AD5E38"/>
    <w:rsid w:val="00AE2DEF"/>
    <w:rsid w:val="00AE36A8"/>
    <w:rsid w:val="00AE6DBC"/>
    <w:rsid w:val="00AF0BCB"/>
    <w:rsid w:val="00AF18C2"/>
    <w:rsid w:val="00AF3EBB"/>
    <w:rsid w:val="00AF5520"/>
    <w:rsid w:val="00AF64C1"/>
    <w:rsid w:val="00AF658C"/>
    <w:rsid w:val="00B11C93"/>
    <w:rsid w:val="00B1324C"/>
    <w:rsid w:val="00B15536"/>
    <w:rsid w:val="00B16297"/>
    <w:rsid w:val="00B163C1"/>
    <w:rsid w:val="00B22A01"/>
    <w:rsid w:val="00B2340B"/>
    <w:rsid w:val="00B2526E"/>
    <w:rsid w:val="00B32556"/>
    <w:rsid w:val="00B34596"/>
    <w:rsid w:val="00B41443"/>
    <w:rsid w:val="00B47E58"/>
    <w:rsid w:val="00B52802"/>
    <w:rsid w:val="00B56CF6"/>
    <w:rsid w:val="00B6297B"/>
    <w:rsid w:val="00B650C2"/>
    <w:rsid w:val="00B652ED"/>
    <w:rsid w:val="00B65545"/>
    <w:rsid w:val="00B65EED"/>
    <w:rsid w:val="00B74E04"/>
    <w:rsid w:val="00B77DA8"/>
    <w:rsid w:val="00B81793"/>
    <w:rsid w:val="00B83FDF"/>
    <w:rsid w:val="00B844A9"/>
    <w:rsid w:val="00B85457"/>
    <w:rsid w:val="00B9050A"/>
    <w:rsid w:val="00B911FF"/>
    <w:rsid w:val="00B92660"/>
    <w:rsid w:val="00B972B3"/>
    <w:rsid w:val="00BA16CB"/>
    <w:rsid w:val="00BA3602"/>
    <w:rsid w:val="00BA4004"/>
    <w:rsid w:val="00BA4DE1"/>
    <w:rsid w:val="00BA5978"/>
    <w:rsid w:val="00BA67CF"/>
    <w:rsid w:val="00BB628E"/>
    <w:rsid w:val="00BD10BC"/>
    <w:rsid w:val="00BD141E"/>
    <w:rsid w:val="00BD3D8A"/>
    <w:rsid w:val="00BD41F1"/>
    <w:rsid w:val="00BE04F8"/>
    <w:rsid w:val="00BE0FEC"/>
    <w:rsid w:val="00BE1A0F"/>
    <w:rsid w:val="00BE77B7"/>
    <w:rsid w:val="00BF4BB8"/>
    <w:rsid w:val="00C00D75"/>
    <w:rsid w:val="00C01F6B"/>
    <w:rsid w:val="00C05DFD"/>
    <w:rsid w:val="00C12F0F"/>
    <w:rsid w:val="00C14ADA"/>
    <w:rsid w:val="00C15A8D"/>
    <w:rsid w:val="00C1617D"/>
    <w:rsid w:val="00C20F15"/>
    <w:rsid w:val="00C22F6B"/>
    <w:rsid w:val="00C30B9D"/>
    <w:rsid w:val="00C366D5"/>
    <w:rsid w:val="00C40CCD"/>
    <w:rsid w:val="00C42A14"/>
    <w:rsid w:val="00C46B75"/>
    <w:rsid w:val="00C47748"/>
    <w:rsid w:val="00C52CE3"/>
    <w:rsid w:val="00C57D79"/>
    <w:rsid w:val="00C617BA"/>
    <w:rsid w:val="00C61902"/>
    <w:rsid w:val="00C700A6"/>
    <w:rsid w:val="00C70BFC"/>
    <w:rsid w:val="00C7615A"/>
    <w:rsid w:val="00C76643"/>
    <w:rsid w:val="00C7732B"/>
    <w:rsid w:val="00C77710"/>
    <w:rsid w:val="00C81041"/>
    <w:rsid w:val="00C81A07"/>
    <w:rsid w:val="00C8791E"/>
    <w:rsid w:val="00C90DD2"/>
    <w:rsid w:val="00CA2091"/>
    <w:rsid w:val="00CA27F2"/>
    <w:rsid w:val="00CA2D57"/>
    <w:rsid w:val="00CA2F0E"/>
    <w:rsid w:val="00CA4410"/>
    <w:rsid w:val="00CB0C6A"/>
    <w:rsid w:val="00CC0138"/>
    <w:rsid w:val="00CD0D86"/>
    <w:rsid w:val="00CD7186"/>
    <w:rsid w:val="00CE3A3E"/>
    <w:rsid w:val="00CE5184"/>
    <w:rsid w:val="00CE6E63"/>
    <w:rsid w:val="00CF3DF4"/>
    <w:rsid w:val="00D00675"/>
    <w:rsid w:val="00D00CC1"/>
    <w:rsid w:val="00D07133"/>
    <w:rsid w:val="00D12D99"/>
    <w:rsid w:val="00D17493"/>
    <w:rsid w:val="00D21E36"/>
    <w:rsid w:val="00D26B9A"/>
    <w:rsid w:val="00D27895"/>
    <w:rsid w:val="00D338AA"/>
    <w:rsid w:val="00D35FAB"/>
    <w:rsid w:val="00D365BC"/>
    <w:rsid w:val="00D36D6C"/>
    <w:rsid w:val="00D42503"/>
    <w:rsid w:val="00D42561"/>
    <w:rsid w:val="00D46488"/>
    <w:rsid w:val="00D506F9"/>
    <w:rsid w:val="00D52CA9"/>
    <w:rsid w:val="00D56DEC"/>
    <w:rsid w:val="00D609B0"/>
    <w:rsid w:val="00D610C3"/>
    <w:rsid w:val="00D654F1"/>
    <w:rsid w:val="00D675EA"/>
    <w:rsid w:val="00D70C30"/>
    <w:rsid w:val="00D710AB"/>
    <w:rsid w:val="00D71C03"/>
    <w:rsid w:val="00D74332"/>
    <w:rsid w:val="00D75322"/>
    <w:rsid w:val="00D8016E"/>
    <w:rsid w:val="00D90243"/>
    <w:rsid w:val="00D908EE"/>
    <w:rsid w:val="00D9636F"/>
    <w:rsid w:val="00DA051C"/>
    <w:rsid w:val="00DA7D82"/>
    <w:rsid w:val="00DB08C2"/>
    <w:rsid w:val="00DB2075"/>
    <w:rsid w:val="00DB4522"/>
    <w:rsid w:val="00DB70AE"/>
    <w:rsid w:val="00DD35E8"/>
    <w:rsid w:val="00DD5E7C"/>
    <w:rsid w:val="00DE13E1"/>
    <w:rsid w:val="00DE1AD8"/>
    <w:rsid w:val="00DE2E0E"/>
    <w:rsid w:val="00DE3264"/>
    <w:rsid w:val="00DE67D1"/>
    <w:rsid w:val="00DE6C28"/>
    <w:rsid w:val="00DE78D0"/>
    <w:rsid w:val="00DE7B83"/>
    <w:rsid w:val="00DE7BD4"/>
    <w:rsid w:val="00DF0D03"/>
    <w:rsid w:val="00DF1743"/>
    <w:rsid w:val="00DF5DA7"/>
    <w:rsid w:val="00DF738A"/>
    <w:rsid w:val="00E14662"/>
    <w:rsid w:val="00E2169F"/>
    <w:rsid w:val="00E25031"/>
    <w:rsid w:val="00E25116"/>
    <w:rsid w:val="00E30263"/>
    <w:rsid w:val="00E334DC"/>
    <w:rsid w:val="00E349E8"/>
    <w:rsid w:val="00E34EF7"/>
    <w:rsid w:val="00E35325"/>
    <w:rsid w:val="00E376A3"/>
    <w:rsid w:val="00E51E88"/>
    <w:rsid w:val="00E5227A"/>
    <w:rsid w:val="00E67D74"/>
    <w:rsid w:val="00E71407"/>
    <w:rsid w:val="00E71685"/>
    <w:rsid w:val="00E76CE6"/>
    <w:rsid w:val="00E76D80"/>
    <w:rsid w:val="00E81AE2"/>
    <w:rsid w:val="00E844EE"/>
    <w:rsid w:val="00E854BB"/>
    <w:rsid w:val="00E9051F"/>
    <w:rsid w:val="00E93BDD"/>
    <w:rsid w:val="00EA4A63"/>
    <w:rsid w:val="00EA4C80"/>
    <w:rsid w:val="00EA7AC0"/>
    <w:rsid w:val="00EB2482"/>
    <w:rsid w:val="00EB4B3A"/>
    <w:rsid w:val="00EB4F8A"/>
    <w:rsid w:val="00EC12CD"/>
    <w:rsid w:val="00EC38D2"/>
    <w:rsid w:val="00EC3CA2"/>
    <w:rsid w:val="00EC50E6"/>
    <w:rsid w:val="00ED2485"/>
    <w:rsid w:val="00ED26CF"/>
    <w:rsid w:val="00ED2EA8"/>
    <w:rsid w:val="00EF0697"/>
    <w:rsid w:val="00EF4A48"/>
    <w:rsid w:val="00EF7052"/>
    <w:rsid w:val="00F01BB1"/>
    <w:rsid w:val="00F11C51"/>
    <w:rsid w:val="00F13F79"/>
    <w:rsid w:val="00F25E1F"/>
    <w:rsid w:val="00F262D5"/>
    <w:rsid w:val="00F27174"/>
    <w:rsid w:val="00F31BDD"/>
    <w:rsid w:val="00F3338B"/>
    <w:rsid w:val="00F3751F"/>
    <w:rsid w:val="00F37929"/>
    <w:rsid w:val="00F42379"/>
    <w:rsid w:val="00F44A2B"/>
    <w:rsid w:val="00F47A55"/>
    <w:rsid w:val="00F54D5A"/>
    <w:rsid w:val="00F557F4"/>
    <w:rsid w:val="00F61D42"/>
    <w:rsid w:val="00F62AD5"/>
    <w:rsid w:val="00F635B0"/>
    <w:rsid w:val="00F67E62"/>
    <w:rsid w:val="00F730CE"/>
    <w:rsid w:val="00F77184"/>
    <w:rsid w:val="00F8097A"/>
    <w:rsid w:val="00F82244"/>
    <w:rsid w:val="00F82247"/>
    <w:rsid w:val="00F82FC3"/>
    <w:rsid w:val="00F837DC"/>
    <w:rsid w:val="00F875A6"/>
    <w:rsid w:val="00F900F9"/>
    <w:rsid w:val="00F9347B"/>
    <w:rsid w:val="00F93F43"/>
    <w:rsid w:val="00F963CC"/>
    <w:rsid w:val="00FA25BD"/>
    <w:rsid w:val="00FA4307"/>
    <w:rsid w:val="00FA58E0"/>
    <w:rsid w:val="00FA7CCB"/>
    <w:rsid w:val="00FC21F7"/>
    <w:rsid w:val="00FC7EBB"/>
    <w:rsid w:val="00FD5346"/>
    <w:rsid w:val="00FD772A"/>
    <w:rsid w:val="00FE11E0"/>
    <w:rsid w:val="00FE1743"/>
    <w:rsid w:val="00FE2B2B"/>
    <w:rsid w:val="00FE60AA"/>
    <w:rsid w:val="00FE6778"/>
    <w:rsid w:val="00FE6BD6"/>
    <w:rsid w:val="00FF6DCE"/>
    <w:rsid w:val="02FD0270"/>
    <w:rsid w:val="07021E8D"/>
    <w:rsid w:val="09927696"/>
    <w:rsid w:val="0A5751B5"/>
    <w:rsid w:val="0D2330F4"/>
    <w:rsid w:val="0DA87A38"/>
    <w:rsid w:val="0DC05962"/>
    <w:rsid w:val="0DEE04CF"/>
    <w:rsid w:val="0E640821"/>
    <w:rsid w:val="0F0B1BD4"/>
    <w:rsid w:val="0F0F5F99"/>
    <w:rsid w:val="0F74605A"/>
    <w:rsid w:val="10491B01"/>
    <w:rsid w:val="109F12AA"/>
    <w:rsid w:val="110F0720"/>
    <w:rsid w:val="11455DD1"/>
    <w:rsid w:val="11472A36"/>
    <w:rsid w:val="11F31B51"/>
    <w:rsid w:val="120C03B1"/>
    <w:rsid w:val="1550407E"/>
    <w:rsid w:val="16AF0347"/>
    <w:rsid w:val="1776718F"/>
    <w:rsid w:val="18CD26CE"/>
    <w:rsid w:val="19B03DBD"/>
    <w:rsid w:val="19C46C09"/>
    <w:rsid w:val="1AF67AFB"/>
    <w:rsid w:val="1BBC1ED5"/>
    <w:rsid w:val="1C8368E7"/>
    <w:rsid w:val="20DA76BD"/>
    <w:rsid w:val="22672E49"/>
    <w:rsid w:val="227C0AB3"/>
    <w:rsid w:val="23627DE9"/>
    <w:rsid w:val="23A3731B"/>
    <w:rsid w:val="28A255D0"/>
    <w:rsid w:val="292F1607"/>
    <w:rsid w:val="29C97326"/>
    <w:rsid w:val="2C2F5DD1"/>
    <w:rsid w:val="2CA02E02"/>
    <w:rsid w:val="2CC05BAE"/>
    <w:rsid w:val="2E536570"/>
    <w:rsid w:val="31EE0841"/>
    <w:rsid w:val="31FC2F07"/>
    <w:rsid w:val="330F4C1C"/>
    <w:rsid w:val="34125033"/>
    <w:rsid w:val="34CC3A1C"/>
    <w:rsid w:val="3F253DB4"/>
    <w:rsid w:val="40143E7E"/>
    <w:rsid w:val="40CE32E9"/>
    <w:rsid w:val="415F1539"/>
    <w:rsid w:val="422F1459"/>
    <w:rsid w:val="45343A4D"/>
    <w:rsid w:val="49705B27"/>
    <w:rsid w:val="4BF27D40"/>
    <w:rsid w:val="4D223B92"/>
    <w:rsid w:val="4EC3534C"/>
    <w:rsid w:val="4F1F06C0"/>
    <w:rsid w:val="525C1CBE"/>
    <w:rsid w:val="54ED326B"/>
    <w:rsid w:val="54F673A5"/>
    <w:rsid w:val="576B0C82"/>
    <w:rsid w:val="57784C38"/>
    <w:rsid w:val="587C6C7D"/>
    <w:rsid w:val="5CF9370C"/>
    <w:rsid w:val="5F18051E"/>
    <w:rsid w:val="5FC609DA"/>
    <w:rsid w:val="611D3C13"/>
    <w:rsid w:val="62583C94"/>
    <w:rsid w:val="62B56F74"/>
    <w:rsid w:val="66267683"/>
    <w:rsid w:val="66BE46A4"/>
    <w:rsid w:val="670501DE"/>
    <w:rsid w:val="67522FB5"/>
    <w:rsid w:val="6BFB1981"/>
    <w:rsid w:val="6C1043E0"/>
    <w:rsid w:val="6C235627"/>
    <w:rsid w:val="6C8E0207"/>
    <w:rsid w:val="6CB031D0"/>
    <w:rsid w:val="6D34324C"/>
    <w:rsid w:val="6D9B1AE6"/>
    <w:rsid w:val="6E230A66"/>
    <w:rsid w:val="71DF583C"/>
    <w:rsid w:val="72D63F21"/>
    <w:rsid w:val="739E4DD5"/>
    <w:rsid w:val="7408419B"/>
    <w:rsid w:val="7705451F"/>
    <w:rsid w:val="77867822"/>
    <w:rsid w:val="77AD329D"/>
    <w:rsid w:val="77D3578A"/>
    <w:rsid w:val="79E1054D"/>
    <w:rsid w:val="7A1C0FAD"/>
    <w:rsid w:val="7A567F05"/>
    <w:rsid w:val="7A946A14"/>
    <w:rsid w:val="7B9D7FDE"/>
    <w:rsid w:val="7C36722D"/>
    <w:rsid w:val="7DBF383D"/>
    <w:rsid w:val="7DCF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paragraph" w:styleId="1">
    <w:name w:val="heading 1"/>
    <w:basedOn w:val="a"/>
    <w:next w:val="a"/>
    <w:link w:val="1Char"/>
    <w:qFormat/>
    <w:pPr>
      <w:keepNext/>
      <w:keepLines/>
      <w:spacing w:before="340" w:after="330" w:line="578" w:lineRule="auto"/>
      <w:outlineLvl w:val="0"/>
    </w:pPr>
  </w:style>
  <w:style w:type="paragraph" w:styleId="2">
    <w:name w:val="heading 2"/>
    <w:basedOn w:val="a"/>
    <w:next w:val="a"/>
    <w:link w:val="2Char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autoRedefine/>
    <w:uiPriority w:val="99"/>
    <w:qFormat/>
    <w:pPr>
      <w:keepNext/>
      <w:keepLines/>
      <w:spacing w:before="260" w:after="260" w:line="416" w:lineRule="auto"/>
      <w:outlineLvl w:val="2"/>
    </w:pPr>
    <w:rPr>
      <w:b/>
      <w:bCs/>
      <w:sz w:val="32"/>
      <w:szCs w:val="32"/>
    </w:rPr>
  </w:style>
  <w:style w:type="paragraph" w:styleId="4">
    <w:name w:val="heading 4"/>
    <w:basedOn w:val="a"/>
    <w:next w:val="a"/>
    <w:link w:val="4Char"/>
    <w:autoRedefine/>
    <w:qFormat/>
    <w:pPr>
      <w:keepNext/>
      <w:keepLines/>
      <w:spacing w:before="280" w:after="290" w:line="376" w:lineRule="auto"/>
      <w:outlineLvl w:val="3"/>
    </w:pPr>
    <w:rPr>
      <w:rFonts w:ascii="Cambria" w:hAnsi="Cambria"/>
      <w:b/>
      <w:bCs/>
      <w:kern w:val="2"/>
      <w:sz w:val="28"/>
      <w:szCs w:val="28"/>
    </w:rPr>
  </w:style>
  <w:style w:type="paragraph" w:styleId="5">
    <w:name w:val="heading 5"/>
    <w:basedOn w:val="a"/>
    <w:next w:val="a"/>
    <w:link w:val="5Char"/>
    <w:autoRedefine/>
    <w:uiPriority w:val="9"/>
    <w:qFormat/>
    <w:pPr>
      <w:keepNext/>
      <w:keepLines/>
      <w:tabs>
        <w:tab w:val="left" w:pos="1260"/>
      </w:tabs>
      <w:spacing w:before="280" w:line="377" w:lineRule="auto"/>
      <w:ind w:left="1259" w:hanging="1259"/>
      <w:outlineLvl w:val="4"/>
    </w:pPr>
    <w:rPr>
      <w:rFonts w:ascii="Arial" w:eastAsia="黑体" w:hAnsi="Arial" w:cs="Calibri"/>
      <w:color w:val="000000"/>
      <w:spacing w:val="18"/>
      <w:sz w:val="28"/>
      <w:szCs w:val="28"/>
    </w:rPr>
  </w:style>
  <w:style w:type="paragraph" w:styleId="6">
    <w:name w:val="heading 6"/>
    <w:basedOn w:val="a"/>
    <w:next w:val="a0"/>
    <w:link w:val="6Char"/>
    <w:autoRedefine/>
    <w:qFormat/>
    <w:pPr>
      <w:keepNext/>
      <w:keepLines/>
      <w:tabs>
        <w:tab w:val="left" w:pos="1428"/>
      </w:tabs>
      <w:spacing w:before="240" w:line="317" w:lineRule="auto"/>
      <w:ind w:left="550" w:hanging="550"/>
      <w:outlineLvl w:val="5"/>
    </w:pPr>
    <w:rPr>
      <w:rFonts w:ascii="Arial" w:eastAsia="黑体" w:hAnsi="Arial" w:cs="Calibri"/>
      <w:color w:val="000000"/>
      <w:spacing w:val="15"/>
      <w:sz w:val="24"/>
      <w:szCs w:val="21"/>
    </w:rPr>
  </w:style>
  <w:style w:type="paragraph" w:styleId="7">
    <w:name w:val="heading 7"/>
    <w:basedOn w:val="a"/>
    <w:next w:val="a0"/>
    <w:link w:val="7Char"/>
    <w:autoRedefine/>
    <w:qFormat/>
    <w:pPr>
      <w:keepNext/>
      <w:keepLines/>
      <w:tabs>
        <w:tab w:val="left" w:pos="1638"/>
      </w:tabs>
      <w:spacing w:before="240" w:line="317" w:lineRule="auto"/>
      <w:ind w:left="1633" w:hanging="1633"/>
      <w:outlineLvl w:val="6"/>
    </w:pPr>
    <w:rPr>
      <w:rFonts w:ascii="Arial" w:eastAsia="黑体" w:hAnsi="Arial" w:cs="Calibri"/>
      <w:color w:val="000000"/>
      <w:sz w:val="24"/>
      <w:szCs w:val="21"/>
    </w:rPr>
  </w:style>
  <w:style w:type="paragraph" w:styleId="8">
    <w:name w:val="heading 8"/>
    <w:basedOn w:val="a"/>
    <w:next w:val="a0"/>
    <w:link w:val="8Char"/>
    <w:autoRedefine/>
    <w:qFormat/>
    <w:pPr>
      <w:keepNext/>
      <w:keepLines/>
      <w:tabs>
        <w:tab w:val="left" w:pos="1800"/>
      </w:tabs>
      <w:spacing w:before="240" w:line="317" w:lineRule="auto"/>
      <w:ind w:left="1797" w:hanging="1797"/>
      <w:outlineLvl w:val="7"/>
    </w:pPr>
    <w:rPr>
      <w:rFonts w:ascii="Arial" w:eastAsia="黑体" w:hAnsi="Arial" w:cs="Calibri"/>
      <w:b/>
      <w:color w:val="000000"/>
      <w:sz w:val="24"/>
      <w:szCs w:val="21"/>
    </w:rPr>
  </w:style>
  <w:style w:type="paragraph" w:styleId="9">
    <w:name w:val="heading 9"/>
    <w:basedOn w:val="a"/>
    <w:next w:val="a0"/>
    <w:link w:val="9Char"/>
    <w:autoRedefine/>
    <w:qFormat/>
    <w:pPr>
      <w:keepNext/>
      <w:keepLines/>
      <w:tabs>
        <w:tab w:val="left" w:pos="1980"/>
      </w:tabs>
      <w:spacing w:before="240" w:line="317" w:lineRule="auto"/>
      <w:ind w:left="1979" w:hanging="1979"/>
      <w:outlineLvl w:val="8"/>
    </w:pPr>
    <w:rPr>
      <w:rFonts w:ascii="Arial" w:eastAsia="黑体" w:hAnsi="Arial" w:cs="Calibri"/>
      <w:b/>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autoRedefine/>
    <w:qFormat/>
    <w:pPr>
      <w:ind w:firstLineChars="200" w:firstLine="420"/>
    </w:pPr>
  </w:style>
  <w:style w:type="paragraph" w:styleId="70">
    <w:name w:val="toc 7"/>
    <w:basedOn w:val="a"/>
    <w:next w:val="a"/>
    <w:autoRedefine/>
    <w:qFormat/>
    <w:pPr>
      <w:ind w:left="1050"/>
      <w:jc w:val="left"/>
    </w:pPr>
    <w:rPr>
      <w:rFonts w:ascii="Calibri" w:hAnsi="Calibri" w:cs="Calibri"/>
      <w:color w:val="000000"/>
      <w:kern w:val="1"/>
    </w:rPr>
  </w:style>
  <w:style w:type="paragraph" w:styleId="a4">
    <w:name w:val="caption"/>
    <w:basedOn w:val="a"/>
    <w:next w:val="a"/>
    <w:autoRedefine/>
    <w:qFormat/>
    <w:rPr>
      <w:rFonts w:ascii="Arial" w:eastAsia="黑体" w:hAnsi="Arial" w:cs="Arial"/>
      <w:color w:val="000000"/>
      <w:kern w:val="1"/>
    </w:rPr>
  </w:style>
  <w:style w:type="paragraph" w:styleId="a5">
    <w:name w:val="List Bullet"/>
    <w:basedOn w:val="a"/>
    <w:autoRedefine/>
    <w:qFormat/>
    <w:pPr>
      <w:spacing w:line="360" w:lineRule="auto"/>
    </w:pPr>
    <w:rPr>
      <w:rFonts w:ascii="宋体" w:hAnsi="宋体"/>
      <w:color w:val="000000"/>
      <w:kern w:val="1"/>
    </w:rPr>
  </w:style>
  <w:style w:type="paragraph" w:styleId="a6">
    <w:name w:val="Document Map"/>
    <w:basedOn w:val="a"/>
    <w:link w:val="Char0"/>
    <w:autoRedefine/>
    <w:qFormat/>
    <w:pPr>
      <w:shd w:val="clear" w:color="000000" w:fill="00007F"/>
    </w:pPr>
    <w:rPr>
      <w:color w:val="000000"/>
      <w:kern w:val="1"/>
      <w:sz w:val="21"/>
      <w:szCs w:val="24"/>
    </w:rPr>
  </w:style>
  <w:style w:type="paragraph" w:styleId="a7">
    <w:name w:val="toa heading"/>
    <w:basedOn w:val="a"/>
    <w:next w:val="a"/>
    <w:autoRedefine/>
    <w:qFormat/>
    <w:pPr>
      <w:spacing w:before="120"/>
    </w:pPr>
    <w:rPr>
      <w:rFonts w:ascii="Arial" w:eastAsia="仿宋" w:hAnsi="Arial" w:cs="Arial"/>
      <w:b/>
      <w:color w:val="000000"/>
      <w:sz w:val="24"/>
      <w:szCs w:val="21"/>
    </w:rPr>
  </w:style>
  <w:style w:type="paragraph" w:styleId="a8">
    <w:name w:val="annotation text"/>
    <w:basedOn w:val="a"/>
    <w:link w:val="Char1"/>
    <w:autoRedefine/>
    <w:qFormat/>
    <w:pPr>
      <w:jc w:val="left"/>
    </w:pPr>
    <w:rPr>
      <w:rFonts w:eastAsia="仿宋_GB2312"/>
      <w:kern w:val="2"/>
      <w:sz w:val="32"/>
      <w:szCs w:val="24"/>
    </w:rPr>
  </w:style>
  <w:style w:type="paragraph" w:styleId="30">
    <w:name w:val="Body Text 3"/>
    <w:basedOn w:val="a"/>
    <w:link w:val="3Char0"/>
    <w:autoRedefine/>
    <w:qFormat/>
    <w:pPr>
      <w:spacing w:after="120"/>
    </w:pPr>
    <w:rPr>
      <w:color w:val="000000"/>
      <w:kern w:val="1"/>
      <w:sz w:val="16"/>
      <w:szCs w:val="16"/>
    </w:rPr>
  </w:style>
  <w:style w:type="paragraph" w:styleId="a9">
    <w:name w:val="Body Text"/>
    <w:basedOn w:val="a"/>
    <w:link w:val="Char2"/>
    <w:autoRedefine/>
    <w:unhideWhenUsed/>
    <w:qFormat/>
    <w:pPr>
      <w:spacing w:after="120"/>
    </w:pPr>
  </w:style>
  <w:style w:type="paragraph" w:styleId="aa">
    <w:name w:val="Body Text Indent"/>
    <w:basedOn w:val="a"/>
    <w:link w:val="Char3"/>
    <w:autoRedefine/>
    <w:unhideWhenUsed/>
    <w:qFormat/>
    <w:pPr>
      <w:spacing w:after="120"/>
      <w:ind w:leftChars="200" w:left="420"/>
    </w:pPr>
  </w:style>
  <w:style w:type="paragraph" w:styleId="31">
    <w:name w:val="List Number 3"/>
    <w:basedOn w:val="a"/>
    <w:autoRedefine/>
    <w:qFormat/>
    <w:pPr>
      <w:widowControl/>
      <w:tabs>
        <w:tab w:val="left" w:pos="2260"/>
      </w:tabs>
      <w:ind w:left="2260" w:hanging="340"/>
      <w:jc w:val="left"/>
    </w:pPr>
    <w:rPr>
      <w:color w:val="000000"/>
      <w:sz w:val="24"/>
    </w:rPr>
  </w:style>
  <w:style w:type="paragraph" w:styleId="20">
    <w:name w:val="List 2"/>
    <w:basedOn w:val="a"/>
    <w:autoRedefine/>
    <w:qFormat/>
    <w:pPr>
      <w:ind w:left="840" w:hanging="420"/>
    </w:pPr>
    <w:rPr>
      <w:color w:val="000000"/>
      <w:kern w:val="1"/>
      <w:sz w:val="21"/>
    </w:rPr>
  </w:style>
  <w:style w:type="paragraph" w:styleId="50">
    <w:name w:val="toc 5"/>
    <w:basedOn w:val="a"/>
    <w:next w:val="a"/>
    <w:autoRedefine/>
    <w:qFormat/>
    <w:pPr>
      <w:ind w:left="630"/>
      <w:jc w:val="left"/>
    </w:pPr>
    <w:rPr>
      <w:rFonts w:ascii="Calibri" w:hAnsi="Calibri" w:cs="Calibri"/>
      <w:color w:val="000000"/>
      <w:kern w:val="1"/>
    </w:rPr>
  </w:style>
  <w:style w:type="paragraph" w:styleId="32">
    <w:name w:val="toc 3"/>
    <w:basedOn w:val="a"/>
    <w:next w:val="a"/>
    <w:autoRedefine/>
    <w:qFormat/>
    <w:pPr>
      <w:tabs>
        <w:tab w:val="right" w:leader="dot" w:pos="8987"/>
      </w:tabs>
      <w:spacing w:line="400" w:lineRule="atLeast"/>
    </w:pPr>
    <w:rPr>
      <w:rFonts w:eastAsia="仿宋"/>
      <w:b/>
      <w:color w:val="000000"/>
      <w:sz w:val="28"/>
      <w:szCs w:val="28"/>
    </w:rPr>
  </w:style>
  <w:style w:type="paragraph" w:styleId="ab">
    <w:name w:val="Plain Text"/>
    <w:basedOn w:val="a"/>
    <w:link w:val="Char20"/>
    <w:autoRedefine/>
    <w:qFormat/>
    <w:rPr>
      <w:rFonts w:hAnsi="Courier New"/>
      <w:kern w:val="2"/>
      <w:sz w:val="21"/>
    </w:rPr>
  </w:style>
  <w:style w:type="paragraph" w:styleId="80">
    <w:name w:val="toc 8"/>
    <w:basedOn w:val="a"/>
    <w:next w:val="a"/>
    <w:autoRedefine/>
    <w:qFormat/>
    <w:pPr>
      <w:ind w:left="1260"/>
      <w:jc w:val="left"/>
    </w:pPr>
    <w:rPr>
      <w:rFonts w:ascii="Calibri" w:hAnsi="Calibri" w:cs="Calibri"/>
      <w:color w:val="000000"/>
      <w:kern w:val="1"/>
    </w:rPr>
  </w:style>
  <w:style w:type="paragraph" w:styleId="ac">
    <w:name w:val="Date"/>
    <w:basedOn w:val="a"/>
    <w:next w:val="a"/>
    <w:link w:val="Char4"/>
    <w:autoRedefine/>
    <w:qFormat/>
    <w:pPr>
      <w:ind w:left="100"/>
    </w:pPr>
    <w:rPr>
      <w:rFonts w:ascii="仿宋_GB2312" w:eastAsia="仿宋" w:hAnsi="仿宋_GB2312"/>
      <w:b/>
      <w:color w:val="000000"/>
      <w:sz w:val="24"/>
      <w:szCs w:val="21"/>
    </w:rPr>
  </w:style>
  <w:style w:type="paragraph" w:styleId="21">
    <w:name w:val="Body Text Indent 2"/>
    <w:basedOn w:val="a"/>
    <w:link w:val="2Char"/>
    <w:autoRedefine/>
    <w:qFormat/>
    <w:pPr>
      <w:widowControl/>
      <w:spacing w:line="480" w:lineRule="atLeast"/>
      <w:ind w:firstLine="480"/>
    </w:pPr>
    <w:rPr>
      <w:rFonts w:ascii="宋体" w:eastAsia="仿宋" w:hAnsi="宋体"/>
      <w:b/>
      <w:color w:val="000000"/>
      <w:sz w:val="24"/>
    </w:rPr>
  </w:style>
  <w:style w:type="paragraph" w:styleId="ad">
    <w:name w:val="Balloon Text"/>
    <w:basedOn w:val="a"/>
    <w:link w:val="Char5"/>
    <w:autoRedefine/>
    <w:qFormat/>
    <w:rPr>
      <w:rFonts w:eastAsia="仿宋_GB2312"/>
      <w:kern w:val="2"/>
      <w:sz w:val="18"/>
      <w:szCs w:val="18"/>
    </w:rPr>
  </w:style>
  <w:style w:type="paragraph" w:styleId="ae">
    <w:name w:val="footer"/>
    <w:basedOn w:val="a"/>
    <w:link w:val="Char10"/>
    <w:autoRedefine/>
    <w:unhideWhenUsed/>
    <w:qFormat/>
    <w:pPr>
      <w:tabs>
        <w:tab w:val="center" w:pos="4153"/>
        <w:tab w:val="right" w:pos="8306"/>
      </w:tabs>
      <w:snapToGrid w:val="0"/>
      <w:jc w:val="left"/>
    </w:pPr>
    <w:rPr>
      <w:sz w:val="18"/>
      <w:szCs w:val="18"/>
    </w:rPr>
  </w:style>
  <w:style w:type="paragraph" w:styleId="af">
    <w:name w:val="header"/>
    <w:basedOn w:val="a"/>
    <w:link w:val="Char1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rPr>
      <w:rFonts w:ascii="宋体" w:hAnsi="宋体"/>
      <w:b/>
      <w:kern w:val="2"/>
      <w:sz w:val="24"/>
      <w:szCs w:val="24"/>
    </w:rPr>
  </w:style>
  <w:style w:type="paragraph" w:styleId="40">
    <w:name w:val="toc 4"/>
    <w:basedOn w:val="a"/>
    <w:next w:val="a"/>
    <w:autoRedefine/>
    <w:qFormat/>
    <w:pPr>
      <w:ind w:left="420"/>
      <w:jc w:val="left"/>
    </w:pPr>
    <w:rPr>
      <w:rFonts w:ascii="Calibri" w:hAnsi="Calibri" w:cs="Calibri"/>
      <w:color w:val="000000"/>
      <w:kern w:val="1"/>
    </w:rPr>
  </w:style>
  <w:style w:type="paragraph" w:styleId="af0">
    <w:name w:val="Subtitle"/>
    <w:basedOn w:val="a"/>
    <w:next w:val="a"/>
    <w:link w:val="Char6"/>
    <w:autoRedefine/>
    <w:qFormat/>
    <w:pPr>
      <w:spacing w:before="240" w:after="60" w:line="312" w:lineRule="auto"/>
      <w:jc w:val="left"/>
      <w:outlineLvl w:val="1"/>
    </w:pPr>
    <w:rPr>
      <w:rFonts w:ascii="Calibri Light" w:eastAsia="楷体_GB2312" w:hAnsi="Calibri Light"/>
      <w:b/>
      <w:bCs/>
      <w:kern w:val="28"/>
      <w:sz w:val="24"/>
      <w:szCs w:val="32"/>
    </w:rPr>
  </w:style>
  <w:style w:type="paragraph" w:styleId="af1">
    <w:name w:val="List"/>
    <w:basedOn w:val="a"/>
    <w:autoRedefine/>
    <w:qFormat/>
    <w:pPr>
      <w:ind w:left="420" w:hanging="420"/>
    </w:pPr>
    <w:rPr>
      <w:color w:val="000000"/>
      <w:kern w:val="1"/>
      <w:sz w:val="21"/>
    </w:rPr>
  </w:style>
  <w:style w:type="paragraph" w:styleId="60">
    <w:name w:val="toc 6"/>
    <w:basedOn w:val="a"/>
    <w:next w:val="a"/>
    <w:autoRedefine/>
    <w:qFormat/>
    <w:pPr>
      <w:ind w:left="840"/>
      <w:jc w:val="left"/>
    </w:pPr>
    <w:rPr>
      <w:rFonts w:ascii="Calibri" w:hAnsi="Calibri" w:cs="Calibri"/>
      <w:color w:val="000000"/>
      <w:kern w:val="1"/>
    </w:rPr>
  </w:style>
  <w:style w:type="paragraph" w:styleId="33">
    <w:name w:val="Body Text Indent 3"/>
    <w:basedOn w:val="a"/>
    <w:link w:val="3Char1"/>
    <w:unhideWhenUsed/>
    <w:qFormat/>
    <w:pPr>
      <w:spacing w:after="120"/>
      <w:ind w:leftChars="200" w:left="420"/>
    </w:pPr>
    <w:rPr>
      <w:sz w:val="16"/>
      <w:szCs w:val="16"/>
    </w:rPr>
  </w:style>
  <w:style w:type="paragraph" w:styleId="22">
    <w:name w:val="toc 2"/>
    <w:basedOn w:val="a"/>
    <w:next w:val="a"/>
    <w:qFormat/>
    <w:pPr>
      <w:tabs>
        <w:tab w:val="left" w:pos="630"/>
        <w:tab w:val="right" w:leader="dot" w:pos="8302"/>
      </w:tabs>
      <w:spacing w:line="520" w:lineRule="exact"/>
      <w:jc w:val="left"/>
    </w:pPr>
    <w:rPr>
      <w:rFonts w:ascii="Calibri" w:hAnsi="Calibri" w:cs="Calibri"/>
      <w:b/>
      <w:color w:val="000000"/>
      <w:kern w:val="1"/>
    </w:rPr>
  </w:style>
  <w:style w:type="paragraph" w:styleId="90">
    <w:name w:val="toc 9"/>
    <w:basedOn w:val="a"/>
    <w:next w:val="a"/>
    <w:qFormat/>
    <w:pPr>
      <w:ind w:left="1470"/>
      <w:jc w:val="left"/>
    </w:pPr>
    <w:rPr>
      <w:rFonts w:ascii="Calibri" w:hAnsi="Calibri" w:cs="Calibri"/>
      <w:color w:val="000000"/>
      <w:kern w:val="1"/>
    </w:rPr>
  </w:style>
  <w:style w:type="paragraph" w:styleId="23">
    <w:name w:val="Body Text 2"/>
    <w:basedOn w:val="a"/>
    <w:link w:val="2Char0"/>
    <w:qFormat/>
    <w:pPr>
      <w:spacing w:after="120" w:line="480" w:lineRule="auto"/>
    </w:pPr>
    <w:rPr>
      <w:color w:val="000000"/>
      <w:kern w:val="1"/>
      <w:sz w:val="21"/>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8996"/>
        <w:tab w:val="left" w:pos="11908"/>
        <w:tab w:val="left" w:pos="12824"/>
        <w:tab w:val="left" w:pos="13740"/>
        <w:tab w:val="left" w:pos="14656"/>
      </w:tabs>
      <w:jc w:val="left"/>
    </w:pPr>
    <w:rPr>
      <w:rFonts w:ascii="Arial" w:hAnsi="Arial"/>
      <w:color w:val="000000"/>
      <w:sz w:val="24"/>
      <w:szCs w:val="24"/>
    </w:rPr>
  </w:style>
  <w:style w:type="paragraph" w:styleId="af2">
    <w:name w:val="Normal (Web)"/>
    <w:basedOn w:val="a"/>
    <w:link w:val="Char7"/>
    <w:uiPriority w:val="99"/>
    <w:unhideWhenUsed/>
    <w:qFormat/>
    <w:pPr>
      <w:widowControl/>
      <w:spacing w:before="100" w:beforeAutospacing="1" w:after="100" w:afterAutospacing="1"/>
      <w:jc w:val="left"/>
    </w:pPr>
    <w:rPr>
      <w:rFonts w:ascii="宋体" w:hAnsi="宋体" w:cs="宋体"/>
      <w:sz w:val="24"/>
      <w:szCs w:val="24"/>
    </w:rPr>
  </w:style>
  <w:style w:type="paragraph" w:styleId="af3">
    <w:name w:val="Title"/>
    <w:basedOn w:val="a"/>
    <w:link w:val="Char21"/>
    <w:uiPriority w:val="10"/>
    <w:qFormat/>
    <w:pPr>
      <w:spacing w:before="240" w:after="60"/>
      <w:jc w:val="center"/>
      <w:outlineLvl w:val="0"/>
    </w:pPr>
    <w:rPr>
      <w:rFonts w:ascii="Arial" w:eastAsia="等线" w:hAnsi="Arial"/>
      <w:b/>
      <w:bCs/>
      <w:color w:val="000000"/>
      <w:sz w:val="32"/>
      <w:szCs w:val="32"/>
    </w:rPr>
  </w:style>
  <w:style w:type="paragraph" w:styleId="af4">
    <w:name w:val="annotation subject"/>
    <w:basedOn w:val="a8"/>
    <w:next w:val="a8"/>
    <w:link w:val="Char8"/>
    <w:qFormat/>
    <w:rPr>
      <w:b/>
      <w:bCs/>
    </w:rPr>
  </w:style>
  <w:style w:type="paragraph" w:styleId="af5">
    <w:name w:val="Body Text First Indent"/>
    <w:basedOn w:val="a"/>
    <w:link w:val="Char9"/>
    <w:qFormat/>
    <w:pPr>
      <w:spacing w:after="120"/>
      <w:ind w:firstLineChars="100" w:firstLine="420"/>
    </w:pPr>
    <w:rPr>
      <w:kern w:val="2"/>
      <w:sz w:val="21"/>
      <w:szCs w:val="22"/>
    </w:rPr>
  </w:style>
  <w:style w:type="paragraph" w:styleId="24">
    <w:name w:val="Body Text First Indent 2"/>
    <w:basedOn w:val="aa"/>
    <w:link w:val="2Char2"/>
    <w:uiPriority w:val="99"/>
    <w:unhideWhenUsed/>
    <w:qFormat/>
    <w:pPr>
      <w:ind w:firstLineChars="200" w:firstLine="420"/>
    </w:pPr>
    <w:rPr>
      <w:rFonts w:ascii="仿宋_GB2312" w:eastAsia="仿宋" w:hAnsi="仿宋_GB2312"/>
      <w:b/>
      <w:color w:val="000000"/>
      <w:kern w:val="1"/>
      <w:sz w:val="21"/>
      <w:szCs w:val="21"/>
    </w:rPr>
  </w:style>
  <w:style w:type="table" w:styleId="af6">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7">
    <w:name w:val="Strong"/>
    <w:uiPriority w:val="22"/>
    <w:qFormat/>
    <w:rPr>
      <w:b/>
      <w:sz w:val="20"/>
    </w:rPr>
  </w:style>
  <w:style w:type="character" w:styleId="af8">
    <w:name w:val="page number"/>
    <w:qFormat/>
    <w:rPr>
      <w:sz w:val="20"/>
    </w:rPr>
  </w:style>
  <w:style w:type="character" w:styleId="af9">
    <w:name w:val="FollowedHyperlink"/>
    <w:uiPriority w:val="99"/>
    <w:qFormat/>
    <w:rPr>
      <w:color w:val="800080"/>
      <w:sz w:val="20"/>
      <w:u w:val="single"/>
    </w:rPr>
  </w:style>
  <w:style w:type="character" w:styleId="afa">
    <w:name w:val="Emphasis"/>
    <w:qFormat/>
    <w:rPr>
      <w:color w:val="CC0033"/>
      <w:sz w:val="20"/>
    </w:rPr>
  </w:style>
  <w:style w:type="character" w:styleId="afb">
    <w:name w:val="Hyperlink"/>
    <w:uiPriority w:val="99"/>
    <w:qFormat/>
    <w:rPr>
      <w:color w:val="0000FF"/>
      <w:sz w:val="20"/>
      <w:u w:val="single"/>
    </w:rPr>
  </w:style>
  <w:style w:type="character" w:styleId="afc">
    <w:name w:val="annotation reference"/>
    <w:qFormat/>
    <w:rPr>
      <w:sz w:val="20"/>
    </w:rPr>
  </w:style>
  <w:style w:type="character" w:customStyle="1" w:styleId="Char20">
    <w:name w:val="纯文本 Char2"/>
    <w:link w:val="ab"/>
    <w:qFormat/>
    <w:rPr>
      <w:rFonts w:hAnsi="Courier New" w:cs="Times New Roman"/>
      <w:kern w:val="2"/>
      <w:sz w:val="21"/>
    </w:rPr>
  </w:style>
  <w:style w:type="character" w:customStyle="1" w:styleId="afd">
    <w:name w:val="列出段落 字符"/>
    <w:link w:val="List11111111111111"/>
    <w:uiPriority w:val="34"/>
    <w:qFormat/>
    <w:rPr>
      <w:rFonts w:ascii="宋体" w:hAnsi="宋体" w:cs="宋体"/>
      <w:sz w:val="24"/>
      <w:szCs w:val="24"/>
    </w:rPr>
  </w:style>
  <w:style w:type="paragraph" w:customStyle="1" w:styleId="List11111111111111">
    <w:name w:val="List11111111111111"/>
    <w:basedOn w:val="a"/>
    <w:next w:val="afe"/>
    <w:link w:val="afd"/>
    <w:uiPriority w:val="34"/>
    <w:qFormat/>
    <w:pPr>
      <w:widowControl/>
      <w:spacing w:before="100" w:beforeAutospacing="1" w:after="100" w:afterAutospacing="1"/>
      <w:jc w:val="left"/>
    </w:pPr>
    <w:rPr>
      <w:rFonts w:ascii="宋体" w:hAnsi="宋体"/>
      <w:sz w:val="24"/>
      <w:szCs w:val="24"/>
    </w:rPr>
  </w:style>
  <w:style w:type="paragraph" w:styleId="afe">
    <w:name w:val="List Paragraph"/>
    <w:basedOn w:val="a"/>
    <w:link w:val="Chara"/>
    <w:uiPriority w:val="34"/>
    <w:qFormat/>
    <w:pPr>
      <w:ind w:firstLineChars="200" w:firstLine="420"/>
    </w:pPr>
  </w:style>
  <w:style w:type="character" w:customStyle="1" w:styleId="Char1">
    <w:name w:val="批注文字 Char"/>
    <w:link w:val="a8"/>
    <w:qFormat/>
    <w:rPr>
      <w:rFonts w:ascii="Times New Roman" w:eastAsia="仿宋_GB2312" w:hAnsi="Times New Roman"/>
      <w:kern w:val="2"/>
      <w:sz w:val="32"/>
      <w:szCs w:val="24"/>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2">
    <w:name w:val="正文文本 Char"/>
    <w:basedOn w:val="a1"/>
    <w:link w:val="a9"/>
    <w:uiPriority w:val="99"/>
    <w:semiHidden/>
    <w:qFormat/>
  </w:style>
  <w:style w:type="character" w:customStyle="1" w:styleId="font11">
    <w:name w:val="font11"/>
    <w:qFormat/>
    <w:rPr>
      <w:color w:val="000000"/>
      <w:sz w:val="20"/>
      <w:u w:val="none"/>
    </w:rPr>
  </w:style>
  <w:style w:type="character" w:customStyle="1" w:styleId="3Char">
    <w:name w:val="标题 3 Char"/>
    <w:link w:val="3"/>
    <w:uiPriority w:val="9"/>
    <w:semiHidden/>
    <w:qFormat/>
    <w:rPr>
      <w:b/>
      <w:bCs/>
      <w:sz w:val="32"/>
      <w:szCs w:val="32"/>
    </w:rPr>
  </w:style>
  <w:style w:type="character" w:customStyle="1" w:styleId="210">
    <w:name w:val="标题 2 字符1"/>
    <w:qFormat/>
    <w:rPr>
      <w:rFonts w:ascii="Arial" w:eastAsia="黑体" w:hAnsi="Arial" w:cs="Times New Roman"/>
      <w:b/>
      <w:bCs/>
      <w:sz w:val="32"/>
      <w:szCs w:val="32"/>
      <w:lang w:val="zh-CN" w:eastAsia="zh-CN"/>
    </w:rPr>
  </w:style>
  <w:style w:type="character" w:customStyle="1" w:styleId="Char6">
    <w:name w:val="副标题 Char"/>
    <w:link w:val="af0"/>
    <w:qFormat/>
    <w:rPr>
      <w:rFonts w:ascii="Calibri Light" w:eastAsia="楷体_GB2312" w:hAnsi="Calibri Light"/>
      <w:b/>
      <w:bCs/>
      <w:kern w:val="28"/>
      <w:sz w:val="24"/>
      <w:szCs w:val="32"/>
    </w:rPr>
  </w:style>
  <w:style w:type="character" w:customStyle="1" w:styleId="Char10">
    <w:name w:val="页脚 Char1"/>
    <w:link w:val="ae"/>
    <w:uiPriority w:val="99"/>
    <w:qFormat/>
    <w:rPr>
      <w:sz w:val="18"/>
      <w:szCs w:val="18"/>
    </w:rPr>
  </w:style>
  <w:style w:type="character" w:customStyle="1" w:styleId="1Char1">
    <w:name w:val="标题 1 Char1"/>
    <w:autoRedefine/>
    <w:uiPriority w:val="9"/>
    <w:qFormat/>
    <w:rPr>
      <w:b/>
      <w:bCs/>
      <w:kern w:val="44"/>
      <w:sz w:val="44"/>
      <w:szCs w:val="44"/>
    </w:rPr>
  </w:style>
  <w:style w:type="character" w:customStyle="1" w:styleId="Charb">
    <w:name w:val="页脚 Char"/>
    <w:autoRedefine/>
    <w:qFormat/>
    <w:rPr>
      <w:sz w:val="20"/>
    </w:rPr>
  </w:style>
  <w:style w:type="character" w:customStyle="1" w:styleId="2Char1">
    <w:name w:val="标题 2 Char1"/>
    <w:link w:val="2"/>
    <w:autoRedefine/>
    <w:uiPriority w:val="9"/>
    <w:semiHidden/>
    <w:qFormat/>
    <w:rPr>
      <w:rFonts w:ascii="Cambria" w:eastAsia="宋体" w:hAnsi="Cambria" w:cs="Times New Roman"/>
      <w:b/>
      <w:bCs/>
      <w:sz w:val="32"/>
      <w:szCs w:val="32"/>
    </w:rPr>
  </w:style>
  <w:style w:type="character" w:customStyle="1" w:styleId="11">
    <w:name w:val="书籍标题1"/>
    <w:autoRedefine/>
    <w:qFormat/>
    <w:rPr>
      <w:b/>
      <w:i/>
      <w:sz w:val="21"/>
    </w:rPr>
  </w:style>
  <w:style w:type="character" w:customStyle="1" w:styleId="3Char1">
    <w:name w:val="正文文本缩进 3 Char1"/>
    <w:link w:val="33"/>
    <w:autoRedefine/>
    <w:uiPriority w:val="99"/>
    <w:semiHidden/>
    <w:qFormat/>
    <w:rPr>
      <w:sz w:val="16"/>
      <w:szCs w:val="16"/>
    </w:rPr>
  </w:style>
  <w:style w:type="character" w:customStyle="1" w:styleId="Char5">
    <w:name w:val="批注框文本 Char"/>
    <w:link w:val="ad"/>
    <w:autoRedefine/>
    <w:qFormat/>
    <w:rPr>
      <w:rFonts w:ascii="Times New Roman" w:eastAsia="仿宋_GB2312" w:hAnsi="Times New Roman"/>
      <w:kern w:val="2"/>
      <w:sz w:val="18"/>
      <w:szCs w:val="18"/>
    </w:rPr>
  </w:style>
  <w:style w:type="character" w:customStyle="1" w:styleId="biaoti-red">
    <w:name w:val="biaoti-red"/>
    <w:autoRedefine/>
    <w:qFormat/>
    <w:rPr>
      <w:sz w:val="20"/>
    </w:rPr>
  </w:style>
  <w:style w:type="character" w:customStyle="1" w:styleId="ft">
    <w:name w:val="ft"/>
    <w:autoRedefine/>
    <w:qFormat/>
    <w:rPr>
      <w:sz w:val="20"/>
    </w:rPr>
  </w:style>
  <w:style w:type="character" w:customStyle="1" w:styleId="Char3">
    <w:name w:val="正文文本缩进 Char"/>
    <w:basedOn w:val="a1"/>
    <w:link w:val="aa"/>
    <w:autoRedefine/>
    <w:qFormat/>
  </w:style>
  <w:style w:type="character" w:customStyle="1" w:styleId="12blk1">
    <w:name w:val="12blk1"/>
    <w:autoRedefine/>
    <w:qFormat/>
    <w:rPr>
      <w:color w:val="000000"/>
      <w:sz w:val="20"/>
      <w:u w:val="none"/>
    </w:rPr>
  </w:style>
  <w:style w:type="character" w:customStyle="1" w:styleId="3Char2">
    <w:name w:val="正文文本缩进 3 Char"/>
    <w:autoRedefine/>
    <w:qFormat/>
    <w:rPr>
      <w:color w:val="000000"/>
      <w:sz w:val="20"/>
    </w:rPr>
  </w:style>
  <w:style w:type="character" w:customStyle="1" w:styleId="4Char">
    <w:name w:val="标题 4 Char"/>
    <w:link w:val="4"/>
    <w:autoRedefine/>
    <w:qFormat/>
    <w:rPr>
      <w:rFonts w:ascii="Cambria" w:hAnsi="Cambria"/>
      <w:b/>
      <w:bCs/>
      <w:kern w:val="2"/>
      <w:sz w:val="28"/>
      <w:szCs w:val="28"/>
    </w:rPr>
  </w:style>
  <w:style w:type="character" w:customStyle="1" w:styleId="1Char">
    <w:name w:val="标题 1 Char"/>
    <w:link w:val="1"/>
    <w:autoRedefine/>
    <w:qFormat/>
    <w:rPr>
      <w:sz w:val="20"/>
    </w:rPr>
  </w:style>
  <w:style w:type="character" w:customStyle="1" w:styleId="TitleChar2">
    <w:name w:val="Title Char2"/>
    <w:autoRedefine/>
    <w:qFormat/>
    <w:rPr>
      <w:b/>
      <w:sz w:val="20"/>
    </w:rPr>
  </w:style>
  <w:style w:type="character" w:customStyle="1" w:styleId="Char">
    <w:name w:val="正文缩进 Char"/>
    <w:link w:val="a0"/>
    <w:autoRedefine/>
    <w:qFormat/>
    <w:rPr>
      <w:sz w:val="20"/>
    </w:rPr>
  </w:style>
  <w:style w:type="character" w:customStyle="1" w:styleId="Charc">
    <w:name w:val="纯文本 Char"/>
    <w:autoRedefine/>
    <w:qFormat/>
    <w:rPr>
      <w:sz w:val="20"/>
    </w:rPr>
  </w:style>
  <w:style w:type="character" w:customStyle="1" w:styleId="Char9">
    <w:name w:val="正文首行缩进 Char"/>
    <w:link w:val="af5"/>
    <w:autoRedefine/>
    <w:qFormat/>
    <w:rPr>
      <w:rFonts w:ascii="Times New Roman" w:cs="宋体"/>
      <w:kern w:val="2"/>
      <w:sz w:val="21"/>
      <w:szCs w:val="22"/>
    </w:rPr>
  </w:style>
  <w:style w:type="character" w:customStyle="1" w:styleId="12">
    <w:name w:val="明显强调1"/>
    <w:autoRedefine/>
    <w:qFormat/>
    <w:rPr>
      <w:i/>
      <w:color w:val="auto"/>
      <w:sz w:val="21"/>
    </w:rPr>
  </w:style>
  <w:style w:type="character" w:customStyle="1" w:styleId="Char11">
    <w:name w:val="页眉 Char1"/>
    <w:link w:val="af"/>
    <w:autoRedefine/>
    <w:uiPriority w:val="99"/>
    <w:qFormat/>
    <w:rPr>
      <w:sz w:val="18"/>
      <w:szCs w:val="18"/>
    </w:rPr>
  </w:style>
  <w:style w:type="character" w:customStyle="1" w:styleId="Char8">
    <w:name w:val="批注主题 Char"/>
    <w:link w:val="af4"/>
    <w:autoRedefine/>
    <w:qFormat/>
    <w:rPr>
      <w:rFonts w:ascii="Times New Roman" w:eastAsia="仿宋_GB2312" w:hAnsi="Times New Roman"/>
      <w:b/>
      <w:bCs/>
      <w:kern w:val="2"/>
      <w:sz w:val="32"/>
      <w:szCs w:val="24"/>
    </w:rPr>
  </w:style>
  <w:style w:type="character" w:customStyle="1" w:styleId="BZChar">
    <w:name w:val="BZ_正文 Char"/>
    <w:autoRedefine/>
    <w:qFormat/>
    <w:rPr>
      <w:sz w:val="20"/>
    </w:rPr>
  </w:style>
  <w:style w:type="character" w:customStyle="1" w:styleId="CharCharChar">
    <w:name w:val="纯文本 Char Char Char"/>
    <w:autoRedefine/>
    <w:qFormat/>
    <w:rPr>
      <w:sz w:val="20"/>
    </w:rPr>
  </w:style>
  <w:style w:type="character" w:customStyle="1" w:styleId="TitleChar">
    <w:name w:val="Title Char"/>
    <w:autoRedefine/>
    <w:qFormat/>
    <w:rPr>
      <w:b/>
      <w:sz w:val="20"/>
    </w:rPr>
  </w:style>
  <w:style w:type="character" w:customStyle="1" w:styleId="z-Char">
    <w:name w:val="z-窗体底端 Char"/>
    <w:link w:val="z-1"/>
    <w:autoRedefine/>
    <w:qFormat/>
    <w:rPr>
      <w:rFonts w:ascii="Arial" w:hAnsi="等线"/>
      <w:vanish/>
      <w:kern w:val="2"/>
      <w:sz w:val="16"/>
      <w:szCs w:val="24"/>
    </w:rPr>
  </w:style>
  <w:style w:type="paragraph" w:customStyle="1" w:styleId="z-1">
    <w:name w:val="z-窗体底端1"/>
    <w:basedOn w:val="a"/>
    <w:next w:val="a"/>
    <w:link w:val="z-Char"/>
    <w:autoRedefine/>
    <w:qFormat/>
    <w:pPr>
      <w:pBdr>
        <w:top w:val="single" w:sz="6" w:space="1" w:color="auto"/>
      </w:pBdr>
      <w:jc w:val="center"/>
    </w:pPr>
    <w:rPr>
      <w:rFonts w:ascii="Arial" w:hAnsi="等线"/>
      <w:vanish/>
      <w:kern w:val="2"/>
      <w:sz w:val="16"/>
      <w:szCs w:val="24"/>
    </w:rPr>
  </w:style>
  <w:style w:type="character" w:customStyle="1" w:styleId="Chard">
    <w:name w:val="页眉 Char"/>
    <w:autoRedefine/>
    <w:qFormat/>
    <w:rPr>
      <w:sz w:val="20"/>
    </w:rPr>
  </w:style>
  <w:style w:type="character" w:customStyle="1" w:styleId="Chara">
    <w:name w:val="列出段落 Char"/>
    <w:link w:val="afe"/>
    <w:autoRedefine/>
    <w:qFormat/>
    <w:rPr>
      <w:sz w:val="20"/>
    </w:rPr>
  </w:style>
  <w:style w:type="character" w:customStyle="1" w:styleId="Chare">
    <w:name w:val="段 Char"/>
    <w:autoRedefine/>
    <w:qFormat/>
    <w:rPr>
      <w:sz w:val="20"/>
    </w:rPr>
  </w:style>
  <w:style w:type="character" w:customStyle="1" w:styleId="13">
    <w:name w:val="不明显参考1"/>
    <w:autoRedefine/>
    <w:qFormat/>
    <w:rPr>
      <w:color w:val="auto"/>
      <w:sz w:val="21"/>
    </w:rPr>
  </w:style>
  <w:style w:type="character" w:customStyle="1" w:styleId="para">
    <w:name w:val="para"/>
    <w:autoRedefine/>
    <w:qFormat/>
    <w:rPr>
      <w:sz w:val="20"/>
    </w:rPr>
  </w:style>
  <w:style w:type="character" w:customStyle="1" w:styleId="font81">
    <w:name w:val="font81"/>
    <w:autoRedefine/>
    <w:qFormat/>
    <w:rPr>
      <w:rFonts w:ascii="宋体" w:eastAsia="宋体" w:hAnsi="宋体" w:cs="宋体" w:hint="eastAsia"/>
      <w:color w:val="000000"/>
      <w:sz w:val="21"/>
      <w:szCs w:val="21"/>
      <w:u w:val="none"/>
    </w:rPr>
  </w:style>
  <w:style w:type="character" w:customStyle="1" w:styleId="themebody1">
    <w:name w:val="themebody1"/>
    <w:autoRedefine/>
    <w:qFormat/>
    <w:rPr>
      <w:color w:val="FFFFFF"/>
      <w:sz w:val="20"/>
    </w:rPr>
  </w:style>
  <w:style w:type="character" w:customStyle="1" w:styleId="2Char3">
    <w:name w:val="标题 2 Char"/>
    <w:autoRedefine/>
    <w:qFormat/>
    <w:rPr>
      <w:b/>
      <w:sz w:val="20"/>
    </w:rPr>
  </w:style>
  <w:style w:type="character" w:customStyle="1" w:styleId="14">
    <w:name w:val="不明显强调1"/>
    <w:autoRedefine/>
    <w:qFormat/>
    <w:rPr>
      <w:i/>
      <w:color w:val="auto"/>
      <w:sz w:val="21"/>
    </w:rPr>
  </w:style>
  <w:style w:type="character" w:customStyle="1" w:styleId="font01">
    <w:name w:val="font01"/>
    <w:autoRedefine/>
    <w:qFormat/>
    <w:rPr>
      <w:color w:val="000000"/>
      <w:sz w:val="20"/>
      <w:u w:val="none"/>
    </w:rPr>
  </w:style>
  <w:style w:type="character" w:customStyle="1" w:styleId="Charf">
    <w:name w:val="特点 Char"/>
    <w:autoRedefine/>
    <w:qFormat/>
    <w:rPr>
      <w:sz w:val="20"/>
    </w:rPr>
  </w:style>
  <w:style w:type="character" w:customStyle="1" w:styleId="htd0">
    <w:name w:val="htd0"/>
    <w:autoRedefine/>
    <w:qFormat/>
    <w:rPr>
      <w:sz w:val="20"/>
    </w:rPr>
  </w:style>
  <w:style w:type="character" w:customStyle="1" w:styleId="15">
    <w:name w:val="明显参考1"/>
    <w:autoRedefine/>
    <w:qFormat/>
    <w:rPr>
      <w:b/>
      <w:color w:val="auto"/>
      <w:sz w:val="21"/>
    </w:rPr>
  </w:style>
  <w:style w:type="character" w:customStyle="1" w:styleId="wj1">
    <w:name w:val="wj1"/>
    <w:autoRedefine/>
    <w:qFormat/>
    <w:rPr>
      <w:color w:val="000000"/>
      <w:sz w:val="20"/>
      <w:u w:val="none"/>
    </w:rPr>
  </w:style>
  <w:style w:type="character" w:customStyle="1" w:styleId="small">
    <w:name w:val="small"/>
    <w:autoRedefine/>
    <w:qFormat/>
    <w:rPr>
      <w:sz w:val="20"/>
    </w:rPr>
  </w:style>
  <w:style w:type="character" w:customStyle="1" w:styleId="Charf0">
    <w:name w:val="!! 正文 Char"/>
    <w:autoRedefine/>
    <w:qFormat/>
    <w:rPr>
      <w:sz w:val="20"/>
    </w:rPr>
  </w:style>
  <w:style w:type="character" w:customStyle="1" w:styleId="unnamed51">
    <w:name w:val="unnamed51"/>
    <w:autoRedefine/>
    <w:qFormat/>
    <w:rPr>
      <w:sz w:val="20"/>
    </w:rPr>
  </w:style>
  <w:style w:type="character" w:customStyle="1" w:styleId="v151">
    <w:name w:val="v151"/>
    <w:autoRedefine/>
    <w:qFormat/>
    <w:rPr>
      <w:sz w:val="20"/>
    </w:rPr>
  </w:style>
  <w:style w:type="character" w:customStyle="1" w:styleId="Default1">
    <w:name w:val="Default 1"/>
    <w:autoRedefine/>
    <w:qFormat/>
    <w:rPr>
      <w:sz w:val="20"/>
    </w:rPr>
  </w:style>
  <w:style w:type="character" w:customStyle="1" w:styleId="Char12">
    <w:name w:val="纯文本 Char1"/>
    <w:autoRedefine/>
    <w:qFormat/>
    <w:rPr>
      <w:sz w:val="20"/>
    </w:rPr>
  </w:style>
  <w:style w:type="character" w:customStyle="1" w:styleId="font1">
    <w:name w:val="font1"/>
    <w:autoRedefine/>
    <w:qFormat/>
    <w:rPr>
      <w:rFonts w:ascii="宋体" w:eastAsia="宋体" w:hAnsi="宋体" w:hint="eastAsia"/>
      <w:color w:val="333333"/>
      <w:sz w:val="18"/>
      <w:szCs w:val="18"/>
      <w:u w:val="none"/>
    </w:rPr>
  </w:style>
  <w:style w:type="character" w:customStyle="1" w:styleId="bookmark-item">
    <w:name w:val="bookmark-item"/>
    <w:autoRedefine/>
    <w:qFormat/>
  </w:style>
  <w:style w:type="paragraph" w:customStyle="1" w:styleId="Default">
    <w:name w:val="Default"/>
    <w:autoRedefine/>
    <w:qFormat/>
    <w:pPr>
      <w:widowControl w:val="0"/>
      <w:autoSpaceDE w:val="0"/>
      <w:autoSpaceDN w:val="0"/>
      <w:adjustRightInd w:val="0"/>
    </w:pPr>
    <w:rPr>
      <w:rFonts w:ascii="微软雅黑" w:eastAsia="微软雅黑" w:cs="微软雅黑"/>
      <w:color w:val="000000"/>
      <w:sz w:val="24"/>
      <w:szCs w:val="24"/>
    </w:rPr>
  </w:style>
  <w:style w:type="paragraph" w:customStyle="1" w:styleId="TableParagraph">
    <w:name w:val="Table Paragraph"/>
    <w:basedOn w:val="a"/>
    <w:autoRedefine/>
    <w:uiPriority w:val="1"/>
    <w:qFormat/>
    <w:pPr>
      <w:widowControl/>
      <w:jc w:val="left"/>
    </w:pPr>
    <w:rPr>
      <w:sz w:val="21"/>
    </w:rPr>
  </w:style>
  <w:style w:type="paragraph" w:customStyle="1" w:styleId="p29">
    <w:name w:val="p29"/>
    <w:basedOn w:val="a"/>
    <w:autoRedefine/>
    <w:qFormat/>
    <w:pPr>
      <w:widowControl/>
      <w:spacing w:before="100" w:beforeAutospacing="1" w:after="100" w:afterAutospacing="1" w:line="315" w:lineRule="atLeast"/>
      <w:ind w:firstLine="420"/>
      <w:jc w:val="left"/>
    </w:pPr>
    <w:rPr>
      <w:rFonts w:ascii="宋体" w:hAnsi="宋体" w:cs="宋体"/>
      <w:color w:val="000000"/>
      <w:sz w:val="24"/>
      <w:szCs w:val="24"/>
    </w:rPr>
  </w:style>
  <w:style w:type="paragraph" w:customStyle="1" w:styleId="New">
    <w:name w:val="正文 New"/>
    <w:basedOn w:val="a"/>
    <w:autoRedefine/>
    <w:qFormat/>
    <w:rPr>
      <w:rFonts w:ascii="等线" w:hAnsi="等线" w:cs="宋体"/>
      <w:kern w:val="2"/>
      <w:sz w:val="21"/>
      <w:szCs w:val="21"/>
    </w:rPr>
  </w:style>
  <w:style w:type="paragraph" w:customStyle="1" w:styleId="NewNewNewNew">
    <w:name w:val="正文 New New New New"/>
    <w:autoRedefine/>
    <w:qFormat/>
    <w:pPr>
      <w:widowControl w:val="0"/>
      <w:jc w:val="both"/>
    </w:pPr>
    <w:rPr>
      <w:rFonts w:eastAsia="Arial Unicode MS" w:cs="Arial Unicode MS"/>
      <w:color w:val="000000"/>
      <w:u w:color="000000"/>
    </w:rPr>
  </w:style>
  <w:style w:type="paragraph" w:customStyle="1" w:styleId="l">
    <w:name w:val="l正文"/>
    <w:basedOn w:val="a"/>
    <w:autoRedefine/>
    <w:qFormat/>
    <w:pPr>
      <w:spacing w:line="300" w:lineRule="auto"/>
      <w:ind w:firstLineChars="200" w:firstLine="200"/>
      <w:jc w:val="left"/>
    </w:pPr>
    <w:rPr>
      <w:rFonts w:ascii="楷体_GB2312" w:eastAsia="楷体_GB2312" w:hAnsi="Times" w:cs="等线"/>
      <w:kern w:val="2"/>
      <w:sz w:val="24"/>
      <w:szCs w:val="24"/>
    </w:rPr>
  </w:style>
  <w:style w:type="paragraph" w:customStyle="1" w:styleId="Style2">
    <w:name w:val="_Style 2"/>
    <w:basedOn w:val="a"/>
    <w:autoRedefine/>
    <w:qFormat/>
    <w:pPr>
      <w:ind w:firstLineChars="200" w:firstLine="420"/>
    </w:pPr>
    <w:rPr>
      <w:rFonts w:ascii="Calibri" w:hAnsi="Calibri"/>
      <w:kern w:val="2"/>
      <w:sz w:val="21"/>
      <w:szCs w:val="24"/>
    </w:rPr>
  </w:style>
  <w:style w:type="paragraph" w:customStyle="1" w:styleId="aff">
    <w:name w:val="图片表格居中"/>
    <w:basedOn w:val="a"/>
    <w:autoRedefine/>
    <w:qFormat/>
    <w:pPr>
      <w:jc w:val="center"/>
    </w:pPr>
    <w:rPr>
      <w:kern w:val="2"/>
      <w:sz w:val="21"/>
      <w:szCs w:val="22"/>
    </w:rPr>
  </w:style>
  <w:style w:type="paragraph" w:customStyle="1" w:styleId="ZW">
    <w:name w:val="ZW"/>
    <w:basedOn w:val="a"/>
    <w:autoRedefine/>
    <w:qFormat/>
    <w:pPr>
      <w:spacing w:line="600" w:lineRule="exact"/>
      <w:ind w:firstLine="640"/>
    </w:pPr>
    <w:rPr>
      <w:rFonts w:ascii="仿宋_GB2312" w:eastAsia="仿宋_GB2312" w:hAnsi="黑体"/>
      <w:kern w:val="2"/>
      <w:sz w:val="32"/>
      <w:szCs w:val="36"/>
    </w:rPr>
  </w:style>
  <w:style w:type="paragraph" w:customStyle="1" w:styleId="Charf1">
    <w:name w:val="Char"/>
    <w:basedOn w:val="a"/>
    <w:autoRedefine/>
    <w:qFormat/>
    <w:rPr>
      <w:kern w:val="2"/>
      <w:sz w:val="21"/>
      <w:szCs w:val="24"/>
    </w:rPr>
  </w:style>
  <w:style w:type="paragraph" w:customStyle="1" w:styleId="16">
    <w:name w:val="纯文本1"/>
    <w:basedOn w:val="a"/>
    <w:autoRedefine/>
    <w:qFormat/>
    <w:pPr>
      <w:widowControl/>
      <w:jc w:val="left"/>
    </w:pPr>
    <w:rPr>
      <w:rFonts w:hAnsi="Courier New" w:cs="Courier New"/>
      <w:kern w:val="2"/>
      <w:sz w:val="21"/>
      <w:szCs w:val="21"/>
    </w:rPr>
  </w:style>
  <w:style w:type="paragraph" w:customStyle="1" w:styleId="Style22">
    <w:name w:val="_Style 22"/>
    <w:basedOn w:val="a"/>
    <w:next w:val="afe"/>
    <w:autoRedefine/>
    <w:uiPriority w:val="34"/>
    <w:qFormat/>
    <w:pPr>
      <w:spacing w:line="360" w:lineRule="auto"/>
      <w:ind w:firstLineChars="200" w:firstLine="420"/>
    </w:pPr>
    <w:rPr>
      <w:kern w:val="2"/>
      <w:sz w:val="21"/>
      <w:szCs w:val="24"/>
    </w:rPr>
  </w:style>
  <w:style w:type="paragraph" w:customStyle="1" w:styleId="p0">
    <w:name w:val="p0"/>
    <w:basedOn w:val="a"/>
    <w:autoRedefine/>
    <w:qFormat/>
    <w:pPr>
      <w:widowControl/>
      <w:spacing w:line="360" w:lineRule="auto"/>
    </w:pPr>
    <w:rPr>
      <w:sz w:val="21"/>
      <w:szCs w:val="21"/>
    </w:rPr>
  </w:style>
  <w:style w:type="paragraph" w:customStyle="1" w:styleId="17">
    <w:name w:val="列出段落1"/>
    <w:autoRedefine/>
    <w:uiPriority w:val="99"/>
    <w:qFormat/>
    <w:pPr>
      <w:widowControl w:val="0"/>
      <w:ind w:firstLine="420"/>
      <w:jc w:val="both"/>
    </w:pPr>
    <w:rPr>
      <w:rFonts w:eastAsia="Calibri" w:cs="Calibri"/>
      <w:color w:val="000000"/>
      <w:kern w:val="2"/>
      <w:sz w:val="21"/>
      <w:szCs w:val="21"/>
      <w:u w:color="000000"/>
    </w:rPr>
  </w:style>
  <w:style w:type="paragraph" w:customStyle="1" w:styleId="aff0">
    <w:name w:val="表格文字"/>
    <w:basedOn w:val="a"/>
    <w:next w:val="a9"/>
    <w:autoRedefine/>
    <w:qFormat/>
    <w:pPr>
      <w:widowControl/>
      <w:adjustRightInd w:val="0"/>
      <w:spacing w:line="420" w:lineRule="atLeast"/>
      <w:jc w:val="left"/>
      <w:textAlignment w:val="baseline"/>
    </w:pPr>
    <w:rPr>
      <w:sz w:val="21"/>
      <w:szCs w:val="24"/>
    </w:rPr>
  </w:style>
  <w:style w:type="paragraph" w:customStyle="1" w:styleId="Style16">
    <w:name w:val="_Style 16"/>
    <w:basedOn w:val="a"/>
    <w:autoRedefine/>
    <w:qFormat/>
    <w:pPr>
      <w:widowControl/>
      <w:spacing w:after="160" w:line="240" w:lineRule="exact"/>
      <w:jc w:val="left"/>
    </w:pPr>
    <w:rPr>
      <w:kern w:val="2"/>
      <w:sz w:val="21"/>
      <w:szCs w:val="24"/>
    </w:rPr>
  </w:style>
  <w:style w:type="paragraph" w:customStyle="1" w:styleId="18">
    <w:name w:val="修订1"/>
    <w:autoRedefine/>
    <w:uiPriority w:val="99"/>
    <w:unhideWhenUsed/>
    <w:qFormat/>
  </w:style>
  <w:style w:type="paragraph" w:customStyle="1" w:styleId="19">
    <w:name w:val="正文1"/>
    <w:next w:val="a"/>
    <w:autoRedefine/>
    <w:qFormat/>
    <w:pPr>
      <w:widowControl w:val="0"/>
      <w:jc w:val="both"/>
    </w:pPr>
    <w:rPr>
      <w:kern w:val="2"/>
      <w:sz w:val="21"/>
      <w:szCs w:val="24"/>
    </w:rPr>
  </w:style>
  <w:style w:type="character" w:customStyle="1" w:styleId="aff1">
    <w:name w:val="纯文本 字符"/>
    <w:autoRedefine/>
    <w:qFormat/>
    <w:rPr>
      <w:rFonts w:hAnsi="Courier New" w:cs="Times New Roman"/>
      <w:kern w:val="2"/>
      <w:sz w:val="21"/>
    </w:rPr>
  </w:style>
  <w:style w:type="character" w:customStyle="1" w:styleId="5Char">
    <w:name w:val="标题 5 Char"/>
    <w:link w:val="5"/>
    <w:autoRedefine/>
    <w:uiPriority w:val="9"/>
    <w:qFormat/>
    <w:rPr>
      <w:rFonts w:ascii="Arial" w:eastAsia="黑体" w:hAnsi="Arial" w:cs="Calibri"/>
      <w:color w:val="000000"/>
      <w:spacing w:val="18"/>
      <w:sz w:val="28"/>
      <w:szCs w:val="28"/>
    </w:rPr>
  </w:style>
  <w:style w:type="character" w:customStyle="1" w:styleId="6Char">
    <w:name w:val="标题 6 Char"/>
    <w:link w:val="6"/>
    <w:autoRedefine/>
    <w:qFormat/>
    <w:rPr>
      <w:rFonts w:ascii="Arial" w:eastAsia="黑体" w:hAnsi="Arial" w:cs="Calibri"/>
      <w:color w:val="000000"/>
      <w:spacing w:val="15"/>
      <w:sz w:val="24"/>
      <w:szCs w:val="21"/>
    </w:rPr>
  </w:style>
  <w:style w:type="character" w:customStyle="1" w:styleId="7Char">
    <w:name w:val="标题 7 Char"/>
    <w:link w:val="7"/>
    <w:autoRedefine/>
    <w:qFormat/>
    <w:rPr>
      <w:rFonts w:ascii="Arial" w:eastAsia="黑体" w:hAnsi="Arial" w:cs="Calibri"/>
      <w:color w:val="000000"/>
      <w:sz w:val="24"/>
      <w:szCs w:val="21"/>
    </w:rPr>
  </w:style>
  <w:style w:type="character" w:customStyle="1" w:styleId="8Char">
    <w:name w:val="标题 8 Char"/>
    <w:link w:val="8"/>
    <w:autoRedefine/>
    <w:qFormat/>
    <w:rPr>
      <w:rFonts w:ascii="Arial" w:eastAsia="黑体" w:hAnsi="Arial" w:cs="Calibri"/>
      <w:b/>
      <w:color w:val="000000"/>
      <w:sz w:val="24"/>
      <w:szCs w:val="21"/>
    </w:rPr>
  </w:style>
  <w:style w:type="character" w:customStyle="1" w:styleId="9Char">
    <w:name w:val="标题 9 Char"/>
    <w:link w:val="9"/>
    <w:autoRedefine/>
    <w:qFormat/>
    <w:rPr>
      <w:rFonts w:ascii="Arial" w:eastAsia="黑体" w:hAnsi="Arial" w:cs="Calibri"/>
      <w:b/>
      <w:color w:val="000000"/>
      <w:sz w:val="21"/>
      <w:szCs w:val="21"/>
    </w:rPr>
  </w:style>
  <w:style w:type="character" w:customStyle="1" w:styleId="Char0">
    <w:name w:val="文档结构图 Char"/>
    <w:link w:val="a6"/>
    <w:autoRedefine/>
    <w:qFormat/>
    <w:rPr>
      <w:color w:val="000000"/>
      <w:kern w:val="1"/>
      <w:sz w:val="21"/>
      <w:szCs w:val="24"/>
      <w:shd w:val="clear" w:color="000000" w:fill="00007F"/>
    </w:rPr>
  </w:style>
  <w:style w:type="character" w:customStyle="1" w:styleId="3Char0">
    <w:name w:val="正文文本 3 Char"/>
    <w:link w:val="30"/>
    <w:autoRedefine/>
    <w:qFormat/>
    <w:rPr>
      <w:color w:val="000000"/>
      <w:kern w:val="1"/>
      <w:sz w:val="16"/>
      <w:szCs w:val="16"/>
    </w:rPr>
  </w:style>
  <w:style w:type="character" w:customStyle="1" w:styleId="Char4">
    <w:name w:val="日期 Char"/>
    <w:link w:val="ac"/>
    <w:autoRedefine/>
    <w:qFormat/>
    <w:rPr>
      <w:rFonts w:ascii="仿宋_GB2312" w:eastAsia="仿宋" w:hAnsi="仿宋_GB2312"/>
      <w:b/>
      <w:color w:val="000000"/>
      <w:sz w:val="24"/>
      <w:szCs w:val="21"/>
    </w:rPr>
  </w:style>
  <w:style w:type="character" w:customStyle="1" w:styleId="2Char">
    <w:name w:val="正文文本缩进 2 Char"/>
    <w:link w:val="21"/>
    <w:autoRedefine/>
    <w:qFormat/>
    <w:rPr>
      <w:rFonts w:ascii="宋体" w:eastAsia="仿宋" w:hAnsi="宋体"/>
      <w:b/>
      <w:color w:val="000000"/>
      <w:sz w:val="24"/>
    </w:rPr>
  </w:style>
  <w:style w:type="character" w:customStyle="1" w:styleId="2Char0">
    <w:name w:val="正文文本 2 Char"/>
    <w:link w:val="23"/>
    <w:autoRedefine/>
    <w:qFormat/>
    <w:rPr>
      <w:color w:val="000000"/>
      <w:kern w:val="1"/>
      <w:sz w:val="21"/>
      <w:szCs w:val="24"/>
    </w:rPr>
  </w:style>
  <w:style w:type="character" w:customStyle="1" w:styleId="HTMLChar">
    <w:name w:val="HTML 预设格式 Char"/>
    <w:link w:val="HTML"/>
    <w:autoRedefine/>
    <w:qFormat/>
    <w:rPr>
      <w:rFonts w:ascii="Arial" w:hAnsi="Arial"/>
      <w:color w:val="000000"/>
      <w:sz w:val="24"/>
      <w:szCs w:val="24"/>
    </w:rPr>
  </w:style>
  <w:style w:type="character" w:customStyle="1" w:styleId="Charf2">
    <w:name w:val="标题 Char"/>
    <w:autoRedefine/>
    <w:qFormat/>
    <w:rPr>
      <w:rFonts w:ascii="Cambria" w:hAnsi="Cambria" w:cs="Times New Roman"/>
      <w:b/>
      <w:bCs/>
      <w:sz w:val="32"/>
      <w:szCs w:val="32"/>
    </w:rPr>
  </w:style>
  <w:style w:type="character" w:customStyle="1" w:styleId="Char21">
    <w:name w:val="标题 Char2"/>
    <w:link w:val="af3"/>
    <w:autoRedefine/>
    <w:uiPriority w:val="10"/>
    <w:qFormat/>
    <w:rPr>
      <w:rFonts w:ascii="Arial" w:eastAsia="等线" w:hAnsi="Arial"/>
      <w:b/>
      <w:bCs/>
      <w:color w:val="000000"/>
      <w:sz w:val="32"/>
      <w:szCs w:val="32"/>
    </w:rPr>
  </w:style>
  <w:style w:type="character" w:customStyle="1" w:styleId="2Char2">
    <w:name w:val="正文首行缩进 2 Char"/>
    <w:link w:val="24"/>
    <w:autoRedefine/>
    <w:uiPriority w:val="99"/>
    <w:qFormat/>
    <w:rPr>
      <w:rFonts w:ascii="仿宋_GB2312" w:eastAsia="仿宋" w:hAnsi="仿宋_GB2312"/>
      <w:b/>
      <w:color w:val="000000"/>
      <w:kern w:val="1"/>
      <w:sz w:val="21"/>
      <w:szCs w:val="21"/>
    </w:rPr>
  </w:style>
  <w:style w:type="character" w:customStyle="1" w:styleId="HTML0">
    <w:name w:val="HTML 预设格式 字符"/>
    <w:autoRedefine/>
    <w:qFormat/>
    <w:rPr>
      <w:rFonts w:ascii="Arial" w:hAnsi="Arial" w:cs="Arial"/>
      <w:sz w:val="24"/>
      <w:szCs w:val="24"/>
    </w:rPr>
  </w:style>
  <w:style w:type="character" w:customStyle="1" w:styleId="1a">
    <w:name w:val="标题 字符1"/>
    <w:autoRedefine/>
    <w:uiPriority w:val="10"/>
    <w:qFormat/>
    <w:rPr>
      <w:rFonts w:ascii="等线 Light" w:eastAsia="宋体" w:hAnsi="等线 Light" w:cs="Times New Roman"/>
      <w:b/>
      <w:bCs/>
      <w:color w:val="000000"/>
      <w:sz w:val="32"/>
      <w:szCs w:val="32"/>
    </w:rPr>
  </w:style>
  <w:style w:type="character" w:customStyle="1" w:styleId="CharCharChar0">
    <w:name w:val="Char Char Char"/>
    <w:autoRedefine/>
    <w:qFormat/>
    <w:rPr>
      <w:rFonts w:ascii="宋体" w:eastAsia="仿宋" w:hAnsi="宋体"/>
      <w:b/>
      <w:color w:val="000000"/>
      <w:sz w:val="21"/>
      <w:lang w:val="en-US" w:eastAsia="zh-CN"/>
    </w:rPr>
  </w:style>
  <w:style w:type="character" w:customStyle="1" w:styleId="PlainTextChar">
    <w:name w:val="Plain Text Char"/>
    <w:autoRedefine/>
    <w:qFormat/>
    <w:rPr>
      <w:rFonts w:ascii="宋体" w:eastAsia="仿宋" w:hAnsi="宋体"/>
      <w:b/>
      <w:color w:val="000000"/>
      <w:lang w:bidi="ar-SA"/>
    </w:rPr>
  </w:style>
  <w:style w:type="character" w:customStyle="1" w:styleId="1ArialChar">
    <w:name w:val="样式 标题 1 + Arial Char"/>
    <w:autoRedefine/>
    <w:qFormat/>
    <w:rPr>
      <w:rFonts w:ascii="Arial" w:hAnsi="Arial"/>
      <w:b/>
      <w:kern w:val="1"/>
      <w:sz w:val="32"/>
      <w:szCs w:val="44"/>
    </w:rPr>
  </w:style>
  <w:style w:type="character" w:customStyle="1" w:styleId="aff2">
    <w:name w:val="批注主题 字符"/>
    <w:autoRedefine/>
    <w:qFormat/>
    <w:rPr>
      <w:rFonts w:ascii="仿宋_GB2312" w:eastAsia="仿宋" w:hAnsi="仿宋_GB2312" w:cs="宋体"/>
      <w:b/>
      <w:color w:val="000000"/>
      <w:sz w:val="21"/>
      <w:szCs w:val="21"/>
    </w:rPr>
  </w:style>
  <w:style w:type="character" w:customStyle="1" w:styleId="160">
    <w:name w:val="16"/>
    <w:autoRedefine/>
    <w:qFormat/>
    <w:rPr>
      <w:rFonts w:ascii="仿宋" w:eastAsia="仿宋" w:hAnsi="仿宋"/>
      <w:color w:val="000000"/>
      <w:sz w:val="24"/>
      <w:szCs w:val="24"/>
    </w:rPr>
  </w:style>
  <w:style w:type="character" w:customStyle="1" w:styleId="aff3">
    <w:name w:val="正文文本缩进 字符"/>
    <w:autoRedefine/>
    <w:qFormat/>
    <w:rPr>
      <w:rFonts w:eastAsia="宋体"/>
      <w:kern w:val="1"/>
      <w:sz w:val="21"/>
      <w:szCs w:val="24"/>
      <w:lang w:val="en-US" w:eastAsia="zh-CN" w:bidi="ar-SA"/>
    </w:rPr>
  </w:style>
  <w:style w:type="character" w:customStyle="1" w:styleId="aff4">
    <w:name w:val="正文缩进 字符"/>
    <w:autoRedefine/>
    <w:qFormat/>
    <w:rPr>
      <w:rFonts w:ascii="仿宋_GB2312" w:eastAsia="仿宋" w:hAnsi="仿宋_GB2312" w:cs="宋体"/>
      <w:b/>
      <w:color w:val="000000"/>
      <w:sz w:val="21"/>
      <w:szCs w:val="21"/>
      <w:lang w:val="en-US" w:eastAsia="zh-CN" w:bidi="ar-SA"/>
    </w:rPr>
  </w:style>
  <w:style w:type="character" w:customStyle="1" w:styleId="Char13">
    <w:name w:val="正文缩进 Char1"/>
    <w:link w:val="1b"/>
    <w:autoRedefine/>
    <w:qFormat/>
    <w:rPr>
      <w:rFonts w:ascii="宋体"/>
      <w:sz w:val="24"/>
    </w:rPr>
  </w:style>
  <w:style w:type="paragraph" w:customStyle="1" w:styleId="1b">
    <w:name w:val="正文缩进1"/>
    <w:basedOn w:val="a"/>
    <w:link w:val="Char13"/>
    <w:autoRedefine/>
    <w:qFormat/>
    <w:pPr>
      <w:autoSpaceDE w:val="0"/>
      <w:autoSpaceDN w:val="0"/>
      <w:adjustRightInd w:val="0"/>
      <w:ind w:firstLine="420"/>
      <w:jc w:val="left"/>
    </w:pPr>
    <w:rPr>
      <w:rFonts w:ascii="宋体"/>
      <w:sz w:val="24"/>
    </w:rPr>
  </w:style>
  <w:style w:type="character" w:customStyle="1" w:styleId="HeaderChar">
    <w:name w:val="Header Char"/>
    <w:autoRedefine/>
    <w:qFormat/>
    <w:rPr>
      <w:rFonts w:ascii="等线" w:eastAsia="等线" w:hAnsi="等线"/>
      <w:kern w:val="1"/>
      <w:sz w:val="18"/>
      <w:szCs w:val="18"/>
      <w:lang w:val="en-US" w:eastAsia="zh-CN" w:bidi="ar-SA"/>
    </w:rPr>
  </w:style>
  <w:style w:type="character" w:customStyle="1" w:styleId="ca-11">
    <w:name w:val="ca-11"/>
    <w:autoRedefine/>
    <w:qFormat/>
    <w:rPr>
      <w:rFonts w:ascii="宋体" w:eastAsia="宋体" w:hAnsi="宋体"/>
      <w:sz w:val="18"/>
      <w:szCs w:val="18"/>
    </w:rPr>
  </w:style>
  <w:style w:type="character" w:customStyle="1" w:styleId="apple-converted-space">
    <w:name w:val="apple-converted-space"/>
    <w:autoRedefine/>
    <w:qFormat/>
  </w:style>
  <w:style w:type="character" w:customStyle="1" w:styleId="Charf3">
    <w:name w:val="节 Char"/>
    <w:autoRedefine/>
    <w:qFormat/>
    <w:rPr>
      <w:rFonts w:ascii="Arial" w:eastAsia="黑体" w:hAnsi="Arial"/>
      <w:b/>
      <w:kern w:val="1"/>
      <w:sz w:val="32"/>
      <w:szCs w:val="32"/>
      <w:lang w:val="en-US" w:eastAsia="zh-CN" w:bidi="ar-SA"/>
    </w:rPr>
  </w:style>
  <w:style w:type="character" w:customStyle="1" w:styleId="71">
    <w:name w:val="标题 7 字符"/>
    <w:autoRedefine/>
    <w:qFormat/>
    <w:rPr>
      <w:rFonts w:ascii="Arial" w:eastAsia="黑体" w:hAnsi="Arial"/>
      <w:color w:val="000000"/>
      <w:sz w:val="24"/>
      <w:szCs w:val="21"/>
    </w:rPr>
  </w:style>
  <w:style w:type="character" w:customStyle="1" w:styleId="aff5">
    <w:name w:val="未处理的提及"/>
    <w:autoRedefine/>
    <w:uiPriority w:val="99"/>
    <w:unhideWhenUsed/>
    <w:qFormat/>
    <w:rPr>
      <w:color w:val="605E5C"/>
      <w:shd w:val="clear" w:color="auto" w:fill="E1DFDD"/>
    </w:rPr>
  </w:style>
  <w:style w:type="character" w:customStyle="1" w:styleId="font21">
    <w:name w:val="font21"/>
    <w:autoRedefine/>
    <w:qFormat/>
    <w:rPr>
      <w:rFonts w:ascii="宋体" w:eastAsia="宋体" w:hAnsi="宋体"/>
      <w:color w:val="000000"/>
      <w:sz w:val="22"/>
      <w:szCs w:val="22"/>
      <w:u w:val="none"/>
    </w:rPr>
  </w:style>
  <w:style w:type="character" w:customStyle="1" w:styleId="FooterChar">
    <w:name w:val="Footer Char"/>
    <w:autoRedefine/>
    <w:qFormat/>
    <w:rPr>
      <w:rFonts w:ascii="等线" w:eastAsia="等线" w:hAnsi="等线"/>
      <w:kern w:val="1"/>
      <w:sz w:val="18"/>
      <w:szCs w:val="18"/>
      <w:lang w:val="en-US" w:eastAsia="zh-CN" w:bidi="ar-SA"/>
    </w:rPr>
  </w:style>
  <w:style w:type="character" w:customStyle="1" w:styleId="aff6">
    <w:name w:val="批注文字 字符"/>
    <w:autoRedefine/>
    <w:qFormat/>
    <w:rPr>
      <w:rFonts w:ascii="Arial" w:hAnsi="Arial"/>
      <w:szCs w:val="21"/>
    </w:rPr>
  </w:style>
  <w:style w:type="character" w:customStyle="1" w:styleId="aff7">
    <w:name w:val="正文首行缩进 字符"/>
    <w:autoRedefine/>
    <w:qFormat/>
    <w:rPr>
      <w:rFonts w:ascii="仿宋_GB2312" w:eastAsia="仿宋" w:hAnsi="仿宋_GB2312" w:cs="宋体"/>
      <w:b/>
      <w:color w:val="000000"/>
      <w:kern w:val="1"/>
      <w:sz w:val="21"/>
      <w:szCs w:val="21"/>
    </w:rPr>
  </w:style>
  <w:style w:type="character" w:customStyle="1" w:styleId="Charf4">
    <w:name w:val="无间隔 Char"/>
    <w:autoRedefine/>
    <w:qFormat/>
    <w:rPr>
      <w:rFonts w:ascii="Calibri" w:hAnsi="Calibri"/>
      <w:kern w:val="1"/>
      <w:sz w:val="21"/>
      <w:szCs w:val="22"/>
    </w:rPr>
  </w:style>
  <w:style w:type="character" w:customStyle="1" w:styleId="61">
    <w:name w:val="标题 6 字符"/>
    <w:autoRedefine/>
    <w:qFormat/>
    <w:rPr>
      <w:rFonts w:ascii="Arial" w:eastAsia="黑体" w:hAnsi="Arial"/>
      <w:color w:val="000000"/>
      <w:spacing w:val="10"/>
      <w:sz w:val="24"/>
      <w:szCs w:val="21"/>
    </w:rPr>
  </w:style>
  <w:style w:type="character" w:customStyle="1" w:styleId="aff8">
    <w:name w:val="正文文本 字符"/>
    <w:autoRedefine/>
    <w:qFormat/>
    <w:rPr>
      <w:kern w:val="1"/>
      <w:sz w:val="21"/>
      <w:szCs w:val="24"/>
    </w:rPr>
  </w:style>
  <w:style w:type="character" w:customStyle="1" w:styleId="1c">
    <w:name w:val="纯文本 字符1"/>
    <w:autoRedefine/>
    <w:qFormat/>
    <w:rPr>
      <w:rFonts w:ascii="宋体" w:eastAsia="仿宋" w:hAnsi="宋体" w:cs="宋体"/>
      <w:b/>
      <w:color w:val="000000"/>
      <w:sz w:val="21"/>
      <w:lang w:val="en-US" w:eastAsia="zh-CN" w:bidi="ar-SA"/>
    </w:rPr>
  </w:style>
  <w:style w:type="character" w:customStyle="1" w:styleId="41">
    <w:name w:val="标题 4 字符"/>
    <w:autoRedefine/>
    <w:qFormat/>
    <w:rPr>
      <w:rFonts w:ascii="Arial" w:eastAsia="黑体" w:hAnsi="Arial"/>
      <w:color w:val="000000"/>
      <w:spacing w:val="10"/>
      <w:sz w:val="28"/>
      <w:szCs w:val="28"/>
    </w:rPr>
  </w:style>
  <w:style w:type="character" w:customStyle="1" w:styleId="81">
    <w:name w:val="标题 8 字符"/>
    <w:autoRedefine/>
    <w:qFormat/>
    <w:rPr>
      <w:rFonts w:ascii="Arial" w:eastAsia="黑体" w:hAnsi="Arial"/>
      <w:b/>
      <w:color w:val="000000"/>
      <w:sz w:val="24"/>
      <w:szCs w:val="21"/>
    </w:rPr>
  </w:style>
  <w:style w:type="character" w:customStyle="1" w:styleId="TexteCharChar">
    <w:name w:val="Texte Char Char"/>
    <w:autoRedefine/>
    <w:qFormat/>
    <w:rPr>
      <w:rFonts w:ascii="宋体" w:eastAsia="仿宋" w:hAnsi="宋体" w:cs="宋体"/>
      <w:b/>
      <w:color w:val="000000"/>
      <w:sz w:val="21"/>
      <w:lang w:val="en-US" w:eastAsia="zh-CN" w:bidi="ar-SA"/>
    </w:rPr>
  </w:style>
  <w:style w:type="character" w:customStyle="1" w:styleId="aff9">
    <w:name w:val="页眉 字符"/>
    <w:autoRedefine/>
    <w:uiPriority w:val="99"/>
    <w:qFormat/>
    <w:rPr>
      <w:rFonts w:ascii="仿宋_GB2312" w:eastAsia="仿宋" w:hAnsi="仿宋_GB2312" w:cs="宋体"/>
      <w:b/>
      <w:color w:val="000000"/>
      <w:sz w:val="18"/>
      <w:szCs w:val="18"/>
    </w:rPr>
  </w:style>
  <w:style w:type="character" w:customStyle="1" w:styleId="affa">
    <w:name w:val="日期 字符"/>
    <w:autoRedefine/>
    <w:qFormat/>
    <w:rPr>
      <w:rFonts w:ascii="仿宋_GB2312" w:eastAsia="仿宋" w:hAnsi="仿宋_GB2312" w:cs="宋体"/>
      <w:b/>
      <w:color w:val="000000"/>
      <w:sz w:val="24"/>
      <w:szCs w:val="21"/>
    </w:rPr>
  </w:style>
  <w:style w:type="character" w:customStyle="1" w:styleId="111CharChar">
    <w:name w:val="1.1.1类表 Char Char"/>
    <w:autoRedefine/>
    <w:qFormat/>
    <w:rPr>
      <w:rFonts w:ascii="宋体" w:hAnsi="宋体"/>
      <w:b/>
      <w:sz w:val="28"/>
      <w:szCs w:val="28"/>
    </w:rPr>
  </w:style>
  <w:style w:type="character" w:customStyle="1" w:styleId="1CharChar">
    <w:name w:val="正文1 Char Char"/>
    <w:autoRedefine/>
    <w:qFormat/>
    <w:rPr>
      <w:rFonts w:ascii="Calibri" w:hAnsi="Calibri"/>
      <w:kern w:val="1"/>
      <w:sz w:val="21"/>
      <w:szCs w:val="22"/>
    </w:rPr>
  </w:style>
  <w:style w:type="character" w:customStyle="1" w:styleId="bigtitle1">
    <w:name w:val="bigtitle1"/>
    <w:autoRedefine/>
    <w:qFormat/>
    <w:rPr>
      <w:sz w:val="28"/>
      <w:szCs w:val="28"/>
    </w:rPr>
  </w:style>
  <w:style w:type="character" w:customStyle="1" w:styleId="Charf5">
    <w:name w:val="文字 Char"/>
    <w:autoRedefine/>
    <w:qFormat/>
    <w:rPr>
      <w:rFonts w:ascii="宋体" w:hAnsi="宋体"/>
      <w:sz w:val="28"/>
    </w:rPr>
  </w:style>
  <w:style w:type="character" w:customStyle="1" w:styleId="34">
    <w:name w:val="标题 3 字符"/>
    <w:autoRedefine/>
    <w:qFormat/>
    <w:rPr>
      <w:rFonts w:ascii="Arial" w:eastAsia="黑体" w:hAnsi="Arial"/>
      <w:color w:val="000000"/>
      <w:spacing w:val="20"/>
      <w:sz w:val="30"/>
      <w:szCs w:val="32"/>
    </w:rPr>
  </w:style>
  <w:style w:type="character" w:customStyle="1" w:styleId="35">
    <w:name w:val="正文文本缩进 3 字符"/>
    <w:autoRedefine/>
    <w:qFormat/>
    <w:rPr>
      <w:rFonts w:ascii="仿宋_GB2312" w:eastAsia="仿宋" w:hAnsi="仿宋_GB2312" w:cs="宋体"/>
      <w:b/>
      <w:color w:val="000000"/>
      <w:sz w:val="16"/>
      <w:szCs w:val="16"/>
    </w:rPr>
  </w:style>
  <w:style w:type="character" w:customStyle="1" w:styleId="Char14">
    <w:name w:val="批注文字 Char1"/>
    <w:autoRedefine/>
    <w:qFormat/>
    <w:rPr>
      <w:kern w:val="1"/>
      <w:sz w:val="21"/>
      <w:szCs w:val="24"/>
    </w:rPr>
  </w:style>
  <w:style w:type="character" w:customStyle="1" w:styleId="91">
    <w:name w:val="标题 9 字符"/>
    <w:autoRedefine/>
    <w:qFormat/>
    <w:rPr>
      <w:rFonts w:ascii="Arial" w:eastAsia="黑体" w:hAnsi="Arial"/>
      <w:b/>
      <w:color w:val="000000"/>
      <w:sz w:val="21"/>
      <w:szCs w:val="21"/>
    </w:rPr>
  </w:style>
  <w:style w:type="character" w:customStyle="1" w:styleId="01Char">
    <w:name w:val="正文01 Char"/>
    <w:autoRedefine/>
    <w:qFormat/>
    <w:rPr>
      <w:rFonts w:ascii="Arial" w:hAnsi="Arial"/>
      <w:color w:val="000000"/>
      <w:kern w:val="1"/>
      <w:sz w:val="24"/>
      <w:szCs w:val="24"/>
    </w:rPr>
  </w:style>
  <w:style w:type="character" w:customStyle="1" w:styleId="Char15">
    <w:name w:val="标题 Char1"/>
    <w:autoRedefine/>
    <w:qFormat/>
    <w:rPr>
      <w:rFonts w:ascii="Cambria" w:eastAsia="宋体" w:hAnsi="Cambria" w:cs="Times New Roman"/>
      <w:b/>
      <w:sz w:val="32"/>
      <w:szCs w:val="32"/>
    </w:rPr>
  </w:style>
  <w:style w:type="character" w:customStyle="1" w:styleId="100">
    <w:name w:val="10"/>
    <w:autoRedefine/>
    <w:qFormat/>
    <w:rPr>
      <w:rFonts w:ascii="Calibri" w:hAnsi="Calibri" w:cs="Calibri"/>
    </w:rPr>
  </w:style>
  <w:style w:type="character" w:customStyle="1" w:styleId="25">
    <w:name w:val="标题 2 字符"/>
    <w:autoRedefine/>
    <w:qFormat/>
    <w:rPr>
      <w:rFonts w:ascii="Arial" w:eastAsia="黑体" w:hAnsi="Arial"/>
      <w:color w:val="000000"/>
      <w:spacing w:val="20"/>
      <w:sz w:val="32"/>
      <w:szCs w:val="32"/>
    </w:rPr>
  </w:style>
  <w:style w:type="character" w:customStyle="1" w:styleId="150">
    <w:name w:val="15"/>
    <w:autoRedefine/>
    <w:qFormat/>
    <w:rPr>
      <w:rFonts w:ascii="TimesNewRomanPSMT" w:hAnsi="TimesNewRomanPSMT"/>
      <w:color w:val="000000"/>
      <w:sz w:val="24"/>
      <w:szCs w:val="24"/>
    </w:rPr>
  </w:style>
  <w:style w:type="character" w:customStyle="1" w:styleId="CharChar13">
    <w:name w:val="Char Char13"/>
    <w:autoRedefine/>
    <w:qFormat/>
    <w:rPr>
      <w:rFonts w:eastAsia="宋体"/>
      <w:kern w:val="1"/>
      <w:sz w:val="18"/>
      <w:szCs w:val="18"/>
      <w:lang w:val="en-US" w:eastAsia="zh-CN" w:bidi="ar-SA"/>
    </w:rPr>
  </w:style>
  <w:style w:type="character" w:customStyle="1" w:styleId="2Char4">
    <w:name w:val="++标题2 Char"/>
    <w:autoRedefine/>
    <w:qFormat/>
    <w:rPr>
      <w:rFonts w:eastAsia="宋体" w:cs="Arial"/>
      <w:b/>
      <w:sz w:val="28"/>
      <w:szCs w:val="28"/>
      <w:lang w:val="en-US" w:eastAsia="zh-CN" w:bidi="ar-SA"/>
    </w:rPr>
  </w:style>
  <w:style w:type="character" w:customStyle="1" w:styleId="affb">
    <w:name w:val="文档结构图 字符"/>
    <w:autoRedefine/>
    <w:qFormat/>
    <w:rPr>
      <w:kern w:val="1"/>
      <w:sz w:val="21"/>
      <w:szCs w:val="24"/>
      <w:shd w:val="clear" w:color="auto" w:fill="00007F"/>
    </w:rPr>
  </w:style>
  <w:style w:type="character" w:customStyle="1" w:styleId="affc">
    <w:name w:val="批注框文本 字符"/>
    <w:autoRedefine/>
    <w:qFormat/>
    <w:rPr>
      <w:rFonts w:ascii="仿宋_GB2312" w:eastAsia="仿宋" w:hAnsi="仿宋_GB2312" w:cs="宋体"/>
      <w:b/>
      <w:color w:val="000000"/>
      <w:sz w:val="18"/>
      <w:szCs w:val="18"/>
    </w:rPr>
  </w:style>
  <w:style w:type="character" w:customStyle="1" w:styleId="1d">
    <w:name w:val="标题 1 字符"/>
    <w:autoRedefine/>
    <w:qFormat/>
    <w:rPr>
      <w:rFonts w:ascii="Arial" w:eastAsia="黑体" w:hAnsi="Arial"/>
      <w:color w:val="000000"/>
      <w:spacing w:val="21"/>
      <w:kern w:val="0"/>
      <w:sz w:val="36"/>
      <w:szCs w:val="44"/>
    </w:rPr>
  </w:style>
  <w:style w:type="character" w:customStyle="1" w:styleId="affd">
    <w:name w:val="页脚 字符"/>
    <w:autoRedefine/>
    <w:qFormat/>
    <w:rPr>
      <w:rFonts w:ascii="仿宋_GB2312" w:eastAsia="仿宋" w:hAnsi="仿宋_GB2312" w:cs="宋体"/>
      <w:b/>
      <w:color w:val="000000"/>
      <w:sz w:val="18"/>
      <w:szCs w:val="18"/>
    </w:rPr>
  </w:style>
  <w:style w:type="character" w:customStyle="1" w:styleId="3Char3">
    <w:name w:val="++标题3 Char"/>
    <w:autoRedefine/>
    <w:qFormat/>
    <w:rPr>
      <w:rFonts w:ascii="宋体" w:eastAsia="宋体" w:hAnsi="宋体" w:cs="Arial"/>
      <w:color w:val="000000"/>
      <w:sz w:val="24"/>
      <w:szCs w:val="24"/>
      <w:lang w:val="en-US" w:eastAsia="zh-CN" w:bidi="ar-SA"/>
    </w:rPr>
  </w:style>
  <w:style w:type="character" w:customStyle="1" w:styleId="51">
    <w:name w:val="标题 5 字符"/>
    <w:autoRedefine/>
    <w:qFormat/>
    <w:rPr>
      <w:rFonts w:ascii="Arial" w:eastAsia="黑体" w:hAnsi="Arial"/>
      <w:color w:val="000000"/>
      <w:spacing w:val="10"/>
      <w:sz w:val="28"/>
      <w:szCs w:val="28"/>
    </w:rPr>
  </w:style>
  <w:style w:type="character" w:customStyle="1" w:styleId="Char40">
    <w:name w:val="+正文 Char4"/>
    <w:autoRedefine/>
    <w:qFormat/>
    <w:rPr>
      <w:sz w:val="24"/>
      <w:szCs w:val="28"/>
    </w:rPr>
  </w:style>
  <w:style w:type="character" w:customStyle="1" w:styleId="26">
    <w:name w:val="正文文本缩进 2 字符"/>
    <w:autoRedefine/>
    <w:qFormat/>
    <w:rPr>
      <w:rFonts w:ascii="宋体" w:eastAsia="仿宋" w:hAnsi="宋体" w:cs="宋体"/>
      <w:b/>
      <w:color w:val="000000"/>
      <w:sz w:val="24"/>
    </w:rPr>
  </w:style>
  <w:style w:type="character" w:customStyle="1" w:styleId="GW-Char">
    <w:name w:val="GW-正文 Char"/>
    <w:autoRedefine/>
    <w:qFormat/>
    <w:rPr>
      <w:rFonts w:eastAsia="仿宋"/>
      <w:kern w:val="1"/>
      <w:sz w:val="24"/>
      <w:szCs w:val="24"/>
    </w:rPr>
  </w:style>
  <w:style w:type="character" w:customStyle="1" w:styleId="CharChar2">
    <w:name w:val="普通文字 Char Char2"/>
    <w:autoRedefine/>
    <w:qFormat/>
    <w:rPr>
      <w:rFonts w:ascii="宋体" w:eastAsia="仿宋" w:hAnsi="宋体"/>
      <w:kern w:val="1"/>
      <w:sz w:val="30"/>
      <w:lang w:val="en-US" w:eastAsia="zh-CN"/>
    </w:rPr>
  </w:style>
  <w:style w:type="character" w:customStyle="1" w:styleId="apple-style-span">
    <w:name w:val="apple-style-span"/>
    <w:autoRedefine/>
    <w:qFormat/>
  </w:style>
  <w:style w:type="character" w:customStyle="1" w:styleId="CharChar">
    <w:name w:val="正文（绿盟科技） Char Char"/>
    <w:autoRedefine/>
    <w:qFormat/>
    <w:rPr>
      <w:rFonts w:ascii="Arial" w:hAnsi="Arial"/>
      <w:sz w:val="21"/>
      <w:szCs w:val="21"/>
      <w:lang w:val="en-US" w:eastAsia="zh-CN" w:bidi="ar-SA"/>
    </w:rPr>
  </w:style>
  <w:style w:type="character" w:customStyle="1" w:styleId="CharChar1">
    <w:name w:val="Char Char1"/>
    <w:autoRedefine/>
    <w:qFormat/>
    <w:rPr>
      <w:rFonts w:ascii="宋体" w:eastAsia="仿宋" w:hAnsi="宋体" w:cs="宋体"/>
      <w:b/>
      <w:color w:val="000000"/>
      <w:sz w:val="21"/>
      <w:lang w:val="en-US" w:eastAsia="zh-CN" w:bidi="ar-SA"/>
    </w:rPr>
  </w:style>
  <w:style w:type="character" w:customStyle="1" w:styleId="Char16">
    <w:name w:val="批注主题 Char1"/>
    <w:autoRedefine/>
    <w:qFormat/>
    <w:rPr>
      <w:rFonts w:ascii="Times New Roman" w:eastAsia="宋体" w:hAnsi="Times New Roman" w:cs="Times New Roman"/>
      <w:b/>
      <w:szCs w:val="24"/>
    </w:rPr>
  </w:style>
  <w:style w:type="character" w:customStyle="1" w:styleId="27">
    <w:name w:val="正文文本 2 字符"/>
    <w:autoRedefine/>
    <w:qFormat/>
    <w:rPr>
      <w:kern w:val="1"/>
      <w:sz w:val="21"/>
      <w:szCs w:val="24"/>
    </w:rPr>
  </w:style>
  <w:style w:type="character" w:customStyle="1" w:styleId="36">
    <w:name w:val="正文文本 3 字符"/>
    <w:autoRedefine/>
    <w:qFormat/>
    <w:rPr>
      <w:kern w:val="1"/>
      <w:sz w:val="16"/>
      <w:szCs w:val="16"/>
    </w:rPr>
  </w:style>
  <w:style w:type="character" w:customStyle="1" w:styleId="affe">
    <w:name w:val="标题 字符"/>
    <w:autoRedefine/>
    <w:qFormat/>
    <w:rPr>
      <w:rFonts w:ascii="Arial" w:hAnsi="Arial" w:cs="Arial"/>
      <w:b/>
      <w:color w:val="000000"/>
      <w:sz w:val="32"/>
      <w:szCs w:val="32"/>
    </w:rPr>
  </w:style>
  <w:style w:type="paragraph" w:customStyle="1" w:styleId="paragraph">
    <w:name w:val="paragraph"/>
    <w:basedOn w:val="a"/>
    <w:autoRedefine/>
    <w:qFormat/>
    <w:pPr>
      <w:widowControl/>
      <w:spacing w:before="60" w:after="60"/>
      <w:jc w:val="left"/>
    </w:pPr>
    <w:rPr>
      <w:color w:val="000000"/>
      <w:sz w:val="24"/>
      <w:lang w:eastAsia="en-US"/>
    </w:rPr>
  </w:style>
  <w:style w:type="paragraph" w:customStyle="1" w:styleId="PMTabelleTextEnde">
    <w:name w:val="PM_Tabelle Text Ende"/>
    <w:basedOn w:val="a"/>
    <w:next w:val="a"/>
    <w:autoRedefine/>
    <w:qFormat/>
    <w:pPr>
      <w:jc w:val="left"/>
    </w:pPr>
    <w:rPr>
      <w:rFonts w:ascii="Arial" w:hAnsi="Arial"/>
      <w:color w:val="000000"/>
      <w:sz w:val="24"/>
      <w:szCs w:val="24"/>
    </w:rPr>
  </w:style>
  <w:style w:type="paragraph" w:customStyle="1" w:styleId="xl216">
    <w:name w:val="xl216"/>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9">
    <w:name w:val="xl229"/>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28">
    <w:name w:val="条文レベル2"/>
    <w:basedOn w:val="1e"/>
    <w:autoRedefine/>
    <w:qFormat/>
    <w:pPr>
      <w:outlineLvl w:val="5"/>
    </w:pPr>
  </w:style>
  <w:style w:type="paragraph" w:customStyle="1" w:styleId="1e">
    <w:name w:val="条文レベル1"/>
    <w:next w:val="a"/>
    <w:autoRedefine/>
    <w:qFormat/>
    <w:pPr>
      <w:tabs>
        <w:tab w:val="left" w:pos="2187"/>
      </w:tabs>
      <w:spacing w:before="60" w:line="280" w:lineRule="exact"/>
      <w:ind w:left="2187" w:right="1276" w:hanging="567"/>
      <w:outlineLvl w:val="4"/>
    </w:pPr>
    <w:rPr>
      <w:rFonts w:ascii="MS Mincho" w:eastAsia="Yu Gothic UI" w:hAnsi="MS Mincho" w:cs="MS Mincho"/>
      <w:color w:val="000000"/>
      <w:lang w:eastAsia="ja-JP"/>
    </w:rPr>
  </w:style>
  <w:style w:type="paragraph" w:customStyle="1" w:styleId="xl235">
    <w:name w:val="xl23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CharChar7Char">
    <w:name w:val="Char Char7 Char"/>
    <w:basedOn w:val="a"/>
    <w:autoRedefine/>
    <w:qFormat/>
    <w:pPr>
      <w:tabs>
        <w:tab w:val="left" w:pos="425"/>
      </w:tabs>
      <w:ind w:left="420" w:firstLine="270"/>
    </w:pPr>
    <w:rPr>
      <w:rFonts w:ascii="宋体" w:hAnsi="宋体" w:cs="Arial"/>
      <w:color w:val="5E5E5E"/>
      <w:sz w:val="21"/>
      <w:szCs w:val="21"/>
    </w:rPr>
  </w:style>
  <w:style w:type="paragraph" w:customStyle="1" w:styleId="xl65">
    <w:name w:val="xl6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sz w:val="24"/>
      <w:szCs w:val="24"/>
    </w:rPr>
  </w:style>
  <w:style w:type="paragraph" w:customStyle="1" w:styleId="afff">
    <w:name w:val="小点说明"/>
    <w:basedOn w:val="a"/>
    <w:autoRedefine/>
    <w:qFormat/>
    <w:pPr>
      <w:tabs>
        <w:tab w:val="left" w:pos="0"/>
      </w:tabs>
      <w:spacing w:line="340" w:lineRule="atLeast"/>
    </w:pPr>
    <w:rPr>
      <w:rFonts w:ascii="宋体" w:hAnsi="宋体"/>
      <w:color w:val="000000"/>
      <w:sz w:val="21"/>
      <w:szCs w:val="24"/>
      <w:lang w:val="eu-ES"/>
    </w:rPr>
  </w:style>
  <w:style w:type="paragraph" w:customStyle="1" w:styleId="29">
    <w:name w:val="+标题2"/>
    <w:basedOn w:val="2"/>
    <w:autoRedefine/>
    <w:qFormat/>
    <w:pPr>
      <w:tabs>
        <w:tab w:val="left" w:pos="576"/>
      </w:tabs>
      <w:spacing w:before="120" w:after="0" w:line="360" w:lineRule="auto"/>
    </w:pPr>
    <w:rPr>
      <w:rFonts w:ascii="Times New Roman" w:hAnsi="Times New Roman"/>
      <w:bCs w:val="0"/>
      <w:color w:val="000000"/>
      <w:kern w:val="1"/>
      <w:sz w:val="24"/>
      <w:szCs w:val="28"/>
    </w:rPr>
  </w:style>
  <w:style w:type="paragraph" w:customStyle="1" w:styleId="Blockquote">
    <w:name w:val="Blockquote"/>
    <w:basedOn w:val="a"/>
    <w:autoRedefine/>
    <w:qFormat/>
    <w:pPr>
      <w:spacing w:before="100" w:after="100"/>
      <w:ind w:left="360" w:right="360"/>
      <w:jc w:val="left"/>
    </w:pPr>
    <w:rPr>
      <w:color w:val="000000"/>
      <w:sz w:val="24"/>
    </w:rPr>
  </w:style>
  <w:style w:type="paragraph" w:customStyle="1" w:styleId="GW-">
    <w:name w:val="GW-正文"/>
    <w:basedOn w:val="a"/>
    <w:autoRedefine/>
    <w:qFormat/>
    <w:pPr>
      <w:spacing w:line="360" w:lineRule="auto"/>
      <w:ind w:firstLine="200"/>
      <w:contextualSpacing/>
    </w:pPr>
    <w:rPr>
      <w:rFonts w:eastAsia="仿宋"/>
      <w:color w:val="000000"/>
      <w:kern w:val="1"/>
      <w:sz w:val="24"/>
      <w:szCs w:val="24"/>
    </w:rPr>
  </w:style>
  <w:style w:type="paragraph" w:customStyle="1" w:styleId="xl225">
    <w:name w:val="xl22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afff0">
    <w:name w:val="缺省文本"/>
    <w:basedOn w:val="a"/>
    <w:autoRedefine/>
    <w:qFormat/>
    <w:pPr>
      <w:jc w:val="left"/>
    </w:pPr>
    <w:rPr>
      <w:color w:val="000000"/>
      <w:sz w:val="24"/>
    </w:rPr>
  </w:style>
  <w:style w:type="paragraph" w:customStyle="1" w:styleId="xl69">
    <w:name w:val="xl69"/>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b/>
      <w:color w:val="000000"/>
      <w:sz w:val="24"/>
      <w:szCs w:val="24"/>
    </w:rPr>
  </w:style>
  <w:style w:type="paragraph" w:customStyle="1" w:styleId="afff1">
    <w:name w:val="操作ステップ説明"/>
    <w:basedOn w:val="a"/>
    <w:autoRedefine/>
    <w:pPr>
      <w:widowControl/>
      <w:spacing w:line="340" w:lineRule="exact"/>
      <w:ind w:left="1559" w:right="-57"/>
      <w:jc w:val="left"/>
    </w:pPr>
    <w:rPr>
      <w:rFonts w:ascii="Century" w:hAnsi="Century"/>
      <w:color w:val="000000"/>
      <w:kern w:val="1"/>
      <w:szCs w:val="24"/>
    </w:rPr>
  </w:style>
  <w:style w:type="paragraph" w:customStyle="1" w:styleId="52">
    <w:name w:val="5"/>
    <w:basedOn w:val="a"/>
    <w:next w:val="ab"/>
    <w:rPr>
      <w:rFonts w:ascii="宋体" w:hAnsi="宋体"/>
      <w:color w:val="000000"/>
      <w:kern w:val="1"/>
      <w:sz w:val="21"/>
    </w:rPr>
  </w:style>
  <w:style w:type="paragraph" w:customStyle="1" w:styleId="xl211">
    <w:name w:val="xl21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3">
    <w:name w:val="xl2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31">
    <w:name w:val="xl31"/>
    <w:basedOn w:val="a"/>
    <w:pPr>
      <w:widowControl/>
      <w:spacing w:before="100" w:beforeAutospacing="1" w:after="100" w:afterAutospacing="1"/>
      <w:jc w:val="left"/>
    </w:pPr>
    <w:rPr>
      <w:rFonts w:ascii="Arial Unicode MS" w:hAnsi="Arial Unicode MS"/>
      <w:color w:val="000000"/>
      <w:sz w:val="24"/>
      <w:szCs w:val="24"/>
    </w:rPr>
  </w:style>
  <w:style w:type="paragraph" w:customStyle="1" w:styleId="xl240">
    <w:name w:val="xl240"/>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color w:val="000000"/>
    </w:rPr>
  </w:style>
  <w:style w:type="paragraph" w:customStyle="1" w:styleId="xl243">
    <w:name w:val="xl24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10">
    <w:name w:val="xl21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68">
    <w:name w:val="xl68"/>
    <w:basedOn w:val="a"/>
    <w:pPr>
      <w:widowControl/>
      <w:spacing w:before="100" w:beforeAutospacing="1" w:after="100" w:afterAutospacing="1"/>
      <w:jc w:val="left"/>
    </w:pPr>
    <w:rPr>
      <w:rFonts w:ascii="仿宋" w:eastAsia="仿宋" w:hAnsi="仿宋" w:cs="仿宋"/>
      <w:color w:val="000000"/>
      <w:sz w:val="24"/>
      <w:szCs w:val="24"/>
    </w:rPr>
  </w:style>
  <w:style w:type="paragraph" w:customStyle="1" w:styleId="151">
    <w:name w:val="正文 1.5 倍行距"/>
    <w:basedOn w:val="a"/>
    <w:pPr>
      <w:spacing w:line="360" w:lineRule="auto"/>
      <w:ind w:firstLine="480"/>
    </w:pPr>
    <w:rPr>
      <w:color w:val="000000"/>
      <w:sz w:val="24"/>
    </w:rPr>
  </w:style>
  <w:style w:type="paragraph" w:customStyle="1" w:styleId="2a">
    <w:name w:val="列出段落2"/>
    <w:basedOn w:val="a"/>
    <w:pPr>
      <w:ind w:firstLine="420"/>
    </w:pPr>
    <w:rPr>
      <w:rFonts w:ascii="Calibri" w:hAnsi="Calibri"/>
      <w:color w:val="000000"/>
      <w:kern w:val="1"/>
      <w:sz w:val="21"/>
      <w:szCs w:val="21"/>
    </w:rPr>
  </w:style>
  <w:style w:type="paragraph" w:customStyle="1" w:styleId="xl242">
    <w:name w:val="xl242"/>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rPr>
  </w:style>
  <w:style w:type="paragraph" w:customStyle="1" w:styleId="NoSpacing">
    <w:name w:val="No Spacing*"/>
    <w:basedOn w:val="a"/>
    <w:autoRedefine/>
    <w:qFormat/>
    <w:rPr>
      <w:rFonts w:ascii="Calibri" w:hAnsi="Calibri"/>
      <w:color w:val="000000"/>
      <w:kern w:val="1"/>
      <w:sz w:val="21"/>
      <w:szCs w:val="22"/>
    </w:rPr>
  </w:style>
  <w:style w:type="paragraph" w:customStyle="1" w:styleId="xl35">
    <w:name w:val="xl3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26">
    <w:name w:val="xl26"/>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8"/>
      <w:szCs w:val="18"/>
    </w:rPr>
  </w:style>
  <w:style w:type="paragraph" w:customStyle="1" w:styleId="xl230">
    <w:name w:val="xl230"/>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afff2">
    <w:name w:val="操作ステップ"/>
    <w:basedOn w:val="a"/>
    <w:next w:val="afff1"/>
    <w:autoRedefine/>
    <w:pPr>
      <w:tabs>
        <w:tab w:val="left" w:pos="1984"/>
      </w:tabs>
      <w:spacing w:line="340" w:lineRule="exact"/>
      <w:ind w:left="1984" w:right="-62" w:hanging="283"/>
      <w:jc w:val="left"/>
      <w:outlineLvl w:val="7"/>
    </w:pPr>
    <w:rPr>
      <w:rFonts w:ascii="Century" w:hAnsi="Century"/>
      <w:color w:val="000000"/>
      <w:kern w:val="1"/>
      <w:szCs w:val="24"/>
    </w:rPr>
  </w:style>
  <w:style w:type="paragraph" w:customStyle="1" w:styleId="-L1">
    <w:name w:val="タイトル-L1‐章"/>
    <w:basedOn w:val="a"/>
    <w:next w:val="-L2-"/>
    <w:qFormat/>
    <w:pPr>
      <w:keepNext/>
      <w:pageBreakBefore/>
      <w:widowControl/>
      <w:pBdr>
        <w:top w:val="single" w:sz="2" w:space="4" w:color="000000"/>
        <w:left w:val="single" w:sz="2" w:space="0" w:color="000000"/>
        <w:bottom w:val="single" w:sz="2" w:space="0" w:color="000000"/>
        <w:right w:val="single" w:sz="2" w:space="0" w:color="000000"/>
      </w:pBdr>
      <w:tabs>
        <w:tab w:val="left" w:pos="720"/>
      </w:tabs>
      <w:spacing w:line="520" w:lineRule="exact"/>
      <w:jc w:val="center"/>
      <w:outlineLvl w:val="0"/>
    </w:pPr>
    <w:rPr>
      <w:rFonts w:ascii="MS Gothic" w:eastAsia="MS Gothic" w:hAnsi="MS Gothic"/>
      <w:b/>
      <w:color w:val="000000"/>
      <w:kern w:val="1"/>
      <w:sz w:val="40"/>
      <w:szCs w:val="24"/>
    </w:rPr>
  </w:style>
  <w:style w:type="paragraph" w:customStyle="1" w:styleId="-L2-">
    <w:name w:val="タイトル-L2-節"/>
    <w:basedOn w:val="a"/>
    <w:next w:val="a9"/>
    <w:qFormat/>
    <w:pPr>
      <w:keepNext/>
      <w:keepLines/>
      <w:widowControl/>
      <w:tabs>
        <w:tab w:val="left" w:pos="720"/>
      </w:tabs>
      <w:spacing w:before="480" w:after="10" w:line="360" w:lineRule="atLeast"/>
      <w:ind w:right="1276"/>
      <w:jc w:val="left"/>
      <w:outlineLvl w:val="1"/>
    </w:pPr>
    <w:rPr>
      <w:rFonts w:ascii="Arial" w:eastAsia="MS Gothic" w:hAnsi="Arial"/>
      <w:color w:val="000000"/>
      <w:kern w:val="1"/>
      <w:sz w:val="32"/>
      <w:szCs w:val="24"/>
    </w:rPr>
  </w:style>
  <w:style w:type="paragraph" w:customStyle="1" w:styleId="ListParagraph">
    <w:name w:val="List Paragraph*"/>
    <w:basedOn w:val="a"/>
    <w:qFormat/>
    <w:pPr>
      <w:ind w:firstLine="420"/>
    </w:pPr>
    <w:rPr>
      <w:rFonts w:ascii="Calibri" w:hAnsi="Calibri"/>
      <w:color w:val="000000"/>
      <w:kern w:val="1"/>
      <w:sz w:val="21"/>
      <w:szCs w:val="22"/>
    </w:rPr>
  </w:style>
  <w:style w:type="paragraph" w:customStyle="1" w:styleId="xl40">
    <w:name w:val="xl4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color w:val="000000"/>
      <w:sz w:val="24"/>
      <w:szCs w:val="24"/>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FF0000"/>
    </w:rPr>
  </w:style>
  <w:style w:type="paragraph" w:customStyle="1" w:styleId="Tahoma">
    <w:name w:val="样式 正文缩进特点表正文正文非缩进正文（首行缩进两字） + Tahoma 两端对齐"/>
    <w:basedOn w:val="a0"/>
    <w:qFormat/>
    <w:pPr>
      <w:spacing w:line="360" w:lineRule="auto"/>
      <w:ind w:firstLineChars="0" w:firstLine="510"/>
    </w:pPr>
    <w:rPr>
      <w:rFonts w:ascii="Tahoma" w:hAnsi="Tahoma" w:cs="Tahoma"/>
      <w:color w:val="000000"/>
      <w:kern w:val="1"/>
      <w:sz w:val="24"/>
      <w:szCs w:val="24"/>
    </w:rPr>
  </w:style>
  <w:style w:type="paragraph" w:customStyle="1" w:styleId="xl218">
    <w:name w:val="xl2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font5">
    <w:name w:val="font5"/>
    <w:basedOn w:val="a"/>
    <w:qFormat/>
    <w:pPr>
      <w:widowControl/>
      <w:spacing w:before="100" w:beforeAutospacing="1" w:after="100" w:afterAutospacing="1"/>
      <w:jc w:val="left"/>
    </w:pPr>
    <w:rPr>
      <w:color w:val="000000"/>
    </w:rPr>
  </w:style>
  <w:style w:type="paragraph" w:customStyle="1" w:styleId="Char1CharCharChar">
    <w:name w:val="Char1 Char Char Char"/>
    <w:basedOn w:val="a"/>
    <w:qFormat/>
    <w:rPr>
      <w:rFonts w:ascii="仿宋_GB2312" w:eastAsia="仿宋" w:hAnsi="仿宋_GB2312"/>
      <w:b/>
      <w:color w:val="000000"/>
      <w:kern w:val="1"/>
      <w:sz w:val="32"/>
      <w:szCs w:val="32"/>
    </w:rPr>
  </w:style>
  <w:style w:type="paragraph" w:customStyle="1" w:styleId="font14">
    <w:name w:val="font14"/>
    <w:basedOn w:val="a"/>
    <w:qFormat/>
    <w:pPr>
      <w:widowControl/>
      <w:spacing w:before="100" w:beforeAutospacing="1" w:after="100" w:afterAutospacing="1"/>
      <w:jc w:val="left"/>
    </w:pPr>
    <w:rPr>
      <w:rFonts w:ascii="宋体" w:hAnsi="宋体" w:cs="宋体"/>
      <w:color w:val="000000"/>
    </w:rPr>
  </w:style>
  <w:style w:type="paragraph" w:customStyle="1" w:styleId="xl67">
    <w:name w:val="xl67"/>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color w:val="000000"/>
    </w:rPr>
  </w:style>
  <w:style w:type="paragraph" w:customStyle="1" w:styleId="2b">
    <w:name w:val="正文缩进2"/>
    <w:basedOn w:val="a"/>
    <w:autoRedefine/>
    <w:qFormat/>
    <w:pPr>
      <w:spacing w:before="60"/>
      <w:ind w:firstLine="476"/>
    </w:pPr>
    <w:rPr>
      <w:color w:val="000000"/>
      <w:kern w:val="1"/>
      <w:sz w:val="24"/>
    </w:rPr>
  </w:style>
  <w:style w:type="paragraph" w:customStyle="1" w:styleId="GP">
    <w:name w:val="GP正文(首行缩进)"/>
    <w:basedOn w:val="a"/>
    <w:autoRedefine/>
    <w:qFormat/>
    <w:pPr>
      <w:spacing w:line="360" w:lineRule="auto"/>
      <w:ind w:firstLine="200"/>
      <w:jc w:val="left"/>
    </w:pPr>
    <w:rPr>
      <w:color w:val="000000"/>
      <w:sz w:val="24"/>
    </w:rPr>
  </w:style>
  <w:style w:type="paragraph" w:customStyle="1" w:styleId="pa-2">
    <w:name w:val="pa-2"/>
    <w:basedOn w:val="a"/>
    <w:autoRedefine/>
    <w:qFormat/>
    <w:pPr>
      <w:widowControl/>
      <w:spacing w:line="240" w:lineRule="atLeast"/>
      <w:ind w:firstLine="440"/>
    </w:pPr>
    <w:rPr>
      <w:rFonts w:ascii="宋体" w:hAnsi="宋体" w:cs="宋体"/>
      <w:color w:val="000000"/>
      <w:sz w:val="24"/>
      <w:szCs w:val="24"/>
    </w:rPr>
  </w:style>
  <w:style w:type="paragraph" w:customStyle="1" w:styleId="Char30">
    <w:name w:val="Char3"/>
    <w:basedOn w:val="a"/>
    <w:autoRedefine/>
    <w:qFormat/>
    <w:rPr>
      <w:color w:val="000000"/>
      <w:kern w:val="1"/>
      <w:sz w:val="21"/>
      <w:szCs w:val="24"/>
    </w:rPr>
  </w:style>
  <w:style w:type="paragraph" w:customStyle="1" w:styleId="xl28">
    <w:name w:val="xl28"/>
    <w:basedOn w:val="a"/>
    <w:autoRedefine/>
    <w:qFormat/>
    <w:pPr>
      <w:widowControl/>
      <w:spacing w:before="100" w:beforeAutospacing="1" w:after="100" w:afterAutospacing="1"/>
      <w:jc w:val="center"/>
    </w:pPr>
    <w:rPr>
      <w:rFonts w:ascii="黑体" w:eastAsia="黑体" w:hAnsi="黑体"/>
      <w:color w:val="000000"/>
      <w:sz w:val="32"/>
      <w:szCs w:val="32"/>
    </w:rPr>
  </w:style>
  <w:style w:type="paragraph" w:customStyle="1" w:styleId="Char17">
    <w:name w:val="Char1"/>
    <w:basedOn w:val="a"/>
    <w:autoRedefine/>
    <w:qFormat/>
    <w:rPr>
      <w:rFonts w:ascii="Tahoma" w:hAnsi="Tahoma"/>
      <w:color w:val="000000"/>
      <w:kern w:val="1"/>
      <w:sz w:val="24"/>
    </w:rPr>
  </w:style>
  <w:style w:type="paragraph" w:customStyle="1" w:styleId="CharChar0">
    <w:name w:val="Char Char"/>
    <w:basedOn w:val="a"/>
    <w:qFormat/>
    <w:rPr>
      <w:rFonts w:ascii="Tahoma" w:hAnsi="Tahoma"/>
      <w:color w:val="000000"/>
      <w:kern w:val="1"/>
      <w:sz w:val="24"/>
    </w:rPr>
  </w:style>
  <w:style w:type="paragraph" w:customStyle="1" w:styleId="PMTabelleText">
    <w:name w:val="PM_Tabelle Text"/>
    <w:basedOn w:val="a"/>
    <w:next w:val="a"/>
    <w:qFormat/>
    <w:pPr>
      <w:jc w:val="left"/>
    </w:pPr>
    <w:rPr>
      <w:rFonts w:ascii="Arial" w:hAnsi="Arial"/>
      <w:color w:val="000000"/>
      <w:sz w:val="24"/>
      <w:szCs w:val="24"/>
    </w:rPr>
  </w:style>
  <w:style w:type="paragraph" w:customStyle="1" w:styleId="CharChar3CharChar">
    <w:name w:val="Char Char3 Char Char"/>
    <w:basedOn w:val="a"/>
    <w:qFormat/>
    <w:rPr>
      <w:color w:val="000000"/>
      <w:kern w:val="1"/>
      <w:sz w:val="21"/>
      <w:szCs w:val="24"/>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b/>
      <w:color w:val="000000"/>
      <w:sz w:val="24"/>
      <w:szCs w:val="24"/>
      <w:u w:val="single"/>
    </w:rPr>
  </w:style>
  <w:style w:type="paragraph" w:customStyle="1" w:styleId="xl217">
    <w:name w:val="xl2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rPr>
  </w:style>
  <w:style w:type="paragraph" w:customStyle="1" w:styleId="xl238">
    <w:name w:val="xl23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37">
    <w:name w:val="++标题3"/>
    <w:basedOn w:val="3"/>
    <w:autoRedefine/>
    <w:qFormat/>
    <w:pPr>
      <w:keepLines w:val="0"/>
      <w:tabs>
        <w:tab w:val="left" w:pos="720"/>
      </w:tabs>
      <w:spacing w:before="0" w:after="0" w:line="360" w:lineRule="auto"/>
    </w:pPr>
    <w:rPr>
      <w:rFonts w:ascii="宋体" w:hAnsi="宋体" w:cs="Arial"/>
      <w:b w:val="0"/>
      <w:bCs w:val="0"/>
      <w:color w:val="000000"/>
      <w:sz w:val="24"/>
      <w:szCs w:val="24"/>
    </w:rPr>
  </w:style>
  <w:style w:type="paragraph" w:customStyle="1" w:styleId="indent5">
    <w:name w:val="indent 5"/>
    <w:basedOn w:val="Default"/>
    <w:next w:val="Default"/>
    <w:autoRedefine/>
    <w:qFormat/>
    <w:pPr>
      <w:autoSpaceDE/>
      <w:autoSpaceDN/>
      <w:adjustRightInd/>
      <w:spacing w:before="60" w:after="60"/>
    </w:pPr>
    <w:rPr>
      <w:rFonts w:ascii="Times New Roman" w:eastAsia="宋体" w:cs="Times New Roman"/>
    </w:rPr>
  </w:style>
  <w:style w:type="paragraph" w:customStyle="1" w:styleId="Char1CharCharCharCharChar">
    <w:name w:val="Char1 Char Char Char Char Char"/>
    <w:basedOn w:val="a"/>
    <w:autoRedefine/>
    <w:qFormat/>
    <w:rPr>
      <w:color w:val="000000"/>
      <w:sz w:val="21"/>
    </w:rPr>
  </w:style>
  <w:style w:type="paragraph" w:customStyle="1" w:styleId="xl215">
    <w:name w:val="xl21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afff3">
    <w:name w:val="列表段落"/>
    <w:basedOn w:val="a"/>
    <w:autoRedefine/>
    <w:uiPriority w:val="34"/>
    <w:qFormat/>
    <w:pPr>
      <w:ind w:firstLineChars="200" w:firstLine="420"/>
    </w:pPr>
    <w:rPr>
      <w:kern w:val="2"/>
      <w:sz w:val="21"/>
      <w:szCs w:val="24"/>
    </w:rPr>
  </w:style>
  <w:style w:type="paragraph" w:customStyle="1" w:styleId="xl236">
    <w:name w:val="xl236"/>
    <w:basedOn w:val="a"/>
    <w:autoRedefin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b/>
      <w:color w:val="000000"/>
      <w:sz w:val="24"/>
      <w:szCs w:val="24"/>
      <w:u w:val="single"/>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000000"/>
    </w:rPr>
  </w:style>
  <w:style w:type="paragraph" w:customStyle="1" w:styleId="font13">
    <w:name w:val="font13"/>
    <w:basedOn w:val="a"/>
    <w:pPr>
      <w:widowControl/>
      <w:spacing w:before="100" w:beforeAutospacing="1" w:after="100" w:afterAutospacing="1"/>
      <w:jc w:val="left"/>
    </w:pPr>
    <w:rPr>
      <w:rFonts w:ascii="宋体" w:hAnsi="宋体" w:cs="宋体"/>
      <w:b/>
      <w:color w:val="000000"/>
      <w:sz w:val="24"/>
      <w:szCs w:val="24"/>
    </w:rPr>
  </w:style>
  <w:style w:type="paragraph" w:customStyle="1" w:styleId="xl222">
    <w:name w:val="xl22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234">
    <w:name w:val="xl23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55">
    <w:name w:val="xl55"/>
    <w:basedOn w:val="a"/>
    <w:pPr>
      <w:widowControl/>
      <w:spacing w:before="100" w:beforeAutospacing="1" w:after="100" w:afterAutospacing="1"/>
      <w:jc w:val="center"/>
      <w:textAlignment w:val="center"/>
    </w:pPr>
    <w:rPr>
      <w:rFonts w:ascii="Arial Unicode MS" w:hAnsi="Arial Unicode MS"/>
      <w:sz w:val="24"/>
      <w:szCs w:val="24"/>
    </w:rPr>
  </w:style>
  <w:style w:type="paragraph" w:customStyle="1" w:styleId="afff4">
    <w:name w:val="页脚页码（绿盟科技）"/>
    <w:basedOn w:val="ae"/>
    <w:pPr>
      <w:snapToGrid/>
      <w:jc w:val="center"/>
    </w:pPr>
    <w:rPr>
      <w:color w:val="000000"/>
      <w:szCs w:val="20"/>
    </w:rPr>
  </w:style>
  <w:style w:type="paragraph" w:customStyle="1" w:styleId="afff5">
    <w:name w:val="表内文字"/>
    <w:basedOn w:val="a"/>
    <w:pPr>
      <w:spacing w:line="500" w:lineRule="atLeast"/>
      <w:jc w:val="center"/>
    </w:pPr>
    <w:rPr>
      <w:rFonts w:ascii="Arial" w:eastAsia="楷体" w:hAnsi="Arial" w:cs="Arial"/>
      <w:color w:val="000000"/>
      <w:kern w:val="1"/>
      <w:sz w:val="28"/>
      <w:szCs w:val="24"/>
    </w:rPr>
  </w:style>
  <w:style w:type="paragraph" w:customStyle="1" w:styleId="xl224">
    <w:name w:val="xl224"/>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font9">
    <w:name w:val="font9"/>
    <w:basedOn w:val="a"/>
    <w:autoRedefine/>
    <w:qFormat/>
    <w:pPr>
      <w:widowControl/>
      <w:spacing w:before="100" w:beforeAutospacing="1" w:after="100" w:afterAutospacing="1"/>
      <w:jc w:val="left"/>
    </w:pPr>
    <w:rPr>
      <w:rFonts w:ascii="Arial" w:hAnsi="Arial" w:cs="Arial"/>
      <w:color w:val="000000"/>
    </w:rPr>
  </w:style>
  <w:style w:type="paragraph" w:customStyle="1" w:styleId="Char22">
    <w:name w:val="Char2"/>
    <w:basedOn w:val="a"/>
    <w:autoRedefine/>
    <w:qFormat/>
    <w:rPr>
      <w:rFonts w:ascii="仿宋_GB2312" w:eastAsia="仿宋" w:hAnsi="仿宋_GB2312" w:cs="宋体"/>
      <w:color w:val="000000"/>
      <w:sz w:val="32"/>
      <w:szCs w:val="32"/>
    </w:rPr>
  </w:style>
  <w:style w:type="paragraph" w:customStyle="1" w:styleId="xl226">
    <w:name w:val="xl226"/>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ParaCharCharCharCharCharCharChar">
    <w:name w:val="默认段落字体 Para Char Char Char Char Char Char Char"/>
    <w:basedOn w:val="a"/>
    <w:autoRedefine/>
    <w:qFormat/>
    <w:pPr>
      <w:spacing w:line="360" w:lineRule="auto"/>
    </w:pPr>
    <w:rPr>
      <w:rFonts w:ascii="Tahoma" w:hAnsi="Tahoma"/>
      <w:color w:val="000000"/>
      <w:sz w:val="24"/>
    </w:rPr>
  </w:style>
  <w:style w:type="paragraph" w:customStyle="1" w:styleId="afff6">
    <w:name w:val="作表９ポ"/>
    <w:basedOn w:val="a"/>
    <w:autoRedefine/>
    <w:qFormat/>
    <w:pPr>
      <w:spacing w:line="260" w:lineRule="exact"/>
    </w:pPr>
    <w:rPr>
      <w:rFonts w:ascii="MS PMincho" w:eastAsia="Yu Gothic UI" w:hAnsi="MS PMincho"/>
      <w:color w:val="000000"/>
      <w:sz w:val="18"/>
      <w:lang w:eastAsia="ja-JP"/>
    </w:rPr>
  </w:style>
  <w:style w:type="paragraph" w:customStyle="1" w:styleId="xl84">
    <w:name w:val="xl84"/>
    <w:basedOn w:val="a"/>
    <w:autoRedefin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FF000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221">
    <w:name w:val="xl22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3-">
    <w:name w:val="条文レベル3-個条書き"/>
    <w:basedOn w:val="28"/>
    <w:pPr>
      <w:tabs>
        <w:tab w:val="left" w:pos="5954"/>
      </w:tabs>
      <w:outlineLvl w:val="6"/>
    </w:pPr>
  </w:style>
  <w:style w:type="paragraph" w:customStyle="1" w:styleId="CharChar2Char">
    <w:name w:val="Char Char2 Char"/>
    <w:basedOn w:val="a"/>
    <w:pPr>
      <w:keepNext/>
      <w:keepLines/>
      <w:pageBreakBefore/>
      <w:tabs>
        <w:tab w:val="left" w:pos="845"/>
      </w:tabs>
      <w:ind w:left="845" w:hanging="420"/>
    </w:pPr>
    <w:rPr>
      <w:rFonts w:ascii="Tahoma" w:hAnsi="Tahoma"/>
      <w:color w:val="000000"/>
      <w:kern w:val="1"/>
      <w:sz w:val="24"/>
    </w:rPr>
  </w:style>
  <w:style w:type="paragraph" w:customStyle="1" w:styleId="afff7">
    <w:name w:val="表格正文"/>
    <w:basedOn w:val="a"/>
    <w:pPr>
      <w:spacing w:before="60" w:after="60"/>
      <w:jc w:val="center"/>
    </w:pPr>
    <w:rPr>
      <w:color w:val="000000"/>
      <w:sz w:val="24"/>
    </w:rPr>
  </w:style>
  <w:style w:type="paragraph" w:customStyle="1" w:styleId="TOC1">
    <w:name w:val="TOC 标题1"/>
    <w:basedOn w:val="1"/>
    <w:next w:val="a"/>
    <w:qFormat/>
    <w:pPr>
      <w:widowControl/>
      <w:tabs>
        <w:tab w:val="left" w:pos="432"/>
      </w:tabs>
      <w:spacing w:before="480" w:after="0" w:line="276" w:lineRule="auto"/>
      <w:jc w:val="left"/>
      <w:outlineLvl w:val="9"/>
    </w:pPr>
    <w:rPr>
      <w:rFonts w:ascii="Cambria" w:hAnsi="Cambria" w:cs="Cambria"/>
      <w:b/>
      <w:color w:val="365F91"/>
      <w:sz w:val="28"/>
      <w:szCs w:val="2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b/>
      <w:color w:val="000000"/>
    </w:rPr>
  </w:style>
  <w:style w:type="paragraph" w:customStyle="1" w:styleId="xl248">
    <w:name w:val="xl24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color w:val="000000"/>
      <w:sz w:val="24"/>
      <w:szCs w:val="24"/>
    </w:rPr>
  </w:style>
  <w:style w:type="paragraph" w:customStyle="1" w:styleId="xl38">
    <w:name w:val="xl38"/>
    <w:basedOn w:val="a"/>
    <w:pPr>
      <w:widowControl/>
      <w:spacing w:before="100" w:beforeAutospacing="1" w:after="100" w:afterAutospacing="1"/>
      <w:jc w:val="center"/>
    </w:pPr>
    <w:rPr>
      <w:rFonts w:ascii="Arial Unicode MS" w:hAnsi="Arial Unicode MS" w:cs="Arial Unicode MS"/>
      <w:color w:val="000000"/>
      <w:sz w:val="24"/>
      <w:szCs w:val="24"/>
    </w:rPr>
  </w:style>
  <w:style w:type="paragraph" w:customStyle="1" w:styleId="ParaCharCharCharChar">
    <w:name w:val="默认段落字体 Para Char Char Char Char"/>
    <w:basedOn w:val="a"/>
    <w:qFormat/>
    <w:rPr>
      <w:rFonts w:ascii="仿宋_GB2312" w:eastAsia="仿宋" w:hAnsi="仿宋_GB2312" w:cs="宋体"/>
      <w:b/>
      <w:color w:val="000000"/>
      <w:sz w:val="21"/>
      <w:szCs w:val="21"/>
    </w:rPr>
  </w:style>
  <w:style w:type="paragraph" w:customStyle="1" w:styleId="2h2sect">
    <w:name w:val="标题 2h2sect"/>
    <w:next w:val="a"/>
    <w:autoRedefine/>
    <w:qFormat/>
    <w:pPr>
      <w:tabs>
        <w:tab w:val="left" w:pos="425"/>
      </w:tabs>
      <w:spacing w:before="120" w:after="120" w:line="360" w:lineRule="auto"/>
      <w:ind w:left="425" w:hanging="425"/>
    </w:pPr>
    <w:rPr>
      <w:rFonts w:ascii="Calibri" w:hAnsi="Calibri" w:cs="宋体"/>
      <w:b/>
      <w:color w:val="000000"/>
      <w:kern w:val="1"/>
      <w:sz w:val="30"/>
      <w:szCs w:val="30"/>
    </w:rPr>
  </w:style>
  <w:style w:type="paragraph" w:customStyle="1" w:styleId="xl79">
    <w:name w:val="xl79"/>
    <w:basedOn w:val="a"/>
    <w:autoRedefine/>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rPr>
  </w:style>
  <w:style w:type="paragraph" w:customStyle="1" w:styleId="xl66">
    <w:name w:val="xl66"/>
    <w:basedOn w:val="a"/>
    <w:autoRedefine/>
    <w:qFormat/>
    <w:pPr>
      <w:widowControl/>
      <w:spacing w:before="100" w:beforeAutospacing="1" w:after="100" w:afterAutospacing="1"/>
      <w:jc w:val="center"/>
    </w:pPr>
    <w:rPr>
      <w:rFonts w:ascii="仿宋" w:eastAsia="仿宋" w:hAnsi="仿宋" w:cs="仿宋"/>
      <w:color w:val="000000"/>
      <w:sz w:val="24"/>
      <w:szCs w:val="24"/>
    </w:rPr>
  </w:style>
  <w:style w:type="paragraph" w:customStyle="1" w:styleId="CharChar1CharCharCharCharCharChar">
    <w:name w:val="Char Char1 Char Char Char Char Char Char"/>
    <w:basedOn w:val="a"/>
    <w:autoRedefine/>
    <w:qFormat/>
    <w:pPr>
      <w:widowControl/>
      <w:spacing w:after="160" w:line="240" w:lineRule="exact"/>
      <w:jc w:val="left"/>
    </w:pPr>
    <w:rPr>
      <w:rFonts w:ascii="Verdana" w:eastAsia="仿宋" w:hAnsi="Verdana"/>
      <w:color w:val="000000"/>
      <w:sz w:val="24"/>
      <w:lang w:eastAsia="en-US"/>
    </w:rPr>
  </w:style>
  <w:style w:type="paragraph" w:customStyle="1" w:styleId="xl207">
    <w:name w:val="xl207"/>
    <w:basedOn w:val="a"/>
    <w:autoRedefine/>
    <w:pPr>
      <w:widowControl/>
      <w:spacing w:before="100" w:beforeAutospacing="1" w:after="100" w:afterAutospacing="1"/>
      <w:jc w:val="center"/>
    </w:pPr>
    <w:rPr>
      <w:rFonts w:ascii="宋体" w:hAnsi="宋体" w:cs="宋体"/>
      <w:color w:val="000000"/>
      <w:sz w:val="24"/>
      <w:szCs w:val="24"/>
    </w:rPr>
  </w:style>
  <w:style w:type="paragraph" w:customStyle="1" w:styleId="xl45">
    <w:name w:val="xl45"/>
    <w:basedOn w:val="a"/>
    <w:autoRedefin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Unicode MS" w:hAnsi="Arial Unicode MS" w:cs="Arial Unicode MS"/>
      <w:color w:val="000000"/>
      <w:sz w:val="24"/>
      <w:szCs w:val="24"/>
    </w:rPr>
  </w:style>
  <w:style w:type="paragraph" w:customStyle="1" w:styleId="WPSPlain">
    <w:name w:val="WPS Plain"/>
    <w:rPr>
      <w:rFonts w:ascii="Calibri" w:hAnsi="Calibri" w:cs="Calibri"/>
      <w:color w:val="000000"/>
      <w:kern w:val="1"/>
      <w:sz w:val="21"/>
      <w:szCs w:val="22"/>
    </w:rPr>
  </w:style>
  <w:style w:type="paragraph" w:customStyle="1" w:styleId="afff8">
    <w:name w:val="页脚右端（绿盟科技）"/>
    <w:basedOn w:val="ae"/>
    <w:pPr>
      <w:pBdr>
        <w:top w:val="single" w:sz="4" w:space="4" w:color="000000"/>
      </w:pBdr>
      <w:snapToGrid/>
      <w:spacing w:before="100" w:beforeAutospacing="1"/>
    </w:pPr>
    <w:rPr>
      <w:b/>
      <w:color w:val="000000"/>
      <w:szCs w:val="20"/>
    </w:rPr>
  </w:style>
  <w:style w:type="paragraph" w:customStyle="1" w:styleId="Heading21">
    <w:name w:val="Heading #2|1"/>
    <w:basedOn w:val="a"/>
    <w:qFormat/>
    <w:pPr>
      <w:spacing w:after="670" w:line="312" w:lineRule="auto"/>
      <w:jc w:val="center"/>
      <w:outlineLvl w:val="1"/>
    </w:pPr>
    <w:rPr>
      <w:rFonts w:ascii="宋体" w:hAnsi="宋体" w:cs="宋体"/>
      <w:b/>
      <w:color w:val="000000"/>
      <w:sz w:val="42"/>
      <w:szCs w:val="42"/>
      <w:lang w:val="zh-TW" w:eastAsia="zh-TW" w:bidi="zh-TW"/>
    </w:rPr>
  </w:style>
  <w:style w:type="paragraph" w:customStyle="1" w:styleId="GP1">
    <w:name w:val="GP标题1"/>
    <w:basedOn w:val="a"/>
    <w:next w:val="GP"/>
    <w:pPr>
      <w:tabs>
        <w:tab w:val="left" w:pos="397"/>
      </w:tabs>
      <w:spacing w:line="360" w:lineRule="auto"/>
      <w:ind w:left="567" w:hanging="567"/>
      <w:jc w:val="center"/>
      <w:outlineLvl w:val="0"/>
    </w:pPr>
    <w:rPr>
      <w:rFonts w:ascii="黑体" w:eastAsia="黑体" w:hAnsi="黑体"/>
      <w:b/>
      <w:color w:val="000000"/>
      <w:sz w:val="36"/>
    </w:rPr>
  </w:style>
  <w:style w:type="paragraph" w:customStyle="1" w:styleId="2c">
    <w:name w:val="纯文本2"/>
    <w:basedOn w:val="53"/>
    <w:pPr>
      <w:widowControl/>
      <w:jc w:val="left"/>
    </w:pPr>
    <w:rPr>
      <w:rFonts w:ascii="宋体" w:hAnsi="Courier New"/>
    </w:rPr>
  </w:style>
  <w:style w:type="paragraph" w:customStyle="1" w:styleId="53">
    <w:name w:val="正文5"/>
    <w:qFormat/>
    <w:pPr>
      <w:widowControl w:val="0"/>
      <w:jc w:val="both"/>
    </w:pPr>
    <w:rPr>
      <w:rFonts w:hint="eastAsia"/>
      <w:kern w:val="2"/>
      <w:sz w:val="21"/>
    </w:rPr>
  </w:style>
  <w:style w:type="paragraph" w:customStyle="1" w:styleId="xl231">
    <w:name w:val="xl231"/>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color w:val="000000"/>
    </w:rPr>
  </w:style>
  <w:style w:type="paragraph" w:customStyle="1" w:styleId="afff9">
    <w:name w:val="正文段"/>
    <w:basedOn w:val="a"/>
    <w:pPr>
      <w:widowControl/>
      <w:ind w:firstLine="200"/>
    </w:pPr>
    <w:rPr>
      <w:color w:val="000000"/>
      <w:sz w:val="24"/>
    </w:rPr>
  </w:style>
  <w:style w:type="paragraph" w:customStyle="1" w:styleId="-L4-">
    <w:name w:val="タイトル-L4-目"/>
    <w:basedOn w:val="a"/>
    <w:pPr>
      <w:keepNext/>
      <w:keepLines/>
      <w:widowControl/>
      <w:spacing w:before="480" w:after="10"/>
      <w:ind w:left="720" w:right="1276" w:hanging="663"/>
      <w:jc w:val="left"/>
      <w:outlineLvl w:val="3"/>
    </w:pPr>
    <w:rPr>
      <w:rFonts w:ascii="Arial" w:eastAsia="MS Gothic" w:hAnsi="Arial"/>
      <w:color w:val="000000"/>
      <w:kern w:val="1"/>
      <w:sz w:val="24"/>
      <w:szCs w:val="24"/>
    </w:rPr>
  </w:style>
  <w:style w:type="paragraph" w:customStyle="1" w:styleId="xl85">
    <w:name w:val="xl85"/>
    <w:basedOn w:val="a"/>
    <w:pPr>
      <w:widowControl/>
      <w:spacing w:before="100" w:beforeAutospacing="1" w:after="100" w:afterAutospacing="1"/>
      <w:jc w:val="center"/>
    </w:pPr>
    <w:rPr>
      <w:rFonts w:ascii="仿宋" w:eastAsia="仿宋" w:hAnsi="仿宋" w:cs="仿宋"/>
      <w:b/>
      <w:color w:val="000000"/>
    </w:rPr>
  </w:style>
  <w:style w:type="paragraph" w:customStyle="1" w:styleId="xl42">
    <w:name w:val="xl42"/>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24"/>
      <w:szCs w:val="24"/>
    </w:rPr>
  </w:style>
  <w:style w:type="paragraph" w:customStyle="1" w:styleId="xl214">
    <w:name w:val="xl214"/>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41">
    <w:name w:val="xl41"/>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color w:val="000000"/>
      <w:sz w:val="24"/>
      <w:szCs w:val="24"/>
    </w:rPr>
  </w:style>
  <w:style w:type="paragraph" w:customStyle="1" w:styleId="Bullets">
    <w:name w:val="Bullets"/>
    <w:basedOn w:val="a"/>
    <w:autoRedefine/>
    <w:qFormat/>
    <w:pPr>
      <w:widowControl/>
      <w:tabs>
        <w:tab w:val="left" w:pos="360"/>
        <w:tab w:val="left" w:pos="720"/>
      </w:tabs>
      <w:spacing w:after="160" w:line="320" w:lineRule="atLeast"/>
      <w:ind w:left="720" w:hanging="360"/>
      <w:jc w:val="left"/>
    </w:pPr>
    <w:rPr>
      <w:rFonts w:ascii="High Tower Text" w:eastAsia="Times New Roman" w:hAnsi="High Tower Text"/>
      <w:color w:val="000000"/>
      <w:sz w:val="24"/>
      <w:lang w:eastAsia="en-US"/>
    </w:rPr>
  </w:style>
  <w:style w:type="paragraph" w:customStyle="1" w:styleId="NormalParagraph">
    <w:name w:val="Normal Paragraph"/>
    <w:pPr>
      <w:spacing w:before="120"/>
      <w:ind w:left="1800"/>
    </w:pPr>
    <w:rPr>
      <w:rFonts w:ascii="宋体" w:hAnsi="宋体" w:cs="Calibri"/>
      <w:color w:val="000000"/>
    </w:rPr>
  </w:style>
  <w:style w:type="paragraph" w:customStyle="1" w:styleId="110">
    <w:name w:val="列出段落11"/>
    <w:basedOn w:val="a"/>
    <w:autoRedefine/>
    <w:pPr>
      <w:ind w:firstLine="420"/>
    </w:pPr>
    <w:rPr>
      <w:rFonts w:ascii="Calibri" w:hAnsi="Calibri"/>
      <w:color w:val="000000"/>
      <w:kern w:val="1"/>
      <w:sz w:val="21"/>
      <w:szCs w:val="21"/>
    </w:rPr>
  </w:style>
  <w:style w:type="paragraph" w:customStyle="1" w:styleId="ListParagraph2">
    <w:name w:val="List Paragraph2"/>
    <w:basedOn w:val="a"/>
    <w:pPr>
      <w:ind w:firstLine="420"/>
    </w:pPr>
    <w:rPr>
      <w:rFonts w:ascii="仿宋_GB2312" w:eastAsia="仿宋" w:hAnsi="仿宋_GB2312" w:cs="仿宋"/>
      <w:b/>
      <w:color w:val="000000"/>
      <w:sz w:val="21"/>
      <w:szCs w:val="21"/>
    </w:rPr>
  </w:style>
  <w:style w:type="paragraph" w:customStyle="1" w:styleId="Style561">
    <w:name w:val="_Style 561"/>
    <w:basedOn w:val="a6"/>
  </w:style>
  <w:style w:type="paragraph" w:customStyle="1" w:styleId="afffa">
    <w:name w:val="南通方案正文"/>
    <w:basedOn w:val="a"/>
    <w:pPr>
      <w:spacing w:line="360" w:lineRule="auto"/>
      <w:ind w:firstLine="480"/>
    </w:pPr>
    <w:rPr>
      <w:color w:val="000000"/>
      <w:kern w:val="1"/>
      <w:sz w:val="24"/>
    </w:rPr>
  </w:style>
  <w:style w:type="paragraph" w:customStyle="1" w:styleId="xl247">
    <w:name w:val="xl24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color w:val="000000"/>
      <w:sz w:val="24"/>
      <w:szCs w:val="24"/>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rPr>
  </w:style>
  <w:style w:type="paragraph" w:customStyle="1" w:styleId="CharChar3">
    <w:name w:val="Char Char3"/>
    <w:basedOn w:val="a"/>
    <w:rPr>
      <w:color w:val="000000"/>
      <w:kern w:val="1"/>
      <w:sz w:val="21"/>
      <w:szCs w:val="24"/>
    </w:rPr>
  </w:style>
  <w:style w:type="paragraph" w:customStyle="1" w:styleId="BodyTextch">
    <w:name w:val="Body Text(ch)"/>
    <w:basedOn w:val="a"/>
    <w:next w:val="a9"/>
    <w:pPr>
      <w:spacing w:line="500" w:lineRule="exact"/>
      <w:jc w:val="center"/>
    </w:pPr>
    <w:rPr>
      <w:color w:val="000000"/>
      <w:kern w:val="1"/>
      <w:sz w:val="21"/>
      <w:szCs w:val="24"/>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24"/>
      <w:szCs w:val="24"/>
    </w:rPr>
  </w:style>
  <w:style w:type="paragraph" w:customStyle="1" w:styleId="Char210">
    <w:name w:val="Char21"/>
    <w:basedOn w:val="a"/>
    <w:rPr>
      <w:rFonts w:ascii="仿宋_GB2312" w:eastAsia="仿宋" w:hAnsi="仿宋_GB2312"/>
      <w:b/>
      <w:color w:val="000000"/>
      <w:kern w:val="1"/>
      <w:sz w:val="32"/>
      <w:szCs w:val="32"/>
    </w:rPr>
  </w:style>
  <w:style w:type="paragraph" w:customStyle="1" w:styleId="xl32">
    <w:name w:val="xl32"/>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L3-">
    <w:name w:val="タイトル-L3-項"/>
    <w:basedOn w:val="a"/>
    <w:next w:val="a9"/>
    <w:qFormat/>
    <w:pPr>
      <w:keepNext/>
      <w:keepLines/>
      <w:widowControl/>
      <w:tabs>
        <w:tab w:val="left" w:pos="948"/>
      </w:tabs>
      <w:spacing w:before="120" w:after="10"/>
      <w:ind w:left="948" w:right="85" w:hanging="720"/>
      <w:jc w:val="left"/>
      <w:outlineLvl w:val="2"/>
    </w:pPr>
    <w:rPr>
      <w:rFonts w:ascii="Arial" w:eastAsia="MS Gothic" w:hAnsi="Arial"/>
      <w:color w:val="000000"/>
      <w:kern w:val="1"/>
      <w:sz w:val="28"/>
      <w:szCs w:val="24"/>
    </w:rPr>
  </w:style>
  <w:style w:type="paragraph" w:customStyle="1" w:styleId="xl30">
    <w:name w:val="xl30"/>
    <w:basedOn w:val="a"/>
    <w:pPr>
      <w:widowControl/>
      <w:spacing w:before="100" w:beforeAutospacing="1" w:after="100" w:afterAutospacing="1"/>
      <w:jc w:val="left"/>
    </w:pPr>
    <w:rPr>
      <w:rFonts w:ascii="Arial Unicode MS" w:hAnsi="Arial Unicode MS"/>
      <w:color w:val="000000"/>
      <w:sz w:val="18"/>
      <w:szCs w:val="18"/>
    </w:rPr>
  </w:style>
  <w:style w:type="paragraph" w:customStyle="1" w:styleId="CharCharChar11">
    <w:name w:val="Char Char Char11"/>
    <w:basedOn w:val="a"/>
    <w:rPr>
      <w:color w:val="000000"/>
      <w:kern w:val="1"/>
      <w:sz w:val="21"/>
      <w:szCs w:val="24"/>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olor w:val="000000"/>
      <w:sz w:val="18"/>
      <w:szCs w:val="18"/>
    </w:rPr>
  </w:style>
  <w:style w:type="paragraph" w:customStyle="1" w:styleId="111">
    <w:name w:val="索引 11"/>
    <w:basedOn w:val="a"/>
    <w:next w:val="a"/>
    <w:autoRedefine/>
    <w:pPr>
      <w:spacing w:line="360" w:lineRule="auto"/>
    </w:pPr>
    <w:rPr>
      <w:rFonts w:ascii="仿宋_GB2312" w:eastAsia="仿宋_GB2312"/>
      <w:kern w:val="2"/>
      <w:sz w:val="24"/>
    </w:rPr>
  </w:style>
  <w:style w:type="paragraph" w:customStyle="1" w:styleId="xl219">
    <w:name w:val="xl21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GP2">
    <w:name w:val="GP标题2"/>
    <w:basedOn w:val="a"/>
    <w:next w:val="GP"/>
    <w:pPr>
      <w:tabs>
        <w:tab w:val="left" w:pos="840"/>
      </w:tabs>
      <w:spacing w:line="360" w:lineRule="auto"/>
      <w:ind w:left="567" w:hanging="567"/>
      <w:jc w:val="left"/>
      <w:outlineLvl w:val="1"/>
    </w:pPr>
    <w:rPr>
      <w:rFonts w:ascii="华文细黑" w:eastAsia="微软雅黑" w:hAnsi="华文细黑"/>
      <w:b/>
      <w:color w:val="000000"/>
      <w:sz w:val="32"/>
    </w:rPr>
  </w:style>
  <w:style w:type="paragraph" w:customStyle="1" w:styleId="1Arial">
    <w:name w:val="样式 标题 1 + Arial"/>
    <w:basedOn w:val="1"/>
    <w:pPr>
      <w:tabs>
        <w:tab w:val="left" w:pos="432"/>
      </w:tabs>
      <w:spacing w:before="0" w:after="0" w:line="360" w:lineRule="auto"/>
      <w:jc w:val="center"/>
    </w:pPr>
    <w:rPr>
      <w:rFonts w:ascii="Arial" w:hAnsi="Arial"/>
      <w:b/>
      <w:color w:val="000000"/>
      <w:kern w:val="1"/>
      <w:sz w:val="32"/>
      <w:szCs w:val="44"/>
    </w:rPr>
  </w:style>
  <w:style w:type="paragraph" w:customStyle="1" w:styleId="afffb">
    <w:name w:val="文字"/>
    <w:basedOn w:val="a"/>
    <w:pPr>
      <w:tabs>
        <w:tab w:val="left" w:pos="8520"/>
      </w:tabs>
      <w:spacing w:line="312" w:lineRule="auto"/>
      <w:ind w:right="-210" w:firstLine="556"/>
    </w:pPr>
    <w:rPr>
      <w:rFonts w:ascii="宋体" w:hAnsi="宋体"/>
      <w:color w:val="000000"/>
      <w:sz w:val="28"/>
    </w:rPr>
  </w:style>
  <w:style w:type="paragraph" w:customStyle="1" w:styleId="1110">
    <w:name w:val="1.1.1类表"/>
    <w:basedOn w:val="a"/>
    <w:pPr>
      <w:keepNext/>
      <w:keepLines/>
      <w:tabs>
        <w:tab w:val="left" w:pos="1430"/>
      </w:tabs>
      <w:spacing w:before="120" w:after="120" w:line="360" w:lineRule="auto"/>
      <w:ind w:left="1430" w:hanging="720"/>
      <w:outlineLvl w:val="2"/>
    </w:pPr>
    <w:rPr>
      <w:rFonts w:ascii="宋体" w:hAnsi="宋体"/>
      <w:b/>
      <w:color w:val="000000"/>
      <w:sz w:val="28"/>
      <w:szCs w:val="28"/>
    </w:rPr>
  </w:style>
  <w:style w:type="paragraph" w:customStyle="1" w:styleId="Char41">
    <w:name w:val="Char4"/>
    <w:basedOn w:val="a"/>
    <w:pPr>
      <w:widowControl/>
      <w:spacing w:after="160" w:line="240" w:lineRule="exact"/>
      <w:jc w:val="left"/>
    </w:pPr>
    <w:rPr>
      <w:rFonts w:ascii="Verdana" w:eastAsia="仿宋" w:hAnsi="Verdana"/>
      <w:color w:val="000000"/>
      <w:sz w:val="24"/>
      <w:lang w:eastAsia="en-US"/>
    </w:rPr>
  </w:style>
  <w:style w:type="paragraph" w:customStyle="1" w:styleId="xl77">
    <w:name w:val="xl77"/>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b/>
      <w:color w:val="000000"/>
      <w:sz w:val="28"/>
      <w:szCs w:val="28"/>
    </w:rPr>
  </w:style>
  <w:style w:type="paragraph" w:customStyle="1" w:styleId="xl212">
    <w:name w:val="xl21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8">
    <w:name w:val="xl22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font7">
    <w:name w:val="font7"/>
    <w:basedOn w:val="a"/>
    <w:pPr>
      <w:widowControl/>
      <w:spacing w:before="100" w:beforeAutospacing="1" w:after="100" w:afterAutospacing="1"/>
      <w:jc w:val="left"/>
    </w:pPr>
    <w:rPr>
      <w:rFonts w:ascii="宋体" w:hAnsi="宋体" w:cs="宋体"/>
      <w:color w:val="000000"/>
      <w:sz w:val="22"/>
      <w:szCs w:val="22"/>
    </w:rPr>
  </w:style>
  <w:style w:type="paragraph" w:customStyle="1" w:styleId="Cnv-2cell">
    <w:name w:val="Cnv-2:cell"/>
    <w:pPr>
      <w:tabs>
        <w:tab w:val="left" w:pos="0"/>
        <w:tab w:val="left" w:pos="720"/>
        <w:tab w:val="left" w:pos="1440"/>
        <w:tab w:val="left" w:pos="2160"/>
      </w:tabs>
      <w:spacing w:line="222" w:lineRule="atLeast"/>
      <w:jc w:val="both"/>
    </w:pPr>
    <w:rPr>
      <w:rFonts w:ascii="Times" w:hAnsi="Times" w:cs="Times"/>
      <w:color w:val="000000"/>
      <w:lang w:eastAsia="en-US"/>
    </w:rPr>
  </w:style>
  <w:style w:type="paragraph" w:customStyle="1" w:styleId="1111">
    <w:name w:val="列出段落111"/>
    <w:basedOn w:val="a"/>
    <w:pPr>
      <w:ind w:firstLine="420"/>
    </w:pPr>
    <w:rPr>
      <w:rFonts w:ascii="Calibri" w:hAnsi="Calibri"/>
      <w:color w:val="000000"/>
      <w:kern w:val="1"/>
      <w:sz w:val="21"/>
      <w:szCs w:val="21"/>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000000"/>
    </w:rPr>
  </w:style>
  <w:style w:type="paragraph" w:customStyle="1" w:styleId="38">
    <w:name w:val="列出段落3"/>
    <w:basedOn w:val="a"/>
    <w:pPr>
      <w:ind w:firstLine="420"/>
    </w:pPr>
    <w:rPr>
      <w:color w:val="000000"/>
      <w:kern w:val="1"/>
      <w:sz w:val="21"/>
      <w:szCs w:val="21"/>
    </w:rPr>
  </w:style>
  <w:style w:type="paragraph" w:customStyle="1" w:styleId="-Char">
    <w:name w:val="-正文 Char"/>
    <w:basedOn w:val="a"/>
    <w:pPr>
      <w:widowControl/>
      <w:spacing w:line="360" w:lineRule="auto"/>
      <w:ind w:firstLine="200"/>
      <w:jc w:val="left"/>
    </w:pPr>
    <w:rPr>
      <w:rFonts w:ascii="Arial" w:hAnsi="Arial"/>
      <w:color w:val="000000"/>
      <w:sz w:val="24"/>
      <w:szCs w:val="24"/>
    </w:rPr>
  </w:style>
  <w:style w:type="paragraph" w:customStyle="1" w:styleId="2d">
    <w:name w:val="++标题2"/>
    <w:basedOn w:val="2"/>
    <w:pPr>
      <w:keepLines w:val="0"/>
      <w:tabs>
        <w:tab w:val="left" w:pos="576"/>
      </w:tabs>
      <w:spacing w:after="0" w:line="240" w:lineRule="auto"/>
    </w:pPr>
    <w:rPr>
      <w:rFonts w:ascii="宋体" w:hAnsi="宋体" w:cs="Arial"/>
      <w:b w:val="0"/>
      <w:bCs w:val="0"/>
      <w:color w:val="000000"/>
      <w:sz w:val="24"/>
      <w:szCs w:val="24"/>
    </w:rPr>
  </w:style>
  <w:style w:type="paragraph" w:customStyle="1" w:styleId="1f">
    <w:name w:val="++标题1"/>
    <w:basedOn w:val="1"/>
    <w:pPr>
      <w:tabs>
        <w:tab w:val="left" w:pos="432"/>
      </w:tabs>
      <w:spacing w:after="0" w:line="360" w:lineRule="auto"/>
      <w:jc w:val="center"/>
      <w:outlineLvl w:val="1"/>
    </w:pPr>
    <w:rPr>
      <w:rFonts w:eastAsia="黑体"/>
      <w:b/>
      <w:color w:val="000000"/>
      <w:sz w:val="32"/>
      <w:szCs w:val="32"/>
    </w:rPr>
  </w:style>
  <w:style w:type="paragraph" w:customStyle="1" w:styleId="StyleHeading1H1Heading0R1H11h1Level1TopicHeadingSectio">
    <w:name w:val="Style Heading 1H1Heading 0R1H11h1Level 1 Topic HeadingSectio..."/>
    <w:basedOn w:val="1"/>
    <w:next w:val="Tahoma"/>
    <w:autoRedefine/>
    <w:qFormat/>
    <w:pPr>
      <w:pageBreakBefore/>
      <w:widowControl/>
      <w:tabs>
        <w:tab w:val="left" w:pos="432"/>
        <w:tab w:val="left" w:pos="900"/>
      </w:tabs>
      <w:spacing w:before="120" w:after="0" w:line="360" w:lineRule="auto"/>
      <w:ind w:left="900" w:hanging="420"/>
      <w:jc w:val="left"/>
    </w:pPr>
    <w:rPr>
      <w:rFonts w:ascii="宋体" w:eastAsia="黑体" w:hAnsi="宋体" w:cs="宋体"/>
      <w:b/>
      <w:color w:val="000000"/>
      <w:kern w:val="1"/>
      <w:sz w:val="32"/>
      <w:szCs w:val="32"/>
    </w:rPr>
  </w:style>
  <w:style w:type="paragraph" w:customStyle="1" w:styleId="xl24">
    <w:name w:val="xl2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olor w:val="000000"/>
      <w:sz w:val="18"/>
      <w:szCs w:val="18"/>
    </w:rPr>
  </w:style>
  <w:style w:type="paragraph" w:customStyle="1" w:styleId="01">
    <w:name w:val="正文01"/>
    <w:basedOn w:val="a"/>
    <w:pPr>
      <w:spacing w:before="60" w:line="460" w:lineRule="exact"/>
      <w:ind w:firstLine="200"/>
    </w:pPr>
    <w:rPr>
      <w:rFonts w:ascii="Arial" w:hAnsi="Arial"/>
      <w:color w:val="000000"/>
      <w:kern w:val="1"/>
      <w:sz w:val="24"/>
      <w:szCs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FF0000"/>
    </w:rPr>
  </w:style>
  <w:style w:type="paragraph" w:customStyle="1" w:styleId="1Char0">
    <w:name w:val="正文1 Char"/>
    <w:basedOn w:val="a"/>
    <w:pPr>
      <w:spacing w:line="360" w:lineRule="auto"/>
      <w:ind w:firstLine="480"/>
    </w:pPr>
    <w:rPr>
      <w:rFonts w:ascii="Calibri" w:hAnsi="Calibri"/>
      <w:color w:val="000000"/>
      <w:kern w:val="1"/>
      <w:sz w:val="21"/>
      <w:szCs w:val="22"/>
    </w:rPr>
  </w:style>
  <w:style w:type="paragraph" w:customStyle="1" w:styleId="afffc">
    <w:name w:val="页脚左端（绿盟科技）"/>
    <w:basedOn w:val="afff8"/>
    <w:pPr>
      <w:tabs>
        <w:tab w:val="clear" w:pos="4153"/>
        <w:tab w:val="clear" w:pos="8306"/>
      </w:tabs>
    </w:pPr>
  </w:style>
  <w:style w:type="paragraph" w:customStyle="1" w:styleId="xl239">
    <w:name w:val="xl23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Char14CharCharChar">
    <w:name w:val="Char14 Char Char Char"/>
    <w:basedOn w:val="a"/>
    <w:rPr>
      <w:color w:val="000000"/>
      <w:kern w:val="1"/>
      <w:sz w:val="21"/>
    </w:rPr>
  </w:style>
  <w:style w:type="paragraph" w:customStyle="1" w:styleId="font10">
    <w:name w:val="font10"/>
    <w:basedOn w:val="a"/>
    <w:pPr>
      <w:widowControl/>
      <w:spacing w:before="100" w:beforeAutospacing="1" w:after="100" w:afterAutospacing="1"/>
      <w:jc w:val="left"/>
    </w:pPr>
    <w:rPr>
      <w:rFonts w:ascii="Arial" w:hAnsi="Arial" w:cs="Arial"/>
      <w:color w:val="00000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4"/>
      <w:szCs w:val="24"/>
    </w:rPr>
  </w:style>
  <w:style w:type="paragraph" w:customStyle="1" w:styleId="xl209">
    <w:name w:val="xl20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0">
    <w:name w:val="xl22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3">
    <w:name w:val="xl22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ItemListinTable">
    <w:name w:val="Item List in Table"/>
    <w:basedOn w:val="a"/>
    <w:pPr>
      <w:widowControl/>
      <w:spacing w:before="80" w:after="80" w:line="240" w:lineRule="atLeast"/>
      <w:ind w:left="284" w:hanging="284"/>
      <w:jc w:val="left"/>
    </w:pPr>
    <w:rPr>
      <w:rFonts w:cs="Arial"/>
      <w:color w:val="000000"/>
      <w:sz w:val="21"/>
      <w:szCs w:val="21"/>
    </w:rPr>
  </w:style>
  <w:style w:type="paragraph" w:customStyle="1" w:styleId="CharChar5Char">
    <w:name w:val="Char Char5 Char"/>
    <w:basedOn w:val="a"/>
    <w:rPr>
      <w:color w:val="000000"/>
      <w:kern w:val="1"/>
      <w:sz w:val="21"/>
    </w:rPr>
  </w:style>
  <w:style w:type="paragraph" w:customStyle="1" w:styleId="xl213">
    <w:name w:val="xl21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font12">
    <w:name w:val="font12"/>
    <w:basedOn w:val="a"/>
    <w:pPr>
      <w:widowControl/>
      <w:spacing w:before="100" w:beforeAutospacing="1" w:after="100" w:afterAutospacing="1"/>
      <w:jc w:val="left"/>
    </w:pPr>
    <w:rPr>
      <w:rFonts w:ascii="宋体" w:hAnsi="宋体" w:cs="宋体"/>
      <w:color w:val="000000"/>
      <w:sz w:val="18"/>
      <w:szCs w:val="18"/>
    </w:rPr>
  </w:style>
  <w:style w:type="paragraph" w:customStyle="1" w:styleId="xl43">
    <w:name w:val="xl43"/>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color w:val="000000"/>
      <w:sz w:val="24"/>
      <w:szCs w:val="24"/>
    </w:rPr>
  </w:style>
  <w:style w:type="paragraph" w:customStyle="1" w:styleId="xl237">
    <w:name w:val="xl2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b/>
      <w:color w:val="000000"/>
    </w:rPr>
  </w:style>
  <w:style w:type="paragraph" w:customStyle="1" w:styleId="3h3H3sect123HeadCHeading3-oldMapH31Level3To">
    <w:name w:val="样式 标题 3h3H3sect1.2.3HeadCHeading 3 - oldMapH31Level 3 To..."/>
    <w:basedOn w:val="3"/>
    <w:next w:val="Tahoma"/>
    <w:pPr>
      <w:widowControl/>
      <w:tabs>
        <w:tab w:val="left" w:pos="720"/>
        <w:tab w:val="left" w:pos="851"/>
      </w:tabs>
      <w:spacing w:before="120" w:after="0" w:line="360" w:lineRule="auto"/>
      <w:jc w:val="left"/>
    </w:pPr>
    <w:rPr>
      <w:rFonts w:ascii="Tahoma" w:eastAsia="黑体" w:hAnsi="Tahoma" w:cs="Tahoma"/>
      <w:bCs w:val="0"/>
      <w:color w:val="000000"/>
      <w:sz w:val="24"/>
      <w:szCs w:val="24"/>
    </w:rPr>
  </w:style>
  <w:style w:type="paragraph" w:customStyle="1" w:styleId="CharChar5Char1">
    <w:name w:val="Char Char5 Char1"/>
    <w:basedOn w:val="a"/>
    <w:rPr>
      <w:color w:val="000000"/>
      <w:kern w:val="1"/>
      <w:sz w:val="21"/>
    </w:rPr>
  </w:style>
  <w:style w:type="paragraph" w:customStyle="1" w:styleId="afffd">
    <w:name w:val="正文－恩普"/>
    <w:basedOn w:val="a0"/>
    <w:pPr>
      <w:widowControl/>
      <w:spacing w:before="100" w:beforeAutospacing="1" w:afterAutospacing="1" w:line="360" w:lineRule="auto"/>
      <w:ind w:firstLineChars="0" w:firstLine="480"/>
      <w:jc w:val="left"/>
    </w:pPr>
    <w:rPr>
      <w:rFonts w:ascii="仿宋_GB2312" w:eastAsia="仿宋" w:hAnsi="仿宋_GB2312" w:cs="宋体"/>
      <w:b/>
      <w:color w:val="000000"/>
      <w:sz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000000"/>
    </w:rPr>
  </w:style>
  <w:style w:type="paragraph" w:customStyle="1" w:styleId="xl244">
    <w:name w:val="xl24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130">
    <w:name w:val="正文_13"/>
    <w:qFormat/>
    <w:pPr>
      <w:widowControl w:val="0"/>
      <w:jc w:val="both"/>
    </w:pPr>
    <w:rPr>
      <w:kern w:val="2"/>
      <w:sz w:val="21"/>
      <w:szCs w:val="24"/>
    </w:rPr>
  </w:style>
  <w:style w:type="paragraph" w:customStyle="1" w:styleId="xl227">
    <w:name w:val="xl2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Char1CharCharChar1">
    <w:name w:val="Char1 Char Char Char1"/>
    <w:basedOn w:val="a"/>
    <w:rPr>
      <w:color w:val="000000"/>
      <w:kern w:val="1"/>
      <w:sz w:val="21"/>
      <w:szCs w:val="24"/>
    </w:rPr>
  </w:style>
  <w:style w:type="paragraph" w:customStyle="1" w:styleId="TabelleWartung">
    <w:name w:val="Tabelle Wartung"/>
    <w:pPr>
      <w:tabs>
        <w:tab w:val="left" w:pos="4536"/>
      </w:tabs>
      <w:spacing w:before="120"/>
      <w:ind w:left="4536" w:hanging="3969"/>
    </w:pPr>
    <w:rPr>
      <w:rFonts w:ascii="Helvetica" w:hAnsi="Helvetica" w:cs="Arial"/>
      <w:color w:val="000000"/>
      <w:sz w:val="22"/>
      <w:lang w:val="de-DE"/>
    </w:rPr>
  </w:style>
  <w:style w:type="paragraph" w:customStyle="1" w:styleId="reader-word-layer">
    <w:name w:val="reader-word-layer"/>
    <w:basedOn w:val="a"/>
    <w:pPr>
      <w:widowControl/>
      <w:spacing w:before="100" w:beforeAutospacing="1" w:after="100" w:afterAutospacing="1"/>
      <w:jc w:val="left"/>
    </w:pPr>
    <w:rPr>
      <w:rFonts w:ascii="宋体" w:hAnsi="宋体" w:cs="宋体"/>
      <w:color w:val="000000"/>
      <w:sz w:val="24"/>
      <w:szCs w:val="24"/>
    </w:rPr>
  </w:style>
  <w:style w:type="paragraph" w:customStyle="1" w:styleId="xl245">
    <w:name w:val="xl24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rPr>
  </w:style>
  <w:style w:type="paragraph" w:customStyle="1" w:styleId="afffe">
    <w:name w:val="+正文"/>
    <w:basedOn w:val="a"/>
    <w:pPr>
      <w:spacing w:line="360" w:lineRule="auto"/>
      <w:ind w:firstLine="200"/>
    </w:pPr>
    <w:rPr>
      <w:color w:val="000000"/>
      <w:sz w:val="24"/>
      <w:szCs w:val="28"/>
    </w:rPr>
  </w:style>
  <w:style w:type="paragraph" w:customStyle="1" w:styleId="ListParagraph1">
    <w:name w:val="List Paragraph1"/>
    <w:basedOn w:val="a"/>
    <w:pPr>
      <w:widowControl/>
      <w:spacing w:line="300" w:lineRule="auto"/>
      <w:ind w:firstLine="420"/>
    </w:pPr>
    <w:rPr>
      <w:rFonts w:ascii="Arial" w:hAnsi="Arial"/>
      <w:color w:val="000000"/>
      <w:sz w:val="18"/>
    </w:rPr>
  </w:style>
  <w:style w:type="paragraph" w:customStyle="1" w:styleId="xl208">
    <w:name w:val="xl20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font8">
    <w:name w:val="font8"/>
    <w:basedOn w:val="a"/>
    <w:pPr>
      <w:widowControl/>
      <w:spacing w:before="100" w:beforeAutospacing="1" w:after="100" w:afterAutospacing="1"/>
      <w:jc w:val="left"/>
    </w:pPr>
    <w:rPr>
      <w:rFonts w:ascii="Arial" w:hAnsi="Arial" w:cs="Arial"/>
      <w:color w:val="000000"/>
    </w:rPr>
  </w:style>
  <w:style w:type="paragraph" w:customStyle="1" w:styleId="xl29">
    <w:name w:val="xl29"/>
    <w:basedOn w:val="a"/>
    <w:pPr>
      <w:widowControl/>
      <w:spacing w:before="100" w:beforeAutospacing="1" w:after="100" w:afterAutospacing="1"/>
      <w:jc w:val="left"/>
    </w:pPr>
    <w:rPr>
      <w:rFonts w:ascii="Arial Unicode MS" w:hAnsi="Arial Unicode MS"/>
      <w:color w:val="000000"/>
      <w:sz w:val="18"/>
      <w:szCs w:val="18"/>
    </w:rPr>
  </w:style>
  <w:style w:type="paragraph" w:customStyle="1" w:styleId="GP3">
    <w:name w:val="GP标题3"/>
    <w:basedOn w:val="a"/>
    <w:next w:val="GP"/>
    <w:pPr>
      <w:tabs>
        <w:tab w:val="left" w:pos="1260"/>
      </w:tabs>
      <w:spacing w:line="360" w:lineRule="auto"/>
      <w:ind w:left="420" w:hanging="420"/>
      <w:jc w:val="left"/>
      <w:outlineLvl w:val="2"/>
    </w:pPr>
    <w:rPr>
      <w:rFonts w:ascii="华文细黑" w:eastAsia="微软雅黑" w:hAnsi="华文细黑"/>
      <w:b/>
      <w:color w:val="000000"/>
      <w:sz w:val="30"/>
    </w:rPr>
  </w:style>
  <w:style w:type="paragraph" w:customStyle="1" w:styleId="dkk">
    <w:name w:val="dkk表組"/>
    <w:basedOn w:val="a"/>
    <w:pPr>
      <w:spacing w:after="40" w:line="320" w:lineRule="exact"/>
    </w:pPr>
    <w:rPr>
      <w:color w:val="000000"/>
      <w:kern w:val="1"/>
      <w:sz w:val="18"/>
      <w:szCs w:val="24"/>
    </w:rPr>
  </w:style>
  <w:style w:type="paragraph" w:customStyle="1" w:styleId="CharCharChar1">
    <w:name w:val="Char Char Char1"/>
    <w:basedOn w:val="a"/>
    <w:rPr>
      <w:color w:val="000000"/>
      <w:kern w:val="1"/>
      <w:sz w:val="21"/>
    </w:rPr>
  </w:style>
  <w:style w:type="paragraph" w:customStyle="1" w:styleId="xl246">
    <w:name w:val="xl24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font6">
    <w:name w:val="font6"/>
    <w:basedOn w:val="a"/>
    <w:pPr>
      <w:widowControl/>
      <w:spacing w:before="100" w:beforeAutospacing="1" w:after="100" w:afterAutospacing="1"/>
      <w:jc w:val="left"/>
    </w:pPr>
    <w:rPr>
      <w:rFonts w:ascii="宋体" w:hAnsi="宋体" w:cs="宋体"/>
      <w:color w:val="000000"/>
    </w:rPr>
  </w:style>
  <w:style w:type="paragraph" w:customStyle="1" w:styleId="CharCharCharChar">
    <w:name w:val="Char Char Char Char"/>
    <w:basedOn w:val="a"/>
    <w:pPr>
      <w:widowControl/>
      <w:spacing w:after="160" w:line="240" w:lineRule="exact"/>
      <w:jc w:val="left"/>
    </w:pPr>
    <w:rPr>
      <w:rFonts w:ascii="Verdana" w:hAnsi="Verdana"/>
      <w:color w:val="000000"/>
      <w:lang w:eastAsia="en-US"/>
    </w:rPr>
  </w:style>
  <w:style w:type="paragraph" w:customStyle="1" w:styleId="CharChar8CharCharCharChar">
    <w:name w:val="Char Char8 Char Char Char Char"/>
    <w:basedOn w:val="a"/>
    <w:rPr>
      <w:rFonts w:ascii="仿宋_GB2312" w:eastAsia="仿宋" w:hAnsi="仿宋_GB2312" w:cs="宋体"/>
      <w:b/>
      <w:color w:val="000000"/>
      <w:sz w:val="21"/>
      <w:szCs w:val="21"/>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Char50">
    <w:name w:val="Char5"/>
    <w:basedOn w:val="a"/>
    <w:rPr>
      <w:color w:val="000000"/>
      <w:kern w:val="1"/>
      <w:sz w:val="21"/>
    </w:rPr>
  </w:style>
  <w:style w:type="paragraph" w:customStyle="1" w:styleId="CharChar1CharCharCharCharCharCharCharCharCharChar">
    <w:name w:val="Char Char1 Char Char Char Char Char Char Char Char Char Char"/>
    <w:basedOn w:val="a"/>
    <w:rPr>
      <w:rFonts w:ascii="Tahoma" w:eastAsia="仿宋" w:hAnsi="Tahoma" w:cs="Tahoma"/>
      <w:b/>
      <w:color w:val="000000"/>
      <w:sz w:val="24"/>
    </w:rPr>
  </w:style>
  <w:style w:type="paragraph" w:customStyle="1" w:styleId="xl232">
    <w:name w:val="xl232"/>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affff">
    <w:name w:val="正文（绿盟科技）"/>
    <w:pPr>
      <w:spacing w:line="300" w:lineRule="auto"/>
    </w:pPr>
    <w:rPr>
      <w:rFonts w:ascii="Arial" w:hAnsi="Arial" w:cs="Arial"/>
      <w:color w:val="000000"/>
      <w:sz w:val="21"/>
      <w:szCs w:val="21"/>
    </w:rPr>
  </w:style>
  <w:style w:type="paragraph" w:customStyle="1" w:styleId="211">
    <w:name w:val="正文文本 21"/>
    <w:basedOn w:val="a"/>
    <w:pPr>
      <w:spacing w:line="360" w:lineRule="atLeast"/>
      <w:ind w:firstLine="525"/>
    </w:pPr>
    <w:rPr>
      <w:rFonts w:ascii="宋体" w:hAnsi="宋体"/>
      <w:color w:val="000000"/>
      <w:sz w:val="28"/>
    </w:rPr>
  </w:style>
  <w:style w:type="paragraph" w:customStyle="1" w:styleId="font0">
    <w:name w:val="font0"/>
    <w:basedOn w:val="a"/>
    <w:pPr>
      <w:widowControl/>
      <w:spacing w:before="100" w:beforeAutospacing="1" w:after="100" w:afterAutospacing="1"/>
      <w:jc w:val="left"/>
    </w:pPr>
    <w:rPr>
      <w:rFonts w:ascii="Arial" w:hAnsi="Arial" w:cs="Arial"/>
      <w:color w:val="000000"/>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b/>
      <w:color w:val="FF0000"/>
    </w:rPr>
  </w:style>
  <w:style w:type="paragraph" w:customStyle="1" w:styleId="xl27">
    <w:name w:val="xl27"/>
    <w:basedOn w:val="a"/>
    <w:pPr>
      <w:widowControl/>
      <w:spacing w:before="100" w:beforeAutospacing="1" w:after="100" w:afterAutospacing="1"/>
      <w:jc w:val="center"/>
    </w:pPr>
    <w:rPr>
      <w:rFonts w:ascii="黑体" w:eastAsia="黑体" w:hAnsi="黑体"/>
      <w:color w:val="000000"/>
      <w:sz w:val="36"/>
      <w:szCs w:val="36"/>
    </w:rPr>
  </w:style>
  <w:style w:type="paragraph" w:customStyle="1" w:styleId="xl133">
    <w:name w:val="xl13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sz w:val="24"/>
      <w:szCs w:val="24"/>
    </w:rPr>
  </w:style>
  <w:style w:type="paragraph" w:customStyle="1" w:styleId="42">
    <w:name w:val="列出段落4"/>
    <w:basedOn w:val="a"/>
    <w:qFormat/>
    <w:pPr>
      <w:ind w:firstLineChars="200" w:firstLine="420"/>
    </w:pPr>
    <w:rPr>
      <w:rFonts w:ascii="仿宋_GB2312" w:eastAsia="仿宋_GB2312" w:hAnsi="宋体"/>
      <w:b/>
      <w:color w:val="000000"/>
      <w:szCs w:val="24"/>
    </w:rPr>
  </w:style>
  <w:style w:type="paragraph" w:customStyle="1" w:styleId="BZ">
    <w:name w:val="BZ_一级标题"/>
    <w:basedOn w:val="1"/>
    <w:next w:val="a"/>
    <w:qFormat/>
    <w:pPr>
      <w:widowControl/>
      <w:spacing w:beforeLines="50" w:afterLines="50" w:line="240" w:lineRule="auto"/>
      <w:ind w:left="432" w:hanging="432"/>
    </w:pPr>
    <w:rPr>
      <w:rFonts w:eastAsia="华文中宋" w:hAnsi="Arial" w:cs="Calibri"/>
      <w:bCs/>
      <w:color w:val="000000"/>
      <w:spacing w:val="34"/>
      <w:sz w:val="36"/>
      <w:szCs w:val="36"/>
    </w:rPr>
  </w:style>
  <w:style w:type="paragraph" w:customStyle="1" w:styleId="BZ0">
    <w:name w:val="BZ_正文"/>
    <w:basedOn w:val="a"/>
    <w:qFormat/>
    <w:pPr>
      <w:spacing w:line="360" w:lineRule="auto"/>
      <w:ind w:firstLineChars="200" w:firstLine="200"/>
    </w:pPr>
    <w:rPr>
      <w:rFonts w:ascii="仿宋_GB2312" w:eastAsia="仿宋" w:hAnsi="仿宋_GB2312" w:cs="宋体"/>
      <w:b/>
      <w:color w:val="000000"/>
      <w:sz w:val="24"/>
      <w:szCs w:val="21"/>
    </w:rPr>
  </w:style>
  <w:style w:type="paragraph" w:customStyle="1" w:styleId="affff0">
    <w:name w:val="投标正文"/>
    <w:basedOn w:val="a"/>
    <w:qFormat/>
    <w:pPr>
      <w:spacing w:line="360" w:lineRule="auto"/>
      <w:ind w:left="100" w:firstLineChars="200" w:firstLine="480"/>
    </w:pPr>
    <w:rPr>
      <w:rFonts w:ascii="Calibri" w:eastAsia="仿宋" w:hAnsi="Calibri" w:cs="宋体"/>
      <w:b/>
      <w:color w:val="000000"/>
      <w:sz w:val="24"/>
      <w:szCs w:val="21"/>
    </w:rPr>
  </w:style>
  <w:style w:type="character" w:customStyle="1" w:styleId="cfdate">
    <w:name w:val="cfdate"/>
    <w:basedOn w:val="a1"/>
    <w:rPr>
      <w:color w:val="333333"/>
      <w:sz w:val="18"/>
      <w:szCs w:val="18"/>
    </w:rPr>
  </w:style>
  <w:style w:type="character" w:customStyle="1" w:styleId="Char7">
    <w:name w:val="普通(网站) Char"/>
    <w:link w:val="af2"/>
    <w:uiPriority w:val="99"/>
    <w:rPr>
      <w:rFonts w:ascii="宋体" w:hAnsi="宋体" w:cs="宋体"/>
      <w:sz w:val="24"/>
      <w:szCs w:val="24"/>
    </w:rPr>
  </w:style>
  <w:style w:type="character" w:styleId="HTML1">
    <w:name w:val="HTML Sample"/>
    <w:basedOn w:val="a1"/>
    <w:uiPriority w:val="99"/>
    <w:semiHidden/>
    <w:unhideWhenUsed/>
    <w:rsid w:val="00972790"/>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paragraph" w:styleId="1">
    <w:name w:val="heading 1"/>
    <w:basedOn w:val="a"/>
    <w:next w:val="a"/>
    <w:link w:val="1Char"/>
    <w:qFormat/>
    <w:pPr>
      <w:keepNext/>
      <w:keepLines/>
      <w:spacing w:before="340" w:after="330" w:line="578" w:lineRule="auto"/>
      <w:outlineLvl w:val="0"/>
    </w:pPr>
  </w:style>
  <w:style w:type="paragraph" w:styleId="2">
    <w:name w:val="heading 2"/>
    <w:basedOn w:val="a"/>
    <w:next w:val="a"/>
    <w:link w:val="2Char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autoRedefine/>
    <w:uiPriority w:val="99"/>
    <w:qFormat/>
    <w:pPr>
      <w:keepNext/>
      <w:keepLines/>
      <w:spacing w:before="260" w:after="260" w:line="416" w:lineRule="auto"/>
      <w:outlineLvl w:val="2"/>
    </w:pPr>
    <w:rPr>
      <w:b/>
      <w:bCs/>
      <w:sz w:val="32"/>
      <w:szCs w:val="32"/>
    </w:rPr>
  </w:style>
  <w:style w:type="paragraph" w:styleId="4">
    <w:name w:val="heading 4"/>
    <w:basedOn w:val="a"/>
    <w:next w:val="a"/>
    <w:link w:val="4Char"/>
    <w:autoRedefine/>
    <w:qFormat/>
    <w:pPr>
      <w:keepNext/>
      <w:keepLines/>
      <w:spacing w:before="280" w:after="290" w:line="376" w:lineRule="auto"/>
      <w:outlineLvl w:val="3"/>
    </w:pPr>
    <w:rPr>
      <w:rFonts w:ascii="Cambria" w:hAnsi="Cambria"/>
      <w:b/>
      <w:bCs/>
      <w:kern w:val="2"/>
      <w:sz w:val="28"/>
      <w:szCs w:val="28"/>
    </w:rPr>
  </w:style>
  <w:style w:type="paragraph" w:styleId="5">
    <w:name w:val="heading 5"/>
    <w:basedOn w:val="a"/>
    <w:next w:val="a"/>
    <w:link w:val="5Char"/>
    <w:autoRedefine/>
    <w:uiPriority w:val="9"/>
    <w:qFormat/>
    <w:pPr>
      <w:keepNext/>
      <w:keepLines/>
      <w:tabs>
        <w:tab w:val="left" w:pos="1260"/>
      </w:tabs>
      <w:spacing w:before="280" w:line="377" w:lineRule="auto"/>
      <w:ind w:left="1259" w:hanging="1259"/>
      <w:outlineLvl w:val="4"/>
    </w:pPr>
    <w:rPr>
      <w:rFonts w:ascii="Arial" w:eastAsia="黑体" w:hAnsi="Arial" w:cs="Calibri"/>
      <w:color w:val="000000"/>
      <w:spacing w:val="18"/>
      <w:sz w:val="28"/>
      <w:szCs w:val="28"/>
    </w:rPr>
  </w:style>
  <w:style w:type="paragraph" w:styleId="6">
    <w:name w:val="heading 6"/>
    <w:basedOn w:val="a"/>
    <w:next w:val="a0"/>
    <w:link w:val="6Char"/>
    <w:autoRedefine/>
    <w:qFormat/>
    <w:pPr>
      <w:keepNext/>
      <w:keepLines/>
      <w:tabs>
        <w:tab w:val="left" w:pos="1428"/>
      </w:tabs>
      <w:spacing w:before="240" w:line="317" w:lineRule="auto"/>
      <w:ind w:left="550" w:hanging="550"/>
      <w:outlineLvl w:val="5"/>
    </w:pPr>
    <w:rPr>
      <w:rFonts w:ascii="Arial" w:eastAsia="黑体" w:hAnsi="Arial" w:cs="Calibri"/>
      <w:color w:val="000000"/>
      <w:spacing w:val="15"/>
      <w:sz w:val="24"/>
      <w:szCs w:val="21"/>
    </w:rPr>
  </w:style>
  <w:style w:type="paragraph" w:styleId="7">
    <w:name w:val="heading 7"/>
    <w:basedOn w:val="a"/>
    <w:next w:val="a0"/>
    <w:link w:val="7Char"/>
    <w:autoRedefine/>
    <w:qFormat/>
    <w:pPr>
      <w:keepNext/>
      <w:keepLines/>
      <w:tabs>
        <w:tab w:val="left" w:pos="1638"/>
      </w:tabs>
      <w:spacing w:before="240" w:line="317" w:lineRule="auto"/>
      <w:ind w:left="1633" w:hanging="1633"/>
      <w:outlineLvl w:val="6"/>
    </w:pPr>
    <w:rPr>
      <w:rFonts w:ascii="Arial" w:eastAsia="黑体" w:hAnsi="Arial" w:cs="Calibri"/>
      <w:color w:val="000000"/>
      <w:sz w:val="24"/>
      <w:szCs w:val="21"/>
    </w:rPr>
  </w:style>
  <w:style w:type="paragraph" w:styleId="8">
    <w:name w:val="heading 8"/>
    <w:basedOn w:val="a"/>
    <w:next w:val="a0"/>
    <w:link w:val="8Char"/>
    <w:autoRedefine/>
    <w:qFormat/>
    <w:pPr>
      <w:keepNext/>
      <w:keepLines/>
      <w:tabs>
        <w:tab w:val="left" w:pos="1800"/>
      </w:tabs>
      <w:spacing w:before="240" w:line="317" w:lineRule="auto"/>
      <w:ind w:left="1797" w:hanging="1797"/>
      <w:outlineLvl w:val="7"/>
    </w:pPr>
    <w:rPr>
      <w:rFonts w:ascii="Arial" w:eastAsia="黑体" w:hAnsi="Arial" w:cs="Calibri"/>
      <w:b/>
      <w:color w:val="000000"/>
      <w:sz w:val="24"/>
      <w:szCs w:val="21"/>
    </w:rPr>
  </w:style>
  <w:style w:type="paragraph" w:styleId="9">
    <w:name w:val="heading 9"/>
    <w:basedOn w:val="a"/>
    <w:next w:val="a0"/>
    <w:link w:val="9Char"/>
    <w:autoRedefine/>
    <w:qFormat/>
    <w:pPr>
      <w:keepNext/>
      <w:keepLines/>
      <w:tabs>
        <w:tab w:val="left" w:pos="1980"/>
      </w:tabs>
      <w:spacing w:before="240" w:line="317" w:lineRule="auto"/>
      <w:ind w:left="1979" w:hanging="1979"/>
      <w:outlineLvl w:val="8"/>
    </w:pPr>
    <w:rPr>
      <w:rFonts w:ascii="Arial" w:eastAsia="黑体" w:hAnsi="Arial" w:cs="Calibri"/>
      <w:b/>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autoRedefine/>
    <w:qFormat/>
    <w:pPr>
      <w:ind w:firstLineChars="200" w:firstLine="420"/>
    </w:pPr>
  </w:style>
  <w:style w:type="paragraph" w:styleId="70">
    <w:name w:val="toc 7"/>
    <w:basedOn w:val="a"/>
    <w:next w:val="a"/>
    <w:autoRedefine/>
    <w:qFormat/>
    <w:pPr>
      <w:ind w:left="1050"/>
      <w:jc w:val="left"/>
    </w:pPr>
    <w:rPr>
      <w:rFonts w:ascii="Calibri" w:hAnsi="Calibri" w:cs="Calibri"/>
      <w:color w:val="000000"/>
      <w:kern w:val="1"/>
    </w:rPr>
  </w:style>
  <w:style w:type="paragraph" w:styleId="a4">
    <w:name w:val="caption"/>
    <w:basedOn w:val="a"/>
    <w:next w:val="a"/>
    <w:autoRedefine/>
    <w:qFormat/>
    <w:rPr>
      <w:rFonts w:ascii="Arial" w:eastAsia="黑体" w:hAnsi="Arial" w:cs="Arial"/>
      <w:color w:val="000000"/>
      <w:kern w:val="1"/>
    </w:rPr>
  </w:style>
  <w:style w:type="paragraph" w:styleId="a5">
    <w:name w:val="List Bullet"/>
    <w:basedOn w:val="a"/>
    <w:autoRedefine/>
    <w:qFormat/>
    <w:pPr>
      <w:spacing w:line="360" w:lineRule="auto"/>
    </w:pPr>
    <w:rPr>
      <w:rFonts w:ascii="宋体" w:hAnsi="宋体"/>
      <w:color w:val="000000"/>
      <w:kern w:val="1"/>
    </w:rPr>
  </w:style>
  <w:style w:type="paragraph" w:styleId="a6">
    <w:name w:val="Document Map"/>
    <w:basedOn w:val="a"/>
    <w:link w:val="Char0"/>
    <w:autoRedefine/>
    <w:qFormat/>
    <w:pPr>
      <w:shd w:val="clear" w:color="000000" w:fill="00007F"/>
    </w:pPr>
    <w:rPr>
      <w:color w:val="000000"/>
      <w:kern w:val="1"/>
      <w:sz w:val="21"/>
      <w:szCs w:val="24"/>
    </w:rPr>
  </w:style>
  <w:style w:type="paragraph" w:styleId="a7">
    <w:name w:val="toa heading"/>
    <w:basedOn w:val="a"/>
    <w:next w:val="a"/>
    <w:autoRedefine/>
    <w:qFormat/>
    <w:pPr>
      <w:spacing w:before="120"/>
    </w:pPr>
    <w:rPr>
      <w:rFonts w:ascii="Arial" w:eastAsia="仿宋" w:hAnsi="Arial" w:cs="Arial"/>
      <w:b/>
      <w:color w:val="000000"/>
      <w:sz w:val="24"/>
      <w:szCs w:val="21"/>
    </w:rPr>
  </w:style>
  <w:style w:type="paragraph" w:styleId="a8">
    <w:name w:val="annotation text"/>
    <w:basedOn w:val="a"/>
    <w:link w:val="Char1"/>
    <w:autoRedefine/>
    <w:qFormat/>
    <w:pPr>
      <w:jc w:val="left"/>
    </w:pPr>
    <w:rPr>
      <w:rFonts w:eastAsia="仿宋_GB2312"/>
      <w:kern w:val="2"/>
      <w:sz w:val="32"/>
      <w:szCs w:val="24"/>
    </w:rPr>
  </w:style>
  <w:style w:type="paragraph" w:styleId="30">
    <w:name w:val="Body Text 3"/>
    <w:basedOn w:val="a"/>
    <w:link w:val="3Char0"/>
    <w:autoRedefine/>
    <w:qFormat/>
    <w:pPr>
      <w:spacing w:after="120"/>
    </w:pPr>
    <w:rPr>
      <w:color w:val="000000"/>
      <w:kern w:val="1"/>
      <w:sz w:val="16"/>
      <w:szCs w:val="16"/>
    </w:rPr>
  </w:style>
  <w:style w:type="paragraph" w:styleId="a9">
    <w:name w:val="Body Text"/>
    <w:basedOn w:val="a"/>
    <w:link w:val="Char2"/>
    <w:autoRedefine/>
    <w:unhideWhenUsed/>
    <w:qFormat/>
    <w:pPr>
      <w:spacing w:after="120"/>
    </w:pPr>
  </w:style>
  <w:style w:type="paragraph" w:styleId="aa">
    <w:name w:val="Body Text Indent"/>
    <w:basedOn w:val="a"/>
    <w:link w:val="Char3"/>
    <w:autoRedefine/>
    <w:unhideWhenUsed/>
    <w:qFormat/>
    <w:pPr>
      <w:spacing w:after="120"/>
      <w:ind w:leftChars="200" w:left="420"/>
    </w:pPr>
  </w:style>
  <w:style w:type="paragraph" w:styleId="31">
    <w:name w:val="List Number 3"/>
    <w:basedOn w:val="a"/>
    <w:autoRedefine/>
    <w:qFormat/>
    <w:pPr>
      <w:widowControl/>
      <w:tabs>
        <w:tab w:val="left" w:pos="2260"/>
      </w:tabs>
      <w:ind w:left="2260" w:hanging="340"/>
      <w:jc w:val="left"/>
    </w:pPr>
    <w:rPr>
      <w:color w:val="000000"/>
      <w:sz w:val="24"/>
    </w:rPr>
  </w:style>
  <w:style w:type="paragraph" w:styleId="20">
    <w:name w:val="List 2"/>
    <w:basedOn w:val="a"/>
    <w:autoRedefine/>
    <w:qFormat/>
    <w:pPr>
      <w:ind w:left="840" w:hanging="420"/>
    </w:pPr>
    <w:rPr>
      <w:color w:val="000000"/>
      <w:kern w:val="1"/>
      <w:sz w:val="21"/>
    </w:rPr>
  </w:style>
  <w:style w:type="paragraph" w:styleId="50">
    <w:name w:val="toc 5"/>
    <w:basedOn w:val="a"/>
    <w:next w:val="a"/>
    <w:autoRedefine/>
    <w:qFormat/>
    <w:pPr>
      <w:ind w:left="630"/>
      <w:jc w:val="left"/>
    </w:pPr>
    <w:rPr>
      <w:rFonts w:ascii="Calibri" w:hAnsi="Calibri" w:cs="Calibri"/>
      <w:color w:val="000000"/>
      <w:kern w:val="1"/>
    </w:rPr>
  </w:style>
  <w:style w:type="paragraph" w:styleId="32">
    <w:name w:val="toc 3"/>
    <w:basedOn w:val="a"/>
    <w:next w:val="a"/>
    <w:autoRedefine/>
    <w:qFormat/>
    <w:pPr>
      <w:tabs>
        <w:tab w:val="right" w:leader="dot" w:pos="8987"/>
      </w:tabs>
      <w:spacing w:line="400" w:lineRule="atLeast"/>
    </w:pPr>
    <w:rPr>
      <w:rFonts w:eastAsia="仿宋"/>
      <w:b/>
      <w:color w:val="000000"/>
      <w:sz w:val="28"/>
      <w:szCs w:val="28"/>
    </w:rPr>
  </w:style>
  <w:style w:type="paragraph" w:styleId="ab">
    <w:name w:val="Plain Text"/>
    <w:basedOn w:val="a"/>
    <w:link w:val="Char20"/>
    <w:autoRedefine/>
    <w:qFormat/>
    <w:rPr>
      <w:rFonts w:hAnsi="Courier New"/>
      <w:kern w:val="2"/>
      <w:sz w:val="21"/>
    </w:rPr>
  </w:style>
  <w:style w:type="paragraph" w:styleId="80">
    <w:name w:val="toc 8"/>
    <w:basedOn w:val="a"/>
    <w:next w:val="a"/>
    <w:autoRedefine/>
    <w:qFormat/>
    <w:pPr>
      <w:ind w:left="1260"/>
      <w:jc w:val="left"/>
    </w:pPr>
    <w:rPr>
      <w:rFonts w:ascii="Calibri" w:hAnsi="Calibri" w:cs="Calibri"/>
      <w:color w:val="000000"/>
      <w:kern w:val="1"/>
    </w:rPr>
  </w:style>
  <w:style w:type="paragraph" w:styleId="ac">
    <w:name w:val="Date"/>
    <w:basedOn w:val="a"/>
    <w:next w:val="a"/>
    <w:link w:val="Char4"/>
    <w:autoRedefine/>
    <w:qFormat/>
    <w:pPr>
      <w:ind w:left="100"/>
    </w:pPr>
    <w:rPr>
      <w:rFonts w:ascii="仿宋_GB2312" w:eastAsia="仿宋" w:hAnsi="仿宋_GB2312"/>
      <w:b/>
      <w:color w:val="000000"/>
      <w:sz w:val="24"/>
      <w:szCs w:val="21"/>
    </w:rPr>
  </w:style>
  <w:style w:type="paragraph" w:styleId="21">
    <w:name w:val="Body Text Indent 2"/>
    <w:basedOn w:val="a"/>
    <w:link w:val="2Char"/>
    <w:autoRedefine/>
    <w:qFormat/>
    <w:pPr>
      <w:widowControl/>
      <w:spacing w:line="480" w:lineRule="atLeast"/>
      <w:ind w:firstLine="480"/>
    </w:pPr>
    <w:rPr>
      <w:rFonts w:ascii="宋体" w:eastAsia="仿宋" w:hAnsi="宋体"/>
      <w:b/>
      <w:color w:val="000000"/>
      <w:sz w:val="24"/>
    </w:rPr>
  </w:style>
  <w:style w:type="paragraph" w:styleId="ad">
    <w:name w:val="Balloon Text"/>
    <w:basedOn w:val="a"/>
    <w:link w:val="Char5"/>
    <w:autoRedefine/>
    <w:qFormat/>
    <w:rPr>
      <w:rFonts w:eastAsia="仿宋_GB2312"/>
      <w:kern w:val="2"/>
      <w:sz w:val="18"/>
      <w:szCs w:val="18"/>
    </w:rPr>
  </w:style>
  <w:style w:type="paragraph" w:styleId="ae">
    <w:name w:val="footer"/>
    <w:basedOn w:val="a"/>
    <w:link w:val="Char10"/>
    <w:autoRedefine/>
    <w:unhideWhenUsed/>
    <w:qFormat/>
    <w:pPr>
      <w:tabs>
        <w:tab w:val="center" w:pos="4153"/>
        <w:tab w:val="right" w:pos="8306"/>
      </w:tabs>
      <w:snapToGrid w:val="0"/>
      <w:jc w:val="left"/>
    </w:pPr>
    <w:rPr>
      <w:sz w:val="18"/>
      <w:szCs w:val="18"/>
    </w:rPr>
  </w:style>
  <w:style w:type="paragraph" w:styleId="af">
    <w:name w:val="header"/>
    <w:basedOn w:val="a"/>
    <w:link w:val="Char1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rPr>
      <w:rFonts w:ascii="宋体" w:hAnsi="宋体"/>
      <w:b/>
      <w:kern w:val="2"/>
      <w:sz w:val="24"/>
      <w:szCs w:val="24"/>
    </w:rPr>
  </w:style>
  <w:style w:type="paragraph" w:styleId="40">
    <w:name w:val="toc 4"/>
    <w:basedOn w:val="a"/>
    <w:next w:val="a"/>
    <w:autoRedefine/>
    <w:qFormat/>
    <w:pPr>
      <w:ind w:left="420"/>
      <w:jc w:val="left"/>
    </w:pPr>
    <w:rPr>
      <w:rFonts w:ascii="Calibri" w:hAnsi="Calibri" w:cs="Calibri"/>
      <w:color w:val="000000"/>
      <w:kern w:val="1"/>
    </w:rPr>
  </w:style>
  <w:style w:type="paragraph" w:styleId="af0">
    <w:name w:val="Subtitle"/>
    <w:basedOn w:val="a"/>
    <w:next w:val="a"/>
    <w:link w:val="Char6"/>
    <w:autoRedefine/>
    <w:qFormat/>
    <w:pPr>
      <w:spacing w:before="240" w:after="60" w:line="312" w:lineRule="auto"/>
      <w:jc w:val="left"/>
      <w:outlineLvl w:val="1"/>
    </w:pPr>
    <w:rPr>
      <w:rFonts w:ascii="Calibri Light" w:eastAsia="楷体_GB2312" w:hAnsi="Calibri Light"/>
      <w:b/>
      <w:bCs/>
      <w:kern w:val="28"/>
      <w:sz w:val="24"/>
      <w:szCs w:val="32"/>
    </w:rPr>
  </w:style>
  <w:style w:type="paragraph" w:styleId="af1">
    <w:name w:val="List"/>
    <w:basedOn w:val="a"/>
    <w:autoRedefine/>
    <w:qFormat/>
    <w:pPr>
      <w:ind w:left="420" w:hanging="420"/>
    </w:pPr>
    <w:rPr>
      <w:color w:val="000000"/>
      <w:kern w:val="1"/>
      <w:sz w:val="21"/>
    </w:rPr>
  </w:style>
  <w:style w:type="paragraph" w:styleId="60">
    <w:name w:val="toc 6"/>
    <w:basedOn w:val="a"/>
    <w:next w:val="a"/>
    <w:autoRedefine/>
    <w:qFormat/>
    <w:pPr>
      <w:ind w:left="840"/>
      <w:jc w:val="left"/>
    </w:pPr>
    <w:rPr>
      <w:rFonts w:ascii="Calibri" w:hAnsi="Calibri" w:cs="Calibri"/>
      <w:color w:val="000000"/>
      <w:kern w:val="1"/>
    </w:rPr>
  </w:style>
  <w:style w:type="paragraph" w:styleId="33">
    <w:name w:val="Body Text Indent 3"/>
    <w:basedOn w:val="a"/>
    <w:link w:val="3Char1"/>
    <w:unhideWhenUsed/>
    <w:qFormat/>
    <w:pPr>
      <w:spacing w:after="120"/>
      <w:ind w:leftChars="200" w:left="420"/>
    </w:pPr>
    <w:rPr>
      <w:sz w:val="16"/>
      <w:szCs w:val="16"/>
    </w:rPr>
  </w:style>
  <w:style w:type="paragraph" w:styleId="22">
    <w:name w:val="toc 2"/>
    <w:basedOn w:val="a"/>
    <w:next w:val="a"/>
    <w:qFormat/>
    <w:pPr>
      <w:tabs>
        <w:tab w:val="left" w:pos="630"/>
        <w:tab w:val="right" w:leader="dot" w:pos="8302"/>
      </w:tabs>
      <w:spacing w:line="520" w:lineRule="exact"/>
      <w:jc w:val="left"/>
    </w:pPr>
    <w:rPr>
      <w:rFonts w:ascii="Calibri" w:hAnsi="Calibri" w:cs="Calibri"/>
      <w:b/>
      <w:color w:val="000000"/>
      <w:kern w:val="1"/>
    </w:rPr>
  </w:style>
  <w:style w:type="paragraph" w:styleId="90">
    <w:name w:val="toc 9"/>
    <w:basedOn w:val="a"/>
    <w:next w:val="a"/>
    <w:qFormat/>
    <w:pPr>
      <w:ind w:left="1470"/>
      <w:jc w:val="left"/>
    </w:pPr>
    <w:rPr>
      <w:rFonts w:ascii="Calibri" w:hAnsi="Calibri" w:cs="Calibri"/>
      <w:color w:val="000000"/>
      <w:kern w:val="1"/>
    </w:rPr>
  </w:style>
  <w:style w:type="paragraph" w:styleId="23">
    <w:name w:val="Body Text 2"/>
    <w:basedOn w:val="a"/>
    <w:link w:val="2Char0"/>
    <w:qFormat/>
    <w:pPr>
      <w:spacing w:after="120" w:line="480" w:lineRule="auto"/>
    </w:pPr>
    <w:rPr>
      <w:color w:val="000000"/>
      <w:kern w:val="1"/>
      <w:sz w:val="21"/>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8996"/>
        <w:tab w:val="left" w:pos="11908"/>
        <w:tab w:val="left" w:pos="12824"/>
        <w:tab w:val="left" w:pos="13740"/>
        <w:tab w:val="left" w:pos="14656"/>
      </w:tabs>
      <w:jc w:val="left"/>
    </w:pPr>
    <w:rPr>
      <w:rFonts w:ascii="Arial" w:hAnsi="Arial"/>
      <w:color w:val="000000"/>
      <w:sz w:val="24"/>
      <w:szCs w:val="24"/>
    </w:rPr>
  </w:style>
  <w:style w:type="paragraph" w:styleId="af2">
    <w:name w:val="Normal (Web)"/>
    <w:basedOn w:val="a"/>
    <w:link w:val="Char7"/>
    <w:uiPriority w:val="99"/>
    <w:unhideWhenUsed/>
    <w:qFormat/>
    <w:pPr>
      <w:widowControl/>
      <w:spacing w:before="100" w:beforeAutospacing="1" w:after="100" w:afterAutospacing="1"/>
      <w:jc w:val="left"/>
    </w:pPr>
    <w:rPr>
      <w:rFonts w:ascii="宋体" w:hAnsi="宋体" w:cs="宋体"/>
      <w:sz w:val="24"/>
      <w:szCs w:val="24"/>
    </w:rPr>
  </w:style>
  <w:style w:type="paragraph" w:styleId="af3">
    <w:name w:val="Title"/>
    <w:basedOn w:val="a"/>
    <w:link w:val="Char21"/>
    <w:uiPriority w:val="10"/>
    <w:qFormat/>
    <w:pPr>
      <w:spacing w:before="240" w:after="60"/>
      <w:jc w:val="center"/>
      <w:outlineLvl w:val="0"/>
    </w:pPr>
    <w:rPr>
      <w:rFonts w:ascii="Arial" w:eastAsia="等线" w:hAnsi="Arial"/>
      <w:b/>
      <w:bCs/>
      <w:color w:val="000000"/>
      <w:sz w:val="32"/>
      <w:szCs w:val="32"/>
    </w:rPr>
  </w:style>
  <w:style w:type="paragraph" w:styleId="af4">
    <w:name w:val="annotation subject"/>
    <w:basedOn w:val="a8"/>
    <w:next w:val="a8"/>
    <w:link w:val="Char8"/>
    <w:qFormat/>
    <w:rPr>
      <w:b/>
      <w:bCs/>
    </w:rPr>
  </w:style>
  <w:style w:type="paragraph" w:styleId="af5">
    <w:name w:val="Body Text First Indent"/>
    <w:basedOn w:val="a"/>
    <w:link w:val="Char9"/>
    <w:qFormat/>
    <w:pPr>
      <w:spacing w:after="120"/>
      <w:ind w:firstLineChars="100" w:firstLine="420"/>
    </w:pPr>
    <w:rPr>
      <w:kern w:val="2"/>
      <w:sz w:val="21"/>
      <w:szCs w:val="22"/>
    </w:rPr>
  </w:style>
  <w:style w:type="paragraph" w:styleId="24">
    <w:name w:val="Body Text First Indent 2"/>
    <w:basedOn w:val="aa"/>
    <w:link w:val="2Char2"/>
    <w:uiPriority w:val="99"/>
    <w:unhideWhenUsed/>
    <w:qFormat/>
    <w:pPr>
      <w:ind w:firstLineChars="200" w:firstLine="420"/>
    </w:pPr>
    <w:rPr>
      <w:rFonts w:ascii="仿宋_GB2312" w:eastAsia="仿宋" w:hAnsi="仿宋_GB2312"/>
      <w:b/>
      <w:color w:val="000000"/>
      <w:kern w:val="1"/>
      <w:sz w:val="21"/>
      <w:szCs w:val="21"/>
    </w:rPr>
  </w:style>
  <w:style w:type="table" w:styleId="af6">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7">
    <w:name w:val="Strong"/>
    <w:uiPriority w:val="22"/>
    <w:qFormat/>
    <w:rPr>
      <w:b/>
      <w:sz w:val="20"/>
    </w:rPr>
  </w:style>
  <w:style w:type="character" w:styleId="af8">
    <w:name w:val="page number"/>
    <w:qFormat/>
    <w:rPr>
      <w:sz w:val="20"/>
    </w:rPr>
  </w:style>
  <w:style w:type="character" w:styleId="af9">
    <w:name w:val="FollowedHyperlink"/>
    <w:uiPriority w:val="99"/>
    <w:qFormat/>
    <w:rPr>
      <w:color w:val="800080"/>
      <w:sz w:val="20"/>
      <w:u w:val="single"/>
    </w:rPr>
  </w:style>
  <w:style w:type="character" w:styleId="afa">
    <w:name w:val="Emphasis"/>
    <w:qFormat/>
    <w:rPr>
      <w:color w:val="CC0033"/>
      <w:sz w:val="20"/>
    </w:rPr>
  </w:style>
  <w:style w:type="character" w:styleId="afb">
    <w:name w:val="Hyperlink"/>
    <w:uiPriority w:val="99"/>
    <w:qFormat/>
    <w:rPr>
      <w:color w:val="0000FF"/>
      <w:sz w:val="20"/>
      <w:u w:val="single"/>
    </w:rPr>
  </w:style>
  <w:style w:type="character" w:styleId="afc">
    <w:name w:val="annotation reference"/>
    <w:qFormat/>
    <w:rPr>
      <w:sz w:val="20"/>
    </w:rPr>
  </w:style>
  <w:style w:type="character" w:customStyle="1" w:styleId="Char20">
    <w:name w:val="纯文本 Char2"/>
    <w:link w:val="ab"/>
    <w:qFormat/>
    <w:rPr>
      <w:rFonts w:hAnsi="Courier New" w:cs="Times New Roman"/>
      <w:kern w:val="2"/>
      <w:sz w:val="21"/>
    </w:rPr>
  </w:style>
  <w:style w:type="character" w:customStyle="1" w:styleId="afd">
    <w:name w:val="列出段落 字符"/>
    <w:link w:val="List11111111111111"/>
    <w:uiPriority w:val="34"/>
    <w:qFormat/>
    <w:rPr>
      <w:rFonts w:ascii="宋体" w:hAnsi="宋体" w:cs="宋体"/>
      <w:sz w:val="24"/>
      <w:szCs w:val="24"/>
    </w:rPr>
  </w:style>
  <w:style w:type="paragraph" w:customStyle="1" w:styleId="List11111111111111">
    <w:name w:val="List11111111111111"/>
    <w:basedOn w:val="a"/>
    <w:next w:val="afe"/>
    <w:link w:val="afd"/>
    <w:uiPriority w:val="34"/>
    <w:qFormat/>
    <w:pPr>
      <w:widowControl/>
      <w:spacing w:before="100" w:beforeAutospacing="1" w:after="100" w:afterAutospacing="1"/>
      <w:jc w:val="left"/>
    </w:pPr>
    <w:rPr>
      <w:rFonts w:ascii="宋体" w:hAnsi="宋体"/>
      <w:sz w:val="24"/>
      <w:szCs w:val="24"/>
    </w:rPr>
  </w:style>
  <w:style w:type="paragraph" w:styleId="afe">
    <w:name w:val="List Paragraph"/>
    <w:basedOn w:val="a"/>
    <w:link w:val="Chara"/>
    <w:uiPriority w:val="34"/>
    <w:qFormat/>
    <w:pPr>
      <w:ind w:firstLineChars="200" w:firstLine="420"/>
    </w:pPr>
  </w:style>
  <w:style w:type="character" w:customStyle="1" w:styleId="Char1">
    <w:name w:val="批注文字 Char"/>
    <w:link w:val="a8"/>
    <w:qFormat/>
    <w:rPr>
      <w:rFonts w:ascii="Times New Roman" w:eastAsia="仿宋_GB2312" w:hAnsi="Times New Roman"/>
      <w:kern w:val="2"/>
      <w:sz w:val="32"/>
      <w:szCs w:val="24"/>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2">
    <w:name w:val="正文文本 Char"/>
    <w:basedOn w:val="a1"/>
    <w:link w:val="a9"/>
    <w:uiPriority w:val="99"/>
    <w:semiHidden/>
    <w:qFormat/>
  </w:style>
  <w:style w:type="character" w:customStyle="1" w:styleId="font11">
    <w:name w:val="font11"/>
    <w:qFormat/>
    <w:rPr>
      <w:color w:val="000000"/>
      <w:sz w:val="20"/>
      <w:u w:val="none"/>
    </w:rPr>
  </w:style>
  <w:style w:type="character" w:customStyle="1" w:styleId="3Char">
    <w:name w:val="标题 3 Char"/>
    <w:link w:val="3"/>
    <w:uiPriority w:val="9"/>
    <w:semiHidden/>
    <w:qFormat/>
    <w:rPr>
      <w:b/>
      <w:bCs/>
      <w:sz w:val="32"/>
      <w:szCs w:val="32"/>
    </w:rPr>
  </w:style>
  <w:style w:type="character" w:customStyle="1" w:styleId="210">
    <w:name w:val="标题 2 字符1"/>
    <w:qFormat/>
    <w:rPr>
      <w:rFonts w:ascii="Arial" w:eastAsia="黑体" w:hAnsi="Arial" w:cs="Times New Roman"/>
      <w:b/>
      <w:bCs/>
      <w:sz w:val="32"/>
      <w:szCs w:val="32"/>
      <w:lang w:val="zh-CN" w:eastAsia="zh-CN"/>
    </w:rPr>
  </w:style>
  <w:style w:type="character" w:customStyle="1" w:styleId="Char6">
    <w:name w:val="副标题 Char"/>
    <w:link w:val="af0"/>
    <w:qFormat/>
    <w:rPr>
      <w:rFonts w:ascii="Calibri Light" w:eastAsia="楷体_GB2312" w:hAnsi="Calibri Light"/>
      <w:b/>
      <w:bCs/>
      <w:kern w:val="28"/>
      <w:sz w:val="24"/>
      <w:szCs w:val="32"/>
    </w:rPr>
  </w:style>
  <w:style w:type="character" w:customStyle="1" w:styleId="Char10">
    <w:name w:val="页脚 Char1"/>
    <w:link w:val="ae"/>
    <w:uiPriority w:val="99"/>
    <w:qFormat/>
    <w:rPr>
      <w:sz w:val="18"/>
      <w:szCs w:val="18"/>
    </w:rPr>
  </w:style>
  <w:style w:type="character" w:customStyle="1" w:styleId="1Char1">
    <w:name w:val="标题 1 Char1"/>
    <w:autoRedefine/>
    <w:uiPriority w:val="9"/>
    <w:qFormat/>
    <w:rPr>
      <w:b/>
      <w:bCs/>
      <w:kern w:val="44"/>
      <w:sz w:val="44"/>
      <w:szCs w:val="44"/>
    </w:rPr>
  </w:style>
  <w:style w:type="character" w:customStyle="1" w:styleId="Charb">
    <w:name w:val="页脚 Char"/>
    <w:autoRedefine/>
    <w:qFormat/>
    <w:rPr>
      <w:sz w:val="20"/>
    </w:rPr>
  </w:style>
  <w:style w:type="character" w:customStyle="1" w:styleId="2Char1">
    <w:name w:val="标题 2 Char1"/>
    <w:link w:val="2"/>
    <w:autoRedefine/>
    <w:uiPriority w:val="9"/>
    <w:semiHidden/>
    <w:qFormat/>
    <w:rPr>
      <w:rFonts w:ascii="Cambria" w:eastAsia="宋体" w:hAnsi="Cambria" w:cs="Times New Roman"/>
      <w:b/>
      <w:bCs/>
      <w:sz w:val="32"/>
      <w:szCs w:val="32"/>
    </w:rPr>
  </w:style>
  <w:style w:type="character" w:customStyle="1" w:styleId="11">
    <w:name w:val="书籍标题1"/>
    <w:autoRedefine/>
    <w:qFormat/>
    <w:rPr>
      <w:b/>
      <w:i/>
      <w:sz w:val="21"/>
    </w:rPr>
  </w:style>
  <w:style w:type="character" w:customStyle="1" w:styleId="3Char1">
    <w:name w:val="正文文本缩进 3 Char1"/>
    <w:link w:val="33"/>
    <w:autoRedefine/>
    <w:uiPriority w:val="99"/>
    <w:semiHidden/>
    <w:qFormat/>
    <w:rPr>
      <w:sz w:val="16"/>
      <w:szCs w:val="16"/>
    </w:rPr>
  </w:style>
  <w:style w:type="character" w:customStyle="1" w:styleId="Char5">
    <w:name w:val="批注框文本 Char"/>
    <w:link w:val="ad"/>
    <w:autoRedefine/>
    <w:qFormat/>
    <w:rPr>
      <w:rFonts w:ascii="Times New Roman" w:eastAsia="仿宋_GB2312" w:hAnsi="Times New Roman"/>
      <w:kern w:val="2"/>
      <w:sz w:val="18"/>
      <w:szCs w:val="18"/>
    </w:rPr>
  </w:style>
  <w:style w:type="character" w:customStyle="1" w:styleId="biaoti-red">
    <w:name w:val="biaoti-red"/>
    <w:autoRedefine/>
    <w:qFormat/>
    <w:rPr>
      <w:sz w:val="20"/>
    </w:rPr>
  </w:style>
  <w:style w:type="character" w:customStyle="1" w:styleId="ft">
    <w:name w:val="ft"/>
    <w:autoRedefine/>
    <w:qFormat/>
    <w:rPr>
      <w:sz w:val="20"/>
    </w:rPr>
  </w:style>
  <w:style w:type="character" w:customStyle="1" w:styleId="Char3">
    <w:name w:val="正文文本缩进 Char"/>
    <w:basedOn w:val="a1"/>
    <w:link w:val="aa"/>
    <w:autoRedefine/>
    <w:qFormat/>
  </w:style>
  <w:style w:type="character" w:customStyle="1" w:styleId="12blk1">
    <w:name w:val="12blk1"/>
    <w:autoRedefine/>
    <w:qFormat/>
    <w:rPr>
      <w:color w:val="000000"/>
      <w:sz w:val="20"/>
      <w:u w:val="none"/>
    </w:rPr>
  </w:style>
  <w:style w:type="character" w:customStyle="1" w:styleId="3Char2">
    <w:name w:val="正文文本缩进 3 Char"/>
    <w:autoRedefine/>
    <w:qFormat/>
    <w:rPr>
      <w:color w:val="000000"/>
      <w:sz w:val="20"/>
    </w:rPr>
  </w:style>
  <w:style w:type="character" w:customStyle="1" w:styleId="4Char">
    <w:name w:val="标题 4 Char"/>
    <w:link w:val="4"/>
    <w:autoRedefine/>
    <w:qFormat/>
    <w:rPr>
      <w:rFonts w:ascii="Cambria" w:hAnsi="Cambria"/>
      <w:b/>
      <w:bCs/>
      <w:kern w:val="2"/>
      <w:sz w:val="28"/>
      <w:szCs w:val="28"/>
    </w:rPr>
  </w:style>
  <w:style w:type="character" w:customStyle="1" w:styleId="1Char">
    <w:name w:val="标题 1 Char"/>
    <w:link w:val="1"/>
    <w:autoRedefine/>
    <w:qFormat/>
    <w:rPr>
      <w:sz w:val="20"/>
    </w:rPr>
  </w:style>
  <w:style w:type="character" w:customStyle="1" w:styleId="TitleChar2">
    <w:name w:val="Title Char2"/>
    <w:autoRedefine/>
    <w:qFormat/>
    <w:rPr>
      <w:b/>
      <w:sz w:val="20"/>
    </w:rPr>
  </w:style>
  <w:style w:type="character" w:customStyle="1" w:styleId="Char">
    <w:name w:val="正文缩进 Char"/>
    <w:link w:val="a0"/>
    <w:autoRedefine/>
    <w:qFormat/>
    <w:rPr>
      <w:sz w:val="20"/>
    </w:rPr>
  </w:style>
  <w:style w:type="character" w:customStyle="1" w:styleId="Charc">
    <w:name w:val="纯文本 Char"/>
    <w:autoRedefine/>
    <w:qFormat/>
    <w:rPr>
      <w:sz w:val="20"/>
    </w:rPr>
  </w:style>
  <w:style w:type="character" w:customStyle="1" w:styleId="Char9">
    <w:name w:val="正文首行缩进 Char"/>
    <w:link w:val="af5"/>
    <w:autoRedefine/>
    <w:qFormat/>
    <w:rPr>
      <w:rFonts w:ascii="Times New Roman" w:cs="宋体"/>
      <w:kern w:val="2"/>
      <w:sz w:val="21"/>
      <w:szCs w:val="22"/>
    </w:rPr>
  </w:style>
  <w:style w:type="character" w:customStyle="1" w:styleId="12">
    <w:name w:val="明显强调1"/>
    <w:autoRedefine/>
    <w:qFormat/>
    <w:rPr>
      <w:i/>
      <w:color w:val="auto"/>
      <w:sz w:val="21"/>
    </w:rPr>
  </w:style>
  <w:style w:type="character" w:customStyle="1" w:styleId="Char11">
    <w:name w:val="页眉 Char1"/>
    <w:link w:val="af"/>
    <w:autoRedefine/>
    <w:uiPriority w:val="99"/>
    <w:qFormat/>
    <w:rPr>
      <w:sz w:val="18"/>
      <w:szCs w:val="18"/>
    </w:rPr>
  </w:style>
  <w:style w:type="character" w:customStyle="1" w:styleId="Char8">
    <w:name w:val="批注主题 Char"/>
    <w:link w:val="af4"/>
    <w:autoRedefine/>
    <w:qFormat/>
    <w:rPr>
      <w:rFonts w:ascii="Times New Roman" w:eastAsia="仿宋_GB2312" w:hAnsi="Times New Roman"/>
      <w:b/>
      <w:bCs/>
      <w:kern w:val="2"/>
      <w:sz w:val="32"/>
      <w:szCs w:val="24"/>
    </w:rPr>
  </w:style>
  <w:style w:type="character" w:customStyle="1" w:styleId="BZChar">
    <w:name w:val="BZ_正文 Char"/>
    <w:autoRedefine/>
    <w:qFormat/>
    <w:rPr>
      <w:sz w:val="20"/>
    </w:rPr>
  </w:style>
  <w:style w:type="character" w:customStyle="1" w:styleId="CharCharChar">
    <w:name w:val="纯文本 Char Char Char"/>
    <w:autoRedefine/>
    <w:qFormat/>
    <w:rPr>
      <w:sz w:val="20"/>
    </w:rPr>
  </w:style>
  <w:style w:type="character" w:customStyle="1" w:styleId="TitleChar">
    <w:name w:val="Title Char"/>
    <w:autoRedefine/>
    <w:qFormat/>
    <w:rPr>
      <w:b/>
      <w:sz w:val="20"/>
    </w:rPr>
  </w:style>
  <w:style w:type="character" w:customStyle="1" w:styleId="z-Char">
    <w:name w:val="z-窗体底端 Char"/>
    <w:link w:val="z-1"/>
    <w:autoRedefine/>
    <w:qFormat/>
    <w:rPr>
      <w:rFonts w:ascii="Arial" w:hAnsi="等线"/>
      <w:vanish/>
      <w:kern w:val="2"/>
      <w:sz w:val="16"/>
      <w:szCs w:val="24"/>
    </w:rPr>
  </w:style>
  <w:style w:type="paragraph" w:customStyle="1" w:styleId="z-1">
    <w:name w:val="z-窗体底端1"/>
    <w:basedOn w:val="a"/>
    <w:next w:val="a"/>
    <w:link w:val="z-Char"/>
    <w:autoRedefine/>
    <w:qFormat/>
    <w:pPr>
      <w:pBdr>
        <w:top w:val="single" w:sz="6" w:space="1" w:color="auto"/>
      </w:pBdr>
      <w:jc w:val="center"/>
    </w:pPr>
    <w:rPr>
      <w:rFonts w:ascii="Arial" w:hAnsi="等线"/>
      <w:vanish/>
      <w:kern w:val="2"/>
      <w:sz w:val="16"/>
      <w:szCs w:val="24"/>
    </w:rPr>
  </w:style>
  <w:style w:type="character" w:customStyle="1" w:styleId="Chard">
    <w:name w:val="页眉 Char"/>
    <w:autoRedefine/>
    <w:qFormat/>
    <w:rPr>
      <w:sz w:val="20"/>
    </w:rPr>
  </w:style>
  <w:style w:type="character" w:customStyle="1" w:styleId="Chara">
    <w:name w:val="列出段落 Char"/>
    <w:link w:val="afe"/>
    <w:autoRedefine/>
    <w:qFormat/>
    <w:rPr>
      <w:sz w:val="20"/>
    </w:rPr>
  </w:style>
  <w:style w:type="character" w:customStyle="1" w:styleId="Chare">
    <w:name w:val="段 Char"/>
    <w:autoRedefine/>
    <w:qFormat/>
    <w:rPr>
      <w:sz w:val="20"/>
    </w:rPr>
  </w:style>
  <w:style w:type="character" w:customStyle="1" w:styleId="13">
    <w:name w:val="不明显参考1"/>
    <w:autoRedefine/>
    <w:qFormat/>
    <w:rPr>
      <w:color w:val="auto"/>
      <w:sz w:val="21"/>
    </w:rPr>
  </w:style>
  <w:style w:type="character" w:customStyle="1" w:styleId="para">
    <w:name w:val="para"/>
    <w:autoRedefine/>
    <w:qFormat/>
    <w:rPr>
      <w:sz w:val="20"/>
    </w:rPr>
  </w:style>
  <w:style w:type="character" w:customStyle="1" w:styleId="font81">
    <w:name w:val="font81"/>
    <w:autoRedefine/>
    <w:qFormat/>
    <w:rPr>
      <w:rFonts w:ascii="宋体" w:eastAsia="宋体" w:hAnsi="宋体" w:cs="宋体" w:hint="eastAsia"/>
      <w:color w:val="000000"/>
      <w:sz w:val="21"/>
      <w:szCs w:val="21"/>
      <w:u w:val="none"/>
    </w:rPr>
  </w:style>
  <w:style w:type="character" w:customStyle="1" w:styleId="themebody1">
    <w:name w:val="themebody1"/>
    <w:autoRedefine/>
    <w:qFormat/>
    <w:rPr>
      <w:color w:val="FFFFFF"/>
      <w:sz w:val="20"/>
    </w:rPr>
  </w:style>
  <w:style w:type="character" w:customStyle="1" w:styleId="2Char3">
    <w:name w:val="标题 2 Char"/>
    <w:autoRedefine/>
    <w:qFormat/>
    <w:rPr>
      <w:b/>
      <w:sz w:val="20"/>
    </w:rPr>
  </w:style>
  <w:style w:type="character" w:customStyle="1" w:styleId="14">
    <w:name w:val="不明显强调1"/>
    <w:autoRedefine/>
    <w:qFormat/>
    <w:rPr>
      <w:i/>
      <w:color w:val="auto"/>
      <w:sz w:val="21"/>
    </w:rPr>
  </w:style>
  <w:style w:type="character" w:customStyle="1" w:styleId="font01">
    <w:name w:val="font01"/>
    <w:autoRedefine/>
    <w:qFormat/>
    <w:rPr>
      <w:color w:val="000000"/>
      <w:sz w:val="20"/>
      <w:u w:val="none"/>
    </w:rPr>
  </w:style>
  <w:style w:type="character" w:customStyle="1" w:styleId="Charf">
    <w:name w:val="特点 Char"/>
    <w:autoRedefine/>
    <w:qFormat/>
    <w:rPr>
      <w:sz w:val="20"/>
    </w:rPr>
  </w:style>
  <w:style w:type="character" w:customStyle="1" w:styleId="htd0">
    <w:name w:val="htd0"/>
    <w:autoRedefine/>
    <w:qFormat/>
    <w:rPr>
      <w:sz w:val="20"/>
    </w:rPr>
  </w:style>
  <w:style w:type="character" w:customStyle="1" w:styleId="15">
    <w:name w:val="明显参考1"/>
    <w:autoRedefine/>
    <w:qFormat/>
    <w:rPr>
      <w:b/>
      <w:color w:val="auto"/>
      <w:sz w:val="21"/>
    </w:rPr>
  </w:style>
  <w:style w:type="character" w:customStyle="1" w:styleId="wj1">
    <w:name w:val="wj1"/>
    <w:autoRedefine/>
    <w:qFormat/>
    <w:rPr>
      <w:color w:val="000000"/>
      <w:sz w:val="20"/>
      <w:u w:val="none"/>
    </w:rPr>
  </w:style>
  <w:style w:type="character" w:customStyle="1" w:styleId="small">
    <w:name w:val="small"/>
    <w:autoRedefine/>
    <w:qFormat/>
    <w:rPr>
      <w:sz w:val="20"/>
    </w:rPr>
  </w:style>
  <w:style w:type="character" w:customStyle="1" w:styleId="Charf0">
    <w:name w:val="!! 正文 Char"/>
    <w:autoRedefine/>
    <w:qFormat/>
    <w:rPr>
      <w:sz w:val="20"/>
    </w:rPr>
  </w:style>
  <w:style w:type="character" w:customStyle="1" w:styleId="unnamed51">
    <w:name w:val="unnamed51"/>
    <w:autoRedefine/>
    <w:qFormat/>
    <w:rPr>
      <w:sz w:val="20"/>
    </w:rPr>
  </w:style>
  <w:style w:type="character" w:customStyle="1" w:styleId="v151">
    <w:name w:val="v151"/>
    <w:autoRedefine/>
    <w:qFormat/>
    <w:rPr>
      <w:sz w:val="20"/>
    </w:rPr>
  </w:style>
  <w:style w:type="character" w:customStyle="1" w:styleId="Default1">
    <w:name w:val="Default 1"/>
    <w:autoRedefine/>
    <w:qFormat/>
    <w:rPr>
      <w:sz w:val="20"/>
    </w:rPr>
  </w:style>
  <w:style w:type="character" w:customStyle="1" w:styleId="Char12">
    <w:name w:val="纯文本 Char1"/>
    <w:autoRedefine/>
    <w:qFormat/>
    <w:rPr>
      <w:sz w:val="20"/>
    </w:rPr>
  </w:style>
  <w:style w:type="character" w:customStyle="1" w:styleId="font1">
    <w:name w:val="font1"/>
    <w:autoRedefine/>
    <w:qFormat/>
    <w:rPr>
      <w:rFonts w:ascii="宋体" w:eastAsia="宋体" w:hAnsi="宋体" w:hint="eastAsia"/>
      <w:color w:val="333333"/>
      <w:sz w:val="18"/>
      <w:szCs w:val="18"/>
      <w:u w:val="none"/>
    </w:rPr>
  </w:style>
  <w:style w:type="character" w:customStyle="1" w:styleId="bookmark-item">
    <w:name w:val="bookmark-item"/>
    <w:autoRedefine/>
    <w:qFormat/>
  </w:style>
  <w:style w:type="paragraph" w:customStyle="1" w:styleId="Default">
    <w:name w:val="Default"/>
    <w:autoRedefine/>
    <w:qFormat/>
    <w:pPr>
      <w:widowControl w:val="0"/>
      <w:autoSpaceDE w:val="0"/>
      <w:autoSpaceDN w:val="0"/>
      <w:adjustRightInd w:val="0"/>
    </w:pPr>
    <w:rPr>
      <w:rFonts w:ascii="微软雅黑" w:eastAsia="微软雅黑" w:cs="微软雅黑"/>
      <w:color w:val="000000"/>
      <w:sz w:val="24"/>
      <w:szCs w:val="24"/>
    </w:rPr>
  </w:style>
  <w:style w:type="paragraph" w:customStyle="1" w:styleId="TableParagraph">
    <w:name w:val="Table Paragraph"/>
    <w:basedOn w:val="a"/>
    <w:autoRedefine/>
    <w:uiPriority w:val="1"/>
    <w:qFormat/>
    <w:pPr>
      <w:widowControl/>
      <w:jc w:val="left"/>
    </w:pPr>
    <w:rPr>
      <w:sz w:val="21"/>
    </w:rPr>
  </w:style>
  <w:style w:type="paragraph" w:customStyle="1" w:styleId="p29">
    <w:name w:val="p29"/>
    <w:basedOn w:val="a"/>
    <w:autoRedefine/>
    <w:qFormat/>
    <w:pPr>
      <w:widowControl/>
      <w:spacing w:before="100" w:beforeAutospacing="1" w:after="100" w:afterAutospacing="1" w:line="315" w:lineRule="atLeast"/>
      <w:ind w:firstLine="420"/>
      <w:jc w:val="left"/>
    </w:pPr>
    <w:rPr>
      <w:rFonts w:ascii="宋体" w:hAnsi="宋体" w:cs="宋体"/>
      <w:color w:val="000000"/>
      <w:sz w:val="24"/>
      <w:szCs w:val="24"/>
    </w:rPr>
  </w:style>
  <w:style w:type="paragraph" w:customStyle="1" w:styleId="New">
    <w:name w:val="正文 New"/>
    <w:basedOn w:val="a"/>
    <w:autoRedefine/>
    <w:qFormat/>
    <w:rPr>
      <w:rFonts w:ascii="等线" w:hAnsi="等线" w:cs="宋体"/>
      <w:kern w:val="2"/>
      <w:sz w:val="21"/>
      <w:szCs w:val="21"/>
    </w:rPr>
  </w:style>
  <w:style w:type="paragraph" w:customStyle="1" w:styleId="NewNewNewNew">
    <w:name w:val="正文 New New New New"/>
    <w:autoRedefine/>
    <w:qFormat/>
    <w:pPr>
      <w:widowControl w:val="0"/>
      <w:jc w:val="both"/>
    </w:pPr>
    <w:rPr>
      <w:rFonts w:eastAsia="Arial Unicode MS" w:cs="Arial Unicode MS"/>
      <w:color w:val="000000"/>
      <w:u w:color="000000"/>
    </w:rPr>
  </w:style>
  <w:style w:type="paragraph" w:customStyle="1" w:styleId="l">
    <w:name w:val="l正文"/>
    <w:basedOn w:val="a"/>
    <w:autoRedefine/>
    <w:qFormat/>
    <w:pPr>
      <w:spacing w:line="300" w:lineRule="auto"/>
      <w:ind w:firstLineChars="200" w:firstLine="200"/>
      <w:jc w:val="left"/>
    </w:pPr>
    <w:rPr>
      <w:rFonts w:ascii="楷体_GB2312" w:eastAsia="楷体_GB2312" w:hAnsi="Times" w:cs="等线"/>
      <w:kern w:val="2"/>
      <w:sz w:val="24"/>
      <w:szCs w:val="24"/>
    </w:rPr>
  </w:style>
  <w:style w:type="paragraph" w:customStyle="1" w:styleId="Style2">
    <w:name w:val="_Style 2"/>
    <w:basedOn w:val="a"/>
    <w:autoRedefine/>
    <w:qFormat/>
    <w:pPr>
      <w:ind w:firstLineChars="200" w:firstLine="420"/>
    </w:pPr>
    <w:rPr>
      <w:rFonts w:ascii="Calibri" w:hAnsi="Calibri"/>
      <w:kern w:val="2"/>
      <w:sz w:val="21"/>
      <w:szCs w:val="24"/>
    </w:rPr>
  </w:style>
  <w:style w:type="paragraph" w:customStyle="1" w:styleId="aff">
    <w:name w:val="图片表格居中"/>
    <w:basedOn w:val="a"/>
    <w:autoRedefine/>
    <w:qFormat/>
    <w:pPr>
      <w:jc w:val="center"/>
    </w:pPr>
    <w:rPr>
      <w:kern w:val="2"/>
      <w:sz w:val="21"/>
      <w:szCs w:val="22"/>
    </w:rPr>
  </w:style>
  <w:style w:type="paragraph" w:customStyle="1" w:styleId="ZW">
    <w:name w:val="ZW"/>
    <w:basedOn w:val="a"/>
    <w:autoRedefine/>
    <w:qFormat/>
    <w:pPr>
      <w:spacing w:line="600" w:lineRule="exact"/>
      <w:ind w:firstLine="640"/>
    </w:pPr>
    <w:rPr>
      <w:rFonts w:ascii="仿宋_GB2312" w:eastAsia="仿宋_GB2312" w:hAnsi="黑体"/>
      <w:kern w:val="2"/>
      <w:sz w:val="32"/>
      <w:szCs w:val="36"/>
    </w:rPr>
  </w:style>
  <w:style w:type="paragraph" w:customStyle="1" w:styleId="Charf1">
    <w:name w:val="Char"/>
    <w:basedOn w:val="a"/>
    <w:autoRedefine/>
    <w:qFormat/>
    <w:rPr>
      <w:kern w:val="2"/>
      <w:sz w:val="21"/>
      <w:szCs w:val="24"/>
    </w:rPr>
  </w:style>
  <w:style w:type="paragraph" w:customStyle="1" w:styleId="16">
    <w:name w:val="纯文本1"/>
    <w:basedOn w:val="a"/>
    <w:autoRedefine/>
    <w:qFormat/>
    <w:pPr>
      <w:widowControl/>
      <w:jc w:val="left"/>
    </w:pPr>
    <w:rPr>
      <w:rFonts w:hAnsi="Courier New" w:cs="Courier New"/>
      <w:kern w:val="2"/>
      <w:sz w:val="21"/>
      <w:szCs w:val="21"/>
    </w:rPr>
  </w:style>
  <w:style w:type="paragraph" w:customStyle="1" w:styleId="Style22">
    <w:name w:val="_Style 22"/>
    <w:basedOn w:val="a"/>
    <w:next w:val="afe"/>
    <w:autoRedefine/>
    <w:uiPriority w:val="34"/>
    <w:qFormat/>
    <w:pPr>
      <w:spacing w:line="360" w:lineRule="auto"/>
      <w:ind w:firstLineChars="200" w:firstLine="420"/>
    </w:pPr>
    <w:rPr>
      <w:kern w:val="2"/>
      <w:sz w:val="21"/>
      <w:szCs w:val="24"/>
    </w:rPr>
  </w:style>
  <w:style w:type="paragraph" w:customStyle="1" w:styleId="p0">
    <w:name w:val="p0"/>
    <w:basedOn w:val="a"/>
    <w:autoRedefine/>
    <w:qFormat/>
    <w:pPr>
      <w:widowControl/>
      <w:spacing w:line="360" w:lineRule="auto"/>
    </w:pPr>
    <w:rPr>
      <w:sz w:val="21"/>
      <w:szCs w:val="21"/>
    </w:rPr>
  </w:style>
  <w:style w:type="paragraph" w:customStyle="1" w:styleId="17">
    <w:name w:val="列出段落1"/>
    <w:autoRedefine/>
    <w:uiPriority w:val="99"/>
    <w:qFormat/>
    <w:pPr>
      <w:widowControl w:val="0"/>
      <w:ind w:firstLine="420"/>
      <w:jc w:val="both"/>
    </w:pPr>
    <w:rPr>
      <w:rFonts w:eastAsia="Calibri" w:cs="Calibri"/>
      <w:color w:val="000000"/>
      <w:kern w:val="2"/>
      <w:sz w:val="21"/>
      <w:szCs w:val="21"/>
      <w:u w:color="000000"/>
    </w:rPr>
  </w:style>
  <w:style w:type="paragraph" w:customStyle="1" w:styleId="aff0">
    <w:name w:val="表格文字"/>
    <w:basedOn w:val="a"/>
    <w:next w:val="a9"/>
    <w:autoRedefine/>
    <w:qFormat/>
    <w:pPr>
      <w:widowControl/>
      <w:adjustRightInd w:val="0"/>
      <w:spacing w:line="420" w:lineRule="atLeast"/>
      <w:jc w:val="left"/>
      <w:textAlignment w:val="baseline"/>
    </w:pPr>
    <w:rPr>
      <w:sz w:val="21"/>
      <w:szCs w:val="24"/>
    </w:rPr>
  </w:style>
  <w:style w:type="paragraph" w:customStyle="1" w:styleId="Style16">
    <w:name w:val="_Style 16"/>
    <w:basedOn w:val="a"/>
    <w:autoRedefine/>
    <w:qFormat/>
    <w:pPr>
      <w:widowControl/>
      <w:spacing w:after="160" w:line="240" w:lineRule="exact"/>
      <w:jc w:val="left"/>
    </w:pPr>
    <w:rPr>
      <w:kern w:val="2"/>
      <w:sz w:val="21"/>
      <w:szCs w:val="24"/>
    </w:rPr>
  </w:style>
  <w:style w:type="paragraph" w:customStyle="1" w:styleId="18">
    <w:name w:val="修订1"/>
    <w:autoRedefine/>
    <w:uiPriority w:val="99"/>
    <w:unhideWhenUsed/>
    <w:qFormat/>
  </w:style>
  <w:style w:type="paragraph" w:customStyle="1" w:styleId="19">
    <w:name w:val="正文1"/>
    <w:next w:val="a"/>
    <w:autoRedefine/>
    <w:qFormat/>
    <w:pPr>
      <w:widowControl w:val="0"/>
      <w:jc w:val="both"/>
    </w:pPr>
    <w:rPr>
      <w:kern w:val="2"/>
      <w:sz w:val="21"/>
      <w:szCs w:val="24"/>
    </w:rPr>
  </w:style>
  <w:style w:type="character" w:customStyle="1" w:styleId="aff1">
    <w:name w:val="纯文本 字符"/>
    <w:autoRedefine/>
    <w:qFormat/>
    <w:rPr>
      <w:rFonts w:hAnsi="Courier New" w:cs="Times New Roman"/>
      <w:kern w:val="2"/>
      <w:sz w:val="21"/>
    </w:rPr>
  </w:style>
  <w:style w:type="character" w:customStyle="1" w:styleId="5Char">
    <w:name w:val="标题 5 Char"/>
    <w:link w:val="5"/>
    <w:autoRedefine/>
    <w:uiPriority w:val="9"/>
    <w:qFormat/>
    <w:rPr>
      <w:rFonts w:ascii="Arial" w:eastAsia="黑体" w:hAnsi="Arial" w:cs="Calibri"/>
      <w:color w:val="000000"/>
      <w:spacing w:val="18"/>
      <w:sz w:val="28"/>
      <w:szCs w:val="28"/>
    </w:rPr>
  </w:style>
  <w:style w:type="character" w:customStyle="1" w:styleId="6Char">
    <w:name w:val="标题 6 Char"/>
    <w:link w:val="6"/>
    <w:autoRedefine/>
    <w:qFormat/>
    <w:rPr>
      <w:rFonts w:ascii="Arial" w:eastAsia="黑体" w:hAnsi="Arial" w:cs="Calibri"/>
      <w:color w:val="000000"/>
      <w:spacing w:val="15"/>
      <w:sz w:val="24"/>
      <w:szCs w:val="21"/>
    </w:rPr>
  </w:style>
  <w:style w:type="character" w:customStyle="1" w:styleId="7Char">
    <w:name w:val="标题 7 Char"/>
    <w:link w:val="7"/>
    <w:autoRedefine/>
    <w:qFormat/>
    <w:rPr>
      <w:rFonts w:ascii="Arial" w:eastAsia="黑体" w:hAnsi="Arial" w:cs="Calibri"/>
      <w:color w:val="000000"/>
      <w:sz w:val="24"/>
      <w:szCs w:val="21"/>
    </w:rPr>
  </w:style>
  <w:style w:type="character" w:customStyle="1" w:styleId="8Char">
    <w:name w:val="标题 8 Char"/>
    <w:link w:val="8"/>
    <w:autoRedefine/>
    <w:qFormat/>
    <w:rPr>
      <w:rFonts w:ascii="Arial" w:eastAsia="黑体" w:hAnsi="Arial" w:cs="Calibri"/>
      <w:b/>
      <w:color w:val="000000"/>
      <w:sz w:val="24"/>
      <w:szCs w:val="21"/>
    </w:rPr>
  </w:style>
  <w:style w:type="character" w:customStyle="1" w:styleId="9Char">
    <w:name w:val="标题 9 Char"/>
    <w:link w:val="9"/>
    <w:autoRedefine/>
    <w:qFormat/>
    <w:rPr>
      <w:rFonts w:ascii="Arial" w:eastAsia="黑体" w:hAnsi="Arial" w:cs="Calibri"/>
      <w:b/>
      <w:color w:val="000000"/>
      <w:sz w:val="21"/>
      <w:szCs w:val="21"/>
    </w:rPr>
  </w:style>
  <w:style w:type="character" w:customStyle="1" w:styleId="Char0">
    <w:name w:val="文档结构图 Char"/>
    <w:link w:val="a6"/>
    <w:autoRedefine/>
    <w:qFormat/>
    <w:rPr>
      <w:color w:val="000000"/>
      <w:kern w:val="1"/>
      <w:sz w:val="21"/>
      <w:szCs w:val="24"/>
      <w:shd w:val="clear" w:color="000000" w:fill="00007F"/>
    </w:rPr>
  </w:style>
  <w:style w:type="character" w:customStyle="1" w:styleId="3Char0">
    <w:name w:val="正文文本 3 Char"/>
    <w:link w:val="30"/>
    <w:autoRedefine/>
    <w:qFormat/>
    <w:rPr>
      <w:color w:val="000000"/>
      <w:kern w:val="1"/>
      <w:sz w:val="16"/>
      <w:szCs w:val="16"/>
    </w:rPr>
  </w:style>
  <w:style w:type="character" w:customStyle="1" w:styleId="Char4">
    <w:name w:val="日期 Char"/>
    <w:link w:val="ac"/>
    <w:autoRedefine/>
    <w:qFormat/>
    <w:rPr>
      <w:rFonts w:ascii="仿宋_GB2312" w:eastAsia="仿宋" w:hAnsi="仿宋_GB2312"/>
      <w:b/>
      <w:color w:val="000000"/>
      <w:sz w:val="24"/>
      <w:szCs w:val="21"/>
    </w:rPr>
  </w:style>
  <w:style w:type="character" w:customStyle="1" w:styleId="2Char">
    <w:name w:val="正文文本缩进 2 Char"/>
    <w:link w:val="21"/>
    <w:autoRedefine/>
    <w:qFormat/>
    <w:rPr>
      <w:rFonts w:ascii="宋体" w:eastAsia="仿宋" w:hAnsi="宋体"/>
      <w:b/>
      <w:color w:val="000000"/>
      <w:sz w:val="24"/>
    </w:rPr>
  </w:style>
  <w:style w:type="character" w:customStyle="1" w:styleId="2Char0">
    <w:name w:val="正文文本 2 Char"/>
    <w:link w:val="23"/>
    <w:autoRedefine/>
    <w:qFormat/>
    <w:rPr>
      <w:color w:val="000000"/>
      <w:kern w:val="1"/>
      <w:sz w:val="21"/>
      <w:szCs w:val="24"/>
    </w:rPr>
  </w:style>
  <w:style w:type="character" w:customStyle="1" w:styleId="HTMLChar">
    <w:name w:val="HTML 预设格式 Char"/>
    <w:link w:val="HTML"/>
    <w:autoRedefine/>
    <w:qFormat/>
    <w:rPr>
      <w:rFonts w:ascii="Arial" w:hAnsi="Arial"/>
      <w:color w:val="000000"/>
      <w:sz w:val="24"/>
      <w:szCs w:val="24"/>
    </w:rPr>
  </w:style>
  <w:style w:type="character" w:customStyle="1" w:styleId="Charf2">
    <w:name w:val="标题 Char"/>
    <w:autoRedefine/>
    <w:qFormat/>
    <w:rPr>
      <w:rFonts w:ascii="Cambria" w:hAnsi="Cambria" w:cs="Times New Roman"/>
      <w:b/>
      <w:bCs/>
      <w:sz w:val="32"/>
      <w:szCs w:val="32"/>
    </w:rPr>
  </w:style>
  <w:style w:type="character" w:customStyle="1" w:styleId="Char21">
    <w:name w:val="标题 Char2"/>
    <w:link w:val="af3"/>
    <w:autoRedefine/>
    <w:uiPriority w:val="10"/>
    <w:qFormat/>
    <w:rPr>
      <w:rFonts w:ascii="Arial" w:eastAsia="等线" w:hAnsi="Arial"/>
      <w:b/>
      <w:bCs/>
      <w:color w:val="000000"/>
      <w:sz w:val="32"/>
      <w:szCs w:val="32"/>
    </w:rPr>
  </w:style>
  <w:style w:type="character" w:customStyle="1" w:styleId="2Char2">
    <w:name w:val="正文首行缩进 2 Char"/>
    <w:link w:val="24"/>
    <w:autoRedefine/>
    <w:uiPriority w:val="99"/>
    <w:qFormat/>
    <w:rPr>
      <w:rFonts w:ascii="仿宋_GB2312" w:eastAsia="仿宋" w:hAnsi="仿宋_GB2312"/>
      <w:b/>
      <w:color w:val="000000"/>
      <w:kern w:val="1"/>
      <w:sz w:val="21"/>
      <w:szCs w:val="21"/>
    </w:rPr>
  </w:style>
  <w:style w:type="character" w:customStyle="1" w:styleId="HTML0">
    <w:name w:val="HTML 预设格式 字符"/>
    <w:autoRedefine/>
    <w:qFormat/>
    <w:rPr>
      <w:rFonts w:ascii="Arial" w:hAnsi="Arial" w:cs="Arial"/>
      <w:sz w:val="24"/>
      <w:szCs w:val="24"/>
    </w:rPr>
  </w:style>
  <w:style w:type="character" w:customStyle="1" w:styleId="1a">
    <w:name w:val="标题 字符1"/>
    <w:autoRedefine/>
    <w:uiPriority w:val="10"/>
    <w:qFormat/>
    <w:rPr>
      <w:rFonts w:ascii="等线 Light" w:eastAsia="宋体" w:hAnsi="等线 Light" w:cs="Times New Roman"/>
      <w:b/>
      <w:bCs/>
      <w:color w:val="000000"/>
      <w:sz w:val="32"/>
      <w:szCs w:val="32"/>
    </w:rPr>
  </w:style>
  <w:style w:type="character" w:customStyle="1" w:styleId="CharCharChar0">
    <w:name w:val="Char Char Char"/>
    <w:autoRedefine/>
    <w:qFormat/>
    <w:rPr>
      <w:rFonts w:ascii="宋体" w:eastAsia="仿宋" w:hAnsi="宋体"/>
      <w:b/>
      <w:color w:val="000000"/>
      <w:sz w:val="21"/>
      <w:lang w:val="en-US" w:eastAsia="zh-CN"/>
    </w:rPr>
  </w:style>
  <w:style w:type="character" w:customStyle="1" w:styleId="PlainTextChar">
    <w:name w:val="Plain Text Char"/>
    <w:autoRedefine/>
    <w:qFormat/>
    <w:rPr>
      <w:rFonts w:ascii="宋体" w:eastAsia="仿宋" w:hAnsi="宋体"/>
      <w:b/>
      <w:color w:val="000000"/>
      <w:lang w:bidi="ar-SA"/>
    </w:rPr>
  </w:style>
  <w:style w:type="character" w:customStyle="1" w:styleId="1ArialChar">
    <w:name w:val="样式 标题 1 + Arial Char"/>
    <w:autoRedefine/>
    <w:qFormat/>
    <w:rPr>
      <w:rFonts w:ascii="Arial" w:hAnsi="Arial"/>
      <w:b/>
      <w:kern w:val="1"/>
      <w:sz w:val="32"/>
      <w:szCs w:val="44"/>
    </w:rPr>
  </w:style>
  <w:style w:type="character" w:customStyle="1" w:styleId="aff2">
    <w:name w:val="批注主题 字符"/>
    <w:autoRedefine/>
    <w:qFormat/>
    <w:rPr>
      <w:rFonts w:ascii="仿宋_GB2312" w:eastAsia="仿宋" w:hAnsi="仿宋_GB2312" w:cs="宋体"/>
      <w:b/>
      <w:color w:val="000000"/>
      <w:sz w:val="21"/>
      <w:szCs w:val="21"/>
    </w:rPr>
  </w:style>
  <w:style w:type="character" w:customStyle="1" w:styleId="160">
    <w:name w:val="16"/>
    <w:autoRedefine/>
    <w:qFormat/>
    <w:rPr>
      <w:rFonts w:ascii="仿宋" w:eastAsia="仿宋" w:hAnsi="仿宋"/>
      <w:color w:val="000000"/>
      <w:sz w:val="24"/>
      <w:szCs w:val="24"/>
    </w:rPr>
  </w:style>
  <w:style w:type="character" w:customStyle="1" w:styleId="aff3">
    <w:name w:val="正文文本缩进 字符"/>
    <w:autoRedefine/>
    <w:qFormat/>
    <w:rPr>
      <w:rFonts w:eastAsia="宋体"/>
      <w:kern w:val="1"/>
      <w:sz w:val="21"/>
      <w:szCs w:val="24"/>
      <w:lang w:val="en-US" w:eastAsia="zh-CN" w:bidi="ar-SA"/>
    </w:rPr>
  </w:style>
  <w:style w:type="character" w:customStyle="1" w:styleId="aff4">
    <w:name w:val="正文缩进 字符"/>
    <w:autoRedefine/>
    <w:qFormat/>
    <w:rPr>
      <w:rFonts w:ascii="仿宋_GB2312" w:eastAsia="仿宋" w:hAnsi="仿宋_GB2312" w:cs="宋体"/>
      <w:b/>
      <w:color w:val="000000"/>
      <w:sz w:val="21"/>
      <w:szCs w:val="21"/>
      <w:lang w:val="en-US" w:eastAsia="zh-CN" w:bidi="ar-SA"/>
    </w:rPr>
  </w:style>
  <w:style w:type="character" w:customStyle="1" w:styleId="Char13">
    <w:name w:val="正文缩进 Char1"/>
    <w:link w:val="1b"/>
    <w:autoRedefine/>
    <w:qFormat/>
    <w:rPr>
      <w:rFonts w:ascii="宋体"/>
      <w:sz w:val="24"/>
    </w:rPr>
  </w:style>
  <w:style w:type="paragraph" w:customStyle="1" w:styleId="1b">
    <w:name w:val="正文缩进1"/>
    <w:basedOn w:val="a"/>
    <w:link w:val="Char13"/>
    <w:autoRedefine/>
    <w:qFormat/>
    <w:pPr>
      <w:autoSpaceDE w:val="0"/>
      <w:autoSpaceDN w:val="0"/>
      <w:adjustRightInd w:val="0"/>
      <w:ind w:firstLine="420"/>
      <w:jc w:val="left"/>
    </w:pPr>
    <w:rPr>
      <w:rFonts w:ascii="宋体"/>
      <w:sz w:val="24"/>
    </w:rPr>
  </w:style>
  <w:style w:type="character" w:customStyle="1" w:styleId="HeaderChar">
    <w:name w:val="Header Char"/>
    <w:autoRedefine/>
    <w:qFormat/>
    <w:rPr>
      <w:rFonts w:ascii="等线" w:eastAsia="等线" w:hAnsi="等线"/>
      <w:kern w:val="1"/>
      <w:sz w:val="18"/>
      <w:szCs w:val="18"/>
      <w:lang w:val="en-US" w:eastAsia="zh-CN" w:bidi="ar-SA"/>
    </w:rPr>
  </w:style>
  <w:style w:type="character" w:customStyle="1" w:styleId="ca-11">
    <w:name w:val="ca-11"/>
    <w:autoRedefine/>
    <w:qFormat/>
    <w:rPr>
      <w:rFonts w:ascii="宋体" w:eastAsia="宋体" w:hAnsi="宋体"/>
      <w:sz w:val="18"/>
      <w:szCs w:val="18"/>
    </w:rPr>
  </w:style>
  <w:style w:type="character" w:customStyle="1" w:styleId="apple-converted-space">
    <w:name w:val="apple-converted-space"/>
    <w:autoRedefine/>
    <w:qFormat/>
  </w:style>
  <w:style w:type="character" w:customStyle="1" w:styleId="Charf3">
    <w:name w:val="节 Char"/>
    <w:autoRedefine/>
    <w:qFormat/>
    <w:rPr>
      <w:rFonts w:ascii="Arial" w:eastAsia="黑体" w:hAnsi="Arial"/>
      <w:b/>
      <w:kern w:val="1"/>
      <w:sz w:val="32"/>
      <w:szCs w:val="32"/>
      <w:lang w:val="en-US" w:eastAsia="zh-CN" w:bidi="ar-SA"/>
    </w:rPr>
  </w:style>
  <w:style w:type="character" w:customStyle="1" w:styleId="71">
    <w:name w:val="标题 7 字符"/>
    <w:autoRedefine/>
    <w:qFormat/>
    <w:rPr>
      <w:rFonts w:ascii="Arial" w:eastAsia="黑体" w:hAnsi="Arial"/>
      <w:color w:val="000000"/>
      <w:sz w:val="24"/>
      <w:szCs w:val="21"/>
    </w:rPr>
  </w:style>
  <w:style w:type="character" w:customStyle="1" w:styleId="aff5">
    <w:name w:val="未处理的提及"/>
    <w:autoRedefine/>
    <w:uiPriority w:val="99"/>
    <w:unhideWhenUsed/>
    <w:qFormat/>
    <w:rPr>
      <w:color w:val="605E5C"/>
      <w:shd w:val="clear" w:color="auto" w:fill="E1DFDD"/>
    </w:rPr>
  </w:style>
  <w:style w:type="character" w:customStyle="1" w:styleId="font21">
    <w:name w:val="font21"/>
    <w:autoRedefine/>
    <w:qFormat/>
    <w:rPr>
      <w:rFonts w:ascii="宋体" w:eastAsia="宋体" w:hAnsi="宋体"/>
      <w:color w:val="000000"/>
      <w:sz w:val="22"/>
      <w:szCs w:val="22"/>
      <w:u w:val="none"/>
    </w:rPr>
  </w:style>
  <w:style w:type="character" w:customStyle="1" w:styleId="FooterChar">
    <w:name w:val="Footer Char"/>
    <w:autoRedefine/>
    <w:qFormat/>
    <w:rPr>
      <w:rFonts w:ascii="等线" w:eastAsia="等线" w:hAnsi="等线"/>
      <w:kern w:val="1"/>
      <w:sz w:val="18"/>
      <w:szCs w:val="18"/>
      <w:lang w:val="en-US" w:eastAsia="zh-CN" w:bidi="ar-SA"/>
    </w:rPr>
  </w:style>
  <w:style w:type="character" w:customStyle="1" w:styleId="aff6">
    <w:name w:val="批注文字 字符"/>
    <w:autoRedefine/>
    <w:qFormat/>
    <w:rPr>
      <w:rFonts w:ascii="Arial" w:hAnsi="Arial"/>
      <w:szCs w:val="21"/>
    </w:rPr>
  </w:style>
  <w:style w:type="character" w:customStyle="1" w:styleId="aff7">
    <w:name w:val="正文首行缩进 字符"/>
    <w:autoRedefine/>
    <w:qFormat/>
    <w:rPr>
      <w:rFonts w:ascii="仿宋_GB2312" w:eastAsia="仿宋" w:hAnsi="仿宋_GB2312" w:cs="宋体"/>
      <w:b/>
      <w:color w:val="000000"/>
      <w:kern w:val="1"/>
      <w:sz w:val="21"/>
      <w:szCs w:val="21"/>
    </w:rPr>
  </w:style>
  <w:style w:type="character" w:customStyle="1" w:styleId="Charf4">
    <w:name w:val="无间隔 Char"/>
    <w:autoRedefine/>
    <w:qFormat/>
    <w:rPr>
      <w:rFonts w:ascii="Calibri" w:hAnsi="Calibri"/>
      <w:kern w:val="1"/>
      <w:sz w:val="21"/>
      <w:szCs w:val="22"/>
    </w:rPr>
  </w:style>
  <w:style w:type="character" w:customStyle="1" w:styleId="61">
    <w:name w:val="标题 6 字符"/>
    <w:autoRedefine/>
    <w:qFormat/>
    <w:rPr>
      <w:rFonts w:ascii="Arial" w:eastAsia="黑体" w:hAnsi="Arial"/>
      <w:color w:val="000000"/>
      <w:spacing w:val="10"/>
      <w:sz w:val="24"/>
      <w:szCs w:val="21"/>
    </w:rPr>
  </w:style>
  <w:style w:type="character" w:customStyle="1" w:styleId="aff8">
    <w:name w:val="正文文本 字符"/>
    <w:autoRedefine/>
    <w:qFormat/>
    <w:rPr>
      <w:kern w:val="1"/>
      <w:sz w:val="21"/>
      <w:szCs w:val="24"/>
    </w:rPr>
  </w:style>
  <w:style w:type="character" w:customStyle="1" w:styleId="1c">
    <w:name w:val="纯文本 字符1"/>
    <w:autoRedefine/>
    <w:qFormat/>
    <w:rPr>
      <w:rFonts w:ascii="宋体" w:eastAsia="仿宋" w:hAnsi="宋体" w:cs="宋体"/>
      <w:b/>
      <w:color w:val="000000"/>
      <w:sz w:val="21"/>
      <w:lang w:val="en-US" w:eastAsia="zh-CN" w:bidi="ar-SA"/>
    </w:rPr>
  </w:style>
  <w:style w:type="character" w:customStyle="1" w:styleId="41">
    <w:name w:val="标题 4 字符"/>
    <w:autoRedefine/>
    <w:qFormat/>
    <w:rPr>
      <w:rFonts w:ascii="Arial" w:eastAsia="黑体" w:hAnsi="Arial"/>
      <w:color w:val="000000"/>
      <w:spacing w:val="10"/>
      <w:sz w:val="28"/>
      <w:szCs w:val="28"/>
    </w:rPr>
  </w:style>
  <w:style w:type="character" w:customStyle="1" w:styleId="81">
    <w:name w:val="标题 8 字符"/>
    <w:autoRedefine/>
    <w:qFormat/>
    <w:rPr>
      <w:rFonts w:ascii="Arial" w:eastAsia="黑体" w:hAnsi="Arial"/>
      <w:b/>
      <w:color w:val="000000"/>
      <w:sz w:val="24"/>
      <w:szCs w:val="21"/>
    </w:rPr>
  </w:style>
  <w:style w:type="character" w:customStyle="1" w:styleId="TexteCharChar">
    <w:name w:val="Texte Char Char"/>
    <w:autoRedefine/>
    <w:qFormat/>
    <w:rPr>
      <w:rFonts w:ascii="宋体" w:eastAsia="仿宋" w:hAnsi="宋体" w:cs="宋体"/>
      <w:b/>
      <w:color w:val="000000"/>
      <w:sz w:val="21"/>
      <w:lang w:val="en-US" w:eastAsia="zh-CN" w:bidi="ar-SA"/>
    </w:rPr>
  </w:style>
  <w:style w:type="character" w:customStyle="1" w:styleId="aff9">
    <w:name w:val="页眉 字符"/>
    <w:autoRedefine/>
    <w:uiPriority w:val="99"/>
    <w:qFormat/>
    <w:rPr>
      <w:rFonts w:ascii="仿宋_GB2312" w:eastAsia="仿宋" w:hAnsi="仿宋_GB2312" w:cs="宋体"/>
      <w:b/>
      <w:color w:val="000000"/>
      <w:sz w:val="18"/>
      <w:szCs w:val="18"/>
    </w:rPr>
  </w:style>
  <w:style w:type="character" w:customStyle="1" w:styleId="affa">
    <w:name w:val="日期 字符"/>
    <w:autoRedefine/>
    <w:qFormat/>
    <w:rPr>
      <w:rFonts w:ascii="仿宋_GB2312" w:eastAsia="仿宋" w:hAnsi="仿宋_GB2312" w:cs="宋体"/>
      <w:b/>
      <w:color w:val="000000"/>
      <w:sz w:val="24"/>
      <w:szCs w:val="21"/>
    </w:rPr>
  </w:style>
  <w:style w:type="character" w:customStyle="1" w:styleId="111CharChar">
    <w:name w:val="1.1.1类表 Char Char"/>
    <w:autoRedefine/>
    <w:qFormat/>
    <w:rPr>
      <w:rFonts w:ascii="宋体" w:hAnsi="宋体"/>
      <w:b/>
      <w:sz w:val="28"/>
      <w:szCs w:val="28"/>
    </w:rPr>
  </w:style>
  <w:style w:type="character" w:customStyle="1" w:styleId="1CharChar">
    <w:name w:val="正文1 Char Char"/>
    <w:autoRedefine/>
    <w:qFormat/>
    <w:rPr>
      <w:rFonts w:ascii="Calibri" w:hAnsi="Calibri"/>
      <w:kern w:val="1"/>
      <w:sz w:val="21"/>
      <w:szCs w:val="22"/>
    </w:rPr>
  </w:style>
  <w:style w:type="character" w:customStyle="1" w:styleId="bigtitle1">
    <w:name w:val="bigtitle1"/>
    <w:autoRedefine/>
    <w:qFormat/>
    <w:rPr>
      <w:sz w:val="28"/>
      <w:szCs w:val="28"/>
    </w:rPr>
  </w:style>
  <w:style w:type="character" w:customStyle="1" w:styleId="Charf5">
    <w:name w:val="文字 Char"/>
    <w:autoRedefine/>
    <w:qFormat/>
    <w:rPr>
      <w:rFonts w:ascii="宋体" w:hAnsi="宋体"/>
      <w:sz w:val="28"/>
    </w:rPr>
  </w:style>
  <w:style w:type="character" w:customStyle="1" w:styleId="34">
    <w:name w:val="标题 3 字符"/>
    <w:autoRedefine/>
    <w:qFormat/>
    <w:rPr>
      <w:rFonts w:ascii="Arial" w:eastAsia="黑体" w:hAnsi="Arial"/>
      <w:color w:val="000000"/>
      <w:spacing w:val="20"/>
      <w:sz w:val="30"/>
      <w:szCs w:val="32"/>
    </w:rPr>
  </w:style>
  <w:style w:type="character" w:customStyle="1" w:styleId="35">
    <w:name w:val="正文文本缩进 3 字符"/>
    <w:autoRedefine/>
    <w:qFormat/>
    <w:rPr>
      <w:rFonts w:ascii="仿宋_GB2312" w:eastAsia="仿宋" w:hAnsi="仿宋_GB2312" w:cs="宋体"/>
      <w:b/>
      <w:color w:val="000000"/>
      <w:sz w:val="16"/>
      <w:szCs w:val="16"/>
    </w:rPr>
  </w:style>
  <w:style w:type="character" w:customStyle="1" w:styleId="Char14">
    <w:name w:val="批注文字 Char1"/>
    <w:autoRedefine/>
    <w:qFormat/>
    <w:rPr>
      <w:kern w:val="1"/>
      <w:sz w:val="21"/>
      <w:szCs w:val="24"/>
    </w:rPr>
  </w:style>
  <w:style w:type="character" w:customStyle="1" w:styleId="91">
    <w:name w:val="标题 9 字符"/>
    <w:autoRedefine/>
    <w:qFormat/>
    <w:rPr>
      <w:rFonts w:ascii="Arial" w:eastAsia="黑体" w:hAnsi="Arial"/>
      <w:b/>
      <w:color w:val="000000"/>
      <w:sz w:val="21"/>
      <w:szCs w:val="21"/>
    </w:rPr>
  </w:style>
  <w:style w:type="character" w:customStyle="1" w:styleId="01Char">
    <w:name w:val="正文01 Char"/>
    <w:autoRedefine/>
    <w:qFormat/>
    <w:rPr>
      <w:rFonts w:ascii="Arial" w:hAnsi="Arial"/>
      <w:color w:val="000000"/>
      <w:kern w:val="1"/>
      <w:sz w:val="24"/>
      <w:szCs w:val="24"/>
    </w:rPr>
  </w:style>
  <w:style w:type="character" w:customStyle="1" w:styleId="Char15">
    <w:name w:val="标题 Char1"/>
    <w:autoRedefine/>
    <w:qFormat/>
    <w:rPr>
      <w:rFonts w:ascii="Cambria" w:eastAsia="宋体" w:hAnsi="Cambria" w:cs="Times New Roman"/>
      <w:b/>
      <w:sz w:val="32"/>
      <w:szCs w:val="32"/>
    </w:rPr>
  </w:style>
  <w:style w:type="character" w:customStyle="1" w:styleId="100">
    <w:name w:val="10"/>
    <w:autoRedefine/>
    <w:qFormat/>
    <w:rPr>
      <w:rFonts w:ascii="Calibri" w:hAnsi="Calibri" w:cs="Calibri"/>
    </w:rPr>
  </w:style>
  <w:style w:type="character" w:customStyle="1" w:styleId="25">
    <w:name w:val="标题 2 字符"/>
    <w:autoRedefine/>
    <w:qFormat/>
    <w:rPr>
      <w:rFonts w:ascii="Arial" w:eastAsia="黑体" w:hAnsi="Arial"/>
      <w:color w:val="000000"/>
      <w:spacing w:val="20"/>
      <w:sz w:val="32"/>
      <w:szCs w:val="32"/>
    </w:rPr>
  </w:style>
  <w:style w:type="character" w:customStyle="1" w:styleId="150">
    <w:name w:val="15"/>
    <w:autoRedefine/>
    <w:qFormat/>
    <w:rPr>
      <w:rFonts w:ascii="TimesNewRomanPSMT" w:hAnsi="TimesNewRomanPSMT"/>
      <w:color w:val="000000"/>
      <w:sz w:val="24"/>
      <w:szCs w:val="24"/>
    </w:rPr>
  </w:style>
  <w:style w:type="character" w:customStyle="1" w:styleId="CharChar13">
    <w:name w:val="Char Char13"/>
    <w:autoRedefine/>
    <w:qFormat/>
    <w:rPr>
      <w:rFonts w:eastAsia="宋体"/>
      <w:kern w:val="1"/>
      <w:sz w:val="18"/>
      <w:szCs w:val="18"/>
      <w:lang w:val="en-US" w:eastAsia="zh-CN" w:bidi="ar-SA"/>
    </w:rPr>
  </w:style>
  <w:style w:type="character" w:customStyle="1" w:styleId="2Char4">
    <w:name w:val="++标题2 Char"/>
    <w:autoRedefine/>
    <w:qFormat/>
    <w:rPr>
      <w:rFonts w:eastAsia="宋体" w:cs="Arial"/>
      <w:b/>
      <w:sz w:val="28"/>
      <w:szCs w:val="28"/>
      <w:lang w:val="en-US" w:eastAsia="zh-CN" w:bidi="ar-SA"/>
    </w:rPr>
  </w:style>
  <w:style w:type="character" w:customStyle="1" w:styleId="affb">
    <w:name w:val="文档结构图 字符"/>
    <w:autoRedefine/>
    <w:qFormat/>
    <w:rPr>
      <w:kern w:val="1"/>
      <w:sz w:val="21"/>
      <w:szCs w:val="24"/>
      <w:shd w:val="clear" w:color="auto" w:fill="00007F"/>
    </w:rPr>
  </w:style>
  <w:style w:type="character" w:customStyle="1" w:styleId="affc">
    <w:name w:val="批注框文本 字符"/>
    <w:autoRedefine/>
    <w:qFormat/>
    <w:rPr>
      <w:rFonts w:ascii="仿宋_GB2312" w:eastAsia="仿宋" w:hAnsi="仿宋_GB2312" w:cs="宋体"/>
      <w:b/>
      <w:color w:val="000000"/>
      <w:sz w:val="18"/>
      <w:szCs w:val="18"/>
    </w:rPr>
  </w:style>
  <w:style w:type="character" w:customStyle="1" w:styleId="1d">
    <w:name w:val="标题 1 字符"/>
    <w:autoRedefine/>
    <w:qFormat/>
    <w:rPr>
      <w:rFonts w:ascii="Arial" w:eastAsia="黑体" w:hAnsi="Arial"/>
      <w:color w:val="000000"/>
      <w:spacing w:val="21"/>
      <w:kern w:val="0"/>
      <w:sz w:val="36"/>
      <w:szCs w:val="44"/>
    </w:rPr>
  </w:style>
  <w:style w:type="character" w:customStyle="1" w:styleId="affd">
    <w:name w:val="页脚 字符"/>
    <w:autoRedefine/>
    <w:qFormat/>
    <w:rPr>
      <w:rFonts w:ascii="仿宋_GB2312" w:eastAsia="仿宋" w:hAnsi="仿宋_GB2312" w:cs="宋体"/>
      <w:b/>
      <w:color w:val="000000"/>
      <w:sz w:val="18"/>
      <w:szCs w:val="18"/>
    </w:rPr>
  </w:style>
  <w:style w:type="character" w:customStyle="1" w:styleId="3Char3">
    <w:name w:val="++标题3 Char"/>
    <w:autoRedefine/>
    <w:qFormat/>
    <w:rPr>
      <w:rFonts w:ascii="宋体" w:eastAsia="宋体" w:hAnsi="宋体" w:cs="Arial"/>
      <w:color w:val="000000"/>
      <w:sz w:val="24"/>
      <w:szCs w:val="24"/>
      <w:lang w:val="en-US" w:eastAsia="zh-CN" w:bidi="ar-SA"/>
    </w:rPr>
  </w:style>
  <w:style w:type="character" w:customStyle="1" w:styleId="51">
    <w:name w:val="标题 5 字符"/>
    <w:autoRedefine/>
    <w:qFormat/>
    <w:rPr>
      <w:rFonts w:ascii="Arial" w:eastAsia="黑体" w:hAnsi="Arial"/>
      <w:color w:val="000000"/>
      <w:spacing w:val="10"/>
      <w:sz w:val="28"/>
      <w:szCs w:val="28"/>
    </w:rPr>
  </w:style>
  <w:style w:type="character" w:customStyle="1" w:styleId="Char40">
    <w:name w:val="+正文 Char4"/>
    <w:autoRedefine/>
    <w:qFormat/>
    <w:rPr>
      <w:sz w:val="24"/>
      <w:szCs w:val="28"/>
    </w:rPr>
  </w:style>
  <w:style w:type="character" w:customStyle="1" w:styleId="26">
    <w:name w:val="正文文本缩进 2 字符"/>
    <w:autoRedefine/>
    <w:qFormat/>
    <w:rPr>
      <w:rFonts w:ascii="宋体" w:eastAsia="仿宋" w:hAnsi="宋体" w:cs="宋体"/>
      <w:b/>
      <w:color w:val="000000"/>
      <w:sz w:val="24"/>
    </w:rPr>
  </w:style>
  <w:style w:type="character" w:customStyle="1" w:styleId="GW-Char">
    <w:name w:val="GW-正文 Char"/>
    <w:autoRedefine/>
    <w:qFormat/>
    <w:rPr>
      <w:rFonts w:eastAsia="仿宋"/>
      <w:kern w:val="1"/>
      <w:sz w:val="24"/>
      <w:szCs w:val="24"/>
    </w:rPr>
  </w:style>
  <w:style w:type="character" w:customStyle="1" w:styleId="CharChar2">
    <w:name w:val="普通文字 Char Char2"/>
    <w:autoRedefine/>
    <w:qFormat/>
    <w:rPr>
      <w:rFonts w:ascii="宋体" w:eastAsia="仿宋" w:hAnsi="宋体"/>
      <w:kern w:val="1"/>
      <w:sz w:val="30"/>
      <w:lang w:val="en-US" w:eastAsia="zh-CN"/>
    </w:rPr>
  </w:style>
  <w:style w:type="character" w:customStyle="1" w:styleId="apple-style-span">
    <w:name w:val="apple-style-span"/>
    <w:autoRedefine/>
    <w:qFormat/>
  </w:style>
  <w:style w:type="character" w:customStyle="1" w:styleId="CharChar">
    <w:name w:val="正文（绿盟科技） Char Char"/>
    <w:autoRedefine/>
    <w:qFormat/>
    <w:rPr>
      <w:rFonts w:ascii="Arial" w:hAnsi="Arial"/>
      <w:sz w:val="21"/>
      <w:szCs w:val="21"/>
      <w:lang w:val="en-US" w:eastAsia="zh-CN" w:bidi="ar-SA"/>
    </w:rPr>
  </w:style>
  <w:style w:type="character" w:customStyle="1" w:styleId="CharChar1">
    <w:name w:val="Char Char1"/>
    <w:autoRedefine/>
    <w:qFormat/>
    <w:rPr>
      <w:rFonts w:ascii="宋体" w:eastAsia="仿宋" w:hAnsi="宋体" w:cs="宋体"/>
      <w:b/>
      <w:color w:val="000000"/>
      <w:sz w:val="21"/>
      <w:lang w:val="en-US" w:eastAsia="zh-CN" w:bidi="ar-SA"/>
    </w:rPr>
  </w:style>
  <w:style w:type="character" w:customStyle="1" w:styleId="Char16">
    <w:name w:val="批注主题 Char1"/>
    <w:autoRedefine/>
    <w:qFormat/>
    <w:rPr>
      <w:rFonts w:ascii="Times New Roman" w:eastAsia="宋体" w:hAnsi="Times New Roman" w:cs="Times New Roman"/>
      <w:b/>
      <w:szCs w:val="24"/>
    </w:rPr>
  </w:style>
  <w:style w:type="character" w:customStyle="1" w:styleId="27">
    <w:name w:val="正文文本 2 字符"/>
    <w:autoRedefine/>
    <w:qFormat/>
    <w:rPr>
      <w:kern w:val="1"/>
      <w:sz w:val="21"/>
      <w:szCs w:val="24"/>
    </w:rPr>
  </w:style>
  <w:style w:type="character" w:customStyle="1" w:styleId="36">
    <w:name w:val="正文文本 3 字符"/>
    <w:autoRedefine/>
    <w:qFormat/>
    <w:rPr>
      <w:kern w:val="1"/>
      <w:sz w:val="16"/>
      <w:szCs w:val="16"/>
    </w:rPr>
  </w:style>
  <w:style w:type="character" w:customStyle="1" w:styleId="affe">
    <w:name w:val="标题 字符"/>
    <w:autoRedefine/>
    <w:qFormat/>
    <w:rPr>
      <w:rFonts w:ascii="Arial" w:hAnsi="Arial" w:cs="Arial"/>
      <w:b/>
      <w:color w:val="000000"/>
      <w:sz w:val="32"/>
      <w:szCs w:val="32"/>
    </w:rPr>
  </w:style>
  <w:style w:type="paragraph" w:customStyle="1" w:styleId="paragraph">
    <w:name w:val="paragraph"/>
    <w:basedOn w:val="a"/>
    <w:autoRedefine/>
    <w:qFormat/>
    <w:pPr>
      <w:widowControl/>
      <w:spacing w:before="60" w:after="60"/>
      <w:jc w:val="left"/>
    </w:pPr>
    <w:rPr>
      <w:color w:val="000000"/>
      <w:sz w:val="24"/>
      <w:lang w:eastAsia="en-US"/>
    </w:rPr>
  </w:style>
  <w:style w:type="paragraph" w:customStyle="1" w:styleId="PMTabelleTextEnde">
    <w:name w:val="PM_Tabelle Text Ende"/>
    <w:basedOn w:val="a"/>
    <w:next w:val="a"/>
    <w:autoRedefine/>
    <w:qFormat/>
    <w:pPr>
      <w:jc w:val="left"/>
    </w:pPr>
    <w:rPr>
      <w:rFonts w:ascii="Arial" w:hAnsi="Arial"/>
      <w:color w:val="000000"/>
      <w:sz w:val="24"/>
      <w:szCs w:val="24"/>
    </w:rPr>
  </w:style>
  <w:style w:type="paragraph" w:customStyle="1" w:styleId="xl216">
    <w:name w:val="xl216"/>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9">
    <w:name w:val="xl229"/>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28">
    <w:name w:val="条文レベル2"/>
    <w:basedOn w:val="1e"/>
    <w:autoRedefine/>
    <w:qFormat/>
    <w:pPr>
      <w:outlineLvl w:val="5"/>
    </w:pPr>
  </w:style>
  <w:style w:type="paragraph" w:customStyle="1" w:styleId="1e">
    <w:name w:val="条文レベル1"/>
    <w:next w:val="a"/>
    <w:autoRedefine/>
    <w:qFormat/>
    <w:pPr>
      <w:tabs>
        <w:tab w:val="left" w:pos="2187"/>
      </w:tabs>
      <w:spacing w:before="60" w:line="280" w:lineRule="exact"/>
      <w:ind w:left="2187" w:right="1276" w:hanging="567"/>
      <w:outlineLvl w:val="4"/>
    </w:pPr>
    <w:rPr>
      <w:rFonts w:ascii="MS Mincho" w:eastAsia="Yu Gothic UI" w:hAnsi="MS Mincho" w:cs="MS Mincho"/>
      <w:color w:val="000000"/>
      <w:lang w:eastAsia="ja-JP"/>
    </w:rPr>
  </w:style>
  <w:style w:type="paragraph" w:customStyle="1" w:styleId="xl235">
    <w:name w:val="xl23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CharChar7Char">
    <w:name w:val="Char Char7 Char"/>
    <w:basedOn w:val="a"/>
    <w:autoRedefine/>
    <w:qFormat/>
    <w:pPr>
      <w:tabs>
        <w:tab w:val="left" w:pos="425"/>
      </w:tabs>
      <w:ind w:left="420" w:firstLine="270"/>
    </w:pPr>
    <w:rPr>
      <w:rFonts w:ascii="宋体" w:hAnsi="宋体" w:cs="Arial"/>
      <w:color w:val="5E5E5E"/>
      <w:sz w:val="21"/>
      <w:szCs w:val="21"/>
    </w:rPr>
  </w:style>
  <w:style w:type="paragraph" w:customStyle="1" w:styleId="xl65">
    <w:name w:val="xl6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sz w:val="24"/>
      <w:szCs w:val="24"/>
    </w:rPr>
  </w:style>
  <w:style w:type="paragraph" w:customStyle="1" w:styleId="afff">
    <w:name w:val="小点说明"/>
    <w:basedOn w:val="a"/>
    <w:autoRedefine/>
    <w:qFormat/>
    <w:pPr>
      <w:tabs>
        <w:tab w:val="left" w:pos="0"/>
      </w:tabs>
      <w:spacing w:line="340" w:lineRule="atLeast"/>
    </w:pPr>
    <w:rPr>
      <w:rFonts w:ascii="宋体" w:hAnsi="宋体"/>
      <w:color w:val="000000"/>
      <w:sz w:val="21"/>
      <w:szCs w:val="24"/>
      <w:lang w:val="eu-ES"/>
    </w:rPr>
  </w:style>
  <w:style w:type="paragraph" w:customStyle="1" w:styleId="29">
    <w:name w:val="+标题2"/>
    <w:basedOn w:val="2"/>
    <w:autoRedefine/>
    <w:qFormat/>
    <w:pPr>
      <w:tabs>
        <w:tab w:val="left" w:pos="576"/>
      </w:tabs>
      <w:spacing w:before="120" w:after="0" w:line="360" w:lineRule="auto"/>
    </w:pPr>
    <w:rPr>
      <w:rFonts w:ascii="Times New Roman" w:hAnsi="Times New Roman"/>
      <w:bCs w:val="0"/>
      <w:color w:val="000000"/>
      <w:kern w:val="1"/>
      <w:sz w:val="24"/>
      <w:szCs w:val="28"/>
    </w:rPr>
  </w:style>
  <w:style w:type="paragraph" w:customStyle="1" w:styleId="Blockquote">
    <w:name w:val="Blockquote"/>
    <w:basedOn w:val="a"/>
    <w:autoRedefine/>
    <w:qFormat/>
    <w:pPr>
      <w:spacing w:before="100" w:after="100"/>
      <w:ind w:left="360" w:right="360"/>
      <w:jc w:val="left"/>
    </w:pPr>
    <w:rPr>
      <w:color w:val="000000"/>
      <w:sz w:val="24"/>
    </w:rPr>
  </w:style>
  <w:style w:type="paragraph" w:customStyle="1" w:styleId="GW-">
    <w:name w:val="GW-正文"/>
    <w:basedOn w:val="a"/>
    <w:autoRedefine/>
    <w:qFormat/>
    <w:pPr>
      <w:spacing w:line="360" w:lineRule="auto"/>
      <w:ind w:firstLine="200"/>
      <w:contextualSpacing/>
    </w:pPr>
    <w:rPr>
      <w:rFonts w:eastAsia="仿宋"/>
      <w:color w:val="000000"/>
      <w:kern w:val="1"/>
      <w:sz w:val="24"/>
      <w:szCs w:val="24"/>
    </w:rPr>
  </w:style>
  <w:style w:type="paragraph" w:customStyle="1" w:styleId="xl225">
    <w:name w:val="xl22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afff0">
    <w:name w:val="缺省文本"/>
    <w:basedOn w:val="a"/>
    <w:autoRedefine/>
    <w:qFormat/>
    <w:pPr>
      <w:jc w:val="left"/>
    </w:pPr>
    <w:rPr>
      <w:color w:val="000000"/>
      <w:sz w:val="24"/>
    </w:rPr>
  </w:style>
  <w:style w:type="paragraph" w:customStyle="1" w:styleId="xl69">
    <w:name w:val="xl69"/>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b/>
      <w:color w:val="000000"/>
      <w:sz w:val="24"/>
      <w:szCs w:val="24"/>
    </w:rPr>
  </w:style>
  <w:style w:type="paragraph" w:customStyle="1" w:styleId="afff1">
    <w:name w:val="操作ステップ説明"/>
    <w:basedOn w:val="a"/>
    <w:autoRedefine/>
    <w:pPr>
      <w:widowControl/>
      <w:spacing w:line="340" w:lineRule="exact"/>
      <w:ind w:left="1559" w:right="-57"/>
      <w:jc w:val="left"/>
    </w:pPr>
    <w:rPr>
      <w:rFonts w:ascii="Century" w:hAnsi="Century"/>
      <w:color w:val="000000"/>
      <w:kern w:val="1"/>
      <w:szCs w:val="24"/>
    </w:rPr>
  </w:style>
  <w:style w:type="paragraph" w:customStyle="1" w:styleId="52">
    <w:name w:val="5"/>
    <w:basedOn w:val="a"/>
    <w:next w:val="ab"/>
    <w:rPr>
      <w:rFonts w:ascii="宋体" w:hAnsi="宋体"/>
      <w:color w:val="000000"/>
      <w:kern w:val="1"/>
      <w:sz w:val="21"/>
    </w:rPr>
  </w:style>
  <w:style w:type="paragraph" w:customStyle="1" w:styleId="xl211">
    <w:name w:val="xl21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3">
    <w:name w:val="xl2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31">
    <w:name w:val="xl31"/>
    <w:basedOn w:val="a"/>
    <w:pPr>
      <w:widowControl/>
      <w:spacing w:before="100" w:beforeAutospacing="1" w:after="100" w:afterAutospacing="1"/>
      <w:jc w:val="left"/>
    </w:pPr>
    <w:rPr>
      <w:rFonts w:ascii="Arial Unicode MS" w:hAnsi="Arial Unicode MS"/>
      <w:color w:val="000000"/>
      <w:sz w:val="24"/>
      <w:szCs w:val="24"/>
    </w:rPr>
  </w:style>
  <w:style w:type="paragraph" w:customStyle="1" w:styleId="xl240">
    <w:name w:val="xl240"/>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color w:val="000000"/>
    </w:rPr>
  </w:style>
  <w:style w:type="paragraph" w:customStyle="1" w:styleId="xl243">
    <w:name w:val="xl24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10">
    <w:name w:val="xl21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68">
    <w:name w:val="xl68"/>
    <w:basedOn w:val="a"/>
    <w:pPr>
      <w:widowControl/>
      <w:spacing w:before="100" w:beforeAutospacing="1" w:after="100" w:afterAutospacing="1"/>
      <w:jc w:val="left"/>
    </w:pPr>
    <w:rPr>
      <w:rFonts w:ascii="仿宋" w:eastAsia="仿宋" w:hAnsi="仿宋" w:cs="仿宋"/>
      <w:color w:val="000000"/>
      <w:sz w:val="24"/>
      <w:szCs w:val="24"/>
    </w:rPr>
  </w:style>
  <w:style w:type="paragraph" w:customStyle="1" w:styleId="151">
    <w:name w:val="正文 1.5 倍行距"/>
    <w:basedOn w:val="a"/>
    <w:pPr>
      <w:spacing w:line="360" w:lineRule="auto"/>
      <w:ind w:firstLine="480"/>
    </w:pPr>
    <w:rPr>
      <w:color w:val="000000"/>
      <w:sz w:val="24"/>
    </w:rPr>
  </w:style>
  <w:style w:type="paragraph" w:customStyle="1" w:styleId="2a">
    <w:name w:val="列出段落2"/>
    <w:basedOn w:val="a"/>
    <w:pPr>
      <w:ind w:firstLine="420"/>
    </w:pPr>
    <w:rPr>
      <w:rFonts w:ascii="Calibri" w:hAnsi="Calibri"/>
      <w:color w:val="000000"/>
      <w:kern w:val="1"/>
      <w:sz w:val="21"/>
      <w:szCs w:val="21"/>
    </w:rPr>
  </w:style>
  <w:style w:type="paragraph" w:customStyle="1" w:styleId="xl242">
    <w:name w:val="xl242"/>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rPr>
  </w:style>
  <w:style w:type="paragraph" w:customStyle="1" w:styleId="NoSpacing">
    <w:name w:val="No Spacing*"/>
    <w:basedOn w:val="a"/>
    <w:autoRedefine/>
    <w:qFormat/>
    <w:rPr>
      <w:rFonts w:ascii="Calibri" w:hAnsi="Calibri"/>
      <w:color w:val="000000"/>
      <w:kern w:val="1"/>
      <w:sz w:val="21"/>
      <w:szCs w:val="22"/>
    </w:rPr>
  </w:style>
  <w:style w:type="paragraph" w:customStyle="1" w:styleId="xl35">
    <w:name w:val="xl3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26">
    <w:name w:val="xl26"/>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8"/>
      <w:szCs w:val="18"/>
    </w:rPr>
  </w:style>
  <w:style w:type="paragraph" w:customStyle="1" w:styleId="xl230">
    <w:name w:val="xl230"/>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afff2">
    <w:name w:val="操作ステップ"/>
    <w:basedOn w:val="a"/>
    <w:next w:val="afff1"/>
    <w:autoRedefine/>
    <w:pPr>
      <w:tabs>
        <w:tab w:val="left" w:pos="1984"/>
      </w:tabs>
      <w:spacing w:line="340" w:lineRule="exact"/>
      <w:ind w:left="1984" w:right="-62" w:hanging="283"/>
      <w:jc w:val="left"/>
      <w:outlineLvl w:val="7"/>
    </w:pPr>
    <w:rPr>
      <w:rFonts w:ascii="Century" w:hAnsi="Century"/>
      <w:color w:val="000000"/>
      <w:kern w:val="1"/>
      <w:szCs w:val="24"/>
    </w:rPr>
  </w:style>
  <w:style w:type="paragraph" w:customStyle="1" w:styleId="-L1">
    <w:name w:val="タイトル-L1‐章"/>
    <w:basedOn w:val="a"/>
    <w:next w:val="-L2-"/>
    <w:qFormat/>
    <w:pPr>
      <w:keepNext/>
      <w:pageBreakBefore/>
      <w:widowControl/>
      <w:pBdr>
        <w:top w:val="single" w:sz="2" w:space="4" w:color="000000"/>
        <w:left w:val="single" w:sz="2" w:space="0" w:color="000000"/>
        <w:bottom w:val="single" w:sz="2" w:space="0" w:color="000000"/>
        <w:right w:val="single" w:sz="2" w:space="0" w:color="000000"/>
      </w:pBdr>
      <w:tabs>
        <w:tab w:val="left" w:pos="720"/>
      </w:tabs>
      <w:spacing w:line="520" w:lineRule="exact"/>
      <w:jc w:val="center"/>
      <w:outlineLvl w:val="0"/>
    </w:pPr>
    <w:rPr>
      <w:rFonts w:ascii="MS Gothic" w:eastAsia="MS Gothic" w:hAnsi="MS Gothic"/>
      <w:b/>
      <w:color w:val="000000"/>
      <w:kern w:val="1"/>
      <w:sz w:val="40"/>
      <w:szCs w:val="24"/>
    </w:rPr>
  </w:style>
  <w:style w:type="paragraph" w:customStyle="1" w:styleId="-L2-">
    <w:name w:val="タイトル-L2-節"/>
    <w:basedOn w:val="a"/>
    <w:next w:val="a9"/>
    <w:qFormat/>
    <w:pPr>
      <w:keepNext/>
      <w:keepLines/>
      <w:widowControl/>
      <w:tabs>
        <w:tab w:val="left" w:pos="720"/>
      </w:tabs>
      <w:spacing w:before="480" w:after="10" w:line="360" w:lineRule="atLeast"/>
      <w:ind w:right="1276"/>
      <w:jc w:val="left"/>
      <w:outlineLvl w:val="1"/>
    </w:pPr>
    <w:rPr>
      <w:rFonts w:ascii="Arial" w:eastAsia="MS Gothic" w:hAnsi="Arial"/>
      <w:color w:val="000000"/>
      <w:kern w:val="1"/>
      <w:sz w:val="32"/>
      <w:szCs w:val="24"/>
    </w:rPr>
  </w:style>
  <w:style w:type="paragraph" w:customStyle="1" w:styleId="ListParagraph">
    <w:name w:val="List Paragraph*"/>
    <w:basedOn w:val="a"/>
    <w:qFormat/>
    <w:pPr>
      <w:ind w:firstLine="420"/>
    </w:pPr>
    <w:rPr>
      <w:rFonts w:ascii="Calibri" w:hAnsi="Calibri"/>
      <w:color w:val="000000"/>
      <w:kern w:val="1"/>
      <w:sz w:val="21"/>
      <w:szCs w:val="22"/>
    </w:rPr>
  </w:style>
  <w:style w:type="paragraph" w:customStyle="1" w:styleId="xl40">
    <w:name w:val="xl4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color w:val="000000"/>
      <w:sz w:val="24"/>
      <w:szCs w:val="24"/>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FF0000"/>
    </w:rPr>
  </w:style>
  <w:style w:type="paragraph" w:customStyle="1" w:styleId="Tahoma">
    <w:name w:val="样式 正文缩进特点表正文正文非缩进正文（首行缩进两字） + Tahoma 两端对齐"/>
    <w:basedOn w:val="a0"/>
    <w:qFormat/>
    <w:pPr>
      <w:spacing w:line="360" w:lineRule="auto"/>
      <w:ind w:firstLineChars="0" w:firstLine="510"/>
    </w:pPr>
    <w:rPr>
      <w:rFonts w:ascii="Tahoma" w:hAnsi="Tahoma" w:cs="Tahoma"/>
      <w:color w:val="000000"/>
      <w:kern w:val="1"/>
      <w:sz w:val="24"/>
      <w:szCs w:val="24"/>
    </w:rPr>
  </w:style>
  <w:style w:type="paragraph" w:customStyle="1" w:styleId="xl218">
    <w:name w:val="xl2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font5">
    <w:name w:val="font5"/>
    <w:basedOn w:val="a"/>
    <w:qFormat/>
    <w:pPr>
      <w:widowControl/>
      <w:spacing w:before="100" w:beforeAutospacing="1" w:after="100" w:afterAutospacing="1"/>
      <w:jc w:val="left"/>
    </w:pPr>
    <w:rPr>
      <w:color w:val="000000"/>
    </w:rPr>
  </w:style>
  <w:style w:type="paragraph" w:customStyle="1" w:styleId="Char1CharCharChar">
    <w:name w:val="Char1 Char Char Char"/>
    <w:basedOn w:val="a"/>
    <w:qFormat/>
    <w:rPr>
      <w:rFonts w:ascii="仿宋_GB2312" w:eastAsia="仿宋" w:hAnsi="仿宋_GB2312"/>
      <w:b/>
      <w:color w:val="000000"/>
      <w:kern w:val="1"/>
      <w:sz w:val="32"/>
      <w:szCs w:val="32"/>
    </w:rPr>
  </w:style>
  <w:style w:type="paragraph" w:customStyle="1" w:styleId="font14">
    <w:name w:val="font14"/>
    <w:basedOn w:val="a"/>
    <w:qFormat/>
    <w:pPr>
      <w:widowControl/>
      <w:spacing w:before="100" w:beforeAutospacing="1" w:after="100" w:afterAutospacing="1"/>
      <w:jc w:val="left"/>
    </w:pPr>
    <w:rPr>
      <w:rFonts w:ascii="宋体" w:hAnsi="宋体" w:cs="宋体"/>
      <w:color w:val="000000"/>
    </w:rPr>
  </w:style>
  <w:style w:type="paragraph" w:customStyle="1" w:styleId="xl67">
    <w:name w:val="xl67"/>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color w:val="000000"/>
    </w:rPr>
  </w:style>
  <w:style w:type="paragraph" w:customStyle="1" w:styleId="2b">
    <w:name w:val="正文缩进2"/>
    <w:basedOn w:val="a"/>
    <w:autoRedefine/>
    <w:qFormat/>
    <w:pPr>
      <w:spacing w:before="60"/>
      <w:ind w:firstLine="476"/>
    </w:pPr>
    <w:rPr>
      <w:color w:val="000000"/>
      <w:kern w:val="1"/>
      <w:sz w:val="24"/>
    </w:rPr>
  </w:style>
  <w:style w:type="paragraph" w:customStyle="1" w:styleId="GP">
    <w:name w:val="GP正文(首行缩进)"/>
    <w:basedOn w:val="a"/>
    <w:autoRedefine/>
    <w:qFormat/>
    <w:pPr>
      <w:spacing w:line="360" w:lineRule="auto"/>
      <w:ind w:firstLine="200"/>
      <w:jc w:val="left"/>
    </w:pPr>
    <w:rPr>
      <w:color w:val="000000"/>
      <w:sz w:val="24"/>
    </w:rPr>
  </w:style>
  <w:style w:type="paragraph" w:customStyle="1" w:styleId="pa-2">
    <w:name w:val="pa-2"/>
    <w:basedOn w:val="a"/>
    <w:autoRedefine/>
    <w:qFormat/>
    <w:pPr>
      <w:widowControl/>
      <w:spacing w:line="240" w:lineRule="atLeast"/>
      <w:ind w:firstLine="440"/>
    </w:pPr>
    <w:rPr>
      <w:rFonts w:ascii="宋体" w:hAnsi="宋体" w:cs="宋体"/>
      <w:color w:val="000000"/>
      <w:sz w:val="24"/>
      <w:szCs w:val="24"/>
    </w:rPr>
  </w:style>
  <w:style w:type="paragraph" w:customStyle="1" w:styleId="Char30">
    <w:name w:val="Char3"/>
    <w:basedOn w:val="a"/>
    <w:autoRedefine/>
    <w:qFormat/>
    <w:rPr>
      <w:color w:val="000000"/>
      <w:kern w:val="1"/>
      <w:sz w:val="21"/>
      <w:szCs w:val="24"/>
    </w:rPr>
  </w:style>
  <w:style w:type="paragraph" w:customStyle="1" w:styleId="xl28">
    <w:name w:val="xl28"/>
    <w:basedOn w:val="a"/>
    <w:autoRedefine/>
    <w:qFormat/>
    <w:pPr>
      <w:widowControl/>
      <w:spacing w:before="100" w:beforeAutospacing="1" w:after="100" w:afterAutospacing="1"/>
      <w:jc w:val="center"/>
    </w:pPr>
    <w:rPr>
      <w:rFonts w:ascii="黑体" w:eastAsia="黑体" w:hAnsi="黑体"/>
      <w:color w:val="000000"/>
      <w:sz w:val="32"/>
      <w:szCs w:val="32"/>
    </w:rPr>
  </w:style>
  <w:style w:type="paragraph" w:customStyle="1" w:styleId="Char17">
    <w:name w:val="Char1"/>
    <w:basedOn w:val="a"/>
    <w:autoRedefine/>
    <w:qFormat/>
    <w:rPr>
      <w:rFonts w:ascii="Tahoma" w:hAnsi="Tahoma"/>
      <w:color w:val="000000"/>
      <w:kern w:val="1"/>
      <w:sz w:val="24"/>
    </w:rPr>
  </w:style>
  <w:style w:type="paragraph" w:customStyle="1" w:styleId="CharChar0">
    <w:name w:val="Char Char"/>
    <w:basedOn w:val="a"/>
    <w:qFormat/>
    <w:rPr>
      <w:rFonts w:ascii="Tahoma" w:hAnsi="Tahoma"/>
      <w:color w:val="000000"/>
      <w:kern w:val="1"/>
      <w:sz w:val="24"/>
    </w:rPr>
  </w:style>
  <w:style w:type="paragraph" w:customStyle="1" w:styleId="PMTabelleText">
    <w:name w:val="PM_Tabelle Text"/>
    <w:basedOn w:val="a"/>
    <w:next w:val="a"/>
    <w:qFormat/>
    <w:pPr>
      <w:jc w:val="left"/>
    </w:pPr>
    <w:rPr>
      <w:rFonts w:ascii="Arial" w:hAnsi="Arial"/>
      <w:color w:val="000000"/>
      <w:sz w:val="24"/>
      <w:szCs w:val="24"/>
    </w:rPr>
  </w:style>
  <w:style w:type="paragraph" w:customStyle="1" w:styleId="CharChar3CharChar">
    <w:name w:val="Char Char3 Char Char"/>
    <w:basedOn w:val="a"/>
    <w:qFormat/>
    <w:rPr>
      <w:color w:val="000000"/>
      <w:kern w:val="1"/>
      <w:sz w:val="21"/>
      <w:szCs w:val="24"/>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b/>
      <w:color w:val="000000"/>
      <w:sz w:val="24"/>
      <w:szCs w:val="24"/>
      <w:u w:val="single"/>
    </w:rPr>
  </w:style>
  <w:style w:type="paragraph" w:customStyle="1" w:styleId="xl217">
    <w:name w:val="xl2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rPr>
  </w:style>
  <w:style w:type="paragraph" w:customStyle="1" w:styleId="xl238">
    <w:name w:val="xl23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37">
    <w:name w:val="++标题3"/>
    <w:basedOn w:val="3"/>
    <w:autoRedefine/>
    <w:qFormat/>
    <w:pPr>
      <w:keepLines w:val="0"/>
      <w:tabs>
        <w:tab w:val="left" w:pos="720"/>
      </w:tabs>
      <w:spacing w:before="0" w:after="0" w:line="360" w:lineRule="auto"/>
    </w:pPr>
    <w:rPr>
      <w:rFonts w:ascii="宋体" w:hAnsi="宋体" w:cs="Arial"/>
      <w:b w:val="0"/>
      <w:bCs w:val="0"/>
      <w:color w:val="000000"/>
      <w:sz w:val="24"/>
      <w:szCs w:val="24"/>
    </w:rPr>
  </w:style>
  <w:style w:type="paragraph" w:customStyle="1" w:styleId="indent5">
    <w:name w:val="indent 5"/>
    <w:basedOn w:val="Default"/>
    <w:next w:val="Default"/>
    <w:autoRedefine/>
    <w:qFormat/>
    <w:pPr>
      <w:autoSpaceDE/>
      <w:autoSpaceDN/>
      <w:adjustRightInd/>
      <w:spacing w:before="60" w:after="60"/>
    </w:pPr>
    <w:rPr>
      <w:rFonts w:ascii="Times New Roman" w:eastAsia="宋体" w:cs="Times New Roman"/>
    </w:rPr>
  </w:style>
  <w:style w:type="paragraph" w:customStyle="1" w:styleId="Char1CharCharCharCharChar">
    <w:name w:val="Char1 Char Char Char Char Char"/>
    <w:basedOn w:val="a"/>
    <w:autoRedefine/>
    <w:qFormat/>
    <w:rPr>
      <w:color w:val="000000"/>
      <w:sz w:val="21"/>
    </w:rPr>
  </w:style>
  <w:style w:type="paragraph" w:customStyle="1" w:styleId="xl215">
    <w:name w:val="xl215"/>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afff3">
    <w:name w:val="列表段落"/>
    <w:basedOn w:val="a"/>
    <w:autoRedefine/>
    <w:uiPriority w:val="34"/>
    <w:qFormat/>
    <w:pPr>
      <w:ind w:firstLineChars="200" w:firstLine="420"/>
    </w:pPr>
    <w:rPr>
      <w:kern w:val="2"/>
      <w:sz w:val="21"/>
      <w:szCs w:val="24"/>
    </w:rPr>
  </w:style>
  <w:style w:type="paragraph" w:customStyle="1" w:styleId="xl236">
    <w:name w:val="xl236"/>
    <w:basedOn w:val="a"/>
    <w:autoRedefin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b/>
      <w:color w:val="000000"/>
      <w:sz w:val="24"/>
      <w:szCs w:val="24"/>
      <w:u w:val="single"/>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000000"/>
    </w:rPr>
  </w:style>
  <w:style w:type="paragraph" w:customStyle="1" w:styleId="font13">
    <w:name w:val="font13"/>
    <w:basedOn w:val="a"/>
    <w:pPr>
      <w:widowControl/>
      <w:spacing w:before="100" w:beforeAutospacing="1" w:after="100" w:afterAutospacing="1"/>
      <w:jc w:val="left"/>
    </w:pPr>
    <w:rPr>
      <w:rFonts w:ascii="宋体" w:hAnsi="宋体" w:cs="宋体"/>
      <w:b/>
      <w:color w:val="000000"/>
      <w:sz w:val="24"/>
      <w:szCs w:val="24"/>
    </w:rPr>
  </w:style>
  <w:style w:type="paragraph" w:customStyle="1" w:styleId="xl222">
    <w:name w:val="xl22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234">
    <w:name w:val="xl23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55">
    <w:name w:val="xl55"/>
    <w:basedOn w:val="a"/>
    <w:pPr>
      <w:widowControl/>
      <w:spacing w:before="100" w:beforeAutospacing="1" w:after="100" w:afterAutospacing="1"/>
      <w:jc w:val="center"/>
      <w:textAlignment w:val="center"/>
    </w:pPr>
    <w:rPr>
      <w:rFonts w:ascii="Arial Unicode MS" w:hAnsi="Arial Unicode MS"/>
      <w:sz w:val="24"/>
      <w:szCs w:val="24"/>
    </w:rPr>
  </w:style>
  <w:style w:type="paragraph" w:customStyle="1" w:styleId="afff4">
    <w:name w:val="页脚页码（绿盟科技）"/>
    <w:basedOn w:val="ae"/>
    <w:pPr>
      <w:snapToGrid/>
      <w:jc w:val="center"/>
    </w:pPr>
    <w:rPr>
      <w:color w:val="000000"/>
      <w:szCs w:val="20"/>
    </w:rPr>
  </w:style>
  <w:style w:type="paragraph" w:customStyle="1" w:styleId="afff5">
    <w:name w:val="表内文字"/>
    <w:basedOn w:val="a"/>
    <w:pPr>
      <w:spacing w:line="500" w:lineRule="atLeast"/>
      <w:jc w:val="center"/>
    </w:pPr>
    <w:rPr>
      <w:rFonts w:ascii="Arial" w:eastAsia="楷体" w:hAnsi="Arial" w:cs="Arial"/>
      <w:color w:val="000000"/>
      <w:kern w:val="1"/>
      <w:sz w:val="28"/>
      <w:szCs w:val="24"/>
    </w:rPr>
  </w:style>
  <w:style w:type="paragraph" w:customStyle="1" w:styleId="xl224">
    <w:name w:val="xl224"/>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font9">
    <w:name w:val="font9"/>
    <w:basedOn w:val="a"/>
    <w:autoRedefine/>
    <w:qFormat/>
    <w:pPr>
      <w:widowControl/>
      <w:spacing w:before="100" w:beforeAutospacing="1" w:after="100" w:afterAutospacing="1"/>
      <w:jc w:val="left"/>
    </w:pPr>
    <w:rPr>
      <w:rFonts w:ascii="Arial" w:hAnsi="Arial" w:cs="Arial"/>
      <w:color w:val="000000"/>
    </w:rPr>
  </w:style>
  <w:style w:type="paragraph" w:customStyle="1" w:styleId="Char22">
    <w:name w:val="Char2"/>
    <w:basedOn w:val="a"/>
    <w:autoRedefine/>
    <w:qFormat/>
    <w:rPr>
      <w:rFonts w:ascii="仿宋_GB2312" w:eastAsia="仿宋" w:hAnsi="仿宋_GB2312" w:cs="宋体"/>
      <w:color w:val="000000"/>
      <w:sz w:val="32"/>
      <w:szCs w:val="32"/>
    </w:rPr>
  </w:style>
  <w:style w:type="paragraph" w:customStyle="1" w:styleId="xl226">
    <w:name w:val="xl226"/>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ParaCharCharCharCharCharCharChar">
    <w:name w:val="默认段落字体 Para Char Char Char Char Char Char Char"/>
    <w:basedOn w:val="a"/>
    <w:autoRedefine/>
    <w:qFormat/>
    <w:pPr>
      <w:spacing w:line="360" w:lineRule="auto"/>
    </w:pPr>
    <w:rPr>
      <w:rFonts w:ascii="Tahoma" w:hAnsi="Tahoma"/>
      <w:color w:val="000000"/>
      <w:sz w:val="24"/>
    </w:rPr>
  </w:style>
  <w:style w:type="paragraph" w:customStyle="1" w:styleId="afff6">
    <w:name w:val="作表９ポ"/>
    <w:basedOn w:val="a"/>
    <w:autoRedefine/>
    <w:qFormat/>
    <w:pPr>
      <w:spacing w:line="260" w:lineRule="exact"/>
    </w:pPr>
    <w:rPr>
      <w:rFonts w:ascii="MS PMincho" w:eastAsia="Yu Gothic UI" w:hAnsi="MS PMincho"/>
      <w:color w:val="000000"/>
      <w:sz w:val="18"/>
      <w:lang w:eastAsia="ja-JP"/>
    </w:rPr>
  </w:style>
  <w:style w:type="paragraph" w:customStyle="1" w:styleId="xl84">
    <w:name w:val="xl84"/>
    <w:basedOn w:val="a"/>
    <w:autoRedefin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FF000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221">
    <w:name w:val="xl22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3-">
    <w:name w:val="条文レベル3-個条書き"/>
    <w:basedOn w:val="28"/>
    <w:pPr>
      <w:tabs>
        <w:tab w:val="left" w:pos="5954"/>
      </w:tabs>
      <w:outlineLvl w:val="6"/>
    </w:pPr>
  </w:style>
  <w:style w:type="paragraph" w:customStyle="1" w:styleId="CharChar2Char">
    <w:name w:val="Char Char2 Char"/>
    <w:basedOn w:val="a"/>
    <w:pPr>
      <w:keepNext/>
      <w:keepLines/>
      <w:pageBreakBefore/>
      <w:tabs>
        <w:tab w:val="left" w:pos="845"/>
      </w:tabs>
      <w:ind w:left="845" w:hanging="420"/>
    </w:pPr>
    <w:rPr>
      <w:rFonts w:ascii="Tahoma" w:hAnsi="Tahoma"/>
      <w:color w:val="000000"/>
      <w:kern w:val="1"/>
      <w:sz w:val="24"/>
    </w:rPr>
  </w:style>
  <w:style w:type="paragraph" w:customStyle="1" w:styleId="afff7">
    <w:name w:val="表格正文"/>
    <w:basedOn w:val="a"/>
    <w:pPr>
      <w:spacing w:before="60" w:after="60"/>
      <w:jc w:val="center"/>
    </w:pPr>
    <w:rPr>
      <w:color w:val="000000"/>
      <w:sz w:val="24"/>
    </w:rPr>
  </w:style>
  <w:style w:type="paragraph" w:customStyle="1" w:styleId="TOC1">
    <w:name w:val="TOC 标题1"/>
    <w:basedOn w:val="1"/>
    <w:next w:val="a"/>
    <w:qFormat/>
    <w:pPr>
      <w:widowControl/>
      <w:tabs>
        <w:tab w:val="left" w:pos="432"/>
      </w:tabs>
      <w:spacing w:before="480" w:after="0" w:line="276" w:lineRule="auto"/>
      <w:jc w:val="left"/>
      <w:outlineLvl w:val="9"/>
    </w:pPr>
    <w:rPr>
      <w:rFonts w:ascii="Cambria" w:hAnsi="Cambria" w:cs="Cambria"/>
      <w:b/>
      <w:color w:val="365F91"/>
      <w:sz w:val="28"/>
      <w:szCs w:val="2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b/>
      <w:color w:val="000000"/>
    </w:rPr>
  </w:style>
  <w:style w:type="paragraph" w:customStyle="1" w:styleId="xl248">
    <w:name w:val="xl24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color w:val="000000"/>
      <w:sz w:val="24"/>
      <w:szCs w:val="24"/>
    </w:rPr>
  </w:style>
  <w:style w:type="paragraph" w:customStyle="1" w:styleId="xl38">
    <w:name w:val="xl38"/>
    <w:basedOn w:val="a"/>
    <w:pPr>
      <w:widowControl/>
      <w:spacing w:before="100" w:beforeAutospacing="1" w:after="100" w:afterAutospacing="1"/>
      <w:jc w:val="center"/>
    </w:pPr>
    <w:rPr>
      <w:rFonts w:ascii="Arial Unicode MS" w:hAnsi="Arial Unicode MS" w:cs="Arial Unicode MS"/>
      <w:color w:val="000000"/>
      <w:sz w:val="24"/>
      <w:szCs w:val="24"/>
    </w:rPr>
  </w:style>
  <w:style w:type="paragraph" w:customStyle="1" w:styleId="ParaCharCharCharChar">
    <w:name w:val="默认段落字体 Para Char Char Char Char"/>
    <w:basedOn w:val="a"/>
    <w:qFormat/>
    <w:rPr>
      <w:rFonts w:ascii="仿宋_GB2312" w:eastAsia="仿宋" w:hAnsi="仿宋_GB2312" w:cs="宋体"/>
      <w:b/>
      <w:color w:val="000000"/>
      <w:sz w:val="21"/>
      <w:szCs w:val="21"/>
    </w:rPr>
  </w:style>
  <w:style w:type="paragraph" w:customStyle="1" w:styleId="2h2sect">
    <w:name w:val="标题 2h2sect"/>
    <w:next w:val="a"/>
    <w:autoRedefine/>
    <w:qFormat/>
    <w:pPr>
      <w:tabs>
        <w:tab w:val="left" w:pos="425"/>
      </w:tabs>
      <w:spacing w:before="120" w:after="120" w:line="360" w:lineRule="auto"/>
      <w:ind w:left="425" w:hanging="425"/>
    </w:pPr>
    <w:rPr>
      <w:rFonts w:ascii="Calibri" w:hAnsi="Calibri" w:cs="宋体"/>
      <w:b/>
      <w:color w:val="000000"/>
      <w:kern w:val="1"/>
      <w:sz w:val="30"/>
      <w:szCs w:val="30"/>
    </w:rPr>
  </w:style>
  <w:style w:type="paragraph" w:customStyle="1" w:styleId="xl79">
    <w:name w:val="xl79"/>
    <w:basedOn w:val="a"/>
    <w:autoRedefine/>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rPr>
  </w:style>
  <w:style w:type="paragraph" w:customStyle="1" w:styleId="xl66">
    <w:name w:val="xl66"/>
    <w:basedOn w:val="a"/>
    <w:autoRedefine/>
    <w:qFormat/>
    <w:pPr>
      <w:widowControl/>
      <w:spacing w:before="100" w:beforeAutospacing="1" w:after="100" w:afterAutospacing="1"/>
      <w:jc w:val="center"/>
    </w:pPr>
    <w:rPr>
      <w:rFonts w:ascii="仿宋" w:eastAsia="仿宋" w:hAnsi="仿宋" w:cs="仿宋"/>
      <w:color w:val="000000"/>
      <w:sz w:val="24"/>
      <w:szCs w:val="24"/>
    </w:rPr>
  </w:style>
  <w:style w:type="paragraph" w:customStyle="1" w:styleId="CharChar1CharCharCharCharCharChar">
    <w:name w:val="Char Char1 Char Char Char Char Char Char"/>
    <w:basedOn w:val="a"/>
    <w:autoRedefine/>
    <w:qFormat/>
    <w:pPr>
      <w:widowControl/>
      <w:spacing w:after="160" w:line="240" w:lineRule="exact"/>
      <w:jc w:val="left"/>
    </w:pPr>
    <w:rPr>
      <w:rFonts w:ascii="Verdana" w:eastAsia="仿宋" w:hAnsi="Verdana"/>
      <w:color w:val="000000"/>
      <w:sz w:val="24"/>
      <w:lang w:eastAsia="en-US"/>
    </w:rPr>
  </w:style>
  <w:style w:type="paragraph" w:customStyle="1" w:styleId="xl207">
    <w:name w:val="xl207"/>
    <w:basedOn w:val="a"/>
    <w:autoRedefine/>
    <w:pPr>
      <w:widowControl/>
      <w:spacing w:before="100" w:beforeAutospacing="1" w:after="100" w:afterAutospacing="1"/>
      <w:jc w:val="center"/>
    </w:pPr>
    <w:rPr>
      <w:rFonts w:ascii="宋体" w:hAnsi="宋体" w:cs="宋体"/>
      <w:color w:val="000000"/>
      <w:sz w:val="24"/>
      <w:szCs w:val="24"/>
    </w:rPr>
  </w:style>
  <w:style w:type="paragraph" w:customStyle="1" w:styleId="xl45">
    <w:name w:val="xl45"/>
    <w:basedOn w:val="a"/>
    <w:autoRedefin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Unicode MS" w:hAnsi="Arial Unicode MS" w:cs="Arial Unicode MS"/>
      <w:color w:val="000000"/>
      <w:sz w:val="24"/>
      <w:szCs w:val="24"/>
    </w:rPr>
  </w:style>
  <w:style w:type="paragraph" w:customStyle="1" w:styleId="WPSPlain">
    <w:name w:val="WPS Plain"/>
    <w:rPr>
      <w:rFonts w:ascii="Calibri" w:hAnsi="Calibri" w:cs="Calibri"/>
      <w:color w:val="000000"/>
      <w:kern w:val="1"/>
      <w:sz w:val="21"/>
      <w:szCs w:val="22"/>
    </w:rPr>
  </w:style>
  <w:style w:type="paragraph" w:customStyle="1" w:styleId="afff8">
    <w:name w:val="页脚右端（绿盟科技）"/>
    <w:basedOn w:val="ae"/>
    <w:pPr>
      <w:pBdr>
        <w:top w:val="single" w:sz="4" w:space="4" w:color="000000"/>
      </w:pBdr>
      <w:snapToGrid/>
      <w:spacing w:before="100" w:beforeAutospacing="1"/>
    </w:pPr>
    <w:rPr>
      <w:b/>
      <w:color w:val="000000"/>
      <w:szCs w:val="20"/>
    </w:rPr>
  </w:style>
  <w:style w:type="paragraph" w:customStyle="1" w:styleId="Heading21">
    <w:name w:val="Heading #2|1"/>
    <w:basedOn w:val="a"/>
    <w:qFormat/>
    <w:pPr>
      <w:spacing w:after="670" w:line="312" w:lineRule="auto"/>
      <w:jc w:val="center"/>
      <w:outlineLvl w:val="1"/>
    </w:pPr>
    <w:rPr>
      <w:rFonts w:ascii="宋体" w:hAnsi="宋体" w:cs="宋体"/>
      <w:b/>
      <w:color w:val="000000"/>
      <w:sz w:val="42"/>
      <w:szCs w:val="42"/>
      <w:lang w:val="zh-TW" w:eastAsia="zh-TW" w:bidi="zh-TW"/>
    </w:rPr>
  </w:style>
  <w:style w:type="paragraph" w:customStyle="1" w:styleId="GP1">
    <w:name w:val="GP标题1"/>
    <w:basedOn w:val="a"/>
    <w:next w:val="GP"/>
    <w:pPr>
      <w:tabs>
        <w:tab w:val="left" w:pos="397"/>
      </w:tabs>
      <w:spacing w:line="360" w:lineRule="auto"/>
      <w:ind w:left="567" w:hanging="567"/>
      <w:jc w:val="center"/>
      <w:outlineLvl w:val="0"/>
    </w:pPr>
    <w:rPr>
      <w:rFonts w:ascii="黑体" w:eastAsia="黑体" w:hAnsi="黑体"/>
      <w:b/>
      <w:color w:val="000000"/>
      <w:sz w:val="36"/>
    </w:rPr>
  </w:style>
  <w:style w:type="paragraph" w:customStyle="1" w:styleId="2c">
    <w:name w:val="纯文本2"/>
    <w:basedOn w:val="53"/>
    <w:pPr>
      <w:widowControl/>
      <w:jc w:val="left"/>
    </w:pPr>
    <w:rPr>
      <w:rFonts w:ascii="宋体" w:hAnsi="Courier New"/>
    </w:rPr>
  </w:style>
  <w:style w:type="paragraph" w:customStyle="1" w:styleId="53">
    <w:name w:val="正文5"/>
    <w:qFormat/>
    <w:pPr>
      <w:widowControl w:val="0"/>
      <w:jc w:val="both"/>
    </w:pPr>
    <w:rPr>
      <w:rFonts w:hint="eastAsia"/>
      <w:kern w:val="2"/>
      <w:sz w:val="21"/>
    </w:rPr>
  </w:style>
  <w:style w:type="paragraph" w:customStyle="1" w:styleId="xl231">
    <w:name w:val="xl231"/>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color w:val="000000"/>
    </w:rPr>
  </w:style>
  <w:style w:type="paragraph" w:customStyle="1" w:styleId="afff9">
    <w:name w:val="正文段"/>
    <w:basedOn w:val="a"/>
    <w:pPr>
      <w:widowControl/>
      <w:ind w:firstLine="200"/>
    </w:pPr>
    <w:rPr>
      <w:color w:val="000000"/>
      <w:sz w:val="24"/>
    </w:rPr>
  </w:style>
  <w:style w:type="paragraph" w:customStyle="1" w:styleId="-L4-">
    <w:name w:val="タイトル-L4-目"/>
    <w:basedOn w:val="a"/>
    <w:pPr>
      <w:keepNext/>
      <w:keepLines/>
      <w:widowControl/>
      <w:spacing w:before="480" w:after="10"/>
      <w:ind w:left="720" w:right="1276" w:hanging="663"/>
      <w:jc w:val="left"/>
      <w:outlineLvl w:val="3"/>
    </w:pPr>
    <w:rPr>
      <w:rFonts w:ascii="Arial" w:eastAsia="MS Gothic" w:hAnsi="Arial"/>
      <w:color w:val="000000"/>
      <w:kern w:val="1"/>
      <w:sz w:val="24"/>
      <w:szCs w:val="24"/>
    </w:rPr>
  </w:style>
  <w:style w:type="paragraph" w:customStyle="1" w:styleId="xl85">
    <w:name w:val="xl85"/>
    <w:basedOn w:val="a"/>
    <w:pPr>
      <w:widowControl/>
      <w:spacing w:before="100" w:beforeAutospacing="1" w:after="100" w:afterAutospacing="1"/>
      <w:jc w:val="center"/>
    </w:pPr>
    <w:rPr>
      <w:rFonts w:ascii="仿宋" w:eastAsia="仿宋" w:hAnsi="仿宋" w:cs="仿宋"/>
      <w:b/>
      <w:color w:val="000000"/>
    </w:rPr>
  </w:style>
  <w:style w:type="paragraph" w:customStyle="1" w:styleId="xl42">
    <w:name w:val="xl42"/>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24"/>
      <w:szCs w:val="24"/>
    </w:rPr>
  </w:style>
  <w:style w:type="paragraph" w:customStyle="1" w:styleId="xl214">
    <w:name w:val="xl214"/>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41">
    <w:name w:val="xl41"/>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color w:val="000000"/>
      <w:sz w:val="24"/>
      <w:szCs w:val="24"/>
    </w:rPr>
  </w:style>
  <w:style w:type="paragraph" w:customStyle="1" w:styleId="Bullets">
    <w:name w:val="Bullets"/>
    <w:basedOn w:val="a"/>
    <w:autoRedefine/>
    <w:qFormat/>
    <w:pPr>
      <w:widowControl/>
      <w:tabs>
        <w:tab w:val="left" w:pos="360"/>
        <w:tab w:val="left" w:pos="720"/>
      </w:tabs>
      <w:spacing w:after="160" w:line="320" w:lineRule="atLeast"/>
      <w:ind w:left="720" w:hanging="360"/>
      <w:jc w:val="left"/>
    </w:pPr>
    <w:rPr>
      <w:rFonts w:ascii="High Tower Text" w:eastAsia="Times New Roman" w:hAnsi="High Tower Text"/>
      <w:color w:val="000000"/>
      <w:sz w:val="24"/>
      <w:lang w:eastAsia="en-US"/>
    </w:rPr>
  </w:style>
  <w:style w:type="paragraph" w:customStyle="1" w:styleId="NormalParagraph">
    <w:name w:val="Normal Paragraph"/>
    <w:pPr>
      <w:spacing w:before="120"/>
      <w:ind w:left="1800"/>
    </w:pPr>
    <w:rPr>
      <w:rFonts w:ascii="宋体" w:hAnsi="宋体" w:cs="Calibri"/>
      <w:color w:val="000000"/>
    </w:rPr>
  </w:style>
  <w:style w:type="paragraph" w:customStyle="1" w:styleId="110">
    <w:name w:val="列出段落11"/>
    <w:basedOn w:val="a"/>
    <w:autoRedefine/>
    <w:pPr>
      <w:ind w:firstLine="420"/>
    </w:pPr>
    <w:rPr>
      <w:rFonts w:ascii="Calibri" w:hAnsi="Calibri"/>
      <w:color w:val="000000"/>
      <w:kern w:val="1"/>
      <w:sz w:val="21"/>
      <w:szCs w:val="21"/>
    </w:rPr>
  </w:style>
  <w:style w:type="paragraph" w:customStyle="1" w:styleId="ListParagraph2">
    <w:name w:val="List Paragraph2"/>
    <w:basedOn w:val="a"/>
    <w:pPr>
      <w:ind w:firstLine="420"/>
    </w:pPr>
    <w:rPr>
      <w:rFonts w:ascii="仿宋_GB2312" w:eastAsia="仿宋" w:hAnsi="仿宋_GB2312" w:cs="仿宋"/>
      <w:b/>
      <w:color w:val="000000"/>
      <w:sz w:val="21"/>
      <w:szCs w:val="21"/>
    </w:rPr>
  </w:style>
  <w:style w:type="paragraph" w:customStyle="1" w:styleId="Style561">
    <w:name w:val="_Style 561"/>
    <w:basedOn w:val="a6"/>
  </w:style>
  <w:style w:type="paragraph" w:customStyle="1" w:styleId="afffa">
    <w:name w:val="南通方案正文"/>
    <w:basedOn w:val="a"/>
    <w:pPr>
      <w:spacing w:line="360" w:lineRule="auto"/>
      <w:ind w:firstLine="480"/>
    </w:pPr>
    <w:rPr>
      <w:color w:val="000000"/>
      <w:kern w:val="1"/>
      <w:sz w:val="24"/>
    </w:rPr>
  </w:style>
  <w:style w:type="paragraph" w:customStyle="1" w:styleId="xl247">
    <w:name w:val="xl24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color w:val="000000"/>
      <w:sz w:val="24"/>
      <w:szCs w:val="24"/>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000000"/>
    </w:rPr>
  </w:style>
  <w:style w:type="paragraph" w:customStyle="1" w:styleId="CharChar3">
    <w:name w:val="Char Char3"/>
    <w:basedOn w:val="a"/>
    <w:rPr>
      <w:color w:val="000000"/>
      <w:kern w:val="1"/>
      <w:sz w:val="21"/>
      <w:szCs w:val="24"/>
    </w:rPr>
  </w:style>
  <w:style w:type="paragraph" w:customStyle="1" w:styleId="BodyTextch">
    <w:name w:val="Body Text(ch)"/>
    <w:basedOn w:val="a"/>
    <w:next w:val="a9"/>
    <w:pPr>
      <w:spacing w:line="500" w:lineRule="exact"/>
      <w:jc w:val="center"/>
    </w:pPr>
    <w:rPr>
      <w:color w:val="000000"/>
      <w:kern w:val="1"/>
      <w:sz w:val="21"/>
      <w:szCs w:val="24"/>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24"/>
      <w:szCs w:val="24"/>
    </w:rPr>
  </w:style>
  <w:style w:type="paragraph" w:customStyle="1" w:styleId="Char210">
    <w:name w:val="Char21"/>
    <w:basedOn w:val="a"/>
    <w:rPr>
      <w:rFonts w:ascii="仿宋_GB2312" w:eastAsia="仿宋" w:hAnsi="仿宋_GB2312"/>
      <w:b/>
      <w:color w:val="000000"/>
      <w:kern w:val="1"/>
      <w:sz w:val="32"/>
      <w:szCs w:val="32"/>
    </w:rPr>
  </w:style>
  <w:style w:type="paragraph" w:customStyle="1" w:styleId="xl32">
    <w:name w:val="xl32"/>
    <w:basedOn w:val="a"/>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L3-">
    <w:name w:val="タイトル-L3-項"/>
    <w:basedOn w:val="a"/>
    <w:next w:val="a9"/>
    <w:qFormat/>
    <w:pPr>
      <w:keepNext/>
      <w:keepLines/>
      <w:widowControl/>
      <w:tabs>
        <w:tab w:val="left" w:pos="948"/>
      </w:tabs>
      <w:spacing w:before="120" w:after="10"/>
      <w:ind w:left="948" w:right="85" w:hanging="720"/>
      <w:jc w:val="left"/>
      <w:outlineLvl w:val="2"/>
    </w:pPr>
    <w:rPr>
      <w:rFonts w:ascii="Arial" w:eastAsia="MS Gothic" w:hAnsi="Arial"/>
      <w:color w:val="000000"/>
      <w:kern w:val="1"/>
      <w:sz w:val="28"/>
      <w:szCs w:val="24"/>
    </w:rPr>
  </w:style>
  <w:style w:type="paragraph" w:customStyle="1" w:styleId="xl30">
    <w:name w:val="xl30"/>
    <w:basedOn w:val="a"/>
    <w:pPr>
      <w:widowControl/>
      <w:spacing w:before="100" w:beforeAutospacing="1" w:after="100" w:afterAutospacing="1"/>
      <w:jc w:val="left"/>
    </w:pPr>
    <w:rPr>
      <w:rFonts w:ascii="Arial Unicode MS" w:hAnsi="Arial Unicode MS"/>
      <w:color w:val="000000"/>
      <w:sz w:val="18"/>
      <w:szCs w:val="18"/>
    </w:rPr>
  </w:style>
  <w:style w:type="paragraph" w:customStyle="1" w:styleId="CharCharChar11">
    <w:name w:val="Char Char Char11"/>
    <w:basedOn w:val="a"/>
    <w:rPr>
      <w:color w:val="000000"/>
      <w:kern w:val="1"/>
      <w:sz w:val="21"/>
      <w:szCs w:val="24"/>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olor w:val="000000"/>
      <w:sz w:val="18"/>
      <w:szCs w:val="18"/>
    </w:rPr>
  </w:style>
  <w:style w:type="paragraph" w:customStyle="1" w:styleId="111">
    <w:name w:val="索引 11"/>
    <w:basedOn w:val="a"/>
    <w:next w:val="a"/>
    <w:autoRedefine/>
    <w:pPr>
      <w:spacing w:line="360" w:lineRule="auto"/>
    </w:pPr>
    <w:rPr>
      <w:rFonts w:ascii="仿宋_GB2312" w:eastAsia="仿宋_GB2312"/>
      <w:kern w:val="2"/>
      <w:sz w:val="24"/>
    </w:rPr>
  </w:style>
  <w:style w:type="paragraph" w:customStyle="1" w:styleId="xl219">
    <w:name w:val="xl21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GP2">
    <w:name w:val="GP标题2"/>
    <w:basedOn w:val="a"/>
    <w:next w:val="GP"/>
    <w:pPr>
      <w:tabs>
        <w:tab w:val="left" w:pos="840"/>
      </w:tabs>
      <w:spacing w:line="360" w:lineRule="auto"/>
      <w:ind w:left="567" w:hanging="567"/>
      <w:jc w:val="left"/>
      <w:outlineLvl w:val="1"/>
    </w:pPr>
    <w:rPr>
      <w:rFonts w:ascii="华文细黑" w:eastAsia="微软雅黑" w:hAnsi="华文细黑"/>
      <w:b/>
      <w:color w:val="000000"/>
      <w:sz w:val="32"/>
    </w:rPr>
  </w:style>
  <w:style w:type="paragraph" w:customStyle="1" w:styleId="1Arial">
    <w:name w:val="样式 标题 1 + Arial"/>
    <w:basedOn w:val="1"/>
    <w:pPr>
      <w:tabs>
        <w:tab w:val="left" w:pos="432"/>
      </w:tabs>
      <w:spacing w:before="0" w:after="0" w:line="360" w:lineRule="auto"/>
      <w:jc w:val="center"/>
    </w:pPr>
    <w:rPr>
      <w:rFonts w:ascii="Arial" w:hAnsi="Arial"/>
      <w:b/>
      <w:color w:val="000000"/>
      <w:kern w:val="1"/>
      <w:sz w:val="32"/>
      <w:szCs w:val="44"/>
    </w:rPr>
  </w:style>
  <w:style w:type="paragraph" w:customStyle="1" w:styleId="afffb">
    <w:name w:val="文字"/>
    <w:basedOn w:val="a"/>
    <w:pPr>
      <w:tabs>
        <w:tab w:val="left" w:pos="8520"/>
      </w:tabs>
      <w:spacing w:line="312" w:lineRule="auto"/>
      <w:ind w:right="-210" w:firstLine="556"/>
    </w:pPr>
    <w:rPr>
      <w:rFonts w:ascii="宋体" w:hAnsi="宋体"/>
      <w:color w:val="000000"/>
      <w:sz w:val="28"/>
    </w:rPr>
  </w:style>
  <w:style w:type="paragraph" w:customStyle="1" w:styleId="1110">
    <w:name w:val="1.1.1类表"/>
    <w:basedOn w:val="a"/>
    <w:pPr>
      <w:keepNext/>
      <w:keepLines/>
      <w:tabs>
        <w:tab w:val="left" w:pos="1430"/>
      </w:tabs>
      <w:spacing w:before="120" w:after="120" w:line="360" w:lineRule="auto"/>
      <w:ind w:left="1430" w:hanging="720"/>
      <w:outlineLvl w:val="2"/>
    </w:pPr>
    <w:rPr>
      <w:rFonts w:ascii="宋体" w:hAnsi="宋体"/>
      <w:b/>
      <w:color w:val="000000"/>
      <w:sz w:val="28"/>
      <w:szCs w:val="28"/>
    </w:rPr>
  </w:style>
  <w:style w:type="paragraph" w:customStyle="1" w:styleId="Char41">
    <w:name w:val="Char4"/>
    <w:basedOn w:val="a"/>
    <w:pPr>
      <w:widowControl/>
      <w:spacing w:after="160" w:line="240" w:lineRule="exact"/>
      <w:jc w:val="left"/>
    </w:pPr>
    <w:rPr>
      <w:rFonts w:ascii="Verdana" w:eastAsia="仿宋" w:hAnsi="Verdana"/>
      <w:color w:val="000000"/>
      <w:sz w:val="24"/>
      <w:lang w:eastAsia="en-US"/>
    </w:rPr>
  </w:style>
  <w:style w:type="paragraph" w:customStyle="1" w:styleId="xl77">
    <w:name w:val="xl77"/>
    <w:basedOn w:val="a"/>
    <w:pPr>
      <w:widowControl/>
      <w:pBdr>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b/>
      <w:color w:val="000000"/>
      <w:sz w:val="28"/>
      <w:szCs w:val="28"/>
    </w:rPr>
  </w:style>
  <w:style w:type="paragraph" w:customStyle="1" w:styleId="xl212">
    <w:name w:val="xl21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8">
    <w:name w:val="xl22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font7">
    <w:name w:val="font7"/>
    <w:basedOn w:val="a"/>
    <w:pPr>
      <w:widowControl/>
      <w:spacing w:before="100" w:beforeAutospacing="1" w:after="100" w:afterAutospacing="1"/>
      <w:jc w:val="left"/>
    </w:pPr>
    <w:rPr>
      <w:rFonts w:ascii="宋体" w:hAnsi="宋体" w:cs="宋体"/>
      <w:color w:val="000000"/>
      <w:sz w:val="22"/>
      <w:szCs w:val="22"/>
    </w:rPr>
  </w:style>
  <w:style w:type="paragraph" w:customStyle="1" w:styleId="Cnv-2cell">
    <w:name w:val="Cnv-2:cell"/>
    <w:pPr>
      <w:tabs>
        <w:tab w:val="left" w:pos="0"/>
        <w:tab w:val="left" w:pos="720"/>
        <w:tab w:val="left" w:pos="1440"/>
        <w:tab w:val="left" w:pos="2160"/>
      </w:tabs>
      <w:spacing w:line="222" w:lineRule="atLeast"/>
      <w:jc w:val="both"/>
    </w:pPr>
    <w:rPr>
      <w:rFonts w:ascii="Times" w:hAnsi="Times" w:cs="Times"/>
      <w:color w:val="000000"/>
      <w:lang w:eastAsia="en-US"/>
    </w:rPr>
  </w:style>
  <w:style w:type="paragraph" w:customStyle="1" w:styleId="1111">
    <w:name w:val="列出段落111"/>
    <w:basedOn w:val="a"/>
    <w:pPr>
      <w:ind w:firstLine="420"/>
    </w:pPr>
    <w:rPr>
      <w:rFonts w:ascii="Calibri" w:hAnsi="Calibri"/>
      <w:color w:val="000000"/>
      <w:kern w:val="1"/>
      <w:sz w:val="21"/>
      <w:szCs w:val="21"/>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000000"/>
    </w:rPr>
  </w:style>
  <w:style w:type="paragraph" w:customStyle="1" w:styleId="38">
    <w:name w:val="列出段落3"/>
    <w:basedOn w:val="a"/>
    <w:pPr>
      <w:ind w:firstLine="420"/>
    </w:pPr>
    <w:rPr>
      <w:color w:val="000000"/>
      <w:kern w:val="1"/>
      <w:sz w:val="21"/>
      <w:szCs w:val="21"/>
    </w:rPr>
  </w:style>
  <w:style w:type="paragraph" w:customStyle="1" w:styleId="-Char">
    <w:name w:val="-正文 Char"/>
    <w:basedOn w:val="a"/>
    <w:pPr>
      <w:widowControl/>
      <w:spacing w:line="360" w:lineRule="auto"/>
      <w:ind w:firstLine="200"/>
      <w:jc w:val="left"/>
    </w:pPr>
    <w:rPr>
      <w:rFonts w:ascii="Arial" w:hAnsi="Arial"/>
      <w:color w:val="000000"/>
      <w:sz w:val="24"/>
      <w:szCs w:val="24"/>
    </w:rPr>
  </w:style>
  <w:style w:type="paragraph" w:customStyle="1" w:styleId="2d">
    <w:name w:val="++标题2"/>
    <w:basedOn w:val="2"/>
    <w:pPr>
      <w:keepLines w:val="0"/>
      <w:tabs>
        <w:tab w:val="left" w:pos="576"/>
      </w:tabs>
      <w:spacing w:after="0" w:line="240" w:lineRule="auto"/>
    </w:pPr>
    <w:rPr>
      <w:rFonts w:ascii="宋体" w:hAnsi="宋体" w:cs="Arial"/>
      <w:b w:val="0"/>
      <w:bCs w:val="0"/>
      <w:color w:val="000000"/>
      <w:sz w:val="24"/>
      <w:szCs w:val="24"/>
    </w:rPr>
  </w:style>
  <w:style w:type="paragraph" w:customStyle="1" w:styleId="1f">
    <w:name w:val="++标题1"/>
    <w:basedOn w:val="1"/>
    <w:pPr>
      <w:tabs>
        <w:tab w:val="left" w:pos="432"/>
      </w:tabs>
      <w:spacing w:after="0" w:line="360" w:lineRule="auto"/>
      <w:jc w:val="center"/>
      <w:outlineLvl w:val="1"/>
    </w:pPr>
    <w:rPr>
      <w:rFonts w:eastAsia="黑体"/>
      <w:b/>
      <w:color w:val="000000"/>
      <w:sz w:val="32"/>
      <w:szCs w:val="32"/>
    </w:rPr>
  </w:style>
  <w:style w:type="paragraph" w:customStyle="1" w:styleId="StyleHeading1H1Heading0R1H11h1Level1TopicHeadingSectio">
    <w:name w:val="Style Heading 1H1Heading 0R1H11h1Level 1 Topic HeadingSectio..."/>
    <w:basedOn w:val="1"/>
    <w:next w:val="Tahoma"/>
    <w:autoRedefine/>
    <w:qFormat/>
    <w:pPr>
      <w:pageBreakBefore/>
      <w:widowControl/>
      <w:tabs>
        <w:tab w:val="left" w:pos="432"/>
        <w:tab w:val="left" w:pos="900"/>
      </w:tabs>
      <w:spacing w:before="120" w:after="0" w:line="360" w:lineRule="auto"/>
      <w:ind w:left="900" w:hanging="420"/>
      <w:jc w:val="left"/>
    </w:pPr>
    <w:rPr>
      <w:rFonts w:ascii="宋体" w:eastAsia="黑体" w:hAnsi="宋体" w:cs="宋体"/>
      <w:b/>
      <w:color w:val="000000"/>
      <w:kern w:val="1"/>
      <w:sz w:val="32"/>
      <w:szCs w:val="32"/>
    </w:rPr>
  </w:style>
  <w:style w:type="paragraph" w:customStyle="1" w:styleId="xl24">
    <w:name w:val="xl2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hAnsi="Arial Unicode MS"/>
      <w:color w:val="000000"/>
      <w:sz w:val="18"/>
      <w:szCs w:val="18"/>
    </w:rPr>
  </w:style>
  <w:style w:type="paragraph" w:customStyle="1" w:styleId="01">
    <w:name w:val="正文01"/>
    <w:basedOn w:val="a"/>
    <w:pPr>
      <w:spacing w:before="60" w:line="460" w:lineRule="exact"/>
      <w:ind w:firstLine="200"/>
    </w:pPr>
    <w:rPr>
      <w:rFonts w:ascii="Arial" w:hAnsi="Arial"/>
      <w:color w:val="000000"/>
      <w:kern w:val="1"/>
      <w:sz w:val="24"/>
      <w:szCs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仿宋"/>
      <w:color w:val="FF0000"/>
    </w:rPr>
  </w:style>
  <w:style w:type="paragraph" w:customStyle="1" w:styleId="1Char0">
    <w:name w:val="正文1 Char"/>
    <w:basedOn w:val="a"/>
    <w:pPr>
      <w:spacing w:line="360" w:lineRule="auto"/>
      <w:ind w:firstLine="480"/>
    </w:pPr>
    <w:rPr>
      <w:rFonts w:ascii="Calibri" w:hAnsi="Calibri"/>
      <w:color w:val="000000"/>
      <w:kern w:val="1"/>
      <w:sz w:val="21"/>
      <w:szCs w:val="22"/>
    </w:rPr>
  </w:style>
  <w:style w:type="paragraph" w:customStyle="1" w:styleId="afffc">
    <w:name w:val="页脚左端（绿盟科技）"/>
    <w:basedOn w:val="afff8"/>
    <w:pPr>
      <w:tabs>
        <w:tab w:val="clear" w:pos="4153"/>
        <w:tab w:val="clear" w:pos="8306"/>
      </w:tabs>
    </w:pPr>
  </w:style>
  <w:style w:type="paragraph" w:customStyle="1" w:styleId="xl239">
    <w:name w:val="xl23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Char14CharCharChar">
    <w:name w:val="Char14 Char Char Char"/>
    <w:basedOn w:val="a"/>
    <w:rPr>
      <w:color w:val="000000"/>
      <w:kern w:val="1"/>
      <w:sz w:val="21"/>
    </w:rPr>
  </w:style>
  <w:style w:type="paragraph" w:customStyle="1" w:styleId="font10">
    <w:name w:val="font10"/>
    <w:basedOn w:val="a"/>
    <w:pPr>
      <w:widowControl/>
      <w:spacing w:before="100" w:beforeAutospacing="1" w:after="100" w:afterAutospacing="1"/>
      <w:jc w:val="left"/>
    </w:pPr>
    <w:rPr>
      <w:rFonts w:ascii="Arial" w:hAnsi="Arial" w:cs="Arial"/>
      <w:color w:val="00000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4"/>
      <w:szCs w:val="24"/>
    </w:rPr>
  </w:style>
  <w:style w:type="paragraph" w:customStyle="1" w:styleId="xl209">
    <w:name w:val="xl20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0">
    <w:name w:val="xl22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23">
    <w:name w:val="xl22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ItemListinTable">
    <w:name w:val="Item List in Table"/>
    <w:basedOn w:val="a"/>
    <w:pPr>
      <w:widowControl/>
      <w:spacing w:before="80" w:after="80" w:line="240" w:lineRule="atLeast"/>
      <w:ind w:left="284" w:hanging="284"/>
      <w:jc w:val="left"/>
    </w:pPr>
    <w:rPr>
      <w:rFonts w:cs="Arial"/>
      <w:color w:val="000000"/>
      <w:sz w:val="21"/>
      <w:szCs w:val="21"/>
    </w:rPr>
  </w:style>
  <w:style w:type="paragraph" w:customStyle="1" w:styleId="CharChar5Char">
    <w:name w:val="Char Char5 Char"/>
    <w:basedOn w:val="a"/>
    <w:rPr>
      <w:color w:val="000000"/>
      <w:kern w:val="1"/>
      <w:sz w:val="21"/>
    </w:rPr>
  </w:style>
  <w:style w:type="paragraph" w:customStyle="1" w:styleId="xl213">
    <w:name w:val="xl21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font12">
    <w:name w:val="font12"/>
    <w:basedOn w:val="a"/>
    <w:pPr>
      <w:widowControl/>
      <w:spacing w:before="100" w:beforeAutospacing="1" w:after="100" w:afterAutospacing="1"/>
      <w:jc w:val="left"/>
    </w:pPr>
    <w:rPr>
      <w:rFonts w:ascii="宋体" w:hAnsi="宋体" w:cs="宋体"/>
      <w:color w:val="000000"/>
      <w:sz w:val="18"/>
      <w:szCs w:val="18"/>
    </w:rPr>
  </w:style>
  <w:style w:type="paragraph" w:customStyle="1" w:styleId="xl43">
    <w:name w:val="xl43"/>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color w:val="000000"/>
      <w:sz w:val="24"/>
      <w:szCs w:val="24"/>
    </w:rPr>
  </w:style>
  <w:style w:type="paragraph" w:customStyle="1" w:styleId="xl237">
    <w:name w:val="xl2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b/>
      <w:color w:val="000000"/>
    </w:rPr>
  </w:style>
  <w:style w:type="paragraph" w:customStyle="1" w:styleId="3h3H3sect123HeadCHeading3-oldMapH31Level3To">
    <w:name w:val="样式 标题 3h3H3sect1.2.3HeadCHeading 3 - oldMapH31Level 3 To..."/>
    <w:basedOn w:val="3"/>
    <w:next w:val="Tahoma"/>
    <w:pPr>
      <w:widowControl/>
      <w:tabs>
        <w:tab w:val="left" w:pos="720"/>
        <w:tab w:val="left" w:pos="851"/>
      </w:tabs>
      <w:spacing w:before="120" w:after="0" w:line="360" w:lineRule="auto"/>
      <w:jc w:val="left"/>
    </w:pPr>
    <w:rPr>
      <w:rFonts w:ascii="Tahoma" w:eastAsia="黑体" w:hAnsi="Tahoma" w:cs="Tahoma"/>
      <w:bCs w:val="0"/>
      <w:color w:val="000000"/>
      <w:sz w:val="24"/>
      <w:szCs w:val="24"/>
    </w:rPr>
  </w:style>
  <w:style w:type="paragraph" w:customStyle="1" w:styleId="CharChar5Char1">
    <w:name w:val="Char Char5 Char1"/>
    <w:basedOn w:val="a"/>
    <w:rPr>
      <w:color w:val="000000"/>
      <w:kern w:val="1"/>
      <w:sz w:val="21"/>
    </w:rPr>
  </w:style>
  <w:style w:type="paragraph" w:customStyle="1" w:styleId="afffd">
    <w:name w:val="正文－恩普"/>
    <w:basedOn w:val="a0"/>
    <w:pPr>
      <w:widowControl/>
      <w:spacing w:before="100" w:beforeAutospacing="1" w:afterAutospacing="1" w:line="360" w:lineRule="auto"/>
      <w:ind w:firstLineChars="0" w:firstLine="480"/>
      <w:jc w:val="left"/>
    </w:pPr>
    <w:rPr>
      <w:rFonts w:ascii="仿宋_GB2312" w:eastAsia="仿宋" w:hAnsi="仿宋_GB2312" w:cs="宋体"/>
      <w:b/>
      <w:color w:val="000000"/>
      <w:sz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color w:val="000000"/>
    </w:rPr>
  </w:style>
  <w:style w:type="paragraph" w:customStyle="1" w:styleId="xl244">
    <w:name w:val="xl24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130">
    <w:name w:val="正文_13"/>
    <w:qFormat/>
    <w:pPr>
      <w:widowControl w:val="0"/>
      <w:jc w:val="both"/>
    </w:pPr>
    <w:rPr>
      <w:kern w:val="2"/>
      <w:sz w:val="21"/>
      <w:szCs w:val="24"/>
    </w:rPr>
  </w:style>
  <w:style w:type="paragraph" w:customStyle="1" w:styleId="xl227">
    <w:name w:val="xl2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Char1CharCharChar1">
    <w:name w:val="Char1 Char Char Char1"/>
    <w:basedOn w:val="a"/>
    <w:rPr>
      <w:color w:val="000000"/>
      <w:kern w:val="1"/>
      <w:sz w:val="21"/>
      <w:szCs w:val="24"/>
    </w:rPr>
  </w:style>
  <w:style w:type="paragraph" w:customStyle="1" w:styleId="TabelleWartung">
    <w:name w:val="Tabelle Wartung"/>
    <w:pPr>
      <w:tabs>
        <w:tab w:val="left" w:pos="4536"/>
      </w:tabs>
      <w:spacing w:before="120"/>
      <w:ind w:left="4536" w:hanging="3969"/>
    </w:pPr>
    <w:rPr>
      <w:rFonts w:ascii="Helvetica" w:hAnsi="Helvetica" w:cs="Arial"/>
      <w:color w:val="000000"/>
      <w:sz w:val="22"/>
      <w:lang w:val="de-DE"/>
    </w:rPr>
  </w:style>
  <w:style w:type="paragraph" w:customStyle="1" w:styleId="reader-word-layer">
    <w:name w:val="reader-word-layer"/>
    <w:basedOn w:val="a"/>
    <w:pPr>
      <w:widowControl/>
      <w:spacing w:before="100" w:beforeAutospacing="1" w:after="100" w:afterAutospacing="1"/>
      <w:jc w:val="left"/>
    </w:pPr>
    <w:rPr>
      <w:rFonts w:ascii="宋体" w:hAnsi="宋体" w:cs="宋体"/>
      <w:color w:val="000000"/>
      <w:sz w:val="24"/>
      <w:szCs w:val="24"/>
    </w:rPr>
  </w:style>
  <w:style w:type="paragraph" w:customStyle="1" w:styleId="xl245">
    <w:name w:val="xl24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rPr>
  </w:style>
  <w:style w:type="paragraph" w:customStyle="1" w:styleId="afffe">
    <w:name w:val="+正文"/>
    <w:basedOn w:val="a"/>
    <w:pPr>
      <w:spacing w:line="360" w:lineRule="auto"/>
      <w:ind w:firstLine="200"/>
    </w:pPr>
    <w:rPr>
      <w:color w:val="000000"/>
      <w:sz w:val="24"/>
      <w:szCs w:val="28"/>
    </w:rPr>
  </w:style>
  <w:style w:type="paragraph" w:customStyle="1" w:styleId="ListParagraph1">
    <w:name w:val="List Paragraph1"/>
    <w:basedOn w:val="a"/>
    <w:pPr>
      <w:widowControl/>
      <w:spacing w:line="300" w:lineRule="auto"/>
      <w:ind w:firstLine="420"/>
    </w:pPr>
    <w:rPr>
      <w:rFonts w:ascii="Arial" w:hAnsi="Arial"/>
      <w:color w:val="000000"/>
      <w:sz w:val="18"/>
    </w:rPr>
  </w:style>
  <w:style w:type="paragraph" w:customStyle="1" w:styleId="xl208">
    <w:name w:val="xl20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font8">
    <w:name w:val="font8"/>
    <w:basedOn w:val="a"/>
    <w:pPr>
      <w:widowControl/>
      <w:spacing w:before="100" w:beforeAutospacing="1" w:after="100" w:afterAutospacing="1"/>
      <w:jc w:val="left"/>
    </w:pPr>
    <w:rPr>
      <w:rFonts w:ascii="Arial" w:hAnsi="Arial" w:cs="Arial"/>
      <w:color w:val="000000"/>
    </w:rPr>
  </w:style>
  <w:style w:type="paragraph" w:customStyle="1" w:styleId="xl29">
    <w:name w:val="xl29"/>
    <w:basedOn w:val="a"/>
    <w:pPr>
      <w:widowControl/>
      <w:spacing w:before="100" w:beforeAutospacing="1" w:after="100" w:afterAutospacing="1"/>
      <w:jc w:val="left"/>
    </w:pPr>
    <w:rPr>
      <w:rFonts w:ascii="Arial Unicode MS" w:hAnsi="Arial Unicode MS"/>
      <w:color w:val="000000"/>
      <w:sz w:val="18"/>
      <w:szCs w:val="18"/>
    </w:rPr>
  </w:style>
  <w:style w:type="paragraph" w:customStyle="1" w:styleId="GP3">
    <w:name w:val="GP标题3"/>
    <w:basedOn w:val="a"/>
    <w:next w:val="GP"/>
    <w:pPr>
      <w:tabs>
        <w:tab w:val="left" w:pos="1260"/>
      </w:tabs>
      <w:spacing w:line="360" w:lineRule="auto"/>
      <w:ind w:left="420" w:hanging="420"/>
      <w:jc w:val="left"/>
      <w:outlineLvl w:val="2"/>
    </w:pPr>
    <w:rPr>
      <w:rFonts w:ascii="华文细黑" w:eastAsia="微软雅黑" w:hAnsi="华文细黑"/>
      <w:b/>
      <w:color w:val="000000"/>
      <w:sz w:val="30"/>
    </w:rPr>
  </w:style>
  <w:style w:type="paragraph" w:customStyle="1" w:styleId="dkk">
    <w:name w:val="dkk表組"/>
    <w:basedOn w:val="a"/>
    <w:pPr>
      <w:spacing w:after="40" w:line="320" w:lineRule="exact"/>
    </w:pPr>
    <w:rPr>
      <w:color w:val="000000"/>
      <w:kern w:val="1"/>
      <w:sz w:val="18"/>
      <w:szCs w:val="24"/>
    </w:rPr>
  </w:style>
  <w:style w:type="paragraph" w:customStyle="1" w:styleId="CharCharChar1">
    <w:name w:val="Char Char Char1"/>
    <w:basedOn w:val="a"/>
    <w:rPr>
      <w:color w:val="000000"/>
      <w:kern w:val="1"/>
      <w:sz w:val="21"/>
    </w:rPr>
  </w:style>
  <w:style w:type="paragraph" w:customStyle="1" w:styleId="xl246">
    <w:name w:val="xl24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rPr>
  </w:style>
  <w:style w:type="paragraph" w:customStyle="1" w:styleId="font6">
    <w:name w:val="font6"/>
    <w:basedOn w:val="a"/>
    <w:pPr>
      <w:widowControl/>
      <w:spacing w:before="100" w:beforeAutospacing="1" w:after="100" w:afterAutospacing="1"/>
      <w:jc w:val="left"/>
    </w:pPr>
    <w:rPr>
      <w:rFonts w:ascii="宋体" w:hAnsi="宋体" w:cs="宋体"/>
      <w:color w:val="000000"/>
    </w:rPr>
  </w:style>
  <w:style w:type="paragraph" w:customStyle="1" w:styleId="CharCharCharChar">
    <w:name w:val="Char Char Char Char"/>
    <w:basedOn w:val="a"/>
    <w:pPr>
      <w:widowControl/>
      <w:spacing w:after="160" w:line="240" w:lineRule="exact"/>
      <w:jc w:val="left"/>
    </w:pPr>
    <w:rPr>
      <w:rFonts w:ascii="Verdana" w:hAnsi="Verdana"/>
      <w:color w:val="000000"/>
      <w:lang w:eastAsia="en-US"/>
    </w:rPr>
  </w:style>
  <w:style w:type="paragraph" w:customStyle="1" w:styleId="CharChar8CharCharCharChar">
    <w:name w:val="Char Char8 Char Char Char Char"/>
    <w:basedOn w:val="a"/>
    <w:rPr>
      <w:rFonts w:ascii="仿宋_GB2312" w:eastAsia="仿宋" w:hAnsi="仿宋_GB2312" w:cs="宋体"/>
      <w:b/>
      <w:color w:val="000000"/>
      <w:sz w:val="21"/>
      <w:szCs w:val="21"/>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olor w:val="000000"/>
      <w:sz w:val="18"/>
      <w:szCs w:val="18"/>
    </w:rPr>
  </w:style>
  <w:style w:type="paragraph" w:customStyle="1" w:styleId="Char50">
    <w:name w:val="Char5"/>
    <w:basedOn w:val="a"/>
    <w:rPr>
      <w:color w:val="000000"/>
      <w:kern w:val="1"/>
      <w:sz w:val="21"/>
    </w:rPr>
  </w:style>
  <w:style w:type="paragraph" w:customStyle="1" w:styleId="CharChar1CharCharCharCharCharCharCharCharCharChar">
    <w:name w:val="Char Char1 Char Char Char Char Char Char Char Char Char Char"/>
    <w:basedOn w:val="a"/>
    <w:rPr>
      <w:rFonts w:ascii="Tahoma" w:eastAsia="仿宋" w:hAnsi="Tahoma" w:cs="Tahoma"/>
      <w:b/>
      <w:color w:val="000000"/>
      <w:sz w:val="24"/>
    </w:rPr>
  </w:style>
  <w:style w:type="paragraph" w:customStyle="1" w:styleId="xl232">
    <w:name w:val="xl232"/>
    <w:basedOn w:val="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affff">
    <w:name w:val="正文（绿盟科技）"/>
    <w:pPr>
      <w:spacing w:line="300" w:lineRule="auto"/>
    </w:pPr>
    <w:rPr>
      <w:rFonts w:ascii="Arial" w:hAnsi="Arial" w:cs="Arial"/>
      <w:color w:val="000000"/>
      <w:sz w:val="21"/>
      <w:szCs w:val="21"/>
    </w:rPr>
  </w:style>
  <w:style w:type="paragraph" w:customStyle="1" w:styleId="211">
    <w:name w:val="正文文本 21"/>
    <w:basedOn w:val="a"/>
    <w:pPr>
      <w:spacing w:line="360" w:lineRule="atLeast"/>
      <w:ind w:firstLine="525"/>
    </w:pPr>
    <w:rPr>
      <w:rFonts w:ascii="宋体" w:hAnsi="宋体"/>
      <w:color w:val="000000"/>
      <w:sz w:val="28"/>
    </w:rPr>
  </w:style>
  <w:style w:type="paragraph" w:customStyle="1" w:styleId="font0">
    <w:name w:val="font0"/>
    <w:basedOn w:val="a"/>
    <w:pPr>
      <w:widowControl/>
      <w:spacing w:before="100" w:beforeAutospacing="1" w:after="100" w:afterAutospacing="1"/>
      <w:jc w:val="left"/>
    </w:pPr>
    <w:rPr>
      <w:rFonts w:ascii="Arial" w:hAnsi="Arial" w:cs="Arial"/>
      <w:color w:val="000000"/>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仿宋" w:eastAsia="仿宋" w:hAnsi="仿宋" w:cs="仿宋"/>
      <w:b/>
      <w:color w:val="FF0000"/>
    </w:rPr>
  </w:style>
  <w:style w:type="paragraph" w:customStyle="1" w:styleId="xl27">
    <w:name w:val="xl27"/>
    <w:basedOn w:val="a"/>
    <w:pPr>
      <w:widowControl/>
      <w:spacing w:before="100" w:beforeAutospacing="1" w:after="100" w:afterAutospacing="1"/>
      <w:jc w:val="center"/>
    </w:pPr>
    <w:rPr>
      <w:rFonts w:ascii="黑体" w:eastAsia="黑体" w:hAnsi="黑体"/>
      <w:color w:val="000000"/>
      <w:sz w:val="36"/>
      <w:szCs w:val="36"/>
    </w:rPr>
  </w:style>
  <w:style w:type="paragraph" w:customStyle="1" w:styleId="xl133">
    <w:name w:val="xl13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sz w:val="24"/>
      <w:szCs w:val="24"/>
    </w:rPr>
  </w:style>
  <w:style w:type="paragraph" w:customStyle="1" w:styleId="42">
    <w:name w:val="列出段落4"/>
    <w:basedOn w:val="a"/>
    <w:qFormat/>
    <w:pPr>
      <w:ind w:firstLineChars="200" w:firstLine="420"/>
    </w:pPr>
    <w:rPr>
      <w:rFonts w:ascii="仿宋_GB2312" w:eastAsia="仿宋_GB2312" w:hAnsi="宋体"/>
      <w:b/>
      <w:color w:val="000000"/>
      <w:szCs w:val="24"/>
    </w:rPr>
  </w:style>
  <w:style w:type="paragraph" w:customStyle="1" w:styleId="BZ">
    <w:name w:val="BZ_一级标题"/>
    <w:basedOn w:val="1"/>
    <w:next w:val="a"/>
    <w:qFormat/>
    <w:pPr>
      <w:widowControl/>
      <w:spacing w:beforeLines="50" w:afterLines="50" w:line="240" w:lineRule="auto"/>
      <w:ind w:left="432" w:hanging="432"/>
    </w:pPr>
    <w:rPr>
      <w:rFonts w:eastAsia="华文中宋" w:hAnsi="Arial" w:cs="Calibri"/>
      <w:bCs/>
      <w:color w:val="000000"/>
      <w:spacing w:val="34"/>
      <w:sz w:val="36"/>
      <w:szCs w:val="36"/>
    </w:rPr>
  </w:style>
  <w:style w:type="paragraph" w:customStyle="1" w:styleId="BZ0">
    <w:name w:val="BZ_正文"/>
    <w:basedOn w:val="a"/>
    <w:qFormat/>
    <w:pPr>
      <w:spacing w:line="360" w:lineRule="auto"/>
      <w:ind w:firstLineChars="200" w:firstLine="200"/>
    </w:pPr>
    <w:rPr>
      <w:rFonts w:ascii="仿宋_GB2312" w:eastAsia="仿宋" w:hAnsi="仿宋_GB2312" w:cs="宋体"/>
      <w:b/>
      <w:color w:val="000000"/>
      <w:sz w:val="24"/>
      <w:szCs w:val="21"/>
    </w:rPr>
  </w:style>
  <w:style w:type="paragraph" w:customStyle="1" w:styleId="affff0">
    <w:name w:val="投标正文"/>
    <w:basedOn w:val="a"/>
    <w:qFormat/>
    <w:pPr>
      <w:spacing w:line="360" w:lineRule="auto"/>
      <w:ind w:left="100" w:firstLineChars="200" w:firstLine="480"/>
    </w:pPr>
    <w:rPr>
      <w:rFonts w:ascii="Calibri" w:eastAsia="仿宋" w:hAnsi="Calibri" w:cs="宋体"/>
      <w:b/>
      <w:color w:val="000000"/>
      <w:sz w:val="24"/>
      <w:szCs w:val="21"/>
    </w:rPr>
  </w:style>
  <w:style w:type="character" w:customStyle="1" w:styleId="cfdate">
    <w:name w:val="cfdate"/>
    <w:basedOn w:val="a1"/>
    <w:rPr>
      <w:color w:val="333333"/>
      <w:sz w:val="18"/>
      <w:szCs w:val="18"/>
    </w:rPr>
  </w:style>
  <w:style w:type="character" w:customStyle="1" w:styleId="Char7">
    <w:name w:val="普通(网站) Char"/>
    <w:link w:val="af2"/>
    <w:uiPriority w:val="99"/>
    <w:rPr>
      <w:rFonts w:ascii="宋体" w:hAnsi="宋体" w:cs="宋体"/>
      <w:sz w:val="24"/>
      <w:szCs w:val="24"/>
    </w:rPr>
  </w:style>
  <w:style w:type="character" w:styleId="HTML1">
    <w:name w:val="HTML Sample"/>
    <w:basedOn w:val="a1"/>
    <w:uiPriority w:val="99"/>
    <w:semiHidden/>
    <w:unhideWhenUsed/>
    <w:rsid w:val="00972790"/>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7479">
      <w:bodyDiv w:val="1"/>
      <w:marLeft w:val="0"/>
      <w:marRight w:val="0"/>
      <w:marTop w:val="0"/>
      <w:marBottom w:val="0"/>
      <w:divBdr>
        <w:top w:val="none" w:sz="0" w:space="0" w:color="auto"/>
        <w:left w:val="none" w:sz="0" w:space="0" w:color="auto"/>
        <w:bottom w:val="none" w:sz="0" w:space="0" w:color="auto"/>
        <w:right w:val="none" w:sz="0" w:space="0" w:color="auto"/>
      </w:divBdr>
      <w:divsChild>
        <w:div w:id="438257415">
          <w:marLeft w:val="0"/>
          <w:marRight w:val="0"/>
          <w:marTop w:val="0"/>
          <w:marBottom w:val="0"/>
          <w:divBdr>
            <w:top w:val="none" w:sz="0" w:space="0" w:color="auto"/>
            <w:left w:val="none" w:sz="0" w:space="0" w:color="auto"/>
            <w:bottom w:val="none" w:sz="0" w:space="0" w:color="auto"/>
            <w:right w:val="none" w:sz="0" w:space="0" w:color="auto"/>
          </w:divBdr>
          <w:divsChild>
            <w:div w:id="39786149">
              <w:marLeft w:val="0"/>
              <w:marRight w:val="0"/>
              <w:marTop w:val="0"/>
              <w:marBottom w:val="0"/>
              <w:divBdr>
                <w:top w:val="none" w:sz="0" w:space="0" w:color="auto"/>
                <w:left w:val="none" w:sz="0" w:space="0" w:color="auto"/>
                <w:bottom w:val="none" w:sz="0" w:space="0" w:color="auto"/>
                <w:right w:val="none" w:sz="0" w:space="0" w:color="auto"/>
              </w:divBdr>
              <w:divsChild>
                <w:div w:id="508251535">
                  <w:marLeft w:val="0"/>
                  <w:marRight w:val="0"/>
                  <w:marTop w:val="0"/>
                  <w:marBottom w:val="0"/>
                  <w:divBdr>
                    <w:top w:val="single" w:sz="12" w:space="0" w:color="auto"/>
                    <w:left w:val="single" w:sz="12" w:space="0" w:color="auto"/>
                    <w:bottom w:val="single" w:sz="12" w:space="0" w:color="auto"/>
                    <w:right w:val="single" w:sz="12" w:space="0" w:color="auto"/>
                  </w:divBdr>
                  <w:divsChild>
                    <w:div w:id="17500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7565">
              <w:marLeft w:val="0"/>
              <w:marRight w:val="0"/>
              <w:marTop w:val="0"/>
              <w:marBottom w:val="0"/>
              <w:divBdr>
                <w:top w:val="none" w:sz="0" w:space="0" w:color="auto"/>
                <w:left w:val="none" w:sz="0" w:space="0" w:color="auto"/>
                <w:bottom w:val="none" w:sz="0" w:space="0" w:color="auto"/>
                <w:right w:val="none" w:sz="0" w:space="0" w:color="auto"/>
              </w:divBdr>
              <w:divsChild>
                <w:div w:id="1247498256">
                  <w:marLeft w:val="0"/>
                  <w:marRight w:val="0"/>
                  <w:marTop w:val="0"/>
                  <w:marBottom w:val="0"/>
                  <w:divBdr>
                    <w:top w:val="none" w:sz="0" w:space="0" w:color="auto"/>
                    <w:left w:val="none" w:sz="0" w:space="0" w:color="auto"/>
                    <w:bottom w:val="none" w:sz="0" w:space="0" w:color="auto"/>
                    <w:right w:val="none" w:sz="0" w:space="0" w:color="auto"/>
                  </w:divBdr>
                  <w:divsChild>
                    <w:div w:id="14178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382">
              <w:marLeft w:val="0"/>
              <w:marRight w:val="0"/>
              <w:marTop w:val="0"/>
              <w:marBottom w:val="0"/>
              <w:divBdr>
                <w:top w:val="none" w:sz="0" w:space="0" w:color="auto"/>
                <w:left w:val="none" w:sz="0" w:space="0" w:color="auto"/>
                <w:bottom w:val="none" w:sz="0" w:space="0" w:color="auto"/>
                <w:right w:val="none" w:sz="0" w:space="0" w:color="auto"/>
              </w:divBdr>
            </w:div>
            <w:div w:id="2070302582">
              <w:marLeft w:val="0"/>
              <w:marRight w:val="0"/>
              <w:marTop w:val="0"/>
              <w:marBottom w:val="0"/>
              <w:divBdr>
                <w:top w:val="none" w:sz="0" w:space="0" w:color="auto"/>
                <w:left w:val="none" w:sz="0" w:space="0" w:color="auto"/>
                <w:bottom w:val="none" w:sz="0" w:space="0" w:color="auto"/>
                <w:right w:val="none" w:sz="0" w:space="0" w:color="auto"/>
              </w:divBdr>
            </w:div>
            <w:div w:id="65416269">
              <w:marLeft w:val="0"/>
              <w:marRight w:val="0"/>
              <w:marTop w:val="0"/>
              <w:marBottom w:val="0"/>
              <w:divBdr>
                <w:top w:val="none" w:sz="0" w:space="0" w:color="auto"/>
                <w:left w:val="none" w:sz="0" w:space="0" w:color="auto"/>
                <w:bottom w:val="none" w:sz="0" w:space="0" w:color="auto"/>
                <w:right w:val="none" w:sz="0" w:space="0" w:color="auto"/>
              </w:divBdr>
            </w:div>
            <w:div w:id="160199220">
              <w:marLeft w:val="0"/>
              <w:marRight w:val="0"/>
              <w:marTop w:val="0"/>
              <w:marBottom w:val="0"/>
              <w:divBdr>
                <w:top w:val="none" w:sz="0" w:space="0" w:color="auto"/>
                <w:left w:val="none" w:sz="0" w:space="0" w:color="auto"/>
                <w:bottom w:val="none" w:sz="0" w:space="0" w:color="auto"/>
                <w:right w:val="none" w:sz="0" w:space="0" w:color="auto"/>
              </w:divBdr>
            </w:div>
            <w:div w:id="1853840494">
              <w:marLeft w:val="0"/>
              <w:marRight w:val="0"/>
              <w:marTop w:val="0"/>
              <w:marBottom w:val="0"/>
              <w:divBdr>
                <w:top w:val="none" w:sz="0" w:space="0" w:color="auto"/>
                <w:left w:val="none" w:sz="0" w:space="0" w:color="auto"/>
                <w:bottom w:val="none" w:sz="0" w:space="0" w:color="auto"/>
                <w:right w:val="none" w:sz="0" w:space="0" w:color="auto"/>
              </w:divBdr>
            </w:div>
          </w:divsChild>
        </w:div>
        <w:div w:id="59907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309705385@qq.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5340</Words>
  <Characters>30443</Characters>
  <Application>Microsoft Office Word</Application>
  <DocSecurity>0</DocSecurity>
  <Lines>253</Lines>
  <Paragraphs>71</Paragraphs>
  <ScaleCrop>false</ScaleCrop>
  <Company>Microsoft</Company>
  <LinksUpToDate>false</LinksUpToDate>
  <CharactersWithSpaces>35712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平阳县政府采购</dc:title>
  <dc:creator>微软用户</dc:creator>
  <cp:lastModifiedBy>Administrator</cp:lastModifiedBy>
  <cp:revision>4</cp:revision>
  <dcterms:created xsi:type="dcterms:W3CDTF">2024-05-10T01:56:00Z</dcterms:created>
  <dcterms:modified xsi:type="dcterms:W3CDTF">2024-05-10T02:01:00Z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0F75E7EBF8D042EAA1A7DB61F2495DE4_13</vt:lpwstr>
  </property>
</Properties>
</file>