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2A8D9" w14:textId="77777777" w:rsidR="005C1430" w:rsidRDefault="005C1430">
      <w:pPr>
        <w:jc w:val="center"/>
        <w:rPr>
          <w:rFonts w:ascii="宋体"/>
          <w:b/>
          <w:bCs/>
          <w:color w:val="000000"/>
          <w:sz w:val="84"/>
          <w:szCs w:val="84"/>
        </w:rPr>
      </w:pPr>
    </w:p>
    <w:p w14:paraId="2D446240" w14:textId="77777777" w:rsidR="005C1430" w:rsidRDefault="005C1430">
      <w:pPr>
        <w:spacing w:line="460" w:lineRule="atLeast"/>
        <w:jc w:val="center"/>
        <w:rPr>
          <w:rFonts w:ascii="宋体" w:hAnsi="宋体"/>
          <w:b/>
          <w:color w:val="000000"/>
          <w:sz w:val="84"/>
          <w:szCs w:val="84"/>
        </w:rPr>
      </w:pPr>
      <w:r>
        <w:rPr>
          <w:rFonts w:ascii="宋体" w:hAnsi="宋体" w:hint="eastAsia"/>
          <w:b/>
          <w:color w:val="000000"/>
          <w:sz w:val="84"/>
          <w:szCs w:val="84"/>
        </w:rPr>
        <w:t>温州市政府采购（分散）</w:t>
      </w:r>
    </w:p>
    <w:p w14:paraId="337A0DCA" w14:textId="77777777" w:rsidR="005C1430" w:rsidRDefault="005C1430">
      <w:pPr>
        <w:spacing w:line="460" w:lineRule="atLeast"/>
        <w:jc w:val="center"/>
        <w:rPr>
          <w:rFonts w:ascii="宋体" w:hAnsi="宋体"/>
          <w:b/>
          <w:color w:val="000000"/>
          <w:sz w:val="84"/>
          <w:szCs w:val="84"/>
        </w:rPr>
      </w:pPr>
      <w:r>
        <w:rPr>
          <w:rFonts w:ascii="宋体" w:hAnsi="宋体" w:hint="eastAsia"/>
          <w:b/>
          <w:color w:val="000000"/>
          <w:sz w:val="84"/>
          <w:szCs w:val="84"/>
        </w:rPr>
        <w:t>竞争性磋商文件</w:t>
      </w:r>
    </w:p>
    <w:p w14:paraId="6C6FBE5F" w14:textId="77777777" w:rsidR="005C1430" w:rsidRDefault="005C1430">
      <w:pPr>
        <w:spacing w:line="460" w:lineRule="atLeast"/>
        <w:jc w:val="center"/>
        <w:rPr>
          <w:rFonts w:ascii="宋体" w:hAnsi="宋体"/>
          <w:b/>
          <w:bCs/>
          <w:color w:val="000000"/>
          <w:sz w:val="44"/>
          <w:szCs w:val="44"/>
        </w:rPr>
      </w:pPr>
      <w:r>
        <w:rPr>
          <w:rFonts w:ascii="宋体" w:hAnsi="宋体" w:hint="eastAsia"/>
          <w:color w:val="000000"/>
          <w:sz w:val="44"/>
          <w:szCs w:val="44"/>
        </w:rPr>
        <w:t>（</w:t>
      </w:r>
      <w:r>
        <w:rPr>
          <w:rFonts w:ascii="宋体" w:hAnsi="宋体" w:hint="eastAsia"/>
          <w:b/>
          <w:color w:val="000000"/>
          <w:sz w:val="44"/>
          <w:szCs w:val="44"/>
        </w:rPr>
        <w:t>线上电子招投标</w:t>
      </w:r>
      <w:r>
        <w:rPr>
          <w:rFonts w:ascii="宋体" w:hAnsi="宋体" w:hint="eastAsia"/>
          <w:color w:val="000000"/>
          <w:sz w:val="44"/>
          <w:szCs w:val="44"/>
        </w:rPr>
        <w:t>）</w:t>
      </w:r>
    </w:p>
    <w:p w14:paraId="15E72100" w14:textId="77777777" w:rsidR="005C1430" w:rsidRDefault="005C1430">
      <w:pPr>
        <w:spacing w:line="460" w:lineRule="atLeast"/>
        <w:jc w:val="center"/>
        <w:rPr>
          <w:rFonts w:ascii="宋体" w:hAnsi="宋体"/>
          <w:b/>
          <w:bCs/>
          <w:color w:val="000000"/>
          <w:sz w:val="28"/>
        </w:rPr>
      </w:pPr>
    </w:p>
    <w:p w14:paraId="5EE9B26C" w14:textId="77777777" w:rsidR="005C1430" w:rsidRDefault="005C1430">
      <w:pPr>
        <w:spacing w:line="460" w:lineRule="atLeast"/>
        <w:jc w:val="center"/>
        <w:rPr>
          <w:rFonts w:ascii="宋体" w:hAnsi="宋体"/>
          <w:b/>
          <w:bCs/>
          <w:color w:val="000000"/>
          <w:sz w:val="28"/>
        </w:rPr>
      </w:pPr>
    </w:p>
    <w:p w14:paraId="466EC6A1" w14:textId="77777777" w:rsidR="005C1430" w:rsidRDefault="005C1430">
      <w:pPr>
        <w:spacing w:line="460" w:lineRule="atLeast"/>
        <w:jc w:val="center"/>
        <w:rPr>
          <w:rFonts w:ascii="宋体" w:hAnsi="宋体"/>
          <w:b/>
          <w:bCs/>
          <w:color w:val="000000"/>
          <w:sz w:val="28"/>
        </w:rPr>
      </w:pPr>
    </w:p>
    <w:p w14:paraId="22C6EFD2" w14:textId="77777777" w:rsidR="005C1430" w:rsidRDefault="005C1430">
      <w:pPr>
        <w:spacing w:line="460" w:lineRule="atLeast"/>
        <w:jc w:val="center"/>
        <w:rPr>
          <w:rFonts w:ascii="宋体" w:hAnsi="宋体"/>
          <w:b/>
          <w:bCs/>
          <w:color w:val="000000"/>
          <w:sz w:val="28"/>
        </w:rPr>
      </w:pPr>
    </w:p>
    <w:p w14:paraId="44EB2341" w14:textId="77777777" w:rsidR="005C1430" w:rsidRDefault="005C1430">
      <w:pPr>
        <w:spacing w:line="360" w:lineRule="auto"/>
        <w:ind w:firstLineChars="496" w:firstLine="1494"/>
        <w:rPr>
          <w:rFonts w:ascii="宋体"/>
          <w:b/>
          <w:bCs/>
          <w:color w:val="000000"/>
          <w:sz w:val="30"/>
          <w:szCs w:val="30"/>
        </w:rPr>
      </w:pPr>
      <w:r>
        <w:rPr>
          <w:rFonts w:ascii="宋体" w:hint="eastAsia"/>
          <w:b/>
          <w:bCs/>
          <w:color w:val="000000"/>
          <w:sz w:val="30"/>
          <w:szCs w:val="30"/>
        </w:rPr>
        <w:t>项目名称：</w:t>
      </w:r>
      <w:r w:rsidR="001617AB">
        <w:rPr>
          <w:rFonts w:ascii="宋体" w:hint="eastAsia"/>
          <w:b/>
          <w:bCs/>
          <w:color w:val="000000"/>
          <w:sz w:val="30"/>
          <w:szCs w:val="30"/>
        </w:rPr>
        <w:t>202</w:t>
      </w:r>
      <w:r w:rsidR="00C13E36">
        <w:rPr>
          <w:rFonts w:ascii="宋体"/>
          <w:b/>
          <w:bCs/>
          <w:color w:val="000000"/>
          <w:sz w:val="30"/>
          <w:szCs w:val="30"/>
        </w:rPr>
        <w:t>4</w:t>
      </w:r>
      <w:r w:rsidR="001617AB">
        <w:rPr>
          <w:rFonts w:ascii="宋体" w:hint="eastAsia"/>
          <w:b/>
          <w:bCs/>
          <w:color w:val="000000"/>
          <w:sz w:val="30"/>
          <w:szCs w:val="30"/>
        </w:rPr>
        <w:t>年温州气象局气象信息化维护项目</w:t>
      </w:r>
    </w:p>
    <w:p w14:paraId="0BB457E6" w14:textId="77777777" w:rsidR="005C1430" w:rsidRDefault="005C1430">
      <w:pPr>
        <w:spacing w:line="360" w:lineRule="auto"/>
        <w:ind w:firstLineChars="496" w:firstLine="1494"/>
        <w:rPr>
          <w:rFonts w:ascii="宋体"/>
          <w:b/>
          <w:bCs/>
          <w:color w:val="000000"/>
          <w:sz w:val="30"/>
          <w:szCs w:val="30"/>
        </w:rPr>
      </w:pPr>
      <w:r>
        <w:rPr>
          <w:rFonts w:ascii="宋体" w:hint="eastAsia"/>
          <w:b/>
          <w:bCs/>
          <w:color w:val="000000"/>
          <w:sz w:val="30"/>
          <w:szCs w:val="30"/>
        </w:rPr>
        <w:t>采购编号：</w:t>
      </w:r>
      <w:r w:rsidR="009E10C6">
        <w:rPr>
          <w:rFonts w:ascii="宋体"/>
          <w:b/>
          <w:bCs/>
          <w:color w:val="000000"/>
          <w:sz w:val="30"/>
          <w:szCs w:val="30"/>
        </w:rPr>
        <w:t>WZQX-HZHQ-202403</w:t>
      </w:r>
    </w:p>
    <w:p w14:paraId="209CB985" w14:textId="77777777" w:rsidR="005C1430" w:rsidRDefault="005C1430">
      <w:pPr>
        <w:spacing w:line="360" w:lineRule="auto"/>
        <w:jc w:val="center"/>
        <w:rPr>
          <w:rFonts w:ascii="宋体" w:hAnsi="宋体"/>
          <w:b/>
          <w:color w:val="000000"/>
          <w:sz w:val="30"/>
          <w:szCs w:val="30"/>
        </w:rPr>
      </w:pPr>
    </w:p>
    <w:p w14:paraId="3785E82D" w14:textId="77777777" w:rsidR="005C1430" w:rsidRDefault="005C1430">
      <w:pPr>
        <w:spacing w:line="360" w:lineRule="auto"/>
        <w:jc w:val="center"/>
        <w:rPr>
          <w:rFonts w:ascii="宋体" w:hAnsi="宋体"/>
          <w:b/>
          <w:bCs/>
          <w:color w:val="000000"/>
          <w:sz w:val="28"/>
        </w:rPr>
      </w:pPr>
    </w:p>
    <w:p w14:paraId="2728DD6B" w14:textId="77777777" w:rsidR="005C1430" w:rsidRDefault="005C1430">
      <w:pPr>
        <w:spacing w:line="360" w:lineRule="auto"/>
        <w:jc w:val="center"/>
        <w:rPr>
          <w:rFonts w:ascii="宋体" w:hAnsi="宋体"/>
          <w:b/>
          <w:bCs/>
          <w:color w:val="000000"/>
          <w:sz w:val="28"/>
        </w:rPr>
      </w:pPr>
    </w:p>
    <w:p w14:paraId="65C307E4" w14:textId="77777777" w:rsidR="005C1430" w:rsidRDefault="005C1430">
      <w:pPr>
        <w:spacing w:line="360" w:lineRule="auto"/>
        <w:jc w:val="center"/>
        <w:rPr>
          <w:rFonts w:ascii="宋体" w:hAnsi="宋体"/>
          <w:b/>
          <w:bCs/>
          <w:color w:val="000000"/>
          <w:sz w:val="28"/>
        </w:rPr>
      </w:pPr>
    </w:p>
    <w:p w14:paraId="0612B49C" w14:textId="77777777" w:rsidR="005C1430" w:rsidRDefault="005C1430">
      <w:pPr>
        <w:spacing w:line="360" w:lineRule="auto"/>
        <w:ind w:firstLineChars="496" w:firstLine="1494"/>
        <w:rPr>
          <w:rFonts w:ascii="宋体"/>
          <w:b/>
          <w:bCs/>
          <w:color w:val="000000"/>
          <w:sz w:val="30"/>
          <w:szCs w:val="30"/>
        </w:rPr>
      </w:pPr>
      <w:r>
        <w:rPr>
          <w:rFonts w:ascii="宋体" w:hint="eastAsia"/>
          <w:b/>
          <w:bCs/>
          <w:color w:val="000000"/>
          <w:sz w:val="30"/>
          <w:szCs w:val="30"/>
        </w:rPr>
        <w:t>采 购 人：温州市气象局</w:t>
      </w:r>
    </w:p>
    <w:p w14:paraId="16A7850A" w14:textId="77777777" w:rsidR="005C1430" w:rsidRDefault="005C1430">
      <w:pPr>
        <w:spacing w:line="360" w:lineRule="auto"/>
        <w:ind w:firstLineChars="496" w:firstLine="1494"/>
        <w:rPr>
          <w:rFonts w:ascii="宋体"/>
          <w:b/>
          <w:bCs/>
          <w:color w:val="000000"/>
          <w:sz w:val="30"/>
          <w:szCs w:val="30"/>
        </w:rPr>
      </w:pPr>
      <w:r>
        <w:rPr>
          <w:rFonts w:ascii="宋体" w:hint="eastAsia"/>
          <w:b/>
          <w:bCs/>
          <w:color w:val="000000"/>
          <w:sz w:val="30"/>
          <w:szCs w:val="30"/>
        </w:rPr>
        <w:t>代理机构：杭州华旗招标代理有限公司</w:t>
      </w:r>
    </w:p>
    <w:p w14:paraId="33A7853C" w14:textId="77777777" w:rsidR="005C1430" w:rsidRDefault="005C1430">
      <w:pPr>
        <w:spacing w:line="460" w:lineRule="atLeast"/>
        <w:jc w:val="center"/>
        <w:rPr>
          <w:rFonts w:ascii="宋体" w:hAnsi="宋体"/>
          <w:b/>
          <w:color w:val="000000"/>
          <w:sz w:val="28"/>
          <w:szCs w:val="28"/>
        </w:rPr>
      </w:pPr>
    </w:p>
    <w:p w14:paraId="3CAF15E8" w14:textId="77777777" w:rsidR="005C1430" w:rsidRDefault="005C1430">
      <w:pPr>
        <w:pStyle w:val="af5"/>
        <w:spacing w:line="460" w:lineRule="atLeast"/>
        <w:ind w:leftChars="0" w:left="0"/>
        <w:jc w:val="center"/>
        <w:rPr>
          <w:rFonts w:ascii="宋体" w:hAnsi="宋体"/>
          <w:b/>
          <w:sz w:val="28"/>
          <w:szCs w:val="28"/>
        </w:rPr>
      </w:pPr>
    </w:p>
    <w:p w14:paraId="23E82738" w14:textId="77777777" w:rsidR="005C1430" w:rsidRDefault="005C1430">
      <w:pPr>
        <w:autoSpaceDE w:val="0"/>
        <w:autoSpaceDN w:val="0"/>
        <w:adjustRightInd w:val="0"/>
        <w:spacing w:line="440" w:lineRule="atLeast"/>
        <w:jc w:val="center"/>
        <w:rPr>
          <w:rFonts w:ascii="宋体" w:hAnsi="宋体"/>
          <w:b/>
          <w:color w:val="000000"/>
          <w:sz w:val="28"/>
          <w:szCs w:val="28"/>
        </w:rPr>
      </w:pPr>
    </w:p>
    <w:p w14:paraId="1C356331" w14:textId="77777777" w:rsidR="005C1430" w:rsidRDefault="005C1430">
      <w:pPr>
        <w:autoSpaceDE w:val="0"/>
        <w:autoSpaceDN w:val="0"/>
        <w:adjustRightInd w:val="0"/>
        <w:spacing w:line="440" w:lineRule="atLeast"/>
        <w:jc w:val="center"/>
        <w:rPr>
          <w:rFonts w:ascii="宋体" w:hAnsi="宋体"/>
          <w:b/>
          <w:color w:val="000000"/>
          <w:sz w:val="28"/>
          <w:szCs w:val="28"/>
        </w:rPr>
      </w:pPr>
    </w:p>
    <w:p w14:paraId="472B0C18" w14:textId="77777777" w:rsidR="005C1430" w:rsidRDefault="005C1430">
      <w:pPr>
        <w:autoSpaceDE w:val="0"/>
        <w:autoSpaceDN w:val="0"/>
        <w:adjustRightInd w:val="0"/>
        <w:spacing w:line="440" w:lineRule="atLeast"/>
        <w:jc w:val="center"/>
        <w:rPr>
          <w:rFonts w:ascii="宋体" w:hAnsi="宋体"/>
          <w:b/>
          <w:color w:val="000000"/>
          <w:sz w:val="28"/>
          <w:szCs w:val="28"/>
        </w:rPr>
      </w:pPr>
      <w:r>
        <w:rPr>
          <w:rFonts w:ascii="宋体" w:hAnsi="宋体" w:hint="eastAsia"/>
          <w:b/>
          <w:color w:val="000000"/>
          <w:sz w:val="28"/>
          <w:szCs w:val="28"/>
        </w:rPr>
        <w:t>二○二</w:t>
      </w:r>
      <w:r w:rsidR="003C6FD0">
        <w:rPr>
          <w:rFonts w:ascii="宋体" w:hAnsi="宋体" w:hint="eastAsia"/>
          <w:b/>
          <w:color w:val="000000"/>
          <w:sz w:val="28"/>
          <w:szCs w:val="28"/>
        </w:rPr>
        <w:t>四</w:t>
      </w:r>
      <w:r>
        <w:rPr>
          <w:rFonts w:ascii="宋体" w:hAnsi="宋体" w:hint="eastAsia"/>
          <w:b/>
          <w:color w:val="000000"/>
          <w:sz w:val="28"/>
          <w:szCs w:val="28"/>
        </w:rPr>
        <w:t>年</w:t>
      </w:r>
      <w:r w:rsidR="001617AB">
        <w:rPr>
          <w:rFonts w:ascii="宋体" w:hAnsi="宋体" w:hint="eastAsia"/>
          <w:b/>
          <w:color w:val="000000"/>
          <w:sz w:val="28"/>
          <w:szCs w:val="28"/>
        </w:rPr>
        <w:t>三</w:t>
      </w:r>
      <w:r>
        <w:rPr>
          <w:rFonts w:ascii="宋体" w:hAnsi="宋体" w:hint="eastAsia"/>
          <w:b/>
          <w:color w:val="000000"/>
          <w:sz w:val="28"/>
          <w:szCs w:val="28"/>
        </w:rPr>
        <w:t>月</w:t>
      </w:r>
    </w:p>
    <w:p w14:paraId="597BBE86" w14:textId="77777777" w:rsidR="005C1430" w:rsidRDefault="005C1430">
      <w:pPr>
        <w:autoSpaceDE w:val="0"/>
        <w:autoSpaceDN w:val="0"/>
        <w:adjustRightInd w:val="0"/>
        <w:spacing w:line="440" w:lineRule="atLeast"/>
        <w:jc w:val="center"/>
        <w:rPr>
          <w:rFonts w:ascii="宋体" w:hAnsi="宋体"/>
          <w:b/>
          <w:color w:val="000000"/>
          <w:sz w:val="28"/>
          <w:szCs w:val="28"/>
        </w:rPr>
      </w:pPr>
    </w:p>
    <w:p w14:paraId="7B48F14B" w14:textId="77777777" w:rsidR="005C1430" w:rsidRDefault="005C1430">
      <w:pPr>
        <w:autoSpaceDE w:val="0"/>
        <w:autoSpaceDN w:val="0"/>
        <w:adjustRightInd w:val="0"/>
        <w:spacing w:line="440" w:lineRule="atLeast"/>
        <w:jc w:val="center"/>
        <w:rPr>
          <w:rFonts w:ascii="宋体" w:hAnsi="宋体"/>
          <w:b/>
          <w:color w:val="000000"/>
          <w:sz w:val="28"/>
          <w:szCs w:val="28"/>
        </w:rPr>
      </w:pPr>
    </w:p>
    <w:p w14:paraId="385DC98D" w14:textId="77777777" w:rsidR="005C1430" w:rsidRDefault="005C1430">
      <w:pPr>
        <w:autoSpaceDE w:val="0"/>
        <w:autoSpaceDN w:val="0"/>
        <w:adjustRightInd w:val="0"/>
        <w:spacing w:line="440" w:lineRule="atLeast"/>
        <w:jc w:val="center"/>
        <w:rPr>
          <w:rFonts w:ascii="宋体" w:hAnsi="宋体"/>
          <w:b/>
          <w:color w:val="000000"/>
          <w:sz w:val="28"/>
          <w:szCs w:val="28"/>
        </w:rPr>
      </w:pPr>
    </w:p>
    <w:p w14:paraId="0109F115" w14:textId="77777777" w:rsidR="005C1430" w:rsidRDefault="005C1430">
      <w:pPr>
        <w:autoSpaceDE w:val="0"/>
        <w:autoSpaceDN w:val="0"/>
        <w:adjustRightInd w:val="0"/>
        <w:spacing w:line="360" w:lineRule="auto"/>
        <w:jc w:val="center"/>
        <w:rPr>
          <w:rFonts w:ascii="宋体" w:hAnsi="宋体" w:cs="仿宋_GB2312"/>
          <w:bCs/>
          <w:color w:val="000000"/>
          <w:lang w:val="zh-CN"/>
        </w:rPr>
      </w:pPr>
      <w:r>
        <w:rPr>
          <w:rFonts w:ascii="宋体" w:hAnsi="宋体" w:cs="仿宋_GB2312" w:hint="eastAsia"/>
          <w:bCs/>
          <w:color w:val="000000"/>
          <w:sz w:val="36"/>
          <w:szCs w:val="36"/>
          <w:lang w:val="zh-CN"/>
        </w:rPr>
        <w:lastRenderedPageBreak/>
        <w:t>磋商文件目录</w:t>
      </w:r>
    </w:p>
    <w:p w14:paraId="7602CC15" w14:textId="29467E3B" w:rsidR="00FD207E" w:rsidRPr="00FD207E" w:rsidRDefault="005C1430">
      <w:pPr>
        <w:pStyle w:val="TOC1"/>
        <w:tabs>
          <w:tab w:val="right" w:leader="dot" w:pos="9737"/>
        </w:tabs>
        <w:rPr>
          <w:rFonts w:cstheme="minorBidi"/>
          <w:b w:val="0"/>
          <w:noProof/>
          <w:sz w:val="22"/>
          <w:szCs w:val="22"/>
          <w14:ligatures w14:val="standardContextual"/>
        </w:rPr>
      </w:pPr>
      <w:r w:rsidRPr="00FD207E">
        <w:rPr>
          <w:b w:val="0"/>
          <w:color w:val="000000"/>
          <w:sz w:val="22"/>
          <w:szCs w:val="22"/>
        </w:rPr>
        <w:fldChar w:fldCharType="begin"/>
      </w:r>
      <w:r w:rsidRPr="00FD207E">
        <w:rPr>
          <w:b w:val="0"/>
          <w:color w:val="000000"/>
          <w:sz w:val="22"/>
          <w:szCs w:val="22"/>
        </w:rPr>
        <w:instrText xml:space="preserve"> TOC \o "1-3" \h \z \u </w:instrText>
      </w:r>
      <w:r w:rsidRPr="00FD207E">
        <w:rPr>
          <w:b w:val="0"/>
          <w:color w:val="000000"/>
          <w:sz w:val="22"/>
          <w:szCs w:val="22"/>
        </w:rPr>
        <w:fldChar w:fldCharType="separate"/>
      </w:r>
      <w:hyperlink w:anchor="_Toc161931793" w:history="1">
        <w:r w:rsidR="00FD207E" w:rsidRPr="00FD207E">
          <w:rPr>
            <w:rStyle w:val="aff9"/>
            <w:b w:val="0"/>
            <w:noProof/>
            <w:sz w:val="22"/>
            <w:szCs w:val="22"/>
            <w:lang w:val="zh-CN"/>
          </w:rPr>
          <w:t>第一部分    磋商邀请函（供应商须知前附表）</w:t>
        </w:r>
        <w:r w:rsidR="00FD207E" w:rsidRPr="00FD207E">
          <w:rPr>
            <w:b w:val="0"/>
            <w:noProof/>
            <w:webHidden/>
            <w:sz w:val="22"/>
            <w:szCs w:val="22"/>
          </w:rPr>
          <w:tab/>
        </w:r>
        <w:r w:rsidR="00FD207E" w:rsidRPr="00FD207E">
          <w:rPr>
            <w:b w:val="0"/>
            <w:noProof/>
            <w:webHidden/>
            <w:sz w:val="22"/>
            <w:szCs w:val="22"/>
          </w:rPr>
          <w:fldChar w:fldCharType="begin"/>
        </w:r>
        <w:r w:rsidR="00FD207E" w:rsidRPr="00FD207E">
          <w:rPr>
            <w:b w:val="0"/>
            <w:noProof/>
            <w:webHidden/>
            <w:sz w:val="22"/>
            <w:szCs w:val="22"/>
          </w:rPr>
          <w:instrText xml:space="preserve"> PAGEREF _Toc161931793 \h </w:instrText>
        </w:r>
        <w:r w:rsidR="00FD207E" w:rsidRPr="00FD207E">
          <w:rPr>
            <w:b w:val="0"/>
            <w:noProof/>
            <w:webHidden/>
            <w:sz w:val="22"/>
            <w:szCs w:val="22"/>
          </w:rPr>
        </w:r>
        <w:r w:rsidR="00FD207E" w:rsidRPr="00FD207E">
          <w:rPr>
            <w:b w:val="0"/>
            <w:noProof/>
            <w:webHidden/>
            <w:sz w:val="22"/>
            <w:szCs w:val="22"/>
          </w:rPr>
          <w:fldChar w:fldCharType="separate"/>
        </w:r>
        <w:r w:rsidR="00FD207E" w:rsidRPr="00FD207E">
          <w:rPr>
            <w:b w:val="0"/>
            <w:noProof/>
            <w:webHidden/>
            <w:sz w:val="22"/>
            <w:szCs w:val="22"/>
          </w:rPr>
          <w:t>2</w:t>
        </w:r>
        <w:r w:rsidR="00FD207E" w:rsidRPr="00FD207E">
          <w:rPr>
            <w:b w:val="0"/>
            <w:noProof/>
            <w:webHidden/>
            <w:sz w:val="22"/>
            <w:szCs w:val="22"/>
          </w:rPr>
          <w:fldChar w:fldCharType="end"/>
        </w:r>
      </w:hyperlink>
    </w:p>
    <w:p w14:paraId="645C4979" w14:textId="0B8176F3" w:rsidR="00FD207E" w:rsidRPr="00FD207E" w:rsidRDefault="00FD207E">
      <w:pPr>
        <w:pStyle w:val="TOC1"/>
        <w:tabs>
          <w:tab w:val="right" w:leader="dot" w:pos="9737"/>
        </w:tabs>
        <w:rPr>
          <w:rFonts w:cstheme="minorBidi"/>
          <w:b w:val="0"/>
          <w:noProof/>
          <w:sz w:val="22"/>
          <w:szCs w:val="22"/>
          <w14:ligatures w14:val="standardContextual"/>
        </w:rPr>
      </w:pPr>
      <w:hyperlink w:anchor="_Toc161931794" w:history="1">
        <w:r w:rsidRPr="00FD207E">
          <w:rPr>
            <w:rStyle w:val="aff9"/>
            <w:b w:val="0"/>
            <w:noProof/>
            <w:sz w:val="22"/>
            <w:szCs w:val="22"/>
          </w:rPr>
          <w:t>第二部分    采购内容及要求</w:t>
        </w:r>
        <w:r w:rsidRPr="00FD207E">
          <w:rPr>
            <w:b w:val="0"/>
            <w:noProof/>
            <w:webHidden/>
            <w:sz w:val="22"/>
            <w:szCs w:val="22"/>
          </w:rPr>
          <w:tab/>
        </w:r>
        <w:r w:rsidRPr="00FD207E">
          <w:rPr>
            <w:b w:val="0"/>
            <w:noProof/>
            <w:webHidden/>
            <w:sz w:val="22"/>
            <w:szCs w:val="22"/>
          </w:rPr>
          <w:fldChar w:fldCharType="begin"/>
        </w:r>
        <w:r w:rsidRPr="00FD207E">
          <w:rPr>
            <w:b w:val="0"/>
            <w:noProof/>
            <w:webHidden/>
            <w:sz w:val="22"/>
            <w:szCs w:val="22"/>
          </w:rPr>
          <w:instrText xml:space="preserve"> PAGEREF _Toc161931794 \h </w:instrText>
        </w:r>
        <w:r w:rsidRPr="00FD207E">
          <w:rPr>
            <w:b w:val="0"/>
            <w:noProof/>
            <w:webHidden/>
            <w:sz w:val="22"/>
            <w:szCs w:val="22"/>
          </w:rPr>
        </w:r>
        <w:r w:rsidRPr="00FD207E">
          <w:rPr>
            <w:b w:val="0"/>
            <w:noProof/>
            <w:webHidden/>
            <w:sz w:val="22"/>
            <w:szCs w:val="22"/>
          </w:rPr>
          <w:fldChar w:fldCharType="separate"/>
        </w:r>
        <w:r w:rsidRPr="00FD207E">
          <w:rPr>
            <w:b w:val="0"/>
            <w:noProof/>
            <w:webHidden/>
            <w:sz w:val="22"/>
            <w:szCs w:val="22"/>
          </w:rPr>
          <w:t>5</w:t>
        </w:r>
        <w:r w:rsidRPr="00FD207E">
          <w:rPr>
            <w:b w:val="0"/>
            <w:noProof/>
            <w:webHidden/>
            <w:sz w:val="22"/>
            <w:szCs w:val="22"/>
          </w:rPr>
          <w:fldChar w:fldCharType="end"/>
        </w:r>
      </w:hyperlink>
    </w:p>
    <w:p w14:paraId="437B8CEF" w14:textId="1E1085E8" w:rsidR="00FD207E" w:rsidRPr="00FD207E" w:rsidRDefault="00FD207E">
      <w:pPr>
        <w:pStyle w:val="TOC1"/>
        <w:tabs>
          <w:tab w:val="right" w:leader="dot" w:pos="9737"/>
        </w:tabs>
        <w:rPr>
          <w:rFonts w:cstheme="minorBidi"/>
          <w:b w:val="0"/>
          <w:noProof/>
          <w:sz w:val="22"/>
          <w:szCs w:val="22"/>
          <w14:ligatures w14:val="standardContextual"/>
        </w:rPr>
      </w:pPr>
      <w:hyperlink w:anchor="_Toc161931795" w:history="1">
        <w:r w:rsidRPr="00FD207E">
          <w:rPr>
            <w:rStyle w:val="aff9"/>
            <w:b w:val="0"/>
            <w:noProof/>
            <w:sz w:val="22"/>
            <w:szCs w:val="22"/>
          </w:rPr>
          <w:t>第三部分    供应商须知</w:t>
        </w:r>
        <w:r w:rsidRPr="00FD207E">
          <w:rPr>
            <w:b w:val="0"/>
            <w:noProof/>
            <w:webHidden/>
            <w:sz w:val="22"/>
            <w:szCs w:val="22"/>
          </w:rPr>
          <w:tab/>
        </w:r>
        <w:r w:rsidRPr="00FD207E">
          <w:rPr>
            <w:b w:val="0"/>
            <w:noProof/>
            <w:webHidden/>
            <w:sz w:val="22"/>
            <w:szCs w:val="22"/>
          </w:rPr>
          <w:fldChar w:fldCharType="begin"/>
        </w:r>
        <w:r w:rsidRPr="00FD207E">
          <w:rPr>
            <w:b w:val="0"/>
            <w:noProof/>
            <w:webHidden/>
            <w:sz w:val="22"/>
            <w:szCs w:val="22"/>
          </w:rPr>
          <w:instrText xml:space="preserve"> PAGEREF _Toc161931795 \h </w:instrText>
        </w:r>
        <w:r w:rsidRPr="00FD207E">
          <w:rPr>
            <w:b w:val="0"/>
            <w:noProof/>
            <w:webHidden/>
            <w:sz w:val="22"/>
            <w:szCs w:val="22"/>
          </w:rPr>
        </w:r>
        <w:r w:rsidRPr="00FD207E">
          <w:rPr>
            <w:b w:val="0"/>
            <w:noProof/>
            <w:webHidden/>
            <w:sz w:val="22"/>
            <w:szCs w:val="22"/>
          </w:rPr>
          <w:fldChar w:fldCharType="separate"/>
        </w:r>
        <w:r w:rsidRPr="00FD207E">
          <w:rPr>
            <w:b w:val="0"/>
            <w:noProof/>
            <w:webHidden/>
            <w:sz w:val="22"/>
            <w:szCs w:val="22"/>
          </w:rPr>
          <w:t>23</w:t>
        </w:r>
        <w:r w:rsidRPr="00FD207E">
          <w:rPr>
            <w:b w:val="0"/>
            <w:noProof/>
            <w:webHidden/>
            <w:sz w:val="22"/>
            <w:szCs w:val="22"/>
          </w:rPr>
          <w:fldChar w:fldCharType="end"/>
        </w:r>
      </w:hyperlink>
    </w:p>
    <w:p w14:paraId="75DA8ED4" w14:textId="78190ED9" w:rsidR="00FD207E" w:rsidRPr="00FD207E" w:rsidRDefault="00FD207E">
      <w:pPr>
        <w:pStyle w:val="TOC1"/>
        <w:tabs>
          <w:tab w:val="right" w:leader="dot" w:pos="9737"/>
        </w:tabs>
        <w:rPr>
          <w:rFonts w:cstheme="minorBidi"/>
          <w:b w:val="0"/>
          <w:noProof/>
          <w:sz w:val="22"/>
          <w:szCs w:val="22"/>
          <w14:ligatures w14:val="standardContextual"/>
        </w:rPr>
      </w:pPr>
      <w:hyperlink w:anchor="_Toc161931796" w:history="1">
        <w:r w:rsidRPr="00FD207E">
          <w:rPr>
            <w:rStyle w:val="aff9"/>
            <w:b w:val="0"/>
            <w:noProof/>
            <w:sz w:val="22"/>
            <w:szCs w:val="22"/>
          </w:rPr>
          <w:t>一、说明</w:t>
        </w:r>
        <w:r w:rsidRPr="00FD207E">
          <w:rPr>
            <w:b w:val="0"/>
            <w:noProof/>
            <w:webHidden/>
            <w:sz w:val="22"/>
            <w:szCs w:val="22"/>
          </w:rPr>
          <w:tab/>
        </w:r>
        <w:r w:rsidRPr="00FD207E">
          <w:rPr>
            <w:b w:val="0"/>
            <w:noProof/>
            <w:webHidden/>
            <w:sz w:val="22"/>
            <w:szCs w:val="22"/>
          </w:rPr>
          <w:fldChar w:fldCharType="begin"/>
        </w:r>
        <w:r w:rsidRPr="00FD207E">
          <w:rPr>
            <w:b w:val="0"/>
            <w:noProof/>
            <w:webHidden/>
            <w:sz w:val="22"/>
            <w:szCs w:val="22"/>
          </w:rPr>
          <w:instrText xml:space="preserve"> PAGEREF _Toc161931796 \h </w:instrText>
        </w:r>
        <w:r w:rsidRPr="00FD207E">
          <w:rPr>
            <w:b w:val="0"/>
            <w:noProof/>
            <w:webHidden/>
            <w:sz w:val="22"/>
            <w:szCs w:val="22"/>
          </w:rPr>
        </w:r>
        <w:r w:rsidRPr="00FD207E">
          <w:rPr>
            <w:b w:val="0"/>
            <w:noProof/>
            <w:webHidden/>
            <w:sz w:val="22"/>
            <w:szCs w:val="22"/>
          </w:rPr>
          <w:fldChar w:fldCharType="separate"/>
        </w:r>
        <w:r w:rsidRPr="00FD207E">
          <w:rPr>
            <w:b w:val="0"/>
            <w:noProof/>
            <w:webHidden/>
            <w:sz w:val="22"/>
            <w:szCs w:val="22"/>
          </w:rPr>
          <w:t>23</w:t>
        </w:r>
        <w:r w:rsidRPr="00FD207E">
          <w:rPr>
            <w:b w:val="0"/>
            <w:noProof/>
            <w:webHidden/>
            <w:sz w:val="22"/>
            <w:szCs w:val="22"/>
          </w:rPr>
          <w:fldChar w:fldCharType="end"/>
        </w:r>
      </w:hyperlink>
    </w:p>
    <w:p w14:paraId="5CA64B55" w14:textId="60E233DE" w:rsidR="00FD207E" w:rsidRPr="00FD207E" w:rsidRDefault="00FD207E">
      <w:pPr>
        <w:pStyle w:val="TOC1"/>
        <w:tabs>
          <w:tab w:val="right" w:leader="dot" w:pos="9737"/>
        </w:tabs>
        <w:rPr>
          <w:rFonts w:cstheme="minorBidi"/>
          <w:b w:val="0"/>
          <w:noProof/>
          <w:sz w:val="22"/>
          <w:szCs w:val="22"/>
          <w14:ligatures w14:val="standardContextual"/>
        </w:rPr>
      </w:pPr>
      <w:hyperlink w:anchor="_Toc161931797" w:history="1">
        <w:r w:rsidRPr="00FD207E">
          <w:rPr>
            <w:rStyle w:val="aff9"/>
            <w:b w:val="0"/>
            <w:noProof/>
            <w:sz w:val="22"/>
            <w:szCs w:val="22"/>
          </w:rPr>
          <w:t>二、竞争性磋商文件</w:t>
        </w:r>
        <w:r w:rsidRPr="00FD207E">
          <w:rPr>
            <w:b w:val="0"/>
            <w:noProof/>
            <w:webHidden/>
            <w:sz w:val="22"/>
            <w:szCs w:val="22"/>
          </w:rPr>
          <w:tab/>
        </w:r>
        <w:r w:rsidRPr="00FD207E">
          <w:rPr>
            <w:b w:val="0"/>
            <w:noProof/>
            <w:webHidden/>
            <w:sz w:val="22"/>
            <w:szCs w:val="22"/>
          </w:rPr>
          <w:fldChar w:fldCharType="begin"/>
        </w:r>
        <w:r w:rsidRPr="00FD207E">
          <w:rPr>
            <w:b w:val="0"/>
            <w:noProof/>
            <w:webHidden/>
            <w:sz w:val="22"/>
            <w:szCs w:val="22"/>
          </w:rPr>
          <w:instrText xml:space="preserve"> PAGEREF _Toc161931797 \h </w:instrText>
        </w:r>
        <w:r w:rsidRPr="00FD207E">
          <w:rPr>
            <w:b w:val="0"/>
            <w:noProof/>
            <w:webHidden/>
            <w:sz w:val="22"/>
            <w:szCs w:val="22"/>
          </w:rPr>
        </w:r>
        <w:r w:rsidRPr="00FD207E">
          <w:rPr>
            <w:b w:val="0"/>
            <w:noProof/>
            <w:webHidden/>
            <w:sz w:val="22"/>
            <w:szCs w:val="22"/>
          </w:rPr>
          <w:fldChar w:fldCharType="separate"/>
        </w:r>
        <w:r w:rsidRPr="00FD207E">
          <w:rPr>
            <w:b w:val="0"/>
            <w:noProof/>
            <w:webHidden/>
            <w:sz w:val="22"/>
            <w:szCs w:val="22"/>
          </w:rPr>
          <w:t>24</w:t>
        </w:r>
        <w:r w:rsidRPr="00FD207E">
          <w:rPr>
            <w:b w:val="0"/>
            <w:noProof/>
            <w:webHidden/>
            <w:sz w:val="22"/>
            <w:szCs w:val="22"/>
          </w:rPr>
          <w:fldChar w:fldCharType="end"/>
        </w:r>
      </w:hyperlink>
    </w:p>
    <w:p w14:paraId="72A4E081" w14:textId="6EB2B249" w:rsidR="00FD207E" w:rsidRPr="00FD207E" w:rsidRDefault="00FD207E">
      <w:pPr>
        <w:pStyle w:val="TOC1"/>
        <w:tabs>
          <w:tab w:val="right" w:leader="dot" w:pos="9737"/>
        </w:tabs>
        <w:rPr>
          <w:rFonts w:cstheme="minorBidi"/>
          <w:b w:val="0"/>
          <w:noProof/>
          <w:sz w:val="22"/>
          <w:szCs w:val="22"/>
          <w14:ligatures w14:val="standardContextual"/>
        </w:rPr>
      </w:pPr>
      <w:hyperlink w:anchor="_Toc161931798" w:history="1">
        <w:r w:rsidRPr="00FD207E">
          <w:rPr>
            <w:rStyle w:val="aff9"/>
            <w:b w:val="0"/>
            <w:noProof/>
            <w:sz w:val="22"/>
            <w:szCs w:val="22"/>
          </w:rPr>
          <w:t>三、磋商响应文件</w:t>
        </w:r>
        <w:r w:rsidRPr="00FD207E">
          <w:rPr>
            <w:b w:val="0"/>
            <w:noProof/>
            <w:webHidden/>
            <w:sz w:val="22"/>
            <w:szCs w:val="22"/>
          </w:rPr>
          <w:tab/>
        </w:r>
        <w:r w:rsidRPr="00FD207E">
          <w:rPr>
            <w:b w:val="0"/>
            <w:noProof/>
            <w:webHidden/>
            <w:sz w:val="22"/>
            <w:szCs w:val="22"/>
          </w:rPr>
          <w:fldChar w:fldCharType="begin"/>
        </w:r>
        <w:r w:rsidRPr="00FD207E">
          <w:rPr>
            <w:b w:val="0"/>
            <w:noProof/>
            <w:webHidden/>
            <w:sz w:val="22"/>
            <w:szCs w:val="22"/>
          </w:rPr>
          <w:instrText xml:space="preserve"> PAGEREF _Toc161931798 \h </w:instrText>
        </w:r>
        <w:r w:rsidRPr="00FD207E">
          <w:rPr>
            <w:b w:val="0"/>
            <w:noProof/>
            <w:webHidden/>
            <w:sz w:val="22"/>
            <w:szCs w:val="22"/>
          </w:rPr>
        </w:r>
        <w:r w:rsidRPr="00FD207E">
          <w:rPr>
            <w:b w:val="0"/>
            <w:noProof/>
            <w:webHidden/>
            <w:sz w:val="22"/>
            <w:szCs w:val="22"/>
          </w:rPr>
          <w:fldChar w:fldCharType="separate"/>
        </w:r>
        <w:r w:rsidRPr="00FD207E">
          <w:rPr>
            <w:b w:val="0"/>
            <w:noProof/>
            <w:webHidden/>
            <w:sz w:val="22"/>
            <w:szCs w:val="22"/>
          </w:rPr>
          <w:t>25</w:t>
        </w:r>
        <w:r w:rsidRPr="00FD207E">
          <w:rPr>
            <w:b w:val="0"/>
            <w:noProof/>
            <w:webHidden/>
            <w:sz w:val="22"/>
            <w:szCs w:val="22"/>
          </w:rPr>
          <w:fldChar w:fldCharType="end"/>
        </w:r>
      </w:hyperlink>
    </w:p>
    <w:p w14:paraId="3A45B2E5" w14:textId="41918414" w:rsidR="00FD207E" w:rsidRPr="00FD207E" w:rsidRDefault="00FD207E">
      <w:pPr>
        <w:pStyle w:val="TOC1"/>
        <w:tabs>
          <w:tab w:val="right" w:leader="dot" w:pos="9737"/>
        </w:tabs>
        <w:rPr>
          <w:rFonts w:cstheme="minorBidi"/>
          <w:b w:val="0"/>
          <w:noProof/>
          <w:sz w:val="22"/>
          <w:szCs w:val="22"/>
          <w14:ligatures w14:val="standardContextual"/>
        </w:rPr>
      </w:pPr>
      <w:hyperlink w:anchor="_Toc161931799" w:history="1">
        <w:r w:rsidRPr="00FD207E">
          <w:rPr>
            <w:rStyle w:val="aff9"/>
            <w:b w:val="0"/>
            <w:noProof/>
            <w:sz w:val="22"/>
            <w:szCs w:val="22"/>
          </w:rPr>
          <w:t>四、磋商响应文件递交</w:t>
        </w:r>
        <w:r w:rsidRPr="00FD207E">
          <w:rPr>
            <w:b w:val="0"/>
            <w:noProof/>
            <w:webHidden/>
            <w:sz w:val="22"/>
            <w:szCs w:val="22"/>
          </w:rPr>
          <w:tab/>
        </w:r>
        <w:r w:rsidRPr="00FD207E">
          <w:rPr>
            <w:b w:val="0"/>
            <w:noProof/>
            <w:webHidden/>
            <w:sz w:val="22"/>
            <w:szCs w:val="22"/>
          </w:rPr>
          <w:fldChar w:fldCharType="begin"/>
        </w:r>
        <w:r w:rsidRPr="00FD207E">
          <w:rPr>
            <w:b w:val="0"/>
            <w:noProof/>
            <w:webHidden/>
            <w:sz w:val="22"/>
            <w:szCs w:val="22"/>
          </w:rPr>
          <w:instrText xml:space="preserve"> PAGEREF _Toc161931799 \h </w:instrText>
        </w:r>
        <w:r w:rsidRPr="00FD207E">
          <w:rPr>
            <w:b w:val="0"/>
            <w:noProof/>
            <w:webHidden/>
            <w:sz w:val="22"/>
            <w:szCs w:val="22"/>
          </w:rPr>
        </w:r>
        <w:r w:rsidRPr="00FD207E">
          <w:rPr>
            <w:b w:val="0"/>
            <w:noProof/>
            <w:webHidden/>
            <w:sz w:val="22"/>
            <w:szCs w:val="22"/>
          </w:rPr>
          <w:fldChar w:fldCharType="separate"/>
        </w:r>
        <w:r w:rsidRPr="00FD207E">
          <w:rPr>
            <w:b w:val="0"/>
            <w:noProof/>
            <w:webHidden/>
            <w:sz w:val="22"/>
            <w:szCs w:val="22"/>
          </w:rPr>
          <w:t>28</w:t>
        </w:r>
        <w:r w:rsidRPr="00FD207E">
          <w:rPr>
            <w:b w:val="0"/>
            <w:noProof/>
            <w:webHidden/>
            <w:sz w:val="22"/>
            <w:szCs w:val="22"/>
          </w:rPr>
          <w:fldChar w:fldCharType="end"/>
        </w:r>
      </w:hyperlink>
    </w:p>
    <w:p w14:paraId="1EECC2C0" w14:textId="315CEC82" w:rsidR="00FD207E" w:rsidRPr="00FD207E" w:rsidRDefault="00FD207E">
      <w:pPr>
        <w:pStyle w:val="TOC1"/>
        <w:tabs>
          <w:tab w:val="right" w:leader="dot" w:pos="9737"/>
        </w:tabs>
        <w:rPr>
          <w:rFonts w:cstheme="minorBidi"/>
          <w:b w:val="0"/>
          <w:noProof/>
          <w:sz w:val="22"/>
          <w:szCs w:val="22"/>
          <w14:ligatures w14:val="standardContextual"/>
        </w:rPr>
      </w:pPr>
      <w:hyperlink w:anchor="_Toc161931800" w:history="1">
        <w:r w:rsidRPr="00FD207E">
          <w:rPr>
            <w:rStyle w:val="aff9"/>
            <w:b w:val="0"/>
            <w:noProof/>
            <w:sz w:val="22"/>
            <w:szCs w:val="22"/>
          </w:rPr>
          <w:t>五、开标和评审</w:t>
        </w:r>
        <w:r w:rsidRPr="00FD207E">
          <w:rPr>
            <w:b w:val="0"/>
            <w:noProof/>
            <w:webHidden/>
            <w:sz w:val="22"/>
            <w:szCs w:val="22"/>
          </w:rPr>
          <w:tab/>
        </w:r>
        <w:r w:rsidRPr="00FD207E">
          <w:rPr>
            <w:b w:val="0"/>
            <w:noProof/>
            <w:webHidden/>
            <w:sz w:val="22"/>
            <w:szCs w:val="22"/>
          </w:rPr>
          <w:fldChar w:fldCharType="begin"/>
        </w:r>
        <w:r w:rsidRPr="00FD207E">
          <w:rPr>
            <w:b w:val="0"/>
            <w:noProof/>
            <w:webHidden/>
            <w:sz w:val="22"/>
            <w:szCs w:val="22"/>
          </w:rPr>
          <w:instrText xml:space="preserve"> PAGEREF _Toc161931800 \h </w:instrText>
        </w:r>
        <w:r w:rsidRPr="00FD207E">
          <w:rPr>
            <w:b w:val="0"/>
            <w:noProof/>
            <w:webHidden/>
            <w:sz w:val="22"/>
            <w:szCs w:val="22"/>
          </w:rPr>
        </w:r>
        <w:r w:rsidRPr="00FD207E">
          <w:rPr>
            <w:b w:val="0"/>
            <w:noProof/>
            <w:webHidden/>
            <w:sz w:val="22"/>
            <w:szCs w:val="22"/>
          </w:rPr>
          <w:fldChar w:fldCharType="separate"/>
        </w:r>
        <w:r w:rsidRPr="00FD207E">
          <w:rPr>
            <w:b w:val="0"/>
            <w:noProof/>
            <w:webHidden/>
            <w:sz w:val="22"/>
            <w:szCs w:val="22"/>
          </w:rPr>
          <w:t>29</w:t>
        </w:r>
        <w:r w:rsidRPr="00FD207E">
          <w:rPr>
            <w:b w:val="0"/>
            <w:noProof/>
            <w:webHidden/>
            <w:sz w:val="22"/>
            <w:szCs w:val="22"/>
          </w:rPr>
          <w:fldChar w:fldCharType="end"/>
        </w:r>
      </w:hyperlink>
    </w:p>
    <w:p w14:paraId="7BF80521" w14:textId="5B8D2B59" w:rsidR="00FD207E" w:rsidRPr="00FD207E" w:rsidRDefault="00FD207E">
      <w:pPr>
        <w:pStyle w:val="TOC1"/>
        <w:tabs>
          <w:tab w:val="right" w:leader="dot" w:pos="9737"/>
        </w:tabs>
        <w:rPr>
          <w:rFonts w:cstheme="minorBidi"/>
          <w:b w:val="0"/>
          <w:noProof/>
          <w:sz w:val="22"/>
          <w:szCs w:val="22"/>
          <w14:ligatures w14:val="standardContextual"/>
        </w:rPr>
      </w:pPr>
      <w:hyperlink w:anchor="_Toc161931801" w:history="1">
        <w:r w:rsidRPr="00FD207E">
          <w:rPr>
            <w:rStyle w:val="aff9"/>
            <w:b w:val="0"/>
            <w:noProof/>
            <w:sz w:val="22"/>
            <w:szCs w:val="22"/>
          </w:rPr>
          <w:t>六、授予合同</w:t>
        </w:r>
        <w:r w:rsidRPr="00FD207E">
          <w:rPr>
            <w:b w:val="0"/>
            <w:noProof/>
            <w:webHidden/>
            <w:sz w:val="22"/>
            <w:szCs w:val="22"/>
          </w:rPr>
          <w:tab/>
        </w:r>
        <w:r w:rsidRPr="00FD207E">
          <w:rPr>
            <w:b w:val="0"/>
            <w:noProof/>
            <w:webHidden/>
            <w:sz w:val="22"/>
            <w:szCs w:val="22"/>
          </w:rPr>
          <w:fldChar w:fldCharType="begin"/>
        </w:r>
        <w:r w:rsidRPr="00FD207E">
          <w:rPr>
            <w:b w:val="0"/>
            <w:noProof/>
            <w:webHidden/>
            <w:sz w:val="22"/>
            <w:szCs w:val="22"/>
          </w:rPr>
          <w:instrText xml:space="preserve"> PAGEREF _Toc161931801 \h </w:instrText>
        </w:r>
        <w:r w:rsidRPr="00FD207E">
          <w:rPr>
            <w:b w:val="0"/>
            <w:noProof/>
            <w:webHidden/>
            <w:sz w:val="22"/>
            <w:szCs w:val="22"/>
          </w:rPr>
        </w:r>
        <w:r w:rsidRPr="00FD207E">
          <w:rPr>
            <w:b w:val="0"/>
            <w:noProof/>
            <w:webHidden/>
            <w:sz w:val="22"/>
            <w:szCs w:val="22"/>
          </w:rPr>
          <w:fldChar w:fldCharType="separate"/>
        </w:r>
        <w:r w:rsidRPr="00FD207E">
          <w:rPr>
            <w:b w:val="0"/>
            <w:noProof/>
            <w:webHidden/>
            <w:sz w:val="22"/>
            <w:szCs w:val="22"/>
          </w:rPr>
          <w:t>32</w:t>
        </w:r>
        <w:r w:rsidRPr="00FD207E">
          <w:rPr>
            <w:b w:val="0"/>
            <w:noProof/>
            <w:webHidden/>
            <w:sz w:val="22"/>
            <w:szCs w:val="22"/>
          </w:rPr>
          <w:fldChar w:fldCharType="end"/>
        </w:r>
      </w:hyperlink>
    </w:p>
    <w:p w14:paraId="74E9CAD5" w14:textId="181B0D18" w:rsidR="00FD207E" w:rsidRPr="00FD207E" w:rsidRDefault="00FD207E">
      <w:pPr>
        <w:pStyle w:val="TOC1"/>
        <w:tabs>
          <w:tab w:val="right" w:leader="dot" w:pos="9737"/>
        </w:tabs>
        <w:rPr>
          <w:rFonts w:cstheme="minorBidi"/>
          <w:b w:val="0"/>
          <w:noProof/>
          <w:sz w:val="22"/>
          <w:szCs w:val="22"/>
          <w14:ligatures w14:val="standardContextual"/>
        </w:rPr>
      </w:pPr>
      <w:hyperlink w:anchor="_Toc161931802" w:history="1">
        <w:r w:rsidRPr="00FD207E">
          <w:rPr>
            <w:rStyle w:val="aff9"/>
            <w:b w:val="0"/>
            <w:noProof/>
            <w:sz w:val="22"/>
            <w:szCs w:val="22"/>
          </w:rPr>
          <w:t>第四部分    政府采购政策功能相关说明</w:t>
        </w:r>
        <w:r w:rsidRPr="00FD207E">
          <w:rPr>
            <w:b w:val="0"/>
            <w:noProof/>
            <w:webHidden/>
            <w:sz w:val="22"/>
            <w:szCs w:val="22"/>
          </w:rPr>
          <w:tab/>
        </w:r>
        <w:r w:rsidRPr="00FD207E">
          <w:rPr>
            <w:b w:val="0"/>
            <w:noProof/>
            <w:webHidden/>
            <w:sz w:val="22"/>
            <w:szCs w:val="22"/>
          </w:rPr>
          <w:fldChar w:fldCharType="begin"/>
        </w:r>
        <w:r w:rsidRPr="00FD207E">
          <w:rPr>
            <w:b w:val="0"/>
            <w:noProof/>
            <w:webHidden/>
            <w:sz w:val="22"/>
            <w:szCs w:val="22"/>
          </w:rPr>
          <w:instrText xml:space="preserve"> PAGEREF _Toc161931802 \h </w:instrText>
        </w:r>
        <w:r w:rsidRPr="00FD207E">
          <w:rPr>
            <w:b w:val="0"/>
            <w:noProof/>
            <w:webHidden/>
            <w:sz w:val="22"/>
            <w:szCs w:val="22"/>
          </w:rPr>
        </w:r>
        <w:r w:rsidRPr="00FD207E">
          <w:rPr>
            <w:b w:val="0"/>
            <w:noProof/>
            <w:webHidden/>
            <w:sz w:val="22"/>
            <w:szCs w:val="22"/>
          </w:rPr>
          <w:fldChar w:fldCharType="separate"/>
        </w:r>
        <w:r w:rsidRPr="00FD207E">
          <w:rPr>
            <w:b w:val="0"/>
            <w:noProof/>
            <w:webHidden/>
            <w:sz w:val="22"/>
            <w:szCs w:val="22"/>
          </w:rPr>
          <w:t>34</w:t>
        </w:r>
        <w:r w:rsidRPr="00FD207E">
          <w:rPr>
            <w:b w:val="0"/>
            <w:noProof/>
            <w:webHidden/>
            <w:sz w:val="22"/>
            <w:szCs w:val="22"/>
          </w:rPr>
          <w:fldChar w:fldCharType="end"/>
        </w:r>
      </w:hyperlink>
    </w:p>
    <w:p w14:paraId="4817335B" w14:textId="7B9ADB5F" w:rsidR="00FD207E" w:rsidRPr="00FD207E" w:rsidRDefault="00FD207E">
      <w:pPr>
        <w:pStyle w:val="TOC1"/>
        <w:tabs>
          <w:tab w:val="right" w:leader="dot" w:pos="9737"/>
        </w:tabs>
        <w:rPr>
          <w:rFonts w:cstheme="minorBidi"/>
          <w:b w:val="0"/>
          <w:noProof/>
          <w:sz w:val="22"/>
          <w:szCs w:val="22"/>
          <w14:ligatures w14:val="standardContextual"/>
        </w:rPr>
      </w:pPr>
      <w:hyperlink w:anchor="_Toc161931803" w:history="1">
        <w:r w:rsidRPr="00FD207E">
          <w:rPr>
            <w:rStyle w:val="aff9"/>
            <w:b w:val="0"/>
            <w:noProof/>
            <w:sz w:val="22"/>
            <w:szCs w:val="22"/>
          </w:rPr>
          <w:t>第五部分    合同格式</w:t>
        </w:r>
        <w:r w:rsidRPr="00FD207E">
          <w:rPr>
            <w:b w:val="0"/>
            <w:noProof/>
            <w:webHidden/>
            <w:sz w:val="22"/>
            <w:szCs w:val="22"/>
          </w:rPr>
          <w:tab/>
        </w:r>
        <w:r w:rsidRPr="00FD207E">
          <w:rPr>
            <w:b w:val="0"/>
            <w:noProof/>
            <w:webHidden/>
            <w:sz w:val="22"/>
            <w:szCs w:val="22"/>
          </w:rPr>
          <w:fldChar w:fldCharType="begin"/>
        </w:r>
        <w:r w:rsidRPr="00FD207E">
          <w:rPr>
            <w:b w:val="0"/>
            <w:noProof/>
            <w:webHidden/>
            <w:sz w:val="22"/>
            <w:szCs w:val="22"/>
          </w:rPr>
          <w:instrText xml:space="preserve"> PAGEREF _Toc161931803 \h </w:instrText>
        </w:r>
        <w:r w:rsidRPr="00FD207E">
          <w:rPr>
            <w:b w:val="0"/>
            <w:noProof/>
            <w:webHidden/>
            <w:sz w:val="22"/>
            <w:szCs w:val="22"/>
          </w:rPr>
        </w:r>
        <w:r w:rsidRPr="00FD207E">
          <w:rPr>
            <w:b w:val="0"/>
            <w:noProof/>
            <w:webHidden/>
            <w:sz w:val="22"/>
            <w:szCs w:val="22"/>
          </w:rPr>
          <w:fldChar w:fldCharType="separate"/>
        </w:r>
        <w:r w:rsidRPr="00FD207E">
          <w:rPr>
            <w:b w:val="0"/>
            <w:noProof/>
            <w:webHidden/>
            <w:sz w:val="22"/>
            <w:szCs w:val="22"/>
          </w:rPr>
          <w:t>38</w:t>
        </w:r>
        <w:r w:rsidRPr="00FD207E">
          <w:rPr>
            <w:b w:val="0"/>
            <w:noProof/>
            <w:webHidden/>
            <w:sz w:val="22"/>
            <w:szCs w:val="22"/>
          </w:rPr>
          <w:fldChar w:fldCharType="end"/>
        </w:r>
      </w:hyperlink>
    </w:p>
    <w:p w14:paraId="3D1A0C24" w14:textId="3D185E9F" w:rsidR="00FD207E" w:rsidRPr="00FD207E" w:rsidRDefault="00FD207E">
      <w:pPr>
        <w:pStyle w:val="TOC1"/>
        <w:tabs>
          <w:tab w:val="right" w:leader="dot" w:pos="9737"/>
        </w:tabs>
        <w:rPr>
          <w:rFonts w:cstheme="minorBidi"/>
          <w:b w:val="0"/>
          <w:noProof/>
          <w:sz w:val="22"/>
          <w:szCs w:val="22"/>
          <w14:ligatures w14:val="standardContextual"/>
        </w:rPr>
      </w:pPr>
      <w:hyperlink w:anchor="_Toc161931804" w:history="1">
        <w:r w:rsidRPr="00FD207E">
          <w:rPr>
            <w:rStyle w:val="aff9"/>
            <w:b w:val="0"/>
            <w:noProof/>
            <w:sz w:val="22"/>
            <w:szCs w:val="22"/>
          </w:rPr>
          <w:t>第六部分    附件---磋商响应文件格式</w:t>
        </w:r>
        <w:r w:rsidRPr="00FD207E">
          <w:rPr>
            <w:b w:val="0"/>
            <w:noProof/>
            <w:webHidden/>
            <w:sz w:val="22"/>
            <w:szCs w:val="22"/>
          </w:rPr>
          <w:tab/>
        </w:r>
        <w:r w:rsidRPr="00FD207E">
          <w:rPr>
            <w:b w:val="0"/>
            <w:noProof/>
            <w:webHidden/>
            <w:sz w:val="22"/>
            <w:szCs w:val="22"/>
          </w:rPr>
          <w:fldChar w:fldCharType="begin"/>
        </w:r>
        <w:r w:rsidRPr="00FD207E">
          <w:rPr>
            <w:b w:val="0"/>
            <w:noProof/>
            <w:webHidden/>
            <w:sz w:val="22"/>
            <w:szCs w:val="22"/>
          </w:rPr>
          <w:instrText xml:space="preserve"> PAGEREF _Toc161931804 \h </w:instrText>
        </w:r>
        <w:r w:rsidRPr="00FD207E">
          <w:rPr>
            <w:b w:val="0"/>
            <w:noProof/>
            <w:webHidden/>
            <w:sz w:val="22"/>
            <w:szCs w:val="22"/>
          </w:rPr>
        </w:r>
        <w:r w:rsidRPr="00FD207E">
          <w:rPr>
            <w:b w:val="0"/>
            <w:noProof/>
            <w:webHidden/>
            <w:sz w:val="22"/>
            <w:szCs w:val="22"/>
          </w:rPr>
          <w:fldChar w:fldCharType="separate"/>
        </w:r>
        <w:r w:rsidRPr="00FD207E">
          <w:rPr>
            <w:b w:val="0"/>
            <w:noProof/>
            <w:webHidden/>
            <w:sz w:val="22"/>
            <w:szCs w:val="22"/>
          </w:rPr>
          <w:t>43</w:t>
        </w:r>
        <w:r w:rsidRPr="00FD207E">
          <w:rPr>
            <w:b w:val="0"/>
            <w:noProof/>
            <w:webHidden/>
            <w:sz w:val="22"/>
            <w:szCs w:val="22"/>
          </w:rPr>
          <w:fldChar w:fldCharType="end"/>
        </w:r>
      </w:hyperlink>
    </w:p>
    <w:p w14:paraId="2B509201" w14:textId="5D080248" w:rsidR="00FD207E" w:rsidRPr="00FD207E" w:rsidRDefault="00FD207E">
      <w:pPr>
        <w:pStyle w:val="TOC1"/>
        <w:tabs>
          <w:tab w:val="right" w:leader="dot" w:pos="9737"/>
        </w:tabs>
        <w:rPr>
          <w:rFonts w:cstheme="minorBidi"/>
          <w:b w:val="0"/>
          <w:noProof/>
          <w:sz w:val="22"/>
          <w:szCs w:val="22"/>
          <w14:ligatures w14:val="standardContextual"/>
        </w:rPr>
      </w:pPr>
      <w:hyperlink w:anchor="_Toc161931805" w:history="1">
        <w:r w:rsidRPr="00FD207E">
          <w:rPr>
            <w:rStyle w:val="aff9"/>
            <w:b w:val="0"/>
            <w:noProof/>
            <w:sz w:val="22"/>
            <w:szCs w:val="22"/>
          </w:rPr>
          <w:t>一、资格文件格式</w:t>
        </w:r>
        <w:r w:rsidRPr="00FD207E">
          <w:rPr>
            <w:b w:val="0"/>
            <w:noProof/>
            <w:webHidden/>
            <w:sz w:val="22"/>
            <w:szCs w:val="22"/>
          </w:rPr>
          <w:tab/>
        </w:r>
        <w:r w:rsidRPr="00FD207E">
          <w:rPr>
            <w:b w:val="0"/>
            <w:noProof/>
            <w:webHidden/>
            <w:sz w:val="22"/>
            <w:szCs w:val="22"/>
          </w:rPr>
          <w:fldChar w:fldCharType="begin"/>
        </w:r>
        <w:r w:rsidRPr="00FD207E">
          <w:rPr>
            <w:b w:val="0"/>
            <w:noProof/>
            <w:webHidden/>
            <w:sz w:val="22"/>
            <w:szCs w:val="22"/>
          </w:rPr>
          <w:instrText xml:space="preserve"> PAGEREF _Toc161931805 \h </w:instrText>
        </w:r>
        <w:r w:rsidRPr="00FD207E">
          <w:rPr>
            <w:b w:val="0"/>
            <w:noProof/>
            <w:webHidden/>
            <w:sz w:val="22"/>
            <w:szCs w:val="22"/>
          </w:rPr>
        </w:r>
        <w:r w:rsidRPr="00FD207E">
          <w:rPr>
            <w:b w:val="0"/>
            <w:noProof/>
            <w:webHidden/>
            <w:sz w:val="22"/>
            <w:szCs w:val="22"/>
          </w:rPr>
          <w:fldChar w:fldCharType="separate"/>
        </w:r>
        <w:r w:rsidRPr="00FD207E">
          <w:rPr>
            <w:b w:val="0"/>
            <w:noProof/>
            <w:webHidden/>
            <w:sz w:val="22"/>
            <w:szCs w:val="22"/>
          </w:rPr>
          <w:t>43</w:t>
        </w:r>
        <w:r w:rsidRPr="00FD207E">
          <w:rPr>
            <w:b w:val="0"/>
            <w:noProof/>
            <w:webHidden/>
            <w:sz w:val="22"/>
            <w:szCs w:val="22"/>
          </w:rPr>
          <w:fldChar w:fldCharType="end"/>
        </w:r>
      </w:hyperlink>
    </w:p>
    <w:p w14:paraId="4CFDEA6F" w14:textId="780DA934"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06" w:history="1">
        <w:r w:rsidRPr="00FD207E">
          <w:rPr>
            <w:rStyle w:val="aff9"/>
            <w:rFonts w:ascii="宋体" w:hAnsi="宋体"/>
            <w:noProof/>
            <w:sz w:val="22"/>
            <w:szCs w:val="22"/>
          </w:rPr>
          <w:t>附件一</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_Toc161931806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43</w:t>
        </w:r>
        <w:r w:rsidRPr="00FD207E">
          <w:rPr>
            <w:rFonts w:ascii="宋体" w:hAnsi="宋体"/>
            <w:noProof/>
            <w:webHidden/>
            <w:sz w:val="22"/>
            <w:szCs w:val="22"/>
          </w:rPr>
          <w:fldChar w:fldCharType="end"/>
        </w:r>
      </w:hyperlink>
    </w:p>
    <w:p w14:paraId="44177566" w14:textId="6C9CDE46"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07" w:history="1">
        <w:r w:rsidRPr="00FD207E">
          <w:rPr>
            <w:rStyle w:val="aff9"/>
            <w:rFonts w:ascii="宋体" w:hAnsi="宋体" w:cs="Arial"/>
            <w:noProof/>
            <w:sz w:val="22"/>
            <w:szCs w:val="22"/>
            <w:lang w:val="zh-CN"/>
          </w:rPr>
          <w:t>投标供应商参与政府采购活动投标资格声明函</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_Toc161931807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43</w:t>
        </w:r>
        <w:r w:rsidRPr="00FD207E">
          <w:rPr>
            <w:rFonts w:ascii="宋体" w:hAnsi="宋体"/>
            <w:noProof/>
            <w:webHidden/>
            <w:sz w:val="22"/>
            <w:szCs w:val="22"/>
          </w:rPr>
          <w:fldChar w:fldCharType="end"/>
        </w:r>
      </w:hyperlink>
    </w:p>
    <w:p w14:paraId="52FF920F" w14:textId="3EB2C91F" w:rsidR="00FD207E" w:rsidRPr="00FD207E" w:rsidRDefault="00FD207E">
      <w:pPr>
        <w:pStyle w:val="TOC1"/>
        <w:tabs>
          <w:tab w:val="right" w:leader="dot" w:pos="9737"/>
        </w:tabs>
        <w:rPr>
          <w:rFonts w:cstheme="minorBidi"/>
          <w:b w:val="0"/>
          <w:noProof/>
          <w:sz w:val="22"/>
          <w:szCs w:val="22"/>
          <w14:ligatures w14:val="standardContextual"/>
        </w:rPr>
      </w:pPr>
      <w:hyperlink w:anchor="_Toc161931808" w:history="1">
        <w:r w:rsidRPr="00FD207E">
          <w:rPr>
            <w:rStyle w:val="aff9"/>
            <w:b w:val="0"/>
            <w:noProof/>
            <w:sz w:val="22"/>
            <w:szCs w:val="22"/>
          </w:rPr>
          <w:t>二、报价文件格式</w:t>
        </w:r>
        <w:r w:rsidRPr="00FD207E">
          <w:rPr>
            <w:b w:val="0"/>
            <w:noProof/>
            <w:webHidden/>
            <w:sz w:val="22"/>
            <w:szCs w:val="22"/>
          </w:rPr>
          <w:tab/>
        </w:r>
        <w:r w:rsidRPr="00FD207E">
          <w:rPr>
            <w:b w:val="0"/>
            <w:noProof/>
            <w:webHidden/>
            <w:sz w:val="22"/>
            <w:szCs w:val="22"/>
          </w:rPr>
          <w:fldChar w:fldCharType="begin"/>
        </w:r>
        <w:r w:rsidRPr="00FD207E">
          <w:rPr>
            <w:b w:val="0"/>
            <w:noProof/>
            <w:webHidden/>
            <w:sz w:val="22"/>
            <w:szCs w:val="22"/>
          </w:rPr>
          <w:instrText xml:space="preserve"> PAGEREF _Toc161931808 \h </w:instrText>
        </w:r>
        <w:r w:rsidRPr="00FD207E">
          <w:rPr>
            <w:b w:val="0"/>
            <w:noProof/>
            <w:webHidden/>
            <w:sz w:val="22"/>
            <w:szCs w:val="22"/>
          </w:rPr>
        </w:r>
        <w:r w:rsidRPr="00FD207E">
          <w:rPr>
            <w:b w:val="0"/>
            <w:noProof/>
            <w:webHidden/>
            <w:sz w:val="22"/>
            <w:szCs w:val="22"/>
          </w:rPr>
          <w:fldChar w:fldCharType="separate"/>
        </w:r>
        <w:r w:rsidRPr="00FD207E">
          <w:rPr>
            <w:b w:val="0"/>
            <w:noProof/>
            <w:webHidden/>
            <w:sz w:val="22"/>
            <w:szCs w:val="22"/>
          </w:rPr>
          <w:t>44</w:t>
        </w:r>
        <w:r w:rsidRPr="00FD207E">
          <w:rPr>
            <w:b w:val="0"/>
            <w:noProof/>
            <w:webHidden/>
            <w:sz w:val="22"/>
            <w:szCs w:val="22"/>
          </w:rPr>
          <w:fldChar w:fldCharType="end"/>
        </w:r>
      </w:hyperlink>
    </w:p>
    <w:p w14:paraId="319338A5" w14:textId="49AE1332"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09" w:history="1">
        <w:r w:rsidRPr="00FD207E">
          <w:rPr>
            <w:rStyle w:val="aff9"/>
            <w:rFonts w:ascii="宋体" w:hAnsi="宋体"/>
            <w:noProof/>
            <w:sz w:val="22"/>
            <w:szCs w:val="22"/>
          </w:rPr>
          <w:t>附件</w:t>
        </w:r>
        <w:r w:rsidRPr="00FD207E">
          <w:rPr>
            <w:rStyle w:val="aff9"/>
            <w:rFonts w:ascii="宋体" w:hAnsi="宋体"/>
            <w:noProof/>
            <w:sz w:val="22"/>
            <w:szCs w:val="22"/>
            <w:lang w:val="zh-CN"/>
          </w:rPr>
          <w:t>二</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_Toc161931809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44</w:t>
        </w:r>
        <w:r w:rsidRPr="00FD207E">
          <w:rPr>
            <w:rFonts w:ascii="宋体" w:hAnsi="宋体"/>
            <w:noProof/>
            <w:webHidden/>
            <w:sz w:val="22"/>
            <w:szCs w:val="22"/>
          </w:rPr>
          <w:fldChar w:fldCharType="end"/>
        </w:r>
      </w:hyperlink>
    </w:p>
    <w:p w14:paraId="77F0DAB2" w14:textId="00E6B028"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10" w:history="1">
        <w:r w:rsidRPr="00FD207E">
          <w:rPr>
            <w:rStyle w:val="aff9"/>
            <w:rFonts w:ascii="宋体" w:hAnsi="宋体" w:cs="Arial"/>
            <w:noProof/>
            <w:sz w:val="22"/>
            <w:szCs w:val="22"/>
            <w:lang w:val="zh-CN"/>
          </w:rPr>
          <w:t>报价一览表</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_Toc161931810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44</w:t>
        </w:r>
        <w:r w:rsidRPr="00FD207E">
          <w:rPr>
            <w:rFonts w:ascii="宋体" w:hAnsi="宋体"/>
            <w:noProof/>
            <w:webHidden/>
            <w:sz w:val="22"/>
            <w:szCs w:val="22"/>
          </w:rPr>
          <w:fldChar w:fldCharType="end"/>
        </w:r>
      </w:hyperlink>
    </w:p>
    <w:p w14:paraId="6E02C6D0" w14:textId="3FD24151"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11" w:history="1">
        <w:r w:rsidRPr="00FD207E">
          <w:rPr>
            <w:rStyle w:val="aff9"/>
            <w:rFonts w:ascii="宋体" w:hAnsi="宋体"/>
            <w:noProof/>
            <w:sz w:val="22"/>
            <w:szCs w:val="22"/>
          </w:rPr>
          <w:t>附件三</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_Toc161931811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45</w:t>
        </w:r>
        <w:r w:rsidRPr="00FD207E">
          <w:rPr>
            <w:rFonts w:ascii="宋体" w:hAnsi="宋体"/>
            <w:noProof/>
            <w:webHidden/>
            <w:sz w:val="22"/>
            <w:szCs w:val="22"/>
          </w:rPr>
          <w:fldChar w:fldCharType="end"/>
        </w:r>
      </w:hyperlink>
    </w:p>
    <w:p w14:paraId="7B9205FB" w14:textId="6DFCE1C6"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12" w:history="1">
        <w:r w:rsidRPr="00FD207E">
          <w:rPr>
            <w:rStyle w:val="aff9"/>
            <w:rFonts w:ascii="宋体" w:hAnsi="宋体" w:cs="Arial"/>
            <w:noProof/>
            <w:sz w:val="22"/>
            <w:szCs w:val="22"/>
            <w:lang w:val="zh-CN"/>
          </w:rPr>
          <w:t>投标分项报价表</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_Toc161931812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45</w:t>
        </w:r>
        <w:r w:rsidRPr="00FD207E">
          <w:rPr>
            <w:rFonts w:ascii="宋体" w:hAnsi="宋体"/>
            <w:noProof/>
            <w:webHidden/>
            <w:sz w:val="22"/>
            <w:szCs w:val="22"/>
          </w:rPr>
          <w:fldChar w:fldCharType="end"/>
        </w:r>
      </w:hyperlink>
    </w:p>
    <w:p w14:paraId="2BFC6818" w14:textId="5BD07D80" w:rsidR="00FD207E" w:rsidRPr="00FD207E" w:rsidRDefault="00FD207E">
      <w:pPr>
        <w:pStyle w:val="TOC1"/>
        <w:tabs>
          <w:tab w:val="right" w:leader="dot" w:pos="9737"/>
        </w:tabs>
        <w:rPr>
          <w:rFonts w:cstheme="minorBidi"/>
          <w:b w:val="0"/>
          <w:noProof/>
          <w:sz w:val="22"/>
          <w:szCs w:val="22"/>
          <w14:ligatures w14:val="standardContextual"/>
        </w:rPr>
      </w:pPr>
      <w:hyperlink w:anchor="_Toc161931813" w:history="1">
        <w:r w:rsidRPr="00FD207E">
          <w:rPr>
            <w:rStyle w:val="aff9"/>
            <w:b w:val="0"/>
            <w:noProof/>
            <w:sz w:val="22"/>
            <w:szCs w:val="22"/>
          </w:rPr>
          <w:t>三、商务技术文件格式</w:t>
        </w:r>
        <w:r w:rsidRPr="00FD207E">
          <w:rPr>
            <w:b w:val="0"/>
            <w:noProof/>
            <w:webHidden/>
            <w:sz w:val="22"/>
            <w:szCs w:val="22"/>
          </w:rPr>
          <w:tab/>
        </w:r>
        <w:r w:rsidRPr="00FD207E">
          <w:rPr>
            <w:b w:val="0"/>
            <w:noProof/>
            <w:webHidden/>
            <w:sz w:val="22"/>
            <w:szCs w:val="22"/>
          </w:rPr>
          <w:fldChar w:fldCharType="begin"/>
        </w:r>
        <w:r w:rsidRPr="00FD207E">
          <w:rPr>
            <w:b w:val="0"/>
            <w:noProof/>
            <w:webHidden/>
            <w:sz w:val="22"/>
            <w:szCs w:val="22"/>
          </w:rPr>
          <w:instrText xml:space="preserve"> PAGEREF _Toc161931813 \h </w:instrText>
        </w:r>
        <w:r w:rsidRPr="00FD207E">
          <w:rPr>
            <w:b w:val="0"/>
            <w:noProof/>
            <w:webHidden/>
            <w:sz w:val="22"/>
            <w:szCs w:val="22"/>
          </w:rPr>
        </w:r>
        <w:r w:rsidRPr="00FD207E">
          <w:rPr>
            <w:b w:val="0"/>
            <w:noProof/>
            <w:webHidden/>
            <w:sz w:val="22"/>
            <w:szCs w:val="22"/>
          </w:rPr>
          <w:fldChar w:fldCharType="separate"/>
        </w:r>
        <w:r w:rsidRPr="00FD207E">
          <w:rPr>
            <w:b w:val="0"/>
            <w:noProof/>
            <w:webHidden/>
            <w:sz w:val="22"/>
            <w:szCs w:val="22"/>
          </w:rPr>
          <w:t>46</w:t>
        </w:r>
        <w:r w:rsidRPr="00FD207E">
          <w:rPr>
            <w:b w:val="0"/>
            <w:noProof/>
            <w:webHidden/>
            <w:sz w:val="22"/>
            <w:szCs w:val="22"/>
          </w:rPr>
          <w:fldChar w:fldCharType="end"/>
        </w:r>
      </w:hyperlink>
    </w:p>
    <w:p w14:paraId="0D322894" w14:textId="3055C779"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14" w:history="1">
        <w:r w:rsidRPr="00FD207E">
          <w:rPr>
            <w:rStyle w:val="aff9"/>
            <w:rFonts w:ascii="宋体" w:hAnsi="宋体"/>
            <w:noProof/>
            <w:sz w:val="22"/>
            <w:szCs w:val="22"/>
          </w:rPr>
          <w:t>附件四</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_Toc161931814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46</w:t>
        </w:r>
        <w:r w:rsidRPr="00FD207E">
          <w:rPr>
            <w:rFonts w:ascii="宋体" w:hAnsi="宋体"/>
            <w:noProof/>
            <w:webHidden/>
            <w:sz w:val="22"/>
            <w:szCs w:val="22"/>
          </w:rPr>
          <w:fldChar w:fldCharType="end"/>
        </w:r>
      </w:hyperlink>
    </w:p>
    <w:p w14:paraId="584B70A8" w14:textId="4F2E8748"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15" w:history="1">
        <w:r w:rsidRPr="00FD207E">
          <w:rPr>
            <w:rStyle w:val="aff9"/>
            <w:rFonts w:ascii="宋体" w:hAnsi="宋体" w:cs="Arial"/>
            <w:noProof/>
            <w:sz w:val="22"/>
            <w:szCs w:val="22"/>
            <w:lang w:val="zh-CN"/>
          </w:rPr>
          <w:t>投  标  函</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_Toc161931815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46</w:t>
        </w:r>
        <w:r w:rsidRPr="00FD207E">
          <w:rPr>
            <w:rFonts w:ascii="宋体" w:hAnsi="宋体"/>
            <w:noProof/>
            <w:webHidden/>
            <w:sz w:val="22"/>
            <w:szCs w:val="22"/>
          </w:rPr>
          <w:fldChar w:fldCharType="end"/>
        </w:r>
      </w:hyperlink>
    </w:p>
    <w:p w14:paraId="612DD464" w14:textId="64AD224B"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16" w:history="1">
        <w:r w:rsidRPr="00FD207E">
          <w:rPr>
            <w:rStyle w:val="aff9"/>
            <w:rFonts w:ascii="宋体" w:hAnsi="宋体"/>
            <w:noProof/>
            <w:sz w:val="22"/>
            <w:szCs w:val="22"/>
          </w:rPr>
          <w:t>附件五</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_Toc161931816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47</w:t>
        </w:r>
        <w:r w:rsidRPr="00FD207E">
          <w:rPr>
            <w:rFonts w:ascii="宋体" w:hAnsi="宋体"/>
            <w:noProof/>
            <w:webHidden/>
            <w:sz w:val="22"/>
            <w:szCs w:val="22"/>
          </w:rPr>
          <w:fldChar w:fldCharType="end"/>
        </w:r>
      </w:hyperlink>
    </w:p>
    <w:p w14:paraId="3639E7BB" w14:textId="2E67151F"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17" w:history="1">
        <w:r w:rsidRPr="00FD207E">
          <w:rPr>
            <w:rStyle w:val="aff9"/>
            <w:rFonts w:ascii="宋体" w:hAnsi="宋体" w:cs="Arial"/>
            <w:noProof/>
            <w:sz w:val="22"/>
            <w:szCs w:val="22"/>
            <w:lang w:val="zh-CN"/>
          </w:rPr>
          <w:t>法定代表人授权书</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_Toc161931817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47</w:t>
        </w:r>
        <w:r w:rsidRPr="00FD207E">
          <w:rPr>
            <w:rFonts w:ascii="宋体" w:hAnsi="宋体"/>
            <w:noProof/>
            <w:webHidden/>
            <w:sz w:val="22"/>
            <w:szCs w:val="22"/>
          </w:rPr>
          <w:fldChar w:fldCharType="end"/>
        </w:r>
      </w:hyperlink>
    </w:p>
    <w:p w14:paraId="667BBDE2" w14:textId="310A8E15"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18" w:history="1">
        <w:r w:rsidRPr="00FD207E">
          <w:rPr>
            <w:rStyle w:val="aff9"/>
            <w:rFonts w:ascii="宋体" w:hAnsi="宋体"/>
            <w:noProof/>
            <w:sz w:val="22"/>
            <w:szCs w:val="22"/>
          </w:rPr>
          <w:t>附件六</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_Toc161931818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47</w:t>
        </w:r>
        <w:r w:rsidRPr="00FD207E">
          <w:rPr>
            <w:rFonts w:ascii="宋体" w:hAnsi="宋体"/>
            <w:noProof/>
            <w:webHidden/>
            <w:sz w:val="22"/>
            <w:szCs w:val="22"/>
          </w:rPr>
          <w:fldChar w:fldCharType="end"/>
        </w:r>
      </w:hyperlink>
    </w:p>
    <w:p w14:paraId="343075D9" w14:textId="5EF6312B"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19" w:history="1">
        <w:r w:rsidRPr="00FD207E">
          <w:rPr>
            <w:rStyle w:val="aff9"/>
            <w:rFonts w:ascii="宋体" w:hAnsi="宋体" w:cs="Arial"/>
            <w:noProof/>
            <w:sz w:val="22"/>
            <w:szCs w:val="22"/>
            <w:lang w:val="zh-CN"/>
          </w:rPr>
          <w:t>法定代表人诚信投标承诺书</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_Toc161931819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48</w:t>
        </w:r>
        <w:r w:rsidRPr="00FD207E">
          <w:rPr>
            <w:rFonts w:ascii="宋体" w:hAnsi="宋体"/>
            <w:noProof/>
            <w:webHidden/>
            <w:sz w:val="22"/>
            <w:szCs w:val="22"/>
          </w:rPr>
          <w:fldChar w:fldCharType="end"/>
        </w:r>
      </w:hyperlink>
    </w:p>
    <w:p w14:paraId="4225CB24" w14:textId="75447ED5"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20" w:history="1">
        <w:r w:rsidRPr="00FD207E">
          <w:rPr>
            <w:rStyle w:val="aff9"/>
            <w:rFonts w:ascii="宋体" w:hAnsi="宋体"/>
            <w:noProof/>
            <w:sz w:val="22"/>
            <w:szCs w:val="22"/>
          </w:rPr>
          <w:t>附件七</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_Toc161931820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49</w:t>
        </w:r>
        <w:r w:rsidRPr="00FD207E">
          <w:rPr>
            <w:rFonts w:ascii="宋体" w:hAnsi="宋体"/>
            <w:noProof/>
            <w:webHidden/>
            <w:sz w:val="22"/>
            <w:szCs w:val="22"/>
          </w:rPr>
          <w:fldChar w:fldCharType="end"/>
        </w:r>
      </w:hyperlink>
    </w:p>
    <w:p w14:paraId="3EEEFE98" w14:textId="5F46BB2B"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21" w:history="1">
        <w:r w:rsidRPr="00FD207E">
          <w:rPr>
            <w:rStyle w:val="aff9"/>
            <w:rFonts w:ascii="宋体" w:hAnsi="宋体" w:cs="Arial"/>
            <w:noProof/>
            <w:sz w:val="22"/>
            <w:szCs w:val="22"/>
            <w:lang w:val="zh-CN"/>
          </w:rPr>
          <w:t>投标供应商业绩</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_Toc161931821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49</w:t>
        </w:r>
        <w:r w:rsidRPr="00FD207E">
          <w:rPr>
            <w:rFonts w:ascii="宋体" w:hAnsi="宋体"/>
            <w:noProof/>
            <w:webHidden/>
            <w:sz w:val="22"/>
            <w:szCs w:val="22"/>
          </w:rPr>
          <w:fldChar w:fldCharType="end"/>
        </w:r>
      </w:hyperlink>
    </w:p>
    <w:p w14:paraId="71A9D0E0" w14:textId="52C0D9AD"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22" w:history="1">
        <w:r w:rsidRPr="00FD207E">
          <w:rPr>
            <w:rStyle w:val="aff9"/>
            <w:rFonts w:ascii="宋体" w:hAnsi="宋体"/>
            <w:noProof/>
            <w:sz w:val="22"/>
            <w:szCs w:val="22"/>
          </w:rPr>
          <w:t>附件八</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_Toc161931822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50</w:t>
        </w:r>
        <w:r w:rsidRPr="00FD207E">
          <w:rPr>
            <w:rFonts w:ascii="宋体" w:hAnsi="宋体"/>
            <w:noProof/>
            <w:webHidden/>
            <w:sz w:val="22"/>
            <w:szCs w:val="22"/>
          </w:rPr>
          <w:fldChar w:fldCharType="end"/>
        </w:r>
      </w:hyperlink>
    </w:p>
    <w:p w14:paraId="1ABF2267" w14:textId="0781CDCE"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23" w:history="1">
        <w:r w:rsidRPr="00FD207E">
          <w:rPr>
            <w:rStyle w:val="aff9"/>
            <w:rFonts w:ascii="宋体" w:hAnsi="宋体" w:cs="Arial"/>
            <w:noProof/>
            <w:sz w:val="22"/>
            <w:szCs w:val="22"/>
            <w:lang w:val="zh-CN"/>
          </w:rPr>
          <w:t>人员配置情况表</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_Toc161931823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50</w:t>
        </w:r>
        <w:r w:rsidRPr="00FD207E">
          <w:rPr>
            <w:rFonts w:ascii="宋体" w:hAnsi="宋体"/>
            <w:noProof/>
            <w:webHidden/>
            <w:sz w:val="22"/>
            <w:szCs w:val="22"/>
          </w:rPr>
          <w:fldChar w:fldCharType="end"/>
        </w:r>
      </w:hyperlink>
    </w:p>
    <w:p w14:paraId="31979B2A" w14:textId="72A5FC51"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24" w:history="1">
        <w:r w:rsidRPr="00FD207E">
          <w:rPr>
            <w:rStyle w:val="aff9"/>
            <w:rFonts w:ascii="宋体" w:hAnsi="宋体"/>
            <w:noProof/>
            <w:sz w:val="22"/>
            <w:szCs w:val="22"/>
          </w:rPr>
          <w:t>附件九</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_Toc161931824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51</w:t>
        </w:r>
        <w:r w:rsidRPr="00FD207E">
          <w:rPr>
            <w:rFonts w:ascii="宋体" w:hAnsi="宋体"/>
            <w:noProof/>
            <w:webHidden/>
            <w:sz w:val="22"/>
            <w:szCs w:val="22"/>
          </w:rPr>
          <w:fldChar w:fldCharType="end"/>
        </w:r>
      </w:hyperlink>
    </w:p>
    <w:p w14:paraId="20287A9E" w14:textId="7CDE1659"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25" w:history="1">
        <w:r w:rsidRPr="00FD207E">
          <w:rPr>
            <w:rStyle w:val="aff9"/>
            <w:rFonts w:ascii="宋体" w:hAnsi="宋体" w:cs="Arial"/>
            <w:noProof/>
            <w:sz w:val="22"/>
            <w:szCs w:val="22"/>
            <w:lang w:val="zh-CN"/>
          </w:rPr>
          <w:t>偏离表</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_Toc161931825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51</w:t>
        </w:r>
        <w:r w:rsidRPr="00FD207E">
          <w:rPr>
            <w:rFonts w:ascii="宋体" w:hAnsi="宋体"/>
            <w:noProof/>
            <w:webHidden/>
            <w:sz w:val="22"/>
            <w:szCs w:val="22"/>
          </w:rPr>
          <w:fldChar w:fldCharType="end"/>
        </w:r>
      </w:hyperlink>
    </w:p>
    <w:p w14:paraId="4BF4C981" w14:textId="1DC80FB8"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26" w:history="1">
        <w:r w:rsidRPr="00FD207E">
          <w:rPr>
            <w:rStyle w:val="aff9"/>
            <w:rFonts w:ascii="宋体" w:hAnsi="宋体"/>
            <w:noProof/>
            <w:sz w:val="22"/>
            <w:szCs w:val="22"/>
          </w:rPr>
          <w:t>附件十</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_Toc161931826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52</w:t>
        </w:r>
        <w:r w:rsidRPr="00FD207E">
          <w:rPr>
            <w:rFonts w:ascii="宋体" w:hAnsi="宋体"/>
            <w:noProof/>
            <w:webHidden/>
            <w:sz w:val="22"/>
            <w:szCs w:val="22"/>
          </w:rPr>
          <w:fldChar w:fldCharType="end"/>
        </w:r>
      </w:hyperlink>
    </w:p>
    <w:p w14:paraId="08E325FE" w14:textId="3477EAC9" w:rsidR="00FD207E" w:rsidRPr="00FD207E" w:rsidRDefault="00FD207E">
      <w:pPr>
        <w:pStyle w:val="TOC2"/>
        <w:tabs>
          <w:tab w:val="right" w:leader="dot" w:pos="9737"/>
        </w:tabs>
        <w:rPr>
          <w:rFonts w:ascii="宋体" w:hAnsi="宋体" w:cstheme="minorBidi"/>
          <w:noProof/>
          <w:sz w:val="22"/>
          <w:szCs w:val="22"/>
          <w14:ligatures w14:val="standardContextual"/>
        </w:rPr>
      </w:pPr>
      <w:hyperlink w:anchor="_Toc161931827" w:history="1">
        <w:r w:rsidRPr="00FD207E">
          <w:rPr>
            <w:rStyle w:val="aff9"/>
            <w:rFonts w:ascii="宋体" w:hAnsi="宋体" w:cs="Arial"/>
            <w:noProof/>
            <w:sz w:val="22"/>
            <w:szCs w:val="22"/>
            <w:lang w:val="zh-CN"/>
          </w:rPr>
          <w:t>项目服务方案</w:t>
        </w:r>
        <w:r w:rsidRPr="00FD207E">
          <w:rPr>
            <w:rFonts w:ascii="宋体" w:hAnsi="宋体"/>
            <w:noProof/>
            <w:webHidden/>
            <w:sz w:val="22"/>
            <w:szCs w:val="22"/>
          </w:rPr>
          <w:tab/>
        </w:r>
        <w:r w:rsidRPr="00FD207E">
          <w:rPr>
            <w:rFonts w:ascii="宋体" w:hAnsi="宋体"/>
            <w:noProof/>
            <w:webHidden/>
            <w:sz w:val="22"/>
            <w:szCs w:val="22"/>
          </w:rPr>
          <w:fldChar w:fldCharType="begin"/>
        </w:r>
        <w:r w:rsidRPr="00FD207E">
          <w:rPr>
            <w:rFonts w:ascii="宋体" w:hAnsi="宋体"/>
            <w:noProof/>
            <w:webHidden/>
            <w:sz w:val="22"/>
            <w:szCs w:val="22"/>
          </w:rPr>
          <w:instrText xml:space="preserve"> PAGEREF _Toc161931827 \h </w:instrText>
        </w:r>
        <w:r w:rsidRPr="00FD207E">
          <w:rPr>
            <w:rFonts w:ascii="宋体" w:hAnsi="宋体"/>
            <w:noProof/>
            <w:webHidden/>
            <w:sz w:val="22"/>
            <w:szCs w:val="22"/>
          </w:rPr>
        </w:r>
        <w:r w:rsidRPr="00FD207E">
          <w:rPr>
            <w:rFonts w:ascii="宋体" w:hAnsi="宋体"/>
            <w:noProof/>
            <w:webHidden/>
            <w:sz w:val="22"/>
            <w:szCs w:val="22"/>
          </w:rPr>
          <w:fldChar w:fldCharType="separate"/>
        </w:r>
        <w:r w:rsidRPr="00FD207E">
          <w:rPr>
            <w:rFonts w:ascii="宋体" w:hAnsi="宋体"/>
            <w:noProof/>
            <w:webHidden/>
            <w:sz w:val="22"/>
            <w:szCs w:val="22"/>
          </w:rPr>
          <w:t>52</w:t>
        </w:r>
        <w:r w:rsidRPr="00FD207E">
          <w:rPr>
            <w:rFonts w:ascii="宋体" w:hAnsi="宋体"/>
            <w:noProof/>
            <w:webHidden/>
            <w:sz w:val="22"/>
            <w:szCs w:val="22"/>
          </w:rPr>
          <w:fldChar w:fldCharType="end"/>
        </w:r>
      </w:hyperlink>
    </w:p>
    <w:p w14:paraId="0D3549BC" w14:textId="0AF31726" w:rsidR="00FD207E" w:rsidRPr="00FD207E" w:rsidRDefault="00FD207E">
      <w:pPr>
        <w:pStyle w:val="TOC1"/>
        <w:tabs>
          <w:tab w:val="right" w:leader="dot" w:pos="9737"/>
        </w:tabs>
        <w:rPr>
          <w:rFonts w:cstheme="minorBidi"/>
          <w:b w:val="0"/>
          <w:noProof/>
          <w:sz w:val="22"/>
          <w:szCs w:val="22"/>
          <w14:ligatures w14:val="standardContextual"/>
        </w:rPr>
      </w:pPr>
      <w:hyperlink w:anchor="_Toc161931828" w:history="1">
        <w:r w:rsidRPr="00FD207E">
          <w:rPr>
            <w:rStyle w:val="aff9"/>
            <w:b w:val="0"/>
            <w:noProof/>
            <w:sz w:val="22"/>
            <w:szCs w:val="22"/>
          </w:rPr>
          <w:t>第七部分   确定成交供应商办法</w:t>
        </w:r>
        <w:r w:rsidRPr="00FD207E">
          <w:rPr>
            <w:b w:val="0"/>
            <w:noProof/>
            <w:webHidden/>
            <w:sz w:val="22"/>
            <w:szCs w:val="22"/>
          </w:rPr>
          <w:tab/>
        </w:r>
        <w:r w:rsidRPr="00FD207E">
          <w:rPr>
            <w:b w:val="0"/>
            <w:noProof/>
            <w:webHidden/>
            <w:sz w:val="22"/>
            <w:szCs w:val="22"/>
          </w:rPr>
          <w:fldChar w:fldCharType="begin"/>
        </w:r>
        <w:r w:rsidRPr="00FD207E">
          <w:rPr>
            <w:b w:val="0"/>
            <w:noProof/>
            <w:webHidden/>
            <w:sz w:val="22"/>
            <w:szCs w:val="22"/>
          </w:rPr>
          <w:instrText xml:space="preserve"> PAGEREF _Toc161931828 \h </w:instrText>
        </w:r>
        <w:r w:rsidRPr="00FD207E">
          <w:rPr>
            <w:b w:val="0"/>
            <w:noProof/>
            <w:webHidden/>
            <w:sz w:val="22"/>
            <w:szCs w:val="22"/>
          </w:rPr>
        </w:r>
        <w:r w:rsidRPr="00FD207E">
          <w:rPr>
            <w:b w:val="0"/>
            <w:noProof/>
            <w:webHidden/>
            <w:sz w:val="22"/>
            <w:szCs w:val="22"/>
          </w:rPr>
          <w:fldChar w:fldCharType="separate"/>
        </w:r>
        <w:r w:rsidRPr="00FD207E">
          <w:rPr>
            <w:b w:val="0"/>
            <w:noProof/>
            <w:webHidden/>
            <w:sz w:val="22"/>
            <w:szCs w:val="22"/>
          </w:rPr>
          <w:t>53</w:t>
        </w:r>
        <w:r w:rsidRPr="00FD207E">
          <w:rPr>
            <w:b w:val="0"/>
            <w:noProof/>
            <w:webHidden/>
            <w:sz w:val="22"/>
            <w:szCs w:val="22"/>
          </w:rPr>
          <w:fldChar w:fldCharType="end"/>
        </w:r>
      </w:hyperlink>
    </w:p>
    <w:p w14:paraId="270C6E24" w14:textId="505A5736" w:rsidR="005C1430" w:rsidRDefault="005C1430">
      <w:pPr>
        <w:rPr>
          <w:rFonts w:ascii="宋体" w:hAnsi="宋体" w:cs="宋体"/>
          <w:bCs/>
          <w:color w:val="000000"/>
          <w:spacing w:val="15"/>
          <w:sz w:val="32"/>
          <w:szCs w:val="32"/>
        </w:rPr>
      </w:pPr>
      <w:r w:rsidRPr="00FD207E">
        <w:rPr>
          <w:rFonts w:ascii="宋体" w:hAnsi="宋体"/>
          <w:color w:val="000000"/>
          <w:sz w:val="22"/>
          <w:szCs w:val="22"/>
          <w:lang w:val="zh-CN"/>
        </w:rPr>
        <w:fldChar w:fldCharType="end"/>
      </w:r>
    </w:p>
    <w:p w14:paraId="22EA3478" w14:textId="77777777" w:rsidR="005C1430" w:rsidRDefault="005C1430">
      <w:pPr>
        <w:widowControl/>
        <w:spacing w:line="360" w:lineRule="atLeast"/>
        <w:ind w:firstLineChars="199" w:firstLine="479"/>
        <w:rPr>
          <w:rFonts w:ascii="宋体" w:hAnsi="宋体"/>
          <w:b/>
          <w:color w:val="000000"/>
          <w:sz w:val="24"/>
          <w:u w:val="thick"/>
        </w:rPr>
      </w:pPr>
      <w:r>
        <w:rPr>
          <w:rFonts w:ascii="宋体" w:hAnsi="宋体" w:hint="eastAsia"/>
          <w:b/>
          <w:color w:val="000000"/>
          <w:sz w:val="24"/>
          <w:u w:val="thick"/>
        </w:rPr>
        <w:t>注：磋商文件中有的条款及要求以符号▲的形式强调，这些特别强调的条款及内容有些是重要条款，供应商对重要条款的响应程度将作为评审工作的主要依据之一。</w:t>
      </w:r>
    </w:p>
    <w:p w14:paraId="0DEBADD3" w14:textId="77777777" w:rsidR="005C1430" w:rsidRDefault="005C1430">
      <w:pPr>
        <w:pStyle w:val="10"/>
        <w:rPr>
          <w:rFonts w:ascii="宋体" w:hAnsi="宋体"/>
          <w:color w:val="000000"/>
          <w:sz w:val="36"/>
          <w:lang w:val="zh-CN"/>
        </w:rPr>
      </w:pPr>
      <w:r>
        <w:rPr>
          <w:rFonts w:ascii="宋体" w:hAnsi="宋体"/>
          <w:b/>
          <w:color w:val="000000"/>
          <w:sz w:val="24"/>
          <w:u w:val="thick"/>
        </w:rPr>
        <w:br w:type="page"/>
      </w:r>
      <w:bookmarkStart w:id="0" w:name="_Toc32407"/>
      <w:bookmarkStart w:id="1" w:name="_Toc161931793"/>
      <w:r>
        <w:rPr>
          <w:rFonts w:ascii="宋体" w:hAnsi="宋体" w:hint="eastAsia"/>
          <w:color w:val="000000"/>
          <w:sz w:val="36"/>
          <w:lang w:val="zh-CN"/>
        </w:rPr>
        <w:lastRenderedPageBreak/>
        <w:t xml:space="preserve">第一部分    </w:t>
      </w:r>
      <w:bookmarkEnd w:id="0"/>
      <w:r>
        <w:rPr>
          <w:rFonts w:ascii="宋体" w:hAnsi="宋体" w:hint="eastAsia"/>
          <w:color w:val="000000"/>
          <w:sz w:val="36"/>
          <w:lang w:val="zh-CN"/>
        </w:rPr>
        <w:t>磋商邀请函（供应商须知前附表）</w:t>
      </w:r>
      <w:bookmarkEnd w:id="1"/>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740"/>
        <w:gridCol w:w="1740"/>
        <w:gridCol w:w="7691"/>
      </w:tblGrid>
      <w:tr w:rsidR="007E106E" w14:paraId="1F5FF520" w14:textId="77777777">
        <w:trPr>
          <w:trHeight w:val="330"/>
          <w:jc w:val="center"/>
        </w:trPr>
        <w:tc>
          <w:tcPr>
            <w:tcW w:w="740" w:type="dxa"/>
            <w:vAlign w:val="center"/>
          </w:tcPr>
          <w:p w14:paraId="25781D0B" w14:textId="77777777" w:rsidR="005C1430" w:rsidRDefault="005C1430">
            <w:pPr>
              <w:spacing w:line="460" w:lineRule="exact"/>
              <w:jc w:val="center"/>
              <w:rPr>
                <w:rFonts w:ascii="宋体" w:hAnsi="宋体" w:cs="宋体"/>
                <w:color w:val="000000"/>
                <w:sz w:val="22"/>
                <w:szCs w:val="22"/>
              </w:rPr>
            </w:pPr>
            <w:r>
              <w:rPr>
                <w:rFonts w:ascii="宋体" w:hAnsi="宋体" w:cs="宋体" w:hint="eastAsia"/>
                <w:color w:val="000000"/>
                <w:sz w:val="22"/>
                <w:szCs w:val="22"/>
              </w:rPr>
              <w:t>序号</w:t>
            </w:r>
          </w:p>
        </w:tc>
        <w:tc>
          <w:tcPr>
            <w:tcW w:w="1740" w:type="dxa"/>
            <w:vAlign w:val="center"/>
          </w:tcPr>
          <w:p w14:paraId="0BFEFAFA"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内容</w:t>
            </w:r>
          </w:p>
        </w:tc>
        <w:tc>
          <w:tcPr>
            <w:tcW w:w="7691" w:type="dxa"/>
            <w:vAlign w:val="center"/>
          </w:tcPr>
          <w:p w14:paraId="4FEF0357"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说明与要求</w:t>
            </w:r>
          </w:p>
        </w:tc>
      </w:tr>
      <w:tr w:rsidR="007E106E" w14:paraId="3C17E892" w14:textId="77777777">
        <w:trPr>
          <w:trHeight w:val="330"/>
          <w:jc w:val="center"/>
        </w:trPr>
        <w:tc>
          <w:tcPr>
            <w:tcW w:w="740" w:type="dxa"/>
            <w:vAlign w:val="center"/>
          </w:tcPr>
          <w:p w14:paraId="3F4BA245" w14:textId="77777777" w:rsidR="005C1430" w:rsidRDefault="005C1430">
            <w:pPr>
              <w:autoSpaceDE w:val="0"/>
              <w:autoSpaceDN w:val="0"/>
              <w:adjustRightInd w:val="0"/>
              <w:snapToGrid w:val="0"/>
              <w:spacing w:line="460" w:lineRule="exact"/>
              <w:jc w:val="center"/>
              <w:rPr>
                <w:rFonts w:ascii="宋体" w:hAnsi="宋体" w:cs="宋体"/>
                <w:color w:val="000000"/>
                <w:sz w:val="22"/>
                <w:szCs w:val="22"/>
                <w:lang w:val="zh-CN"/>
              </w:rPr>
            </w:pPr>
            <w:r>
              <w:rPr>
                <w:rFonts w:ascii="宋体" w:hAnsi="宋体" w:cs="宋体" w:hint="eastAsia"/>
                <w:color w:val="000000"/>
                <w:sz w:val="22"/>
                <w:szCs w:val="22"/>
                <w:lang w:val="zh-CN"/>
              </w:rPr>
              <w:t>1</w:t>
            </w:r>
          </w:p>
        </w:tc>
        <w:tc>
          <w:tcPr>
            <w:tcW w:w="1740" w:type="dxa"/>
            <w:vAlign w:val="center"/>
          </w:tcPr>
          <w:p w14:paraId="539CFC25"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项目名称</w:t>
            </w:r>
          </w:p>
        </w:tc>
        <w:tc>
          <w:tcPr>
            <w:tcW w:w="7691" w:type="dxa"/>
            <w:vAlign w:val="center"/>
          </w:tcPr>
          <w:p w14:paraId="4881F16E" w14:textId="77777777" w:rsidR="005C1430" w:rsidRDefault="00F2099A">
            <w:pPr>
              <w:rPr>
                <w:rFonts w:ascii="宋体" w:hAnsi="宋体" w:cs="宋体"/>
                <w:color w:val="000000"/>
                <w:sz w:val="22"/>
                <w:szCs w:val="22"/>
              </w:rPr>
            </w:pPr>
            <w:r>
              <w:rPr>
                <w:rFonts w:ascii="宋体" w:hAnsi="宋体" w:cs="宋体" w:hint="eastAsia"/>
                <w:color w:val="000000"/>
                <w:sz w:val="22"/>
                <w:szCs w:val="22"/>
              </w:rPr>
              <w:t>202</w:t>
            </w:r>
            <w:r w:rsidR="00B71B6E">
              <w:rPr>
                <w:rFonts w:ascii="宋体" w:hAnsi="宋体" w:cs="宋体"/>
                <w:color w:val="000000"/>
                <w:sz w:val="22"/>
                <w:szCs w:val="22"/>
              </w:rPr>
              <w:t>4</w:t>
            </w:r>
            <w:r w:rsidR="001617AB">
              <w:rPr>
                <w:rFonts w:ascii="宋体" w:hAnsi="宋体" w:cs="宋体" w:hint="eastAsia"/>
                <w:color w:val="000000"/>
                <w:sz w:val="22"/>
                <w:szCs w:val="22"/>
              </w:rPr>
              <w:t>年温州气象局气象信息化维护项目</w:t>
            </w:r>
            <w:r w:rsidR="005C1430">
              <w:rPr>
                <w:rFonts w:ascii="宋体" w:hAnsi="宋体" w:cs="宋体" w:hint="eastAsia"/>
                <w:color w:val="000000"/>
                <w:sz w:val="22"/>
                <w:szCs w:val="22"/>
              </w:rPr>
              <w:t xml:space="preserve"> </w:t>
            </w:r>
          </w:p>
        </w:tc>
      </w:tr>
      <w:tr w:rsidR="007E106E" w14:paraId="429B7A37" w14:textId="77777777">
        <w:trPr>
          <w:trHeight w:val="361"/>
          <w:jc w:val="center"/>
        </w:trPr>
        <w:tc>
          <w:tcPr>
            <w:tcW w:w="740" w:type="dxa"/>
            <w:vAlign w:val="center"/>
          </w:tcPr>
          <w:p w14:paraId="7C41FA2F" w14:textId="77777777" w:rsidR="005C1430" w:rsidRDefault="005C1430">
            <w:pPr>
              <w:autoSpaceDE w:val="0"/>
              <w:autoSpaceDN w:val="0"/>
              <w:adjustRightInd w:val="0"/>
              <w:snapToGrid w:val="0"/>
              <w:spacing w:line="460" w:lineRule="exact"/>
              <w:jc w:val="center"/>
              <w:rPr>
                <w:rFonts w:ascii="宋体" w:hAnsi="宋体" w:cs="宋体"/>
                <w:color w:val="000000"/>
                <w:sz w:val="22"/>
                <w:szCs w:val="22"/>
                <w:lang w:val="zh-CN"/>
              </w:rPr>
            </w:pPr>
            <w:r>
              <w:rPr>
                <w:rFonts w:ascii="宋体" w:hAnsi="宋体" w:cs="宋体" w:hint="eastAsia"/>
                <w:color w:val="000000"/>
                <w:sz w:val="22"/>
                <w:szCs w:val="22"/>
                <w:lang w:val="zh-CN"/>
              </w:rPr>
              <w:t>2</w:t>
            </w:r>
          </w:p>
        </w:tc>
        <w:tc>
          <w:tcPr>
            <w:tcW w:w="1740" w:type="dxa"/>
            <w:vAlign w:val="center"/>
          </w:tcPr>
          <w:p w14:paraId="0A27D26A"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项目编号</w:t>
            </w:r>
          </w:p>
        </w:tc>
        <w:tc>
          <w:tcPr>
            <w:tcW w:w="7691" w:type="dxa"/>
            <w:vAlign w:val="center"/>
          </w:tcPr>
          <w:p w14:paraId="34BFF15E" w14:textId="77777777" w:rsidR="005C1430" w:rsidRDefault="009E10C6">
            <w:pPr>
              <w:rPr>
                <w:rFonts w:ascii="宋体" w:hAnsi="宋体" w:cs="宋体"/>
                <w:color w:val="000000"/>
                <w:sz w:val="22"/>
                <w:szCs w:val="22"/>
              </w:rPr>
            </w:pPr>
            <w:r>
              <w:rPr>
                <w:rFonts w:ascii="宋体" w:hAnsi="宋体" w:cs="宋体"/>
                <w:color w:val="000000"/>
                <w:sz w:val="22"/>
                <w:szCs w:val="22"/>
              </w:rPr>
              <w:t>WZQX-HZHQ-202403</w:t>
            </w:r>
          </w:p>
        </w:tc>
      </w:tr>
      <w:tr w:rsidR="007E106E" w14:paraId="71700398" w14:textId="77777777">
        <w:trPr>
          <w:trHeight w:val="330"/>
          <w:jc w:val="center"/>
        </w:trPr>
        <w:tc>
          <w:tcPr>
            <w:tcW w:w="740" w:type="dxa"/>
            <w:vAlign w:val="center"/>
          </w:tcPr>
          <w:p w14:paraId="61AC6C5E" w14:textId="77777777" w:rsidR="005C1430" w:rsidRDefault="005C1430">
            <w:pPr>
              <w:autoSpaceDE w:val="0"/>
              <w:autoSpaceDN w:val="0"/>
              <w:adjustRightInd w:val="0"/>
              <w:snapToGrid w:val="0"/>
              <w:spacing w:line="460" w:lineRule="exact"/>
              <w:jc w:val="center"/>
              <w:rPr>
                <w:rFonts w:ascii="宋体" w:hAnsi="宋体" w:cs="宋体"/>
                <w:color w:val="000000"/>
                <w:sz w:val="22"/>
                <w:szCs w:val="22"/>
              </w:rPr>
            </w:pPr>
            <w:r>
              <w:rPr>
                <w:rFonts w:ascii="宋体" w:hAnsi="宋体" w:cs="宋体" w:hint="eastAsia"/>
                <w:color w:val="000000"/>
                <w:sz w:val="22"/>
                <w:szCs w:val="22"/>
              </w:rPr>
              <w:t>3</w:t>
            </w:r>
          </w:p>
        </w:tc>
        <w:tc>
          <w:tcPr>
            <w:tcW w:w="1740" w:type="dxa"/>
            <w:vAlign w:val="center"/>
          </w:tcPr>
          <w:p w14:paraId="2EC62A91"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资金来源</w:t>
            </w:r>
          </w:p>
        </w:tc>
        <w:tc>
          <w:tcPr>
            <w:tcW w:w="7691" w:type="dxa"/>
            <w:vAlign w:val="center"/>
          </w:tcPr>
          <w:p w14:paraId="035BBD0B" w14:textId="77777777" w:rsidR="005C1430" w:rsidRDefault="005C1430">
            <w:pPr>
              <w:rPr>
                <w:rFonts w:ascii="宋体" w:hAnsi="宋体" w:cs="宋体"/>
                <w:color w:val="000000"/>
                <w:sz w:val="22"/>
                <w:szCs w:val="22"/>
              </w:rPr>
            </w:pPr>
            <w:r>
              <w:rPr>
                <w:rFonts w:ascii="宋体" w:hAnsi="宋体" w:cs="宋体" w:hint="eastAsia"/>
                <w:color w:val="000000"/>
                <w:sz w:val="22"/>
                <w:szCs w:val="22"/>
              </w:rPr>
              <w:t>财政性资金</w:t>
            </w:r>
          </w:p>
        </w:tc>
      </w:tr>
      <w:tr w:rsidR="007E106E" w14:paraId="031AEAC9" w14:textId="77777777">
        <w:trPr>
          <w:trHeight w:val="330"/>
          <w:jc w:val="center"/>
        </w:trPr>
        <w:tc>
          <w:tcPr>
            <w:tcW w:w="740" w:type="dxa"/>
            <w:vAlign w:val="center"/>
          </w:tcPr>
          <w:p w14:paraId="7146CBB0" w14:textId="77777777" w:rsidR="005C1430" w:rsidRDefault="005C1430">
            <w:pPr>
              <w:autoSpaceDE w:val="0"/>
              <w:autoSpaceDN w:val="0"/>
              <w:adjustRightInd w:val="0"/>
              <w:snapToGrid w:val="0"/>
              <w:spacing w:line="460" w:lineRule="exact"/>
              <w:jc w:val="center"/>
              <w:rPr>
                <w:rFonts w:ascii="宋体" w:hAnsi="宋体" w:cs="宋体"/>
                <w:color w:val="000000"/>
                <w:sz w:val="22"/>
                <w:szCs w:val="22"/>
              </w:rPr>
            </w:pPr>
            <w:r>
              <w:rPr>
                <w:rFonts w:ascii="宋体" w:hAnsi="宋体" w:cs="宋体" w:hint="eastAsia"/>
                <w:color w:val="000000"/>
                <w:sz w:val="22"/>
                <w:szCs w:val="22"/>
              </w:rPr>
              <w:t>4</w:t>
            </w:r>
          </w:p>
        </w:tc>
        <w:tc>
          <w:tcPr>
            <w:tcW w:w="1740" w:type="dxa"/>
            <w:vAlign w:val="center"/>
          </w:tcPr>
          <w:p w14:paraId="44010750"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采购预算</w:t>
            </w:r>
          </w:p>
        </w:tc>
        <w:tc>
          <w:tcPr>
            <w:tcW w:w="7691" w:type="dxa"/>
            <w:vAlign w:val="center"/>
          </w:tcPr>
          <w:p w14:paraId="768262F3" w14:textId="77777777" w:rsidR="005C1430" w:rsidRDefault="005C1430">
            <w:pPr>
              <w:rPr>
                <w:rFonts w:ascii="宋体" w:hAnsi="宋体" w:cs="宋体"/>
                <w:color w:val="000000"/>
                <w:sz w:val="22"/>
                <w:szCs w:val="22"/>
              </w:rPr>
            </w:pPr>
            <w:r>
              <w:rPr>
                <w:rFonts w:ascii="宋体" w:hAnsi="宋体" w:hint="eastAsia"/>
                <w:b/>
                <w:color w:val="000000"/>
                <w:sz w:val="22"/>
                <w:szCs w:val="22"/>
              </w:rPr>
              <w:t>¥</w:t>
            </w:r>
            <w:r>
              <w:rPr>
                <w:rFonts w:ascii="宋体" w:hAnsi="宋体"/>
                <w:b/>
                <w:color w:val="000000"/>
                <w:sz w:val="22"/>
                <w:szCs w:val="22"/>
              </w:rPr>
              <w:t xml:space="preserve"> </w:t>
            </w:r>
            <w:r w:rsidR="000B1650">
              <w:rPr>
                <w:rFonts w:ascii="宋体" w:hAnsi="宋体"/>
                <w:b/>
                <w:color w:val="000000"/>
                <w:sz w:val="22"/>
                <w:szCs w:val="22"/>
              </w:rPr>
              <w:t>182</w:t>
            </w:r>
            <w:r w:rsidR="00DD5D90">
              <w:rPr>
                <w:rFonts w:ascii="宋体" w:hAnsi="宋体" w:hint="eastAsia"/>
                <w:b/>
                <w:color w:val="000000"/>
                <w:sz w:val="22"/>
                <w:szCs w:val="22"/>
              </w:rPr>
              <w:t>.00</w:t>
            </w:r>
            <w:r>
              <w:rPr>
                <w:rFonts w:ascii="宋体" w:hAnsi="宋体" w:hint="eastAsia"/>
                <w:b/>
                <w:color w:val="000000"/>
                <w:sz w:val="22"/>
                <w:szCs w:val="22"/>
              </w:rPr>
              <w:t>万元。</w:t>
            </w:r>
          </w:p>
        </w:tc>
      </w:tr>
      <w:tr w:rsidR="007E106E" w14:paraId="7F025CD8" w14:textId="77777777">
        <w:trPr>
          <w:trHeight w:val="330"/>
          <w:jc w:val="center"/>
        </w:trPr>
        <w:tc>
          <w:tcPr>
            <w:tcW w:w="740" w:type="dxa"/>
            <w:vAlign w:val="center"/>
          </w:tcPr>
          <w:p w14:paraId="3AADC0B7" w14:textId="77777777" w:rsidR="005C1430" w:rsidRDefault="005C1430">
            <w:pPr>
              <w:autoSpaceDE w:val="0"/>
              <w:autoSpaceDN w:val="0"/>
              <w:adjustRightInd w:val="0"/>
              <w:snapToGrid w:val="0"/>
              <w:spacing w:line="460" w:lineRule="exact"/>
              <w:jc w:val="center"/>
              <w:rPr>
                <w:rFonts w:ascii="宋体" w:hAnsi="宋体" w:cs="宋体"/>
                <w:color w:val="000000"/>
                <w:sz w:val="22"/>
                <w:szCs w:val="22"/>
              </w:rPr>
            </w:pPr>
            <w:r>
              <w:rPr>
                <w:rFonts w:ascii="宋体" w:hAnsi="宋体" w:cs="宋体" w:hint="eastAsia"/>
                <w:color w:val="000000"/>
                <w:sz w:val="22"/>
                <w:szCs w:val="22"/>
              </w:rPr>
              <w:t>5</w:t>
            </w:r>
          </w:p>
        </w:tc>
        <w:tc>
          <w:tcPr>
            <w:tcW w:w="1740" w:type="dxa"/>
            <w:vAlign w:val="center"/>
          </w:tcPr>
          <w:p w14:paraId="36C6FFF4"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采购方式</w:t>
            </w:r>
          </w:p>
        </w:tc>
        <w:tc>
          <w:tcPr>
            <w:tcW w:w="7691" w:type="dxa"/>
            <w:vAlign w:val="center"/>
          </w:tcPr>
          <w:p w14:paraId="0B560B76" w14:textId="77777777" w:rsidR="005C1430" w:rsidRDefault="005C1430">
            <w:pPr>
              <w:rPr>
                <w:rFonts w:ascii="宋体" w:hAnsi="宋体" w:cs="宋体"/>
                <w:color w:val="000000"/>
                <w:sz w:val="22"/>
                <w:szCs w:val="22"/>
              </w:rPr>
            </w:pPr>
            <w:r>
              <w:rPr>
                <w:rFonts w:ascii="宋体" w:hAnsi="宋体" w:cs="宋体" w:hint="eastAsia"/>
                <w:color w:val="000000"/>
                <w:sz w:val="22"/>
                <w:szCs w:val="22"/>
              </w:rPr>
              <w:t>竞争性磋商</w:t>
            </w:r>
          </w:p>
        </w:tc>
      </w:tr>
      <w:tr w:rsidR="007E106E" w14:paraId="6942AF4F" w14:textId="77777777">
        <w:trPr>
          <w:trHeight w:val="330"/>
          <w:jc w:val="center"/>
        </w:trPr>
        <w:tc>
          <w:tcPr>
            <w:tcW w:w="740" w:type="dxa"/>
            <w:vAlign w:val="center"/>
          </w:tcPr>
          <w:p w14:paraId="18B0C667" w14:textId="77777777" w:rsidR="005C1430" w:rsidRDefault="005C1430">
            <w:pPr>
              <w:autoSpaceDE w:val="0"/>
              <w:autoSpaceDN w:val="0"/>
              <w:adjustRightInd w:val="0"/>
              <w:snapToGrid w:val="0"/>
              <w:spacing w:line="460" w:lineRule="exact"/>
              <w:jc w:val="center"/>
              <w:rPr>
                <w:rFonts w:ascii="宋体" w:hAnsi="宋体" w:cs="宋体"/>
                <w:color w:val="000000"/>
                <w:sz w:val="22"/>
                <w:szCs w:val="22"/>
              </w:rPr>
            </w:pPr>
            <w:r>
              <w:rPr>
                <w:rFonts w:ascii="宋体" w:hAnsi="宋体" w:cs="宋体" w:hint="eastAsia"/>
                <w:color w:val="000000"/>
                <w:sz w:val="22"/>
                <w:szCs w:val="22"/>
              </w:rPr>
              <w:t>6</w:t>
            </w:r>
          </w:p>
        </w:tc>
        <w:tc>
          <w:tcPr>
            <w:tcW w:w="1740" w:type="dxa"/>
            <w:vAlign w:val="center"/>
          </w:tcPr>
          <w:p w14:paraId="50B821AD" w14:textId="77777777" w:rsidR="005C1430" w:rsidRDefault="005C1430">
            <w:pPr>
              <w:adjustRightInd w:val="0"/>
              <w:jc w:val="center"/>
              <w:rPr>
                <w:rFonts w:ascii="宋体" w:hAnsi="宋体" w:cs="宋体"/>
                <w:color w:val="000000"/>
                <w:sz w:val="22"/>
                <w:szCs w:val="22"/>
              </w:rPr>
            </w:pPr>
            <w:r>
              <w:rPr>
                <w:rFonts w:ascii="宋体" w:hAnsi="宋体" w:cs="宋体" w:hint="eastAsia"/>
                <w:color w:val="000000"/>
                <w:sz w:val="22"/>
                <w:szCs w:val="22"/>
              </w:rPr>
              <w:t>采购人</w:t>
            </w:r>
          </w:p>
        </w:tc>
        <w:tc>
          <w:tcPr>
            <w:tcW w:w="7691" w:type="dxa"/>
            <w:vAlign w:val="center"/>
          </w:tcPr>
          <w:p w14:paraId="42F0D5E5" w14:textId="77777777" w:rsidR="005C1430" w:rsidRDefault="005C1430">
            <w:pPr>
              <w:adjustRightInd w:val="0"/>
              <w:rPr>
                <w:rFonts w:ascii="宋体" w:hAnsi="宋体"/>
                <w:color w:val="000000"/>
                <w:sz w:val="22"/>
                <w:szCs w:val="22"/>
              </w:rPr>
            </w:pPr>
            <w:r>
              <w:rPr>
                <w:rFonts w:ascii="宋体" w:hAnsi="宋体" w:hint="eastAsia"/>
                <w:color w:val="000000"/>
                <w:sz w:val="22"/>
                <w:szCs w:val="22"/>
              </w:rPr>
              <w:t>采购人：温州市气象局</w:t>
            </w:r>
          </w:p>
          <w:p w14:paraId="2C4A892F" w14:textId="77777777" w:rsidR="005C1430" w:rsidRDefault="005C1430">
            <w:pPr>
              <w:adjustRightInd w:val="0"/>
              <w:rPr>
                <w:rFonts w:ascii="宋体" w:hAnsi="宋体"/>
                <w:color w:val="000000"/>
                <w:sz w:val="22"/>
                <w:szCs w:val="22"/>
              </w:rPr>
            </w:pPr>
            <w:r>
              <w:rPr>
                <w:rFonts w:ascii="宋体" w:hAnsi="宋体" w:hint="eastAsia"/>
                <w:color w:val="000000"/>
                <w:sz w:val="22"/>
                <w:szCs w:val="22"/>
              </w:rPr>
              <w:t>联系人：郑女士</w:t>
            </w:r>
          </w:p>
          <w:p w14:paraId="427DA57E" w14:textId="77777777" w:rsidR="005C1430" w:rsidRDefault="005C1430">
            <w:pPr>
              <w:adjustRightInd w:val="0"/>
              <w:rPr>
                <w:rFonts w:ascii="宋体" w:hAnsi="宋体" w:cs="宋体"/>
                <w:color w:val="000000"/>
                <w:sz w:val="22"/>
                <w:szCs w:val="22"/>
              </w:rPr>
            </w:pPr>
            <w:r>
              <w:rPr>
                <w:rFonts w:ascii="宋体" w:hAnsi="宋体" w:hint="eastAsia"/>
                <w:color w:val="000000"/>
                <w:sz w:val="22"/>
                <w:szCs w:val="22"/>
              </w:rPr>
              <w:t>联系电话：0577-</w:t>
            </w:r>
            <w:r>
              <w:rPr>
                <w:rFonts w:ascii="宋体" w:hAnsi="宋体"/>
                <w:color w:val="000000"/>
                <w:sz w:val="22"/>
                <w:szCs w:val="22"/>
              </w:rPr>
              <w:t>8</w:t>
            </w:r>
            <w:r w:rsidR="00696E30">
              <w:rPr>
                <w:rFonts w:ascii="宋体" w:hAnsi="宋体"/>
                <w:color w:val="000000"/>
                <w:sz w:val="22"/>
                <w:szCs w:val="22"/>
              </w:rPr>
              <w:t>8</w:t>
            </w:r>
            <w:r>
              <w:rPr>
                <w:rFonts w:ascii="宋体" w:hAnsi="宋体"/>
                <w:color w:val="000000"/>
                <w:sz w:val="22"/>
                <w:szCs w:val="22"/>
              </w:rPr>
              <w:t>318640</w:t>
            </w:r>
          </w:p>
        </w:tc>
      </w:tr>
      <w:tr w:rsidR="007E106E" w14:paraId="1166DA43" w14:textId="77777777">
        <w:trPr>
          <w:trHeight w:val="330"/>
          <w:jc w:val="center"/>
        </w:trPr>
        <w:tc>
          <w:tcPr>
            <w:tcW w:w="740" w:type="dxa"/>
            <w:vAlign w:val="center"/>
          </w:tcPr>
          <w:p w14:paraId="3E4C500D" w14:textId="77777777" w:rsidR="005C1430" w:rsidRDefault="005C1430">
            <w:pPr>
              <w:autoSpaceDE w:val="0"/>
              <w:autoSpaceDN w:val="0"/>
              <w:adjustRightInd w:val="0"/>
              <w:snapToGrid w:val="0"/>
              <w:spacing w:line="460" w:lineRule="exact"/>
              <w:jc w:val="center"/>
              <w:rPr>
                <w:rFonts w:ascii="宋体" w:hAnsi="宋体" w:cs="宋体"/>
                <w:color w:val="000000"/>
                <w:sz w:val="22"/>
                <w:szCs w:val="22"/>
              </w:rPr>
            </w:pPr>
            <w:r>
              <w:rPr>
                <w:rFonts w:ascii="宋体" w:hAnsi="宋体" w:cs="宋体" w:hint="eastAsia"/>
                <w:color w:val="000000"/>
                <w:sz w:val="22"/>
                <w:szCs w:val="22"/>
              </w:rPr>
              <w:t>7</w:t>
            </w:r>
          </w:p>
        </w:tc>
        <w:tc>
          <w:tcPr>
            <w:tcW w:w="1740" w:type="dxa"/>
            <w:vAlign w:val="center"/>
          </w:tcPr>
          <w:p w14:paraId="10A7E136"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采购代理机构</w:t>
            </w:r>
          </w:p>
        </w:tc>
        <w:tc>
          <w:tcPr>
            <w:tcW w:w="7691" w:type="dxa"/>
            <w:vAlign w:val="center"/>
          </w:tcPr>
          <w:p w14:paraId="137789F8" w14:textId="77777777" w:rsidR="005C1430" w:rsidRDefault="005C1430">
            <w:pPr>
              <w:adjustRightInd w:val="0"/>
              <w:rPr>
                <w:rFonts w:ascii="宋体" w:hAnsi="宋体" w:cs="宋体"/>
                <w:color w:val="000000"/>
                <w:sz w:val="22"/>
                <w:szCs w:val="22"/>
              </w:rPr>
            </w:pPr>
            <w:r>
              <w:rPr>
                <w:rFonts w:ascii="宋体" w:hAnsi="宋体" w:cs="宋体" w:hint="eastAsia"/>
                <w:color w:val="000000"/>
                <w:sz w:val="22"/>
                <w:szCs w:val="22"/>
              </w:rPr>
              <w:t>名称：杭州华旗招标代理有限公司</w:t>
            </w:r>
          </w:p>
          <w:p w14:paraId="6BF4AF28" w14:textId="77777777" w:rsidR="005C1430" w:rsidRDefault="005C1430">
            <w:pPr>
              <w:adjustRightInd w:val="0"/>
              <w:rPr>
                <w:rFonts w:ascii="宋体" w:hAnsi="宋体" w:cs="宋体"/>
                <w:color w:val="000000"/>
                <w:sz w:val="22"/>
                <w:szCs w:val="22"/>
              </w:rPr>
            </w:pPr>
            <w:r>
              <w:rPr>
                <w:rFonts w:ascii="宋体" w:hAnsi="宋体" w:cs="宋体" w:hint="eastAsia"/>
                <w:color w:val="000000"/>
                <w:sz w:val="22"/>
                <w:szCs w:val="22"/>
              </w:rPr>
              <w:t>联系人：黄先生</w:t>
            </w:r>
          </w:p>
          <w:p w14:paraId="24F076FC" w14:textId="77777777" w:rsidR="005C1430" w:rsidRDefault="005C1430">
            <w:pPr>
              <w:adjustRightInd w:val="0"/>
              <w:rPr>
                <w:rFonts w:ascii="宋体" w:hAnsi="宋体" w:cs="宋体"/>
                <w:color w:val="000000"/>
                <w:sz w:val="22"/>
                <w:szCs w:val="22"/>
              </w:rPr>
            </w:pPr>
            <w:r>
              <w:rPr>
                <w:rFonts w:ascii="宋体" w:hAnsi="宋体" w:cs="宋体" w:hint="eastAsia"/>
                <w:color w:val="000000"/>
                <w:sz w:val="22"/>
                <w:szCs w:val="22"/>
              </w:rPr>
              <w:t>联系电话：1</w:t>
            </w:r>
            <w:r>
              <w:rPr>
                <w:rFonts w:ascii="宋体" w:hAnsi="宋体" w:cs="宋体"/>
                <w:color w:val="000000"/>
                <w:sz w:val="22"/>
                <w:szCs w:val="22"/>
              </w:rPr>
              <w:t>3676441826</w:t>
            </w:r>
          </w:p>
          <w:p w14:paraId="3811794A" w14:textId="77777777" w:rsidR="005C1430" w:rsidRDefault="005C1430">
            <w:pPr>
              <w:adjustRightInd w:val="0"/>
              <w:rPr>
                <w:rFonts w:ascii="宋体" w:hAnsi="宋体" w:cs="宋体"/>
                <w:color w:val="000000"/>
                <w:sz w:val="22"/>
                <w:szCs w:val="22"/>
              </w:rPr>
            </w:pPr>
            <w:r>
              <w:rPr>
                <w:rFonts w:ascii="宋体" w:hAnsi="宋体" w:cs="宋体" w:hint="eastAsia"/>
                <w:color w:val="000000"/>
                <w:sz w:val="22"/>
                <w:szCs w:val="22"/>
              </w:rPr>
              <w:t>联系传真：0577-88113837</w:t>
            </w:r>
          </w:p>
        </w:tc>
      </w:tr>
      <w:tr w:rsidR="007E106E" w14:paraId="31429247" w14:textId="77777777">
        <w:trPr>
          <w:trHeight w:val="330"/>
          <w:jc w:val="center"/>
        </w:trPr>
        <w:tc>
          <w:tcPr>
            <w:tcW w:w="740" w:type="dxa"/>
            <w:vAlign w:val="center"/>
          </w:tcPr>
          <w:p w14:paraId="31CFEFAB" w14:textId="77777777" w:rsidR="005C1430" w:rsidRDefault="005C1430">
            <w:pPr>
              <w:autoSpaceDE w:val="0"/>
              <w:autoSpaceDN w:val="0"/>
              <w:adjustRightInd w:val="0"/>
              <w:snapToGrid w:val="0"/>
              <w:spacing w:line="460" w:lineRule="exact"/>
              <w:jc w:val="center"/>
              <w:rPr>
                <w:rFonts w:ascii="宋体" w:hAnsi="宋体" w:cs="宋体"/>
                <w:color w:val="000000"/>
                <w:sz w:val="22"/>
                <w:szCs w:val="22"/>
              </w:rPr>
            </w:pPr>
            <w:r>
              <w:rPr>
                <w:rFonts w:ascii="宋体" w:hAnsi="宋体" w:cs="宋体" w:hint="eastAsia"/>
                <w:color w:val="000000"/>
                <w:sz w:val="22"/>
                <w:szCs w:val="22"/>
              </w:rPr>
              <w:t>8</w:t>
            </w:r>
          </w:p>
        </w:tc>
        <w:tc>
          <w:tcPr>
            <w:tcW w:w="1740" w:type="dxa"/>
            <w:vAlign w:val="center"/>
          </w:tcPr>
          <w:p w14:paraId="112A36DC"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招标内容</w:t>
            </w:r>
          </w:p>
        </w:tc>
        <w:tc>
          <w:tcPr>
            <w:tcW w:w="7691" w:type="dxa"/>
            <w:vAlign w:val="center"/>
          </w:tcPr>
          <w:p w14:paraId="1B875131" w14:textId="77777777" w:rsidR="005C1430" w:rsidRDefault="005C1430">
            <w:pPr>
              <w:adjustRightInd w:val="0"/>
              <w:rPr>
                <w:rFonts w:ascii="宋体" w:hAnsi="宋体" w:cs="宋体"/>
                <w:color w:val="000000"/>
                <w:sz w:val="22"/>
                <w:szCs w:val="22"/>
              </w:rPr>
            </w:pPr>
            <w:r>
              <w:rPr>
                <w:rFonts w:ascii="宋体" w:hAnsi="宋体" w:cs="宋体" w:hint="eastAsia"/>
                <w:color w:val="000000"/>
                <w:sz w:val="22"/>
                <w:szCs w:val="22"/>
              </w:rPr>
              <w:t>具体内容见竞争性磋商文件。</w:t>
            </w:r>
          </w:p>
        </w:tc>
      </w:tr>
      <w:tr w:rsidR="007E106E" w14:paraId="6660FEB4" w14:textId="77777777">
        <w:trPr>
          <w:trHeight w:val="330"/>
          <w:jc w:val="center"/>
        </w:trPr>
        <w:tc>
          <w:tcPr>
            <w:tcW w:w="740" w:type="dxa"/>
            <w:vAlign w:val="center"/>
          </w:tcPr>
          <w:p w14:paraId="61F28096" w14:textId="77777777" w:rsidR="005C1430" w:rsidRDefault="005C1430">
            <w:pPr>
              <w:autoSpaceDE w:val="0"/>
              <w:autoSpaceDN w:val="0"/>
              <w:adjustRightInd w:val="0"/>
              <w:snapToGrid w:val="0"/>
              <w:spacing w:line="460" w:lineRule="exact"/>
              <w:jc w:val="center"/>
              <w:rPr>
                <w:rFonts w:ascii="宋体" w:hAnsi="宋体" w:cs="宋体"/>
                <w:color w:val="000000"/>
                <w:sz w:val="22"/>
                <w:szCs w:val="22"/>
              </w:rPr>
            </w:pPr>
            <w:r>
              <w:rPr>
                <w:rFonts w:ascii="宋体" w:hAnsi="宋体" w:cs="宋体" w:hint="eastAsia"/>
                <w:color w:val="000000"/>
                <w:sz w:val="22"/>
                <w:szCs w:val="22"/>
              </w:rPr>
              <w:t>9</w:t>
            </w:r>
          </w:p>
        </w:tc>
        <w:tc>
          <w:tcPr>
            <w:tcW w:w="1740" w:type="dxa"/>
            <w:vAlign w:val="center"/>
          </w:tcPr>
          <w:p w14:paraId="2F3BEFAE"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评标办法</w:t>
            </w:r>
          </w:p>
        </w:tc>
        <w:tc>
          <w:tcPr>
            <w:tcW w:w="7691" w:type="dxa"/>
            <w:vAlign w:val="center"/>
          </w:tcPr>
          <w:p w14:paraId="2966C359" w14:textId="77777777" w:rsidR="005C1430" w:rsidRDefault="005C1430">
            <w:pPr>
              <w:adjustRightInd w:val="0"/>
              <w:rPr>
                <w:rFonts w:ascii="宋体" w:hAnsi="宋体" w:cs="宋体"/>
                <w:color w:val="000000"/>
                <w:sz w:val="22"/>
                <w:szCs w:val="22"/>
              </w:rPr>
            </w:pPr>
            <w:r>
              <w:rPr>
                <w:rFonts w:ascii="宋体" w:hAnsi="宋体" w:cs="宋体" w:hint="eastAsia"/>
                <w:color w:val="000000"/>
                <w:sz w:val="22"/>
                <w:szCs w:val="22"/>
              </w:rPr>
              <w:t>综合评分法</w:t>
            </w:r>
          </w:p>
        </w:tc>
      </w:tr>
      <w:tr w:rsidR="007E106E" w14:paraId="6DEECCEC" w14:textId="77777777">
        <w:trPr>
          <w:trHeight w:val="521"/>
          <w:jc w:val="center"/>
        </w:trPr>
        <w:tc>
          <w:tcPr>
            <w:tcW w:w="740" w:type="dxa"/>
            <w:vAlign w:val="center"/>
          </w:tcPr>
          <w:p w14:paraId="32182345" w14:textId="77777777" w:rsidR="005C1430" w:rsidRDefault="005C1430">
            <w:pPr>
              <w:autoSpaceDE w:val="0"/>
              <w:autoSpaceDN w:val="0"/>
              <w:adjustRightInd w:val="0"/>
              <w:snapToGrid w:val="0"/>
              <w:spacing w:line="460" w:lineRule="exact"/>
              <w:jc w:val="center"/>
              <w:rPr>
                <w:rFonts w:ascii="宋体" w:hAnsi="宋体" w:cs="宋体"/>
                <w:color w:val="000000"/>
                <w:sz w:val="22"/>
                <w:szCs w:val="22"/>
              </w:rPr>
            </w:pPr>
            <w:r>
              <w:rPr>
                <w:rFonts w:ascii="宋体" w:hAnsi="宋体" w:cs="宋体" w:hint="eastAsia"/>
                <w:color w:val="000000"/>
                <w:sz w:val="22"/>
                <w:szCs w:val="22"/>
              </w:rPr>
              <w:t>10</w:t>
            </w:r>
          </w:p>
        </w:tc>
        <w:tc>
          <w:tcPr>
            <w:tcW w:w="1740" w:type="dxa"/>
            <w:vAlign w:val="center"/>
          </w:tcPr>
          <w:p w14:paraId="630DECC6"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供应商资格要求</w:t>
            </w:r>
          </w:p>
        </w:tc>
        <w:tc>
          <w:tcPr>
            <w:tcW w:w="7691" w:type="dxa"/>
            <w:vAlign w:val="center"/>
          </w:tcPr>
          <w:p w14:paraId="2841588C" w14:textId="77777777" w:rsidR="005C1430" w:rsidRDefault="005C1430">
            <w:pPr>
              <w:adjustRightInd w:val="0"/>
              <w:rPr>
                <w:rFonts w:ascii="宋体" w:hAnsi="宋体" w:cs="宋体"/>
                <w:color w:val="000000"/>
                <w:sz w:val="22"/>
                <w:szCs w:val="22"/>
              </w:rPr>
            </w:pPr>
            <w:r>
              <w:rPr>
                <w:rFonts w:ascii="宋体" w:hAnsi="宋体" w:cs="宋体" w:hint="eastAsia"/>
                <w:color w:val="000000"/>
                <w:sz w:val="22"/>
                <w:szCs w:val="22"/>
              </w:rPr>
              <w:t>见采购公告</w:t>
            </w:r>
          </w:p>
        </w:tc>
      </w:tr>
      <w:tr w:rsidR="007E106E" w14:paraId="61354D67" w14:textId="77777777">
        <w:trPr>
          <w:trHeight w:val="521"/>
          <w:jc w:val="center"/>
        </w:trPr>
        <w:tc>
          <w:tcPr>
            <w:tcW w:w="740" w:type="dxa"/>
            <w:vAlign w:val="center"/>
          </w:tcPr>
          <w:p w14:paraId="7D38604F" w14:textId="77777777" w:rsidR="005C1430" w:rsidRDefault="005C1430">
            <w:pPr>
              <w:autoSpaceDE w:val="0"/>
              <w:autoSpaceDN w:val="0"/>
              <w:adjustRightInd w:val="0"/>
              <w:snapToGrid w:val="0"/>
              <w:spacing w:line="460" w:lineRule="exact"/>
              <w:jc w:val="center"/>
              <w:rPr>
                <w:rFonts w:ascii="宋体" w:hAnsi="宋体" w:cs="宋体"/>
                <w:color w:val="000000"/>
                <w:sz w:val="22"/>
                <w:szCs w:val="22"/>
              </w:rPr>
            </w:pPr>
            <w:r>
              <w:rPr>
                <w:rFonts w:ascii="宋体" w:hAnsi="宋体" w:cs="宋体" w:hint="eastAsia"/>
                <w:color w:val="000000"/>
                <w:sz w:val="22"/>
                <w:szCs w:val="22"/>
              </w:rPr>
              <w:t>11</w:t>
            </w:r>
          </w:p>
        </w:tc>
        <w:tc>
          <w:tcPr>
            <w:tcW w:w="1740" w:type="dxa"/>
            <w:vAlign w:val="center"/>
          </w:tcPr>
          <w:p w14:paraId="76D3AA29" w14:textId="77777777" w:rsidR="005C1430" w:rsidRDefault="005C1430">
            <w:pPr>
              <w:adjustRightInd w:val="0"/>
              <w:jc w:val="center"/>
              <w:rPr>
                <w:rFonts w:ascii="宋体" w:hAnsi="宋体" w:cs="宋体"/>
                <w:color w:val="000000"/>
                <w:sz w:val="22"/>
                <w:szCs w:val="22"/>
              </w:rPr>
            </w:pPr>
            <w:r>
              <w:rPr>
                <w:rFonts w:ascii="宋体" w:hAnsi="宋体" w:cs="宋体" w:hint="eastAsia"/>
                <w:color w:val="000000"/>
                <w:sz w:val="22"/>
                <w:szCs w:val="22"/>
              </w:rPr>
              <w:t>是否接受联合体投标</w:t>
            </w:r>
          </w:p>
        </w:tc>
        <w:tc>
          <w:tcPr>
            <w:tcW w:w="7691" w:type="dxa"/>
            <w:vAlign w:val="center"/>
          </w:tcPr>
          <w:p w14:paraId="3133E3A7" w14:textId="77777777" w:rsidR="005C1430" w:rsidRDefault="005C1430">
            <w:pPr>
              <w:adjustRightInd w:val="0"/>
              <w:rPr>
                <w:rFonts w:ascii="宋体" w:hAnsi="宋体" w:cs="宋体"/>
                <w:color w:val="000000"/>
                <w:sz w:val="22"/>
                <w:szCs w:val="22"/>
              </w:rPr>
            </w:pPr>
            <w:r>
              <w:rPr>
                <w:rFonts w:ascii="宋体" w:hAnsi="宋体" w:cs="宋体" w:hint="eastAsia"/>
                <w:color w:val="000000"/>
                <w:sz w:val="22"/>
                <w:szCs w:val="22"/>
              </w:rPr>
              <w:fldChar w:fldCharType="begin"/>
            </w:r>
            <w:r>
              <w:rPr>
                <w:rFonts w:ascii="宋体" w:hAnsi="宋体" w:cs="宋体" w:hint="eastAsia"/>
                <w:color w:val="000000"/>
                <w:sz w:val="22"/>
                <w:szCs w:val="22"/>
              </w:rPr>
              <w:instrText xml:space="preserve"> eq \o\ac(</w:instrText>
            </w:r>
            <w:r>
              <w:rPr>
                <w:rFonts w:ascii="宋体" w:hAnsi="宋体" w:cs="宋体" w:hint="eastAsia"/>
                <w:color w:val="000000"/>
                <w:position w:val="-4"/>
                <w:sz w:val="22"/>
                <w:szCs w:val="22"/>
              </w:rPr>
              <w:instrText>□</w:instrText>
            </w:r>
            <w:r>
              <w:rPr>
                <w:rFonts w:ascii="宋体" w:hAnsi="宋体" w:cs="宋体" w:hint="eastAsia"/>
                <w:color w:val="000000"/>
                <w:sz w:val="22"/>
                <w:szCs w:val="22"/>
              </w:rPr>
              <w:instrText>,√)</w:instrText>
            </w:r>
            <w:r>
              <w:rPr>
                <w:rFonts w:ascii="宋体" w:hAnsi="宋体" w:cs="宋体" w:hint="eastAsia"/>
                <w:color w:val="000000"/>
                <w:sz w:val="22"/>
                <w:szCs w:val="22"/>
              </w:rPr>
              <w:fldChar w:fldCharType="end"/>
            </w:r>
            <w:r>
              <w:rPr>
                <w:rFonts w:ascii="宋体" w:hAnsi="宋体" w:cs="宋体" w:hint="eastAsia"/>
                <w:color w:val="000000"/>
                <w:sz w:val="22"/>
                <w:szCs w:val="22"/>
              </w:rPr>
              <w:t>不接受</w:t>
            </w:r>
          </w:p>
          <w:p w14:paraId="2EB141C7" w14:textId="77777777" w:rsidR="005C1430" w:rsidRDefault="005C1430">
            <w:pPr>
              <w:adjustRightInd w:val="0"/>
              <w:rPr>
                <w:rFonts w:ascii="宋体" w:hAnsi="宋体" w:cs="宋体"/>
                <w:color w:val="000000"/>
                <w:sz w:val="22"/>
                <w:szCs w:val="22"/>
              </w:rPr>
            </w:pPr>
            <w:r>
              <w:rPr>
                <w:rFonts w:ascii="宋体" w:hAnsi="宋体" w:cs="宋体" w:hint="eastAsia"/>
                <w:color w:val="000000"/>
                <w:sz w:val="22"/>
                <w:szCs w:val="22"/>
              </w:rPr>
              <w:t>□接受</w:t>
            </w:r>
          </w:p>
        </w:tc>
      </w:tr>
      <w:tr w:rsidR="007E106E" w14:paraId="73468725" w14:textId="77777777">
        <w:trPr>
          <w:trHeight w:val="521"/>
          <w:jc w:val="center"/>
        </w:trPr>
        <w:tc>
          <w:tcPr>
            <w:tcW w:w="740" w:type="dxa"/>
            <w:vAlign w:val="center"/>
          </w:tcPr>
          <w:p w14:paraId="54E747A7" w14:textId="77777777" w:rsidR="005C1430" w:rsidRDefault="005C1430">
            <w:pPr>
              <w:autoSpaceDE w:val="0"/>
              <w:autoSpaceDN w:val="0"/>
              <w:adjustRightInd w:val="0"/>
              <w:snapToGrid w:val="0"/>
              <w:spacing w:line="460" w:lineRule="exact"/>
              <w:jc w:val="center"/>
              <w:rPr>
                <w:rFonts w:ascii="宋体" w:hAnsi="宋体" w:cs="宋体"/>
                <w:color w:val="000000"/>
                <w:sz w:val="22"/>
                <w:szCs w:val="22"/>
              </w:rPr>
            </w:pPr>
            <w:r>
              <w:rPr>
                <w:rFonts w:ascii="宋体" w:hAnsi="宋体" w:cs="宋体" w:hint="eastAsia"/>
                <w:color w:val="000000"/>
                <w:sz w:val="22"/>
                <w:szCs w:val="22"/>
              </w:rPr>
              <w:t>12</w:t>
            </w:r>
          </w:p>
        </w:tc>
        <w:tc>
          <w:tcPr>
            <w:tcW w:w="1740" w:type="dxa"/>
            <w:vAlign w:val="center"/>
          </w:tcPr>
          <w:p w14:paraId="47B4A656" w14:textId="77777777" w:rsidR="005C1430" w:rsidRDefault="005C1430">
            <w:pPr>
              <w:adjustRightInd w:val="0"/>
              <w:jc w:val="center"/>
              <w:rPr>
                <w:rFonts w:ascii="宋体" w:hAnsi="宋体" w:cs="宋体"/>
                <w:color w:val="000000"/>
                <w:sz w:val="22"/>
                <w:szCs w:val="22"/>
              </w:rPr>
            </w:pPr>
            <w:r>
              <w:rPr>
                <w:rFonts w:ascii="宋体" w:hAnsi="宋体" w:cs="宋体" w:hint="eastAsia"/>
                <w:color w:val="000000"/>
                <w:sz w:val="22"/>
                <w:szCs w:val="22"/>
              </w:rPr>
              <w:t>踏勘现场</w:t>
            </w:r>
          </w:p>
        </w:tc>
        <w:tc>
          <w:tcPr>
            <w:tcW w:w="7691" w:type="dxa"/>
            <w:vAlign w:val="center"/>
          </w:tcPr>
          <w:p w14:paraId="785E14D2" w14:textId="77777777" w:rsidR="005C1430" w:rsidRDefault="005C1430">
            <w:pPr>
              <w:adjustRightInd w:val="0"/>
              <w:rPr>
                <w:rFonts w:ascii="宋体" w:hAnsi="宋体" w:cs="宋体"/>
                <w:color w:val="000000"/>
                <w:sz w:val="22"/>
                <w:szCs w:val="22"/>
              </w:rPr>
            </w:pPr>
            <w:r>
              <w:rPr>
                <w:rFonts w:ascii="宋体" w:hAnsi="宋体" w:cs="宋体" w:hint="eastAsia"/>
                <w:color w:val="000000"/>
                <w:sz w:val="22"/>
                <w:szCs w:val="22"/>
              </w:rPr>
              <w:fldChar w:fldCharType="begin"/>
            </w:r>
            <w:r>
              <w:rPr>
                <w:rFonts w:ascii="宋体" w:hAnsi="宋体" w:cs="宋体" w:hint="eastAsia"/>
                <w:color w:val="000000"/>
                <w:sz w:val="22"/>
                <w:szCs w:val="22"/>
              </w:rPr>
              <w:instrText xml:space="preserve"> eq \o\ac(</w:instrText>
            </w:r>
            <w:r>
              <w:rPr>
                <w:rFonts w:ascii="宋体" w:hAnsi="宋体" w:cs="宋体" w:hint="eastAsia"/>
                <w:color w:val="000000"/>
                <w:position w:val="-4"/>
                <w:sz w:val="22"/>
                <w:szCs w:val="22"/>
              </w:rPr>
              <w:instrText>□</w:instrText>
            </w:r>
            <w:r>
              <w:rPr>
                <w:rFonts w:ascii="宋体" w:hAnsi="宋体" w:cs="宋体" w:hint="eastAsia"/>
                <w:color w:val="000000"/>
                <w:sz w:val="22"/>
                <w:szCs w:val="22"/>
              </w:rPr>
              <w:instrText>,√)</w:instrText>
            </w:r>
            <w:r>
              <w:rPr>
                <w:rFonts w:ascii="宋体" w:hAnsi="宋体" w:cs="宋体" w:hint="eastAsia"/>
                <w:color w:val="000000"/>
                <w:sz w:val="22"/>
                <w:szCs w:val="22"/>
              </w:rPr>
              <w:fldChar w:fldCharType="end"/>
            </w:r>
            <w:r>
              <w:rPr>
                <w:rFonts w:ascii="宋体" w:hAnsi="宋体" w:cs="宋体" w:hint="eastAsia"/>
                <w:color w:val="000000"/>
                <w:sz w:val="22"/>
                <w:szCs w:val="22"/>
              </w:rPr>
              <w:t>不组织</w:t>
            </w:r>
          </w:p>
          <w:p w14:paraId="4C51A57D" w14:textId="77777777" w:rsidR="005C1430" w:rsidRDefault="005C1430">
            <w:pPr>
              <w:adjustRightInd w:val="0"/>
              <w:rPr>
                <w:rFonts w:ascii="宋体" w:hAnsi="宋体" w:cs="宋体"/>
                <w:color w:val="000000"/>
                <w:sz w:val="22"/>
                <w:szCs w:val="22"/>
              </w:rPr>
            </w:pPr>
            <w:r>
              <w:rPr>
                <w:rFonts w:ascii="宋体" w:hAnsi="宋体" w:cs="宋体" w:hint="eastAsia"/>
                <w:color w:val="000000"/>
                <w:sz w:val="22"/>
                <w:szCs w:val="22"/>
              </w:rPr>
              <w:t xml:space="preserve">□组织   </w:t>
            </w:r>
          </w:p>
        </w:tc>
      </w:tr>
      <w:tr w:rsidR="007E106E" w14:paraId="396A4B60" w14:textId="77777777">
        <w:trPr>
          <w:trHeight w:val="212"/>
          <w:jc w:val="center"/>
        </w:trPr>
        <w:tc>
          <w:tcPr>
            <w:tcW w:w="740" w:type="dxa"/>
            <w:vAlign w:val="center"/>
          </w:tcPr>
          <w:p w14:paraId="73BB955E" w14:textId="77777777" w:rsidR="005C1430" w:rsidRDefault="005C1430">
            <w:pPr>
              <w:autoSpaceDE w:val="0"/>
              <w:autoSpaceDN w:val="0"/>
              <w:adjustRightInd w:val="0"/>
              <w:snapToGrid w:val="0"/>
              <w:spacing w:line="460" w:lineRule="exact"/>
              <w:jc w:val="center"/>
              <w:rPr>
                <w:rFonts w:ascii="宋体" w:hAnsi="宋体" w:cs="宋体"/>
                <w:color w:val="000000"/>
                <w:sz w:val="22"/>
                <w:szCs w:val="22"/>
              </w:rPr>
            </w:pPr>
            <w:r>
              <w:rPr>
                <w:rFonts w:ascii="宋体" w:hAnsi="宋体" w:cs="宋体" w:hint="eastAsia"/>
                <w:color w:val="000000"/>
                <w:sz w:val="22"/>
                <w:szCs w:val="22"/>
              </w:rPr>
              <w:t>13</w:t>
            </w:r>
          </w:p>
        </w:tc>
        <w:tc>
          <w:tcPr>
            <w:tcW w:w="1740" w:type="dxa"/>
            <w:vAlign w:val="center"/>
          </w:tcPr>
          <w:p w14:paraId="7E5E2BF5" w14:textId="77777777" w:rsidR="005C1430" w:rsidRDefault="005C1430">
            <w:pPr>
              <w:adjustRightInd w:val="0"/>
              <w:jc w:val="center"/>
              <w:rPr>
                <w:rFonts w:ascii="宋体" w:hAnsi="宋体" w:cs="宋体"/>
                <w:color w:val="000000"/>
                <w:sz w:val="22"/>
                <w:szCs w:val="22"/>
              </w:rPr>
            </w:pPr>
            <w:r>
              <w:rPr>
                <w:rFonts w:ascii="宋体" w:hAnsi="宋体" w:cs="宋体" w:hint="eastAsia"/>
                <w:color w:val="000000"/>
                <w:sz w:val="22"/>
                <w:szCs w:val="22"/>
              </w:rPr>
              <w:t>是否允许递交备选投标方案</w:t>
            </w:r>
          </w:p>
        </w:tc>
        <w:tc>
          <w:tcPr>
            <w:tcW w:w="7691" w:type="dxa"/>
            <w:vAlign w:val="center"/>
          </w:tcPr>
          <w:p w14:paraId="7DC95D19" w14:textId="77777777" w:rsidR="005C1430" w:rsidRDefault="005C1430">
            <w:pPr>
              <w:adjustRightInd w:val="0"/>
              <w:rPr>
                <w:rFonts w:ascii="宋体" w:hAnsi="宋体" w:cs="宋体"/>
                <w:color w:val="000000"/>
                <w:sz w:val="22"/>
                <w:szCs w:val="22"/>
              </w:rPr>
            </w:pPr>
            <w:r>
              <w:rPr>
                <w:rFonts w:ascii="宋体" w:hAnsi="宋体" w:cs="宋体" w:hint="eastAsia"/>
                <w:color w:val="000000"/>
                <w:sz w:val="22"/>
                <w:szCs w:val="22"/>
              </w:rPr>
              <w:fldChar w:fldCharType="begin"/>
            </w:r>
            <w:r>
              <w:rPr>
                <w:rFonts w:ascii="宋体" w:hAnsi="宋体" w:cs="宋体" w:hint="eastAsia"/>
                <w:color w:val="000000"/>
                <w:sz w:val="22"/>
                <w:szCs w:val="22"/>
              </w:rPr>
              <w:instrText xml:space="preserve"> eq \o\ac(</w:instrText>
            </w:r>
            <w:r>
              <w:rPr>
                <w:rFonts w:ascii="宋体" w:hAnsi="宋体" w:cs="宋体" w:hint="eastAsia"/>
                <w:color w:val="000000"/>
                <w:position w:val="-4"/>
                <w:sz w:val="22"/>
                <w:szCs w:val="22"/>
              </w:rPr>
              <w:instrText>□</w:instrText>
            </w:r>
            <w:r>
              <w:rPr>
                <w:rFonts w:ascii="宋体" w:hAnsi="宋体" w:cs="宋体" w:hint="eastAsia"/>
                <w:color w:val="000000"/>
                <w:sz w:val="22"/>
                <w:szCs w:val="22"/>
              </w:rPr>
              <w:instrText>,√)</w:instrText>
            </w:r>
            <w:r>
              <w:rPr>
                <w:rFonts w:ascii="宋体" w:hAnsi="宋体" w:cs="宋体" w:hint="eastAsia"/>
                <w:color w:val="000000"/>
                <w:sz w:val="22"/>
                <w:szCs w:val="22"/>
              </w:rPr>
              <w:fldChar w:fldCharType="end"/>
            </w:r>
            <w:r>
              <w:rPr>
                <w:rFonts w:ascii="宋体" w:hAnsi="宋体" w:cs="宋体" w:hint="eastAsia"/>
                <w:color w:val="000000"/>
                <w:sz w:val="22"/>
                <w:szCs w:val="22"/>
              </w:rPr>
              <w:t xml:space="preserve"> 不允许</w:t>
            </w:r>
          </w:p>
          <w:p w14:paraId="3105751B" w14:textId="77777777" w:rsidR="005C1430" w:rsidRDefault="005C1430">
            <w:pPr>
              <w:adjustRightInd w:val="0"/>
              <w:rPr>
                <w:rFonts w:ascii="宋体" w:hAnsi="宋体" w:cs="宋体"/>
                <w:color w:val="000000"/>
                <w:sz w:val="22"/>
                <w:szCs w:val="22"/>
              </w:rPr>
            </w:pPr>
            <w:r>
              <w:rPr>
                <w:rFonts w:ascii="宋体" w:hAnsi="宋体" w:cs="宋体" w:hint="eastAsia"/>
                <w:color w:val="000000"/>
                <w:sz w:val="22"/>
                <w:szCs w:val="22"/>
              </w:rPr>
              <w:t>□ 允许</w:t>
            </w:r>
          </w:p>
        </w:tc>
      </w:tr>
      <w:tr w:rsidR="007E106E" w14:paraId="1A8CABE9" w14:textId="77777777">
        <w:trPr>
          <w:trHeight w:val="90"/>
          <w:jc w:val="center"/>
        </w:trPr>
        <w:tc>
          <w:tcPr>
            <w:tcW w:w="740" w:type="dxa"/>
            <w:vAlign w:val="center"/>
          </w:tcPr>
          <w:p w14:paraId="3DDA6F0D" w14:textId="77777777" w:rsidR="005C1430" w:rsidRDefault="005C1430">
            <w:pPr>
              <w:autoSpaceDE w:val="0"/>
              <w:autoSpaceDN w:val="0"/>
              <w:adjustRightInd w:val="0"/>
              <w:snapToGrid w:val="0"/>
              <w:spacing w:line="460" w:lineRule="exact"/>
              <w:jc w:val="center"/>
              <w:rPr>
                <w:rFonts w:ascii="宋体" w:hAnsi="宋体" w:cs="宋体"/>
                <w:color w:val="000000"/>
                <w:sz w:val="22"/>
                <w:szCs w:val="22"/>
              </w:rPr>
            </w:pPr>
            <w:r>
              <w:rPr>
                <w:rFonts w:ascii="宋体" w:hAnsi="宋体" w:cs="宋体" w:hint="eastAsia"/>
                <w:color w:val="000000"/>
                <w:sz w:val="22"/>
                <w:szCs w:val="22"/>
              </w:rPr>
              <w:t>14</w:t>
            </w:r>
          </w:p>
        </w:tc>
        <w:tc>
          <w:tcPr>
            <w:tcW w:w="1740" w:type="dxa"/>
            <w:vAlign w:val="center"/>
          </w:tcPr>
          <w:p w14:paraId="7FE32301" w14:textId="77777777" w:rsidR="005C1430" w:rsidRDefault="005C1430">
            <w:pPr>
              <w:adjustRightInd w:val="0"/>
              <w:jc w:val="center"/>
              <w:rPr>
                <w:rFonts w:ascii="宋体" w:hAnsi="宋体" w:cs="宋体"/>
                <w:color w:val="000000"/>
                <w:sz w:val="22"/>
                <w:szCs w:val="22"/>
              </w:rPr>
            </w:pPr>
            <w:r>
              <w:rPr>
                <w:rFonts w:ascii="宋体" w:hAnsi="宋体" w:cs="宋体" w:hint="eastAsia"/>
                <w:color w:val="000000"/>
                <w:sz w:val="22"/>
                <w:szCs w:val="22"/>
              </w:rPr>
              <w:t>投标货币</w:t>
            </w:r>
          </w:p>
        </w:tc>
        <w:tc>
          <w:tcPr>
            <w:tcW w:w="7691" w:type="dxa"/>
            <w:vAlign w:val="center"/>
          </w:tcPr>
          <w:p w14:paraId="47C2E309" w14:textId="77777777" w:rsidR="005C1430" w:rsidRDefault="005C1430">
            <w:pPr>
              <w:adjustRightInd w:val="0"/>
              <w:rPr>
                <w:rFonts w:ascii="宋体" w:hAnsi="宋体" w:cs="宋体"/>
                <w:color w:val="000000"/>
                <w:sz w:val="22"/>
                <w:szCs w:val="22"/>
              </w:rPr>
            </w:pPr>
            <w:r>
              <w:rPr>
                <w:rFonts w:ascii="宋体" w:hAnsi="宋体" w:cs="宋体" w:hint="eastAsia"/>
                <w:color w:val="000000"/>
                <w:sz w:val="22"/>
                <w:szCs w:val="22"/>
              </w:rPr>
              <w:t>人民币</w:t>
            </w:r>
          </w:p>
        </w:tc>
      </w:tr>
      <w:tr w:rsidR="007E106E" w14:paraId="7630A469" w14:textId="77777777">
        <w:trPr>
          <w:trHeight w:val="42"/>
          <w:jc w:val="center"/>
        </w:trPr>
        <w:tc>
          <w:tcPr>
            <w:tcW w:w="740" w:type="dxa"/>
            <w:vAlign w:val="center"/>
          </w:tcPr>
          <w:p w14:paraId="21ABC2BE" w14:textId="77777777" w:rsidR="005C1430" w:rsidRDefault="005C1430">
            <w:pPr>
              <w:autoSpaceDE w:val="0"/>
              <w:autoSpaceDN w:val="0"/>
              <w:adjustRightInd w:val="0"/>
              <w:snapToGrid w:val="0"/>
              <w:spacing w:line="460" w:lineRule="exact"/>
              <w:jc w:val="center"/>
              <w:rPr>
                <w:rFonts w:ascii="宋体" w:hAnsi="宋体" w:cs="宋体"/>
                <w:color w:val="000000"/>
                <w:sz w:val="22"/>
                <w:szCs w:val="22"/>
              </w:rPr>
            </w:pPr>
            <w:r>
              <w:rPr>
                <w:rFonts w:ascii="宋体" w:hAnsi="宋体" w:cs="宋体" w:hint="eastAsia"/>
                <w:color w:val="000000"/>
                <w:sz w:val="22"/>
                <w:szCs w:val="22"/>
              </w:rPr>
              <w:t>15</w:t>
            </w:r>
          </w:p>
        </w:tc>
        <w:tc>
          <w:tcPr>
            <w:tcW w:w="1740" w:type="dxa"/>
            <w:vAlign w:val="center"/>
          </w:tcPr>
          <w:p w14:paraId="555AB63C" w14:textId="77777777" w:rsidR="005C1430" w:rsidRDefault="005C1430">
            <w:pPr>
              <w:adjustRightInd w:val="0"/>
              <w:jc w:val="center"/>
              <w:rPr>
                <w:rFonts w:ascii="宋体" w:hAnsi="宋体" w:cs="宋体"/>
                <w:color w:val="000000"/>
                <w:sz w:val="22"/>
                <w:szCs w:val="22"/>
              </w:rPr>
            </w:pPr>
            <w:r>
              <w:rPr>
                <w:rFonts w:ascii="宋体" w:hAnsi="宋体" w:cs="宋体" w:hint="eastAsia"/>
                <w:color w:val="000000"/>
                <w:sz w:val="22"/>
                <w:szCs w:val="22"/>
              </w:rPr>
              <w:t>投标语言</w:t>
            </w:r>
          </w:p>
        </w:tc>
        <w:tc>
          <w:tcPr>
            <w:tcW w:w="7691" w:type="dxa"/>
            <w:vAlign w:val="center"/>
          </w:tcPr>
          <w:p w14:paraId="140DF304" w14:textId="77777777" w:rsidR="005C1430" w:rsidRDefault="005C1430">
            <w:pPr>
              <w:adjustRightInd w:val="0"/>
              <w:rPr>
                <w:rFonts w:ascii="宋体" w:hAnsi="宋体" w:cs="宋体"/>
                <w:color w:val="000000"/>
                <w:sz w:val="22"/>
                <w:szCs w:val="22"/>
              </w:rPr>
            </w:pPr>
            <w:r>
              <w:rPr>
                <w:rFonts w:ascii="宋体" w:hAnsi="宋体" w:cs="宋体" w:hint="eastAsia"/>
                <w:color w:val="000000"/>
                <w:sz w:val="22"/>
                <w:szCs w:val="22"/>
              </w:rPr>
              <w:t>中文</w:t>
            </w:r>
          </w:p>
        </w:tc>
      </w:tr>
      <w:tr w:rsidR="007E106E" w14:paraId="2D35D02A" w14:textId="77777777">
        <w:trPr>
          <w:trHeight w:val="34"/>
          <w:jc w:val="center"/>
        </w:trPr>
        <w:tc>
          <w:tcPr>
            <w:tcW w:w="740" w:type="dxa"/>
            <w:vAlign w:val="center"/>
          </w:tcPr>
          <w:p w14:paraId="432046AE" w14:textId="77777777" w:rsidR="005C1430" w:rsidRDefault="005C1430">
            <w:pPr>
              <w:autoSpaceDE w:val="0"/>
              <w:autoSpaceDN w:val="0"/>
              <w:adjustRightInd w:val="0"/>
              <w:snapToGrid w:val="0"/>
              <w:spacing w:line="460" w:lineRule="exact"/>
              <w:jc w:val="center"/>
              <w:rPr>
                <w:rFonts w:ascii="宋体" w:hAnsi="宋体" w:cs="宋体"/>
                <w:color w:val="000000"/>
                <w:sz w:val="22"/>
                <w:szCs w:val="22"/>
              </w:rPr>
            </w:pPr>
            <w:r>
              <w:rPr>
                <w:rFonts w:ascii="宋体" w:hAnsi="宋体" w:cs="宋体" w:hint="eastAsia"/>
                <w:color w:val="000000"/>
                <w:sz w:val="22"/>
                <w:szCs w:val="22"/>
              </w:rPr>
              <w:t>16</w:t>
            </w:r>
          </w:p>
        </w:tc>
        <w:tc>
          <w:tcPr>
            <w:tcW w:w="1740" w:type="dxa"/>
            <w:vAlign w:val="center"/>
          </w:tcPr>
          <w:p w14:paraId="484468D6" w14:textId="77777777" w:rsidR="005C1430" w:rsidRDefault="005C1430">
            <w:pPr>
              <w:adjustRightInd w:val="0"/>
              <w:jc w:val="center"/>
              <w:rPr>
                <w:rFonts w:ascii="宋体" w:hAnsi="宋体" w:cs="Courier New"/>
                <w:b/>
                <w:color w:val="000000"/>
                <w:sz w:val="22"/>
                <w:szCs w:val="22"/>
              </w:rPr>
            </w:pPr>
            <w:r>
              <w:rPr>
                <w:rFonts w:ascii="宋体" w:hAnsi="宋体" w:cs="Courier New" w:hint="eastAsia"/>
                <w:b/>
                <w:color w:val="000000"/>
                <w:sz w:val="22"/>
                <w:szCs w:val="22"/>
              </w:rPr>
              <w:t>磋商响应文件的形式</w:t>
            </w:r>
          </w:p>
        </w:tc>
        <w:tc>
          <w:tcPr>
            <w:tcW w:w="7691" w:type="dxa"/>
            <w:vAlign w:val="center"/>
          </w:tcPr>
          <w:p w14:paraId="0376BB9A" w14:textId="77777777" w:rsidR="005C1430" w:rsidRDefault="005C1430">
            <w:pPr>
              <w:rPr>
                <w:rFonts w:ascii="宋体" w:hAnsi="宋体" w:cs="Courier New"/>
                <w:b/>
                <w:color w:val="000000"/>
                <w:sz w:val="22"/>
                <w:szCs w:val="22"/>
                <w:lang w:bidi="ar"/>
              </w:rPr>
            </w:pPr>
            <w:r>
              <w:rPr>
                <w:rFonts w:ascii="宋体" w:hAnsi="宋体" w:cs="Courier New" w:hint="eastAsia"/>
                <w:b/>
                <w:color w:val="000000"/>
                <w:sz w:val="22"/>
                <w:szCs w:val="22"/>
              </w:rPr>
              <w:t>投标供应商应准备</w:t>
            </w:r>
            <w:r>
              <w:rPr>
                <w:rFonts w:ascii="宋体" w:hAnsi="宋体" w:cs="Courier New" w:hint="eastAsia"/>
                <w:b/>
                <w:color w:val="000000"/>
                <w:sz w:val="22"/>
                <w:szCs w:val="22"/>
                <w:lang w:bidi="ar"/>
              </w:rPr>
              <w:t>电子磋商响应文件</w:t>
            </w:r>
          </w:p>
          <w:p w14:paraId="7D07BEF6" w14:textId="77777777" w:rsidR="005C1430" w:rsidRDefault="005C1430">
            <w:pPr>
              <w:rPr>
                <w:rFonts w:ascii="宋体" w:hAnsi="宋体" w:cs="Courier New"/>
                <w:b/>
                <w:color w:val="000000"/>
                <w:sz w:val="22"/>
                <w:szCs w:val="22"/>
                <w:lang w:bidi="ar"/>
              </w:rPr>
            </w:pPr>
            <w:r>
              <w:rPr>
                <w:rFonts w:ascii="宋体" w:hAnsi="宋体" w:cs="Courier New" w:hint="eastAsia"/>
                <w:b/>
                <w:color w:val="000000"/>
                <w:sz w:val="22"/>
                <w:szCs w:val="22"/>
                <w:lang w:bidi="ar"/>
              </w:rPr>
              <w:t>电子磋商响应文件是指通过“政</w:t>
            </w:r>
            <w:proofErr w:type="gramStart"/>
            <w:r>
              <w:rPr>
                <w:rFonts w:ascii="宋体" w:hAnsi="宋体" w:cs="Courier New" w:hint="eastAsia"/>
                <w:b/>
                <w:color w:val="000000"/>
                <w:sz w:val="22"/>
                <w:szCs w:val="22"/>
                <w:lang w:bidi="ar"/>
              </w:rPr>
              <w:t>采云</w:t>
            </w:r>
            <w:proofErr w:type="gramEnd"/>
            <w:r>
              <w:rPr>
                <w:rFonts w:ascii="宋体" w:hAnsi="宋体" w:cs="Courier New" w:hint="eastAsia"/>
                <w:b/>
                <w:color w:val="000000"/>
                <w:sz w:val="22"/>
                <w:szCs w:val="22"/>
                <w:lang w:bidi="ar"/>
              </w:rPr>
              <w:t>电子交易客户端”完成磋商响应文件编制后生成并加密的数据电文形式的电子加密磋商响应文件。</w:t>
            </w:r>
          </w:p>
        </w:tc>
      </w:tr>
      <w:tr w:rsidR="007E106E" w14:paraId="6E68F252" w14:textId="77777777">
        <w:trPr>
          <w:trHeight w:val="326"/>
          <w:jc w:val="center"/>
        </w:trPr>
        <w:tc>
          <w:tcPr>
            <w:tcW w:w="740" w:type="dxa"/>
            <w:vAlign w:val="center"/>
          </w:tcPr>
          <w:p w14:paraId="047FAB36" w14:textId="77777777" w:rsidR="005C1430" w:rsidRDefault="005C1430">
            <w:pPr>
              <w:autoSpaceDE w:val="0"/>
              <w:autoSpaceDN w:val="0"/>
              <w:adjustRightInd w:val="0"/>
              <w:snapToGrid w:val="0"/>
              <w:spacing w:line="460" w:lineRule="exact"/>
              <w:jc w:val="center"/>
              <w:rPr>
                <w:rFonts w:ascii="宋体" w:hAnsi="宋体" w:cs="宋体"/>
                <w:color w:val="000000"/>
                <w:sz w:val="22"/>
                <w:szCs w:val="22"/>
              </w:rPr>
            </w:pPr>
            <w:r>
              <w:rPr>
                <w:rFonts w:ascii="宋体" w:hAnsi="宋体" w:cs="宋体" w:hint="eastAsia"/>
                <w:color w:val="000000"/>
                <w:sz w:val="22"/>
                <w:szCs w:val="22"/>
              </w:rPr>
              <w:t>17</w:t>
            </w:r>
          </w:p>
        </w:tc>
        <w:tc>
          <w:tcPr>
            <w:tcW w:w="1740" w:type="dxa"/>
            <w:vAlign w:val="center"/>
          </w:tcPr>
          <w:p w14:paraId="30D7E2D3" w14:textId="77777777" w:rsidR="005C1430" w:rsidRDefault="005C1430">
            <w:pPr>
              <w:adjustRightInd w:val="0"/>
              <w:jc w:val="center"/>
              <w:rPr>
                <w:rFonts w:ascii="宋体" w:hAnsi="宋体" w:cs="Courier New"/>
                <w:b/>
                <w:color w:val="000000"/>
                <w:sz w:val="22"/>
                <w:szCs w:val="22"/>
              </w:rPr>
            </w:pPr>
            <w:r>
              <w:rPr>
                <w:rFonts w:ascii="宋体" w:hAnsi="宋体" w:cs="Courier New" w:hint="eastAsia"/>
                <w:b/>
                <w:color w:val="000000"/>
                <w:sz w:val="22"/>
                <w:szCs w:val="22"/>
              </w:rPr>
              <w:t>磋商响应文件的编制</w:t>
            </w:r>
          </w:p>
        </w:tc>
        <w:tc>
          <w:tcPr>
            <w:tcW w:w="7691" w:type="dxa"/>
            <w:vAlign w:val="center"/>
          </w:tcPr>
          <w:p w14:paraId="652598EF" w14:textId="77777777" w:rsidR="005C1430" w:rsidRDefault="005C1430">
            <w:pPr>
              <w:adjustRightInd w:val="0"/>
              <w:rPr>
                <w:rFonts w:ascii="宋体" w:hAnsi="宋体" w:cs="Courier New"/>
                <w:b/>
                <w:color w:val="000000"/>
                <w:sz w:val="22"/>
                <w:szCs w:val="22"/>
              </w:rPr>
            </w:pPr>
            <w:r>
              <w:rPr>
                <w:rFonts w:ascii="宋体" w:hAnsi="宋体" w:cs="Courier New" w:hint="eastAsia"/>
                <w:b/>
                <w:color w:val="000000"/>
                <w:sz w:val="22"/>
                <w:szCs w:val="22"/>
              </w:rPr>
              <w:t>供应商应先安装“政</w:t>
            </w:r>
            <w:proofErr w:type="gramStart"/>
            <w:r>
              <w:rPr>
                <w:rFonts w:ascii="宋体" w:hAnsi="宋体" w:cs="Courier New" w:hint="eastAsia"/>
                <w:b/>
                <w:color w:val="000000"/>
                <w:sz w:val="22"/>
                <w:szCs w:val="22"/>
              </w:rPr>
              <w:t>采云</w:t>
            </w:r>
            <w:proofErr w:type="gramEnd"/>
            <w:r>
              <w:rPr>
                <w:rFonts w:ascii="宋体" w:hAnsi="宋体" w:cs="Courier New" w:hint="eastAsia"/>
                <w:b/>
                <w:color w:val="000000"/>
                <w:sz w:val="22"/>
                <w:szCs w:val="22"/>
              </w:rPr>
              <w:t>电子交易客户端”，并按照本磋商文件和“政府采购云平台”的要求，通过“政</w:t>
            </w:r>
            <w:proofErr w:type="gramStart"/>
            <w:r>
              <w:rPr>
                <w:rFonts w:ascii="宋体" w:hAnsi="宋体" w:cs="Courier New" w:hint="eastAsia"/>
                <w:b/>
                <w:color w:val="000000"/>
                <w:sz w:val="22"/>
                <w:szCs w:val="22"/>
              </w:rPr>
              <w:t>采云</w:t>
            </w:r>
            <w:proofErr w:type="gramEnd"/>
            <w:r>
              <w:rPr>
                <w:rFonts w:ascii="宋体" w:hAnsi="宋体" w:cs="Courier New" w:hint="eastAsia"/>
                <w:b/>
                <w:color w:val="000000"/>
                <w:sz w:val="22"/>
                <w:szCs w:val="22"/>
              </w:rPr>
              <w:t>电子交易客户端”编制并加密磋商响应文件。</w:t>
            </w:r>
          </w:p>
        </w:tc>
      </w:tr>
      <w:tr w:rsidR="007E106E" w14:paraId="68FDFFA5" w14:textId="77777777">
        <w:trPr>
          <w:trHeight w:val="326"/>
          <w:jc w:val="center"/>
        </w:trPr>
        <w:tc>
          <w:tcPr>
            <w:tcW w:w="740" w:type="dxa"/>
            <w:vAlign w:val="center"/>
          </w:tcPr>
          <w:p w14:paraId="4B252A66" w14:textId="77777777" w:rsidR="005C1430" w:rsidRDefault="005C1430">
            <w:pPr>
              <w:autoSpaceDE w:val="0"/>
              <w:autoSpaceDN w:val="0"/>
              <w:adjustRightInd w:val="0"/>
              <w:snapToGrid w:val="0"/>
              <w:spacing w:line="460" w:lineRule="exact"/>
              <w:jc w:val="center"/>
              <w:rPr>
                <w:rFonts w:ascii="宋体" w:hAnsi="宋体" w:cs="宋体"/>
                <w:color w:val="000000"/>
                <w:sz w:val="22"/>
                <w:szCs w:val="22"/>
                <w:lang w:val="zh-CN"/>
              </w:rPr>
            </w:pPr>
            <w:r>
              <w:rPr>
                <w:rFonts w:ascii="宋体" w:hAnsi="宋体" w:cs="宋体" w:hint="eastAsia"/>
                <w:color w:val="000000"/>
                <w:sz w:val="22"/>
                <w:szCs w:val="22"/>
                <w:lang w:val="zh-CN"/>
              </w:rPr>
              <w:t>18</w:t>
            </w:r>
          </w:p>
        </w:tc>
        <w:tc>
          <w:tcPr>
            <w:tcW w:w="1740" w:type="dxa"/>
            <w:vAlign w:val="center"/>
          </w:tcPr>
          <w:p w14:paraId="6BD87992" w14:textId="77777777" w:rsidR="005C1430" w:rsidRDefault="005C1430">
            <w:pPr>
              <w:jc w:val="center"/>
              <w:rPr>
                <w:rFonts w:ascii="宋体" w:hAnsi="宋体" w:cs="Courier New"/>
                <w:b/>
                <w:color w:val="000000"/>
                <w:sz w:val="22"/>
                <w:szCs w:val="22"/>
              </w:rPr>
            </w:pPr>
            <w:r>
              <w:rPr>
                <w:rFonts w:ascii="宋体" w:hAnsi="宋体" w:cs="Courier New" w:hint="eastAsia"/>
                <w:b/>
                <w:color w:val="000000"/>
                <w:sz w:val="22"/>
                <w:szCs w:val="22"/>
              </w:rPr>
              <w:t>磋商响应文件份数</w:t>
            </w:r>
          </w:p>
        </w:tc>
        <w:tc>
          <w:tcPr>
            <w:tcW w:w="7691" w:type="dxa"/>
            <w:vAlign w:val="center"/>
          </w:tcPr>
          <w:p w14:paraId="6ABCD32B" w14:textId="77777777" w:rsidR="005C1430" w:rsidRDefault="005C1430">
            <w:pPr>
              <w:pStyle w:val="TOC1"/>
              <w:tabs>
                <w:tab w:val="right" w:leader="dot" w:pos="9118"/>
              </w:tabs>
              <w:rPr>
                <w:rFonts w:cs="Courier New"/>
                <w:color w:val="000000"/>
                <w:sz w:val="22"/>
                <w:szCs w:val="22"/>
                <w:lang w:bidi="ar"/>
              </w:rPr>
            </w:pPr>
            <w:r>
              <w:rPr>
                <w:rFonts w:cs="Courier New" w:hint="eastAsia"/>
                <w:color w:val="000000"/>
                <w:sz w:val="22"/>
                <w:szCs w:val="22"/>
                <w:lang w:bidi="ar"/>
              </w:rPr>
              <w:t>“电子加密磋商响应文件”：在线上传递交，一份。</w:t>
            </w:r>
          </w:p>
        </w:tc>
      </w:tr>
      <w:tr w:rsidR="007E106E" w14:paraId="2C8BABD9" w14:textId="77777777">
        <w:trPr>
          <w:trHeight w:val="326"/>
          <w:jc w:val="center"/>
        </w:trPr>
        <w:tc>
          <w:tcPr>
            <w:tcW w:w="740" w:type="dxa"/>
            <w:vAlign w:val="center"/>
          </w:tcPr>
          <w:p w14:paraId="734553C6" w14:textId="77777777" w:rsidR="005C1430" w:rsidRDefault="005C1430">
            <w:pPr>
              <w:widowControl/>
              <w:tabs>
                <w:tab w:val="left" w:pos="420"/>
                <w:tab w:val="left" w:pos="1145"/>
              </w:tabs>
              <w:spacing w:line="460" w:lineRule="exact"/>
              <w:jc w:val="center"/>
              <w:rPr>
                <w:rFonts w:ascii="宋体" w:hAnsi="宋体" w:cs="宋体"/>
                <w:color w:val="000000"/>
                <w:sz w:val="22"/>
                <w:szCs w:val="22"/>
              </w:rPr>
            </w:pPr>
            <w:r>
              <w:rPr>
                <w:rFonts w:ascii="宋体" w:hAnsi="宋体" w:cs="宋体" w:hint="eastAsia"/>
                <w:color w:val="000000"/>
                <w:sz w:val="22"/>
                <w:szCs w:val="22"/>
              </w:rPr>
              <w:lastRenderedPageBreak/>
              <w:t>19</w:t>
            </w:r>
          </w:p>
        </w:tc>
        <w:tc>
          <w:tcPr>
            <w:tcW w:w="1740" w:type="dxa"/>
            <w:vAlign w:val="center"/>
          </w:tcPr>
          <w:p w14:paraId="45ABD647" w14:textId="77777777" w:rsidR="005C1430" w:rsidRDefault="005C1430">
            <w:pPr>
              <w:jc w:val="center"/>
              <w:rPr>
                <w:rFonts w:ascii="宋体" w:hAnsi="宋体" w:cs="Courier New"/>
                <w:b/>
                <w:color w:val="000000"/>
                <w:sz w:val="22"/>
                <w:szCs w:val="22"/>
              </w:rPr>
            </w:pPr>
            <w:r>
              <w:rPr>
                <w:rFonts w:ascii="宋体" w:hAnsi="宋体" w:cs="Courier New" w:hint="eastAsia"/>
                <w:b/>
                <w:color w:val="000000"/>
                <w:sz w:val="22"/>
                <w:szCs w:val="22"/>
              </w:rPr>
              <w:t>投标有效期</w:t>
            </w:r>
          </w:p>
        </w:tc>
        <w:tc>
          <w:tcPr>
            <w:tcW w:w="7691" w:type="dxa"/>
            <w:vAlign w:val="center"/>
          </w:tcPr>
          <w:p w14:paraId="6C484BAA" w14:textId="77777777" w:rsidR="005C1430" w:rsidRDefault="005C1430">
            <w:pPr>
              <w:rPr>
                <w:rFonts w:ascii="宋体" w:hAnsi="宋体" w:cs="Courier New"/>
                <w:b/>
                <w:color w:val="000000"/>
                <w:sz w:val="22"/>
                <w:szCs w:val="22"/>
              </w:rPr>
            </w:pPr>
            <w:proofErr w:type="gramStart"/>
            <w:r>
              <w:rPr>
                <w:rFonts w:ascii="宋体" w:hAnsi="宋体" w:cs="Courier New" w:hint="eastAsia"/>
                <w:b/>
                <w:color w:val="000000"/>
                <w:sz w:val="22"/>
                <w:szCs w:val="22"/>
              </w:rPr>
              <w:t>提交磋商</w:t>
            </w:r>
            <w:proofErr w:type="gramEnd"/>
            <w:r>
              <w:rPr>
                <w:rFonts w:ascii="宋体" w:hAnsi="宋体" w:cs="Courier New" w:hint="eastAsia"/>
                <w:b/>
                <w:color w:val="000000"/>
                <w:sz w:val="22"/>
                <w:szCs w:val="22"/>
              </w:rPr>
              <w:t>响应文件截止时间起90天内。</w:t>
            </w:r>
          </w:p>
        </w:tc>
      </w:tr>
      <w:tr w:rsidR="007E106E" w14:paraId="579E0FF5" w14:textId="77777777">
        <w:trPr>
          <w:trHeight w:val="326"/>
          <w:jc w:val="center"/>
        </w:trPr>
        <w:tc>
          <w:tcPr>
            <w:tcW w:w="740" w:type="dxa"/>
            <w:vAlign w:val="center"/>
          </w:tcPr>
          <w:p w14:paraId="054C7DAD" w14:textId="77777777" w:rsidR="005C1430" w:rsidRDefault="005C1430">
            <w:pPr>
              <w:widowControl/>
              <w:tabs>
                <w:tab w:val="left" w:pos="420"/>
                <w:tab w:val="left" w:pos="1145"/>
              </w:tabs>
              <w:spacing w:line="460" w:lineRule="exact"/>
              <w:jc w:val="center"/>
              <w:rPr>
                <w:rFonts w:ascii="宋体" w:hAnsi="宋体" w:cs="宋体"/>
                <w:color w:val="000000"/>
                <w:sz w:val="22"/>
                <w:szCs w:val="22"/>
              </w:rPr>
            </w:pPr>
            <w:r>
              <w:rPr>
                <w:rFonts w:ascii="宋体" w:hAnsi="宋体" w:cs="宋体" w:hint="eastAsia"/>
                <w:color w:val="000000"/>
                <w:sz w:val="22"/>
                <w:szCs w:val="22"/>
              </w:rPr>
              <w:t>20</w:t>
            </w:r>
          </w:p>
        </w:tc>
        <w:tc>
          <w:tcPr>
            <w:tcW w:w="1740" w:type="dxa"/>
            <w:vAlign w:val="center"/>
          </w:tcPr>
          <w:p w14:paraId="627E0128" w14:textId="77777777" w:rsidR="005C1430" w:rsidRDefault="005C1430">
            <w:pPr>
              <w:jc w:val="center"/>
              <w:rPr>
                <w:rFonts w:ascii="宋体" w:hAnsi="宋体" w:cs="Courier New"/>
                <w:b/>
                <w:color w:val="000000"/>
                <w:sz w:val="22"/>
                <w:szCs w:val="22"/>
              </w:rPr>
            </w:pPr>
            <w:r>
              <w:rPr>
                <w:rFonts w:ascii="宋体" w:hAnsi="宋体" w:cs="Courier New" w:hint="eastAsia"/>
                <w:b/>
                <w:color w:val="000000"/>
                <w:sz w:val="22"/>
                <w:szCs w:val="22"/>
              </w:rPr>
              <w:t>磋商响应文件的签章</w:t>
            </w:r>
          </w:p>
        </w:tc>
        <w:tc>
          <w:tcPr>
            <w:tcW w:w="7691" w:type="dxa"/>
            <w:vAlign w:val="center"/>
          </w:tcPr>
          <w:p w14:paraId="16FF34EC" w14:textId="77777777" w:rsidR="005C1430" w:rsidRDefault="005C1430">
            <w:pPr>
              <w:rPr>
                <w:rFonts w:ascii="宋体" w:hAnsi="宋体" w:cs="Courier New"/>
                <w:b/>
                <w:color w:val="000000"/>
                <w:sz w:val="22"/>
                <w:szCs w:val="22"/>
              </w:rPr>
            </w:pPr>
            <w:r>
              <w:rPr>
                <w:rFonts w:ascii="宋体" w:hAnsi="宋体" w:cs="Courier New" w:hint="eastAsia"/>
                <w:b/>
                <w:color w:val="000000"/>
                <w:sz w:val="22"/>
                <w:szCs w:val="22"/>
              </w:rPr>
              <w:t>磋商响应文件中所涉及的公章均采用CA电子签章。</w:t>
            </w:r>
          </w:p>
        </w:tc>
      </w:tr>
      <w:tr w:rsidR="007E106E" w14:paraId="51FAED98" w14:textId="77777777">
        <w:trPr>
          <w:trHeight w:val="326"/>
          <w:jc w:val="center"/>
        </w:trPr>
        <w:tc>
          <w:tcPr>
            <w:tcW w:w="740" w:type="dxa"/>
            <w:vAlign w:val="center"/>
          </w:tcPr>
          <w:p w14:paraId="65D71C1E" w14:textId="77777777" w:rsidR="005C1430" w:rsidRDefault="005C1430">
            <w:pPr>
              <w:widowControl/>
              <w:tabs>
                <w:tab w:val="left" w:pos="420"/>
                <w:tab w:val="left" w:pos="1145"/>
              </w:tabs>
              <w:spacing w:line="460" w:lineRule="exact"/>
              <w:jc w:val="center"/>
              <w:rPr>
                <w:rFonts w:ascii="宋体" w:hAnsi="宋体" w:cs="宋体"/>
                <w:color w:val="000000"/>
                <w:sz w:val="22"/>
                <w:szCs w:val="22"/>
              </w:rPr>
            </w:pPr>
            <w:r>
              <w:rPr>
                <w:rFonts w:ascii="宋体" w:hAnsi="宋体" w:cs="宋体" w:hint="eastAsia"/>
                <w:color w:val="000000"/>
                <w:sz w:val="22"/>
                <w:szCs w:val="22"/>
              </w:rPr>
              <w:t>21</w:t>
            </w:r>
          </w:p>
        </w:tc>
        <w:tc>
          <w:tcPr>
            <w:tcW w:w="1740" w:type="dxa"/>
            <w:vAlign w:val="center"/>
          </w:tcPr>
          <w:p w14:paraId="085E9D3E"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投标样品</w:t>
            </w:r>
          </w:p>
        </w:tc>
        <w:tc>
          <w:tcPr>
            <w:tcW w:w="7691" w:type="dxa"/>
            <w:vAlign w:val="center"/>
          </w:tcPr>
          <w:p w14:paraId="30C30E0B" w14:textId="77777777" w:rsidR="005C1430" w:rsidRDefault="005C1430">
            <w:pPr>
              <w:rPr>
                <w:rFonts w:ascii="宋体" w:hAnsi="宋体" w:cs="宋体"/>
                <w:color w:val="000000"/>
                <w:sz w:val="22"/>
                <w:szCs w:val="22"/>
              </w:rPr>
            </w:pPr>
            <w:r>
              <w:rPr>
                <w:rFonts w:ascii="宋体" w:hAnsi="宋体" w:cs="宋体" w:hint="eastAsia"/>
                <w:color w:val="000000"/>
                <w:sz w:val="22"/>
                <w:szCs w:val="22"/>
              </w:rPr>
              <w:fldChar w:fldCharType="begin"/>
            </w:r>
            <w:r>
              <w:rPr>
                <w:rFonts w:ascii="宋体" w:hAnsi="宋体" w:cs="宋体" w:hint="eastAsia"/>
                <w:color w:val="000000"/>
                <w:sz w:val="22"/>
                <w:szCs w:val="22"/>
              </w:rPr>
              <w:instrText xml:space="preserve"> eq \o\ac(</w:instrText>
            </w:r>
            <w:r>
              <w:rPr>
                <w:rFonts w:ascii="宋体" w:hAnsi="宋体" w:cs="宋体" w:hint="eastAsia"/>
                <w:color w:val="000000"/>
                <w:position w:val="-4"/>
                <w:sz w:val="22"/>
                <w:szCs w:val="22"/>
              </w:rPr>
              <w:instrText>□</w:instrText>
            </w:r>
            <w:r>
              <w:rPr>
                <w:rFonts w:ascii="宋体" w:hAnsi="宋体" w:cs="宋体" w:hint="eastAsia"/>
                <w:color w:val="000000"/>
                <w:sz w:val="22"/>
                <w:szCs w:val="22"/>
              </w:rPr>
              <w:instrText>,√)</w:instrText>
            </w:r>
            <w:r>
              <w:rPr>
                <w:rFonts w:ascii="宋体" w:hAnsi="宋体" w:cs="宋体" w:hint="eastAsia"/>
                <w:color w:val="000000"/>
                <w:sz w:val="22"/>
                <w:szCs w:val="22"/>
              </w:rPr>
              <w:fldChar w:fldCharType="end"/>
            </w:r>
            <w:r>
              <w:rPr>
                <w:rFonts w:ascii="宋体" w:hAnsi="宋体" w:cs="宋体" w:hint="eastAsia"/>
                <w:color w:val="000000"/>
                <w:sz w:val="22"/>
                <w:szCs w:val="22"/>
              </w:rPr>
              <w:t>不需要</w:t>
            </w:r>
          </w:p>
          <w:p w14:paraId="45FE9084" w14:textId="77777777" w:rsidR="005C1430" w:rsidRDefault="005C1430">
            <w:pPr>
              <w:rPr>
                <w:rFonts w:ascii="宋体" w:hAnsi="宋体" w:cs="宋体"/>
                <w:color w:val="000000"/>
                <w:sz w:val="22"/>
                <w:szCs w:val="22"/>
              </w:rPr>
            </w:pPr>
            <w:r>
              <w:rPr>
                <w:rFonts w:ascii="宋体" w:hAnsi="宋体" w:cs="宋体" w:hint="eastAsia"/>
                <w:color w:val="000000"/>
                <w:sz w:val="22"/>
                <w:szCs w:val="22"/>
              </w:rPr>
              <w:t>□需要</w:t>
            </w:r>
          </w:p>
        </w:tc>
      </w:tr>
      <w:tr w:rsidR="007E106E" w14:paraId="392D45C4" w14:textId="77777777">
        <w:trPr>
          <w:trHeight w:val="495"/>
          <w:jc w:val="center"/>
        </w:trPr>
        <w:tc>
          <w:tcPr>
            <w:tcW w:w="740" w:type="dxa"/>
            <w:vAlign w:val="center"/>
          </w:tcPr>
          <w:p w14:paraId="2279D1AA" w14:textId="77777777" w:rsidR="005C1430" w:rsidRDefault="005C1430">
            <w:pPr>
              <w:widowControl/>
              <w:tabs>
                <w:tab w:val="left" w:pos="420"/>
                <w:tab w:val="left" w:pos="1145"/>
              </w:tabs>
              <w:spacing w:line="460" w:lineRule="exact"/>
              <w:jc w:val="center"/>
              <w:rPr>
                <w:rFonts w:ascii="宋体" w:hAnsi="宋体" w:cs="宋体"/>
                <w:color w:val="000000"/>
                <w:sz w:val="22"/>
                <w:szCs w:val="22"/>
              </w:rPr>
            </w:pPr>
            <w:r>
              <w:rPr>
                <w:rFonts w:ascii="宋体" w:hAnsi="宋体" w:cs="宋体" w:hint="eastAsia"/>
                <w:color w:val="000000"/>
                <w:sz w:val="22"/>
                <w:szCs w:val="22"/>
              </w:rPr>
              <w:t>22</w:t>
            </w:r>
          </w:p>
        </w:tc>
        <w:tc>
          <w:tcPr>
            <w:tcW w:w="1740" w:type="dxa"/>
            <w:vAlign w:val="center"/>
          </w:tcPr>
          <w:p w14:paraId="366D1A62"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保证金</w:t>
            </w:r>
          </w:p>
        </w:tc>
        <w:tc>
          <w:tcPr>
            <w:tcW w:w="7691" w:type="dxa"/>
            <w:vAlign w:val="center"/>
          </w:tcPr>
          <w:p w14:paraId="129A0137" w14:textId="77777777" w:rsidR="005C1430" w:rsidRDefault="005C1430">
            <w:pPr>
              <w:rPr>
                <w:rFonts w:ascii="宋体" w:hAnsi="宋体" w:cs="宋体"/>
                <w:color w:val="000000"/>
                <w:sz w:val="22"/>
                <w:szCs w:val="22"/>
              </w:rPr>
            </w:pPr>
            <w:r>
              <w:rPr>
                <w:rFonts w:ascii="宋体" w:hAnsi="宋体" w:cs="宋体" w:hint="eastAsia"/>
                <w:bCs/>
                <w:color w:val="000000"/>
                <w:sz w:val="22"/>
                <w:szCs w:val="22"/>
              </w:rPr>
              <w:t>无</w:t>
            </w:r>
          </w:p>
        </w:tc>
      </w:tr>
      <w:tr w:rsidR="007E106E" w14:paraId="4C1B322D" w14:textId="77777777">
        <w:trPr>
          <w:trHeight w:val="219"/>
          <w:jc w:val="center"/>
        </w:trPr>
        <w:tc>
          <w:tcPr>
            <w:tcW w:w="740" w:type="dxa"/>
            <w:vAlign w:val="center"/>
          </w:tcPr>
          <w:p w14:paraId="18DA3F2E" w14:textId="77777777" w:rsidR="005C1430" w:rsidRDefault="005C1430">
            <w:pPr>
              <w:widowControl/>
              <w:tabs>
                <w:tab w:val="left" w:pos="420"/>
                <w:tab w:val="left" w:pos="1145"/>
              </w:tabs>
              <w:spacing w:line="460" w:lineRule="exact"/>
              <w:jc w:val="center"/>
              <w:rPr>
                <w:rFonts w:ascii="宋体" w:hAnsi="宋体" w:cs="宋体"/>
                <w:color w:val="000000"/>
                <w:sz w:val="22"/>
                <w:szCs w:val="22"/>
              </w:rPr>
            </w:pPr>
            <w:r>
              <w:rPr>
                <w:rFonts w:ascii="宋体" w:hAnsi="宋体" w:cs="宋体" w:hint="eastAsia"/>
                <w:color w:val="000000"/>
                <w:sz w:val="22"/>
                <w:szCs w:val="22"/>
              </w:rPr>
              <w:t>23</w:t>
            </w:r>
          </w:p>
        </w:tc>
        <w:tc>
          <w:tcPr>
            <w:tcW w:w="1740" w:type="dxa"/>
            <w:vAlign w:val="center"/>
          </w:tcPr>
          <w:p w14:paraId="07B68C6D" w14:textId="77777777" w:rsidR="005C1430" w:rsidRDefault="005C1430">
            <w:pPr>
              <w:adjustRightInd w:val="0"/>
              <w:jc w:val="center"/>
              <w:rPr>
                <w:rFonts w:ascii="宋体" w:hAnsi="宋体" w:cs="宋体"/>
                <w:color w:val="000000"/>
                <w:sz w:val="22"/>
                <w:szCs w:val="22"/>
              </w:rPr>
            </w:pPr>
            <w:r>
              <w:rPr>
                <w:rFonts w:ascii="宋体" w:hAnsi="宋体" w:cs="宋体" w:hint="eastAsia"/>
                <w:color w:val="000000"/>
                <w:sz w:val="22"/>
                <w:szCs w:val="22"/>
              </w:rPr>
              <w:t>履约担保</w:t>
            </w:r>
          </w:p>
        </w:tc>
        <w:tc>
          <w:tcPr>
            <w:tcW w:w="7691" w:type="dxa"/>
            <w:vAlign w:val="center"/>
          </w:tcPr>
          <w:p w14:paraId="0135D45E" w14:textId="77777777" w:rsidR="005C1430" w:rsidRDefault="005C1430">
            <w:pPr>
              <w:rPr>
                <w:rFonts w:ascii="宋体" w:hAnsi="宋体" w:cs="宋体"/>
                <w:color w:val="000000"/>
                <w:sz w:val="22"/>
                <w:szCs w:val="22"/>
              </w:rPr>
            </w:pPr>
            <w:r>
              <w:rPr>
                <w:rFonts w:ascii="宋体" w:hAnsi="宋体" w:cs="宋体" w:hint="eastAsia"/>
                <w:color w:val="000000"/>
                <w:sz w:val="22"/>
                <w:szCs w:val="22"/>
              </w:rPr>
              <w:t>□不需要</w:t>
            </w:r>
          </w:p>
          <w:p w14:paraId="0920D86B" w14:textId="77777777" w:rsidR="005C1430" w:rsidRDefault="005C1430">
            <w:pPr>
              <w:adjustRightInd w:val="0"/>
              <w:rPr>
                <w:rFonts w:ascii="宋体" w:hAnsi="宋体" w:cs="宋体"/>
                <w:b/>
                <w:bCs/>
                <w:color w:val="000000"/>
                <w:sz w:val="22"/>
                <w:szCs w:val="22"/>
              </w:rPr>
            </w:pPr>
            <w:r>
              <w:rPr>
                <w:rFonts w:ascii="宋体" w:hAnsi="宋体" w:cs="宋体" w:hint="eastAsia"/>
                <w:b/>
                <w:bCs/>
                <w:color w:val="000000"/>
                <w:sz w:val="22"/>
                <w:szCs w:val="22"/>
              </w:rPr>
              <w:fldChar w:fldCharType="begin"/>
            </w:r>
            <w:r>
              <w:rPr>
                <w:rFonts w:ascii="宋体" w:hAnsi="宋体" w:cs="宋体" w:hint="eastAsia"/>
                <w:b/>
                <w:bCs/>
                <w:color w:val="000000"/>
                <w:sz w:val="22"/>
                <w:szCs w:val="22"/>
              </w:rPr>
              <w:instrText xml:space="preserve"> eq \o\ac(</w:instrText>
            </w:r>
            <w:r>
              <w:rPr>
                <w:rFonts w:ascii="宋体" w:hAnsi="宋体" w:cs="宋体" w:hint="eastAsia"/>
                <w:b/>
                <w:bCs/>
                <w:color w:val="000000"/>
                <w:position w:val="-4"/>
                <w:sz w:val="22"/>
                <w:szCs w:val="22"/>
              </w:rPr>
              <w:instrText>□</w:instrText>
            </w:r>
            <w:r>
              <w:rPr>
                <w:rFonts w:ascii="宋体" w:hAnsi="宋体" w:cs="宋体" w:hint="eastAsia"/>
                <w:b/>
                <w:bCs/>
                <w:color w:val="000000"/>
                <w:sz w:val="22"/>
                <w:szCs w:val="22"/>
              </w:rPr>
              <w:instrText>,√)</w:instrText>
            </w:r>
            <w:r>
              <w:rPr>
                <w:rFonts w:ascii="宋体" w:hAnsi="宋体" w:cs="宋体" w:hint="eastAsia"/>
                <w:b/>
                <w:bCs/>
                <w:color w:val="000000"/>
                <w:sz w:val="22"/>
                <w:szCs w:val="22"/>
              </w:rPr>
              <w:fldChar w:fldCharType="end"/>
            </w:r>
            <w:r>
              <w:rPr>
                <w:rFonts w:ascii="宋体" w:hAnsi="宋体" w:cs="宋体" w:hint="eastAsia"/>
                <w:b/>
                <w:bCs/>
                <w:color w:val="000000"/>
                <w:sz w:val="22"/>
                <w:szCs w:val="22"/>
              </w:rPr>
              <w:t>需要  合同签订后成交供应商应向采购人提供成交价</w:t>
            </w:r>
            <w:r>
              <w:rPr>
                <w:rFonts w:ascii="宋体" w:hAnsi="宋体" w:cs="宋体"/>
                <w:b/>
                <w:bCs/>
                <w:color w:val="000000"/>
                <w:sz w:val="22"/>
                <w:szCs w:val="22"/>
                <w:u w:val="single"/>
              </w:rPr>
              <w:t xml:space="preserve"> </w:t>
            </w:r>
            <w:r w:rsidR="00E45E01">
              <w:rPr>
                <w:rFonts w:ascii="宋体" w:hAnsi="宋体" w:cs="宋体"/>
                <w:b/>
                <w:bCs/>
                <w:color w:val="000000"/>
                <w:sz w:val="22"/>
                <w:szCs w:val="22"/>
                <w:u w:val="single"/>
              </w:rPr>
              <w:t>1</w:t>
            </w:r>
            <w:r>
              <w:rPr>
                <w:rFonts w:ascii="宋体" w:hAnsi="宋体" w:cs="宋体" w:hint="eastAsia"/>
                <w:b/>
                <w:bCs/>
                <w:color w:val="000000"/>
                <w:sz w:val="22"/>
                <w:szCs w:val="22"/>
                <w:u w:val="single"/>
              </w:rPr>
              <w:t>%</w:t>
            </w:r>
            <w:r>
              <w:rPr>
                <w:rFonts w:ascii="宋体" w:hAnsi="宋体" w:cs="宋体"/>
                <w:b/>
                <w:bCs/>
                <w:color w:val="000000"/>
                <w:sz w:val="22"/>
                <w:szCs w:val="22"/>
                <w:u w:val="single"/>
              </w:rPr>
              <w:t xml:space="preserve"> </w:t>
            </w:r>
            <w:r>
              <w:rPr>
                <w:rFonts w:ascii="宋体" w:hAnsi="宋体" w:cs="宋体" w:hint="eastAsia"/>
                <w:b/>
                <w:bCs/>
                <w:color w:val="000000"/>
                <w:sz w:val="22"/>
                <w:szCs w:val="22"/>
              </w:rPr>
              <w:t>的履约保证金，</w:t>
            </w:r>
            <w:r>
              <w:rPr>
                <w:rFonts w:ascii="宋体" w:hAnsi="宋体" w:cs="Courier New" w:hint="eastAsia"/>
                <w:b/>
                <w:bCs/>
                <w:color w:val="000000"/>
                <w:sz w:val="22"/>
                <w:szCs w:val="22"/>
              </w:rPr>
              <w:t>履约保证金可以采用银行或者保险公司出具的保函等形式。</w:t>
            </w:r>
          </w:p>
        </w:tc>
      </w:tr>
      <w:tr w:rsidR="007E106E" w14:paraId="7566C0CD" w14:textId="77777777">
        <w:trPr>
          <w:trHeight w:val="728"/>
          <w:jc w:val="center"/>
        </w:trPr>
        <w:tc>
          <w:tcPr>
            <w:tcW w:w="740" w:type="dxa"/>
            <w:vAlign w:val="center"/>
          </w:tcPr>
          <w:p w14:paraId="4A60BB41" w14:textId="77777777" w:rsidR="005C1430" w:rsidRDefault="005C1430">
            <w:pPr>
              <w:widowControl/>
              <w:tabs>
                <w:tab w:val="left" w:pos="420"/>
                <w:tab w:val="left" w:pos="1145"/>
              </w:tabs>
              <w:spacing w:line="460" w:lineRule="exact"/>
              <w:jc w:val="center"/>
              <w:rPr>
                <w:rFonts w:ascii="宋体" w:hAnsi="宋体" w:cs="宋体"/>
                <w:color w:val="000000"/>
                <w:sz w:val="22"/>
                <w:szCs w:val="22"/>
              </w:rPr>
            </w:pPr>
            <w:r>
              <w:rPr>
                <w:rFonts w:ascii="宋体" w:hAnsi="宋体" w:cs="宋体" w:hint="eastAsia"/>
                <w:color w:val="000000"/>
                <w:sz w:val="22"/>
                <w:szCs w:val="22"/>
              </w:rPr>
              <w:t>24</w:t>
            </w:r>
          </w:p>
        </w:tc>
        <w:tc>
          <w:tcPr>
            <w:tcW w:w="1740" w:type="dxa"/>
            <w:vAlign w:val="center"/>
          </w:tcPr>
          <w:p w14:paraId="7BFC991B"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竞争性磋商文件获取方式</w:t>
            </w:r>
          </w:p>
        </w:tc>
        <w:tc>
          <w:tcPr>
            <w:tcW w:w="7691" w:type="dxa"/>
            <w:vAlign w:val="center"/>
          </w:tcPr>
          <w:p w14:paraId="248AA19D" w14:textId="77777777" w:rsidR="005C1430" w:rsidRDefault="005C1430">
            <w:pPr>
              <w:rPr>
                <w:rFonts w:ascii="宋体" w:hAnsi="宋体" w:cs="宋体"/>
                <w:color w:val="000000"/>
                <w:sz w:val="22"/>
                <w:szCs w:val="22"/>
              </w:rPr>
            </w:pPr>
            <w:r>
              <w:rPr>
                <w:rFonts w:ascii="宋体" w:hAnsi="宋体" w:cs="宋体" w:hint="eastAsia"/>
                <w:color w:val="000000"/>
                <w:sz w:val="22"/>
                <w:szCs w:val="22"/>
              </w:rPr>
              <w:t>见公告具体说明。</w:t>
            </w:r>
          </w:p>
        </w:tc>
      </w:tr>
      <w:tr w:rsidR="007E106E" w14:paraId="3CC4225D" w14:textId="77777777">
        <w:trPr>
          <w:trHeight w:val="325"/>
          <w:jc w:val="center"/>
        </w:trPr>
        <w:tc>
          <w:tcPr>
            <w:tcW w:w="740" w:type="dxa"/>
            <w:vAlign w:val="center"/>
          </w:tcPr>
          <w:p w14:paraId="01FF5E3B" w14:textId="77777777" w:rsidR="005C1430" w:rsidRDefault="005C1430">
            <w:pPr>
              <w:widowControl/>
              <w:tabs>
                <w:tab w:val="left" w:pos="420"/>
                <w:tab w:val="left" w:pos="1145"/>
              </w:tabs>
              <w:spacing w:line="460" w:lineRule="exact"/>
              <w:jc w:val="center"/>
              <w:rPr>
                <w:rFonts w:ascii="宋体" w:hAnsi="宋体" w:cs="宋体"/>
                <w:color w:val="000000"/>
                <w:sz w:val="22"/>
                <w:szCs w:val="22"/>
              </w:rPr>
            </w:pPr>
            <w:r>
              <w:rPr>
                <w:rFonts w:ascii="宋体" w:hAnsi="宋体" w:cs="宋体" w:hint="eastAsia"/>
                <w:color w:val="000000"/>
                <w:sz w:val="22"/>
                <w:szCs w:val="22"/>
              </w:rPr>
              <w:t>25</w:t>
            </w:r>
          </w:p>
        </w:tc>
        <w:tc>
          <w:tcPr>
            <w:tcW w:w="1740" w:type="dxa"/>
            <w:vAlign w:val="center"/>
          </w:tcPr>
          <w:p w14:paraId="3CCEA452" w14:textId="77777777" w:rsidR="005C1430" w:rsidRDefault="005C1430">
            <w:pPr>
              <w:jc w:val="center"/>
              <w:rPr>
                <w:rFonts w:ascii="宋体" w:hAnsi="宋体" w:cs="Courier New"/>
                <w:b/>
                <w:color w:val="000000"/>
                <w:sz w:val="22"/>
                <w:szCs w:val="22"/>
              </w:rPr>
            </w:pPr>
            <w:r>
              <w:rPr>
                <w:rFonts w:ascii="宋体" w:hAnsi="宋体" w:cs="Courier New" w:hint="eastAsia"/>
                <w:b/>
                <w:color w:val="000000"/>
                <w:sz w:val="22"/>
                <w:szCs w:val="22"/>
              </w:rPr>
              <w:t>响应文件递交截止时间</w:t>
            </w:r>
          </w:p>
          <w:p w14:paraId="5E82C20B" w14:textId="77777777" w:rsidR="005C1430" w:rsidRDefault="005C1430">
            <w:pPr>
              <w:jc w:val="center"/>
              <w:rPr>
                <w:rFonts w:ascii="宋体" w:hAnsi="宋体" w:cs="Courier New"/>
                <w:b/>
                <w:color w:val="000000"/>
                <w:sz w:val="22"/>
                <w:szCs w:val="22"/>
              </w:rPr>
            </w:pPr>
            <w:r>
              <w:rPr>
                <w:rFonts w:ascii="宋体" w:hAnsi="宋体" w:cs="Courier New" w:hint="eastAsia"/>
                <w:b/>
                <w:color w:val="000000"/>
                <w:sz w:val="22"/>
                <w:szCs w:val="22"/>
              </w:rPr>
              <w:t>投标地点</w:t>
            </w:r>
          </w:p>
        </w:tc>
        <w:tc>
          <w:tcPr>
            <w:tcW w:w="7691" w:type="dxa"/>
            <w:vAlign w:val="center"/>
          </w:tcPr>
          <w:p w14:paraId="595B1230" w14:textId="7CC0A892" w:rsidR="005C1430" w:rsidRDefault="00F2099A">
            <w:pPr>
              <w:rPr>
                <w:rFonts w:ascii="宋体" w:hAnsi="宋体" w:cs="Courier New"/>
                <w:b/>
                <w:color w:val="000000"/>
                <w:sz w:val="22"/>
                <w:szCs w:val="22"/>
              </w:rPr>
            </w:pPr>
            <w:r>
              <w:rPr>
                <w:rFonts w:ascii="宋体" w:hAnsi="宋体" w:cs="Courier New" w:hint="eastAsia"/>
                <w:b/>
                <w:color w:val="000000"/>
                <w:sz w:val="22"/>
                <w:szCs w:val="22"/>
              </w:rPr>
              <w:t>202</w:t>
            </w:r>
            <w:r w:rsidR="00B71B6E">
              <w:rPr>
                <w:rFonts w:ascii="宋体" w:hAnsi="宋体" w:cs="Courier New"/>
                <w:b/>
                <w:color w:val="000000"/>
                <w:sz w:val="22"/>
                <w:szCs w:val="22"/>
              </w:rPr>
              <w:t>4</w:t>
            </w:r>
            <w:r w:rsidR="005C1430">
              <w:rPr>
                <w:rFonts w:ascii="宋体" w:hAnsi="宋体" w:cs="Courier New" w:hint="eastAsia"/>
                <w:b/>
                <w:color w:val="000000"/>
                <w:sz w:val="22"/>
                <w:szCs w:val="22"/>
              </w:rPr>
              <w:t>年</w:t>
            </w:r>
            <w:r w:rsidR="006D6EA9">
              <w:rPr>
                <w:rFonts w:ascii="宋体" w:hAnsi="宋体" w:cs="Courier New" w:hint="eastAsia"/>
                <w:b/>
                <w:color w:val="000000"/>
                <w:sz w:val="22"/>
                <w:szCs w:val="22"/>
              </w:rPr>
              <w:t>4</w:t>
            </w:r>
            <w:r w:rsidR="005C1430">
              <w:rPr>
                <w:rFonts w:ascii="宋体" w:hAnsi="宋体" w:cs="Courier New" w:hint="eastAsia"/>
                <w:b/>
                <w:color w:val="000000"/>
                <w:sz w:val="22"/>
                <w:szCs w:val="22"/>
              </w:rPr>
              <w:t>月</w:t>
            </w:r>
            <w:r w:rsidR="006D6EA9">
              <w:rPr>
                <w:rFonts w:ascii="宋体" w:hAnsi="宋体" w:cs="Courier New" w:hint="eastAsia"/>
                <w:b/>
                <w:color w:val="000000"/>
                <w:sz w:val="22"/>
                <w:szCs w:val="22"/>
              </w:rPr>
              <w:t>1</w:t>
            </w:r>
            <w:r w:rsidR="005C1430">
              <w:rPr>
                <w:rFonts w:ascii="宋体" w:hAnsi="宋体" w:cs="Courier New" w:hint="eastAsia"/>
                <w:b/>
                <w:color w:val="000000"/>
                <w:sz w:val="22"/>
                <w:szCs w:val="22"/>
              </w:rPr>
              <w:t xml:space="preserve">日 </w:t>
            </w:r>
            <w:r w:rsidR="00D94190">
              <w:rPr>
                <w:rFonts w:ascii="宋体" w:hAnsi="宋体" w:cs="Courier New"/>
                <w:b/>
                <w:color w:val="000000"/>
                <w:sz w:val="22"/>
                <w:szCs w:val="22"/>
              </w:rPr>
              <w:t>14</w:t>
            </w:r>
            <w:r w:rsidR="005C1430">
              <w:rPr>
                <w:rFonts w:ascii="宋体" w:hAnsi="宋体" w:cs="Courier New" w:hint="eastAsia"/>
                <w:b/>
                <w:color w:val="000000"/>
                <w:sz w:val="22"/>
                <w:szCs w:val="22"/>
              </w:rPr>
              <w:t>:30分截止(北京时间)。</w:t>
            </w:r>
          </w:p>
          <w:p w14:paraId="15D58E63" w14:textId="77777777" w:rsidR="005C1430" w:rsidRDefault="005C1430">
            <w:pPr>
              <w:rPr>
                <w:rFonts w:ascii="宋体" w:hAnsi="宋体" w:cs="Courier New"/>
                <w:b/>
                <w:color w:val="000000"/>
                <w:sz w:val="22"/>
                <w:szCs w:val="22"/>
              </w:rPr>
            </w:pPr>
            <w:r>
              <w:rPr>
                <w:rFonts w:ascii="宋体" w:hAnsi="宋体" w:cs="Courier New" w:hint="eastAsia"/>
                <w:b/>
                <w:color w:val="000000"/>
                <w:sz w:val="22"/>
                <w:szCs w:val="22"/>
              </w:rPr>
              <w:t>投标地点：</w:t>
            </w:r>
            <w:r w:rsidR="006D6EA9" w:rsidRPr="006D6EA9">
              <w:rPr>
                <w:rFonts w:ascii="宋体" w:hAnsi="宋体" w:cs="Courier New" w:hint="eastAsia"/>
                <w:b/>
                <w:color w:val="000000"/>
                <w:sz w:val="22"/>
                <w:szCs w:val="22"/>
              </w:rPr>
              <w:t>登录政</w:t>
            </w:r>
            <w:proofErr w:type="gramStart"/>
            <w:r w:rsidR="006D6EA9" w:rsidRPr="006D6EA9">
              <w:rPr>
                <w:rFonts w:ascii="宋体" w:hAnsi="宋体" w:cs="Courier New" w:hint="eastAsia"/>
                <w:b/>
                <w:color w:val="000000"/>
                <w:sz w:val="22"/>
                <w:szCs w:val="22"/>
              </w:rPr>
              <w:t>采云</w:t>
            </w:r>
            <w:proofErr w:type="gramEnd"/>
            <w:r w:rsidR="006D6EA9" w:rsidRPr="006D6EA9">
              <w:rPr>
                <w:rFonts w:ascii="宋体" w:hAnsi="宋体" w:cs="Courier New" w:hint="eastAsia"/>
                <w:b/>
                <w:color w:val="000000"/>
                <w:sz w:val="22"/>
                <w:szCs w:val="22"/>
              </w:rPr>
              <w:t>投标客户端</w:t>
            </w:r>
            <w:r>
              <w:rPr>
                <w:rFonts w:ascii="宋体" w:hAnsi="宋体" w:hint="eastAsia"/>
                <w:b/>
                <w:color w:val="000000"/>
                <w:sz w:val="22"/>
              </w:rPr>
              <w:t>在线投标</w:t>
            </w:r>
            <w:r>
              <w:rPr>
                <w:rFonts w:ascii="宋体" w:hAnsi="宋体" w:hint="eastAsia"/>
                <w:b/>
                <w:color w:val="000000"/>
                <w:sz w:val="22"/>
                <w:szCs w:val="22"/>
              </w:rPr>
              <w:t>（本项目采用在线投标方式，投标供应商无须前往投标现场。）</w:t>
            </w:r>
          </w:p>
        </w:tc>
      </w:tr>
      <w:tr w:rsidR="007E106E" w14:paraId="1669F00C" w14:textId="77777777">
        <w:trPr>
          <w:trHeight w:val="325"/>
          <w:jc w:val="center"/>
        </w:trPr>
        <w:tc>
          <w:tcPr>
            <w:tcW w:w="740" w:type="dxa"/>
            <w:vAlign w:val="center"/>
          </w:tcPr>
          <w:p w14:paraId="4B671EAE" w14:textId="77777777" w:rsidR="005C1430" w:rsidRDefault="005C1430">
            <w:pPr>
              <w:widowControl/>
              <w:tabs>
                <w:tab w:val="left" w:pos="420"/>
                <w:tab w:val="left" w:pos="1145"/>
              </w:tabs>
              <w:spacing w:line="460" w:lineRule="exact"/>
              <w:jc w:val="center"/>
              <w:rPr>
                <w:rFonts w:ascii="宋体" w:hAnsi="宋体" w:cs="宋体"/>
                <w:color w:val="000000"/>
                <w:sz w:val="22"/>
                <w:szCs w:val="22"/>
              </w:rPr>
            </w:pPr>
            <w:r>
              <w:rPr>
                <w:rFonts w:ascii="宋体" w:hAnsi="宋体" w:cs="宋体" w:hint="eastAsia"/>
                <w:color w:val="000000"/>
                <w:sz w:val="22"/>
                <w:szCs w:val="22"/>
              </w:rPr>
              <w:t>26</w:t>
            </w:r>
          </w:p>
        </w:tc>
        <w:tc>
          <w:tcPr>
            <w:tcW w:w="1740" w:type="dxa"/>
            <w:vAlign w:val="center"/>
          </w:tcPr>
          <w:p w14:paraId="4E10CB55" w14:textId="77777777" w:rsidR="005C1430" w:rsidRDefault="005C1430">
            <w:pPr>
              <w:jc w:val="center"/>
              <w:rPr>
                <w:rFonts w:ascii="宋体" w:hAnsi="宋体" w:cs="Courier New"/>
                <w:b/>
                <w:color w:val="000000"/>
                <w:sz w:val="22"/>
                <w:szCs w:val="22"/>
              </w:rPr>
            </w:pPr>
            <w:r>
              <w:rPr>
                <w:rFonts w:ascii="宋体" w:hAnsi="宋体" w:hint="eastAsia"/>
                <w:b/>
                <w:color w:val="000000"/>
                <w:sz w:val="22"/>
                <w:szCs w:val="22"/>
              </w:rPr>
              <w:t>磋商开始</w:t>
            </w:r>
            <w:r>
              <w:rPr>
                <w:rFonts w:ascii="宋体" w:hAnsi="宋体" w:cs="Courier New" w:hint="eastAsia"/>
                <w:b/>
                <w:color w:val="000000"/>
                <w:sz w:val="22"/>
                <w:szCs w:val="22"/>
              </w:rPr>
              <w:t>时间</w:t>
            </w:r>
          </w:p>
          <w:p w14:paraId="755558B6" w14:textId="77777777" w:rsidR="005C1430" w:rsidRDefault="005C1430">
            <w:pPr>
              <w:jc w:val="center"/>
              <w:rPr>
                <w:rFonts w:ascii="宋体" w:hAnsi="宋体" w:cs="Courier New"/>
                <w:b/>
                <w:color w:val="000000"/>
                <w:sz w:val="22"/>
                <w:szCs w:val="22"/>
              </w:rPr>
            </w:pPr>
            <w:r>
              <w:rPr>
                <w:rFonts w:ascii="宋体" w:hAnsi="宋体" w:cs="Courier New" w:hint="eastAsia"/>
                <w:b/>
                <w:color w:val="000000"/>
                <w:sz w:val="22"/>
                <w:szCs w:val="22"/>
              </w:rPr>
              <w:t>磋商地点</w:t>
            </w:r>
          </w:p>
        </w:tc>
        <w:tc>
          <w:tcPr>
            <w:tcW w:w="7691" w:type="dxa"/>
            <w:vAlign w:val="center"/>
          </w:tcPr>
          <w:p w14:paraId="66394057" w14:textId="77777777" w:rsidR="005C1430" w:rsidRDefault="005C1430">
            <w:pPr>
              <w:rPr>
                <w:rFonts w:ascii="宋体" w:hAnsi="宋体" w:cs="Courier New"/>
                <w:b/>
                <w:color w:val="000000"/>
                <w:sz w:val="22"/>
                <w:szCs w:val="22"/>
              </w:rPr>
            </w:pPr>
            <w:r>
              <w:rPr>
                <w:rFonts w:ascii="宋体" w:hAnsi="宋体" w:hint="eastAsia"/>
                <w:b/>
                <w:color w:val="000000"/>
                <w:sz w:val="22"/>
                <w:szCs w:val="22"/>
              </w:rPr>
              <w:t>磋商开始</w:t>
            </w:r>
            <w:r>
              <w:rPr>
                <w:rFonts w:ascii="宋体" w:hAnsi="宋体" w:cs="Courier New" w:hint="eastAsia"/>
                <w:b/>
                <w:color w:val="000000"/>
                <w:sz w:val="22"/>
                <w:szCs w:val="22"/>
              </w:rPr>
              <w:t>时间：</w:t>
            </w:r>
            <w:r w:rsidR="00F2099A">
              <w:rPr>
                <w:rFonts w:ascii="宋体" w:hAnsi="宋体" w:cs="Courier New" w:hint="eastAsia"/>
                <w:b/>
                <w:color w:val="000000"/>
                <w:sz w:val="22"/>
                <w:szCs w:val="22"/>
              </w:rPr>
              <w:t>202</w:t>
            </w:r>
            <w:r w:rsidR="00B71B6E">
              <w:rPr>
                <w:rFonts w:ascii="宋体" w:hAnsi="宋体" w:cs="Courier New"/>
                <w:b/>
                <w:color w:val="000000"/>
                <w:sz w:val="22"/>
                <w:szCs w:val="22"/>
              </w:rPr>
              <w:t>4</w:t>
            </w:r>
            <w:r>
              <w:rPr>
                <w:rFonts w:ascii="宋体" w:hAnsi="宋体" w:cs="Courier New" w:hint="eastAsia"/>
                <w:b/>
                <w:color w:val="000000"/>
                <w:sz w:val="22"/>
                <w:szCs w:val="22"/>
              </w:rPr>
              <w:t>年</w:t>
            </w:r>
            <w:r w:rsidR="006D6EA9">
              <w:rPr>
                <w:rFonts w:ascii="宋体" w:hAnsi="宋体" w:cs="Courier New" w:hint="eastAsia"/>
                <w:b/>
                <w:color w:val="000000"/>
                <w:sz w:val="22"/>
                <w:szCs w:val="22"/>
              </w:rPr>
              <w:t>4</w:t>
            </w:r>
            <w:r>
              <w:rPr>
                <w:rFonts w:ascii="宋体" w:hAnsi="宋体" w:cs="Courier New" w:hint="eastAsia"/>
                <w:b/>
                <w:color w:val="000000"/>
                <w:sz w:val="22"/>
                <w:szCs w:val="22"/>
              </w:rPr>
              <w:t>月</w:t>
            </w:r>
            <w:r w:rsidR="006D6EA9">
              <w:rPr>
                <w:rFonts w:ascii="宋体" w:hAnsi="宋体" w:cs="Courier New" w:hint="eastAsia"/>
                <w:b/>
                <w:color w:val="000000"/>
                <w:sz w:val="22"/>
                <w:szCs w:val="22"/>
              </w:rPr>
              <w:t>1</w:t>
            </w:r>
            <w:r>
              <w:rPr>
                <w:rFonts w:ascii="宋体" w:hAnsi="宋体" w:cs="Courier New" w:hint="eastAsia"/>
                <w:b/>
                <w:color w:val="000000"/>
                <w:sz w:val="22"/>
                <w:szCs w:val="22"/>
              </w:rPr>
              <w:t xml:space="preserve">日 </w:t>
            </w:r>
            <w:r w:rsidR="00D94190">
              <w:rPr>
                <w:rFonts w:ascii="宋体" w:hAnsi="宋体" w:cs="Courier New"/>
                <w:b/>
                <w:color w:val="000000"/>
                <w:sz w:val="22"/>
                <w:szCs w:val="22"/>
              </w:rPr>
              <w:t>14</w:t>
            </w:r>
            <w:r>
              <w:rPr>
                <w:rFonts w:ascii="宋体" w:hAnsi="宋体" w:cs="Courier New" w:hint="eastAsia"/>
                <w:b/>
                <w:color w:val="000000"/>
                <w:sz w:val="22"/>
                <w:szCs w:val="22"/>
              </w:rPr>
              <w:t>:30分  (北京时间)</w:t>
            </w:r>
          </w:p>
          <w:p w14:paraId="3D663E1F" w14:textId="77777777" w:rsidR="005C1430" w:rsidRDefault="005C1430">
            <w:pPr>
              <w:rPr>
                <w:rFonts w:ascii="宋体" w:hAnsi="宋体" w:cs="Courier New"/>
                <w:b/>
                <w:color w:val="000000"/>
                <w:sz w:val="22"/>
                <w:szCs w:val="22"/>
              </w:rPr>
            </w:pPr>
            <w:r>
              <w:rPr>
                <w:rFonts w:ascii="宋体" w:hAnsi="宋体" w:cs="Courier New" w:hint="eastAsia"/>
                <w:b/>
                <w:color w:val="000000"/>
                <w:sz w:val="22"/>
                <w:szCs w:val="22"/>
              </w:rPr>
              <w:t>磋商地点：</w:t>
            </w:r>
            <w:r>
              <w:rPr>
                <w:rFonts w:ascii="宋体" w:hAnsi="宋体" w:hint="eastAsia"/>
                <w:b/>
                <w:color w:val="000000"/>
                <w:sz w:val="22"/>
                <w:szCs w:val="22"/>
              </w:rPr>
              <w:t>温州市鹿城区牛山北路13号牛山商务大厦9楼907</w:t>
            </w:r>
          </w:p>
        </w:tc>
      </w:tr>
      <w:tr w:rsidR="007E106E" w14:paraId="3E52DF17" w14:textId="77777777">
        <w:trPr>
          <w:trHeight w:val="634"/>
          <w:jc w:val="center"/>
        </w:trPr>
        <w:tc>
          <w:tcPr>
            <w:tcW w:w="740" w:type="dxa"/>
            <w:vAlign w:val="center"/>
          </w:tcPr>
          <w:p w14:paraId="792ACC74" w14:textId="77777777" w:rsidR="005C1430" w:rsidRDefault="005C1430">
            <w:pPr>
              <w:widowControl/>
              <w:tabs>
                <w:tab w:val="left" w:pos="420"/>
                <w:tab w:val="left" w:pos="1145"/>
              </w:tabs>
              <w:spacing w:line="460" w:lineRule="exact"/>
              <w:jc w:val="center"/>
              <w:rPr>
                <w:rFonts w:ascii="宋体" w:hAnsi="宋体" w:cs="宋体"/>
                <w:color w:val="000000"/>
                <w:sz w:val="22"/>
                <w:szCs w:val="22"/>
              </w:rPr>
            </w:pPr>
            <w:r>
              <w:rPr>
                <w:rFonts w:ascii="宋体" w:hAnsi="宋体" w:cs="宋体" w:hint="eastAsia"/>
                <w:color w:val="000000"/>
                <w:sz w:val="22"/>
                <w:szCs w:val="22"/>
              </w:rPr>
              <w:t>27</w:t>
            </w:r>
          </w:p>
        </w:tc>
        <w:tc>
          <w:tcPr>
            <w:tcW w:w="1740" w:type="dxa"/>
            <w:vAlign w:val="center"/>
          </w:tcPr>
          <w:p w14:paraId="79F28502" w14:textId="77777777" w:rsidR="005C1430" w:rsidRDefault="005C1430">
            <w:pPr>
              <w:jc w:val="center"/>
              <w:rPr>
                <w:rFonts w:ascii="宋体" w:hAnsi="宋体" w:cs="Courier New"/>
                <w:bCs/>
                <w:color w:val="000000"/>
                <w:sz w:val="22"/>
                <w:szCs w:val="22"/>
              </w:rPr>
            </w:pPr>
            <w:r>
              <w:rPr>
                <w:rFonts w:ascii="宋体" w:hAnsi="宋体" w:cs="Courier New" w:hint="eastAsia"/>
                <w:bCs/>
                <w:color w:val="000000"/>
                <w:sz w:val="22"/>
                <w:szCs w:val="22"/>
              </w:rPr>
              <w:t>磋商响应文件上传和递交</w:t>
            </w:r>
          </w:p>
        </w:tc>
        <w:tc>
          <w:tcPr>
            <w:tcW w:w="7691" w:type="dxa"/>
            <w:vAlign w:val="center"/>
          </w:tcPr>
          <w:p w14:paraId="67E59C21" w14:textId="77777777" w:rsidR="005C1430" w:rsidRDefault="005C1430">
            <w:pPr>
              <w:rPr>
                <w:rFonts w:ascii="宋体" w:hAnsi="宋体" w:cs="Courier New"/>
                <w:bCs/>
                <w:color w:val="000000"/>
                <w:sz w:val="22"/>
                <w:szCs w:val="22"/>
              </w:rPr>
            </w:pPr>
            <w:r>
              <w:rPr>
                <w:rFonts w:ascii="宋体" w:hAnsi="宋体" w:cs="Courier New" w:hint="eastAsia"/>
                <w:bCs/>
                <w:color w:val="000000"/>
                <w:sz w:val="22"/>
                <w:szCs w:val="22"/>
              </w:rPr>
              <w:t>本项目通过“政府采购云平台（</w:t>
            </w:r>
            <w:r>
              <w:rPr>
                <w:rFonts w:ascii="宋体" w:hAnsi="宋体" w:cs="Courier New"/>
                <w:bCs/>
                <w:color w:val="000000"/>
                <w:sz w:val="22"/>
                <w:szCs w:val="22"/>
              </w:rPr>
              <w:t>www.zcygov.cn）”实行在线投标响应（电子投标），投标供应商应当在响应文件递交截止时间前，将生成的“电子加密磋商响应文件”上传递交至“政府采购云平台”。</w:t>
            </w:r>
          </w:p>
          <w:p w14:paraId="6EA3884F" w14:textId="77777777" w:rsidR="005C1430" w:rsidRDefault="005C1430">
            <w:pPr>
              <w:rPr>
                <w:rFonts w:ascii="宋体" w:hAnsi="宋体" w:cs="Courier New"/>
                <w:bCs/>
                <w:color w:val="000000"/>
                <w:sz w:val="22"/>
                <w:szCs w:val="22"/>
                <w:lang w:bidi="ar"/>
              </w:rPr>
            </w:pPr>
            <w:r>
              <w:rPr>
                <w:rFonts w:ascii="宋体" w:hAnsi="宋体" w:cs="Courier New" w:hint="eastAsia"/>
                <w:bCs/>
                <w:color w:val="000000"/>
                <w:sz w:val="22"/>
                <w:szCs w:val="22"/>
                <w:lang w:bidi="ar"/>
              </w:rPr>
              <w:t>“电子加密磋商响应文件”的上传、递交：</w:t>
            </w:r>
          </w:p>
          <w:p w14:paraId="12B1353D" w14:textId="77777777" w:rsidR="005C1430" w:rsidRDefault="005C1430">
            <w:pPr>
              <w:rPr>
                <w:rFonts w:ascii="宋体" w:hAnsi="宋体" w:cs="Courier New"/>
                <w:bCs/>
                <w:color w:val="000000"/>
                <w:sz w:val="22"/>
                <w:szCs w:val="22"/>
                <w:lang w:bidi="ar"/>
              </w:rPr>
            </w:pPr>
            <w:r>
              <w:rPr>
                <w:rFonts w:ascii="宋体" w:hAnsi="宋体" w:cs="Courier New" w:hint="eastAsia"/>
                <w:bCs/>
                <w:color w:val="000000"/>
                <w:sz w:val="22"/>
                <w:szCs w:val="22"/>
                <w:lang w:bidi="ar"/>
              </w:rPr>
              <w:t>a.投标供应商应在响应文件递交截止时间前将“电子加密磋商响应文件”成功上传递交至“政府采购云平台”，否则投标无效。</w:t>
            </w:r>
          </w:p>
          <w:p w14:paraId="3354266C" w14:textId="77777777" w:rsidR="005C1430" w:rsidRDefault="005C1430">
            <w:pPr>
              <w:rPr>
                <w:rFonts w:ascii="宋体" w:hAnsi="宋体" w:cs="Courier New"/>
                <w:bCs/>
                <w:color w:val="000000"/>
                <w:sz w:val="22"/>
                <w:szCs w:val="22"/>
                <w:lang w:bidi="ar"/>
              </w:rPr>
            </w:pPr>
            <w:proofErr w:type="gramStart"/>
            <w:r>
              <w:rPr>
                <w:rFonts w:ascii="宋体" w:hAnsi="宋体" w:cs="Courier New" w:hint="eastAsia"/>
                <w:bCs/>
                <w:color w:val="000000"/>
                <w:sz w:val="22"/>
                <w:szCs w:val="22"/>
                <w:lang w:bidi="ar"/>
              </w:rPr>
              <w:t>b.“</w:t>
            </w:r>
            <w:proofErr w:type="gramEnd"/>
            <w:r>
              <w:rPr>
                <w:rFonts w:ascii="宋体" w:hAnsi="宋体" w:cs="Courier New" w:hint="eastAsia"/>
                <w:bCs/>
                <w:color w:val="000000"/>
                <w:sz w:val="22"/>
                <w:szCs w:val="22"/>
                <w:lang w:bidi="ar"/>
              </w:rPr>
              <w:t>电子加密磋商响应文件”成功上传递交后，供应商可自行打印磋商响应文件接收回执。</w:t>
            </w:r>
          </w:p>
        </w:tc>
      </w:tr>
      <w:tr w:rsidR="007E106E" w14:paraId="2AA6FC96" w14:textId="77777777">
        <w:trPr>
          <w:trHeight w:val="212"/>
          <w:jc w:val="center"/>
        </w:trPr>
        <w:tc>
          <w:tcPr>
            <w:tcW w:w="740" w:type="dxa"/>
            <w:vAlign w:val="center"/>
          </w:tcPr>
          <w:p w14:paraId="0C4557BD" w14:textId="77777777" w:rsidR="005C1430" w:rsidRDefault="005C1430">
            <w:pPr>
              <w:widowControl/>
              <w:tabs>
                <w:tab w:val="left" w:pos="420"/>
                <w:tab w:val="left" w:pos="1145"/>
              </w:tabs>
              <w:spacing w:line="460" w:lineRule="exact"/>
              <w:jc w:val="center"/>
              <w:rPr>
                <w:rFonts w:ascii="宋体" w:hAnsi="宋体" w:cs="宋体"/>
                <w:color w:val="000000"/>
                <w:sz w:val="22"/>
                <w:szCs w:val="22"/>
              </w:rPr>
            </w:pPr>
            <w:r>
              <w:rPr>
                <w:rFonts w:ascii="宋体" w:hAnsi="宋体" w:cs="宋体" w:hint="eastAsia"/>
                <w:color w:val="000000"/>
                <w:sz w:val="22"/>
                <w:szCs w:val="22"/>
              </w:rPr>
              <w:t>28</w:t>
            </w:r>
          </w:p>
        </w:tc>
        <w:tc>
          <w:tcPr>
            <w:tcW w:w="1740" w:type="dxa"/>
            <w:vAlign w:val="center"/>
          </w:tcPr>
          <w:p w14:paraId="5B43B417" w14:textId="77777777" w:rsidR="005C1430" w:rsidRDefault="005C1430">
            <w:pPr>
              <w:jc w:val="center"/>
              <w:rPr>
                <w:rFonts w:ascii="宋体" w:hAnsi="宋体" w:cs="Courier New"/>
                <w:bCs/>
                <w:color w:val="000000"/>
                <w:sz w:val="22"/>
                <w:szCs w:val="22"/>
              </w:rPr>
            </w:pPr>
            <w:r>
              <w:rPr>
                <w:rFonts w:ascii="宋体" w:hAnsi="宋体" w:cs="Courier New" w:hint="eastAsia"/>
                <w:bCs/>
                <w:color w:val="000000"/>
                <w:sz w:val="22"/>
                <w:szCs w:val="22"/>
                <w:lang w:bidi="ar"/>
              </w:rPr>
              <w:t>电子加密磋商响应文件的解密和异常情况处理</w:t>
            </w:r>
          </w:p>
        </w:tc>
        <w:tc>
          <w:tcPr>
            <w:tcW w:w="7691" w:type="dxa"/>
            <w:vAlign w:val="center"/>
          </w:tcPr>
          <w:p w14:paraId="4F60CCAB" w14:textId="77777777" w:rsidR="005C1430" w:rsidRDefault="005C1430">
            <w:pPr>
              <w:rPr>
                <w:rFonts w:ascii="宋体" w:hAnsi="宋体" w:cs="Courier New"/>
                <w:bCs/>
                <w:color w:val="000000"/>
                <w:sz w:val="22"/>
                <w:szCs w:val="22"/>
                <w:lang w:bidi="ar"/>
              </w:rPr>
            </w:pPr>
            <w:r>
              <w:rPr>
                <w:rFonts w:ascii="宋体" w:hAnsi="宋体" w:cs="Courier New" w:hint="eastAsia"/>
                <w:bCs/>
                <w:color w:val="000000"/>
                <w:sz w:val="22"/>
                <w:szCs w:val="22"/>
                <w:lang w:bidi="ar"/>
              </w:rPr>
              <w:t>1、开标后，采购组织机构将向各投标供应商发出“电子加密磋商响应文件”的解密通知，各投标供应商代表应当在接到解密通知后系统规定的时间内自行完成“电子加密磋商响应文件”的在线解密。</w:t>
            </w:r>
          </w:p>
          <w:p w14:paraId="4F988EB1" w14:textId="77777777" w:rsidR="005C1430" w:rsidRDefault="005C1430">
            <w:pPr>
              <w:rPr>
                <w:rFonts w:ascii="宋体" w:hAnsi="宋体" w:cs="Courier New"/>
                <w:bCs/>
                <w:color w:val="000000"/>
                <w:sz w:val="22"/>
                <w:szCs w:val="22"/>
                <w:lang w:bidi="ar"/>
              </w:rPr>
            </w:pPr>
            <w:r>
              <w:rPr>
                <w:rFonts w:ascii="宋体" w:hAnsi="宋体" w:cs="Courier New" w:hint="eastAsia"/>
                <w:bCs/>
                <w:color w:val="000000"/>
                <w:sz w:val="22"/>
                <w:szCs w:val="22"/>
                <w:lang w:bidi="ar"/>
              </w:rPr>
              <w:t>2、</w:t>
            </w:r>
            <w:r>
              <w:rPr>
                <w:rFonts w:ascii="宋体" w:hAnsi="宋体" w:hint="eastAsia"/>
                <w:bCs/>
                <w:color w:val="000000"/>
                <w:sz w:val="22"/>
              </w:rPr>
              <w:t>通过“政府采购云平台”</w:t>
            </w:r>
            <w:r>
              <w:rPr>
                <w:rFonts w:ascii="宋体" w:hAnsi="宋体" w:hint="eastAsia"/>
                <w:bCs/>
                <w:color w:val="000000"/>
              </w:rPr>
              <w:t xml:space="preserve"> </w:t>
            </w:r>
            <w:r>
              <w:rPr>
                <w:rFonts w:ascii="宋体" w:hAnsi="宋体" w:hint="eastAsia"/>
                <w:bCs/>
                <w:color w:val="000000"/>
                <w:sz w:val="22"/>
              </w:rPr>
              <w:t>成功上传递交的“电子加密磋商响应文件”无法按时解密的，其磋商响应文件按拒收处理。</w:t>
            </w:r>
          </w:p>
        </w:tc>
      </w:tr>
      <w:tr w:rsidR="007E106E" w14:paraId="103417FA" w14:textId="77777777">
        <w:trPr>
          <w:trHeight w:val="824"/>
          <w:jc w:val="center"/>
        </w:trPr>
        <w:tc>
          <w:tcPr>
            <w:tcW w:w="740" w:type="dxa"/>
            <w:vAlign w:val="center"/>
          </w:tcPr>
          <w:p w14:paraId="6334C9A0" w14:textId="77777777" w:rsidR="005C1430" w:rsidRDefault="005C1430">
            <w:pPr>
              <w:widowControl/>
              <w:tabs>
                <w:tab w:val="left" w:pos="420"/>
                <w:tab w:val="left" w:pos="1145"/>
              </w:tabs>
              <w:spacing w:line="460" w:lineRule="exact"/>
              <w:jc w:val="center"/>
              <w:rPr>
                <w:rFonts w:ascii="宋体" w:hAnsi="宋体" w:cs="宋体"/>
                <w:color w:val="000000"/>
                <w:sz w:val="22"/>
                <w:szCs w:val="22"/>
              </w:rPr>
            </w:pPr>
            <w:r>
              <w:rPr>
                <w:rFonts w:ascii="宋体" w:hAnsi="宋体" w:cs="宋体" w:hint="eastAsia"/>
                <w:color w:val="000000"/>
                <w:sz w:val="22"/>
                <w:szCs w:val="22"/>
              </w:rPr>
              <w:t>29</w:t>
            </w:r>
          </w:p>
        </w:tc>
        <w:tc>
          <w:tcPr>
            <w:tcW w:w="1740" w:type="dxa"/>
            <w:vAlign w:val="center"/>
          </w:tcPr>
          <w:p w14:paraId="7B27F5BC"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磋商小组的组建</w:t>
            </w:r>
          </w:p>
        </w:tc>
        <w:tc>
          <w:tcPr>
            <w:tcW w:w="7691" w:type="dxa"/>
            <w:vAlign w:val="center"/>
          </w:tcPr>
          <w:p w14:paraId="470B1BBE" w14:textId="77777777" w:rsidR="005C1430" w:rsidRDefault="005C1430">
            <w:pPr>
              <w:rPr>
                <w:rFonts w:ascii="宋体" w:hAnsi="宋体" w:cs="宋体"/>
                <w:color w:val="000000"/>
                <w:sz w:val="22"/>
                <w:szCs w:val="22"/>
              </w:rPr>
            </w:pPr>
            <w:r>
              <w:rPr>
                <w:rFonts w:ascii="宋体" w:hAnsi="宋体" w:cs="宋体" w:hint="eastAsia"/>
                <w:color w:val="000000"/>
                <w:sz w:val="22"/>
                <w:szCs w:val="22"/>
              </w:rPr>
              <w:t>磋商小组构成：由采购人代表以及有关技术、经济等方面的专家组成，成员为3人及以上单数，其中技术、经济类专家不得少于总人数的2/3；评标专家确定方式：按相关规定从专家库中抽取。</w:t>
            </w:r>
          </w:p>
        </w:tc>
      </w:tr>
      <w:tr w:rsidR="007E106E" w14:paraId="72F91B06" w14:textId="77777777">
        <w:trPr>
          <w:trHeight w:val="217"/>
          <w:jc w:val="center"/>
        </w:trPr>
        <w:tc>
          <w:tcPr>
            <w:tcW w:w="740" w:type="dxa"/>
            <w:vAlign w:val="center"/>
          </w:tcPr>
          <w:p w14:paraId="39887E07" w14:textId="77777777" w:rsidR="005C1430" w:rsidRDefault="005C1430">
            <w:pPr>
              <w:widowControl/>
              <w:tabs>
                <w:tab w:val="left" w:pos="420"/>
                <w:tab w:val="left" w:pos="1145"/>
              </w:tabs>
              <w:spacing w:line="460" w:lineRule="exact"/>
              <w:jc w:val="center"/>
              <w:rPr>
                <w:rFonts w:ascii="宋体" w:hAnsi="宋体" w:cs="宋体"/>
                <w:color w:val="000000"/>
                <w:sz w:val="22"/>
                <w:szCs w:val="22"/>
              </w:rPr>
            </w:pPr>
            <w:r>
              <w:rPr>
                <w:rFonts w:ascii="宋体" w:hAnsi="宋体" w:cs="宋体" w:hint="eastAsia"/>
                <w:color w:val="000000"/>
                <w:sz w:val="22"/>
                <w:szCs w:val="22"/>
              </w:rPr>
              <w:t>30</w:t>
            </w:r>
          </w:p>
        </w:tc>
        <w:tc>
          <w:tcPr>
            <w:tcW w:w="1740" w:type="dxa"/>
            <w:vAlign w:val="center"/>
          </w:tcPr>
          <w:p w14:paraId="4457B2D3" w14:textId="77777777" w:rsidR="005C1430" w:rsidRDefault="005C1430">
            <w:pPr>
              <w:adjustRightInd w:val="0"/>
              <w:jc w:val="center"/>
              <w:rPr>
                <w:rFonts w:ascii="宋体" w:hAnsi="宋体" w:cs="宋体"/>
                <w:color w:val="000000"/>
                <w:sz w:val="22"/>
                <w:szCs w:val="22"/>
              </w:rPr>
            </w:pPr>
            <w:r>
              <w:rPr>
                <w:rFonts w:ascii="宋体" w:hAnsi="宋体" w:cs="宋体" w:hint="eastAsia"/>
                <w:color w:val="000000"/>
                <w:sz w:val="22"/>
                <w:szCs w:val="22"/>
              </w:rPr>
              <w:t>政府采购</w:t>
            </w:r>
          </w:p>
          <w:p w14:paraId="73743226" w14:textId="77777777" w:rsidR="005C1430" w:rsidRDefault="005C1430">
            <w:pPr>
              <w:adjustRightInd w:val="0"/>
              <w:jc w:val="center"/>
              <w:rPr>
                <w:rFonts w:ascii="宋体" w:hAnsi="宋体" w:cs="宋体"/>
                <w:color w:val="000000"/>
                <w:sz w:val="22"/>
                <w:szCs w:val="22"/>
              </w:rPr>
            </w:pPr>
            <w:r>
              <w:rPr>
                <w:rFonts w:ascii="宋体" w:hAnsi="宋体" w:cs="宋体" w:hint="eastAsia"/>
                <w:color w:val="000000"/>
                <w:sz w:val="22"/>
                <w:szCs w:val="22"/>
              </w:rPr>
              <w:t>扶持政策</w:t>
            </w:r>
          </w:p>
        </w:tc>
        <w:tc>
          <w:tcPr>
            <w:tcW w:w="7691" w:type="dxa"/>
            <w:vAlign w:val="center"/>
          </w:tcPr>
          <w:p w14:paraId="4BB4D26A" w14:textId="77777777" w:rsidR="005C1430" w:rsidRDefault="005C1430">
            <w:pPr>
              <w:rPr>
                <w:rFonts w:ascii="宋体" w:hAnsi="宋体" w:cs="宋体"/>
                <w:color w:val="000000"/>
                <w:sz w:val="22"/>
                <w:szCs w:val="22"/>
              </w:rPr>
            </w:pPr>
            <w:r>
              <w:rPr>
                <w:rFonts w:ascii="宋体" w:hAnsi="宋体" w:cs="宋体" w:hint="eastAsia"/>
                <w:color w:val="000000"/>
                <w:sz w:val="22"/>
                <w:szCs w:val="22"/>
              </w:rPr>
              <w:t>对符合财政扶持政策的小微企业（或监狱企业或残疾人福利性单位）给予评标价格优惠。供应商企业属于以上多种性质的，不重复享受扶持政策。</w:t>
            </w:r>
          </w:p>
        </w:tc>
      </w:tr>
      <w:tr w:rsidR="007E106E" w14:paraId="11FE570F" w14:textId="77777777">
        <w:trPr>
          <w:trHeight w:val="637"/>
          <w:jc w:val="center"/>
        </w:trPr>
        <w:tc>
          <w:tcPr>
            <w:tcW w:w="740" w:type="dxa"/>
            <w:vAlign w:val="center"/>
          </w:tcPr>
          <w:p w14:paraId="598EB24F" w14:textId="77777777" w:rsidR="005C1430" w:rsidRDefault="005C1430">
            <w:pPr>
              <w:widowControl/>
              <w:tabs>
                <w:tab w:val="left" w:pos="420"/>
                <w:tab w:val="left" w:pos="1145"/>
              </w:tabs>
              <w:spacing w:line="460" w:lineRule="exact"/>
              <w:jc w:val="center"/>
              <w:rPr>
                <w:rFonts w:ascii="宋体" w:hAnsi="宋体" w:cs="宋体"/>
                <w:color w:val="000000"/>
                <w:sz w:val="22"/>
                <w:szCs w:val="22"/>
              </w:rPr>
            </w:pPr>
            <w:r>
              <w:rPr>
                <w:rFonts w:ascii="宋体" w:hAnsi="宋体" w:cs="宋体" w:hint="eastAsia"/>
                <w:color w:val="000000"/>
                <w:sz w:val="22"/>
                <w:szCs w:val="22"/>
              </w:rPr>
              <w:t>31</w:t>
            </w:r>
          </w:p>
        </w:tc>
        <w:tc>
          <w:tcPr>
            <w:tcW w:w="1740" w:type="dxa"/>
            <w:vAlign w:val="center"/>
          </w:tcPr>
          <w:p w14:paraId="525B67BA"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供应商</w:t>
            </w:r>
          </w:p>
          <w:p w14:paraId="17A71B0C"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信用查询</w:t>
            </w:r>
          </w:p>
        </w:tc>
        <w:tc>
          <w:tcPr>
            <w:tcW w:w="7691" w:type="dxa"/>
            <w:vAlign w:val="center"/>
          </w:tcPr>
          <w:p w14:paraId="00C551FC" w14:textId="77777777" w:rsidR="005C1430" w:rsidRDefault="005C1430">
            <w:pPr>
              <w:rPr>
                <w:rFonts w:ascii="宋体" w:hAnsi="宋体" w:cs="宋体"/>
                <w:color w:val="000000"/>
                <w:sz w:val="22"/>
                <w:szCs w:val="22"/>
              </w:rPr>
            </w:pPr>
            <w:r>
              <w:rPr>
                <w:rFonts w:ascii="宋体" w:hAnsi="宋体" w:cs="宋体" w:hint="eastAsia"/>
                <w:color w:val="000000"/>
                <w:sz w:val="22"/>
                <w:szCs w:val="22"/>
              </w:rPr>
              <w:t>1、投标供应商信用信息查询的查询渠道：“信用中国”(www.creditchina.gov.cn)；“中国政府采购网”（www.ccgp.gov.cn）；</w:t>
            </w:r>
          </w:p>
          <w:p w14:paraId="2CE6F3FC" w14:textId="77777777" w:rsidR="005C1430" w:rsidRDefault="005C1430">
            <w:pPr>
              <w:rPr>
                <w:rFonts w:ascii="宋体" w:hAnsi="宋体" w:cs="宋体"/>
                <w:color w:val="000000"/>
                <w:sz w:val="22"/>
                <w:szCs w:val="22"/>
              </w:rPr>
            </w:pPr>
            <w:r>
              <w:rPr>
                <w:rFonts w:ascii="宋体" w:hAnsi="宋体" w:cs="宋体" w:hint="eastAsia"/>
                <w:color w:val="000000"/>
                <w:sz w:val="22"/>
                <w:szCs w:val="22"/>
              </w:rPr>
              <w:t>2、供应商信用信息查询截止时点：公告发布之日至磋商响应文件递交截止时间前。</w:t>
            </w:r>
          </w:p>
          <w:p w14:paraId="332AD04F" w14:textId="77777777" w:rsidR="005C1430" w:rsidRDefault="005C1430">
            <w:pPr>
              <w:rPr>
                <w:rFonts w:ascii="宋体" w:hAnsi="宋体" w:cs="宋体"/>
                <w:color w:val="000000"/>
                <w:sz w:val="22"/>
                <w:szCs w:val="22"/>
              </w:rPr>
            </w:pPr>
            <w:r>
              <w:rPr>
                <w:rFonts w:ascii="宋体" w:hAnsi="宋体" w:cs="宋体" w:hint="eastAsia"/>
                <w:color w:val="000000"/>
                <w:sz w:val="22"/>
                <w:szCs w:val="22"/>
              </w:rPr>
              <w:t>3、供应商信用信息查询记录和证据留存的具体方式：网页截图打印；</w:t>
            </w:r>
          </w:p>
          <w:p w14:paraId="0C8629CD" w14:textId="77777777" w:rsidR="005C1430" w:rsidRDefault="005C1430">
            <w:pPr>
              <w:rPr>
                <w:rFonts w:ascii="宋体" w:hAnsi="宋体" w:cs="宋体"/>
                <w:color w:val="000000"/>
                <w:sz w:val="22"/>
                <w:szCs w:val="22"/>
              </w:rPr>
            </w:pPr>
            <w:r>
              <w:rPr>
                <w:rFonts w:ascii="宋体" w:hAnsi="宋体" w:cs="宋体" w:hint="eastAsia"/>
                <w:color w:val="000000"/>
                <w:sz w:val="22"/>
                <w:szCs w:val="22"/>
              </w:rPr>
              <w:t>4、信用信息的使用规则：</w:t>
            </w:r>
            <w:r>
              <w:rPr>
                <w:rFonts w:ascii="宋体" w:hAnsi="宋体" w:hint="eastAsia"/>
                <w:color w:val="000000"/>
                <w:sz w:val="22"/>
                <w:szCs w:val="22"/>
              </w:rPr>
              <w:t>对列入失信被执行人、重大税收违法案件当事人名单、</w:t>
            </w:r>
            <w:r>
              <w:rPr>
                <w:rFonts w:ascii="宋体" w:hAnsi="宋体" w:hint="eastAsia"/>
                <w:color w:val="000000"/>
                <w:sz w:val="22"/>
                <w:szCs w:val="22"/>
              </w:rPr>
              <w:lastRenderedPageBreak/>
              <w:t>政府采购严重违法失信行为记录名单及其他不符合《中华人民共和国政府采购法》第二十二条规定条件的供应商，其投标做无效投标处理。</w:t>
            </w:r>
          </w:p>
        </w:tc>
      </w:tr>
      <w:tr w:rsidR="007E106E" w14:paraId="326EB4AB" w14:textId="77777777">
        <w:trPr>
          <w:trHeight w:val="824"/>
          <w:jc w:val="center"/>
        </w:trPr>
        <w:tc>
          <w:tcPr>
            <w:tcW w:w="740" w:type="dxa"/>
            <w:vAlign w:val="center"/>
          </w:tcPr>
          <w:p w14:paraId="655E9168" w14:textId="77777777" w:rsidR="005C1430" w:rsidRDefault="005C1430">
            <w:pPr>
              <w:widowControl/>
              <w:tabs>
                <w:tab w:val="left" w:pos="420"/>
                <w:tab w:val="left" w:pos="1145"/>
              </w:tabs>
              <w:spacing w:line="460" w:lineRule="exact"/>
              <w:jc w:val="center"/>
              <w:rPr>
                <w:rFonts w:ascii="宋体" w:hAnsi="宋体" w:cs="宋体"/>
                <w:color w:val="000000"/>
                <w:sz w:val="22"/>
                <w:szCs w:val="22"/>
              </w:rPr>
            </w:pPr>
            <w:r>
              <w:rPr>
                <w:rFonts w:ascii="宋体" w:hAnsi="宋体" w:cs="宋体" w:hint="eastAsia"/>
                <w:color w:val="000000"/>
                <w:sz w:val="22"/>
                <w:szCs w:val="22"/>
              </w:rPr>
              <w:lastRenderedPageBreak/>
              <w:t>32</w:t>
            </w:r>
          </w:p>
        </w:tc>
        <w:tc>
          <w:tcPr>
            <w:tcW w:w="1740" w:type="dxa"/>
            <w:vAlign w:val="center"/>
          </w:tcPr>
          <w:p w14:paraId="77FD38C1"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合同备案</w:t>
            </w:r>
          </w:p>
        </w:tc>
        <w:tc>
          <w:tcPr>
            <w:tcW w:w="7691" w:type="dxa"/>
            <w:vAlign w:val="center"/>
          </w:tcPr>
          <w:p w14:paraId="487730E9" w14:textId="77777777" w:rsidR="005C1430" w:rsidRDefault="005C1430">
            <w:pPr>
              <w:rPr>
                <w:rFonts w:ascii="宋体" w:hAnsi="宋体" w:cs="宋体"/>
                <w:color w:val="000000"/>
                <w:sz w:val="22"/>
                <w:szCs w:val="22"/>
              </w:rPr>
            </w:pPr>
            <w:r>
              <w:rPr>
                <w:rFonts w:ascii="宋体" w:hAnsi="宋体" w:cs="宋体" w:hint="eastAsia"/>
                <w:color w:val="000000"/>
                <w:sz w:val="22"/>
                <w:szCs w:val="22"/>
              </w:rPr>
              <w:t>1、成交供应商须在中标通知书发出之日起30</w:t>
            </w:r>
            <w:proofErr w:type="gramStart"/>
            <w:r>
              <w:rPr>
                <w:rFonts w:ascii="宋体" w:hAnsi="宋体" w:cs="宋体" w:hint="eastAsia"/>
                <w:color w:val="000000"/>
                <w:sz w:val="22"/>
                <w:szCs w:val="22"/>
              </w:rPr>
              <w:t>日历天</w:t>
            </w:r>
            <w:proofErr w:type="gramEnd"/>
            <w:r>
              <w:rPr>
                <w:rFonts w:ascii="宋体" w:hAnsi="宋体" w:cs="宋体" w:hint="eastAsia"/>
                <w:color w:val="000000"/>
                <w:sz w:val="22"/>
                <w:szCs w:val="22"/>
              </w:rPr>
              <w:t>内与采购人签订合同。</w:t>
            </w:r>
          </w:p>
          <w:p w14:paraId="1F9C2A98" w14:textId="77777777" w:rsidR="005C1430" w:rsidRDefault="005C1430">
            <w:pPr>
              <w:rPr>
                <w:rFonts w:ascii="宋体" w:hAnsi="宋体" w:cs="宋体"/>
                <w:color w:val="000000"/>
                <w:sz w:val="22"/>
                <w:szCs w:val="22"/>
              </w:rPr>
            </w:pPr>
            <w:r>
              <w:rPr>
                <w:rFonts w:ascii="宋体" w:hAnsi="宋体" w:cs="宋体" w:hint="eastAsia"/>
                <w:color w:val="000000"/>
                <w:sz w:val="22"/>
                <w:szCs w:val="22"/>
              </w:rPr>
              <w:t>2、成交供应商与采购人签订合同后，2</w:t>
            </w:r>
            <w:proofErr w:type="gramStart"/>
            <w:r>
              <w:rPr>
                <w:rFonts w:ascii="宋体" w:hAnsi="宋体" w:cs="宋体" w:hint="eastAsia"/>
                <w:color w:val="000000"/>
                <w:sz w:val="22"/>
                <w:szCs w:val="22"/>
              </w:rPr>
              <w:t>日历天</w:t>
            </w:r>
            <w:proofErr w:type="gramEnd"/>
            <w:r>
              <w:rPr>
                <w:rFonts w:ascii="宋体" w:hAnsi="宋体" w:cs="宋体" w:hint="eastAsia"/>
                <w:color w:val="000000"/>
                <w:sz w:val="22"/>
                <w:szCs w:val="22"/>
              </w:rPr>
              <w:t>内将合同原件送至采购人及采购代理机构处；</w:t>
            </w:r>
          </w:p>
          <w:p w14:paraId="451ADBCA" w14:textId="77777777" w:rsidR="005C1430" w:rsidRDefault="005C1430">
            <w:pPr>
              <w:rPr>
                <w:rFonts w:ascii="宋体" w:hAnsi="宋体" w:cs="宋体"/>
                <w:color w:val="000000"/>
                <w:sz w:val="22"/>
                <w:szCs w:val="22"/>
              </w:rPr>
            </w:pPr>
            <w:r>
              <w:rPr>
                <w:rFonts w:ascii="宋体" w:hAnsi="宋体" w:cs="宋体" w:hint="eastAsia"/>
                <w:color w:val="000000"/>
                <w:sz w:val="22"/>
                <w:szCs w:val="22"/>
              </w:rPr>
              <w:t>3、本项目政府采购合同按规定在浙江政府采购</w:t>
            </w:r>
            <w:proofErr w:type="gramStart"/>
            <w:r>
              <w:rPr>
                <w:rFonts w:ascii="宋体" w:hAnsi="宋体" w:cs="宋体" w:hint="eastAsia"/>
                <w:color w:val="000000"/>
                <w:sz w:val="22"/>
                <w:szCs w:val="22"/>
              </w:rPr>
              <w:t>网予以</w:t>
            </w:r>
            <w:proofErr w:type="gramEnd"/>
            <w:r>
              <w:rPr>
                <w:rFonts w:ascii="宋体" w:hAnsi="宋体" w:cs="宋体" w:hint="eastAsia"/>
                <w:color w:val="000000"/>
                <w:sz w:val="22"/>
                <w:szCs w:val="22"/>
              </w:rPr>
              <w:t>公告。</w:t>
            </w:r>
          </w:p>
        </w:tc>
      </w:tr>
      <w:tr w:rsidR="007E106E" w14:paraId="4A71D3F7" w14:textId="77777777">
        <w:trPr>
          <w:trHeight w:val="824"/>
          <w:jc w:val="center"/>
        </w:trPr>
        <w:tc>
          <w:tcPr>
            <w:tcW w:w="740" w:type="dxa"/>
            <w:vAlign w:val="center"/>
          </w:tcPr>
          <w:p w14:paraId="5C15C741" w14:textId="77777777" w:rsidR="005C1430" w:rsidRDefault="005C1430">
            <w:pPr>
              <w:widowControl/>
              <w:tabs>
                <w:tab w:val="left" w:pos="420"/>
                <w:tab w:val="left" w:pos="1145"/>
              </w:tabs>
              <w:spacing w:line="460" w:lineRule="exact"/>
              <w:jc w:val="center"/>
              <w:rPr>
                <w:rFonts w:ascii="宋体" w:hAnsi="宋体" w:cs="宋体"/>
                <w:color w:val="000000"/>
                <w:sz w:val="22"/>
                <w:szCs w:val="22"/>
              </w:rPr>
            </w:pPr>
            <w:r>
              <w:rPr>
                <w:rFonts w:ascii="宋体" w:hAnsi="宋体" w:cs="宋体" w:hint="eastAsia"/>
                <w:color w:val="000000"/>
                <w:sz w:val="22"/>
                <w:szCs w:val="22"/>
              </w:rPr>
              <w:t>33</w:t>
            </w:r>
          </w:p>
        </w:tc>
        <w:tc>
          <w:tcPr>
            <w:tcW w:w="1740" w:type="dxa"/>
            <w:vAlign w:val="center"/>
          </w:tcPr>
          <w:p w14:paraId="4A89FF39"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合同履约管理</w:t>
            </w:r>
          </w:p>
        </w:tc>
        <w:tc>
          <w:tcPr>
            <w:tcW w:w="7691" w:type="dxa"/>
            <w:vAlign w:val="center"/>
          </w:tcPr>
          <w:p w14:paraId="2B111C27" w14:textId="77777777" w:rsidR="005C1430" w:rsidRDefault="005C1430">
            <w:pPr>
              <w:rPr>
                <w:rFonts w:ascii="宋体" w:hAnsi="宋体" w:cs="宋体"/>
                <w:color w:val="000000"/>
                <w:sz w:val="22"/>
                <w:szCs w:val="22"/>
              </w:rPr>
            </w:pPr>
            <w:r>
              <w:rPr>
                <w:rFonts w:ascii="宋体" w:hAnsi="宋体" w:cs="宋体" w:hint="eastAsia"/>
                <w:color w:val="000000"/>
                <w:sz w:val="22"/>
                <w:szCs w:val="22"/>
              </w:rPr>
              <w:t>合同签订后，采购人依法加强对合同履约进行管理，并在成交单位供货、项目验收等重要关节，如实填写《合同验收报告》，并及时向同级财政部门报告验收过程中遇到的问题。</w:t>
            </w:r>
          </w:p>
        </w:tc>
      </w:tr>
      <w:tr w:rsidR="007E106E" w14:paraId="69A4EF64" w14:textId="77777777">
        <w:trPr>
          <w:trHeight w:val="824"/>
          <w:jc w:val="center"/>
        </w:trPr>
        <w:tc>
          <w:tcPr>
            <w:tcW w:w="740" w:type="dxa"/>
            <w:vAlign w:val="center"/>
          </w:tcPr>
          <w:p w14:paraId="0BDD95BB" w14:textId="77777777" w:rsidR="005C1430" w:rsidRDefault="005C1430">
            <w:pPr>
              <w:widowControl/>
              <w:tabs>
                <w:tab w:val="left" w:pos="420"/>
                <w:tab w:val="left" w:pos="1145"/>
              </w:tabs>
              <w:spacing w:line="460" w:lineRule="exact"/>
              <w:jc w:val="center"/>
              <w:rPr>
                <w:rFonts w:ascii="宋体" w:hAnsi="宋体" w:cs="宋体"/>
                <w:color w:val="000000"/>
                <w:sz w:val="22"/>
                <w:szCs w:val="22"/>
              </w:rPr>
            </w:pPr>
            <w:r>
              <w:rPr>
                <w:rFonts w:ascii="宋体" w:hAnsi="宋体" w:cs="宋体" w:hint="eastAsia"/>
                <w:color w:val="000000"/>
                <w:sz w:val="22"/>
                <w:szCs w:val="22"/>
              </w:rPr>
              <w:t>34</w:t>
            </w:r>
          </w:p>
        </w:tc>
        <w:tc>
          <w:tcPr>
            <w:tcW w:w="1740" w:type="dxa"/>
            <w:vAlign w:val="center"/>
          </w:tcPr>
          <w:p w14:paraId="4EC5E918"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免责声明</w:t>
            </w:r>
          </w:p>
        </w:tc>
        <w:tc>
          <w:tcPr>
            <w:tcW w:w="7691" w:type="dxa"/>
            <w:vAlign w:val="center"/>
          </w:tcPr>
          <w:p w14:paraId="198C2679" w14:textId="77777777" w:rsidR="005C1430" w:rsidRDefault="005C1430">
            <w:pPr>
              <w:pStyle w:val="a2"/>
              <w:ind w:firstLine="220"/>
              <w:rPr>
                <w:rFonts w:ascii="宋体" w:hAnsi="宋体"/>
                <w:color w:val="000000"/>
                <w:sz w:val="22"/>
                <w:szCs w:val="22"/>
              </w:rPr>
            </w:pPr>
            <w:r>
              <w:rPr>
                <w:rFonts w:ascii="宋体" w:hAnsi="宋体" w:hint="eastAsia"/>
                <w:color w:val="000000"/>
                <w:sz w:val="22"/>
                <w:szCs w:val="22"/>
              </w:rPr>
              <w:t>1、供应商自行承担投标过程中产生的费用。无论何种因素导致采购项目延期开标、废标（流标）、投标供应商未中标、项目终止采购的，采购人与采购代理机构均不承担供应商投标费用。</w:t>
            </w:r>
          </w:p>
          <w:p w14:paraId="30ACA0E3" w14:textId="77777777" w:rsidR="005C1430" w:rsidRDefault="005C1430">
            <w:pPr>
              <w:pStyle w:val="a2"/>
              <w:ind w:firstLine="220"/>
              <w:rPr>
                <w:rFonts w:ascii="宋体" w:hAnsi="宋体" w:cs="宋体"/>
                <w:color w:val="000000"/>
                <w:sz w:val="22"/>
                <w:szCs w:val="22"/>
              </w:rPr>
            </w:pPr>
            <w:r>
              <w:rPr>
                <w:rFonts w:ascii="宋体" w:hAnsi="宋体" w:hint="eastAsia"/>
                <w:color w:val="000000"/>
                <w:sz w:val="22"/>
                <w:szCs w:val="22"/>
              </w:rPr>
              <w:t>2、投标供应商在投标、合同履行过程中必须做好安全保障工作，不因项目实施而危及自身及第三方人员、财产安全。若发生任何安全事故，</w:t>
            </w:r>
            <w:proofErr w:type="gramStart"/>
            <w:r>
              <w:rPr>
                <w:rFonts w:ascii="宋体" w:hAnsi="宋体" w:hint="eastAsia"/>
                <w:color w:val="000000"/>
                <w:sz w:val="22"/>
                <w:szCs w:val="22"/>
              </w:rPr>
              <w:t>由成交</w:t>
            </w:r>
            <w:proofErr w:type="gramEnd"/>
            <w:r>
              <w:rPr>
                <w:rFonts w:ascii="宋体" w:hAnsi="宋体" w:hint="eastAsia"/>
                <w:color w:val="000000"/>
                <w:sz w:val="22"/>
                <w:szCs w:val="22"/>
              </w:rPr>
              <w:t>供应商自行承担一切责任并赔偿损失。</w:t>
            </w:r>
          </w:p>
        </w:tc>
      </w:tr>
      <w:tr w:rsidR="007E106E" w14:paraId="5C17A3B0" w14:textId="77777777">
        <w:trPr>
          <w:trHeight w:val="674"/>
          <w:jc w:val="center"/>
        </w:trPr>
        <w:tc>
          <w:tcPr>
            <w:tcW w:w="740" w:type="dxa"/>
            <w:vAlign w:val="center"/>
          </w:tcPr>
          <w:p w14:paraId="7780C1BE" w14:textId="77777777" w:rsidR="005C1430" w:rsidRDefault="005C1430">
            <w:pPr>
              <w:widowControl/>
              <w:tabs>
                <w:tab w:val="left" w:pos="420"/>
                <w:tab w:val="left" w:pos="1145"/>
              </w:tabs>
              <w:spacing w:line="460" w:lineRule="exact"/>
              <w:jc w:val="center"/>
              <w:rPr>
                <w:rFonts w:ascii="宋体" w:hAnsi="宋体" w:cs="宋体"/>
                <w:color w:val="000000"/>
                <w:sz w:val="22"/>
                <w:szCs w:val="22"/>
              </w:rPr>
            </w:pPr>
            <w:r>
              <w:rPr>
                <w:rFonts w:ascii="宋体" w:hAnsi="宋体" w:cs="宋体" w:hint="eastAsia"/>
                <w:color w:val="000000"/>
                <w:sz w:val="22"/>
                <w:szCs w:val="22"/>
              </w:rPr>
              <w:t>35</w:t>
            </w:r>
          </w:p>
        </w:tc>
        <w:tc>
          <w:tcPr>
            <w:tcW w:w="1740" w:type="dxa"/>
            <w:vAlign w:val="center"/>
          </w:tcPr>
          <w:p w14:paraId="21957DE0"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竞争性磋商文件质疑时间</w:t>
            </w:r>
          </w:p>
        </w:tc>
        <w:tc>
          <w:tcPr>
            <w:tcW w:w="7691" w:type="dxa"/>
            <w:vAlign w:val="center"/>
          </w:tcPr>
          <w:p w14:paraId="7F0ACAEB" w14:textId="77777777" w:rsidR="005C1430" w:rsidRDefault="005C1430">
            <w:pPr>
              <w:rPr>
                <w:rFonts w:ascii="宋体" w:hAnsi="宋体" w:cs="宋体"/>
                <w:color w:val="000000"/>
                <w:sz w:val="22"/>
                <w:szCs w:val="22"/>
              </w:rPr>
            </w:pPr>
            <w:r>
              <w:rPr>
                <w:rFonts w:ascii="宋体" w:hAnsi="宋体" w:hint="eastAsia"/>
                <w:color w:val="000000"/>
                <w:sz w:val="22"/>
                <w:szCs w:val="22"/>
              </w:rPr>
              <w:t>供应商如对磋商文件有异议的，应在规定时间内</w:t>
            </w:r>
            <w:r>
              <w:rPr>
                <w:rFonts w:ascii="宋体" w:hAnsi="宋体"/>
                <w:color w:val="000000"/>
                <w:sz w:val="22"/>
                <w:szCs w:val="22"/>
              </w:rPr>
              <w:t>以书面形式加盖公章</w:t>
            </w:r>
            <w:r>
              <w:rPr>
                <w:rFonts w:ascii="宋体" w:hAnsi="宋体" w:hint="eastAsia"/>
                <w:color w:val="000000"/>
                <w:sz w:val="22"/>
                <w:szCs w:val="22"/>
              </w:rPr>
              <w:t>送达</w:t>
            </w:r>
            <w:r>
              <w:rPr>
                <w:rFonts w:ascii="宋体" w:hAnsi="宋体"/>
                <w:color w:val="000000"/>
                <w:sz w:val="22"/>
                <w:szCs w:val="22"/>
              </w:rPr>
              <w:t>至采购代理机构，逾期采购代理机构可不予受理及答复。</w:t>
            </w:r>
          </w:p>
        </w:tc>
      </w:tr>
      <w:tr w:rsidR="007E106E" w14:paraId="17AD07EF" w14:textId="77777777" w:rsidTr="00D94190">
        <w:trPr>
          <w:trHeight w:val="1826"/>
          <w:jc w:val="center"/>
        </w:trPr>
        <w:tc>
          <w:tcPr>
            <w:tcW w:w="740" w:type="dxa"/>
            <w:vAlign w:val="center"/>
          </w:tcPr>
          <w:p w14:paraId="11EF7CC5" w14:textId="77777777" w:rsidR="005C1430" w:rsidRDefault="005C1430">
            <w:pPr>
              <w:widowControl/>
              <w:tabs>
                <w:tab w:val="left" w:pos="420"/>
                <w:tab w:val="left" w:pos="1145"/>
              </w:tabs>
              <w:spacing w:line="460" w:lineRule="exact"/>
              <w:jc w:val="center"/>
              <w:rPr>
                <w:rFonts w:ascii="宋体" w:hAnsi="宋体" w:cs="宋体"/>
                <w:color w:val="000000"/>
                <w:sz w:val="22"/>
                <w:szCs w:val="22"/>
              </w:rPr>
            </w:pPr>
            <w:r>
              <w:rPr>
                <w:rFonts w:ascii="宋体" w:hAnsi="宋体" w:cs="宋体" w:hint="eastAsia"/>
                <w:color w:val="000000"/>
                <w:sz w:val="22"/>
                <w:szCs w:val="22"/>
              </w:rPr>
              <w:t>36</w:t>
            </w:r>
          </w:p>
        </w:tc>
        <w:tc>
          <w:tcPr>
            <w:tcW w:w="1740" w:type="dxa"/>
            <w:vAlign w:val="center"/>
          </w:tcPr>
          <w:p w14:paraId="2B923F46" w14:textId="77777777" w:rsidR="005C1430" w:rsidRDefault="005C1430">
            <w:pPr>
              <w:jc w:val="center"/>
              <w:rPr>
                <w:rFonts w:ascii="宋体" w:hAnsi="宋体" w:cs="宋体"/>
                <w:color w:val="000000"/>
                <w:sz w:val="22"/>
                <w:szCs w:val="22"/>
              </w:rPr>
            </w:pPr>
            <w:r>
              <w:rPr>
                <w:rFonts w:ascii="宋体" w:hAnsi="宋体" w:cs="宋体" w:hint="eastAsia"/>
                <w:color w:val="000000"/>
                <w:sz w:val="22"/>
                <w:szCs w:val="22"/>
              </w:rPr>
              <w:t>解释权</w:t>
            </w:r>
          </w:p>
        </w:tc>
        <w:tc>
          <w:tcPr>
            <w:tcW w:w="7691" w:type="dxa"/>
            <w:vAlign w:val="center"/>
          </w:tcPr>
          <w:p w14:paraId="249232A1" w14:textId="77777777" w:rsidR="005C1430" w:rsidRDefault="005C1430" w:rsidP="00D94190">
            <w:pPr>
              <w:pStyle w:val="a2"/>
              <w:spacing w:line="276" w:lineRule="auto"/>
              <w:ind w:firstLine="220"/>
              <w:rPr>
                <w:rFonts w:ascii="宋体" w:hAnsi="宋体" w:cs="宋体"/>
                <w:color w:val="000000"/>
                <w:sz w:val="22"/>
                <w:szCs w:val="22"/>
              </w:rPr>
            </w:pPr>
            <w:r>
              <w:rPr>
                <w:rFonts w:ascii="宋体" w:hAnsi="宋体" w:hint="eastAsia"/>
                <w:color w:val="000000"/>
                <w:sz w:val="22"/>
                <w:szCs w:val="22"/>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磋商响应文件格式的先后顺序解释；同一文件中就同一事项的约定不一致的，以逻辑顺序在后者为准；同一文件不同版本之间有不一致的，以形成时间在后者为准。按本款前述</w:t>
            </w:r>
            <w:proofErr w:type="gramStart"/>
            <w:r>
              <w:rPr>
                <w:rFonts w:ascii="宋体" w:hAnsi="宋体" w:hint="eastAsia"/>
                <w:color w:val="000000"/>
                <w:sz w:val="22"/>
                <w:szCs w:val="22"/>
              </w:rPr>
              <w:t>约定仍</w:t>
            </w:r>
            <w:proofErr w:type="gramEnd"/>
            <w:r>
              <w:rPr>
                <w:rFonts w:ascii="宋体" w:hAnsi="宋体" w:hint="eastAsia"/>
                <w:color w:val="000000"/>
                <w:sz w:val="22"/>
                <w:szCs w:val="22"/>
              </w:rPr>
              <w:t>不能形成结论的，由采购人负责解释。</w:t>
            </w:r>
          </w:p>
        </w:tc>
      </w:tr>
      <w:tr w:rsidR="007E106E" w14:paraId="4507393B" w14:textId="77777777">
        <w:trPr>
          <w:trHeight w:val="1346"/>
          <w:jc w:val="center"/>
        </w:trPr>
        <w:tc>
          <w:tcPr>
            <w:tcW w:w="740" w:type="dxa"/>
            <w:vAlign w:val="center"/>
          </w:tcPr>
          <w:p w14:paraId="64160D33" w14:textId="77777777" w:rsidR="005C1430" w:rsidRDefault="005C1430">
            <w:pPr>
              <w:widowControl/>
              <w:tabs>
                <w:tab w:val="left" w:pos="420"/>
                <w:tab w:val="left" w:pos="1145"/>
              </w:tabs>
              <w:spacing w:line="460" w:lineRule="exact"/>
              <w:jc w:val="center"/>
              <w:rPr>
                <w:rFonts w:ascii="宋体" w:hAnsi="宋体" w:cs="Courier New"/>
                <w:color w:val="000000"/>
                <w:sz w:val="22"/>
                <w:szCs w:val="22"/>
              </w:rPr>
            </w:pPr>
            <w:r>
              <w:rPr>
                <w:rFonts w:ascii="宋体" w:hAnsi="宋体" w:cs="Courier New" w:hint="eastAsia"/>
                <w:color w:val="000000"/>
                <w:sz w:val="22"/>
                <w:szCs w:val="22"/>
              </w:rPr>
              <w:t>3</w:t>
            </w:r>
            <w:r>
              <w:rPr>
                <w:rFonts w:ascii="宋体" w:hAnsi="宋体" w:cs="Courier New"/>
                <w:color w:val="000000"/>
                <w:sz w:val="22"/>
                <w:szCs w:val="22"/>
              </w:rPr>
              <w:t>7</w:t>
            </w:r>
          </w:p>
        </w:tc>
        <w:tc>
          <w:tcPr>
            <w:tcW w:w="1740" w:type="dxa"/>
            <w:vAlign w:val="center"/>
          </w:tcPr>
          <w:p w14:paraId="3D055244" w14:textId="77777777" w:rsidR="005C1430" w:rsidRDefault="005C1430">
            <w:pPr>
              <w:jc w:val="center"/>
              <w:rPr>
                <w:rFonts w:ascii="宋体" w:hAnsi="宋体" w:cs="Courier New"/>
                <w:bCs/>
                <w:color w:val="000000"/>
                <w:sz w:val="22"/>
                <w:szCs w:val="22"/>
              </w:rPr>
            </w:pPr>
            <w:r>
              <w:rPr>
                <w:rFonts w:ascii="宋体" w:hAnsi="宋体" w:hint="eastAsia"/>
                <w:bCs/>
                <w:color w:val="000000"/>
                <w:sz w:val="22"/>
                <w:szCs w:val="22"/>
              </w:rPr>
              <w:t>注意事项</w:t>
            </w:r>
          </w:p>
        </w:tc>
        <w:tc>
          <w:tcPr>
            <w:tcW w:w="7691" w:type="dxa"/>
            <w:vAlign w:val="center"/>
          </w:tcPr>
          <w:p w14:paraId="1031D465" w14:textId="77777777" w:rsidR="005C1430" w:rsidRDefault="005C1430">
            <w:pPr>
              <w:pStyle w:val="a2"/>
              <w:ind w:firstLine="220"/>
              <w:rPr>
                <w:rFonts w:ascii="宋体" w:hAnsi="宋体"/>
                <w:bCs/>
                <w:color w:val="000000"/>
                <w:sz w:val="22"/>
                <w:szCs w:val="22"/>
              </w:rPr>
            </w:pPr>
            <w:r>
              <w:rPr>
                <w:rFonts w:ascii="宋体" w:hAnsi="宋体" w:hint="eastAsia"/>
                <w:bCs/>
                <w:color w:val="000000"/>
                <w:sz w:val="22"/>
                <w:szCs w:val="22"/>
              </w:rPr>
              <w:t>1.请务必</w:t>
            </w:r>
            <w:proofErr w:type="gramStart"/>
            <w:r>
              <w:rPr>
                <w:rFonts w:ascii="宋体" w:hAnsi="宋体" w:hint="eastAsia"/>
                <w:bCs/>
                <w:color w:val="000000"/>
                <w:sz w:val="22"/>
                <w:szCs w:val="22"/>
              </w:rPr>
              <w:t>确保磋商</w:t>
            </w:r>
            <w:proofErr w:type="gramEnd"/>
            <w:r>
              <w:rPr>
                <w:rFonts w:ascii="宋体" w:hAnsi="宋体" w:hint="eastAsia"/>
                <w:bCs/>
                <w:color w:val="000000"/>
                <w:sz w:val="22"/>
                <w:szCs w:val="22"/>
              </w:rPr>
              <w:t>响应文件制作客户端为最新版本，旧版本可能</w:t>
            </w:r>
            <w:proofErr w:type="gramStart"/>
            <w:r>
              <w:rPr>
                <w:rFonts w:ascii="宋体" w:hAnsi="宋体" w:hint="eastAsia"/>
                <w:bCs/>
                <w:color w:val="000000"/>
                <w:sz w:val="22"/>
                <w:szCs w:val="22"/>
              </w:rPr>
              <w:t>导致磋商</w:t>
            </w:r>
            <w:proofErr w:type="gramEnd"/>
            <w:r>
              <w:rPr>
                <w:rFonts w:ascii="宋体" w:hAnsi="宋体" w:hint="eastAsia"/>
                <w:bCs/>
                <w:color w:val="000000"/>
                <w:sz w:val="22"/>
                <w:szCs w:val="22"/>
              </w:rPr>
              <w:t>响应文件解密失败。</w:t>
            </w:r>
          </w:p>
          <w:p w14:paraId="62ADEA6D" w14:textId="77777777" w:rsidR="005C1430" w:rsidRDefault="005C1430">
            <w:pPr>
              <w:pStyle w:val="a2"/>
              <w:ind w:firstLine="220"/>
              <w:rPr>
                <w:rFonts w:ascii="宋体" w:hAnsi="宋体"/>
                <w:bCs/>
                <w:color w:val="000000"/>
                <w:sz w:val="22"/>
                <w:szCs w:val="22"/>
              </w:rPr>
            </w:pPr>
            <w:r>
              <w:rPr>
                <w:rFonts w:ascii="宋体" w:hAnsi="宋体" w:hint="eastAsia"/>
                <w:bCs/>
                <w:color w:val="000000"/>
                <w:sz w:val="22"/>
                <w:szCs w:val="22"/>
              </w:rPr>
              <w:t>2.请务必</w:t>
            </w:r>
            <w:proofErr w:type="gramStart"/>
            <w:r>
              <w:rPr>
                <w:rFonts w:ascii="宋体" w:hAnsi="宋体" w:hint="eastAsia"/>
                <w:bCs/>
                <w:color w:val="000000"/>
                <w:sz w:val="22"/>
                <w:szCs w:val="22"/>
              </w:rPr>
              <w:t>确保磋商</w:t>
            </w:r>
            <w:proofErr w:type="gramEnd"/>
            <w:r>
              <w:rPr>
                <w:rFonts w:ascii="宋体" w:hAnsi="宋体" w:hint="eastAsia"/>
                <w:bCs/>
                <w:color w:val="000000"/>
                <w:sz w:val="22"/>
                <w:szCs w:val="22"/>
              </w:rPr>
              <w:t>响应文件制作时所用的 CA 锁与磋商响应文件解密时的 CA 锁为同一把，否则可能</w:t>
            </w:r>
            <w:proofErr w:type="gramStart"/>
            <w:r>
              <w:rPr>
                <w:rFonts w:ascii="宋体" w:hAnsi="宋体" w:hint="eastAsia"/>
                <w:bCs/>
                <w:color w:val="000000"/>
                <w:sz w:val="22"/>
                <w:szCs w:val="22"/>
              </w:rPr>
              <w:t>导致磋商</w:t>
            </w:r>
            <w:proofErr w:type="gramEnd"/>
            <w:r>
              <w:rPr>
                <w:rFonts w:ascii="宋体" w:hAnsi="宋体" w:hint="eastAsia"/>
                <w:bCs/>
                <w:color w:val="000000"/>
                <w:sz w:val="22"/>
                <w:szCs w:val="22"/>
              </w:rPr>
              <w:t>响应文件解密失败。</w:t>
            </w:r>
          </w:p>
        </w:tc>
      </w:tr>
    </w:tbl>
    <w:p w14:paraId="412B59E9" w14:textId="77777777" w:rsidR="005C1430" w:rsidRDefault="005C1430">
      <w:pPr>
        <w:autoSpaceDE w:val="0"/>
        <w:autoSpaceDN w:val="0"/>
        <w:adjustRightInd w:val="0"/>
        <w:snapToGrid w:val="0"/>
        <w:spacing w:line="460" w:lineRule="atLeast"/>
        <w:jc w:val="center"/>
        <w:textAlignment w:val="bottom"/>
        <w:rPr>
          <w:rFonts w:ascii="宋体" w:hAnsi="宋体"/>
          <w:color w:val="000000"/>
          <w:sz w:val="36"/>
        </w:rPr>
      </w:pPr>
    </w:p>
    <w:p w14:paraId="37251271" w14:textId="77777777" w:rsidR="005C1430" w:rsidRDefault="005C1430">
      <w:pPr>
        <w:pStyle w:val="10"/>
        <w:rPr>
          <w:rFonts w:ascii="宋体" w:hAnsi="宋体"/>
          <w:color w:val="000000"/>
          <w:sz w:val="36"/>
        </w:rPr>
      </w:pPr>
      <w:r>
        <w:rPr>
          <w:rFonts w:ascii="宋体" w:hAnsi="宋体"/>
          <w:color w:val="000000"/>
          <w:sz w:val="36"/>
        </w:rPr>
        <w:br w:type="page"/>
      </w:r>
      <w:bookmarkStart w:id="2" w:name="_Toc161931794"/>
      <w:r>
        <w:rPr>
          <w:rFonts w:ascii="宋体" w:hAnsi="宋体" w:hint="eastAsia"/>
          <w:color w:val="000000"/>
          <w:sz w:val="36"/>
        </w:rPr>
        <w:lastRenderedPageBreak/>
        <w:t>第二部分</w:t>
      </w:r>
      <w:r>
        <w:rPr>
          <w:rFonts w:ascii="宋体" w:hAnsi="宋体"/>
          <w:color w:val="000000"/>
          <w:sz w:val="36"/>
        </w:rPr>
        <w:t xml:space="preserve">    </w:t>
      </w:r>
      <w:r>
        <w:rPr>
          <w:rFonts w:ascii="宋体" w:hAnsi="宋体" w:hint="eastAsia"/>
          <w:color w:val="000000"/>
          <w:sz w:val="36"/>
        </w:rPr>
        <w:t>采购内容及要求</w:t>
      </w:r>
      <w:bookmarkEnd w:id="2"/>
    </w:p>
    <w:p w14:paraId="244147E1" w14:textId="77777777" w:rsidR="004C1014" w:rsidRDefault="004C1014" w:rsidP="00E45E01">
      <w:pPr>
        <w:adjustRightInd w:val="0"/>
        <w:snapToGrid w:val="0"/>
        <w:spacing w:line="400" w:lineRule="exact"/>
        <w:rPr>
          <w:rFonts w:ascii="宋体" w:hAnsi="宋体" w:cs="仿宋"/>
          <w:b/>
          <w:color w:val="000000"/>
          <w:kern w:val="0"/>
          <w:sz w:val="22"/>
          <w:szCs w:val="22"/>
        </w:rPr>
      </w:pPr>
      <w:r>
        <w:rPr>
          <w:rFonts w:ascii="宋体" w:hAnsi="宋体" w:cs="仿宋" w:hint="eastAsia"/>
          <w:b/>
          <w:color w:val="000000"/>
          <w:kern w:val="0"/>
          <w:sz w:val="22"/>
          <w:szCs w:val="22"/>
        </w:rPr>
        <w:t>一、总体情况要求说明</w:t>
      </w:r>
    </w:p>
    <w:p w14:paraId="776F3982" w14:textId="77777777" w:rsidR="004C1014" w:rsidRDefault="004C1014" w:rsidP="00E45E01">
      <w:pPr>
        <w:spacing w:line="400" w:lineRule="exact"/>
        <w:ind w:leftChars="52" w:left="439" w:hangingChars="150" w:hanging="330"/>
        <w:rPr>
          <w:rFonts w:ascii="宋体" w:hAnsi="宋体" w:cs="仿宋"/>
          <w:b/>
          <w:bCs/>
          <w:color w:val="000000"/>
          <w:kern w:val="0"/>
          <w:sz w:val="22"/>
          <w:szCs w:val="22"/>
        </w:rPr>
      </w:pPr>
      <w:r>
        <w:rPr>
          <w:rFonts w:ascii="宋体" w:hAnsi="宋体" w:cs="仿宋" w:hint="eastAsia"/>
          <w:color w:val="000000"/>
          <w:kern w:val="0"/>
          <w:sz w:val="22"/>
          <w:szCs w:val="22"/>
        </w:rPr>
        <w:t>1、为了更好的做好温州市气象局信息化软硬件平台正常运行，按照财政预算维护经费，以公开招标的方式，引进专业维护公司，实现外包方式进行运维服务，为温州气象业务健康发展提供有力的保障</w:t>
      </w:r>
      <w:r w:rsidR="001708A7">
        <w:rPr>
          <w:rFonts w:ascii="宋体" w:hAnsi="宋体" w:cs="仿宋" w:hint="eastAsia"/>
          <w:color w:val="000000"/>
          <w:kern w:val="0"/>
          <w:sz w:val="22"/>
          <w:szCs w:val="22"/>
        </w:rPr>
        <w:t>。</w:t>
      </w:r>
      <w:r w:rsidR="001708A7">
        <w:rPr>
          <w:rFonts w:ascii="宋体" w:hAnsi="宋体" w:cs="仿宋" w:hint="eastAsia"/>
          <w:b/>
          <w:bCs/>
          <w:color w:val="000000"/>
          <w:kern w:val="0"/>
          <w:sz w:val="22"/>
          <w:szCs w:val="22"/>
        </w:rPr>
        <w:t>采购服务地址为：温州气象监测预警中心，温州市江滨中路2</w:t>
      </w:r>
      <w:r w:rsidR="001708A7">
        <w:rPr>
          <w:rFonts w:ascii="宋体" w:hAnsi="宋体" w:cs="仿宋"/>
          <w:b/>
          <w:bCs/>
          <w:color w:val="000000"/>
          <w:kern w:val="0"/>
          <w:sz w:val="22"/>
          <w:szCs w:val="22"/>
        </w:rPr>
        <w:t>78</w:t>
      </w:r>
      <w:r w:rsidR="001708A7">
        <w:rPr>
          <w:rFonts w:ascii="宋体" w:hAnsi="宋体" w:cs="仿宋" w:hint="eastAsia"/>
          <w:b/>
          <w:bCs/>
          <w:color w:val="000000"/>
          <w:kern w:val="0"/>
          <w:sz w:val="22"/>
          <w:szCs w:val="22"/>
        </w:rPr>
        <w:t>号。</w:t>
      </w:r>
    </w:p>
    <w:p w14:paraId="00FE27F7" w14:textId="77777777" w:rsidR="004C1014" w:rsidRDefault="004C1014" w:rsidP="00E45E01">
      <w:pPr>
        <w:spacing w:line="400" w:lineRule="exact"/>
        <w:ind w:leftChars="52" w:left="439" w:hangingChars="150" w:hanging="330"/>
        <w:rPr>
          <w:rFonts w:ascii="宋体" w:hAnsi="宋体" w:cs="仿宋"/>
          <w:b/>
          <w:color w:val="000000"/>
          <w:kern w:val="0"/>
          <w:sz w:val="22"/>
          <w:szCs w:val="22"/>
          <w:u w:val="single"/>
        </w:rPr>
      </w:pPr>
      <w:r>
        <w:rPr>
          <w:rFonts w:ascii="宋体" w:hAnsi="宋体" w:cs="仿宋" w:hint="eastAsia"/>
          <w:color w:val="000000"/>
          <w:kern w:val="0"/>
          <w:sz w:val="22"/>
          <w:szCs w:val="22"/>
        </w:rPr>
        <w:t>2、▲</w:t>
      </w:r>
      <w:r>
        <w:rPr>
          <w:rFonts w:ascii="宋体" w:hAnsi="宋体" w:cs="仿宋" w:hint="eastAsia"/>
          <w:b/>
          <w:color w:val="000000"/>
          <w:kern w:val="0"/>
          <w:sz w:val="22"/>
          <w:szCs w:val="22"/>
          <w:u w:val="single"/>
        </w:rPr>
        <w:t>本项目外包服务内容。</w:t>
      </w:r>
    </w:p>
    <w:p w14:paraId="314FEC66" w14:textId="77777777" w:rsidR="000B1650" w:rsidRPr="000B1650" w:rsidRDefault="000B1650" w:rsidP="000B1650">
      <w:pPr>
        <w:spacing w:line="400" w:lineRule="exact"/>
        <w:ind w:leftChars="202" w:left="424"/>
        <w:rPr>
          <w:sz w:val="22"/>
          <w:szCs w:val="22"/>
        </w:rPr>
      </w:pPr>
      <w:r>
        <w:rPr>
          <w:rFonts w:hint="eastAsia"/>
          <w:sz w:val="22"/>
          <w:szCs w:val="22"/>
        </w:rPr>
        <w:t>（</w:t>
      </w:r>
      <w:r>
        <w:rPr>
          <w:rFonts w:hint="eastAsia"/>
          <w:sz w:val="22"/>
          <w:szCs w:val="22"/>
        </w:rPr>
        <w:t>1</w:t>
      </w:r>
      <w:r>
        <w:rPr>
          <w:rFonts w:hint="eastAsia"/>
          <w:sz w:val="22"/>
          <w:szCs w:val="22"/>
        </w:rPr>
        <w:t>）</w:t>
      </w:r>
      <w:r w:rsidRPr="000B1650">
        <w:rPr>
          <w:rFonts w:hint="eastAsia"/>
          <w:sz w:val="22"/>
          <w:szCs w:val="22"/>
        </w:rPr>
        <w:t>温州气象机房所有信息化设备</w:t>
      </w:r>
      <w:r w:rsidRPr="000B1650">
        <w:rPr>
          <w:rFonts w:ascii="宋体" w:hAnsi="宋体" w:cs="仿宋" w:hint="eastAsia"/>
          <w:color w:val="000000"/>
          <w:sz w:val="22"/>
          <w:szCs w:val="22"/>
        </w:rPr>
        <w:t>（服务器、存储、交换机等）</w:t>
      </w:r>
      <w:r w:rsidRPr="000B1650">
        <w:rPr>
          <w:rFonts w:hint="eastAsia"/>
          <w:sz w:val="22"/>
          <w:szCs w:val="22"/>
        </w:rPr>
        <w:t>及内外网网络运行和维护。</w:t>
      </w:r>
    </w:p>
    <w:p w14:paraId="622CCB56" w14:textId="77777777" w:rsidR="000B1650" w:rsidRDefault="000B1650" w:rsidP="000B1650">
      <w:pPr>
        <w:tabs>
          <w:tab w:val="left" w:pos="1276"/>
        </w:tabs>
        <w:spacing w:after="120" w:line="400" w:lineRule="exact"/>
        <w:ind w:leftChars="202" w:left="424" w:firstLine="2"/>
        <w:rPr>
          <w:rFonts w:ascii="宋体" w:hAnsi="宋体" w:cs="仿宋"/>
          <w:color w:val="000000"/>
          <w:sz w:val="22"/>
          <w:szCs w:val="22"/>
        </w:rPr>
      </w:pPr>
      <w:r>
        <w:rPr>
          <w:rFonts w:hint="eastAsia"/>
          <w:sz w:val="22"/>
          <w:szCs w:val="22"/>
        </w:rPr>
        <w:t>（</w:t>
      </w:r>
      <w:r>
        <w:rPr>
          <w:rFonts w:hint="eastAsia"/>
          <w:sz w:val="22"/>
          <w:szCs w:val="22"/>
        </w:rPr>
        <w:t>2</w:t>
      </w:r>
      <w:r>
        <w:rPr>
          <w:rFonts w:hint="eastAsia"/>
          <w:sz w:val="22"/>
          <w:szCs w:val="22"/>
        </w:rPr>
        <w:t>）</w:t>
      </w:r>
      <w:r w:rsidRPr="000B1650">
        <w:rPr>
          <w:rFonts w:hint="eastAsia"/>
          <w:sz w:val="22"/>
          <w:szCs w:val="22"/>
        </w:rPr>
        <w:t>中心机房内环境设备运行和维护</w:t>
      </w:r>
      <w:r>
        <w:rPr>
          <w:rFonts w:ascii="宋体" w:hAnsi="宋体" w:cs="仿宋" w:hint="eastAsia"/>
          <w:color w:val="000000"/>
          <w:sz w:val="22"/>
          <w:szCs w:val="22"/>
        </w:rPr>
        <w:t>（空调、UPS【含电池】动力环境、安防、综合布线、消防设备等）</w:t>
      </w:r>
      <w:r w:rsidRPr="000B1650">
        <w:rPr>
          <w:rFonts w:hint="eastAsia"/>
          <w:sz w:val="22"/>
          <w:szCs w:val="22"/>
        </w:rPr>
        <w:t>。</w:t>
      </w:r>
      <w:r w:rsidRPr="000B1650">
        <w:rPr>
          <w:rFonts w:hint="eastAsia"/>
          <w:sz w:val="22"/>
          <w:szCs w:val="22"/>
        </w:rPr>
        <w:cr/>
      </w:r>
      <w:r>
        <w:rPr>
          <w:rFonts w:hint="eastAsia"/>
          <w:sz w:val="22"/>
          <w:szCs w:val="22"/>
        </w:rPr>
        <w:t>（</w:t>
      </w:r>
      <w:r>
        <w:rPr>
          <w:rFonts w:hint="eastAsia"/>
          <w:sz w:val="22"/>
          <w:szCs w:val="22"/>
        </w:rPr>
        <w:t>3</w:t>
      </w:r>
      <w:r>
        <w:rPr>
          <w:rFonts w:hint="eastAsia"/>
          <w:sz w:val="22"/>
          <w:szCs w:val="22"/>
        </w:rPr>
        <w:t>）</w:t>
      </w:r>
      <w:r w:rsidRPr="000B1650">
        <w:rPr>
          <w:rFonts w:hint="eastAsia"/>
          <w:sz w:val="22"/>
          <w:szCs w:val="22"/>
        </w:rPr>
        <w:t>大楼内会议设备和显示屏大屏系统及设备运行和维护</w:t>
      </w:r>
      <w:r>
        <w:rPr>
          <w:rFonts w:ascii="宋体" w:hAnsi="宋体" w:cs="仿宋" w:hint="eastAsia"/>
          <w:color w:val="000000"/>
          <w:kern w:val="0"/>
          <w:sz w:val="22"/>
          <w:szCs w:val="22"/>
        </w:rPr>
        <w:t>（1楼、8楼、12楼、14楼、16楼、17楼、18楼）</w:t>
      </w:r>
      <w:r w:rsidRPr="000B1650">
        <w:rPr>
          <w:rFonts w:hint="eastAsia"/>
          <w:sz w:val="22"/>
          <w:szCs w:val="22"/>
        </w:rPr>
        <w:t>。</w:t>
      </w:r>
      <w:r w:rsidRPr="000B1650">
        <w:rPr>
          <w:rFonts w:hint="eastAsia"/>
          <w:sz w:val="22"/>
          <w:szCs w:val="22"/>
        </w:rPr>
        <w:cr/>
      </w:r>
      <w:r>
        <w:rPr>
          <w:rFonts w:hint="eastAsia"/>
          <w:sz w:val="22"/>
          <w:szCs w:val="22"/>
        </w:rPr>
        <w:t>（</w:t>
      </w:r>
      <w:r>
        <w:rPr>
          <w:rFonts w:hint="eastAsia"/>
          <w:sz w:val="22"/>
          <w:szCs w:val="22"/>
        </w:rPr>
        <w:t>4</w:t>
      </w:r>
      <w:r>
        <w:rPr>
          <w:rFonts w:hint="eastAsia"/>
          <w:sz w:val="22"/>
          <w:szCs w:val="22"/>
        </w:rPr>
        <w:t>）</w:t>
      </w:r>
      <w:r>
        <w:rPr>
          <w:rFonts w:ascii="宋体" w:hAnsi="宋体" w:cs="仿宋" w:hint="eastAsia"/>
          <w:color w:val="000000"/>
          <w:sz w:val="22"/>
          <w:szCs w:val="22"/>
        </w:rPr>
        <w:t xml:space="preserve">温州气象预报预警服务一体化平台的维护（包含业务相关的数据服务平台、智能化天气系统、 </w:t>
      </w:r>
      <w:r>
        <w:rPr>
          <w:rFonts w:ascii="宋体" w:hAnsi="宋体" w:cs="仿宋"/>
          <w:color w:val="000000"/>
          <w:sz w:val="22"/>
          <w:szCs w:val="22"/>
        </w:rPr>
        <w:t xml:space="preserve"> </w:t>
      </w:r>
      <w:r>
        <w:rPr>
          <w:rFonts w:ascii="宋体" w:hAnsi="宋体" w:cs="仿宋" w:hint="eastAsia"/>
          <w:color w:val="000000"/>
          <w:sz w:val="22"/>
          <w:szCs w:val="22"/>
        </w:rPr>
        <w:t>市县预报制作系统、综合发布系统、监控系统等）。</w:t>
      </w:r>
    </w:p>
    <w:p w14:paraId="6B81961E" w14:textId="77777777" w:rsidR="000B1650" w:rsidRPr="00040A56" w:rsidRDefault="000B1650" w:rsidP="000B1650">
      <w:pPr>
        <w:spacing w:line="400" w:lineRule="exact"/>
        <w:ind w:leftChars="202" w:left="424"/>
        <w:rPr>
          <w:sz w:val="22"/>
          <w:szCs w:val="22"/>
        </w:rPr>
      </w:pPr>
      <w:r w:rsidRPr="00040A56">
        <w:rPr>
          <w:rFonts w:hint="eastAsia"/>
          <w:sz w:val="22"/>
          <w:szCs w:val="22"/>
        </w:rPr>
        <w:t>（</w:t>
      </w:r>
      <w:r w:rsidRPr="00040A56">
        <w:rPr>
          <w:rFonts w:hint="eastAsia"/>
          <w:sz w:val="22"/>
          <w:szCs w:val="22"/>
        </w:rPr>
        <w:t>5</w:t>
      </w:r>
      <w:r w:rsidRPr="00040A56">
        <w:rPr>
          <w:rFonts w:hint="eastAsia"/>
          <w:sz w:val="22"/>
          <w:szCs w:val="22"/>
        </w:rPr>
        <w:t>）温州智慧气象一期项目运行维护</w:t>
      </w:r>
      <w:r w:rsidR="005D5AF9" w:rsidRPr="00040A56">
        <w:rPr>
          <w:rFonts w:hint="eastAsia"/>
          <w:sz w:val="22"/>
          <w:szCs w:val="22"/>
        </w:rPr>
        <w:t>（含气象决策服务系统）</w:t>
      </w:r>
      <w:r w:rsidRPr="00040A56">
        <w:rPr>
          <w:rFonts w:hint="eastAsia"/>
          <w:sz w:val="22"/>
          <w:szCs w:val="22"/>
        </w:rPr>
        <w:t>。</w:t>
      </w:r>
    </w:p>
    <w:p w14:paraId="6568E665" w14:textId="77777777" w:rsidR="000B1650" w:rsidRPr="000B1650" w:rsidRDefault="000B1650" w:rsidP="000B1650">
      <w:pPr>
        <w:spacing w:line="400" w:lineRule="exact"/>
        <w:ind w:leftChars="202" w:left="989" w:hangingChars="257" w:hanging="565"/>
        <w:rPr>
          <w:sz w:val="22"/>
          <w:szCs w:val="22"/>
        </w:rPr>
      </w:pPr>
      <w:r>
        <w:rPr>
          <w:rFonts w:hint="eastAsia"/>
          <w:sz w:val="22"/>
          <w:szCs w:val="22"/>
        </w:rPr>
        <w:t>（</w:t>
      </w:r>
      <w:r>
        <w:rPr>
          <w:rFonts w:hint="eastAsia"/>
          <w:sz w:val="22"/>
          <w:szCs w:val="22"/>
        </w:rPr>
        <w:t>6</w:t>
      </w:r>
      <w:r>
        <w:rPr>
          <w:rFonts w:hint="eastAsia"/>
          <w:sz w:val="22"/>
          <w:szCs w:val="22"/>
        </w:rPr>
        <w:t>）</w:t>
      </w:r>
      <w:r w:rsidRPr="000B1650">
        <w:rPr>
          <w:rFonts w:hint="eastAsia"/>
          <w:sz w:val="22"/>
          <w:szCs w:val="22"/>
        </w:rPr>
        <w:t>网站（温州</w:t>
      </w:r>
      <w:proofErr w:type="gramStart"/>
      <w:r w:rsidRPr="000B1650">
        <w:rPr>
          <w:rFonts w:hint="eastAsia"/>
          <w:sz w:val="22"/>
          <w:szCs w:val="22"/>
        </w:rPr>
        <w:t>气象网</w:t>
      </w:r>
      <w:proofErr w:type="gramEnd"/>
      <w:r w:rsidRPr="000B1650">
        <w:rPr>
          <w:rFonts w:hint="eastAsia"/>
          <w:sz w:val="22"/>
          <w:szCs w:val="22"/>
        </w:rPr>
        <w:t>和温州台风网）安全防护及实时监控（云监测服务、云防护服务、漏洞扫描服务等）。</w:t>
      </w:r>
    </w:p>
    <w:p w14:paraId="045BA74F" w14:textId="77777777" w:rsidR="000B1650" w:rsidRPr="000B1650" w:rsidRDefault="000B1650" w:rsidP="000B1650">
      <w:pPr>
        <w:spacing w:line="400" w:lineRule="exact"/>
        <w:ind w:leftChars="202" w:left="851" w:hangingChars="194" w:hanging="427"/>
        <w:rPr>
          <w:sz w:val="22"/>
          <w:szCs w:val="22"/>
        </w:rPr>
      </w:pPr>
      <w:r>
        <w:rPr>
          <w:rFonts w:hint="eastAsia"/>
          <w:sz w:val="22"/>
          <w:szCs w:val="22"/>
        </w:rPr>
        <w:t>（</w:t>
      </w:r>
      <w:r>
        <w:rPr>
          <w:rFonts w:hint="eastAsia"/>
          <w:sz w:val="22"/>
          <w:szCs w:val="22"/>
        </w:rPr>
        <w:t>7</w:t>
      </w:r>
      <w:r>
        <w:rPr>
          <w:rFonts w:hint="eastAsia"/>
          <w:sz w:val="22"/>
          <w:szCs w:val="22"/>
        </w:rPr>
        <w:t>）</w:t>
      </w:r>
      <w:r w:rsidRPr="000B1650">
        <w:rPr>
          <w:rFonts w:hint="eastAsia"/>
          <w:sz w:val="22"/>
          <w:szCs w:val="22"/>
        </w:rPr>
        <w:t>温州市气象局网络平台及各部门信息化设备维护化设备的日常维护保养、会议会商系统维护、故障维修及更换新件、业务工作计算机（包括打印机、传真等）的系统安装、调试、更新、升级以及故障排除等相关的技术维护服务。</w:t>
      </w:r>
    </w:p>
    <w:p w14:paraId="4B2E236B" w14:textId="77777777" w:rsidR="004C1014" w:rsidRDefault="004C1014" w:rsidP="00E45E01">
      <w:pPr>
        <w:spacing w:line="400" w:lineRule="exact"/>
        <w:ind w:leftChars="21" w:left="438" w:hangingChars="179" w:hanging="394"/>
        <w:rPr>
          <w:rFonts w:ascii="宋体" w:hAnsi="宋体" w:cs="仿宋"/>
          <w:color w:val="000000"/>
          <w:kern w:val="0"/>
          <w:sz w:val="22"/>
          <w:szCs w:val="22"/>
        </w:rPr>
      </w:pPr>
      <w:r>
        <w:rPr>
          <w:rFonts w:ascii="宋体" w:hAnsi="宋体" w:cs="仿宋" w:hint="eastAsia"/>
          <w:color w:val="000000"/>
          <w:kern w:val="0"/>
          <w:sz w:val="22"/>
          <w:szCs w:val="22"/>
        </w:rPr>
        <w:t>3、▲投标供应商须保证对本次运</w:t>
      </w:r>
      <w:proofErr w:type="gramStart"/>
      <w:r>
        <w:rPr>
          <w:rFonts w:ascii="宋体" w:hAnsi="宋体" w:cs="仿宋" w:hint="eastAsia"/>
          <w:color w:val="000000"/>
          <w:kern w:val="0"/>
          <w:sz w:val="22"/>
          <w:szCs w:val="22"/>
        </w:rPr>
        <w:t>维涉及</w:t>
      </w:r>
      <w:proofErr w:type="gramEnd"/>
      <w:r>
        <w:rPr>
          <w:rFonts w:ascii="宋体" w:hAnsi="宋体" w:cs="仿宋" w:hint="eastAsia"/>
          <w:color w:val="000000"/>
          <w:kern w:val="0"/>
          <w:sz w:val="22"/>
          <w:szCs w:val="22"/>
        </w:rPr>
        <w:t>到的所有设备提供原厂</w:t>
      </w:r>
      <w:proofErr w:type="gramStart"/>
      <w:r>
        <w:rPr>
          <w:rFonts w:ascii="宋体" w:hAnsi="宋体" w:cs="仿宋" w:hint="eastAsia"/>
          <w:color w:val="000000"/>
          <w:kern w:val="0"/>
          <w:sz w:val="22"/>
          <w:szCs w:val="22"/>
        </w:rPr>
        <w:t>维保或</w:t>
      </w:r>
      <w:proofErr w:type="gramEnd"/>
      <w:r>
        <w:rPr>
          <w:rFonts w:ascii="宋体" w:hAnsi="宋体" w:cs="仿宋" w:hint="eastAsia"/>
          <w:color w:val="000000"/>
          <w:kern w:val="0"/>
          <w:sz w:val="22"/>
          <w:szCs w:val="22"/>
        </w:rPr>
        <w:t>可替代</w:t>
      </w:r>
      <w:proofErr w:type="gramStart"/>
      <w:r>
        <w:rPr>
          <w:rFonts w:ascii="宋体" w:hAnsi="宋体" w:cs="仿宋" w:hint="eastAsia"/>
          <w:color w:val="000000"/>
          <w:kern w:val="0"/>
          <w:sz w:val="22"/>
          <w:szCs w:val="22"/>
        </w:rPr>
        <w:t>的维保服务</w:t>
      </w:r>
      <w:proofErr w:type="gramEnd"/>
      <w:r>
        <w:rPr>
          <w:rFonts w:ascii="宋体" w:hAnsi="宋体" w:cs="仿宋" w:hint="eastAsia"/>
          <w:color w:val="000000"/>
          <w:kern w:val="0"/>
          <w:sz w:val="22"/>
          <w:szCs w:val="22"/>
        </w:rPr>
        <w:t>，采用</w:t>
      </w:r>
      <w:proofErr w:type="gramStart"/>
      <w:r>
        <w:rPr>
          <w:rFonts w:ascii="宋体" w:hAnsi="宋体" w:cs="仿宋" w:hint="eastAsia"/>
          <w:color w:val="000000"/>
          <w:kern w:val="0"/>
          <w:sz w:val="22"/>
          <w:szCs w:val="22"/>
        </w:rPr>
        <w:t>替代维保服务</w:t>
      </w:r>
      <w:proofErr w:type="gramEnd"/>
      <w:r>
        <w:rPr>
          <w:rFonts w:ascii="宋体" w:hAnsi="宋体" w:cs="仿宋" w:hint="eastAsia"/>
          <w:color w:val="000000"/>
          <w:kern w:val="0"/>
          <w:sz w:val="22"/>
          <w:szCs w:val="22"/>
        </w:rPr>
        <w:t>的要求应不低于原厂。所有更换的新件均应与原设备材料的型号相同，</w:t>
      </w:r>
      <w:proofErr w:type="gramStart"/>
      <w:r>
        <w:rPr>
          <w:rFonts w:ascii="宋体" w:hAnsi="宋体" w:cs="仿宋" w:hint="eastAsia"/>
          <w:color w:val="000000"/>
          <w:kern w:val="0"/>
          <w:sz w:val="22"/>
          <w:szCs w:val="22"/>
        </w:rPr>
        <w:t>或各项</w:t>
      </w:r>
      <w:proofErr w:type="gramEnd"/>
      <w:r>
        <w:rPr>
          <w:rFonts w:ascii="宋体" w:hAnsi="宋体" w:cs="仿宋" w:hint="eastAsia"/>
          <w:color w:val="000000"/>
          <w:kern w:val="0"/>
          <w:sz w:val="22"/>
          <w:szCs w:val="22"/>
        </w:rPr>
        <w:t>性能规格不低于原有设备材料。投标供应商应对本次运</w:t>
      </w:r>
      <w:proofErr w:type="gramStart"/>
      <w:r>
        <w:rPr>
          <w:rFonts w:ascii="宋体" w:hAnsi="宋体" w:cs="仿宋" w:hint="eastAsia"/>
          <w:color w:val="000000"/>
          <w:kern w:val="0"/>
          <w:sz w:val="22"/>
          <w:szCs w:val="22"/>
        </w:rPr>
        <w:t>维范围</w:t>
      </w:r>
      <w:proofErr w:type="gramEnd"/>
      <w:r>
        <w:rPr>
          <w:rFonts w:ascii="宋体" w:hAnsi="宋体" w:cs="仿宋" w:hint="eastAsia"/>
          <w:color w:val="000000"/>
          <w:kern w:val="0"/>
          <w:sz w:val="22"/>
          <w:szCs w:val="22"/>
        </w:rPr>
        <w:t>及期限内的所有设备和与之相关的系统软件提供7×24小时</w:t>
      </w:r>
      <w:proofErr w:type="gramStart"/>
      <w:r>
        <w:rPr>
          <w:rFonts w:ascii="宋体" w:hAnsi="宋体" w:cs="仿宋" w:hint="eastAsia"/>
          <w:color w:val="000000"/>
          <w:kern w:val="0"/>
          <w:sz w:val="22"/>
          <w:szCs w:val="22"/>
        </w:rPr>
        <w:t>的维保服务</w:t>
      </w:r>
      <w:proofErr w:type="gramEnd"/>
      <w:r>
        <w:rPr>
          <w:rFonts w:ascii="宋体" w:hAnsi="宋体" w:cs="仿宋" w:hint="eastAsia"/>
          <w:color w:val="000000"/>
          <w:kern w:val="0"/>
          <w:sz w:val="22"/>
          <w:szCs w:val="22"/>
        </w:rPr>
        <w:t>，在质保期内的设备负责联系厂家提供保修。所有更新的设备费用（设备和人工）均由中标供应商负责。</w:t>
      </w:r>
    </w:p>
    <w:p w14:paraId="44118FAB" w14:textId="77777777" w:rsidR="004C1014" w:rsidRDefault="004C1014" w:rsidP="00E45E01">
      <w:pPr>
        <w:spacing w:line="400" w:lineRule="exact"/>
        <w:ind w:leftChars="52" w:left="439" w:hangingChars="150" w:hanging="330"/>
        <w:rPr>
          <w:rFonts w:ascii="宋体" w:hAnsi="宋体" w:cs="仿宋"/>
          <w:color w:val="000000"/>
          <w:kern w:val="0"/>
          <w:sz w:val="22"/>
          <w:szCs w:val="22"/>
        </w:rPr>
      </w:pPr>
      <w:r>
        <w:rPr>
          <w:rFonts w:ascii="宋体" w:hAnsi="宋体" w:cs="仿宋" w:hint="eastAsia"/>
          <w:color w:val="000000"/>
          <w:kern w:val="0"/>
          <w:sz w:val="22"/>
          <w:szCs w:val="22"/>
        </w:rPr>
        <w:t>4、投标供应商需招投标书中所有信息化软、硬件设备的</w:t>
      </w:r>
      <w:proofErr w:type="gramStart"/>
      <w:r>
        <w:rPr>
          <w:rFonts w:ascii="宋体" w:hAnsi="宋体" w:cs="仿宋" w:hint="eastAsia"/>
          <w:color w:val="000000"/>
          <w:kern w:val="0"/>
          <w:sz w:val="22"/>
          <w:szCs w:val="22"/>
        </w:rPr>
        <w:t>维保内容</w:t>
      </w:r>
      <w:proofErr w:type="gramEnd"/>
      <w:r>
        <w:rPr>
          <w:rFonts w:ascii="宋体" w:hAnsi="宋体" w:cs="仿宋" w:hint="eastAsia"/>
          <w:color w:val="000000"/>
          <w:kern w:val="0"/>
          <w:sz w:val="22"/>
          <w:szCs w:val="22"/>
        </w:rPr>
        <w:t>及要求，充分考虑相关风险和费用，并在投标文件中提供完整的运维服务方案及合理的报价。</w:t>
      </w:r>
    </w:p>
    <w:p w14:paraId="70C17E1E" w14:textId="77777777" w:rsidR="004C1014" w:rsidRDefault="004C1014" w:rsidP="00E45E01">
      <w:pPr>
        <w:spacing w:line="400" w:lineRule="exact"/>
        <w:ind w:leftChars="52" w:left="439" w:hangingChars="150" w:hanging="330"/>
        <w:rPr>
          <w:rFonts w:ascii="宋体" w:hAnsi="宋体" w:cs="仿宋"/>
          <w:color w:val="000000"/>
          <w:kern w:val="0"/>
          <w:sz w:val="22"/>
          <w:szCs w:val="22"/>
        </w:rPr>
      </w:pPr>
      <w:r>
        <w:rPr>
          <w:rFonts w:ascii="宋体" w:hAnsi="宋体" w:cs="仿宋" w:hint="eastAsia"/>
          <w:color w:val="000000"/>
          <w:kern w:val="0"/>
          <w:sz w:val="22"/>
          <w:szCs w:val="22"/>
        </w:rPr>
        <w:t>5、</w:t>
      </w:r>
      <w:r w:rsidRPr="008F18F9">
        <w:rPr>
          <w:rFonts w:ascii="宋体" w:hAnsi="宋体" w:cs="仿宋" w:hint="eastAsia"/>
          <w:b/>
          <w:bCs/>
          <w:color w:val="000000"/>
          <w:kern w:val="0"/>
          <w:sz w:val="22"/>
          <w:szCs w:val="22"/>
        </w:rPr>
        <w:t>项目运维服务期为</w:t>
      </w:r>
      <w:r w:rsidR="00F2099A" w:rsidRPr="008F18F9">
        <w:rPr>
          <w:rFonts w:ascii="宋体" w:hAnsi="宋体" w:cs="仿宋" w:hint="eastAsia"/>
          <w:b/>
          <w:bCs/>
          <w:color w:val="000000"/>
          <w:kern w:val="0"/>
          <w:sz w:val="22"/>
          <w:szCs w:val="22"/>
        </w:rPr>
        <w:t>202</w:t>
      </w:r>
      <w:r w:rsidR="008B13A6" w:rsidRPr="008F18F9">
        <w:rPr>
          <w:rFonts w:ascii="宋体" w:hAnsi="宋体" w:cs="仿宋"/>
          <w:b/>
          <w:bCs/>
          <w:color w:val="000000"/>
          <w:kern w:val="0"/>
          <w:sz w:val="22"/>
          <w:szCs w:val="22"/>
        </w:rPr>
        <w:t>4</w:t>
      </w:r>
      <w:r w:rsidRPr="008F18F9">
        <w:rPr>
          <w:rFonts w:ascii="宋体" w:hAnsi="宋体" w:cs="仿宋" w:hint="eastAsia"/>
          <w:b/>
          <w:bCs/>
          <w:color w:val="000000"/>
          <w:kern w:val="0"/>
          <w:sz w:val="22"/>
          <w:szCs w:val="22"/>
        </w:rPr>
        <w:t>年</w:t>
      </w:r>
      <w:r w:rsidRPr="008F18F9">
        <w:rPr>
          <w:rFonts w:ascii="宋体" w:hAnsi="宋体" w:cs="仿宋"/>
          <w:b/>
          <w:bCs/>
          <w:color w:val="000000"/>
          <w:kern w:val="0"/>
          <w:sz w:val="22"/>
          <w:szCs w:val="22"/>
        </w:rPr>
        <w:t>4</w:t>
      </w:r>
      <w:r w:rsidRPr="008F18F9">
        <w:rPr>
          <w:rFonts w:ascii="宋体" w:hAnsi="宋体" w:cs="仿宋" w:hint="eastAsia"/>
          <w:b/>
          <w:bCs/>
          <w:color w:val="000000"/>
          <w:kern w:val="0"/>
          <w:sz w:val="22"/>
          <w:szCs w:val="22"/>
        </w:rPr>
        <w:t>月-202</w:t>
      </w:r>
      <w:r w:rsidR="008B13A6" w:rsidRPr="008F18F9">
        <w:rPr>
          <w:rFonts w:ascii="宋体" w:hAnsi="宋体" w:cs="仿宋"/>
          <w:b/>
          <w:bCs/>
          <w:color w:val="000000"/>
          <w:kern w:val="0"/>
          <w:sz w:val="22"/>
          <w:szCs w:val="22"/>
        </w:rPr>
        <w:t>5</w:t>
      </w:r>
      <w:r w:rsidRPr="008F18F9">
        <w:rPr>
          <w:rFonts w:ascii="宋体" w:hAnsi="宋体" w:cs="仿宋" w:hint="eastAsia"/>
          <w:b/>
          <w:bCs/>
          <w:color w:val="000000"/>
          <w:kern w:val="0"/>
          <w:sz w:val="22"/>
          <w:szCs w:val="22"/>
        </w:rPr>
        <w:t>年</w:t>
      </w:r>
      <w:r w:rsidRPr="008F18F9">
        <w:rPr>
          <w:rFonts w:ascii="宋体" w:hAnsi="宋体" w:cs="仿宋"/>
          <w:b/>
          <w:bCs/>
          <w:color w:val="000000"/>
          <w:kern w:val="0"/>
          <w:sz w:val="22"/>
          <w:szCs w:val="22"/>
        </w:rPr>
        <w:t>3</w:t>
      </w:r>
      <w:r w:rsidRPr="008F18F9">
        <w:rPr>
          <w:rFonts w:ascii="宋体" w:hAnsi="宋体" w:cs="仿宋" w:hint="eastAsia"/>
          <w:b/>
          <w:bCs/>
          <w:color w:val="000000"/>
          <w:kern w:val="0"/>
          <w:sz w:val="22"/>
          <w:szCs w:val="22"/>
        </w:rPr>
        <w:t>月</w:t>
      </w:r>
    </w:p>
    <w:p w14:paraId="4A102D6C" w14:textId="77777777" w:rsidR="004C1014" w:rsidRDefault="004C1014" w:rsidP="00E45E01">
      <w:pPr>
        <w:spacing w:line="400" w:lineRule="exact"/>
        <w:ind w:leftChars="-15" w:left="-7" w:hangingChars="11" w:hanging="24"/>
        <w:rPr>
          <w:rFonts w:ascii="宋体" w:hAnsi="宋体" w:cs="仿宋"/>
          <w:b/>
          <w:color w:val="000000"/>
          <w:kern w:val="0"/>
          <w:sz w:val="22"/>
          <w:szCs w:val="22"/>
        </w:rPr>
      </w:pPr>
      <w:r>
        <w:rPr>
          <w:rFonts w:ascii="宋体" w:hAnsi="宋体" w:cs="仿宋" w:hint="eastAsia"/>
          <w:b/>
          <w:color w:val="000000"/>
          <w:kern w:val="0"/>
          <w:sz w:val="22"/>
          <w:szCs w:val="22"/>
        </w:rPr>
        <w:t>二、运行维护服务要求：</w:t>
      </w:r>
    </w:p>
    <w:p w14:paraId="69AB710F" w14:textId="77777777" w:rsidR="004C1014" w:rsidRDefault="004C1014" w:rsidP="00E45E01">
      <w:pPr>
        <w:numPr>
          <w:ilvl w:val="0"/>
          <w:numId w:val="2"/>
        </w:numPr>
        <w:spacing w:line="400" w:lineRule="exact"/>
        <w:rPr>
          <w:rFonts w:ascii="宋体" w:hAnsi="宋体" w:cs="仿宋"/>
          <w:color w:val="000000"/>
          <w:kern w:val="0"/>
          <w:sz w:val="22"/>
          <w:szCs w:val="22"/>
        </w:rPr>
      </w:pPr>
      <w:r>
        <w:rPr>
          <w:rFonts w:ascii="宋体" w:hAnsi="宋体" w:cs="仿宋" w:hint="eastAsia"/>
          <w:color w:val="000000"/>
          <w:kern w:val="0"/>
          <w:sz w:val="22"/>
          <w:szCs w:val="22"/>
        </w:rPr>
        <w:t>软件系统：包括温州市气象预警预报服务一体化平台软件</w:t>
      </w:r>
      <w:r w:rsidR="0066084F">
        <w:rPr>
          <w:rFonts w:ascii="宋体" w:hAnsi="宋体" w:cs="仿宋" w:hint="eastAsia"/>
          <w:color w:val="000000"/>
          <w:kern w:val="0"/>
          <w:sz w:val="22"/>
          <w:szCs w:val="22"/>
        </w:rPr>
        <w:t>、</w:t>
      </w:r>
      <w:r w:rsidR="0066084F" w:rsidRPr="0023620B">
        <w:rPr>
          <w:rFonts w:ascii="宋体" w:hAnsi="宋体" w:cs="仿宋" w:hint="eastAsia"/>
          <w:kern w:val="0"/>
          <w:sz w:val="22"/>
          <w:szCs w:val="22"/>
        </w:rPr>
        <w:t>智慧气象一期服务平台</w:t>
      </w:r>
      <w:r w:rsidR="00E412B8" w:rsidRPr="0023620B">
        <w:rPr>
          <w:rFonts w:ascii="宋体" w:hAnsi="宋体" w:cs="仿宋" w:hint="eastAsia"/>
          <w:kern w:val="0"/>
          <w:sz w:val="22"/>
          <w:szCs w:val="22"/>
        </w:rPr>
        <w:t>（</w:t>
      </w:r>
      <w:r w:rsidR="00E412B8" w:rsidRPr="0023620B">
        <w:rPr>
          <w:rFonts w:hint="eastAsia"/>
          <w:sz w:val="22"/>
          <w:szCs w:val="22"/>
        </w:rPr>
        <w:t>含气象决策服务系统</w:t>
      </w:r>
      <w:r w:rsidR="00E412B8" w:rsidRPr="0023620B">
        <w:rPr>
          <w:rFonts w:ascii="宋体" w:hAnsi="宋体" w:cs="仿宋" w:hint="eastAsia"/>
          <w:kern w:val="0"/>
          <w:sz w:val="22"/>
          <w:szCs w:val="22"/>
        </w:rPr>
        <w:t>）</w:t>
      </w:r>
      <w:r>
        <w:rPr>
          <w:rFonts w:ascii="宋体" w:hAnsi="宋体" w:cs="仿宋" w:hint="eastAsia"/>
          <w:color w:val="000000"/>
          <w:kern w:val="0"/>
          <w:sz w:val="22"/>
          <w:szCs w:val="22"/>
        </w:rPr>
        <w:t>、相关服务系统软件、数据中心数据、硬件及机房环境软件安装和升级。市气象局各部门计算机操作系统、病毒软件、气象业务系统安装和升级，计算机软件故障排除，会商系统软件升级等等内容，负责和气象各部门的信息化需求的对接等，参与联系各业务系统开发公司技术人员。</w:t>
      </w:r>
    </w:p>
    <w:p w14:paraId="711D2AB5" w14:textId="77777777" w:rsidR="004C1014" w:rsidRDefault="004C1014" w:rsidP="00E45E01">
      <w:pPr>
        <w:numPr>
          <w:ilvl w:val="0"/>
          <w:numId w:val="2"/>
        </w:numPr>
        <w:spacing w:line="400" w:lineRule="exact"/>
        <w:rPr>
          <w:rFonts w:ascii="宋体" w:hAnsi="宋体" w:cs="仿宋"/>
          <w:color w:val="000000"/>
          <w:kern w:val="0"/>
          <w:sz w:val="22"/>
          <w:szCs w:val="22"/>
        </w:rPr>
      </w:pPr>
      <w:r>
        <w:rPr>
          <w:rFonts w:ascii="宋体" w:hAnsi="宋体" w:cs="仿宋" w:hint="eastAsia"/>
          <w:color w:val="000000"/>
          <w:kern w:val="0"/>
          <w:sz w:val="22"/>
          <w:szCs w:val="22"/>
        </w:rPr>
        <w:t>网络安全：负责运行的信息网络规划、网络设备管理、安全保障及维护；机房系统与设备的日常维护与安全保障。</w:t>
      </w:r>
    </w:p>
    <w:p w14:paraId="06FC4EEE" w14:textId="77777777" w:rsidR="004C1014" w:rsidRDefault="004C1014" w:rsidP="00E45E01">
      <w:pPr>
        <w:numPr>
          <w:ilvl w:val="0"/>
          <w:numId w:val="2"/>
        </w:numPr>
        <w:spacing w:line="400" w:lineRule="exact"/>
        <w:rPr>
          <w:rFonts w:ascii="宋体" w:hAnsi="宋体" w:cs="仿宋"/>
          <w:color w:val="000000"/>
          <w:kern w:val="0"/>
          <w:sz w:val="22"/>
          <w:szCs w:val="22"/>
        </w:rPr>
      </w:pPr>
      <w:r>
        <w:rPr>
          <w:rFonts w:ascii="宋体" w:hAnsi="宋体" w:cs="仿宋" w:hint="eastAsia"/>
          <w:color w:val="000000"/>
          <w:kern w:val="0"/>
          <w:sz w:val="22"/>
          <w:szCs w:val="22"/>
        </w:rPr>
        <w:lastRenderedPageBreak/>
        <w:t>数据管理：负责日常数据质量管理和数据保护工作。</w:t>
      </w:r>
    </w:p>
    <w:p w14:paraId="186CA69A" w14:textId="77777777" w:rsidR="004C1014" w:rsidRDefault="004C1014" w:rsidP="00E45E01">
      <w:pPr>
        <w:numPr>
          <w:ilvl w:val="0"/>
          <w:numId w:val="2"/>
        </w:numPr>
        <w:spacing w:line="400" w:lineRule="exact"/>
        <w:rPr>
          <w:rFonts w:ascii="宋体" w:hAnsi="宋体" w:cs="仿宋"/>
          <w:b/>
          <w:color w:val="000000"/>
          <w:kern w:val="0"/>
          <w:sz w:val="22"/>
          <w:szCs w:val="22"/>
        </w:rPr>
      </w:pPr>
      <w:r>
        <w:rPr>
          <w:rFonts w:ascii="宋体" w:hAnsi="宋体" w:cs="仿宋" w:hint="eastAsia"/>
          <w:b/>
          <w:color w:val="000000"/>
          <w:kern w:val="0"/>
          <w:sz w:val="22"/>
          <w:szCs w:val="22"/>
        </w:rPr>
        <w:t>▲日常维护：负责各信息系统的日常运行，包括网络安全运行、各楼层显示屏显示及更新、会商会议系统的全程服务、做好会议系统等内容，负责信息化设备（计算机、打印机、传真机、操作系统、业务软件）的日常管理；受理解决信息系统与设备使用中的各种技术问题、故障排除及更换新件，指导操作人员对信息化设备和系统的使用；联系各设备生产商技术人员等等。</w:t>
      </w:r>
    </w:p>
    <w:p w14:paraId="1B4026E2" w14:textId="77777777" w:rsidR="004C1014" w:rsidRDefault="004C1014" w:rsidP="00E45E01">
      <w:pPr>
        <w:numPr>
          <w:ilvl w:val="0"/>
          <w:numId w:val="2"/>
        </w:numPr>
        <w:spacing w:line="400" w:lineRule="exact"/>
        <w:rPr>
          <w:rFonts w:ascii="宋体" w:hAnsi="宋体" w:cs="仿宋"/>
          <w:color w:val="000000"/>
          <w:kern w:val="0"/>
          <w:sz w:val="22"/>
          <w:szCs w:val="22"/>
        </w:rPr>
      </w:pPr>
      <w:r>
        <w:rPr>
          <w:rFonts w:ascii="宋体" w:hAnsi="宋体" w:cs="仿宋" w:hint="eastAsia"/>
          <w:color w:val="000000"/>
          <w:kern w:val="0"/>
          <w:sz w:val="22"/>
          <w:szCs w:val="22"/>
        </w:rPr>
        <w:t>文档要求：</w:t>
      </w:r>
    </w:p>
    <w:p w14:paraId="072063C7" w14:textId="77777777" w:rsidR="004C1014" w:rsidRDefault="004C1014" w:rsidP="00E45E01">
      <w:pPr>
        <w:numPr>
          <w:ilvl w:val="0"/>
          <w:numId w:val="3"/>
        </w:numPr>
        <w:spacing w:line="400" w:lineRule="exact"/>
        <w:rPr>
          <w:rFonts w:ascii="宋体" w:hAnsi="宋体" w:cs="仿宋"/>
          <w:color w:val="000000"/>
          <w:kern w:val="0"/>
          <w:sz w:val="22"/>
          <w:szCs w:val="22"/>
        </w:rPr>
      </w:pPr>
      <w:r>
        <w:rPr>
          <w:rFonts w:ascii="宋体" w:hAnsi="宋体" w:cs="仿宋"/>
          <w:color w:val="000000"/>
          <w:kern w:val="0"/>
          <w:sz w:val="22"/>
          <w:szCs w:val="22"/>
        </w:rPr>
        <w:t>信息化硬件</w:t>
      </w:r>
      <w:r>
        <w:rPr>
          <w:rFonts w:ascii="宋体" w:hAnsi="宋体" w:cs="仿宋" w:hint="eastAsia"/>
          <w:color w:val="000000"/>
          <w:kern w:val="0"/>
          <w:sz w:val="22"/>
          <w:szCs w:val="22"/>
        </w:rPr>
        <w:t>设备：管理档案，巡检日志，巡检报告，故障处理报告、故障统计汇总报告，设备更换报告、设备更换汇总报告等。</w:t>
      </w:r>
    </w:p>
    <w:p w14:paraId="00A07B33" w14:textId="77777777" w:rsidR="004C1014" w:rsidRDefault="004C1014" w:rsidP="00E45E01">
      <w:pPr>
        <w:spacing w:after="120" w:line="400" w:lineRule="exact"/>
        <w:ind w:leftChars="100" w:left="1530" w:hangingChars="600" w:hanging="1320"/>
        <w:rPr>
          <w:rFonts w:ascii="宋体" w:hAnsi="宋体" w:cs="长城仿宋"/>
          <w:color w:val="000000"/>
          <w:sz w:val="22"/>
          <w:szCs w:val="22"/>
        </w:rPr>
      </w:pPr>
      <w:r>
        <w:rPr>
          <w:rFonts w:ascii="长城仿宋" w:eastAsia="Arial Unicode MS" w:hAnsi="长城仿宋" w:cs="长城仿宋"/>
          <w:color w:val="000000"/>
          <w:sz w:val="22"/>
          <w:szCs w:val="22"/>
        </w:rPr>
        <w:t xml:space="preserve">   </w:t>
      </w:r>
      <w:r>
        <w:rPr>
          <w:rFonts w:ascii="宋体" w:hAnsi="宋体" w:cs="长城仿宋"/>
          <w:color w:val="000000"/>
          <w:sz w:val="22"/>
          <w:szCs w:val="22"/>
        </w:rPr>
        <w:t xml:space="preserve"> </w:t>
      </w:r>
      <w:r>
        <w:rPr>
          <w:rFonts w:ascii="宋体" w:hAnsi="宋体" w:cs="长城仿宋" w:hint="eastAsia"/>
          <w:color w:val="000000"/>
          <w:sz w:val="22"/>
          <w:szCs w:val="22"/>
        </w:rPr>
        <w:t>（2） 系统软件及业务软件：系统升级、业务维护日志、巡检报告、故障处理、故障统计，更新内容、改进内容等</w:t>
      </w:r>
    </w:p>
    <w:p w14:paraId="27A305F5" w14:textId="77777777" w:rsidR="004C1014" w:rsidRPr="00124650" w:rsidRDefault="004C1014" w:rsidP="00E45E01">
      <w:pPr>
        <w:numPr>
          <w:ilvl w:val="0"/>
          <w:numId w:val="2"/>
        </w:numPr>
        <w:spacing w:line="400" w:lineRule="exact"/>
        <w:rPr>
          <w:rFonts w:ascii="宋体" w:hAnsi="宋体" w:cs="仿宋"/>
          <w:bCs/>
          <w:color w:val="000000"/>
          <w:kern w:val="0"/>
          <w:sz w:val="22"/>
          <w:szCs w:val="22"/>
        </w:rPr>
      </w:pPr>
      <w:r>
        <w:rPr>
          <w:rFonts w:ascii="宋体" w:hAnsi="宋体" w:cs="仿宋" w:hint="eastAsia"/>
          <w:b/>
          <w:color w:val="000000"/>
          <w:kern w:val="0"/>
          <w:sz w:val="22"/>
          <w:szCs w:val="22"/>
        </w:rPr>
        <w:t>▲</w:t>
      </w:r>
      <w:r>
        <w:rPr>
          <w:rFonts w:ascii="宋体" w:hAnsi="宋体" w:cs="仿宋" w:hint="eastAsia"/>
          <w:b/>
          <w:color w:val="000000"/>
          <w:kern w:val="0"/>
          <w:sz w:val="22"/>
          <w:szCs w:val="22"/>
          <w:u w:val="single"/>
        </w:rPr>
        <w:t>技术人员要求：</w:t>
      </w:r>
      <w:r w:rsidRPr="00124650">
        <w:rPr>
          <w:rFonts w:ascii="宋体" w:hAnsi="宋体" w:cs="仿宋" w:hint="eastAsia"/>
          <w:bCs/>
          <w:color w:val="000000"/>
          <w:kern w:val="0"/>
          <w:sz w:val="22"/>
          <w:szCs w:val="22"/>
        </w:rPr>
        <w:t>中标供应</w:t>
      </w:r>
      <w:proofErr w:type="gramStart"/>
      <w:r w:rsidRPr="00124650">
        <w:rPr>
          <w:rFonts w:ascii="宋体" w:hAnsi="宋体" w:cs="仿宋" w:hint="eastAsia"/>
          <w:bCs/>
          <w:color w:val="000000"/>
          <w:kern w:val="0"/>
          <w:sz w:val="22"/>
          <w:szCs w:val="22"/>
        </w:rPr>
        <w:t>商至少</w:t>
      </w:r>
      <w:proofErr w:type="gramEnd"/>
      <w:r w:rsidRPr="00124650">
        <w:rPr>
          <w:rFonts w:ascii="宋体" w:hAnsi="宋体" w:cs="仿宋" w:hint="eastAsia"/>
          <w:bCs/>
          <w:color w:val="000000"/>
          <w:kern w:val="0"/>
          <w:sz w:val="22"/>
          <w:szCs w:val="22"/>
        </w:rPr>
        <w:t>要保证安排</w:t>
      </w:r>
      <w:r w:rsidR="00264402">
        <w:rPr>
          <w:rFonts w:ascii="宋体" w:hAnsi="宋体" w:cs="仿宋" w:hint="eastAsia"/>
          <w:bCs/>
          <w:kern w:val="0"/>
          <w:sz w:val="22"/>
          <w:szCs w:val="22"/>
        </w:rPr>
        <w:t>5人</w:t>
      </w:r>
      <w:r w:rsidR="007E3D73" w:rsidRPr="00124650">
        <w:rPr>
          <w:rFonts w:ascii="宋体" w:hAnsi="宋体" w:cs="仿宋" w:hint="eastAsia"/>
          <w:bCs/>
          <w:color w:val="000000"/>
          <w:kern w:val="0"/>
          <w:sz w:val="22"/>
          <w:szCs w:val="22"/>
        </w:rPr>
        <w:t>及</w:t>
      </w:r>
      <w:r w:rsidR="00352120" w:rsidRPr="00124650">
        <w:rPr>
          <w:rFonts w:ascii="宋体" w:hAnsi="宋体" w:cs="仿宋" w:hint="eastAsia"/>
          <w:bCs/>
          <w:color w:val="000000"/>
          <w:kern w:val="0"/>
          <w:sz w:val="22"/>
          <w:szCs w:val="22"/>
        </w:rPr>
        <w:t>以上</w:t>
      </w:r>
      <w:r w:rsidRPr="00124650">
        <w:rPr>
          <w:rFonts w:ascii="宋体" w:hAnsi="宋体" w:cs="仿宋" w:hint="eastAsia"/>
          <w:bCs/>
          <w:color w:val="000000"/>
          <w:kern w:val="0"/>
          <w:sz w:val="22"/>
          <w:szCs w:val="22"/>
        </w:rPr>
        <w:t>驻场技术人员</w:t>
      </w:r>
      <w:r w:rsidR="008F18F9">
        <w:rPr>
          <w:rFonts w:ascii="宋体" w:hAnsi="宋体" w:cs="仿宋" w:hint="eastAsia"/>
          <w:bCs/>
          <w:color w:val="000000"/>
          <w:kern w:val="0"/>
          <w:sz w:val="22"/>
          <w:szCs w:val="22"/>
        </w:rPr>
        <w:t>。</w:t>
      </w:r>
      <w:r w:rsidRPr="00124650">
        <w:rPr>
          <w:rFonts w:ascii="宋体" w:hAnsi="宋体" w:cs="仿宋" w:hint="eastAsia"/>
          <w:bCs/>
          <w:color w:val="000000"/>
          <w:kern w:val="0"/>
          <w:sz w:val="22"/>
          <w:szCs w:val="22"/>
        </w:rPr>
        <w:t>主要负责新大楼各楼层的会商会议维护保养和服务工作、气象机房网络、设备和各部门的计算机相关设备维护和保养和服务工作、温州市气象预警预报服务一体化平台及对外服务数据、网站维护、改进和服务工作</w:t>
      </w:r>
      <w:r w:rsidR="005D5AF9" w:rsidRPr="00124650">
        <w:rPr>
          <w:rFonts w:ascii="宋体" w:hAnsi="宋体" w:cs="仿宋" w:hint="eastAsia"/>
          <w:bCs/>
          <w:color w:val="000000"/>
          <w:kern w:val="0"/>
          <w:sz w:val="22"/>
          <w:szCs w:val="22"/>
        </w:rPr>
        <w:t>，</w:t>
      </w:r>
      <w:r w:rsidR="00124650" w:rsidRPr="00124650">
        <w:rPr>
          <w:rFonts w:ascii="宋体" w:hAnsi="宋体" w:cs="仿宋" w:hint="eastAsia"/>
          <w:bCs/>
          <w:color w:val="000000"/>
          <w:kern w:val="0"/>
          <w:sz w:val="22"/>
          <w:szCs w:val="22"/>
        </w:rPr>
        <w:t>智慧气象一期服务平台（</w:t>
      </w:r>
      <w:r w:rsidR="00124650" w:rsidRPr="00124650">
        <w:rPr>
          <w:rFonts w:hint="eastAsia"/>
          <w:bCs/>
          <w:sz w:val="22"/>
          <w:szCs w:val="22"/>
        </w:rPr>
        <w:t>含气象决策服务系统</w:t>
      </w:r>
      <w:r w:rsidRPr="00124650">
        <w:rPr>
          <w:rFonts w:ascii="宋体" w:hAnsi="宋体" w:cs="仿宋" w:hint="eastAsia"/>
          <w:bCs/>
          <w:color w:val="000000"/>
          <w:kern w:val="0"/>
          <w:sz w:val="22"/>
          <w:szCs w:val="22"/>
        </w:rPr>
        <w:t>），驻场技术人员原则上负责相应</w:t>
      </w:r>
      <w:proofErr w:type="gramStart"/>
      <w:r w:rsidRPr="00124650">
        <w:rPr>
          <w:rFonts w:ascii="宋体" w:hAnsi="宋体" w:cs="仿宋" w:hint="eastAsia"/>
          <w:bCs/>
          <w:color w:val="000000"/>
          <w:kern w:val="0"/>
          <w:sz w:val="22"/>
          <w:szCs w:val="22"/>
        </w:rPr>
        <w:t>的维保职责</w:t>
      </w:r>
      <w:proofErr w:type="gramEnd"/>
      <w:r w:rsidRPr="00124650">
        <w:rPr>
          <w:rFonts w:ascii="宋体" w:hAnsi="宋体" w:cs="仿宋" w:hint="eastAsia"/>
          <w:bCs/>
          <w:color w:val="000000"/>
          <w:kern w:val="0"/>
          <w:sz w:val="22"/>
          <w:szCs w:val="22"/>
        </w:rPr>
        <w:t>，同时兼顾温州市气象局信息化业务值班值守的需要，完成气象局信息化业务部门指定的工作（包括日常值班、24小时值守和应急响应安排）。常驻现场办公室(办公</w:t>
      </w:r>
      <w:r w:rsidRPr="00124650">
        <w:rPr>
          <w:rFonts w:ascii="宋体" w:hAnsi="宋体" w:cs="仿宋"/>
          <w:bCs/>
          <w:color w:val="000000"/>
          <w:kern w:val="0"/>
          <w:sz w:val="22"/>
          <w:szCs w:val="22"/>
        </w:rPr>
        <w:t>场所由温州气象局提供</w:t>
      </w:r>
      <w:r w:rsidRPr="00124650">
        <w:rPr>
          <w:rFonts w:ascii="宋体" w:hAnsi="宋体" w:cs="仿宋" w:hint="eastAsia"/>
          <w:bCs/>
          <w:color w:val="000000"/>
          <w:kern w:val="0"/>
          <w:sz w:val="22"/>
          <w:szCs w:val="22"/>
        </w:rPr>
        <w:t>，其他需中标方提供)，常驻技术人员需满足“电子信息科学类或电气信息类或计算机及应用类”等相关专业要求。</w:t>
      </w:r>
    </w:p>
    <w:p w14:paraId="342844D9" w14:textId="77777777" w:rsidR="004C1014" w:rsidRDefault="004C1014" w:rsidP="00E45E01">
      <w:pPr>
        <w:numPr>
          <w:ilvl w:val="0"/>
          <w:numId w:val="2"/>
        </w:numPr>
        <w:spacing w:line="400" w:lineRule="exact"/>
        <w:rPr>
          <w:rFonts w:ascii="宋体" w:hAnsi="宋体" w:cs="仿宋"/>
          <w:b/>
          <w:color w:val="000000"/>
          <w:kern w:val="0"/>
          <w:sz w:val="22"/>
          <w:szCs w:val="22"/>
          <w:u w:val="single"/>
        </w:rPr>
      </w:pPr>
      <w:r>
        <w:rPr>
          <w:rFonts w:ascii="宋体" w:hAnsi="宋体" w:cs="仿宋" w:hint="eastAsia"/>
          <w:b/>
          <w:color w:val="000000"/>
          <w:kern w:val="0"/>
          <w:sz w:val="22"/>
          <w:szCs w:val="22"/>
        </w:rPr>
        <w:t>▲</w:t>
      </w:r>
      <w:r>
        <w:rPr>
          <w:rFonts w:ascii="宋体" w:hAnsi="宋体" w:cs="仿宋" w:hint="eastAsia"/>
          <w:b/>
          <w:color w:val="000000"/>
          <w:kern w:val="0"/>
          <w:sz w:val="22"/>
          <w:szCs w:val="22"/>
          <w:u w:val="single"/>
        </w:rPr>
        <w:t>同一设备材料相同故障超过3次，供应商必须按标准更换新件（详见</w:t>
      </w:r>
      <w:r w:rsidR="00857049">
        <w:rPr>
          <w:rFonts w:ascii="宋体" w:hAnsi="宋体" w:cs="仿宋" w:hint="eastAsia"/>
          <w:b/>
          <w:color w:val="000000"/>
          <w:kern w:val="0"/>
          <w:sz w:val="22"/>
          <w:szCs w:val="22"/>
          <w:u w:val="single"/>
        </w:rPr>
        <w:t>第二部分第一款</w:t>
      </w:r>
      <w:r>
        <w:rPr>
          <w:rFonts w:ascii="宋体" w:hAnsi="宋体" w:cs="仿宋" w:hint="eastAsia"/>
          <w:b/>
          <w:color w:val="000000"/>
          <w:kern w:val="0"/>
          <w:sz w:val="22"/>
          <w:szCs w:val="22"/>
          <w:u w:val="single"/>
        </w:rPr>
        <w:t>“总体情况要求说明”第3条）。</w:t>
      </w:r>
    </w:p>
    <w:p w14:paraId="07E60AB2" w14:textId="77777777" w:rsidR="001D761F" w:rsidRPr="00B7062E" w:rsidRDefault="001D761F" w:rsidP="001D761F">
      <w:pPr>
        <w:pStyle w:val="a2"/>
        <w:ind w:firstLineChars="0" w:firstLine="0"/>
      </w:pPr>
      <w:r w:rsidRPr="00B7062E">
        <w:rPr>
          <w:rFonts w:ascii="宋体" w:hAnsi="宋体" w:cs="仿宋" w:hint="eastAsia"/>
          <w:b/>
          <w:kern w:val="0"/>
          <w:sz w:val="22"/>
          <w:szCs w:val="22"/>
        </w:rPr>
        <w:t>8</w:t>
      </w:r>
      <w:r w:rsidRPr="00B7062E">
        <w:rPr>
          <w:rFonts w:ascii="宋体" w:hAnsi="宋体" w:cs="仿宋"/>
          <w:b/>
          <w:kern w:val="0"/>
          <w:sz w:val="22"/>
          <w:szCs w:val="22"/>
        </w:rPr>
        <w:t xml:space="preserve">. </w:t>
      </w:r>
      <w:r w:rsidRPr="00B7062E">
        <w:rPr>
          <w:rFonts w:ascii="宋体" w:hAnsi="宋体" w:cs="仿宋" w:hint="eastAsia"/>
          <w:b/>
          <w:kern w:val="0"/>
          <w:sz w:val="22"/>
          <w:szCs w:val="22"/>
        </w:rPr>
        <w:t>责任性事故认定和赔偿。</w:t>
      </w:r>
      <w:r w:rsidRPr="00B7062E">
        <w:rPr>
          <w:rFonts w:ascii="宋体" w:hAnsi="宋体" w:cs="仿宋" w:hint="eastAsia"/>
          <w:bCs/>
          <w:kern w:val="0"/>
          <w:sz w:val="22"/>
          <w:szCs w:val="22"/>
        </w:rPr>
        <w:t>因投标方工作人员失误或者失职，</w:t>
      </w:r>
      <w:r w:rsidR="00B7062E" w:rsidRPr="00B7062E">
        <w:rPr>
          <w:rFonts w:ascii="宋体" w:hAnsi="宋体" w:cs="仿宋" w:hint="eastAsia"/>
          <w:bCs/>
          <w:kern w:val="0"/>
          <w:sz w:val="22"/>
          <w:szCs w:val="22"/>
        </w:rPr>
        <w:t>引起</w:t>
      </w:r>
      <w:r w:rsidRPr="00B7062E">
        <w:rPr>
          <w:rFonts w:ascii="宋体" w:hAnsi="宋体" w:cs="仿宋" w:hint="eastAsia"/>
          <w:bCs/>
          <w:kern w:val="0"/>
          <w:sz w:val="22"/>
          <w:szCs w:val="22"/>
        </w:rPr>
        <w:t>机房火灾、网络安全、数据泄露和消防安全等安全事故，造成的损失</w:t>
      </w:r>
      <w:r w:rsidR="00B7062E" w:rsidRPr="00B7062E">
        <w:rPr>
          <w:rFonts w:ascii="宋体" w:hAnsi="宋体" w:cs="仿宋" w:hint="eastAsia"/>
          <w:bCs/>
          <w:kern w:val="0"/>
          <w:sz w:val="22"/>
          <w:szCs w:val="22"/>
        </w:rPr>
        <w:t>中标人</w:t>
      </w:r>
      <w:r w:rsidRPr="00B7062E">
        <w:rPr>
          <w:rFonts w:ascii="宋体" w:hAnsi="宋体" w:cs="仿宋" w:hint="eastAsia"/>
          <w:bCs/>
          <w:kern w:val="0"/>
          <w:sz w:val="22"/>
          <w:szCs w:val="22"/>
        </w:rPr>
        <w:t>按照1</w:t>
      </w:r>
      <w:r w:rsidRPr="00B7062E">
        <w:rPr>
          <w:rFonts w:ascii="宋体" w:hAnsi="宋体" w:cs="仿宋"/>
          <w:bCs/>
          <w:kern w:val="0"/>
          <w:sz w:val="22"/>
          <w:szCs w:val="22"/>
        </w:rPr>
        <w:t>00%</w:t>
      </w:r>
      <w:r w:rsidRPr="00B7062E">
        <w:rPr>
          <w:rFonts w:ascii="宋体" w:hAnsi="宋体" w:cs="仿宋" w:hint="eastAsia"/>
          <w:bCs/>
          <w:kern w:val="0"/>
          <w:sz w:val="22"/>
          <w:szCs w:val="22"/>
        </w:rPr>
        <w:t>赔偿，造成人员伤亡，追究刑事责任。</w:t>
      </w:r>
    </w:p>
    <w:p w14:paraId="1F34FFEF" w14:textId="77777777" w:rsidR="004C1014" w:rsidRDefault="004C1014" w:rsidP="00E45E01">
      <w:pPr>
        <w:spacing w:line="400" w:lineRule="exact"/>
        <w:rPr>
          <w:rFonts w:ascii="宋体" w:hAnsi="宋体" w:cs="仿宋"/>
          <w:b/>
          <w:color w:val="000000"/>
          <w:kern w:val="0"/>
          <w:sz w:val="22"/>
          <w:szCs w:val="22"/>
        </w:rPr>
      </w:pPr>
      <w:r>
        <w:rPr>
          <w:rFonts w:ascii="宋体" w:hAnsi="宋体" w:cs="仿宋"/>
          <w:b/>
          <w:color w:val="000000"/>
          <w:kern w:val="0"/>
          <w:sz w:val="22"/>
          <w:szCs w:val="22"/>
        </w:rPr>
        <w:t>三</w:t>
      </w:r>
      <w:r>
        <w:rPr>
          <w:rFonts w:ascii="宋体" w:hAnsi="宋体" w:cs="仿宋" w:hint="eastAsia"/>
          <w:b/>
          <w:color w:val="000000"/>
          <w:kern w:val="0"/>
          <w:sz w:val="22"/>
          <w:szCs w:val="22"/>
        </w:rPr>
        <w:t>、具体维护内容及平台升级要求</w:t>
      </w:r>
    </w:p>
    <w:p w14:paraId="4F4B2491" w14:textId="77777777" w:rsidR="004C1014" w:rsidRDefault="004C1014" w:rsidP="00E45E01">
      <w:pPr>
        <w:spacing w:line="400" w:lineRule="exact"/>
        <w:ind w:right="19"/>
        <w:rPr>
          <w:rFonts w:ascii="宋体" w:hAnsi="宋体" w:cs="仿宋"/>
          <w:b/>
          <w:color w:val="000000"/>
          <w:sz w:val="22"/>
          <w:szCs w:val="22"/>
        </w:rPr>
      </w:pPr>
      <w:r>
        <w:rPr>
          <w:rFonts w:ascii="宋体" w:hAnsi="宋体" w:cs="仿宋" w:hint="eastAsia"/>
          <w:b/>
          <w:color w:val="000000"/>
          <w:sz w:val="22"/>
          <w:szCs w:val="22"/>
        </w:rPr>
        <w:t>1.中心机房所有信息化设备内外网网络运行和维护</w:t>
      </w:r>
    </w:p>
    <w:p w14:paraId="10C69B5E" w14:textId="77777777" w:rsidR="004C1014" w:rsidRDefault="004C1014" w:rsidP="00E45E01">
      <w:pPr>
        <w:spacing w:line="400" w:lineRule="exact"/>
        <w:ind w:right="19" w:firstLineChars="200" w:firstLine="442"/>
        <w:rPr>
          <w:rFonts w:ascii="宋体" w:hAnsi="宋体" w:cs="长城仿宋"/>
          <w:b/>
          <w:color w:val="000000"/>
          <w:sz w:val="22"/>
          <w:szCs w:val="22"/>
        </w:rPr>
      </w:pPr>
      <w:r>
        <w:rPr>
          <w:rFonts w:ascii="宋体" w:hAnsi="宋体" w:cs="仿宋" w:hint="eastAsia"/>
          <w:b/>
          <w:color w:val="000000"/>
          <w:sz w:val="22"/>
          <w:szCs w:val="22"/>
        </w:rPr>
        <w:t>总的要求是：</w:t>
      </w:r>
      <w:proofErr w:type="gramStart"/>
      <w:r>
        <w:rPr>
          <w:rFonts w:ascii="宋体" w:hAnsi="宋体" w:cs="仿宋" w:hint="eastAsia"/>
          <w:b/>
          <w:color w:val="000000"/>
          <w:sz w:val="22"/>
          <w:szCs w:val="22"/>
        </w:rPr>
        <w:t>维保和</w:t>
      </w:r>
      <w:proofErr w:type="gramEnd"/>
      <w:r>
        <w:rPr>
          <w:rFonts w:ascii="宋体" w:hAnsi="宋体" w:cs="仿宋" w:hint="eastAsia"/>
          <w:b/>
          <w:color w:val="000000"/>
          <w:sz w:val="22"/>
          <w:szCs w:val="22"/>
        </w:rPr>
        <w:t>巡检发现设备故障及时处理和更换，保证各设备正常运行，关键设备需提供备件。</w:t>
      </w:r>
    </w:p>
    <w:p w14:paraId="2E432849" w14:textId="77777777" w:rsidR="004C1014" w:rsidRDefault="004C1014" w:rsidP="00E45E01">
      <w:pPr>
        <w:spacing w:line="400" w:lineRule="exact"/>
        <w:ind w:right="19"/>
        <w:rPr>
          <w:rFonts w:ascii="宋体" w:hAnsi="宋体" w:cs="长城仿宋"/>
          <w:b/>
          <w:color w:val="000000"/>
          <w:sz w:val="22"/>
          <w:szCs w:val="22"/>
        </w:rPr>
      </w:pPr>
      <w:r>
        <w:rPr>
          <w:rFonts w:ascii="宋体" w:hAnsi="宋体" w:cs="长城仿宋"/>
          <w:b/>
          <w:color w:val="000000"/>
          <w:sz w:val="22"/>
          <w:szCs w:val="22"/>
        </w:rPr>
        <w:t xml:space="preserve">1.1 </w:t>
      </w:r>
      <w:r>
        <w:rPr>
          <w:rFonts w:ascii="宋体" w:hAnsi="宋体" w:cs="长城仿宋" w:hint="eastAsia"/>
          <w:b/>
          <w:color w:val="000000"/>
          <w:sz w:val="22"/>
          <w:szCs w:val="22"/>
        </w:rPr>
        <w:t>山洪地质灾害工程项目及相关设备内容</w:t>
      </w:r>
    </w:p>
    <w:tbl>
      <w:tblPr>
        <w:tblW w:w="9776" w:type="dxa"/>
        <w:tblInd w:w="113" w:type="dxa"/>
        <w:tblLook w:val="04A0" w:firstRow="1" w:lastRow="0" w:firstColumn="1" w:lastColumn="0" w:noHBand="0" w:noVBand="1"/>
      </w:tblPr>
      <w:tblGrid>
        <w:gridCol w:w="5127"/>
        <w:gridCol w:w="3544"/>
        <w:gridCol w:w="1105"/>
      </w:tblGrid>
      <w:tr w:rsidR="004C1014" w14:paraId="31539D72" w14:textId="77777777" w:rsidTr="00BF160B">
        <w:trPr>
          <w:trHeight w:val="270"/>
        </w:trPr>
        <w:tc>
          <w:tcPr>
            <w:tcW w:w="5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D48C4" w14:textId="77777777" w:rsidR="004C1014" w:rsidRDefault="004C1014" w:rsidP="004C1014">
            <w:pPr>
              <w:spacing w:line="440" w:lineRule="exact"/>
              <w:rPr>
                <w:rFonts w:ascii="宋体" w:hAnsi="宋体" w:cs="宋体"/>
                <w:color w:val="000000"/>
                <w:kern w:val="0"/>
                <w:sz w:val="22"/>
                <w:szCs w:val="22"/>
              </w:rPr>
            </w:pPr>
            <w:r>
              <w:rPr>
                <w:rFonts w:ascii="宋体" w:hAnsi="宋体" w:cs="Arial"/>
                <w:color w:val="000000"/>
                <w:kern w:val="0"/>
                <w:sz w:val="22"/>
                <w:szCs w:val="22"/>
              </w:rPr>
              <w:t>设备名称及用途</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388D75A6" w14:textId="77777777" w:rsidR="004C1014" w:rsidRDefault="004C1014" w:rsidP="004C1014">
            <w:pPr>
              <w:spacing w:line="440" w:lineRule="exact"/>
              <w:rPr>
                <w:rFonts w:ascii="宋体" w:hAnsi="宋体" w:cs="宋体"/>
                <w:color w:val="000000"/>
                <w:kern w:val="0"/>
                <w:sz w:val="22"/>
                <w:szCs w:val="22"/>
              </w:rPr>
            </w:pPr>
            <w:r>
              <w:rPr>
                <w:rFonts w:ascii="宋体" w:hAnsi="宋体" w:cs="Arial"/>
                <w:color w:val="000000"/>
                <w:kern w:val="0"/>
                <w:sz w:val="22"/>
                <w:szCs w:val="22"/>
              </w:rPr>
              <w:t>品牌规格型号</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14:paraId="25E7311B"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数量</w:t>
            </w:r>
          </w:p>
        </w:tc>
      </w:tr>
      <w:tr w:rsidR="004C1014" w14:paraId="76819C9C"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6FCBE093" w14:textId="77777777" w:rsidR="004C1014" w:rsidRDefault="004C1014" w:rsidP="004C1014">
            <w:pPr>
              <w:spacing w:line="440" w:lineRule="exact"/>
              <w:rPr>
                <w:rFonts w:ascii="宋体" w:hAnsi="宋体" w:cs="宋体"/>
                <w:color w:val="000000"/>
                <w:kern w:val="0"/>
                <w:sz w:val="22"/>
                <w:szCs w:val="22"/>
              </w:rPr>
            </w:pPr>
            <w:proofErr w:type="spellStart"/>
            <w:r>
              <w:rPr>
                <w:rFonts w:ascii="宋体" w:hAnsi="宋体" w:cs="宋体" w:hint="eastAsia"/>
                <w:color w:val="000000"/>
                <w:kern w:val="0"/>
                <w:sz w:val="22"/>
                <w:szCs w:val="22"/>
              </w:rPr>
              <w:t>CMAcast</w:t>
            </w:r>
            <w:proofErr w:type="spellEnd"/>
            <w:r>
              <w:rPr>
                <w:rFonts w:ascii="宋体" w:hAnsi="宋体" w:cs="宋体" w:hint="eastAsia"/>
                <w:color w:val="000000"/>
                <w:kern w:val="0"/>
                <w:sz w:val="22"/>
                <w:szCs w:val="22"/>
              </w:rPr>
              <w:t>接收机</w:t>
            </w:r>
          </w:p>
        </w:tc>
        <w:tc>
          <w:tcPr>
            <w:tcW w:w="3544" w:type="dxa"/>
            <w:tcBorders>
              <w:top w:val="nil"/>
              <w:left w:val="nil"/>
              <w:bottom w:val="single" w:sz="4" w:space="0" w:color="auto"/>
              <w:right w:val="single" w:sz="4" w:space="0" w:color="auto"/>
            </w:tcBorders>
            <w:shd w:val="clear" w:color="auto" w:fill="auto"/>
            <w:noWrap/>
            <w:vAlign w:val="bottom"/>
          </w:tcPr>
          <w:p w14:paraId="7B735026"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Lenovo 万全 R520</w:t>
            </w:r>
          </w:p>
        </w:tc>
        <w:tc>
          <w:tcPr>
            <w:tcW w:w="1105" w:type="dxa"/>
            <w:tcBorders>
              <w:top w:val="nil"/>
              <w:left w:val="nil"/>
              <w:bottom w:val="single" w:sz="4" w:space="0" w:color="auto"/>
              <w:right w:val="single" w:sz="4" w:space="0" w:color="auto"/>
            </w:tcBorders>
            <w:shd w:val="clear" w:color="auto" w:fill="auto"/>
            <w:noWrap/>
            <w:vAlign w:val="bottom"/>
            <w:hideMark/>
          </w:tcPr>
          <w:p w14:paraId="11D6BF9D" w14:textId="77777777" w:rsidR="004C1014" w:rsidRDefault="004C1014" w:rsidP="004C1014">
            <w:pPr>
              <w:spacing w:line="440" w:lineRule="exact"/>
              <w:rPr>
                <w:rFonts w:ascii="宋体" w:hAnsi="宋体" w:cs="宋体"/>
                <w:color w:val="000000"/>
                <w:kern w:val="0"/>
                <w:sz w:val="22"/>
                <w:szCs w:val="22"/>
              </w:rPr>
            </w:pPr>
            <w:r>
              <w:rPr>
                <w:rFonts w:ascii="宋体" w:hAnsi="宋体" w:cs="宋体"/>
                <w:color w:val="000000"/>
                <w:kern w:val="0"/>
                <w:sz w:val="22"/>
                <w:szCs w:val="22"/>
              </w:rPr>
              <w:t>2台</w:t>
            </w:r>
          </w:p>
        </w:tc>
      </w:tr>
      <w:tr w:rsidR="004C1014" w14:paraId="4D685726"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6561FDD0"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国突平台</w:t>
            </w:r>
          </w:p>
        </w:tc>
        <w:tc>
          <w:tcPr>
            <w:tcW w:w="3544" w:type="dxa"/>
            <w:tcBorders>
              <w:top w:val="nil"/>
              <w:left w:val="nil"/>
              <w:bottom w:val="single" w:sz="4" w:space="0" w:color="auto"/>
              <w:right w:val="single" w:sz="4" w:space="0" w:color="auto"/>
            </w:tcBorders>
            <w:shd w:val="clear" w:color="auto" w:fill="auto"/>
            <w:noWrap/>
            <w:vAlign w:val="bottom"/>
          </w:tcPr>
          <w:p w14:paraId="7B52F930"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 xml:space="preserve">Lenovo </w:t>
            </w:r>
            <w:proofErr w:type="spellStart"/>
            <w:r>
              <w:rPr>
                <w:rFonts w:ascii="宋体" w:hAnsi="宋体" w:cs="宋体" w:hint="eastAsia"/>
                <w:color w:val="000000"/>
                <w:kern w:val="0"/>
                <w:sz w:val="22"/>
                <w:szCs w:val="22"/>
              </w:rPr>
              <w:t>Thinkserver</w:t>
            </w:r>
            <w:proofErr w:type="spellEnd"/>
            <w:r>
              <w:rPr>
                <w:rFonts w:ascii="宋体" w:hAnsi="宋体" w:cs="宋体" w:hint="eastAsia"/>
                <w:color w:val="000000"/>
                <w:kern w:val="0"/>
                <w:sz w:val="22"/>
                <w:szCs w:val="22"/>
              </w:rPr>
              <w:t xml:space="preserve"> RD630</w:t>
            </w:r>
          </w:p>
        </w:tc>
        <w:tc>
          <w:tcPr>
            <w:tcW w:w="1105" w:type="dxa"/>
            <w:tcBorders>
              <w:top w:val="nil"/>
              <w:left w:val="nil"/>
              <w:bottom w:val="single" w:sz="4" w:space="0" w:color="auto"/>
              <w:right w:val="single" w:sz="4" w:space="0" w:color="auto"/>
            </w:tcBorders>
            <w:shd w:val="clear" w:color="auto" w:fill="auto"/>
            <w:noWrap/>
            <w:hideMark/>
          </w:tcPr>
          <w:p w14:paraId="392EA478"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2台</w:t>
            </w:r>
          </w:p>
        </w:tc>
      </w:tr>
      <w:tr w:rsidR="004C1014" w14:paraId="5110C549"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36E4388D"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土壤浮标站</w:t>
            </w:r>
          </w:p>
        </w:tc>
        <w:tc>
          <w:tcPr>
            <w:tcW w:w="3544" w:type="dxa"/>
            <w:tcBorders>
              <w:top w:val="nil"/>
              <w:left w:val="nil"/>
              <w:bottom w:val="single" w:sz="4" w:space="0" w:color="auto"/>
              <w:right w:val="single" w:sz="4" w:space="0" w:color="auto"/>
            </w:tcBorders>
            <w:shd w:val="clear" w:color="auto" w:fill="auto"/>
            <w:noWrap/>
            <w:vAlign w:val="bottom"/>
          </w:tcPr>
          <w:p w14:paraId="6C5A5AB4"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Lenovo TD350</w:t>
            </w:r>
          </w:p>
        </w:tc>
        <w:tc>
          <w:tcPr>
            <w:tcW w:w="1105" w:type="dxa"/>
            <w:tcBorders>
              <w:top w:val="nil"/>
              <w:left w:val="nil"/>
              <w:bottom w:val="single" w:sz="4" w:space="0" w:color="auto"/>
              <w:right w:val="single" w:sz="4" w:space="0" w:color="auto"/>
            </w:tcBorders>
            <w:shd w:val="clear" w:color="auto" w:fill="auto"/>
            <w:noWrap/>
          </w:tcPr>
          <w:p w14:paraId="6156914B"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15B6B491"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0B6D4F99"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一体化数据处理</w:t>
            </w:r>
          </w:p>
        </w:tc>
        <w:tc>
          <w:tcPr>
            <w:tcW w:w="3544" w:type="dxa"/>
            <w:tcBorders>
              <w:top w:val="nil"/>
              <w:left w:val="nil"/>
              <w:bottom w:val="single" w:sz="4" w:space="0" w:color="auto"/>
              <w:right w:val="single" w:sz="4" w:space="0" w:color="auto"/>
            </w:tcBorders>
            <w:shd w:val="clear" w:color="auto" w:fill="auto"/>
            <w:noWrap/>
            <w:vAlign w:val="bottom"/>
          </w:tcPr>
          <w:p w14:paraId="7B935E65"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IBM System X3650 M4</w:t>
            </w:r>
          </w:p>
        </w:tc>
        <w:tc>
          <w:tcPr>
            <w:tcW w:w="1105" w:type="dxa"/>
            <w:tcBorders>
              <w:top w:val="nil"/>
              <w:left w:val="nil"/>
              <w:bottom w:val="single" w:sz="4" w:space="0" w:color="auto"/>
              <w:right w:val="single" w:sz="4" w:space="0" w:color="auto"/>
            </w:tcBorders>
            <w:shd w:val="clear" w:color="auto" w:fill="auto"/>
            <w:noWrap/>
          </w:tcPr>
          <w:p w14:paraId="5F994346"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4台</w:t>
            </w:r>
          </w:p>
        </w:tc>
      </w:tr>
      <w:tr w:rsidR="004C1014" w14:paraId="6A7D0306"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1D39D3E1"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一体化数据处理、内网SQL集群</w:t>
            </w:r>
          </w:p>
        </w:tc>
        <w:tc>
          <w:tcPr>
            <w:tcW w:w="3544" w:type="dxa"/>
            <w:tcBorders>
              <w:top w:val="nil"/>
              <w:left w:val="nil"/>
              <w:bottom w:val="single" w:sz="4" w:space="0" w:color="auto"/>
              <w:right w:val="single" w:sz="4" w:space="0" w:color="auto"/>
            </w:tcBorders>
            <w:shd w:val="clear" w:color="auto" w:fill="auto"/>
            <w:noWrap/>
            <w:vAlign w:val="bottom"/>
          </w:tcPr>
          <w:p w14:paraId="4E8210DD"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 xml:space="preserve">System X3850 </w:t>
            </w:r>
          </w:p>
        </w:tc>
        <w:tc>
          <w:tcPr>
            <w:tcW w:w="1105" w:type="dxa"/>
            <w:tcBorders>
              <w:top w:val="nil"/>
              <w:left w:val="nil"/>
              <w:bottom w:val="single" w:sz="4" w:space="0" w:color="auto"/>
              <w:right w:val="single" w:sz="4" w:space="0" w:color="auto"/>
            </w:tcBorders>
            <w:shd w:val="clear" w:color="auto" w:fill="auto"/>
            <w:noWrap/>
          </w:tcPr>
          <w:p w14:paraId="6ECDDBFA"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2台</w:t>
            </w:r>
          </w:p>
        </w:tc>
      </w:tr>
      <w:tr w:rsidR="004C1014" w14:paraId="2BBD4D0A"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58E9EB19"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MICAPS数据、GIS服务器</w:t>
            </w:r>
          </w:p>
        </w:tc>
        <w:tc>
          <w:tcPr>
            <w:tcW w:w="3544" w:type="dxa"/>
            <w:tcBorders>
              <w:top w:val="nil"/>
              <w:left w:val="nil"/>
              <w:bottom w:val="single" w:sz="4" w:space="0" w:color="auto"/>
              <w:right w:val="single" w:sz="4" w:space="0" w:color="auto"/>
            </w:tcBorders>
            <w:shd w:val="clear" w:color="auto" w:fill="auto"/>
            <w:noWrap/>
            <w:vAlign w:val="bottom"/>
          </w:tcPr>
          <w:p w14:paraId="20ED09D5" w14:textId="77777777" w:rsidR="004C1014" w:rsidRDefault="004C1014" w:rsidP="004C1014">
            <w:pPr>
              <w:spacing w:line="440" w:lineRule="exact"/>
              <w:rPr>
                <w:rFonts w:ascii="宋体" w:hAnsi="宋体" w:cs="宋体"/>
                <w:color w:val="000000"/>
                <w:kern w:val="0"/>
                <w:sz w:val="22"/>
                <w:szCs w:val="22"/>
              </w:rPr>
            </w:pPr>
            <w:proofErr w:type="gramStart"/>
            <w:r>
              <w:rPr>
                <w:rFonts w:ascii="宋体" w:hAnsi="宋体" w:cs="宋体" w:hint="eastAsia"/>
                <w:color w:val="000000"/>
                <w:kern w:val="0"/>
                <w:sz w:val="22"/>
                <w:szCs w:val="22"/>
              </w:rPr>
              <w:t>Dell  R</w:t>
            </w:r>
            <w:proofErr w:type="gramEnd"/>
            <w:r>
              <w:rPr>
                <w:rFonts w:ascii="宋体" w:hAnsi="宋体" w:cs="宋体" w:hint="eastAsia"/>
                <w:color w:val="000000"/>
                <w:kern w:val="0"/>
                <w:sz w:val="22"/>
                <w:szCs w:val="22"/>
              </w:rPr>
              <w:t>710</w:t>
            </w:r>
          </w:p>
        </w:tc>
        <w:tc>
          <w:tcPr>
            <w:tcW w:w="1105" w:type="dxa"/>
            <w:tcBorders>
              <w:top w:val="nil"/>
              <w:left w:val="nil"/>
              <w:bottom w:val="single" w:sz="4" w:space="0" w:color="auto"/>
              <w:right w:val="single" w:sz="4" w:space="0" w:color="auto"/>
            </w:tcBorders>
            <w:shd w:val="clear" w:color="auto" w:fill="auto"/>
            <w:noWrap/>
          </w:tcPr>
          <w:p w14:paraId="409EEB7F"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2台</w:t>
            </w:r>
          </w:p>
        </w:tc>
      </w:tr>
      <w:tr w:rsidR="004C1014" w14:paraId="0384C864"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184153AC"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lastRenderedPageBreak/>
              <w:t>H3C网管、新共享平台、新天气网、</w:t>
            </w:r>
            <w:proofErr w:type="gramStart"/>
            <w:r>
              <w:rPr>
                <w:rFonts w:ascii="宋体" w:hAnsi="宋体" w:cs="宋体" w:hint="eastAsia"/>
                <w:color w:val="000000"/>
                <w:kern w:val="0"/>
                <w:sz w:val="22"/>
                <w:szCs w:val="22"/>
              </w:rPr>
              <w:t>气象网</w:t>
            </w:r>
            <w:proofErr w:type="gramEnd"/>
            <w:r>
              <w:rPr>
                <w:rFonts w:ascii="宋体" w:hAnsi="宋体" w:cs="宋体" w:hint="eastAsia"/>
                <w:color w:val="000000"/>
                <w:kern w:val="0"/>
                <w:sz w:val="22"/>
                <w:szCs w:val="22"/>
              </w:rPr>
              <w:t>服务器</w:t>
            </w:r>
          </w:p>
          <w:p w14:paraId="1D33BB90" w14:textId="77777777" w:rsidR="004C1014" w:rsidRDefault="004C1014" w:rsidP="004C1014">
            <w:pPr>
              <w:spacing w:after="120"/>
              <w:ind w:firstLineChars="100" w:firstLine="220"/>
              <w:rPr>
                <w:rFonts w:ascii="长城仿宋" w:eastAsia="Arial Unicode MS" w:hAnsi="长城仿宋" w:cs="长城仿宋"/>
                <w:color w:val="000000"/>
                <w:szCs w:val="20"/>
              </w:rPr>
            </w:pPr>
            <w:proofErr w:type="gramStart"/>
            <w:r>
              <w:rPr>
                <w:rFonts w:ascii="宋体" w:hAnsi="宋体" w:cs="宋体" w:hint="eastAsia"/>
                <w:color w:val="000000"/>
                <w:sz w:val="22"/>
                <w:szCs w:val="22"/>
              </w:rPr>
              <w:t>政务网</w:t>
            </w:r>
            <w:proofErr w:type="gramEnd"/>
          </w:p>
        </w:tc>
        <w:tc>
          <w:tcPr>
            <w:tcW w:w="3544" w:type="dxa"/>
            <w:tcBorders>
              <w:top w:val="nil"/>
              <w:left w:val="nil"/>
              <w:bottom w:val="single" w:sz="4" w:space="0" w:color="auto"/>
              <w:right w:val="single" w:sz="4" w:space="0" w:color="auto"/>
            </w:tcBorders>
            <w:shd w:val="clear" w:color="auto" w:fill="auto"/>
            <w:noWrap/>
            <w:vAlign w:val="bottom"/>
          </w:tcPr>
          <w:p w14:paraId="64AF4120"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DELL PowerEdge R710</w:t>
            </w:r>
          </w:p>
        </w:tc>
        <w:tc>
          <w:tcPr>
            <w:tcW w:w="1105" w:type="dxa"/>
            <w:tcBorders>
              <w:top w:val="nil"/>
              <w:left w:val="nil"/>
              <w:bottom w:val="single" w:sz="4" w:space="0" w:color="auto"/>
              <w:right w:val="single" w:sz="4" w:space="0" w:color="auto"/>
            </w:tcBorders>
            <w:shd w:val="clear" w:color="auto" w:fill="auto"/>
            <w:noWrap/>
          </w:tcPr>
          <w:p w14:paraId="32626335"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6台</w:t>
            </w:r>
          </w:p>
        </w:tc>
      </w:tr>
      <w:tr w:rsidR="004C1014" w14:paraId="2595174A"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18085988"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HP存储</w:t>
            </w:r>
          </w:p>
        </w:tc>
        <w:tc>
          <w:tcPr>
            <w:tcW w:w="3544" w:type="dxa"/>
            <w:tcBorders>
              <w:top w:val="nil"/>
              <w:left w:val="nil"/>
              <w:bottom w:val="single" w:sz="4" w:space="0" w:color="auto"/>
              <w:right w:val="single" w:sz="4" w:space="0" w:color="auto"/>
            </w:tcBorders>
            <w:shd w:val="clear" w:color="auto" w:fill="auto"/>
            <w:noWrap/>
            <w:vAlign w:val="bottom"/>
          </w:tcPr>
          <w:p w14:paraId="135F6889"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HP Aio1200v</w:t>
            </w:r>
          </w:p>
        </w:tc>
        <w:tc>
          <w:tcPr>
            <w:tcW w:w="1105" w:type="dxa"/>
            <w:tcBorders>
              <w:top w:val="nil"/>
              <w:left w:val="nil"/>
              <w:bottom w:val="single" w:sz="4" w:space="0" w:color="auto"/>
              <w:right w:val="single" w:sz="4" w:space="0" w:color="auto"/>
            </w:tcBorders>
            <w:shd w:val="clear" w:color="auto" w:fill="auto"/>
            <w:noWrap/>
          </w:tcPr>
          <w:p w14:paraId="4E3A171A"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09207C8A"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63AB395D"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雷达应用服务器</w:t>
            </w:r>
          </w:p>
        </w:tc>
        <w:tc>
          <w:tcPr>
            <w:tcW w:w="3544" w:type="dxa"/>
            <w:tcBorders>
              <w:top w:val="nil"/>
              <w:left w:val="nil"/>
              <w:bottom w:val="single" w:sz="4" w:space="0" w:color="auto"/>
              <w:right w:val="single" w:sz="4" w:space="0" w:color="auto"/>
            </w:tcBorders>
            <w:shd w:val="clear" w:color="auto" w:fill="auto"/>
            <w:noWrap/>
            <w:vAlign w:val="bottom"/>
          </w:tcPr>
          <w:p w14:paraId="3AC48990"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HP ProLiant DL380 G4</w:t>
            </w:r>
          </w:p>
        </w:tc>
        <w:tc>
          <w:tcPr>
            <w:tcW w:w="1105" w:type="dxa"/>
            <w:tcBorders>
              <w:top w:val="nil"/>
              <w:left w:val="nil"/>
              <w:bottom w:val="single" w:sz="4" w:space="0" w:color="auto"/>
              <w:right w:val="single" w:sz="4" w:space="0" w:color="auto"/>
            </w:tcBorders>
            <w:shd w:val="clear" w:color="auto" w:fill="auto"/>
            <w:noWrap/>
          </w:tcPr>
          <w:p w14:paraId="20DE3EEB"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0ADAFC6D"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3E567254" w14:textId="77777777" w:rsidR="004C1014" w:rsidRDefault="004C1014" w:rsidP="004C1014">
            <w:pPr>
              <w:spacing w:line="440" w:lineRule="exact"/>
              <w:rPr>
                <w:rFonts w:ascii="宋体" w:hAnsi="宋体" w:cs="宋体"/>
                <w:color w:val="000000"/>
                <w:kern w:val="0"/>
                <w:sz w:val="22"/>
                <w:szCs w:val="22"/>
              </w:rPr>
            </w:pPr>
            <w:proofErr w:type="gramStart"/>
            <w:r>
              <w:rPr>
                <w:rFonts w:ascii="宋体" w:hAnsi="宋体" w:cs="宋体" w:hint="eastAsia"/>
                <w:color w:val="000000"/>
                <w:kern w:val="0"/>
                <w:sz w:val="22"/>
                <w:szCs w:val="22"/>
              </w:rPr>
              <w:t>主域服务器</w:t>
            </w:r>
            <w:proofErr w:type="gramEnd"/>
          </w:p>
        </w:tc>
        <w:tc>
          <w:tcPr>
            <w:tcW w:w="3544" w:type="dxa"/>
            <w:tcBorders>
              <w:top w:val="nil"/>
              <w:left w:val="nil"/>
              <w:bottom w:val="single" w:sz="4" w:space="0" w:color="auto"/>
              <w:right w:val="single" w:sz="4" w:space="0" w:color="auto"/>
            </w:tcBorders>
            <w:shd w:val="clear" w:color="auto" w:fill="auto"/>
            <w:noWrap/>
            <w:vAlign w:val="bottom"/>
          </w:tcPr>
          <w:p w14:paraId="156CE333"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HP DL580 G4</w:t>
            </w:r>
          </w:p>
        </w:tc>
        <w:tc>
          <w:tcPr>
            <w:tcW w:w="1105" w:type="dxa"/>
            <w:tcBorders>
              <w:top w:val="nil"/>
              <w:left w:val="nil"/>
              <w:bottom w:val="single" w:sz="4" w:space="0" w:color="auto"/>
              <w:right w:val="single" w:sz="4" w:space="0" w:color="auto"/>
            </w:tcBorders>
            <w:shd w:val="clear" w:color="auto" w:fill="auto"/>
            <w:noWrap/>
          </w:tcPr>
          <w:p w14:paraId="0D54D779"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65B5DD5B"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0E128F4F"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数据处理服务器</w:t>
            </w:r>
          </w:p>
        </w:tc>
        <w:tc>
          <w:tcPr>
            <w:tcW w:w="3544" w:type="dxa"/>
            <w:tcBorders>
              <w:top w:val="nil"/>
              <w:left w:val="nil"/>
              <w:bottom w:val="single" w:sz="4" w:space="0" w:color="auto"/>
              <w:right w:val="single" w:sz="4" w:space="0" w:color="auto"/>
            </w:tcBorders>
            <w:shd w:val="clear" w:color="auto" w:fill="auto"/>
            <w:noWrap/>
            <w:vAlign w:val="bottom"/>
          </w:tcPr>
          <w:p w14:paraId="79107587"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HP DL380 G5</w:t>
            </w:r>
          </w:p>
        </w:tc>
        <w:tc>
          <w:tcPr>
            <w:tcW w:w="1105" w:type="dxa"/>
            <w:tcBorders>
              <w:top w:val="nil"/>
              <w:left w:val="nil"/>
              <w:bottom w:val="single" w:sz="4" w:space="0" w:color="auto"/>
              <w:right w:val="single" w:sz="4" w:space="0" w:color="auto"/>
            </w:tcBorders>
            <w:shd w:val="clear" w:color="auto" w:fill="auto"/>
            <w:noWrap/>
          </w:tcPr>
          <w:p w14:paraId="0779C637"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3E4041E3"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0CF9E0CD"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农业气象网、共享平台网站服务器</w:t>
            </w:r>
          </w:p>
        </w:tc>
        <w:tc>
          <w:tcPr>
            <w:tcW w:w="3544" w:type="dxa"/>
            <w:tcBorders>
              <w:top w:val="nil"/>
              <w:left w:val="nil"/>
              <w:bottom w:val="single" w:sz="4" w:space="0" w:color="auto"/>
              <w:right w:val="single" w:sz="4" w:space="0" w:color="auto"/>
            </w:tcBorders>
            <w:shd w:val="clear" w:color="auto" w:fill="auto"/>
            <w:noWrap/>
            <w:vAlign w:val="bottom"/>
          </w:tcPr>
          <w:p w14:paraId="6931CBCC"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 xml:space="preserve">HP </w:t>
            </w:r>
            <w:proofErr w:type="spellStart"/>
            <w:r>
              <w:rPr>
                <w:rFonts w:ascii="宋体" w:hAnsi="宋体" w:cs="宋体" w:hint="eastAsia"/>
                <w:color w:val="000000"/>
                <w:kern w:val="0"/>
                <w:sz w:val="22"/>
                <w:szCs w:val="22"/>
              </w:rPr>
              <w:t>Proliant</w:t>
            </w:r>
            <w:proofErr w:type="spellEnd"/>
            <w:r>
              <w:rPr>
                <w:rFonts w:ascii="宋体" w:hAnsi="宋体" w:cs="宋体" w:hint="eastAsia"/>
                <w:color w:val="000000"/>
                <w:kern w:val="0"/>
                <w:sz w:val="22"/>
                <w:szCs w:val="22"/>
              </w:rPr>
              <w:t xml:space="preserve"> DL380 G7</w:t>
            </w:r>
          </w:p>
        </w:tc>
        <w:tc>
          <w:tcPr>
            <w:tcW w:w="1105" w:type="dxa"/>
            <w:tcBorders>
              <w:top w:val="nil"/>
              <w:left w:val="nil"/>
              <w:bottom w:val="single" w:sz="4" w:space="0" w:color="auto"/>
              <w:right w:val="single" w:sz="4" w:space="0" w:color="auto"/>
            </w:tcBorders>
            <w:shd w:val="clear" w:color="auto" w:fill="auto"/>
            <w:noWrap/>
          </w:tcPr>
          <w:p w14:paraId="36643B35"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2台</w:t>
            </w:r>
          </w:p>
        </w:tc>
      </w:tr>
      <w:tr w:rsidR="004C1014" w14:paraId="0A7AE2AC"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422C6EF1"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省局数据推送服务器</w:t>
            </w:r>
          </w:p>
        </w:tc>
        <w:tc>
          <w:tcPr>
            <w:tcW w:w="3544" w:type="dxa"/>
            <w:tcBorders>
              <w:top w:val="nil"/>
              <w:left w:val="nil"/>
              <w:bottom w:val="single" w:sz="4" w:space="0" w:color="auto"/>
              <w:right w:val="single" w:sz="4" w:space="0" w:color="auto"/>
            </w:tcBorders>
            <w:shd w:val="clear" w:color="auto" w:fill="auto"/>
            <w:noWrap/>
            <w:vAlign w:val="bottom"/>
          </w:tcPr>
          <w:p w14:paraId="3DA8E659"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HP DL380 G7</w:t>
            </w:r>
          </w:p>
        </w:tc>
        <w:tc>
          <w:tcPr>
            <w:tcW w:w="1105" w:type="dxa"/>
            <w:tcBorders>
              <w:top w:val="nil"/>
              <w:left w:val="nil"/>
              <w:bottom w:val="single" w:sz="4" w:space="0" w:color="auto"/>
              <w:right w:val="single" w:sz="4" w:space="0" w:color="auto"/>
            </w:tcBorders>
            <w:shd w:val="clear" w:color="auto" w:fill="auto"/>
            <w:noWrap/>
          </w:tcPr>
          <w:p w14:paraId="1399B329"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4588E87E"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27568B7F"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内网SQL集群</w:t>
            </w:r>
          </w:p>
        </w:tc>
        <w:tc>
          <w:tcPr>
            <w:tcW w:w="3544" w:type="dxa"/>
            <w:tcBorders>
              <w:top w:val="nil"/>
              <w:left w:val="nil"/>
              <w:bottom w:val="single" w:sz="4" w:space="0" w:color="auto"/>
              <w:right w:val="single" w:sz="4" w:space="0" w:color="auto"/>
            </w:tcBorders>
            <w:shd w:val="clear" w:color="auto" w:fill="auto"/>
            <w:noWrap/>
            <w:vAlign w:val="bottom"/>
          </w:tcPr>
          <w:p w14:paraId="3E3244A7"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HP DL</w:t>
            </w:r>
            <w:proofErr w:type="gramStart"/>
            <w:r>
              <w:rPr>
                <w:rFonts w:ascii="宋体" w:hAnsi="宋体" w:cs="宋体" w:hint="eastAsia"/>
                <w:color w:val="000000"/>
                <w:kern w:val="0"/>
                <w:sz w:val="22"/>
                <w:szCs w:val="22"/>
              </w:rPr>
              <w:t>580  G</w:t>
            </w:r>
            <w:proofErr w:type="gramEnd"/>
            <w:r>
              <w:rPr>
                <w:rFonts w:ascii="宋体" w:hAnsi="宋体" w:cs="宋体" w:hint="eastAsia"/>
                <w:color w:val="000000"/>
                <w:kern w:val="0"/>
                <w:sz w:val="22"/>
                <w:szCs w:val="22"/>
              </w:rPr>
              <w:t>7</w:t>
            </w:r>
          </w:p>
        </w:tc>
        <w:tc>
          <w:tcPr>
            <w:tcW w:w="1105" w:type="dxa"/>
            <w:tcBorders>
              <w:top w:val="nil"/>
              <w:left w:val="nil"/>
              <w:bottom w:val="single" w:sz="4" w:space="0" w:color="auto"/>
              <w:right w:val="single" w:sz="4" w:space="0" w:color="auto"/>
            </w:tcBorders>
            <w:shd w:val="clear" w:color="auto" w:fill="auto"/>
            <w:noWrap/>
          </w:tcPr>
          <w:p w14:paraId="29809961"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0AC7E647"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304C03D7"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原山洪服务器</w:t>
            </w:r>
          </w:p>
        </w:tc>
        <w:tc>
          <w:tcPr>
            <w:tcW w:w="3544" w:type="dxa"/>
            <w:tcBorders>
              <w:top w:val="nil"/>
              <w:left w:val="nil"/>
              <w:bottom w:val="single" w:sz="4" w:space="0" w:color="auto"/>
              <w:right w:val="single" w:sz="4" w:space="0" w:color="auto"/>
            </w:tcBorders>
            <w:shd w:val="clear" w:color="auto" w:fill="auto"/>
            <w:noWrap/>
            <w:vAlign w:val="bottom"/>
          </w:tcPr>
          <w:p w14:paraId="6F3C0F51"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HP ProLiant DL388 G7</w:t>
            </w:r>
          </w:p>
        </w:tc>
        <w:tc>
          <w:tcPr>
            <w:tcW w:w="1105" w:type="dxa"/>
            <w:tcBorders>
              <w:top w:val="nil"/>
              <w:left w:val="nil"/>
              <w:bottom w:val="single" w:sz="4" w:space="0" w:color="auto"/>
              <w:right w:val="single" w:sz="4" w:space="0" w:color="auto"/>
            </w:tcBorders>
            <w:shd w:val="clear" w:color="auto" w:fill="auto"/>
            <w:noWrap/>
          </w:tcPr>
          <w:p w14:paraId="6E2489D0"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1D454342"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31D9F30F"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氧离子服务器</w:t>
            </w:r>
          </w:p>
        </w:tc>
        <w:tc>
          <w:tcPr>
            <w:tcW w:w="3544" w:type="dxa"/>
            <w:tcBorders>
              <w:top w:val="nil"/>
              <w:left w:val="nil"/>
              <w:bottom w:val="single" w:sz="4" w:space="0" w:color="auto"/>
              <w:right w:val="single" w:sz="4" w:space="0" w:color="auto"/>
            </w:tcBorders>
            <w:shd w:val="clear" w:color="auto" w:fill="auto"/>
            <w:noWrap/>
            <w:vAlign w:val="bottom"/>
          </w:tcPr>
          <w:p w14:paraId="114E41F2"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 xml:space="preserve">HP ProLiant DL360 G7                  </w:t>
            </w:r>
          </w:p>
        </w:tc>
        <w:tc>
          <w:tcPr>
            <w:tcW w:w="1105" w:type="dxa"/>
            <w:tcBorders>
              <w:top w:val="nil"/>
              <w:left w:val="nil"/>
              <w:bottom w:val="single" w:sz="4" w:space="0" w:color="auto"/>
              <w:right w:val="single" w:sz="4" w:space="0" w:color="auto"/>
            </w:tcBorders>
            <w:shd w:val="clear" w:color="auto" w:fill="auto"/>
            <w:noWrap/>
          </w:tcPr>
          <w:p w14:paraId="02449CF0"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0FC58D5B"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05320AEE" w14:textId="77777777" w:rsidR="004C1014" w:rsidRDefault="004C1014" w:rsidP="004C1014">
            <w:pPr>
              <w:spacing w:line="440" w:lineRule="exact"/>
              <w:rPr>
                <w:rFonts w:ascii="宋体" w:hAnsi="宋体" w:cs="宋体"/>
                <w:color w:val="000000"/>
                <w:kern w:val="0"/>
                <w:sz w:val="22"/>
                <w:szCs w:val="22"/>
              </w:rPr>
            </w:pPr>
            <w:proofErr w:type="gramStart"/>
            <w:r>
              <w:rPr>
                <w:rFonts w:ascii="宋体" w:hAnsi="宋体" w:cs="宋体" w:hint="eastAsia"/>
                <w:color w:val="000000"/>
                <w:kern w:val="0"/>
                <w:sz w:val="22"/>
                <w:szCs w:val="22"/>
              </w:rPr>
              <w:t>台风网</w:t>
            </w:r>
            <w:proofErr w:type="gramEnd"/>
            <w:r>
              <w:rPr>
                <w:rFonts w:ascii="宋体" w:hAnsi="宋体" w:cs="宋体" w:hint="eastAsia"/>
                <w:color w:val="000000"/>
                <w:kern w:val="0"/>
                <w:sz w:val="22"/>
                <w:szCs w:val="22"/>
              </w:rPr>
              <w:t>服务器</w:t>
            </w:r>
          </w:p>
        </w:tc>
        <w:tc>
          <w:tcPr>
            <w:tcW w:w="3544" w:type="dxa"/>
            <w:tcBorders>
              <w:top w:val="nil"/>
              <w:left w:val="nil"/>
              <w:bottom w:val="single" w:sz="4" w:space="0" w:color="auto"/>
              <w:right w:val="single" w:sz="4" w:space="0" w:color="auto"/>
            </w:tcBorders>
            <w:shd w:val="clear" w:color="auto" w:fill="auto"/>
            <w:noWrap/>
            <w:vAlign w:val="bottom"/>
          </w:tcPr>
          <w:p w14:paraId="6BDA0FAB"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 xml:space="preserve">HP </w:t>
            </w:r>
            <w:proofErr w:type="spellStart"/>
            <w:r>
              <w:rPr>
                <w:rFonts w:ascii="宋体" w:hAnsi="宋体" w:cs="宋体" w:hint="eastAsia"/>
                <w:color w:val="000000"/>
                <w:kern w:val="0"/>
                <w:sz w:val="22"/>
                <w:szCs w:val="22"/>
              </w:rPr>
              <w:t>Proliant</w:t>
            </w:r>
            <w:proofErr w:type="spellEnd"/>
            <w:r>
              <w:rPr>
                <w:rFonts w:ascii="宋体" w:hAnsi="宋体" w:cs="宋体" w:hint="eastAsia"/>
                <w:color w:val="000000"/>
                <w:kern w:val="0"/>
                <w:sz w:val="22"/>
                <w:szCs w:val="22"/>
              </w:rPr>
              <w:t xml:space="preserve"> DL380 Gen8</w:t>
            </w:r>
          </w:p>
        </w:tc>
        <w:tc>
          <w:tcPr>
            <w:tcW w:w="1105" w:type="dxa"/>
            <w:tcBorders>
              <w:top w:val="nil"/>
              <w:left w:val="nil"/>
              <w:bottom w:val="single" w:sz="4" w:space="0" w:color="auto"/>
              <w:right w:val="single" w:sz="4" w:space="0" w:color="auto"/>
            </w:tcBorders>
            <w:shd w:val="clear" w:color="auto" w:fill="auto"/>
            <w:noWrap/>
          </w:tcPr>
          <w:p w14:paraId="279810B4"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5台</w:t>
            </w:r>
          </w:p>
        </w:tc>
      </w:tr>
      <w:tr w:rsidR="004C1014" w14:paraId="02C5A720"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28CC85DF"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一体化加工服务器</w:t>
            </w:r>
          </w:p>
        </w:tc>
        <w:tc>
          <w:tcPr>
            <w:tcW w:w="3544" w:type="dxa"/>
            <w:tcBorders>
              <w:top w:val="nil"/>
              <w:left w:val="nil"/>
              <w:bottom w:val="single" w:sz="4" w:space="0" w:color="auto"/>
              <w:right w:val="single" w:sz="4" w:space="0" w:color="auto"/>
            </w:tcBorders>
            <w:shd w:val="clear" w:color="auto" w:fill="auto"/>
            <w:noWrap/>
            <w:vAlign w:val="bottom"/>
          </w:tcPr>
          <w:p w14:paraId="49387D20"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HP DL388 G8</w:t>
            </w:r>
          </w:p>
        </w:tc>
        <w:tc>
          <w:tcPr>
            <w:tcW w:w="1105" w:type="dxa"/>
            <w:tcBorders>
              <w:top w:val="nil"/>
              <w:left w:val="nil"/>
              <w:bottom w:val="single" w:sz="4" w:space="0" w:color="auto"/>
              <w:right w:val="single" w:sz="4" w:space="0" w:color="auto"/>
            </w:tcBorders>
            <w:shd w:val="clear" w:color="auto" w:fill="auto"/>
            <w:noWrap/>
          </w:tcPr>
          <w:p w14:paraId="1725088C"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390F8FDD"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73A915F1"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传真服务器、雷电监测服务器、昆</w:t>
            </w:r>
            <w:proofErr w:type="gramStart"/>
            <w:r>
              <w:rPr>
                <w:rFonts w:ascii="宋体" w:hAnsi="宋体" w:cs="宋体" w:hint="eastAsia"/>
                <w:color w:val="000000"/>
                <w:kern w:val="0"/>
                <w:sz w:val="22"/>
                <w:szCs w:val="22"/>
              </w:rPr>
              <w:t>特决策</w:t>
            </w:r>
            <w:proofErr w:type="gramEnd"/>
            <w:r>
              <w:rPr>
                <w:rFonts w:ascii="宋体" w:hAnsi="宋体" w:cs="宋体" w:hint="eastAsia"/>
                <w:color w:val="000000"/>
                <w:kern w:val="0"/>
                <w:sz w:val="22"/>
                <w:szCs w:val="22"/>
              </w:rPr>
              <w:t>服务系统</w:t>
            </w:r>
          </w:p>
        </w:tc>
        <w:tc>
          <w:tcPr>
            <w:tcW w:w="3544" w:type="dxa"/>
            <w:tcBorders>
              <w:top w:val="nil"/>
              <w:left w:val="nil"/>
              <w:bottom w:val="single" w:sz="4" w:space="0" w:color="auto"/>
              <w:right w:val="single" w:sz="4" w:space="0" w:color="auto"/>
            </w:tcBorders>
            <w:shd w:val="clear" w:color="auto" w:fill="auto"/>
            <w:noWrap/>
            <w:vAlign w:val="bottom"/>
          </w:tcPr>
          <w:p w14:paraId="38BBBBE9"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HP DL388 G8</w:t>
            </w:r>
          </w:p>
        </w:tc>
        <w:tc>
          <w:tcPr>
            <w:tcW w:w="1105" w:type="dxa"/>
            <w:tcBorders>
              <w:top w:val="nil"/>
              <w:left w:val="nil"/>
              <w:bottom w:val="single" w:sz="4" w:space="0" w:color="auto"/>
              <w:right w:val="single" w:sz="4" w:space="0" w:color="auto"/>
            </w:tcBorders>
            <w:shd w:val="clear" w:color="auto" w:fill="auto"/>
            <w:noWrap/>
          </w:tcPr>
          <w:p w14:paraId="15249FB5"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3台</w:t>
            </w:r>
          </w:p>
        </w:tc>
      </w:tr>
      <w:tr w:rsidR="004C1014" w14:paraId="34F82F81"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250ED21A"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原自动站备份</w:t>
            </w:r>
          </w:p>
        </w:tc>
        <w:tc>
          <w:tcPr>
            <w:tcW w:w="3544" w:type="dxa"/>
            <w:tcBorders>
              <w:top w:val="nil"/>
              <w:left w:val="nil"/>
              <w:bottom w:val="single" w:sz="4" w:space="0" w:color="auto"/>
              <w:right w:val="single" w:sz="4" w:space="0" w:color="auto"/>
            </w:tcBorders>
            <w:shd w:val="clear" w:color="auto" w:fill="auto"/>
            <w:noWrap/>
            <w:vAlign w:val="bottom"/>
          </w:tcPr>
          <w:p w14:paraId="449EE77E"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HP ProLiant DL380p Gen8</w:t>
            </w:r>
          </w:p>
        </w:tc>
        <w:tc>
          <w:tcPr>
            <w:tcW w:w="1105" w:type="dxa"/>
            <w:tcBorders>
              <w:top w:val="nil"/>
              <w:left w:val="nil"/>
              <w:bottom w:val="single" w:sz="4" w:space="0" w:color="auto"/>
              <w:right w:val="single" w:sz="4" w:space="0" w:color="auto"/>
            </w:tcBorders>
            <w:shd w:val="clear" w:color="auto" w:fill="auto"/>
            <w:noWrap/>
          </w:tcPr>
          <w:p w14:paraId="1F23A185"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4044BAB7"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30432694"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山洪站服务器</w:t>
            </w:r>
          </w:p>
        </w:tc>
        <w:tc>
          <w:tcPr>
            <w:tcW w:w="3544" w:type="dxa"/>
            <w:tcBorders>
              <w:top w:val="nil"/>
              <w:left w:val="nil"/>
              <w:bottom w:val="single" w:sz="4" w:space="0" w:color="auto"/>
              <w:right w:val="single" w:sz="4" w:space="0" w:color="auto"/>
            </w:tcBorders>
            <w:shd w:val="clear" w:color="auto" w:fill="auto"/>
            <w:noWrap/>
            <w:vAlign w:val="bottom"/>
          </w:tcPr>
          <w:p w14:paraId="1B2BD6E2"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HP DL380 G8</w:t>
            </w:r>
          </w:p>
        </w:tc>
        <w:tc>
          <w:tcPr>
            <w:tcW w:w="1105" w:type="dxa"/>
            <w:tcBorders>
              <w:top w:val="nil"/>
              <w:left w:val="nil"/>
              <w:bottom w:val="single" w:sz="4" w:space="0" w:color="auto"/>
              <w:right w:val="single" w:sz="4" w:space="0" w:color="auto"/>
            </w:tcBorders>
            <w:shd w:val="clear" w:color="auto" w:fill="auto"/>
            <w:noWrap/>
          </w:tcPr>
          <w:p w14:paraId="7BDF4AC7"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2129377E"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27BBD33A"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土壤浮标站备份</w:t>
            </w:r>
          </w:p>
        </w:tc>
        <w:tc>
          <w:tcPr>
            <w:tcW w:w="3544" w:type="dxa"/>
            <w:tcBorders>
              <w:top w:val="nil"/>
              <w:left w:val="nil"/>
              <w:bottom w:val="single" w:sz="4" w:space="0" w:color="auto"/>
              <w:right w:val="single" w:sz="4" w:space="0" w:color="auto"/>
            </w:tcBorders>
            <w:shd w:val="clear" w:color="auto" w:fill="auto"/>
            <w:noWrap/>
            <w:vAlign w:val="bottom"/>
          </w:tcPr>
          <w:p w14:paraId="6BA31C41"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HP ProLiant ML350 G9</w:t>
            </w:r>
          </w:p>
        </w:tc>
        <w:tc>
          <w:tcPr>
            <w:tcW w:w="1105" w:type="dxa"/>
            <w:tcBorders>
              <w:top w:val="nil"/>
              <w:left w:val="nil"/>
              <w:bottom w:val="single" w:sz="4" w:space="0" w:color="auto"/>
              <w:right w:val="single" w:sz="4" w:space="0" w:color="auto"/>
            </w:tcBorders>
            <w:shd w:val="clear" w:color="auto" w:fill="auto"/>
            <w:noWrap/>
          </w:tcPr>
          <w:p w14:paraId="6B7FCEB0"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78DD72EE"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4542927F"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一体化加工服务器</w:t>
            </w:r>
          </w:p>
        </w:tc>
        <w:tc>
          <w:tcPr>
            <w:tcW w:w="3544" w:type="dxa"/>
            <w:tcBorders>
              <w:top w:val="nil"/>
              <w:left w:val="nil"/>
              <w:bottom w:val="single" w:sz="4" w:space="0" w:color="auto"/>
              <w:right w:val="single" w:sz="4" w:space="0" w:color="auto"/>
            </w:tcBorders>
            <w:shd w:val="clear" w:color="auto" w:fill="auto"/>
            <w:noWrap/>
            <w:vAlign w:val="bottom"/>
          </w:tcPr>
          <w:p w14:paraId="25FAF50B"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HP DL388 G9</w:t>
            </w:r>
          </w:p>
        </w:tc>
        <w:tc>
          <w:tcPr>
            <w:tcW w:w="1105" w:type="dxa"/>
            <w:tcBorders>
              <w:top w:val="nil"/>
              <w:left w:val="nil"/>
              <w:bottom w:val="single" w:sz="4" w:space="0" w:color="auto"/>
              <w:right w:val="single" w:sz="4" w:space="0" w:color="auto"/>
            </w:tcBorders>
            <w:shd w:val="clear" w:color="auto" w:fill="auto"/>
            <w:noWrap/>
          </w:tcPr>
          <w:p w14:paraId="279777D8"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2D06703E"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628F1004"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环境气象服务器</w:t>
            </w:r>
          </w:p>
        </w:tc>
        <w:tc>
          <w:tcPr>
            <w:tcW w:w="3544" w:type="dxa"/>
            <w:tcBorders>
              <w:top w:val="nil"/>
              <w:left w:val="nil"/>
              <w:bottom w:val="single" w:sz="4" w:space="0" w:color="auto"/>
              <w:right w:val="single" w:sz="4" w:space="0" w:color="auto"/>
            </w:tcBorders>
            <w:shd w:val="clear" w:color="auto" w:fill="auto"/>
            <w:noWrap/>
            <w:vAlign w:val="bottom"/>
          </w:tcPr>
          <w:p w14:paraId="25665786"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HP DL388 G9</w:t>
            </w:r>
          </w:p>
        </w:tc>
        <w:tc>
          <w:tcPr>
            <w:tcW w:w="1105" w:type="dxa"/>
            <w:tcBorders>
              <w:top w:val="nil"/>
              <w:left w:val="nil"/>
              <w:bottom w:val="single" w:sz="4" w:space="0" w:color="auto"/>
              <w:right w:val="single" w:sz="4" w:space="0" w:color="auto"/>
            </w:tcBorders>
            <w:shd w:val="clear" w:color="auto" w:fill="auto"/>
            <w:noWrap/>
          </w:tcPr>
          <w:p w14:paraId="62388300"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73591424" w14:textId="77777777" w:rsidTr="00BF160B">
        <w:trPr>
          <w:trHeight w:val="405"/>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6B0CBACF"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含刀片机箱内交换机</w:t>
            </w:r>
          </w:p>
        </w:tc>
        <w:tc>
          <w:tcPr>
            <w:tcW w:w="3544" w:type="dxa"/>
            <w:tcBorders>
              <w:top w:val="nil"/>
              <w:left w:val="nil"/>
              <w:bottom w:val="single" w:sz="4" w:space="0" w:color="auto"/>
              <w:right w:val="single" w:sz="4" w:space="0" w:color="auto"/>
            </w:tcBorders>
            <w:shd w:val="clear" w:color="auto" w:fill="auto"/>
            <w:noWrap/>
            <w:vAlign w:val="bottom"/>
          </w:tcPr>
          <w:p w14:paraId="6267918E"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HP C7000刀片机箱</w:t>
            </w:r>
          </w:p>
        </w:tc>
        <w:tc>
          <w:tcPr>
            <w:tcW w:w="1105" w:type="dxa"/>
            <w:tcBorders>
              <w:top w:val="nil"/>
              <w:left w:val="nil"/>
              <w:bottom w:val="single" w:sz="4" w:space="0" w:color="auto"/>
              <w:right w:val="single" w:sz="4" w:space="0" w:color="auto"/>
            </w:tcBorders>
            <w:shd w:val="clear" w:color="auto" w:fill="auto"/>
            <w:noWrap/>
          </w:tcPr>
          <w:p w14:paraId="3A47E641"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65D1A234"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3B66A2B0"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G6 9台/G7 2台/G8 3台一共14台刀片服务器</w:t>
            </w:r>
          </w:p>
        </w:tc>
        <w:tc>
          <w:tcPr>
            <w:tcW w:w="3544" w:type="dxa"/>
            <w:tcBorders>
              <w:top w:val="nil"/>
              <w:left w:val="nil"/>
              <w:bottom w:val="single" w:sz="4" w:space="0" w:color="auto"/>
              <w:right w:val="single" w:sz="4" w:space="0" w:color="auto"/>
            </w:tcBorders>
            <w:shd w:val="clear" w:color="auto" w:fill="auto"/>
            <w:noWrap/>
            <w:vAlign w:val="bottom"/>
          </w:tcPr>
          <w:p w14:paraId="6B7C0C48"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HP BL460C G6/G7/G8</w:t>
            </w:r>
          </w:p>
        </w:tc>
        <w:tc>
          <w:tcPr>
            <w:tcW w:w="1105" w:type="dxa"/>
            <w:tcBorders>
              <w:top w:val="nil"/>
              <w:left w:val="nil"/>
              <w:bottom w:val="single" w:sz="4" w:space="0" w:color="auto"/>
              <w:right w:val="single" w:sz="4" w:space="0" w:color="auto"/>
            </w:tcBorders>
            <w:shd w:val="clear" w:color="auto" w:fill="auto"/>
            <w:noWrap/>
          </w:tcPr>
          <w:p w14:paraId="10F017E7"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4E8C45F9"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364881F4"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存储（78、79）</w:t>
            </w:r>
          </w:p>
        </w:tc>
        <w:tc>
          <w:tcPr>
            <w:tcW w:w="3544" w:type="dxa"/>
            <w:tcBorders>
              <w:top w:val="nil"/>
              <w:left w:val="nil"/>
              <w:bottom w:val="single" w:sz="4" w:space="0" w:color="auto"/>
              <w:right w:val="single" w:sz="4" w:space="0" w:color="auto"/>
            </w:tcBorders>
            <w:shd w:val="clear" w:color="auto" w:fill="auto"/>
            <w:noWrap/>
            <w:vAlign w:val="bottom"/>
          </w:tcPr>
          <w:p w14:paraId="16AE380C"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fas3240+DS4234</w:t>
            </w:r>
          </w:p>
        </w:tc>
        <w:tc>
          <w:tcPr>
            <w:tcW w:w="1105" w:type="dxa"/>
            <w:tcBorders>
              <w:top w:val="nil"/>
              <w:left w:val="nil"/>
              <w:bottom w:val="single" w:sz="4" w:space="0" w:color="auto"/>
              <w:right w:val="single" w:sz="4" w:space="0" w:color="auto"/>
            </w:tcBorders>
            <w:shd w:val="clear" w:color="auto" w:fill="auto"/>
            <w:noWrap/>
          </w:tcPr>
          <w:p w14:paraId="34A8E5FF"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19233350"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76652F3B"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SAN存储，刀片虚拟</w:t>
            </w:r>
            <w:proofErr w:type="gramStart"/>
            <w:r>
              <w:rPr>
                <w:rFonts w:ascii="宋体" w:hAnsi="宋体" w:cs="宋体" w:hint="eastAsia"/>
                <w:color w:val="000000"/>
                <w:kern w:val="0"/>
                <w:sz w:val="22"/>
                <w:szCs w:val="22"/>
              </w:rPr>
              <w:t>化数据</w:t>
            </w:r>
            <w:proofErr w:type="gramEnd"/>
            <w:r>
              <w:rPr>
                <w:rFonts w:ascii="宋体" w:hAnsi="宋体" w:cs="宋体" w:hint="eastAsia"/>
                <w:color w:val="000000"/>
                <w:kern w:val="0"/>
                <w:sz w:val="22"/>
                <w:szCs w:val="22"/>
              </w:rPr>
              <w:t>存储</w:t>
            </w:r>
          </w:p>
        </w:tc>
        <w:tc>
          <w:tcPr>
            <w:tcW w:w="3544" w:type="dxa"/>
            <w:tcBorders>
              <w:top w:val="nil"/>
              <w:left w:val="nil"/>
              <w:bottom w:val="single" w:sz="4" w:space="0" w:color="auto"/>
              <w:right w:val="single" w:sz="4" w:space="0" w:color="auto"/>
            </w:tcBorders>
            <w:shd w:val="clear" w:color="auto" w:fill="auto"/>
            <w:noWrap/>
            <w:vAlign w:val="bottom"/>
          </w:tcPr>
          <w:p w14:paraId="22D1D91B"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EVA4400+ HSV300</w:t>
            </w:r>
          </w:p>
        </w:tc>
        <w:tc>
          <w:tcPr>
            <w:tcW w:w="1105" w:type="dxa"/>
            <w:tcBorders>
              <w:top w:val="nil"/>
              <w:left w:val="nil"/>
              <w:bottom w:val="single" w:sz="4" w:space="0" w:color="auto"/>
              <w:right w:val="single" w:sz="4" w:space="0" w:color="auto"/>
            </w:tcBorders>
            <w:shd w:val="clear" w:color="auto" w:fill="auto"/>
            <w:noWrap/>
          </w:tcPr>
          <w:p w14:paraId="67829F39"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331AC0AB"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76744339" w14:textId="77777777" w:rsidR="004C1014" w:rsidRDefault="004C1014" w:rsidP="004C1014">
            <w:pPr>
              <w:spacing w:line="440" w:lineRule="exact"/>
              <w:rPr>
                <w:rFonts w:ascii="宋体" w:hAnsi="宋体" w:cs="宋体"/>
                <w:color w:val="000000"/>
                <w:kern w:val="0"/>
                <w:sz w:val="22"/>
                <w:szCs w:val="22"/>
              </w:rPr>
            </w:pPr>
            <w:proofErr w:type="spellStart"/>
            <w:r>
              <w:rPr>
                <w:rFonts w:ascii="宋体" w:hAnsi="宋体" w:cs="宋体" w:hint="eastAsia"/>
                <w:color w:val="000000"/>
                <w:kern w:val="0"/>
                <w:sz w:val="22"/>
                <w:szCs w:val="22"/>
              </w:rPr>
              <w:t>emc</w:t>
            </w:r>
            <w:proofErr w:type="spellEnd"/>
            <w:r>
              <w:rPr>
                <w:rFonts w:ascii="宋体" w:hAnsi="宋体" w:cs="宋体" w:hint="eastAsia"/>
                <w:color w:val="000000"/>
                <w:kern w:val="0"/>
                <w:sz w:val="22"/>
                <w:szCs w:val="22"/>
              </w:rPr>
              <w:t>存储</w:t>
            </w:r>
          </w:p>
        </w:tc>
        <w:tc>
          <w:tcPr>
            <w:tcW w:w="3544" w:type="dxa"/>
            <w:tcBorders>
              <w:top w:val="nil"/>
              <w:left w:val="nil"/>
              <w:bottom w:val="single" w:sz="4" w:space="0" w:color="auto"/>
              <w:right w:val="single" w:sz="4" w:space="0" w:color="auto"/>
            </w:tcBorders>
            <w:shd w:val="clear" w:color="auto" w:fill="auto"/>
            <w:noWrap/>
            <w:vAlign w:val="bottom"/>
          </w:tcPr>
          <w:p w14:paraId="6543E6A1"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VNX5600</w:t>
            </w:r>
          </w:p>
        </w:tc>
        <w:tc>
          <w:tcPr>
            <w:tcW w:w="1105" w:type="dxa"/>
            <w:tcBorders>
              <w:top w:val="nil"/>
              <w:left w:val="nil"/>
              <w:bottom w:val="single" w:sz="4" w:space="0" w:color="auto"/>
              <w:right w:val="single" w:sz="4" w:space="0" w:color="auto"/>
            </w:tcBorders>
            <w:shd w:val="clear" w:color="auto" w:fill="auto"/>
            <w:noWrap/>
          </w:tcPr>
          <w:p w14:paraId="78F39151"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228ED7F3"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245E3DDC"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光纤交换机</w:t>
            </w:r>
          </w:p>
        </w:tc>
        <w:tc>
          <w:tcPr>
            <w:tcW w:w="3544" w:type="dxa"/>
            <w:tcBorders>
              <w:top w:val="nil"/>
              <w:left w:val="nil"/>
              <w:bottom w:val="single" w:sz="4" w:space="0" w:color="auto"/>
              <w:right w:val="single" w:sz="4" w:space="0" w:color="auto"/>
            </w:tcBorders>
            <w:shd w:val="clear" w:color="auto" w:fill="auto"/>
            <w:noWrap/>
            <w:vAlign w:val="bottom"/>
          </w:tcPr>
          <w:p w14:paraId="4E77DD50" w14:textId="77777777" w:rsidR="004C1014" w:rsidRDefault="004C1014" w:rsidP="004C1014">
            <w:pPr>
              <w:spacing w:line="440" w:lineRule="exact"/>
              <w:rPr>
                <w:rFonts w:ascii="宋体" w:hAnsi="宋体" w:cs="宋体"/>
                <w:color w:val="000000"/>
                <w:kern w:val="0"/>
                <w:sz w:val="22"/>
                <w:szCs w:val="22"/>
              </w:rPr>
            </w:pPr>
            <w:proofErr w:type="spellStart"/>
            <w:r>
              <w:rPr>
                <w:rFonts w:ascii="宋体" w:hAnsi="宋体" w:cs="宋体" w:hint="eastAsia"/>
                <w:color w:val="000000"/>
                <w:kern w:val="0"/>
                <w:sz w:val="22"/>
                <w:szCs w:val="22"/>
              </w:rPr>
              <w:t>brocode</w:t>
            </w:r>
            <w:proofErr w:type="spellEnd"/>
            <w:r>
              <w:rPr>
                <w:rFonts w:ascii="宋体" w:hAnsi="宋体" w:cs="宋体" w:hint="eastAsia"/>
                <w:color w:val="000000"/>
                <w:kern w:val="0"/>
                <w:sz w:val="22"/>
                <w:szCs w:val="22"/>
              </w:rPr>
              <w:t xml:space="preserve"> 360</w:t>
            </w:r>
          </w:p>
        </w:tc>
        <w:tc>
          <w:tcPr>
            <w:tcW w:w="1105" w:type="dxa"/>
            <w:tcBorders>
              <w:top w:val="nil"/>
              <w:left w:val="nil"/>
              <w:bottom w:val="single" w:sz="4" w:space="0" w:color="auto"/>
              <w:right w:val="single" w:sz="4" w:space="0" w:color="auto"/>
            </w:tcBorders>
            <w:shd w:val="clear" w:color="auto" w:fill="auto"/>
            <w:noWrap/>
          </w:tcPr>
          <w:p w14:paraId="67722F56"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09BCF897"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5CFF59B8"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Isilon 存储</w:t>
            </w:r>
          </w:p>
        </w:tc>
        <w:tc>
          <w:tcPr>
            <w:tcW w:w="3544" w:type="dxa"/>
            <w:tcBorders>
              <w:top w:val="nil"/>
              <w:left w:val="nil"/>
              <w:bottom w:val="single" w:sz="4" w:space="0" w:color="auto"/>
              <w:right w:val="single" w:sz="4" w:space="0" w:color="auto"/>
            </w:tcBorders>
            <w:shd w:val="clear" w:color="auto" w:fill="auto"/>
            <w:noWrap/>
            <w:vAlign w:val="bottom"/>
          </w:tcPr>
          <w:p w14:paraId="4B21DCE2" w14:textId="77777777" w:rsidR="004C1014" w:rsidRDefault="004C1014" w:rsidP="004C1014">
            <w:pPr>
              <w:spacing w:line="440" w:lineRule="exact"/>
              <w:rPr>
                <w:rFonts w:ascii="宋体" w:hAnsi="宋体" w:cs="宋体"/>
                <w:color w:val="000000"/>
                <w:kern w:val="0"/>
                <w:sz w:val="22"/>
                <w:szCs w:val="22"/>
              </w:rPr>
            </w:pPr>
            <w:proofErr w:type="gramStart"/>
            <w:r>
              <w:rPr>
                <w:rFonts w:ascii="宋体" w:hAnsi="宋体" w:cs="宋体" w:hint="eastAsia"/>
                <w:color w:val="000000"/>
                <w:kern w:val="0"/>
                <w:sz w:val="22"/>
                <w:szCs w:val="22"/>
              </w:rPr>
              <w:t>ISILON  SX</w:t>
            </w:r>
            <w:proofErr w:type="gramEnd"/>
            <w:r>
              <w:rPr>
                <w:rFonts w:ascii="宋体" w:hAnsi="宋体" w:cs="宋体" w:hint="eastAsia"/>
                <w:color w:val="000000"/>
                <w:kern w:val="0"/>
                <w:sz w:val="22"/>
                <w:szCs w:val="22"/>
              </w:rPr>
              <w:t>200</w:t>
            </w:r>
          </w:p>
        </w:tc>
        <w:tc>
          <w:tcPr>
            <w:tcW w:w="1105" w:type="dxa"/>
            <w:tcBorders>
              <w:top w:val="nil"/>
              <w:left w:val="nil"/>
              <w:bottom w:val="single" w:sz="4" w:space="0" w:color="auto"/>
              <w:right w:val="single" w:sz="4" w:space="0" w:color="auto"/>
            </w:tcBorders>
            <w:shd w:val="clear" w:color="auto" w:fill="auto"/>
            <w:noWrap/>
          </w:tcPr>
          <w:p w14:paraId="6D23994C"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3台</w:t>
            </w:r>
          </w:p>
        </w:tc>
      </w:tr>
      <w:tr w:rsidR="004C1014" w14:paraId="09D49A68"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319975A0"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边界防火墙</w:t>
            </w:r>
          </w:p>
        </w:tc>
        <w:tc>
          <w:tcPr>
            <w:tcW w:w="3544" w:type="dxa"/>
            <w:tcBorders>
              <w:top w:val="nil"/>
              <w:left w:val="nil"/>
              <w:bottom w:val="single" w:sz="4" w:space="0" w:color="auto"/>
              <w:right w:val="single" w:sz="4" w:space="0" w:color="auto"/>
            </w:tcBorders>
            <w:shd w:val="clear" w:color="auto" w:fill="auto"/>
            <w:noWrap/>
            <w:vAlign w:val="bottom"/>
          </w:tcPr>
          <w:p w14:paraId="67423A83" w14:textId="77777777" w:rsidR="004C1014" w:rsidRDefault="004C1014" w:rsidP="004C1014">
            <w:pPr>
              <w:spacing w:line="440" w:lineRule="exact"/>
              <w:rPr>
                <w:rFonts w:ascii="宋体" w:hAnsi="宋体" w:cs="宋体"/>
                <w:color w:val="000000"/>
                <w:kern w:val="0"/>
                <w:sz w:val="22"/>
                <w:szCs w:val="22"/>
              </w:rPr>
            </w:pPr>
            <w:proofErr w:type="gramStart"/>
            <w:r>
              <w:rPr>
                <w:rFonts w:ascii="宋体" w:hAnsi="宋体" w:cs="宋体" w:hint="eastAsia"/>
                <w:color w:val="000000"/>
                <w:kern w:val="0"/>
                <w:sz w:val="22"/>
                <w:szCs w:val="22"/>
              </w:rPr>
              <w:t>天融信</w:t>
            </w:r>
            <w:proofErr w:type="gramEnd"/>
            <w:r>
              <w:rPr>
                <w:rFonts w:ascii="宋体" w:hAnsi="宋体" w:cs="宋体" w:hint="eastAsia"/>
                <w:color w:val="000000"/>
                <w:kern w:val="0"/>
                <w:sz w:val="22"/>
                <w:szCs w:val="22"/>
              </w:rPr>
              <w:t>NGFW4000-UF(TG-5014)</w:t>
            </w:r>
          </w:p>
        </w:tc>
        <w:tc>
          <w:tcPr>
            <w:tcW w:w="1105" w:type="dxa"/>
            <w:tcBorders>
              <w:top w:val="nil"/>
              <w:left w:val="nil"/>
              <w:bottom w:val="single" w:sz="4" w:space="0" w:color="auto"/>
              <w:right w:val="single" w:sz="4" w:space="0" w:color="auto"/>
            </w:tcBorders>
            <w:shd w:val="clear" w:color="auto" w:fill="auto"/>
            <w:noWrap/>
          </w:tcPr>
          <w:p w14:paraId="72CBA70D"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670C0DD7"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3C3444D9"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边界防火墙</w:t>
            </w:r>
          </w:p>
        </w:tc>
        <w:tc>
          <w:tcPr>
            <w:tcW w:w="3544" w:type="dxa"/>
            <w:tcBorders>
              <w:top w:val="nil"/>
              <w:left w:val="nil"/>
              <w:bottom w:val="single" w:sz="4" w:space="0" w:color="auto"/>
              <w:right w:val="single" w:sz="4" w:space="0" w:color="auto"/>
            </w:tcBorders>
            <w:shd w:val="clear" w:color="auto" w:fill="auto"/>
            <w:noWrap/>
            <w:vAlign w:val="bottom"/>
          </w:tcPr>
          <w:p w14:paraId="3C421418" w14:textId="77777777" w:rsidR="004C1014" w:rsidRDefault="004C1014" w:rsidP="004C1014">
            <w:pPr>
              <w:spacing w:line="440" w:lineRule="exact"/>
              <w:rPr>
                <w:rFonts w:ascii="宋体" w:hAnsi="宋体" w:cs="宋体"/>
                <w:color w:val="000000"/>
                <w:kern w:val="0"/>
                <w:sz w:val="22"/>
                <w:szCs w:val="22"/>
              </w:rPr>
            </w:pPr>
            <w:proofErr w:type="gramStart"/>
            <w:r>
              <w:rPr>
                <w:rFonts w:ascii="宋体" w:hAnsi="宋体" w:cs="宋体" w:hint="eastAsia"/>
                <w:color w:val="000000"/>
                <w:kern w:val="0"/>
                <w:sz w:val="22"/>
                <w:szCs w:val="22"/>
              </w:rPr>
              <w:t>天融信</w:t>
            </w:r>
            <w:proofErr w:type="gramEnd"/>
            <w:r>
              <w:rPr>
                <w:rFonts w:ascii="宋体" w:hAnsi="宋体" w:cs="宋体" w:hint="eastAsia"/>
                <w:color w:val="000000"/>
                <w:kern w:val="0"/>
                <w:sz w:val="22"/>
                <w:szCs w:val="22"/>
              </w:rPr>
              <w:t>NGFW4000(TG-4514)</w:t>
            </w:r>
          </w:p>
        </w:tc>
        <w:tc>
          <w:tcPr>
            <w:tcW w:w="1105" w:type="dxa"/>
            <w:tcBorders>
              <w:top w:val="nil"/>
              <w:left w:val="nil"/>
              <w:bottom w:val="single" w:sz="4" w:space="0" w:color="auto"/>
              <w:right w:val="single" w:sz="4" w:space="0" w:color="auto"/>
            </w:tcBorders>
            <w:shd w:val="clear" w:color="auto" w:fill="auto"/>
            <w:noWrap/>
          </w:tcPr>
          <w:p w14:paraId="4E09BFB3"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2358DDFB"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547BECD0"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网站负载均衡双机之一</w:t>
            </w:r>
          </w:p>
        </w:tc>
        <w:tc>
          <w:tcPr>
            <w:tcW w:w="3544" w:type="dxa"/>
            <w:tcBorders>
              <w:top w:val="nil"/>
              <w:left w:val="nil"/>
              <w:bottom w:val="single" w:sz="4" w:space="0" w:color="auto"/>
              <w:right w:val="single" w:sz="4" w:space="0" w:color="auto"/>
            </w:tcBorders>
            <w:shd w:val="clear" w:color="auto" w:fill="auto"/>
            <w:noWrap/>
            <w:vAlign w:val="bottom"/>
          </w:tcPr>
          <w:p w14:paraId="3138BD22"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F5 Big-</w:t>
            </w:r>
            <w:proofErr w:type="spellStart"/>
            <w:proofErr w:type="gramStart"/>
            <w:r>
              <w:rPr>
                <w:rFonts w:ascii="宋体" w:hAnsi="宋体" w:cs="宋体" w:hint="eastAsia"/>
                <w:color w:val="000000"/>
                <w:kern w:val="0"/>
                <w:sz w:val="22"/>
                <w:szCs w:val="22"/>
              </w:rPr>
              <w:t>ip</w:t>
            </w:r>
            <w:proofErr w:type="spellEnd"/>
            <w:r>
              <w:rPr>
                <w:rFonts w:ascii="宋体" w:hAnsi="宋体" w:cs="宋体" w:hint="eastAsia"/>
                <w:color w:val="000000"/>
                <w:kern w:val="0"/>
                <w:sz w:val="22"/>
                <w:szCs w:val="22"/>
              </w:rPr>
              <w:t xml:space="preserve">  LTM</w:t>
            </w:r>
            <w:proofErr w:type="gramEnd"/>
            <w:r>
              <w:rPr>
                <w:rFonts w:ascii="宋体" w:hAnsi="宋体" w:cs="宋体" w:hint="eastAsia"/>
                <w:color w:val="000000"/>
                <w:kern w:val="0"/>
                <w:sz w:val="22"/>
                <w:szCs w:val="22"/>
              </w:rPr>
              <w:t>3900</w:t>
            </w:r>
          </w:p>
        </w:tc>
        <w:tc>
          <w:tcPr>
            <w:tcW w:w="1105" w:type="dxa"/>
            <w:tcBorders>
              <w:top w:val="nil"/>
              <w:left w:val="nil"/>
              <w:bottom w:val="single" w:sz="4" w:space="0" w:color="auto"/>
              <w:right w:val="single" w:sz="4" w:space="0" w:color="auto"/>
            </w:tcBorders>
            <w:shd w:val="clear" w:color="auto" w:fill="auto"/>
            <w:noWrap/>
          </w:tcPr>
          <w:p w14:paraId="68BC8576"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3E65D280"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23489F0E"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防火墙双机之一</w:t>
            </w:r>
          </w:p>
        </w:tc>
        <w:tc>
          <w:tcPr>
            <w:tcW w:w="3544" w:type="dxa"/>
            <w:tcBorders>
              <w:top w:val="nil"/>
              <w:left w:val="nil"/>
              <w:bottom w:val="single" w:sz="4" w:space="0" w:color="auto"/>
              <w:right w:val="single" w:sz="4" w:space="0" w:color="auto"/>
            </w:tcBorders>
            <w:shd w:val="clear" w:color="auto" w:fill="auto"/>
            <w:noWrap/>
            <w:vAlign w:val="bottom"/>
          </w:tcPr>
          <w:p w14:paraId="340AB0C2"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JUNIPER NS-ISG-2000</w:t>
            </w:r>
          </w:p>
        </w:tc>
        <w:tc>
          <w:tcPr>
            <w:tcW w:w="1105" w:type="dxa"/>
            <w:tcBorders>
              <w:top w:val="nil"/>
              <w:left w:val="nil"/>
              <w:bottom w:val="single" w:sz="4" w:space="0" w:color="auto"/>
              <w:right w:val="single" w:sz="4" w:space="0" w:color="auto"/>
            </w:tcBorders>
            <w:shd w:val="clear" w:color="auto" w:fill="auto"/>
            <w:noWrap/>
          </w:tcPr>
          <w:p w14:paraId="192BBFB2"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283891BC" w14:textId="77777777" w:rsidTr="00BF160B">
        <w:trPr>
          <w:trHeight w:val="270"/>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6349533D"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WEB应用防火墙</w:t>
            </w:r>
          </w:p>
        </w:tc>
        <w:tc>
          <w:tcPr>
            <w:tcW w:w="3544" w:type="dxa"/>
            <w:tcBorders>
              <w:top w:val="nil"/>
              <w:left w:val="nil"/>
              <w:bottom w:val="single" w:sz="4" w:space="0" w:color="auto"/>
              <w:right w:val="single" w:sz="4" w:space="0" w:color="auto"/>
            </w:tcBorders>
            <w:shd w:val="clear" w:color="auto" w:fill="auto"/>
            <w:noWrap/>
            <w:vAlign w:val="bottom"/>
          </w:tcPr>
          <w:p w14:paraId="0F0B23BB" w14:textId="77777777" w:rsidR="004C1014" w:rsidRDefault="004C1014" w:rsidP="004C1014">
            <w:pPr>
              <w:spacing w:line="440" w:lineRule="exact"/>
              <w:rPr>
                <w:rFonts w:ascii="宋体" w:hAnsi="宋体" w:cs="宋体"/>
                <w:color w:val="000000"/>
                <w:kern w:val="0"/>
                <w:sz w:val="22"/>
                <w:szCs w:val="22"/>
              </w:rPr>
            </w:pPr>
            <w:proofErr w:type="gramStart"/>
            <w:r>
              <w:rPr>
                <w:rFonts w:ascii="宋体" w:hAnsi="宋体" w:cs="宋体" w:hint="eastAsia"/>
                <w:color w:val="000000"/>
                <w:kern w:val="0"/>
                <w:sz w:val="22"/>
                <w:szCs w:val="22"/>
              </w:rPr>
              <w:t>安恒明</w:t>
            </w:r>
            <w:proofErr w:type="gramEnd"/>
            <w:r>
              <w:rPr>
                <w:rFonts w:ascii="宋体" w:hAnsi="宋体" w:cs="宋体" w:hint="eastAsia"/>
                <w:color w:val="000000"/>
                <w:kern w:val="0"/>
                <w:sz w:val="22"/>
                <w:szCs w:val="22"/>
              </w:rPr>
              <w:t>御WAF-3000AG</w:t>
            </w:r>
          </w:p>
        </w:tc>
        <w:tc>
          <w:tcPr>
            <w:tcW w:w="1105" w:type="dxa"/>
            <w:tcBorders>
              <w:top w:val="nil"/>
              <w:left w:val="nil"/>
              <w:bottom w:val="single" w:sz="4" w:space="0" w:color="auto"/>
              <w:right w:val="single" w:sz="4" w:space="0" w:color="auto"/>
            </w:tcBorders>
            <w:shd w:val="clear" w:color="auto" w:fill="auto"/>
            <w:noWrap/>
          </w:tcPr>
          <w:p w14:paraId="396664DF"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bl>
    <w:p w14:paraId="1D3BA128" w14:textId="77777777" w:rsidR="004C1014" w:rsidRDefault="004C1014" w:rsidP="004C1014">
      <w:pPr>
        <w:snapToGrid w:val="0"/>
        <w:spacing w:line="440" w:lineRule="exact"/>
        <w:ind w:firstLine="783"/>
        <w:jc w:val="left"/>
        <w:rPr>
          <w:rFonts w:ascii="宋体" w:hAnsi="宋体" w:cs="Arial"/>
          <w:color w:val="000000"/>
          <w:sz w:val="22"/>
          <w:szCs w:val="22"/>
        </w:rPr>
      </w:pPr>
    </w:p>
    <w:p w14:paraId="13A2366E" w14:textId="77777777" w:rsidR="004C1014" w:rsidRDefault="004C1014" w:rsidP="004C1014">
      <w:pPr>
        <w:spacing w:line="440" w:lineRule="exact"/>
        <w:rPr>
          <w:rFonts w:ascii="宋体" w:hAnsi="宋体" w:cs="长城仿宋"/>
          <w:color w:val="000000"/>
          <w:kern w:val="0"/>
          <w:sz w:val="22"/>
          <w:szCs w:val="22"/>
        </w:rPr>
      </w:pPr>
      <w:r>
        <w:rPr>
          <w:rFonts w:ascii="宋体" w:hAnsi="宋体" w:cs="Times"/>
          <w:color w:val="000000"/>
          <w:kern w:val="0"/>
          <w:sz w:val="22"/>
          <w:szCs w:val="22"/>
        </w:rPr>
        <w:t>1.</w:t>
      </w:r>
      <w:r>
        <w:rPr>
          <w:rFonts w:ascii="宋体" w:hAnsi="宋体" w:cs="Times" w:hint="eastAsia"/>
          <w:color w:val="000000"/>
          <w:kern w:val="0"/>
          <w:sz w:val="22"/>
          <w:szCs w:val="22"/>
        </w:rPr>
        <w:t>2</w:t>
      </w:r>
      <w:r>
        <w:rPr>
          <w:rFonts w:ascii="宋体" w:hAnsi="宋体" w:cs="Times"/>
          <w:color w:val="000000"/>
          <w:kern w:val="0"/>
          <w:sz w:val="22"/>
          <w:szCs w:val="22"/>
        </w:rPr>
        <w:t xml:space="preserve"> 监测预警中心工程</w:t>
      </w:r>
      <w:r>
        <w:rPr>
          <w:rFonts w:ascii="宋体" w:hAnsi="宋体" w:cs="Times" w:hint="eastAsia"/>
          <w:color w:val="000000"/>
          <w:kern w:val="0"/>
          <w:sz w:val="22"/>
          <w:szCs w:val="22"/>
        </w:rPr>
        <w:t>设备</w:t>
      </w:r>
      <w:r>
        <w:rPr>
          <w:rFonts w:ascii="宋体" w:hAnsi="宋体" w:cs="Times"/>
          <w:color w:val="000000"/>
          <w:kern w:val="0"/>
          <w:sz w:val="22"/>
          <w:szCs w:val="22"/>
        </w:rPr>
        <w:t>项目内容</w:t>
      </w:r>
    </w:p>
    <w:tbl>
      <w:tblPr>
        <w:tblW w:w="9778" w:type="dxa"/>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11"/>
        <w:gridCol w:w="4475"/>
        <w:gridCol w:w="992"/>
      </w:tblGrid>
      <w:tr w:rsidR="004C1014" w14:paraId="0A19C6DD" w14:textId="77777777" w:rsidTr="00BF160B">
        <w:trPr>
          <w:cantSplit/>
        </w:trPr>
        <w:tc>
          <w:tcPr>
            <w:tcW w:w="4311" w:type="dxa"/>
          </w:tcPr>
          <w:p w14:paraId="510EC498" w14:textId="77777777" w:rsidR="004C1014" w:rsidRDefault="004C1014" w:rsidP="004C1014">
            <w:pPr>
              <w:spacing w:line="440" w:lineRule="exact"/>
              <w:ind w:right="-11"/>
              <w:rPr>
                <w:rFonts w:ascii="宋体" w:hAnsi="宋体" w:cs="Arial"/>
                <w:color w:val="000000"/>
                <w:kern w:val="0"/>
                <w:sz w:val="22"/>
                <w:szCs w:val="22"/>
              </w:rPr>
            </w:pPr>
            <w:r>
              <w:rPr>
                <w:rFonts w:ascii="宋体" w:hAnsi="宋体" w:cs="Arial"/>
                <w:color w:val="000000"/>
                <w:kern w:val="0"/>
                <w:sz w:val="22"/>
                <w:szCs w:val="22"/>
              </w:rPr>
              <w:t>设备名称</w:t>
            </w:r>
          </w:p>
        </w:tc>
        <w:tc>
          <w:tcPr>
            <w:tcW w:w="4475" w:type="dxa"/>
          </w:tcPr>
          <w:p w14:paraId="3E98E29F" w14:textId="77777777" w:rsidR="004C1014" w:rsidRDefault="004C1014" w:rsidP="004C1014">
            <w:pPr>
              <w:spacing w:line="440" w:lineRule="exact"/>
              <w:ind w:right="-11"/>
              <w:rPr>
                <w:rFonts w:ascii="宋体" w:hAnsi="宋体" w:cs="Arial"/>
                <w:color w:val="000000"/>
                <w:kern w:val="0"/>
                <w:sz w:val="22"/>
                <w:szCs w:val="22"/>
              </w:rPr>
            </w:pPr>
            <w:r>
              <w:rPr>
                <w:rFonts w:ascii="宋体" w:hAnsi="宋体" w:cs="Arial"/>
                <w:color w:val="000000"/>
                <w:kern w:val="0"/>
                <w:sz w:val="22"/>
                <w:szCs w:val="22"/>
              </w:rPr>
              <w:t>品牌规格型号</w:t>
            </w:r>
          </w:p>
        </w:tc>
        <w:tc>
          <w:tcPr>
            <w:tcW w:w="992" w:type="dxa"/>
          </w:tcPr>
          <w:p w14:paraId="0A3ABAB7" w14:textId="77777777" w:rsidR="004C1014" w:rsidRDefault="004C1014" w:rsidP="004C1014">
            <w:pPr>
              <w:spacing w:line="440" w:lineRule="exact"/>
              <w:ind w:right="-11"/>
              <w:rPr>
                <w:rFonts w:ascii="宋体" w:hAnsi="宋体" w:cs="Arial"/>
                <w:color w:val="000000"/>
                <w:kern w:val="0"/>
                <w:sz w:val="22"/>
                <w:szCs w:val="22"/>
              </w:rPr>
            </w:pPr>
            <w:r>
              <w:rPr>
                <w:rFonts w:ascii="宋体" w:hAnsi="宋体" w:cs="Arial"/>
                <w:color w:val="000000"/>
                <w:kern w:val="0"/>
                <w:sz w:val="22"/>
                <w:szCs w:val="22"/>
              </w:rPr>
              <w:t>数量</w:t>
            </w:r>
          </w:p>
        </w:tc>
      </w:tr>
      <w:tr w:rsidR="004C1014" w14:paraId="79EB8EBB" w14:textId="77777777" w:rsidTr="00BF160B">
        <w:trPr>
          <w:cantSplit/>
        </w:trPr>
        <w:tc>
          <w:tcPr>
            <w:tcW w:w="9778" w:type="dxa"/>
            <w:gridSpan w:val="3"/>
          </w:tcPr>
          <w:p w14:paraId="19EED199" w14:textId="77777777" w:rsidR="004C1014" w:rsidRDefault="004C1014" w:rsidP="004C1014">
            <w:pPr>
              <w:spacing w:beforeLines="50" w:before="120" w:line="440" w:lineRule="exact"/>
              <w:ind w:right="-11"/>
              <w:rPr>
                <w:rFonts w:ascii="宋体" w:hAnsi="宋体" w:cs="Arial"/>
                <w:color w:val="000000"/>
                <w:kern w:val="0"/>
                <w:sz w:val="22"/>
                <w:szCs w:val="22"/>
              </w:rPr>
            </w:pPr>
            <w:r>
              <w:rPr>
                <w:rFonts w:ascii="宋体" w:hAnsi="宋体" w:cs="Arial"/>
                <w:color w:val="000000"/>
                <w:kern w:val="0"/>
                <w:sz w:val="22"/>
                <w:szCs w:val="22"/>
              </w:rPr>
              <w:t>一、内网网络设备</w:t>
            </w:r>
          </w:p>
        </w:tc>
      </w:tr>
      <w:tr w:rsidR="004C1014" w14:paraId="4B194E28" w14:textId="77777777" w:rsidTr="00BF160B">
        <w:trPr>
          <w:cantSplit/>
        </w:trPr>
        <w:tc>
          <w:tcPr>
            <w:tcW w:w="4311" w:type="dxa"/>
          </w:tcPr>
          <w:p w14:paraId="5CCF85F5"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内</w:t>
            </w:r>
            <w:proofErr w:type="gramStart"/>
            <w:r>
              <w:rPr>
                <w:rFonts w:ascii="宋体" w:hAnsi="宋体" w:cs="Arial"/>
                <w:color w:val="000000"/>
                <w:kern w:val="0"/>
                <w:sz w:val="22"/>
                <w:szCs w:val="22"/>
              </w:rPr>
              <w:t>网核心</w:t>
            </w:r>
            <w:proofErr w:type="gramEnd"/>
            <w:r>
              <w:rPr>
                <w:rFonts w:ascii="宋体" w:hAnsi="宋体" w:cs="Arial"/>
                <w:color w:val="000000"/>
                <w:kern w:val="0"/>
                <w:sz w:val="22"/>
                <w:szCs w:val="22"/>
              </w:rPr>
              <w:t>交换机</w:t>
            </w:r>
          </w:p>
        </w:tc>
        <w:tc>
          <w:tcPr>
            <w:tcW w:w="4475" w:type="dxa"/>
          </w:tcPr>
          <w:p w14:paraId="2052E2BF"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华为CE12808</w:t>
            </w:r>
          </w:p>
        </w:tc>
        <w:tc>
          <w:tcPr>
            <w:tcW w:w="992" w:type="dxa"/>
          </w:tcPr>
          <w:p w14:paraId="26D16B97"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2</w:t>
            </w:r>
            <w:r>
              <w:rPr>
                <w:rFonts w:ascii="宋体" w:hAnsi="宋体" w:cs="Arial" w:hint="eastAsia"/>
                <w:color w:val="000000"/>
                <w:kern w:val="0"/>
                <w:sz w:val="22"/>
                <w:szCs w:val="22"/>
              </w:rPr>
              <w:t>套</w:t>
            </w:r>
          </w:p>
        </w:tc>
      </w:tr>
      <w:tr w:rsidR="004C1014" w14:paraId="659B9831" w14:textId="77777777" w:rsidTr="00BF160B">
        <w:trPr>
          <w:cantSplit/>
        </w:trPr>
        <w:tc>
          <w:tcPr>
            <w:tcW w:w="4311" w:type="dxa"/>
          </w:tcPr>
          <w:p w14:paraId="24D82741"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内网路由器</w:t>
            </w:r>
          </w:p>
        </w:tc>
        <w:tc>
          <w:tcPr>
            <w:tcW w:w="4475" w:type="dxa"/>
          </w:tcPr>
          <w:p w14:paraId="1366B079"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华为NE20-S8</w:t>
            </w:r>
          </w:p>
        </w:tc>
        <w:tc>
          <w:tcPr>
            <w:tcW w:w="992" w:type="dxa"/>
          </w:tcPr>
          <w:p w14:paraId="658CCCD9"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2</w:t>
            </w:r>
            <w:r>
              <w:rPr>
                <w:rFonts w:ascii="宋体" w:hAnsi="宋体" w:cs="Arial" w:hint="eastAsia"/>
                <w:color w:val="000000"/>
                <w:kern w:val="0"/>
                <w:sz w:val="22"/>
                <w:szCs w:val="22"/>
              </w:rPr>
              <w:t>台</w:t>
            </w:r>
          </w:p>
        </w:tc>
      </w:tr>
      <w:tr w:rsidR="004C1014" w14:paraId="21AA2082" w14:textId="77777777" w:rsidTr="00BF160B">
        <w:trPr>
          <w:cantSplit/>
        </w:trPr>
        <w:tc>
          <w:tcPr>
            <w:tcW w:w="4311" w:type="dxa"/>
          </w:tcPr>
          <w:p w14:paraId="1D2A7734"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内</w:t>
            </w:r>
            <w:proofErr w:type="gramStart"/>
            <w:r>
              <w:rPr>
                <w:rFonts w:ascii="宋体" w:hAnsi="宋体" w:cs="Arial"/>
                <w:color w:val="000000"/>
                <w:kern w:val="0"/>
                <w:sz w:val="22"/>
                <w:szCs w:val="22"/>
              </w:rPr>
              <w:t>网数据</w:t>
            </w:r>
            <w:proofErr w:type="gramEnd"/>
            <w:r>
              <w:rPr>
                <w:rFonts w:ascii="宋体" w:hAnsi="宋体" w:cs="Arial"/>
                <w:color w:val="000000"/>
                <w:kern w:val="0"/>
                <w:sz w:val="22"/>
                <w:szCs w:val="22"/>
              </w:rPr>
              <w:t>中心汇聚交换机</w:t>
            </w:r>
          </w:p>
        </w:tc>
        <w:tc>
          <w:tcPr>
            <w:tcW w:w="4475" w:type="dxa"/>
          </w:tcPr>
          <w:p w14:paraId="012BD2D9"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华为CE12804S</w:t>
            </w:r>
          </w:p>
        </w:tc>
        <w:tc>
          <w:tcPr>
            <w:tcW w:w="992" w:type="dxa"/>
          </w:tcPr>
          <w:p w14:paraId="094470DA"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2</w:t>
            </w:r>
            <w:r>
              <w:rPr>
                <w:rFonts w:ascii="宋体" w:hAnsi="宋体" w:cs="Arial" w:hint="eastAsia"/>
                <w:color w:val="000000"/>
                <w:kern w:val="0"/>
                <w:sz w:val="22"/>
                <w:szCs w:val="22"/>
              </w:rPr>
              <w:t>套</w:t>
            </w:r>
          </w:p>
        </w:tc>
      </w:tr>
      <w:tr w:rsidR="004C1014" w14:paraId="57FD311D" w14:textId="77777777" w:rsidTr="00BF160B">
        <w:trPr>
          <w:cantSplit/>
        </w:trPr>
        <w:tc>
          <w:tcPr>
            <w:tcW w:w="4311" w:type="dxa"/>
          </w:tcPr>
          <w:p w14:paraId="16ADDAE2"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内网县局</w:t>
            </w:r>
            <w:proofErr w:type="gramStart"/>
            <w:r>
              <w:rPr>
                <w:rFonts w:ascii="宋体" w:hAnsi="宋体" w:cs="Arial"/>
                <w:color w:val="000000"/>
                <w:kern w:val="0"/>
                <w:sz w:val="22"/>
                <w:szCs w:val="22"/>
              </w:rPr>
              <w:t>汇聚光口交换机</w:t>
            </w:r>
            <w:proofErr w:type="gramEnd"/>
          </w:p>
        </w:tc>
        <w:tc>
          <w:tcPr>
            <w:tcW w:w="4475" w:type="dxa"/>
          </w:tcPr>
          <w:p w14:paraId="26B2BC0D"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华为</w:t>
            </w:r>
          </w:p>
          <w:p w14:paraId="31E4F370"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S5720-50X-EI-46S-AC</w:t>
            </w:r>
          </w:p>
        </w:tc>
        <w:tc>
          <w:tcPr>
            <w:tcW w:w="992" w:type="dxa"/>
          </w:tcPr>
          <w:p w14:paraId="375BCE11"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2</w:t>
            </w:r>
            <w:r>
              <w:rPr>
                <w:rFonts w:ascii="宋体" w:hAnsi="宋体" w:cs="Arial" w:hint="eastAsia"/>
                <w:color w:val="000000"/>
                <w:kern w:val="0"/>
                <w:sz w:val="22"/>
                <w:szCs w:val="22"/>
              </w:rPr>
              <w:t>台</w:t>
            </w:r>
          </w:p>
        </w:tc>
      </w:tr>
      <w:tr w:rsidR="004C1014" w14:paraId="35A759AD" w14:textId="77777777" w:rsidTr="00BF160B">
        <w:trPr>
          <w:cantSplit/>
        </w:trPr>
        <w:tc>
          <w:tcPr>
            <w:tcW w:w="4311" w:type="dxa"/>
          </w:tcPr>
          <w:p w14:paraId="2751F9E8"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内网县局</w:t>
            </w:r>
            <w:proofErr w:type="gramStart"/>
            <w:r>
              <w:rPr>
                <w:rFonts w:ascii="宋体" w:hAnsi="宋体" w:cs="Arial"/>
                <w:color w:val="000000"/>
                <w:kern w:val="0"/>
                <w:sz w:val="22"/>
                <w:szCs w:val="22"/>
              </w:rPr>
              <w:t>汇聚电口交换机</w:t>
            </w:r>
            <w:proofErr w:type="gramEnd"/>
          </w:p>
        </w:tc>
        <w:tc>
          <w:tcPr>
            <w:tcW w:w="4475" w:type="dxa"/>
          </w:tcPr>
          <w:p w14:paraId="0EED00FE"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华为S5720-56C-EI</w:t>
            </w:r>
          </w:p>
        </w:tc>
        <w:tc>
          <w:tcPr>
            <w:tcW w:w="992" w:type="dxa"/>
          </w:tcPr>
          <w:p w14:paraId="354BBD3B"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2</w:t>
            </w:r>
            <w:r>
              <w:rPr>
                <w:rFonts w:ascii="宋体" w:hAnsi="宋体" w:cs="Arial" w:hint="eastAsia"/>
                <w:color w:val="000000"/>
                <w:kern w:val="0"/>
                <w:sz w:val="22"/>
                <w:szCs w:val="22"/>
              </w:rPr>
              <w:t>台</w:t>
            </w:r>
          </w:p>
        </w:tc>
      </w:tr>
      <w:tr w:rsidR="004C1014" w14:paraId="0A0350C5" w14:textId="77777777" w:rsidTr="00BF160B">
        <w:trPr>
          <w:cantSplit/>
        </w:trPr>
        <w:tc>
          <w:tcPr>
            <w:tcW w:w="4311" w:type="dxa"/>
          </w:tcPr>
          <w:p w14:paraId="70280222"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内</w:t>
            </w:r>
            <w:proofErr w:type="gramStart"/>
            <w:r>
              <w:rPr>
                <w:rFonts w:ascii="宋体" w:hAnsi="宋体" w:cs="Arial"/>
                <w:color w:val="000000"/>
                <w:kern w:val="0"/>
                <w:sz w:val="22"/>
                <w:szCs w:val="22"/>
              </w:rPr>
              <w:t>网数据</w:t>
            </w:r>
            <w:proofErr w:type="gramEnd"/>
            <w:r>
              <w:rPr>
                <w:rFonts w:ascii="宋体" w:hAnsi="宋体" w:cs="Arial"/>
                <w:color w:val="000000"/>
                <w:kern w:val="0"/>
                <w:sz w:val="22"/>
                <w:szCs w:val="22"/>
              </w:rPr>
              <w:t>中心接入</w:t>
            </w:r>
          </w:p>
        </w:tc>
        <w:tc>
          <w:tcPr>
            <w:tcW w:w="4475" w:type="dxa"/>
          </w:tcPr>
          <w:p w14:paraId="49E6CCB6"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华为S5720-56C-EI</w:t>
            </w:r>
          </w:p>
        </w:tc>
        <w:tc>
          <w:tcPr>
            <w:tcW w:w="992" w:type="dxa"/>
          </w:tcPr>
          <w:p w14:paraId="36482D6C"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4</w:t>
            </w:r>
            <w:r>
              <w:rPr>
                <w:rFonts w:ascii="宋体" w:hAnsi="宋体" w:cs="Arial" w:hint="eastAsia"/>
                <w:color w:val="000000"/>
                <w:kern w:val="0"/>
                <w:sz w:val="22"/>
                <w:szCs w:val="22"/>
              </w:rPr>
              <w:t>台</w:t>
            </w:r>
          </w:p>
        </w:tc>
      </w:tr>
      <w:tr w:rsidR="004C1014" w14:paraId="424AAEF9" w14:textId="77777777" w:rsidTr="00BF160B">
        <w:trPr>
          <w:cantSplit/>
        </w:trPr>
        <w:tc>
          <w:tcPr>
            <w:tcW w:w="4311" w:type="dxa"/>
          </w:tcPr>
          <w:p w14:paraId="3C3E4273"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内网大楼千兆接入交换机</w:t>
            </w:r>
          </w:p>
        </w:tc>
        <w:tc>
          <w:tcPr>
            <w:tcW w:w="4475" w:type="dxa"/>
          </w:tcPr>
          <w:p w14:paraId="3B88080D"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华为S5720-56C-EI</w:t>
            </w:r>
          </w:p>
        </w:tc>
        <w:tc>
          <w:tcPr>
            <w:tcW w:w="992" w:type="dxa"/>
          </w:tcPr>
          <w:p w14:paraId="6CA99F21"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18</w:t>
            </w:r>
            <w:r>
              <w:rPr>
                <w:rFonts w:ascii="宋体" w:hAnsi="宋体" w:cs="Arial" w:hint="eastAsia"/>
                <w:color w:val="000000"/>
                <w:kern w:val="0"/>
                <w:sz w:val="22"/>
                <w:szCs w:val="22"/>
              </w:rPr>
              <w:t>台</w:t>
            </w:r>
          </w:p>
        </w:tc>
      </w:tr>
      <w:tr w:rsidR="004C1014" w14:paraId="7EB31F26" w14:textId="77777777" w:rsidTr="00BF160B">
        <w:trPr>
          <w:cantSplit/>
        </w:trPr>
        <w:tc>
          <w:tcPr>
            <w:tcW w:w="4311" w:type="dxa"/>
          </w:tcPr>
          <w:p w14:paraId="46275535"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AP</w:t>
            </w:r>
          </w:p>
        </w:tc>
        <w:tc>
          <w:tcPr>
            <w:tcW w:w="4475" w:type="dxa"/>
          </w:tcPr>
          <w:p w14:paraId="6DFCA86B"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华为AP4030DN</w:t>
            </w:r>
          </w:p>
        </w:tc>
        <w:tc>
          <w:tcPr>
            <w:tcW w:w="992" w:type="dxa"/>
          </w:tcPr>
          <w:p w14:paraId="10D60CBB"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2</w:t>
            </w:r>
            <w:r>
              <w:rPr>
                <w:rFonts w:ascii="宋体" w:hAnsi="宋体" w:cs="Arial" w:hint="eastAsia"/>
                <w:color w:val="000000"/>
                <w:kern w:val="0"/>
                <w:sz w:val="22"/>
                <w:szCs w:val="22"/>
              </w:rPr>
              <w:t>台</w:t>
            </w:r>
          </w:p>
        </w:tc>
      </w:tr>
      <w:tr w:rsidR="004C1014" w14:paraId="76B26902" w14:textId="77777777" w:rsidTr="00BF160B">
        <w:trPr>
          <w:cantSplit/>
        </w:trPr>
        <w:tc>
          <w:tcPr>
            <w:tcW w:w="8786" w:type="dxa"/>
            <w:gridSpan w:val="2"/>
          </w:tcPr>
          <w:p w14:paraId="38BEDE01"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二、内外隔离设备</w:t>
            </w:r>
          </w:p>
        </w:tc>
        <w:tc>
          <w:tcPr>
            <w:tcW w:w="992" w:type="dxa"/>
          </w:tcPr>
          <w:p w14:paraId="0D57A71B" w14:textId="77777777" w:rsidR="004C1014" w:rsidRDefault="004C1014" w:rsidP="004C1014">
            <w:pPr>
              <w:widowControl/>
              <w:spacing w:line="440" w:lineRule="exact"/>
              <w:rPr>
                <w:rFonts w:ascii="宋体" w:hAnsi="宋体" w:cs="Arial"/>
                <w:color w:val="000000"/>
                <w:kern w:val="0"/>
                <w:sz w:val="22"/>
                <w:szCs w:val="22"/>
              </w:rPr>
            </w:pPr>
          </w:p>
        </w:tc>
      </w:tr>
      <w:tr w:rsidR="004C1014" w14:paraId="13F88FEB" w14:textId="77777777" w:rsidTr="00BF160B">
        <w:trPr>
          <w:cantSplit/>
        </w:trPr>
        <w:tc>
          <w:tcPr>
            <w:tcW w:w="4311" w:type="dxa"/>
          </w:tcPr>
          <w:p w14:paraId="35736664"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安全隔离网闸</w:t>
            </w:r>
          </w:p>
        </w:tc>
        <w:tc>
          <w:tcPr>
            <w:tcW w:w="4475" w:type="dxa"/>
          </w:tcPr>
          <w:p w14:paraId="272BDD20"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金电网安FerryWayV2.0–G5000</w:t>
            </w:r>
          </w:p>
        </w:tc>
        <w:tc>
          <w:tcPr>
            <w:tcW w:w="992" w:type="dxa"/>
          </w:tcPr>
          <w:p w14:paraId="58CEE373"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2</w:t>
            </w:r>
            <w:r>
              <w:rPr>
                <w:rFonts w:ascii="宋体" w:hAnsi="宋体" w:cs="Arial" w:hint="eastAsia"/>
                <w:color w:val="000000"/>
                <w:kern w:val="0"/>
                <w:sz w:val="22"/>
                <w:szCs w:val="22"/>
              </w:rPr>
              <w:t>台</w:t>
            </w:r>
          </w:p>
        </w:tc>
      </w:tr>
      <w:tr w:rsidR="004C1014" w14:paraId="473B339C" w14:textId="77777777" w:rsidTr="00BF160B">
        <w:trPr>
          <w:cantSplit/>
        </w:trPr>
        <w:tc>
          <w:tcPr>
            <w:tcW w:w="8786" w:type="dxa"/>
            <w:gridSpan w:val="2"/>
          </w:tcPr>
          <w:p w14:paraId="41B5D561"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三、外网网络设备</w:t>
            </w:r>
          </w:p>
        </w:tc>
        <w:tc>
          <w:tcPr>
            <w:tcW w:w="992" w:type="dxa"/>
          </w:tcPr>
          <w:p w14:paraId="77C7CE1D" w14:textId="77777777" w:rsidR="004C1014" w:rsidRDefault="004C1014" w:rsidP="004C1014">
            <w:pPr>
              <w:widowControl/>
              <w:spacing w:line="440" w:lineRule="exact"/>
              <w:rPr>
                <w:rFonts w:ascii="宋体" w:hAnsi="宋体" w:cs="Arial"/>
                <w:color w:val="000000"/>
                <w:kern w:val="0"/>
                <w:sz w:val="22"/>
                <w:szCs w:val="22"/>
              </w:rPr>
            </w:pPr>
          </w:p>
        </w:tc>
      </w:tr>
      <w:tr w:rsidR="004C1014" w14:paraId="346A30FC" w14:textId="77777777" w:rsidTr="00BF160B">
        <w:trPr>
          <w:cantSplit/>
        </w:trPr>
        <w:tc>
          <w:tcPr>
            <w:tcW w:w="4311" w:type="dxa"/>
          </w:tcPr>
          <w:p w14:paraId="4537B1ED"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外</w:t>
            </w:r>
            <w:proofErr w:type="gramStart"/>
            <w:r>
              <w:rPr>
                <w:rFonts w:ascii="宋体" w:hAnsi="宋体" w:cs="Arial"/>
                <w:color w:val="000000"/>
                <w:kern w:val="0"/>
                <w:sz w:val="22"/>
                <w:szCs w:val="22"/>
              </w:rPr>
              <w:t>网核心</w:t>
            </w:r>
            <w:proofErr w:type="gramEnd"/>
            <w:r>
              <w:rPr>
                <w:rFonts w:ascii="宋体" w:hAnsi="宋体" w:cs="Arial"/>
                <w:color w:val="000000"/>
                <w:kern w:val="0"/>
                <w:sz w:val="22"/>
                <w:szCs w:val="22"/>
              </w:rPr>
              <w:t>交换机</w:t>
            </w:r>
          </w:p>
        </w:tc>
        <w:tc>
          <w:tcPr>
            <w:tcW w:w="4475" w:type="dxa"/>
          </w:tcPr>
          <w:p w14:paraId="04B1AB2A"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华为S7712</w:t>
            </w:r>
          </w:p>
        </w:tc>
        <w:tc>
          <w:tcPr>
            <w:tcW w:w="992" w:type="dxa"/>
          </w:tcPr>
          <w:p w14:paraId="2F002A79"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2</w:t>
            </w:r>
            <w:r>
              <w:rPr>
                <w:rFonts w:ascii="宋体" w:hAnsi="宋体" w:cs="Arial" w:hint="eastAsia"/>
                <w:color w:val="000000"/>
                <w:kern w:val="0"/>
                <w:sz w:val="22"/>
                <w:szCs w:val="22"/>
              </w:rPr>
              <w:t>套</w:t>
            </w:r>
          </w:p>
        </w:tc>
      </w:tr>
      <w:tr w:rsidR="004C1014" w14:paraId="7BFDFA25" w14:textId="77777777" w:rsidTr="00BF160B">
        <w:trPr>
          <w:cantSplit/>
        </w:trPr>
        <w:tc>
          <w:tcPr>
            <w:tcW w:w="4311" w:type="dxa"/>
          </w:tcPr>
          <w:p w14:paraId="68E602E5"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外网无线控制器</w:t>
            </w:r>
          </w:p>
        </w:tc>
        <w:tc>
          <w:tcPr>
            <w:tcW w:w="4475" w:type="dxa"/>
          </w:tcPr>
          <w:p w14:paraId="5B09F2BE"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华为S7712插卡式无线控制器</w:t>
            </w:r>
          </w:p>
        </w:tc>
        <w:tc>
          <w:tcPr>
            <w:tcW w:w="992" w:type="dxa"/>
          </w:tcPr>
          <w:p w14:paraId="27B23DEA"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2</w:t>
            </w:r>
            <w:r>
              <w:rPr>
                <w:rFonts w:ascii="宋体" w:hAnsi="宋体" w:cs="Arial" w:hint="eastAsia"/>
                <w:color w:val="000000"/>
                <w:kern w:val="0"/>
                <w:sz w:val="22"/>
                <w:szCs w:val="22"/>
              </w:rPr>
              <w:t>台</w:t>
            </w:r>
          </w:p>
        </w:tc>
      </w:tr>
      <w:tr w:rsidR="004C1014" w14:paraId="6124AC2E" w14:textId="77777777" w:rsidTr="00BF160B">
        <w:trPr>
          <w:cantSplit/>
        </w:trPr>
        <w:tc>
          <w:tcPr>
            <w:tcW w:w="4311" w:type="dxa"/>
          </w:tcPr>
          <w:p w14:paraId="597249DD"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外网大楼接入交换机</w:t>
            </w:r>
          </w:p>
        </w:tc>
        <w:tc>
          <w:tcPr>
            <w:tcW w:w="4475" w:type="dxa"/>
          </w:tcPr>
          <w:p w14:paraId="108876D5"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华为S5720-56C-EI</w:t>
            </w:r>
          </w:p>
        </w:tc>
        <w:tc>
          <w:tcPr>
            <w:tcW w:w="992" w:type="dxa"/>
          </w:tcPr>
          <w:p w14:paraId="5E439129"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10</w:t>
            </w:r>
            <w:r>
              <w:rPr>
                <w:rFonts w:ascii="宋体" w:hAnsi="宋体" w:cs="Arial" w:hint="eastAsia"/>
                <w:color w:val="000000"/>
                <w:kern w:val="0"/>
                <w:sz w:val="22"/>
                <w:szCs w:val="22"/>
              </w:rPr>
              <w:t>台</w:t>
            </w:r>
          </w:p>
        </w:tc>
      </w:tr>
      <w:tr w:rsidR="004C1014" w14:paraId="4DA23365" w14:textId="77777777" w:rsidTr="00BF160B">
        <w:trPr>
          <w:cantSplit/>
        </w:trPr>
        <w:tc>
          <w:tcPr>
            <w:tcW w:w="4311" w:type="dxa"/>
          </w:tcPr>
          <w:p w14:paraId="56EE5C31"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大楼POE接入交换机</w:t>
            </w:r>
          </w:p>
        </w:tc>
        <w:tc>
          <w:tcPr>
            <w:tcW w:w="4475" w:type="dxa"/>
          </w:tcPr>
          <w:p w14:paraId="1153AAD5"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华为S5700-52X-PWR-LI</w:t>
            </w:r>
          </w:p>
        </w:tc>
        <w:tc>
          <w:tcPr>
            <w:tcW w:w="992" w:type="dxa"/>
          </w:tcPr>
          <w:p w14:paraId="51CD577D"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18</w:t>
            </w:r>
            <w:r>
              <w:rPr>
                <w:rFonts w:ascii="宋体" w:hAnsi="宋体" w:cs="Arial" w:hint="eastAsia"/>
                <w:color w:val="000000"/>
                <w:kern w:val="0"/>
                <w:sz w:val="22"/>
                <w:szCs w:val="22"/>
              </w:rPr>
              <w:t>台</w:t>
            </w:r>
          </w:p>
        </w:tc>
      </w:tr>
      <w:tr w:rsidR="004C1014" w14:paraId="018AC873" w14:textId="77777777" w:rsidTr="00BF160B">
        <w:trPr>
          <w:cantSplit/>
        </w:trPr>
        <w:tc>
          <w:tcPr>
            <w:tcW w:w="4311" w:type="dxa"/>
          </w:tcPr>
          <w:p w14:paraId="629A937D"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外网DMZ区交换机</w:t>
            </w:r>
          </w:p>
        </w:tc>
        <w:tc>
          <w:tcPr>
            <w:tcW w:w="4475" w:type="dxa"/>
          </w:tcPr>
          <w:p w14:paraId="5F190E88" w14:textId="77777777" w:rsidR="004C1014" w:rsidRDefault="004C1014" w:rsidP="004C1014">
            <w:pPr>
              <w:spacing w:line="440" w:lineRule="exact"/>
              <w:rPr>
                <w:rFonts w:ascii="宋体" w:hAnsi="宋体" w:cs="Arial"/>
                <w:color w:val="000000"/>
                <w:kern w:val="0"/>
                <w:sz w:val="22"/>
                <w:szCs w:val="22"/>
              </w:rPr>
            </w:pPr>
            <w:r>
              <w:rPr>
                <w:rFonts w:ascii="宋体" w:hAnsi="宋体" w:cs="Arial" w:hint="eastAsia"/>
                <w:color w:val="000000"/>
                <w:kern w:val="0"/>
                <w:sz w:val="22"/>
                <w:szCs w:val="22"/>
              </w:rPr>
              <w:t>华为S5700-28P-LI</w:t>
            </w:r>
          </w:p>
        </w:tc>
        <w:tc>
          <w:tcPr>
            <w:tcW w:w="992" w:type="dxa"/>
          </w:tcPr>
          <w:p w14:paraId="5F4F555D"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3</w:t>
            </w:r>
            <w:r>
              <w:rPr>
                <w:rFonts w:ascii="宋体" w:hAnsi="宋体" w:cs="Arial" w:hint="eastAsia"/>
                <w:color w:val="000000"/>
                <w:kern w:val="0"/>
                <w:sz w:val="22"/>
                <w:szCs w:val="22"/>
              </w:rPr>
              <w:t>台</w:t>
            </w:r>
          </w:p>
        </w:tc>
      </w:tr>
      <w:tr w:rsidR="004C1014" w14:paraId="20F69C66" w14:textId="77777777" w:rsidTr="00BF160B">
        <w:trPr>
          <w:cantSplit/>
        </w:trPr>
        <w:tc>
          <w:tcPr>
            <w:tcW w:w="4311" w:type="dxa"/>
          </w:tcPr>
          <w:p w14:paraId="44389A53"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链路负载</w:t>
            </w:r>
            <w:proofErr w:type="gramStart"/>
            <w:r>
              <w:rPr>
                <w:rFonts w:ascii="宋体" w:hAnsi="宋体" w:cs="Arial"/>
                <w:color w:val="000000"/>
                <w:kern w:val="0"/>
                <w:sz w:val="22"/>
                <w:szCs w:val="22"/>
              </w:rPr>
              <w:t>均设备</w:t>
            </w:r>
            <w:proofErr w:type="gramEnd"/>
          </w:p>
        </w:tc>
        <w:tc>
          <w:tcPr>
            <w:tcW w:w="4475" w:type="dxa"/>
          </w:tcPr>
          <w:p w14:paraId="4A8544FC"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F5 LC2000S</w:t>
            </w:r>
          </w:p>
        </w:tc>
        <w:tc>
          <w:tcPr>
            <w:tcW w:w="992" w:type="dxa"/>
          </w:tcPr>
          <w:p w14:paraId="75B44CE3"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2</w:t>
            </w:r>
            <w:r>
              <w:rPr>
                <w:rFonts w:ascii="宋体" w:hAnsi="宋体" w:cs="Arial" w:hint="eastAsia"/>
                <w:color w:val="000000"/>
                <w:kern w:val="0"/>
                <w:sz w:val="22"/>
                <w:szCs w:val="22"/>
              </w:rPr>
              <w:t>台</w:t>
            </w:r>
          </w:p>
        </w:tc>
      </w:tr>
      <w:tr w:rsidR="004C1014" w14:paraId="3A03EF2A" w14:textId="77777777" w:rsidTr="00BF160B">
        <w:trPr>
          <w:cantSplit/>
        </w:trPr>
        <w:tc>
          <w:tcPr>
            <w:tcW w:w="8786" w:type="dxa"/>
            <w:gridSpan w:val="2"/>
          </w:tcPr>
          <w:p w14:paraId="2FDAB951"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四、外网安全设备</w:t>
            </w:r>
          </w:p>
        </w:tc>
        <w:tc>
          <w:tcPr>
            <w:tcW w:w="992" w:type="dxa"/>
          </w:tcPr>
          <w:p w14:paraId="75041E1B" w14:textId="77777777" w:rsidR="004C1014" w:rsidRDefault="004C1014" w:rsidP="004C1014">
            <w:pPr>
              <w:widowControl/>
              <w:spacing w:line="440" w:lineRule="exact"/>
              <w:rPr>
                <w:rFonts w:ascii="宋体" w:hAnsi="宋体" w:cs="Arial"/>
                <w:color w:val="000000"/>
                <w:kern w:val="0"/>
                <w:sz w:val="22"/>
                <w:szCs w:val="22"/>
              </w:rPr>
            </w:pPr>
          </w:p>
        </w:tc>
      </w:tr>
      <w:tr w:rsidR="004C1014" w14:paraId="25387054" w14:textId="77777777" w:rsidTr="00BF160B">
        <w:trPr>
          <w:cantSplit/>
        </w:trPr>
        <w:tc>
          <w:tcPr>
            <w:tcW w:w="4311" w:type="dxa"/>
          </w:tcPr>
          <w:p w14:paraId="43FAF3C0"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防火墙</w:t>
            </w:r>
          </w:p>
        </w:tc>
        <w:tc>
          <w:tcPr>
            <w:tcW w:w="4475" w:type="dxa"/>
          </w:tcPr>
          <w:p w14:paraId="0D65F042" w14:textId="77777777" w:rsidR="004C1014" w:rsidRDefault="004C1014" w:rsidP="004C1014">
            <w:pPr>
              <w:spacing w:line="440" w:lineRule="exact"/>
              <w:rPr>
                <w:rFonts w:ascii="宋体" w:hAnsi="宋体" w:cs="Arial"/>
                <w:color w:val="000000"/>
                <w:kern w:val="0"/>
                <w:sz w:val="22"/>
                <w:szCs w:val="22"/>
              </w:rPr>
            </w:pPr>
            <w:r>
              <w:rPr>
                <w:rFonts w:ascii="宋体" w:hAnsi="宋体" w:cs="Arial"/>
                <w:color w:val="000000"/>
                <w:kern w:val="0"/>
                <w:sz w:val="22"/>
                <w:szCs w:val="22"/>
              </w:rPr>
              <w:t>Juniper ISG2000</w:t>
            </w:r>
          </w:p>
        </w:tc>
        <w:tc>
          <w:tcPr>
            <w:tcW w:w="992" w:type="dxa"/>
          </w:tcPr>
          <w:p w14:paraId="1ABECFD9"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1</w:t>
            </w:r>
            <w:r>
              <w:rPr>
                <w:rFonts w:ascii="宋体" w:hAnsi="宋体" w:cs="Arial" w:hint="eastAsia"/>
                <w:color w:val="000000"/>
                <w:kern w:val="0"/>
                <w:sz w:val="22"/>
                <w:szCs w:val="22"/>
              </w:rPr>
              <w:t>台</w:t>
            </w:r>
          </w:p>
        </w:tc>
      </w:tr>
      <w:tr w:rsidR="004C1014" w14:paraId="6C091C6A" w14:textId="77777777" w:rsidTr="00BF160B">
        <w:trPr>
          <w:cantSplit/>
        </w:trPr>
        <w:tc>
          <w:tcPr>
            <w:tcW w:w="4311" w:type="dxa"/>
          </w:tcPr>
          <w:p w14:paraId="013A1EB6"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服务器负载均衡</w:t>
            </w:r>
          </w:p>
        </w:tc>
        <w:tc>
          <w:tcPr>
            <w:tcW w:w="4475" w:type="dxa"/>
          </w:tcPr>
          <w:p w14:paraId="2DB8D794"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F5 LTM2000S服务器负载均衡</w:t>
            </w:r>
          </w:p>
        </w:tc>
        <w:tc>
          <w:tcPr>
            <w:tcW w:w="992" w:type="dxa"/>
          </w:tcPr>
          <w:p w14:paraId="273309BB"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1</w:t>
            </w:r>
            <w:r>
              <w:rPr>
                <w:rFonts w:ascii="宋体" w:hAnsi="宋体" w:cs="Arial" w:hint="eastAsia"/>
                <w:color w:val="000000"/>
                <w:kern w:val="0"/>
                <w:sz w:val="22"/>
                <w:szCs w:val="22"/>
              </w:rPr>
              <w:t>台</w:t>
            </w:r>
          </w:p>
        </w:tc>
      </w:tr>
      <w:tr w:rsidR="004C1014" w14:paraId="4FB2CF8A" w14:textId="77777777" w:rsidTr="00BF160B">
        <w:trPr>
          <w:cantSplit/>
        </w:trPr>
        <w:tc>
          <w:tcPr>
            <w:tcW w:w="4311" w:type="dxa"/>
          </w:tcPr>
          <w:p w14:paraId="34941006"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网页防篡改软件</w:t>
            </w:r>
          </w:p>
        </w:tc>
        <w:tc>
          <w:tcPr>
            <w:tcW w:w="4475" w:type="dxa"/>
          </w:tcPr>
          <w:p w14:paraId="2F377BA4" w14:textId="77777777" w:rsidR="004C1014" w:rsidRDefault="004C1014" w:rsidP="004C1014">
            <w:pPr>
              <w:widowControl/>
              <w:spacing w:line="440" w:lineRule="exact"/>
              <w:rPr>
                <w:rFonts w:ascii="宋体" w:hAnsi="宋体" w:cs="Arial"/>
                <w:color w:val="000000"/>
                <w:kern w:val="0"/>
                <w:sz w:val="22"/>
                <w:szCs w:val="22"/>
              </w:rPr>
            </w:pPr>
            <w:proofErr w:type="gramStart"/>
            <w:r>
              <w:rPr>
                <w:rFonts w:ascii="宋体" w:hAnsi="宋体" w:cs="Arial" w:hint="eastAsia"/>
                <w:color w:val="000000"/>
                <w:kern w:val="0"/>
                <w:sz w:val="22"/>
                <w:szCs w:val="22"/>
              </w:rPr>
              <w:t>安恒</w:t>
            </w:r>
            <w:proofErr w:type="spellStart"/>
            <w:proofErr w:type="gramEnd"/>
            <w:r>
              <w:rPr>
                <w:rFonts w:ascii="宋体" w:hAnsi="宋体" w:cs="Arial" w:hint="eastAsia"/>
                <w:color w:val="000000"/>
                <w:kern w:val="0"/>
                <w:sz w:val="22"/>
                <w:szCs w:val="22"/>
              </w:rPr>
              <w:t>WebProtector</w:t>
            </w:r>
            <w:proofErr w:type="spellEnd"/>
            <w:r>
              <w:rPr>
                <w:rFonts w:ascii="宋体" w:hAnsi="宋体" w:cs="Arial" w:hint="eastAsia"/>
                <w:color w:val="000000"/>
                <w:kern w:val="0"/>
                <w:sz w:val="22"/>
                <w:szCs w:val="22"/>
              </w:rPr>
              <w:t>企业版</w:t>
            </w:r>
          </w:p>
        </w:tc>
        <w:tc>
          <w:tcPr>
            <w:tcW w:w="992" w:type="dxa"/>
          </w:tcPr>
          <w:p w14:paraId="7E8F04A9"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10</w:t>
            </w:r>
            <w:r>
              <w:rPr>
                <w:rFonts w:ascii="宋体" w:hAnsi="宋体" w:cs="Arial" w:hint="eastAsia"/>
                <w:color w:val="000000"/>
                <w:kern w:val="0"/>
                <w:sz w:val="22"/>
                <w:szCs w:val="22"/>
              </w:rPr>
              <w:t>套</w:t>
            </w:r>
          </w:p>
        </w:tc>
      </w:tr>
      <w:tr w:rsidR="004C1014" w14:paraId="791D4EFF" w14:textId="77777777" w:rsidTr="00BF160B">
        <w:trPr>
          <w:cantSplit/>
        </w:trPr>
        <w:tc>
          <w:tcPr>
            <w:tcW w:w="4311" w:type="dxa"/>
          </w:tcPr>
          <w:p w14:paraId="19D0BC9F"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安全审计系统</w:t>
            </w:r>
          </w:p>
        </w:tc>
        <w:tc>
          <w:tcPr>
            <w:tcW w:w="4475" w:type="dxa"/>
          </w:tcPr>
          <w:p w14:paraId="77E0F148" w14:textId="77777777" w:rsidR="004C1014" w:rsidRDefault="004C1014" w:rsidP="004C1014">
            <w:pPr>
              <w:widowControl/>
              <w:spacing w:line="440" w:lineRule="exact"/>
              <w:rPr>
                <w:rFonts w:ascii="宋体" w:hAnsi="宋体" w:cs="Arial"/>
                <w:color w:val="000000"/>
                <w:kern w:val="0"/>
                <w:sz w:val="22"/>
                <w:szCs w:val="22"/>
              </w:rPr>
            </w:pPr>
            <w:proofErr w:type="gramStart"/>
            <w:r>
              <w:rPr>
                <w:rFonts w:ascii="宋体" w:hAnsi="宋体" w:cs="Arial" w:hint="eastAsia"/>
                <w:color w:val="000000"/>
                <w:kern w:val="0"/>
                <w:sz w:val="22"/>
                <w:szCs w:val="22"/>
              </w:rPr>
              <w:t>安恒</w:t>
            </w:r>
            <w:proofErr w:type="gramEnd"/>
            <w:r>
              <w:rPr>
                <w:rFonts w:ascii="宋体" w:hAnsi="宋体" w:cs="Arial" w:hint="eastAsia"/>
                <w:color w:val="000000"/>
                <w:kern w:val="0"/>
                <w:sz w:val="22"/>
                <w:szCs w:val="22"/>
              </w:rPr>
              <w:t>DAS-A1000</w:t>
            </w:r>
          </w:p>
        </w:tc>
        <w:tc>
          <w:tcPr>
            <w:tcW w:w="992" w:type="dxa"/>
          </w:tcPr>
          <w:p w14:paraId="0B9548FA"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1</w:t>
            </w:r>
            <w:r>
              <w:rPr>
                <w:rFonts w:ascii="宋体" w:hAnsi="宋体" w:cs="Arial" w:hint="eastAsia"/>
                <w:color w:val="000000"/>
                <w:kern w:val="0"/>
                <w:sz w:val="22"/>
                <w:szCs w:val="22"/>
              </w:rPr>
              <w:t>套</w:t>
            </w:r>
          </w:p>
        </w:tc>
      </w:tr>
      <w:tr w:rsidR="004C1014" w14:paraId="6F972DFA" w14:textId="77777777" w:rsidTr="00BF160B">
        <w:trPr>
          <w:cantSplit/>
        </w:trPr>
        <w:tc>
          <w:tcPr>
            <w:tcW w:w="8786" w:type="dxa"/>
            <w:gridSpan w:val="2"/>
          </w:tcPr>
          <w:p w14:paraId="746C84F8"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五、服务器</w:t>
            </w:r>
          </w:p>
        </w:tc>
        <w:tc>
          <w:tcPr>
            <w:tcW w:w="992" w:type="dxa"/>
          </w:tcPr>
          <w:p w14:paraId="02361383" w14:textId="77777777" w:rsidR="004C1014" w:rsidRDefault="004C1014" w:rsidP="004C1014">
            <w:pPr>
              <w:widowControl/>
              <w:spacing w:line="440" w:lineRule="exact"/>
              <w:rPr>
                <w:rFonts w:ascii="宋体" w:hAnsi="宋体" w:cs="Arial"/>
                <w:color w:val="000000"/>
                <w:kern w:val="0"/>
                <w:sz w:val="22"/>
                <w:szCs w:val="22"/>
              </w:rPr>
            </w:pPr>
          </w:p>
        </w:tc>
      </w:tr>
      <w:tr w:rsidR="004C1014" w14:paraId="05306C89" w14:textId="77777777" w:rsidTr="00BF160B">
        <w:trPr>
          <w:cantSplit/>
        </w:trPr>
        <w:tc>
          <w:tcPr>
            <w:tcW w:w="4311" w:type="dxa"/>
          </w:tcPr>
          <w:p w14:paraId="15CBC22B"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刀片机箱</w:t>
            </w:r>
          </w:p>
        </w:tc>
        <w:tc>
          <w:tcPr>
            <w:tcW w:w="4475" w:type="dxa"/>
          </w:tcPr>
          <w:p w14:paraId="44E496DB"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H3C UIS8000</w:t>
            </w:r>
          </w:p>
        </w:tc>
        <w:tc>
          <w:tcPr>
            <w:tcW w:w="992" w:type="dxa"/>
          </w:tcPr>
          <w:p w14:paraId="107C21FC"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1</w:t>
            </w:r>
            <w:r>
              <w:rPr>
                <w:rFonts w:ascii="宋体" w:hAnsi="宋体" w:cs="Arial" w:hint="eastAsia"/>
                <w:color w:val="000000"/>
                <w:kern w:val="0"/>
                <w:sz w:val="22"/>
                <w:szCs w:val="22"/>
              </w:rPr>
              <w:t>套</w:t>
            </w:r>
          </w:p>
        </w:tc>
      </w:tr>
      <w:tr w:rsidR="004C1014" w14:paraId="587D50B2" w14:textId="77777777" w:rsidTr="00BF160B">
        <w:trPr>
          <w:cantSplit/>
        </w:trPr>
        <w:tc>
          <w:tcPr>
            <w:tcW w:w="4311" w:type="dxa"/>
          </w:tcPr>
          <w:p w14:paraId="2DC068C9"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业务处理刀片服务器</w:t>
            </w:r>
            <w:r>
              <w:rPr>
                <w:rFonts w:ascii="宋体" w:hAnsi="宋体" w:cs="Arial" w:hint="eastAsia"/>
                <w:color w:val="000000"/>
                <w:kern w:val="0"/>
                <w:sz w:val="22"/>
                <w:szCs w:val="22"/>
              </w:rPr>
              <w:t>、</w:t>
            </w:r>
            <w:r>
              <w:rPr>
                <w:rFonts w:ascii="宋体" w:hAnsi="宋体" w:cs="Arial"/>
                <w:color w:val="000000"/>
                <w:kern w:val="0"/>
                <w:sz w:val="22"/>
                <w:szCs w:val="22"/>
              </w:rPr>
              <w:t>虚拟化刀片服务器</w:t>
            </w:r>
          </w:p>
        </w:tc>
        <w:tc>
          <w:tcPr>
            <w:tcW w:w="4475" w:type="dxa"/>
          </w:tcPr>
          <w:p w14:paraId="4980B685"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H3C UIS B590 G2</w:t>
            </w:r>
          </w:p>
        </w:tc>
        <w:tc>
          <w:tcPr>
            <w:tcW w:w="992" w:type="dxa"/>
          </w:tcPr>
          <w:p w14:paraId="69E6DB70"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8</w:t>
            </w:r>
            <w:r>
              <w:rPr>
                <w:rFonts w:ascii="宋体" w:hAnsi="宋体" w:cs="Arial" w:hint="eastAsia"/>
                <w:color w:val="000000"/>
                <w:kern w:val="0"/>
                <w:sz w:val="22"/>
                <w:szCs w:val="22"/>
              </w:rPr>
              <w:t>套</w:t>
            </w:r>
          </w:p>
        </w:tc>
      </w:tr>
      <w:tr w:rsidR="004C1014" w14:paraId="1F35086B" w14:textId="77777777" w:rsidTr="00BF160B">
        <w:trPr>
          <w:cantSplit/>
        </w:trPr>
        <w:tc>
          <w:tcPr>
            <w:tcW w:w="4311" w:type="dxa"/>
          </w:tcPr>
          <w:p w14:paraId="5A8DA3EA"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大屏幕显示工作站</w:t>
            </w:r>
          </w:p>
        </w:tc>
        <w:tc>
          <w:tcPr>
            <w:tcW w:w="4475" w:type="dxa"/>
          </w:tcPr>
          <w:p w14:paraId="06D62D64" w14:textId="77777777" w:rsidR="004C1014" w:rsidRDefault="004C1014" w:rsidP="004C1014">
            <w:pPr>
              <w:widowControl/>
              <w:spacing w:line="440" w:lineRule="exact"/>
              <w:ind w:left="420"/>
              <w:jc w:val="left"/>
              <w:rPr>
                <w:rFonts w:ascii="宋体" w:hAnsi="宋体" w:cs="Arial"/>
                <w:color w:val="000000"/>
                <w:kern w:val="0"/>
                <w:sz w:val="22"/>
                <w:szCs w:val="22"/>
              </w:rPr>
            </w:pPr>
            <w:r>
              <w:rPr>
                <w:rFonts w:ascii="宋体" w:hAnsi="宋体" w:cs="Arial"/>
                <w:color w:val="000000"/>
                <w:kern w:val="0"/>
                <w:sz w:val="22"/>
                <w:szCs w:val="22"/>
              </w:rPr>
              <w:t>Dell Precision Rack 7910</w:t>
            </w:r>
          </w:p>
        </w:tc>
        <w:tc>
          <w:tcPr>
            <w:tcW w:w="992" w:type="dxa"/>
          </w:tcPr>
          <w:p w14:paraId="6197FF96"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9</w:t>
            </w:r>
            <w:r>
              <w:rPr>
                <w:rFonts w:ascii="宋体" w:hAnsi="宋体" w:cs="Arial" w:hint="eastAsia"/>
                <w:color w:val="000000"/>
                <w:kern w:val="0"/>
                <w:sz w:val="22"/>
                <w:szCs w:val="22"/>
              </w:rPr>
              <w:t>台</w:t>
            </w:r>
          </w:p>
        </w:tc>
      </w:tr>
      <w:tr w:rsidR="004C1014" w14:paraId="1A76E67E" w14:textId="77777777" w:rsidTr="00BF160B">
        <w:trPr>
          <w:cantSplit/>
        </w:trPr>
        <w:tc>
          <w:tcPr>
            <w:tcW w:w="8786" w:type="dxa"/>
            <w:gridSpan w:val="2"/>
          </w:tcPr>
          <w:p w14:paraId="5090AC10"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lastRenderedPageBreak/>
              <w:t>六、桌面云</w:t>
            </w:r>
          </w:p>
        </w:tc>
        <w:tc>
          <w:tcPr>
            <w:tcW w:w="992" w:type="dxa"/>
          </w:tcPr>
          <w:p w14:paraId="5925CEAF" w14:textId="77777777" w:rsidR="004C1014" w:rsidRDefault="004C1014" w:rsidP="004C1014">
            <w:pPr>
              <w:widowControl/>
              <w:spacing w:line="440" w:lineRule="exact"/>
              <w:rPr>
                <w:rFonts w:ascii="宋体" w:hAnsi="宋体" w:cs="Arial"/>
                <w:color w:val="000000"/>
                <w:kern w:val="0"/>
                <w:sz w:val="22"/>
                <w:szCs w:val="22"/>
              </w:rPr>
            </w:pPr>
          </w:p>
        </w:tc>
      </w:tr>
      <w:tr w:rsidR="004C1014" w14:paraId="6311B4D8" w14:textId="77777777" w:rsidTr="00BF160B">
        <w:trPr>
          <w:cantSplit/>
        </w:trPr>
        <w:tc>
          <w:tcPr>
            <w:tcW w:w="4311" w:type="dxa"/>
          </w:tcPr>
          <w:p w14:paraId="5E753E39"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桌面云许可</w:t>
            </w:r>
          </w:p>
        </w:tc>
        <w:tc>
          <w:tcPr>
            <w:tcW w:w="4475" w:type="dxa"/>
          </w:tcPr>
          <w:p w14:paraId="52E0F15D"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华为Fusion Access 云桌面系统</w:t>
            </w:r>
          </w:p>
        </w:tc>
        <w:tc>
          <w:tcPr>
            <w:tcW w:w="992" w:type="dxa"/>
          </w:tcPr>
          <w:p w14:paraId="1A9862C4"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1</w:t>
            </w:r>
            <w:r>
              <w:rPr>
                <w:rFonts w:ascii="宋体" w:hAnsi="宋体" w:cs="Arial" w:hint="eastAsia"/>
                <w:color w:val="000000"/>
                <w:kern w:val="0"/>
                <w:sz w:val="22"/>
                <w:szCs w:val="22"/>
              </w:rPr>
              <w:t>套</w:t>
            </w:r>
          </w:p>
        </w:tc>
      </w:tr>
      <w:tr w:rsidR="004C1014" w14:paraId="2D77FDF9" w14:textId="77777777" w:rsidTr="00BF160B">
        <w:trPr>
          <w:cantSplit/>
        </w:trPr>
        <w:tc>
          <w:tcPr>
            <w:tcW w:w="4311" w:type="dxa"/>
          </w:tcPr>
          <w:p w14:paraId="3953B2C9"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瘦客户端</w:t>
            </w:r>
          </w:p>
        </w:tc>
        <w:tc>
          <w:tcPr>
            <w:tcW w:w="4475" w:type="dxa"/>
          </w:tcPr>
          <w:p w14:paraId="5AFEAD92"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华为CT3100</w:t>
            </w:r>
          </w:p>
        </w:tc>
        <w:tc>
          <w:tcPr>
            <w:tcW w:w="992" w:type="dxa"/>
          </w:tcPr>
          <w:p w14:paraId="7755B119"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200</w:t>
            </w:r>
            <w:r>
              <w:rPr>
                <w:rFonts w:ascii="宋体" w:hAnsi="宋体" w:cs="Arial" w:hint="eastAsia"/>
                <w:color w:val="000000"/>
                <w:kern w:val="0"/>
                <w:sz w:val="22"/>
                <w:szCs w:val="22"/>
              </w:rPr>
              <w:t>台</w:t>
            </w:r>
          </w:p>
        </w:tc>
      </w:tr>
      <w:tr w:rsidR="004C1014" w14:paraId="1FECC5A3" w14:textId="77777777" w:rsidTr="00BF160B">
        <w:trPr>
          <w:cantSplit/>
        </w:trPr>
        <w:tc>
          <w:tcPr>
            <w:tcW w:w="4311" w:type="dxa"/>
          </w:tcPr>
          <w:p w14:paraId="6F5716E4"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桌面切换器</w:t>
            </w:r>
          </w:p>
        </w:tc>
        <w:tc>
          <w:tcPr>
            <w:tcW w:w="4475" w:type="dxa"/>
          </w:tcPr>
          <w:p w14:paraId="7B161612"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ATEN CS62U桌面切换器</w:t>
            </w:r>
          </w:p>
        </w:tc>
        <w:tc>
          <w:tcPr>
            <w:tcW w:w="992" w:type="dxa"/>
          </w:tcPr>
          <w:p w14:paraId="1959AA73"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200</w:t>
            </w:r>
            <w:r>
              <w:rPr>
                <w:rFonts w:ascii="宋体" w:hAnsi="宋体" w:cs="Arial" w:hint="eastAsia"/>
                <w:color w:val="000000"/>
                <w:kern w:val="0"/>
                <w:sz w:val="22"/>
                <w:szCs w:val="22"/>
              </w:rPr>
              <w:t>台</w:t>
            </w:r>
          </w:p>
        </w:tc>
      </w:tr>
      <w:tr w:rsidR="004C1014" w14:paraId="57670021" w14:textId="77777777" w:rsidTr="00BF160B">
        <w:trPr>
          <w:cantSplit/>
        </w:trPr>
        <w:tc>
          <w:tcPr>
            <w:tcW w:w="4311" w:type="dxa"/>
          </w:tcPr>
          <w:p w14:paraId="5966B91B"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刀片服务器机箱</w:t>
            </w:r>
          </w:p>
        </w:tc>
        <w:tc>
          <w:tcPr>
            <w:tcW w:w="4475" w:type="dxa"/>
          </w:tcPr>
          <w:p w14:paraId="54D8382B" w14:textId="77777777" w:rsidR="004C1014" w:rsidRDefault="004C1014" w:rsidP="004C1014">
            <w:pPr>
              <w:spacing w:line="440" w:lineRule="exact"/>
              <w:ind w:left="420"/>
              <w:rPr>
                <w:rFonts w:ascii="宋体" w:hAnsi="宋体" w:cs="Arial"/>
                <w:color w:val="000000"/>
                <w:kern w:val="0"/>
                <w:sz w:val="22"/>
                <w:szCs w:val="22"/>
              </w:rPr>
            </w:pPr>
            <w:r>
              <w:rPr>
                <w:rFonts w:ascii="宋体" w:hAnsi="宋体" w:cs="Arial" w:hint="eastAsia"/>
                <w:color w:val="000000"/>
                <w:kern w:val="0"/>
                <w:sz w:val="22"/>
                <w:szCs w:val="22"/>
              </w:rPr>
              <w:t>华为E9000刀片机箱</w:t>
            </w:r>
          </w:p>
        </w:tc>
        <w:tc>
          <w:tcPr>
            <w:tcW w:w="992" w:type="dxa"/>
          </w:tcPr>
          <w:p w14:paraId="05EFB107"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1</w:t>
            </w:r>
            <w:r>
              <w:rPr>
                <w:rFonts w:ascii="宋体" w:hAnsi="宋体" w:cs="Arial" w:hint="eastAsia"/>
                <w:color w:val="000000"/>
                <w:kern w:val="0"/>
                <w:sz w:val="22"/>
                <w:szCs w:val="22"/>
              </w:rPr>
              <w:t>套</w:t>
            </w:r>
          </w:p>
        </w:tc>
      </w:tr>
      <w:tr w:rsidR="004C1014" w14:paraId="18C23F51" w14:textId="77777777" w:rsidTr="00BF160B">
        <w:trPr>
          <w:cantSplit/>
        </w:trPr>
        <w:tc>
          <w:tcPr>
            <w:tcW w:w="4311" w:type="dxa"/>
          </w:tcPr>
          <w:p w14:paraId="257CE0BC"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刀片服务器</w:t>
            </w:r>
          </w:p>
        </w:tc>
        <w:tc>
          <w:tcPr>
            <w:tcW w:w="4475" w:type="dxa"/>
          </w:tcPr>
          <w:p w14:paraId="42C6519B"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华为CH121 V3刀片服务器</w:t>
            </w:r>
          </w:p>
        </w:tc>
        <w:tc>
          <w:tcPr>
            <w:tcW w:w="992" w:type="dxa"/>
          </w:tcPr>
          <w:p w14:paraId="4D3581D2"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5</w:t>
            </w:r>
            <w:r>
              <w:rPr>
                <w:rFonts w:ascii="宋体" w:hAnsi="宋体" w:cs="Arial" w:hint="eastAsia"/>
                <w:color w:val="000000"/>
                <w:kern w:val="0"/>
                <w:sz w:val="22"/>
                <w:szCs w:val="22"/>
              </w:rPr>
              <w:t>台</w:t>
            </w:r>
          </w:p>
        </w:tc>
      </w:tr>
      <w:tr w:rsidR="004C1014" w14:paraId="1C2BA74A" w14:textId="77777777" w:rsidTr="00BF160B">
        <w:trPr>
          <w:cantSplit/>
        </w:trPr>
        <w:tc>
          <w:tcPr>
            <w:tcW w:w="4311" w:type="dxa"/>
          </w:tcPr>
          <w:p w14:paraId="6F03BAB9"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桌面云存储</w:t>
            </w:r>
          </w:p>
        </w:tc>
        <w:tc>
          <w:tcPr>
            <w:tcW w:w="4475" w:type="dxa"/>
          </w:tcPr>
          <w:p w14:paraId="7D1F432A"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hint="eastAsia"/>
                <w:color w:val="000000"/>
                <w:kern w:val="0"/>
                <w:sz w:val="22"/>
                <w:szCs w:val="22"/>
              </w:rPr>
              <w:t>华为</w:t>
            </w:r>
            <w:proofErr w:type="spellStart"/>
            <w:r>
              <w:rPr>
                <w:rFonts w:ascii="宋体" w:hAnsi="宋体" w:cs="Arial" w:hint="eastAsia"/>
                <w:color w:val="000000"/>
                <w:kern w:val="0"/>
                <w:sz w:val="22"/>
                <w:szCs w:val="22"/>
              </w:rPr>
              <w:t>OceanStor</w:t>
            </w:r>
            <w:proofErr w:type="spellEnd"/>
            <w:r>
              <w:rPr>
                <w:rFonts w:ascii="宋体" w:hAnsi="宋体" w:cs="Arial" w:hint="eastAsia"/>
                <w:color w:val="000000"/>
                <w:kern w:val="0"/>
                <w:sz w:val="22"/>
                <w:szCs w:val="22"/>
              </w:rPr>
              <w:t xml:space="preserve"> 5300V3</w:t>
            </w:r>
          </w:p>
        </w:tc>
        <w:tc>
          <w:tcPr>
            <w:tcW w:w="992" w:type="dxa"/>
          </w:tcPr>
          <w:p w14:paraId="33609B1E"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1</w:t>
            </w:r>
            <w:r>
              <w:rPr>
                <w:rFonts w:ascii="宋体" w:hAnsi="宋体" w:cs="Arial" w:hint="eastAsia"/>
                <w:color w:val="000000"/>
                <w:kern w:val="0"/>
                <w:sz w:val="22"/>
                <w:szCs w:val="22"/>
              </w:rPr>
              <w:t>套</w:t>
            </w:r>
          </w:p>
        </w:tc>
      </w:tr>
      <w:tr w:rsidR="004C1014" w14:paraId="07104914" w14:textId="77777777" w:rsidTr="00BF160B">
        <w:trPr>
          <w:cantSplit/>
        </w:trPr>
        <w:tc>
          <w:tcPr>
            <w:tcW w:w="8786" w:type="dxa"/>
            <w:gridSpan w:val="2"/>
          </w:tcPr>
          <w:p w14:paraId="51BD901B" w14:textId="77777777" w:rsidR="004C1014" w:rsidRDefault="004C1014" w:rsidP="004C1014">
            <w:pPr>
              <w:widowControl/>
              <w:spacing w:line="440" w:lineRule="exact"/>
              <w:rPr>
                <w:rFonts w:ascii="宋体" w:hAnsi="宋体" w:cs="Arial"/>
                <w:color w:val="000000"/>
                <w:kern w:val="0"/>
                <w:sz w:val="22"/>
                <w:szCs w:val="22"/>
              </w:rPr>
            </w:pPr>
            <w:r>
              <w:rPr>
                <w:rFonts w:ascii="宋体" w:hAnsi="宋体" w:cs="Arial"/>
                <w:color w:val="000000"/>
                <w:kern w:val="0"/>
                <w:sz w:val="22"/>
                <w:szCs w:val="22"/>
              </w:rPr>
              <w:t>七、存储系统</w:t>
            </w:r>
          </w:p>
        </w:tc>
        <w:tc>
          <w:tcPr>
            <w:tcW w:w="992" w:type="dxa"/>
          </w:tcPr>
          <w:p w14:paraId="704E4DEC" w14:textId="77777777" w:rsidR="004C1014" w:rsidRDefault="004C1014" w:rsidP="004C1014">
            <w:pPr>
              <w:widowControl/>
              <w:spacing w:line="440" w:lineRule="exact"/>
              <w:rPr>
                <w:rFonts w:ascii="宋体" w:hAnsi="宋体" w:cs="Arial"/>
                <w:color w:val="000000"/>
                <w:kern w:val="0"/>
                <w:sz w:val="22"/>
                <w:szCs w:val="22"/>
              </w:rPr>
            </w:pPr>
          </w:p>
        </w:tc>
      </w:tr>
      <w:tr w:rsidR="004C1014" w14:paraId="0A02D5C8" w14:textId="77777777" w:rsidTr="00BF160B">
        <w:trPr>
          <w:cantSplit/>
        </w:trPr>
        <w:tc>
          <w:tcPr>
            <w:tcW w:w="4311" w:type="dxa"/>
          </w:tcPr>
          <w:p w14:paraId="16D03EF0" w14:textId="77777777" w:rsidR="004C1014" w:rsidRDefault="004C1014" w:rsidP="004C1014">
            <w:pPr>
              <w:spacing w:line="440" w:lineRule="exact"/>
              <w:rPr>
                <w:rFonts w:ascii="宋体" w:hAnsi="宋体" w:cs="Arial"/>
                <w:color w:val="000000"/>
                <w:kern w:val="0"/>
                <w:sz w:val="22"/>
                <w:szCs w:val="22"/>
              </w:rPr>
            </w:pPr>
            <w:r>
              <w:rPr>
                <w:rFonts w:ascii="宋体" w:hAnsi="宋体" w:cs="Arial"/>
                <w:color w:val="000000"/>
                <w:kern w:val="0"/>
                <w:sz w:val="22"/>
                <w:szCs w:val="22"/>
              </w:rPr>
              <w:t>SAN存储扩容</w:t>
            </w:r>
          </w:p>
        </w:tc>
        <w:tc>
          <w:tcPr>
            <w:tcW w:w="4475" w:type="dxa"/>
          </w:tcPr>
          <w:p w14:paraId="4E0B3948" w14:textId="77777777" w:rsidR="004C1014" w:rsidRDefault="004C1014" w:rsidP="004C1014">
            <w:pPr>
              <w:spacing w:line="440" w:lineRule="exact"/>
              <w:rPr>
                <w:rFonts w:ascii="宋体" w:hAnsi="宋体" w:cs="Arial"/>
                <w:color w:val="000000"/>
                <w:kern w:val="0"/>
                <w:sz w:val="22"/>
                <w:szCs w:val="22"/>
              </w:rPr>
            </w:pPr>
            <w:r>
              <w:rPr>
                <w:rFonts w:ascii="宋体" w:hAnsi="宋体" w:cs="Arial" w:hint="eastAsia"/>
                <w:color w:val="000000"/>
                <w:kern w:val="0"/>
                <w:sz w:val="22"/>
                <w:szCs w:val="22"/>
              </w:rPr>
              <w:t>EMC VNX5600扩容</w:t>
            </w:r>
          </w:p>
        </w:tc>
        <w:tc>
          <w:tcPr>
            <w:tcW w:w="992" w:type="dxa"/>
          </w:tcPr>
          <w:p w14:paraId="1FA14C8F" w14:textId="77777777" w:rsidR="004C1014" w:rsidRDefault="004C1014" w:rsidP="004C1014">
            <w:pPr>
              <w:spacing w:line="440" w:lineRule="exact"/>
              <w:rPr>
                <w:rFonts w:ascii="宋体" w:hAnsi="宋体" w:cs="Arial"/>
                <w:color w:val="000000"/>
                <w:kern w:val="0"/>
                <w:sz w:val="22"/>
                <w:szCs w:val="22"/>
              </w:rPr>
            </w:pPr>
            <w:r>
              <w:rPr>
                <w:rFonts w:ascii="宋体" w:hAnsi="宋体" w:cs="Arial"/>
                <w:color w:val="000000"/>
                <w:kern w:val="0"/>
                <w:sz w:val="22"/>
                <w:szCs w:val="22"/>
              </w:rPr>
              <w:t>1</w:t>
            </w:r>
            <w:r>
              <w:rPr>
                <w:rFonts w:ascii="宋体" w:hAnsi="宋体" w:cs="Arial" w:hint="eastAsia"/>
                <w:color w:val="000000"/>
                <w:kern w:val="0"/>
                <w:sz w:val="22"/>
                <w:szCs w:val="22"/>
              </w:rPr>
              <w:t>套</w:t>
            </w:r>
          </w:p>
        </w:tc>
      </w:tr>
      <w:tr w:rsidR="004C1014" w14:paraId="6D193A9B" w14:textId="77777777" w:rsidTr="00BF160B">
        <w:trPr>
          <w:cantSplit/>
        </w:trPr>
        <w:tc>
          <w:tcPr>
            <w:tcW w:w="4311" w:type="dxa"/>
          </w:tcPr>
          <w:p w14:paraId="29D0063E" w14:textId="77777777" w:rsidR="004C1014" w:rsidRDefault="004C1014" w:rsidP="004C1014">
            <w:pPr>
              <w:spacing w:line="440" w:lineRule="exact"/>
              <w:rPr>
                <w:rFonts w:ascii="宋体" w:hAnsi="宋体" w:cs="Arial"/>
                <w:color w:val="000000"/>
                <w:kern w:val="0"/>
                <w:sz w:val="22"/>
                <w:szCs w:val="22"/>
              </w:rPr>
            </w:pPr>
            <w:r>
              <w:rPr>
                <w:rFonts w:ascii="宋体" w:hAnsi="宋体" w:cs="Arial"/>
                <w:color w:val="000000"/>
                <w:kern w:val="0"/>
                <w:sz w:val="22"/>
                <w:szCs w:val="22"/>
              </w:rPr>
              <w:t>SAN存储</w:t>
            </w:r>
          </w:p>
        </w:tc>
        <w:tc>
          <w:tcPr>
            <w:tcW w:w="4475" w:type="dxa"/>
          </w:tcPr>
          <w:p w14:paraId="2C8C2EEC" w14:textId="77777777" w:rsidR="004C1014" w:rsidRDefault="004C1014" w:rsidP="004C1014">
            <w:pPr>
              <w:spacing w:line="440" w:lineRule="exact"/>
              <w:rPr>
                <w:rFonts w:ascii="宋体" w:hAnsi="宋体" w:cs="Arial"/>
                <w:color w:val="000000"/>
                <w:kern w:val="0"/>
                <w:sz w:val="22"/>
                <w:szCs w:val="22"/>
              </w:rPr>
            </w:pPr>
            <w:r>
              <w:rPr>
                <w:rFonts w:ascii="宋体" w:hAnsi="宋体" w:cs="Arial" w:hint="eastAsia"/>
                <w:color w:val="000000"/>
                <w:kern w:val="0"/>
                <w:sz w:val="22"/>
                <w:szCs w:val="22"/>
              </w:rPr>
              <w:t>神州云科NCS4600</w:t>
            </w:r>
          </w:p>
        </w:tc>
        <w:tc>
          <w:tcPr>
            <w:tcW w:w="992" w:type="dxa"/>
          </w:tcPr>
          <w:p w14:paraId="18F0E8A1" w14:textId="77777777" w:rsidR="004C1014" w:rsidRDefault="004C1014" w:rsidP="004C1014">
            <w:pPr>
              <w:spacing w:line="440" w:lineRule="exact"/>
              <w:rPr>
                <w:rFonts w:ascii="宋体" w:hAnsi="宋体" w:cs="Arial"/>
                <w:color w:val="000000"/>
                <w:kern w:val="0"/>
                <w:sz w:val="22"/>
                <w:szCs w:val="22"/>
              </w:rPr>
            </w:pPr>
            <w:r>
              <w:rPr>
                <w:rFonts w:ascii="宋体" w:hAnsi="宋体" w:cs="Arial"/>
                <w:color w:val="000000"/>
                <w:kern w:val="0"/>
                <w:sz w:val="22"/>
                <w:szCs w:val="22"/>
              </w:rPr>
              <w:t>1</w:t>
            </w:r>
            <w:r>
              <w:rPr>
                <w:rFonts w:ascii="宋体" w:hAnsi="宋体" w:cs="Arial" w:hint="eastAsia"/>
                <w:color w:val="000000"/>
                <w:kern w:val="0"/>
                <w:sz w:val="22"/>
                <w:szCs w:val="22"/>
              </w:rPr>
              <w:t>套</w:t>
            </w:r>
          </w:p>
        </w:tc>
      </w:tr>
      <w:tr w:rsidR="004C1014" w14:paraId="73B5E407" w14:textId="77777777" w:rsidTr="00BF160B">
        <w:trPr>
          <w:cantSplit/>
        </w:trPr>
        <w:tc>
          <w:tcPr>
            <w:tcW w:w="4311" w:type="dxa"/>
          </w:tcPr>
          <w:p w14:paraId="7BEA4F81" w14:textId="77777777" w:rsidR="004C1014" w:rsidRDefault="004C1014" w:rsidP="004C1014">
            <w:pPr>
              <w:spacing w:line="440" w:lineRule="exact"/>
              <w:rPr>
                <w:rFonts w:ascii="宋体" w:hAnsi="宋体" w:cs="Arial"/>
                <w:color w:val="000000"/>
                <w:kern w:val="0"/>
                <w:sz w:val="22"/>
                <w:szCs w:val="22"/>
              </w:rPr>
            </w:pPr>
            <w:r>
              <w:rPr>
                <w:rFonts w:ascii="宋体" w:hAnsi="宋体" w:cs="Arial"/>
                <w:color w:val="000000"/>
                <w:kern w:val="0"/>
                <w:sz w:val="22"/>
                <w:szCs w:val="22"/>
              </w:rPr>
              <w:t>存储虚拟化网关</w:t>
            </w:r>
          </w:p>
        </w:tc>
        <w:tc>
          <w:tcPr>
            <w:tcW w:w="4475" w:type="dxa"/>
          </w:tcPr>
          <w:p w14:paraId="66F90A29" w14:textId="77777777" w:rsidR="004C1014" w:rsidRDefault="004C1014" w:rsidP="004C1014">
            <w:pPr>
              <w:spacing w:line="440" w:lineRule="exact"/>
              <w:rPr>
                <w:rFonts w:ascii="宋体" w:hAnsi="宋体" w:cs="Arial"/>
                <w:color w:val="000000"/>
                <w:kern w:val="0"/>
                <w:sz w:val="22"/>
                <w:szCs w:val="22"/>
              </w:rPr>
            </w:pPr>
            <w:r>
              <w:rPr>
                <w:rFonts w:ascii="宋体" w:hAnsi="宋体" w:cs="Arial" w:hint="eastAsia"/>
                <w:color w:val="000000"/>
                <w:kern w:val="0"/>
                <w:sz w:val="22"/>
                <w:szCs w:val="22"/>
              </w:rPr>
              <w:t xml:space="preserve">EMC </w:t>
            </w:r>
            <w:proofErr w:type="spellStart"/>
            <w:r>
              <w:rPr>
                <w:rFonts w:ascii="宋体" w:hAnsi="宋体" w:cs="Arial"/>
                <w:color w:val="000000"/>
                <w:kern w:val="0"/>
                <w:sz w:val="22"/>
                <w:szCs w:val="22"/>
              </w:rPr>
              <w:t>Vplex</w:t>
            </w:r>
            <w:proofErr w:type="spellEnd"/>
            <w:r>
              <w:rPr>
                <w:rFonts w:ascii="宋体" w:hAnsi="宋体" w:cs="Arial" w:hint="eastAsia"/>
                <w:color w:val="000000"/>
                <w:kern w:val="0"/>
                <w:sz w:val="22"/>
                <w:szCs w:val="22"/>
              </w:rPr>
              <w:t xml:space="preserve"> Local</w:t>
            </w:r>
          </w:p>
        </w:tc>
        <w:tc>
          <w:tcPr>
            <w:tcW w:w="992" w:type="dxa"/>
          </w:tcPr>
          <w:p w14:paraId="7B07C24C" w14:textId="77777777" w:rsidR="004C1014" w:rsidRDefault="004C1014" w:rsidP="004C1014">
            <w:pPr>
              <w:spacing w:line="440" w:lineRule="exact"/>
              <w:rPr>
                <w:rFonts w:ascii="宋体" w:hAnsi="宋体" w:cs="Arial"/>
                <w:color w:val="000000"/>
                <w:kern w:val="0"/>
                <w:sz w:val="22"/>
                <w:szCs w:val="22"/>
              </w:rPr>
            </w:pPr>
            <w:r>
              <w:rPr>
                <w:rFonts w:ascii="宋体" w:hAnsi="宋体" w:cs="Arial"/>
                <w:color w:val="000000"/>
                <w:kern w:val="0"/>
                <w:sz w:val="22"/>
                <w:szCs w:val="22"/>
              </w:rPr>
              <w:t>2</w:t>
            </w:r>
            <w:r>
              <w:rPr>
                <w:rFonts w:ascii="宋体" w:hAnsi="宋体" w:cs="Arial" w:hint="eastAsia"/>
                <w:color w:val="000000"/>
                <w:kern w:val="0"/>
                <w:sz w:val="22"/>
                <w:szCs w:val="22"/>
              </w:rPr>
              <w:t>套</w:t>
            </w:r>
          </w:p>
        </w:tc>
      </w:tr>
      <w:tr w:rsidR="004C1014" w14:paraId="0111F370" w14:textId="77777777" w:rsidTr="00BF160B">
        <w:trPr>
          <w:cantSplit/>
        </w:trPr>
        <w:tc>
          <w:tcPr>
            <w:tcW w:w="4311" w:type="dxa"/>
          </w:tcPr>
          <w:p w14:paraId="23F9DBA7" w14:textId="77777777" w:rsidR="004C1014" w:rsidRDefault="004C1014" w:rsidP="004C1014">
            <w:pPr>
              <w:spacing w:line="440" w:lineRule="exact"/>
              <w:rPr>
                <w:rFonts w:ascii="宋体" w:hAnsi="宋体" w:cs="Arial"/>
                <w:color w:val="000000"/>
                <w:kern w:val="0"/>
                <w:sz w:val="22"/>
                <w:szCs w:val="22"/>
              </w:rPr>
            </w:pPr>
            <w:r>
              <w:rPr>
                <w:rFonts w:ascii="宋体" w:hAnsi="宋体" w:cs="Arial"/>
                <w:color w:val="000000"/>
                <w:kern w:val="0"/>
                <w:sz w:val="22"/>
                <w:szCs w:val="22"/>
              </w:rPr>
              <w:t>大容量NAS存储</w:t>
            </w:r>
          </w:p>
        </w:tc>
        <w:tc>
          <w:tcPr>
            <w:tcW w:w="4475" w:type="dxa"/>
          </w:tcPr>
          <w:p w14:paraId="436C59EE" w14:textId="77777777" w:rsidR="004C1014" w:rsidRDefault="004C1014" w:rsidP="004C1014">
            <w:pPr>
              <w:spacing w:line="440" w:lineRule="exact"/>
              <w:rPr>
                <w:rFonts w:ascii="宋体" w:hAnsi="宋体" w:cs="Arial"/>
                <w:color w:val="000000"/>
                <w:kern w:val="0"/>
                <w:sz w:val="22"/>
                <w:szCs w:val="22"/>
              </w:rPr>
            </w:pPr>
            <w:r>
              <w:rPr>
                <w:rFonts w:ascii="宋体" w:hAnsi="宋体" w:cs="Arial"/>
                <w:color w:val="000000"/>
                <w:kern w:val="0"/>
                <w:sz w:val="22"/>
                <w:szCs w:val="22"/>
              </w:rPr>
              <w:t xml:space="preserve">EMC </w:t>
            </w:r>
            <w:proofErr w:type="spellStart"/>
            <w:r>
              <w:rPr>
                <w:rFonts w:ascii="宋体" w:hAnsi="宋体" w:cs="Arial"/>
                <w:color w:val="000000"/>
                <w:kern w:val="0"/>
                <w:sz w:val="22"/>
                <w:szCs w:val="22"/>
              </w:rPr>
              <w:t>isilon</w:t>
            </w:r>
            <w:proofErr w:type="spellEnd"/>
            <w:r>
              <w:rPr>
                <w:rFonts w:ascii="宋体" w:hAnsi="宋体" w:cs="Arial"/>
                <w:color w:val="000000"/>
                <w:kern w:val="0"/>
                <w:sz w:val="22"/>
                <w:szCs w:val="22"/>
              </w:rPr>
              <w:t xml:space="preserve"> X200</w:t>
            </w:r>
          </w:p>
        </w:tc>
        <w:tc>
          <w:tcPr>
            <w:tcW w:w="992" w:type="dxa"/>
          </w:tcPr>
          <w:p w14:paraId="2EC2C525" w14:textId="77777777" w:rsidR="004C1014" w:rsidRDefault="004C1014" w:rsidP="004C1014">
            <w:pPr>
              <w:spacing w:line="440" w:lineRule="exact"/>
              <w:rPr>
                <w:rFonts w:ascii="宋体" w:hAnsi="宋体" w:cs="Arial"/>
                <w:color w:val="000000"/>
                <w:kern w:val="0"/>
                <w:sz w:val="22"/>
                <w:szCs w:val="22"/>
              </w:rPr>
            </w:pPr>
            <w:r>
              <w:rPr>
                <w:rFonts w:ascii="宋体" w:hAnsi="宋体" w:cs="Arial"/>
                <w:color w:val="000000"/>
                <w:kern w:val="0"/>
                <w:sz w:val="22"/>
                <w:szCs w:val="22"/>
              </w:rPr>
              <w:t>2</w:t>
            </w:r>
            <w:r>
              <w:rPr>
                <w:rFonts w:ascii="宋体" w:hAnsi="宋体" w:cs="Arial" w:hint="eastAsia"/>
                <w:color w:val="000000"/>
                <w:kern w:val="0"/>
                <w:sz w:val="22"/>
                <w:szCs w:val="22"/>
              </w:rPr>
              <w:t>套</w:t>
            </w:r>
          </w:p>
        </w:tc>
      </w:tr>
      <w:tr w:rsidR="004C1014" w14:paraId="6CEE9B91" w14:textId="77777777" w:rsidTr="00BF160B">
        <w:trPr>
          <w:cantSplit/>
        </w:trPr>
        <w:tc>
          <w:tcPr>
            <w:tcW w:w="4311" w:type="dxa"/>
          </w:tcPr>
          <w:p w14:paraId="28B4BEBF" w14:textId="77777777" w:rsidR="004C1014" w:rsidRDefault="004C1014" w:rsidP="004C1014">
            <w:pPr>
              <w:spacing w:line="440" w:lineRule="exact"/>
              <w:rPr>
                <w:rFonts w:ascii="宋体" w:hAnsi="宋体" w:cs="Arial"/>
                <w:color w:val="000000"/>
                <w:kern w:val="0"/>
                <w:sz w:val="22"/>
                <w:szCs w:val="22"/>
              </w:rPr>
            </w:pPr>
            <w:r>
              <w:rPr>
                <w:rFonts w:ascii="宋体" w:hAnsi="宋体" w:cs="Arial"/>
                <w:color w:val="000000"/>
                <w:kern w:val="0"/>
                <w:sz w:val="22"/>
                <w:szCs w:val="22"/>
              </w:rPr>
              <w:t>原有NAS存储升级</w:t>
            </w:r>
          </w:p>
        </w:tc>
        <w:tc>
          <w:tcPr>
            <w:tcW w:w="4475" w:type="dxa"/>
          </w:tcPr>
          <w:p w14:paraId="39065B90" w14:textId="77777777" w:rsidR="004C1014" w:rsidRDefault="004C1014" w:rsidP="004C1014">
            <w:pPr>
              <w:spacing w:line="440" w:lineRule="exact"/>
              <w:rPr>
                <w:rFonts w:ascii="宋体" w:hAnsi="宋体" w:cs="Arial"/>
                <w:color w:val="000000"/>
                <w:kern w:val="0"/>
                <w:sz w:val="22"/>
                <w:szCs w:val="22"/>
              </w:rPr>
            </w:pPr>
            <w:r>
              <w:rPr>
                <w:rFonts w:ascii="宋体" w:hAnsi="宋体" w:cs="Arial" w:hint="eastAsia"/>
                <w:color w:val="000000"/>
                <w:kern w:val="0"/>
                <w:sz w:val="22"/>
                <w:szCs w:val="22"/>
              </w:rPr>
              <w:t>EMC ISILON X200扩容</w:t>
            </w:r>
          </w:p>
        </w:tc>
        <w:tc>
          <w:tcPr>
            <w:tcW w:w="992" w:type="dxa"/>
          </w:tcPr>
          <w:p w14:paraId="43F36ECE" w14:textId="77777777" w:rsidR="004C1014" w:rsidRDefault="004C1014" w:rsidP="004C1014">
            <w:pPr>
              <w:spacing w:line="440" w:lineRule="exact"/>
              <w:rPr>
                <w:rFonts w:ascii="宋体" w:hAnsi="宋体" w:cs="Arial"/>
                <w:color w:val="000000"/>
                <w:kern w:val="0"/>
                <w:sz w:val="22"/>
                <w:szCs w:val="22"/>
              </w:rPr>
            </w:pPr>
            <w:r>
              <w:rPr>
                <w:rFonts w:ascii="宋体" w:hAnsi="宋体" w:cs="Arial"/>
                <w:color w:val="000000"/>
                <w:kern w:val="0"/>
                <w:sz w:val="22"/>
                <w:szCs w:val="22"/>
              </w:rPr>
              <w:t>1</w:t>
            </w:r>
            <w:r>
              <w:rPr>
                <w:rFonts w:ascii="宋体" w:hAnsi="宋体" w:cs="Arial" w:hint="eastAsia"/>
                <w:color w:val="000000"/>
                <w:kern w:val="0"/>
                <w:sz w:val="22"/>
                <w:szCs w:val="22"/>
              </w:rPr>
              <w:t>套</w:t>
            </w:r>
          </w:p>
        </w:tc>
      </w:tr>
    </w:tbl>
    <w:p w14:paraId="18D2F580" w14:textId="77777777" w:rsidR="004C1014" w:rsidRDefault="004C1014" w:rsidP="004C1014">
      <w:pPr>
        <w:snapToGrid w:val="0"/>
        <w:spacing w:line="440" w:lineRule="exact"/>
        <w:ind w:firstLine="783"/>
        <w:jc w:val="left"/>
        <w:rPr>
          <w:rFonts w:ascii="宋体" w:hAnsi="宋体" w:cs="Arial"/>
          <w:color w:val="000000"/>
          <w:sz w:val="22"/>
          <w:szCs w:val="22"/>
        </w:rPr>
      </w:pPr>
    </w:p>
    <w:p w14:paraId="7020F1A9" w14:textId="77777777" w:rsidR="004C1014" w:rsidRDefault="004C1014" w:rsidP="004C1014">
      <w:pPr>
        <w:snapToGrid w:val="0"/>
        <w:spacing w:line="440" w:lineRule="exact"/>
        <w:jc w:val="left"/>
        <w:rPr>
          <w:rFonts w:ascii="宋体" w:hAnsi="宋体" w:cs="Arial"/>
          <w:color w:val="000000"/>
          <w:sz w:val="22"/>
          <w:szCs w:val="22"/>
        </w:rPr>
      </w:pPr>
      <w:r>
        <w:rPr>
          <w:rFonts w:ascii="宋体" w:hAnsi="宋体" w:cs="Arial"/>
          <w:color w:val="000000"/>
          <w:sz w:val="22"/>
          <w:szCs w:val="22"/>
        </w:rPr>
        <w:t>1.3</w:t>
      </w:r>
      <w:r>
        <w:rPr>
          <w:rFonts w:ascii="宋体" w:hAnsi="宋体" w:cs="Arial" w:hint="eastAsia"/>
          <w:color w:val="000000"/>
          <w:sz w:val="22"/>
          <w:szCs w:val="22"/>
        </w:rPr>
        <w:t>暴雨精细化项目内容</w:t>
      </w:r>
    </w:p>
    <w:tbl>
      <w:tblPr>
        <w:tblW w:w="9776" w:type="dxa"/>
        <w:tblInd w:w="113" w:type="dxa"/>
        <w:tblLook w:val="04A0" w:firstRow="1" w:lastRow="0" w:firstColumn="1" w:lastColumn="0" w:noHBand="0" w:noVBand="1"/>
      </w:tblPr>
      <w:tblGrid>
        <w:gridCol w:w="4248"/>
        <w:gridCol w:w="4536"/>
        <w:gridCol w:w="992"/>
      </w:tblGrid>
      <w:tr w:rsidR="004C1014" w14:paraId="2271EAE8" w14:textId="77777777" w:rsidTr="001C79C3">
        <w:trPr>
          <w:trHeight w:val="27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3C925" w14:textId="77777777" w:rsidR="004C1014" w:rsidRDefault="004C1014" w:rsidP="004C1014">
            <w:pPr>
              <w:spacing w:line="440" w:lineRule="exact"/>
              <w:rPr>
                <w:rFonts w:ascii="宋体" w:hAnsi="宋体" w:cs="宋体"/>
                <w:color w:val="000000"/>
                <w:kern w:val="0"/>
                <w:sz w:val="22"/>
                <w:szCs w:val="22"/>
              </w:rPr>
            </w:pPr>
            <w:r>
              <w:rPr>
                <w:rFonts w:ascii="宋体" w:hAnsi="宋体" w:cs="Arial"/>
                <w:color w:val="000000"/>
                <w:kern w:val="0"/>
                <w:sz w:val="22"/>
                <w:szCs w:val="22"/>
              </w:rPr>
              <w:t>设备名称及用途</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4FA867E2" w14:textId="77777777" w:rsidR="004C1014" w:rsidRDefault="004C1014" w:rsidP="004C1014">
            <w:pPr>
              <w:spacing w:line="440" w:lineRule="exact"/>
              <w:rPr>
                <w:rFonts w:ascii="宋体" w:hAnsi="宋体" w:cs="宋体"/>
                <w:color w:val="000000"/>
                <w:kern w:val="0"/>
                <w:sz w:val="22"/>
                <w:szCs w:val="22"/>
              </w:rPr>
            </w:pPr>
            <w:r>
              <w:rPr>
                <w:rFonts w:ascii="宋体" w:hAnsi="宋体" w:cs="Arial"/>
                <w:color w:val="000000"/>
                <w:kern w:val="0"/>
                <w:sz w:val="22"/>
                <w:szCs w:val="22"/>
              </w:rPr>
              <w:t>品牌规格型号</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A621F8"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数量</w:t>
            </w:r>
          </w:p>
        </w:tc>
      </w:tr>
      <w:tr w:rsidR="004C1014" w14:paraId="7E6FE455" w14:textId="77777777" w:rsidTr="001C79C3">
        <w:trPr>
          <w:trHeight w:val="270"/>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074D8886" w14:textId="77777777" w:rsidR="004C1014" w:rsidRDefault="004C1014" w:rsidP="004C1014">
            <w:pPr>
              <w:widowControl/>
              <w:spacing w:line="440" w:lineRule="exact"/>
              <w:jc w:val="left"/>
              <w:rPr>
                <w:rFonts w:ascii="宋体" w:hAnsi="宋体" w:cs="长城仿宋"/>
                <w:color w:val="000000"/>
                <w:kern w:val="0"/>
                <w:sz w:val="22"/>
                <w:szCs w:val="22"/>
              </w:rPr>
            </w:pPr>
            <w:proofErr w:type="gramStart"/>
            <w:r>
              <w:rPr>
                <w:rFonts w:ascii="宋体" w:hAnsi="宋体" w:cs="长城仿宋" w:hint="eastAsia"/>
                <w:color w:val="000000"/>
                <w:kern w:val="0"/>
                <w:sz w:val="22"/>
                <w:szCs w:val="22"/>
              </w:rPr>
              <w:t>自动站老平台</w:t>
            </w:r>
            <w:proofErr w:type="gramEnd"/>
            <w:r>
              <w:rPr>
                <w:rFonts w:ascii="宋体" w:hAnsi="宋体" w:cs="长城仿宋" w:hint="eastAsia"/>
                <w:color w:val="000000"/>
                <w:kern w:val="0"/>
                <w:sz w:val="22"/>
                <w:szCs w:val="22"/>
              </w:rPr>
              <w:t>、暴雨</w:t>
            </w:r>
            <w:proofErr w:type="spellStart"/>
            <w:r>
              <w:rPr>
                <w:rFonts w:ascii="宋体" w:hAnsi="宋体" w:cs="长城仿宋" w:hint="eastAsia"/>
                <w:color w:val="000000"/>
                <w:kern w:val="0"/>
                <w:sz w:val="22"/>
                <w:szCs w:val="22"/>
              </w:rPr>
              <w:t>arcgis</w:t>
            </w:r>
            <w:proofErr w:type="spellEnd"/>
            <w:r>
              <w:rPr>
                <w:rFonts w:ascii="宋体" w:hAnsi="宋体" w:cs="长城仿宋" w:hint="eastAsia"/>
                <w:color w:val="000000"/>
                <w:kern w:val="0"/>
                <w:sz w:val="22"/>
                <w:szCs w:val="22"/>
              </w:rPr>
              <w:t>应用</w:t>
            </w:r>
          </w:p>
        </w:tc>
        <w:tc>
          <w:tcPr>
            <w:tcW w:w="4536" w:type="dxa"/>
            <w:tcBorders>
              <w:top w:val="nil"/>
              <w:left w:val="nil"/>
              <w:bottom w:val="single" w:sz="4" w:space="0" w:color="auto"/>
              <w:right w:val="single" w:sz="4" w:space="0" w:color="auto"/>
            </w:tcBorders>
            <w:shd w:val="clear" w:color="auto" w:fill="auto"/>
            <w:noWrap/>
            <w:vAlign w:val="bottom"/>
          </w:tcPr>
          <w:p w14:paraId="447B1FAC" w14:textId="77777777" w:rsidR="004C1014" w:rsidRDefault="004C1014" w:rsidP="004C1014">
            <w:pPr>
              <w:widowControl/>
              <w:spacing w:line="440" w:lineRule="exact"/>
              <w:jc w:val="left"/>
              <w:rPr>
                <w:rFonts w:ascii="宋体" w:hAnsi="宋体" w:cs="长城仿宋"/>
                <w:color w:val="000000"/>
                <w:kern w:val="0"/>
                <w:sz w:val="22"/>
                <w:szCs w:val="22"/>
              </w:rPr>
            </w:pPr>
            <w:r>
              <w:rPr>
                <w:rFonts w:ascii="宋体" w:hAnsi="宋体" w:cs="长城仿宋" w:hint="eastAsia"/>
                <w:color w:val="000000"/>
                <w:kern w:val="0"/>
                <w:sz w:val="22"/>
                <w:szCs w:val="22"/>
              </w:rPr>
              <w:t>HP ProLiant DL380 Gen9</w:t>
            </w:r>
          </w:p>
        </w:tc>
        <w:tc>
          <w:tcPr>
            <w:tcW w:w="992" w:type="dxa"/>
            <w:tcBorders>
              <w:top w:val="nil"/>
              <w:left w:val="nil"/>
              <w:bottom w:val="single" w:sz="4" w:space="0" w:color="auto"/>
              <w:right w:val="single" w:sz="4" w:space="0" w:color="auto"/>
            </w:tcBorders>
            <w:shd w:val="clear" w:color="auto" w:fill="auto"/>
            <w:noWrap/>
            <w:vAlign w:val="bottom"/>
            <w:hideMark/>
          </w:tcPr>
          <w:p w14:paraId="427ADCA8" w14:textId="77777777" w:rsidR="004C1014" w:rsidRDefault="004C1014" w:rsidP="004C1014">
            <w:pPr>
              <w:spacing w:line="440" w:lineRule="exact"/>
              <w:rPr>
                <w:rFonts w:ascii="宋体" w:hAnsi="宋体" w:cs="宋体"/>
                <w:color w:val="000000"/>
                <w:kern w:val="0"/>
                <w:sz w:val="22"/>
                <w:szCs w:val="22"/>
              </w:rPr>
            </w:pPr>
            <w:r>
              <w:rPr>
                <w:rFonts w:ascii="宋体" w:hAnsi="宋体" w:cs="宋体"/>
                <w:color w:val="000000"/>
                <w:kern w:val="0"/>
                <w:sz w:val="22"/>
                <w:szCs w:val="22"/>
              </w:rPr>
              <w:t>2台</w:t>
            </w:r>
          </w:p>
        </w:tc>
      </w:tr>
      <w:tr w:rsidR="004C1014" w14:paraId="11EE1A2D" w14:textId="77777777" w:rsidTr="001C79C3">
        <w:trPr>
          <w:trHeight w:val="270"/>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25977FC6"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短</w:t>
            </w:r>
            <w:proofErr w:type="gramStart"/>
            <w:r>
              <w:rPr>
                <w:rFonts w:ascii="宋体" w:hAnsi="宋体" w:cs="长城仿宋" w:hint="eastAsia"/>
                <w:color w:val="000000"/>
                <w:kern w:val="0"/>
                <w:sz w:val="22"/>
                <w:szCs w:val="22"/>
              </w:rPr>
              <w:t>临决策</w:t>
            </w:r>
            <w:proofErr w:type="gramEnd"/>
            <w:r>
              <w:rPr>
                <w:rFonts w:ascii="宋体" w:hAnsi="宋体" w:cs="长城仿宋" w:hint="eastAsia"/>
                <w:color w:val="000000"/>
                <w:kern w:val="0"/>
                <w:sz w:val="22"/>
                <w:szCs w:val="22"/>
              </w:rPr>
              <w:t>项目服务器</w:t>
            </w:r>
          </w:p>
        </w:tc>
        <w:tc>
          <w:tcPr>
            <w:tcW w:w="4536" w:type="dxa"/>
            <w:tcBorders>
              <w:top w:val="nil"/>
              <w:left w:val="nil"/>
              <w:bottom w:val="single" w:sz="4" w:space="0" w:color="auto"/>
              <w:right w:val="single" w:sz="4" w:space="0" w:color="auto"/>
            </w:tcBorders>
            <w:shd w:val="clear" w:color="auto" w:fill="auto"/>
            <w:noWrap/>
            <w:vAlign w:val="bottom"/>
          </w:tcPr>
          <w:p w14:paraId="400DA22D"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HP DL380 G9</w:t>
            </w:r>
          </w:p>
        </w:tc>
        <w:tc>
          <w:tcPr>
            <w:tcW w:w="992" w:type="dxa"/>
            <w:tcBorders>
              <w:top w:val="nil"/>
              <w:left w:val="nil"/>
              <w:bottom w:val="single" w:sz="4" w:space="0" w:color="auto"/>
              <w:right w:val="single" w:sz="4" w:space="0" w:color="auto"/>
            </w:tcBorders>
            <w:shd w:val="clear" w:color="auto" w:fill="auto"/>
            <w:noWrap/>
            <w:hideMark/>
          </w:tcPr>
          <w:p w14:paraId="66136A9E"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618265C3" w14:textId="77777777" w:rsidTr="001C79C3">
        <w:trPr>
          <w:trHeight w:val="270"/>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766EDD9A"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外网Oracle数据库、</w:t>
            </w:r>
            <w:proofErr w:type="spellStart"/>
            <w:r>
              <w:rPr>
                <w:rFonts w:ascii="宋体" w:hAnsi="宋体" w:cs="长城仿宋" w:hint="eastAsia"/>
                <w:color w:val="000000"/>
                <w:kern w:val="0"/>
                <w:sz w:val="22"/>
                <w:szCs w:val="22"/>
              </w:rPr>
              <w:t>Sqlserver</w:t>
            </w:r>
            <w:proofErr w:type="spellEnd"/>
            <w:r>
              <w:rPr>
                <w:rFonts w:ascii="宋体" w:hAnsi="宋体" w:cs="长城仿宋" w:hint="eastAsia"/>
                <w:color w:val="000000"/>
                <w:kern w:val="0"/>
                <w:sz w:val="22"/>
                <w:szCs w:val="22"/>
              </w:rPr>
              <w:t>数据库</w:t>
            </w:r>
          </w:p>
        </w:tc>
        <w:tc>
          <w:tcPr>
            <w:tcW w:w="4536" w:type="dxa"/>
            <w:tcBorders>
              <w:top w:val="nil"/>
              <w:left w:val="nil"/>
              <w:bottom w:val="single" w:sz="4" w:space="0" w:color="auto"/>
              <w:right w:val="single" w:sz="4" w:space="0" w:color="auto"/>
            </w:tcBorders>
            <w:shd w:val="clear" w:color="auto" w:fill="auto"/>
            <w:noWrap/>
            <w:vAlign w:val="bottom"/>
          </w:tcPr>
          <w:p w14:paraId="16385210"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 xml:space="preserve">HP </w:t>
            </w:r>
            <w:proofErr w:type="spellStart"/>
            <w:r>
              <w:rPr>
                <w:rFonts w:ascii="宋体" w:hAnsi="宋体" w:cs="长城仿宋" w:hint="eastAsia"/>
                <w:color w:val="000000"/>
                <w:kern w:val="0"/>
                <w:sz w:val="22"/>
                <w:szCs w:val="22"/>
              </w:rPr>
              <w:t>Proliant</w:t>
            </w:r>
            <w:proofErr w:type="spellEnd"/>
            <w:r>
              <w:rPr>
                <w:rFonts w:ascii="宋体" w:hAnsi="宋体" w:cs="长城仿宋" w:hint="eastAsia"/>
                <w:color w:val="000000"/>
                <w:kern w:val="0"/>
                <w:sz w:val="22"/>
                <w:szCs w:val="22"/>
              </w:rPr>
              <w:t xml:space="preserve"> DL380 Gen9</w:t>
            </w:r>
          </w:p>
        </w:tc>
        <w:tc>
          <w:tcPr>
            <w:tcW w:w="992" w:type="dxa"/>
            <w:tcBorders>
              <w:top w:val="nil"/>
              <w:left w:val="nil"/>
              <w:bottom w:val="single" w:sz="4" w:space="0" w:color="auto"/>
              <w:right w:val="single" w:sz="4" w:space="0" w:color="auto"/>
            </w:tcBorders>
            <w:shd w:val="clear" w:color="auto" w:fill="auto"/>
            <w:noWrap/>
            <w:hideMark/>
          </w:tcPr>
          <w:p w14:paraId="09B0DFB2"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2台</w:t>
            </w:r>
          </w:p>
        </w:tc>
      </w:tr>
      <w:tr w:rsidR="004C1014" w14:paraId="70282D00" w14:textId="77777777" w:rsidTr="001C79C3">
        <w:trPr>
          <w:trHeight w:val="270"/>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286C939"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内网SQL集群、一体化加工处理、一体化虚拟化主机、Oracle 集群</w:t>
            </w:r>
          </w:p>
        </w:tc>
        <w:tc>
          <w:tcPr>
            <w:tcW w:w="4536" w:type="dxa"/>
            <w:tcBorders>
              <w:top w:val="nil"/>
              <w:left w:val="nil"/>
              <w:bottom w:val="single" w:sz="4" w:space="0" w:color="auto"/>
              <w:right w:val="single" w:sz="4" w:space="0" w:color="auto"/>
            </w:tcBorders>
            <w:shd w:val="clear" w:color="auto" w:fill="auto"/>
            <w:noWrap/>
            <w:vAlign w:val="bottom"/>
          </w:tcPr>
          <w:p w14:paraId="67E27250"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HP DL</w:t>
            </w:r>
            <w:proofErr w:type="gramStart"/>
            <w:r>
              <w:rPr>
                <w:rFonts w:ascii="宋体" w:hAnsi="宋体" w:cs="长城仿宋" w:hint="eastAsia"/>
                <w:color w:val="000000"/>
                <w:kern w:val="0"/>
                <w:sz w:val="22"/>
                <w:szCs w:val="22"/>
              </w:rPr>
              <w:t>580  G</w:t>
            </w:r>
            <w:proofErr w:type="gramEnd"/>
            <w:r>
              <w:rPr>
                <w:rFonts w:ascii="宋体" w:hAnsi="宋体" w:cs="长城仿宋" w:hint="eastAsia"/>
                <w:color w:val="000000"/>
                <w:kern w:val="0"/>
                <w:sz w:val="22"/>
                <w:szCs w:val="22"/>
              </w:rPr>
              <w:t>9</w:t>
            </w:r>
          </w:p>
        </w:tc>
        <w:tc>
          <w:tcPr>
            <w:tcW w:w="992" w:type="dxa"/>
            <w:tcBorders>
              <w:top w:val="nil"/>
              <w:left w:val="nil"/>
              <w:bottom w:val="single" w:sz="4" w:space="0" w:color="auto"/>
              <w:right w:val="single" w:sz="4" w:space="0" w:color="auto"/>
            </w:tcBorders>
            <w:shd w:val="clear" w:color="auto" w:fill="auto"/>
            <w:noWrap/>
          </w:tcPr>
          <w:p w14:paraId="75484266"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5台</w:t>
            </w:r>
          </w:p>
        </w:tc>
      </w:tr>
      <w:tr w:rsidR="004C1014" w14:paraId="61C7F349" w14:textId="77777777" w:rsidTr="001C79C3">
        <w:trPr>
          <w:trHeight w:val="270"/>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50535335"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交换机6台</w:t>
            </w:r>
          </w:p>
        </w:tc>
        <w:tc>
          <w:tcPr>
            <w:tcW w:w="4536" w:type="dxa"/>
            <w:tcBorders>
              <w:top w:val="nil"/>
              <w:left w:val="nil"/>
              <w:bottom w:val="single" w:sz="4" w:space="0" w:color="auto"/>
              <w:right w:val="single" w:sz="4" w:space="0" w:color="auto"/>
            </w:tcBorders>
            <w:shd w:val="clear" w:color="auto" w:fill="auto"/>
            <w:noWrap/>
            <w:vAlign w:val="bottom"/>
          </w:tcPr>
          <w:p w14:paraId="27ABFBFC"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华为S5720-56C-EI-AC</w:t>
            </w:r>
          </w:p>
        </w:tc>
        <w:tc>
          <w:tcPr>
            <w:tcW w:w="992" w:type="dxa"/>
            <w:tcBorders>
              <w:top w:val="nil"/>
              <w:left w:val="nil"/>
              <w:bottom w:val="single" w:sz="4" w:space="0" w:color="auto"/>
              <w:right w:val="single" w:sz="4" w:space="0" w:color="auto"/>
            </w:tcBorders>
            <w:shd w:val="clear" w:color="auto" w:fill="auto"/>
            <w:noWrap/>
          </w:tcPr>
          <w:p w14:paraId="0BEEC353"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1D7C40FB" w14:textId="77777777" w:rsidTr="001C79C3">
        <w:trPr>
          <w:trHeight w:val="270"/>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4ECD10D5"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外网上</w:t>
            </w:r>
            <w:proofErr w:type="gramStart"/>
            <w:r>
              <w:rPr>
                <w:rFonts w:ascii="宋体" w:hAnsi="宋体" w:cs="长城仿宋" w:hint="eastAsia"/>
                <w:color w:val="000000"/>
                <w:kern w:val="0"/>
                <w:sz w:val="22"/>
                <w:szCs w:val="22"/>
              </w:rPr>
              <w:t>网行为</w:t>
            </w:r>
            <w:proofErr w:type="gramEnd"/>
            <w:r>
              <w:rPr>
                <w:rFonts w:ascii="宋体" w:hAnsi="宋体" w:cs="长城仿宋" w:hint="eastAsia"/>
                <w:color w:val="000000"/>
                <w:kern w:val="0"/>
                <w:sz w:val="22"/>
                <w:szCs w:val="22"/>
              </w:rPr>
              <w:t>管理</w:t>
            </w:r>
          </w:p>
        </w:tc>
        <w:tc>
          <w:tcPr>
            <w:tcW w:w="4536" w:type="dxa"/>
            <w:tcBorders>
              <w:top w:val="nil"/>
              <w:left w:val="nil"/>
              <w:bottom w:val="single" w:sz="4" w:space="0" w:color="auto"/>
              <w:right w:val="single" w:sz="4" w:space="0" w:color="auto"/>
            </w:tcBorders>
            <w:shd w:val="clear" w:color="auto" w:fill="auto"/>
            <w:noWrap/>
            <w:vAlign w:val="bottom"/>
          </w:tcPr>
          <w:p w14:paraId="2C0BA900"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深信服AC-4700</w:t>
            </w:r>
          </w:p>
        </w:tc>
        <w:tc>
          <w:tcPr>
            <w:tcW w:w="992" w:type="dxa"/>
            <w:tcBorders>
              <w:top w:val="nil"/>
              <w:left w:val="nil"/>
              <w:bottom w:val="single" w:sz="4" w:space="0" w:color="auto"/>
              <w:right w:val="single" w:sz="4" w:space="0" w:color="auto"/>
            </w:tcBorders>
            <w:shd w:val="clear" w:color="auto" w:fill="auto"/>
            <w:noWrap/>
          </w:tcPr>
          <w:p w14:paraId="565F34DF"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75B0437D" w14:textId="77777777" w:rsidTr="001C79C3">
        <w:trPr>
          <w:trHeight w:val="270"/>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42D59B39"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外网IPS防火墙</w:t>
            </w:r>
          </w:p>
        </w:tc>
        <w:tc>
          <w:tcPr>
            <w:tcW w:w="4536" w:type="dxa"/>
            <w:tcBorders>
              <w:top w:val="nil"/>
              <w:left w:val="nil"/>
              <w:bottom w:val="single" w:sz="4" w:space="0" w:color="auto"/>
              <w:right w:val="single" w:sz="4" w:space="0" w:color="auto"/>
            </w:tcBorders>
            <w:shd w:val="clear" w:color="auto" w:fill="auto"/>
            <w:noWrap/>
            <w:vAlign w:val="bottom"/>
          </w:tcPr>
          <w:p w14:paraId="17B0C2D6" w14:textId="77777777" w:rsidR="004C1014" w:rsidRDefault="004C1014" w:rsidP="004C1014">
            <w:pPr>
              <w:spacing w:line="440" w:lineRule="exact"/>
              <w:rPr>
                <w:rFonts w:ascii="宋体" w:hAnsi="宋体" w:cs="长城仿宋"/>
                <w:color w:val="000000"/>
                <w:kern w:val="0"/>
                <w:sz w:val="22"/>
                <w:szCs w:val="22"/>
              </w:rPr>
            </w:pPr>
            <w:proofErr w:type="gramStart"/>
            <w:r>
              <w:rPr>
                <w:rFonts w:ascii="宋体" w:hAnsi="宋体" w:cs="长城仿宋" w:hint="eastAsia"/>
                <w:color w:val="000000"/>
                <w:kern w:val="0"/>
                <w:sz w:val="22"/>
                <w:szCs w:val="22"/>
              </w:rPr>
              <w:t>天融信</w:t>
            </w:r>
            <w:proofErr w:type="gramEnd"/>
            <w:r>
              <w:rPr>
                <w:rFonts w:ascii="宋体" w:hAnsi="宋体" w:cs="长城仿宋" w:hint="eastAsia"/>
                <w:color w:val="000000"/>
                <w:kern w:val="0"/>
                <w:sz w:val="22"/>
                <w:szCs w:val="22"/>
              </w:rPr>
              <w:t>NGFW4000-UF(TG-51130)</w:t>
            </w:r>
          </w:p>
        </w:tc>
        <w:tc>
          <w:tcPr>
            <w:tcW w:w="992" w:type="dxa"/>
            <w:tcBorders>
              <w:top w:val="nil"/>
              <w:left w:val="nil"/>
              <w:bottom w:val="single" w:sz="4" w:space="0" w:color="auto"/>
              <w:right w:val="single" w:sz="4" w:space="0" w:color="auto"/>
            </w:tcBorders>
            <w:shd w:val="clear" w:color="auto" w:fill="auto"/>
            <w:noWrap/>
          </w:tcPr>
          <w:p w14:paraId="732F3925"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6BCE2A85" w14:textId="77777777" w:rsidTr="001C79C3">
        <w:trPr>
          <w:trHeight w:val="270"/>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061A06C7" w14:textId="77777777" w:rsidR="004C1014" w:rsidRDefault="004C1014" w:rsidP="004C1014">
            <w:pPr>
              <w:widowControl/>
              <w:spacing w:line="440" w:lineRule="exact"/>
              <w:jc w:val="left"/>
              <w:rPr>
                <w:rFonts w:ascii="宋体" w:hAnsi="宋体" w:cs="长城仿宋"/>
                <w:color w:val="000000"/>
                <w:kern w:val="0"/>
                <w:sz w:val="22"/>
                <w:szCs w:val="22"/>
              </w:rPr>
            </w:pPr>
            <w:r>
              <w:rPr>
                <w:rFonts w:ascii="宋体" w:hAnsi="宋体" w:cs="长城仿宋" w:hint="eastAsia"/>
                <w:color w:val="000000"/>
                <w:kern w:val="0"/>
                <w:sz w:val="22"/>
                <w:szCs w:val="22"/>
              </w:rPr>
              <w:t>自动站新平台</w:t>
            </w:r>
          </w:p>
        </w:tc>
        <w:tc>
          <w:tcPr>
            <w:tcW w:w="4536" w:type="dxa"/>
            <w:tcBorders>
              <w:top w:val="nil"/>
              <w:left w:val="nil"/>
              <w:bottom w:val="single" w:sz="4" w:space="0" w:color="auto"/>
              <w:right w:val="single" w:sz="4" w:space="0" w:color="auto"/>
            </w:tcBorders>
            <w:shd w:val="clear" w:color="auto" w:fill="auto"/>
            <w:noWrap/>
            <w:vAlign w:val="bottom"/>
          </w:tcPr>
          <w:p w14:paraId="2F82B737" w14:textId="77777777" w:rsidR="004C1014" w:rsidRDefault="004C1014" w:rsidP="004C1014">
            <w:pPr>
              <w:widowControl/>
              <w:spacing w:line="440" w:lineRule="exact"/>
              <w:jc w:val="left"/>
              <w:rPr>
                <w:rFonts w:ascii="宋体" w:hAnsi="宋体" w:cs="长城仿宋"/>
                <w:color w:val="000000"/>
                <w:kern w:val="0"/>
                <w:sz w:val="22"/>
                <w:szCs w:val="22"/>
              </w:rPr>
            </w:pPr>
            <w:r>
              <w:rPr>
                <w:rFonts w:ascii="宋体" w:hAnsi="宋体" w:cs="长城仿宋" w:hint="eastAsia"/>
                <w:color w:val="000000"/>
                <w:kern w:val="0"/>
                <w:sz w:val="22"/>
                <w:szCs w:val="22"/>
              </w:rPr>
              <w:t xml:space="preserve">H3C R4600 G2 </w:t>
            </w:r>
          </w:p>
        </w:tc>
        <w:tc>
          <w:tcPr>
            <w:tcW w:w="992" w:type="dxa"/>
            <w:tcBorders>
              <w:top w:val="nil"/>
              <w:left w:val="nil"/>
              <w:bottom w:val="single" w:sz="4" w:space="0" w:color="auto"/>
              <w:right w:val="single" w:sz="4" w:space="0" w:color="auto"/>
            </w:tcBorders>
            <w:shd w:val="clear" w:color="auto" w:fill="auto"/>
            <w:noWrap/>
          </w:tcPr>
          <w:p w14:paraId="44BB984A"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5D47015E" w14:textId="77777777" w:rsidTr="001C79C3">
        <w:trPr>
          <w:trHeight w:val="270"/>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5F420FC6"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内涝预警应用服务器</w:t>
            </w:r>
          </w:p>
        </w:tc>
        <w:tc>
          <w:tcPr>
            <w:tcW w:w="4536" w:type="dxa"/>
            <w:tcBorders>
              <w:top w:val="nil"/>
              <w:left w:val="nil"/>
              <w:bottom w:val="single" w:sz="4" w:space="0" w:color="auto"/>
              <w:right w:val="single" w:sz="4" w:space="0" w:color="auto"/>
            </w:tcBorders>
            <w:shd w:val="clear" w:color="auto" w:fill="auto"/>
            <w:noWrap/>
            <w:vAlign w:val="bottom"/>
          </w:tcPr>
          <w:p w14:paraId="046408A8"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H3C UIS R390X G2</w:t>
            </w:r>
          </w:p>
        </w:tc>
        <w:tc>
          <w:tcPr>
            <w:tcW w:w="992" w:type="dxa"/>
            <w:tcBorders>
              <w:top w:val="nil"/>
              <w:left w:val="nil"/>
              <w:bottom w:val="single" w:sz="4" w:space="0" w:color="auto"/>
              <w:right w:val="single" w:sz="4" w:space="0" w:color="auto"/>
            </w:tcBorders>
            <w:shd w:val="clear" w:color="auto" w:fill="auto"/>
            <w:noWrap/>
          </w:tcPr>
          <w:p w14:paraId="0CACD3D3"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7B3E843A" w14:textId="77777777" w:rsidTr="001C79C3">
        <w:trPr>
          <w:trHeight w:val="270"/>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080C6A70"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三维闪电数据采集、web应用</w:t>
            </w:r>
          </w:p>
        </w:tc>
        <w:tc>
          <w:tcPr>
            <w:tcW w:w="4536" w:type="dxa"/>
            <w:tcBorders>
              <w:top w:val="nil"/>
              <w:left w:val="nil"/>
              <w:bottom w:val="single" w:sz="4" w:space="0" w:color="auto"/>
              <w:right w:val="single" w:sz="4" w:space="0" w:color="auto"/>
            </w:tcBorders>
            <w:shd w:val="clear" w:color="auto" w:fill="auto"/>
            <w:noWrap/>
            <w:vAlign w:val="center"/>
          </w:tcPr>
          <w:p w14:paraId="5F5C04C1"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Dell 730</w:t>
            </w:r>
          </w:p>
        </w:tc>
        <w:tc>
          <w:tcPr>
            <w:tcW w:w="992" w:type="dxa"/>
            <w:tcBorders>
              <w:top w:val="nil"/>
              <w:left w:val="nil"/>
              <w:bottom w:val="single" w:sz="4" w:space="0" w:color="auto"/>
              <w:right w:val="single" w:sz="4" w:space="0" w:color="auto"/>
            </w:tcBorders>
            <w:shd w:val="clear" w:color="auto" w:fill="auto"/>
            <w:noWrap/>
          </w:tcPr>
          <w:p w14:paraId="682F578C"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2台</w:t>
            </w:r>
          </w:p>
        </w:tc>
      </w:tr>
      <w:tr w:rsidR="004C1014" w14:paraId="0D4507F1" w14:textId="77777777" w:rsidTr="001C79C3">
        <w:trPr>
          <w:trHeight w:val="270"/>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28639444"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新大气电场仪服务器</w:t>
            </w:r>
          </w:p>
        </w:tc>
        <w:tc>
          <w:tcPr>
            <w:tcW w:w="4536" w:type="dxa"/>
            <w:tcBorders>
              <w:top w:val="nil"/>
              <w:left w:val="nil"/>
              <w:bottom w:val="single" w:sz="4" w:space="0" w:color="auto"/>
              <w:right w:val="single" w:sz="4" w:space="0" w:color="auto"/>
            </w:tcBorders>
            <w:shd w:val="clear" w:color="auto" w:fill="auto"/>
            <w:noWrap/>
            <w:vAlign w:val="center"/>
          </w:tcPr>
          <w:p w14:paraId="0F3BBD76"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华为 RH2288</w:t>
            </w:r>
          </w:p>
        </w:tc>
        <w:tc>
          <w:tcPr>
            <w:tcW w:w="992" w:type="dxa"/>
            <w:tcBorders>
              <w:top w:val="nil"/>
              <w:left w:val="nil"/>
              <w:bottom w:val="single" w:sz="4" w:space="0" w:color="auto"/>
              <w:right w:val="single" w:sz="4" w:space="0" w:color="auto"/>
            </w:tcBorders>
            <w:shd w:val="clear" w:color="auto" w:fill="auto"/>
            <w:noWrap/>
          </w:tcPr>
          <w:p w14:paraId="01E019A9"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r w:rsidR="004C1014" w14:paraId="64DF8BBF" w14:textId="77777777" w:rsidTr="001C79C3">
        <w:trPr>
          <w:trHeight w:val="270"/>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2C4E6E17"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VPN</w:t>
            </w:r>
          </w:p>
        </w:tc>
        <w:tc>
          <w:tcPr>
            <w:tcW w:w="4536" w:type="dxa"/>
            <w:tcBorders>
              <w:top w:val="nil"/>
              <w:left w:val="nil"/>
              <w:bottom w:val="single" w:sz="4" w:space="0" w:color="auto"/>
              <w:right w:val="single" w:sz="4" w:space="0" w:color="auto"/>
            </w:tcBorders>
            <w:shd w:val="clear" w:color="auto" w:fill="auto"/>
            <w:noWrap/>
            <w:vAlign w:val="center"/>
          </w:tcPr>
          <w:p w14:paraId="57E2220A" w14:textId="77777777" w:rsidR="004C1014" w:rsidRDefault="004C1014" w:rsidP="004C1014">
            <w:pPr>
              <w:spacing w:line="440" w:lineRule="exact"/>
              <w:rPr>
                <w:rFonts w:ascii="宋体" w:hAnsi="宋体" w:cs="长城仿宋"/>
                <w:color w:val="000000"/>
                <w:kern w:val="0"/>
                <w:sz w:val="22"/>
                <w:szCs w:val="22"/>
              </w:rPr>
            </w:pPr>
            <w:r>
              <w:rPr>
                <w:rFonts w:ascii="宋体" w:hAnsi="宋体" w:cs="长城仿宋" w:hint="eastAsia"/>
                <w:color w:val="000000"/>
                <w:kern w:val="0"/>
                <w:sz w:val="22"/>
                <w:szCs w:val="22"/>
              </w:rPr>
              <w:t>深信服VPN2050</w:t>
            </w:r>
          </w:p>
        </w:tc>
        <w:tc>
          <w:tcPr>
            <w:tcW w:w="992" w:type="dxa"/>
            <w:tcBorders>
              <w:top w:val="nil"/>
              <w:left w:val="nil"/>
              <w:bottom w:val="single" w:sz="4" w:space="0" w:color="auto"/>
              <w:right w:val="single" w:sz="4" w:space="0" w:color="auto"/>
            </w:tcBorders>
            <w:shd w:val="clear" w:color="auto" w:fill="auto"/>
            <w:noWrap/>
          </w:tcPr>
          <w:p w14:paraId="1940C558" w14:textId="77777777" w:rsidR="004C1014" w:rsidRDefault="004C1014" w:rsidP="004C1014">
            <w:pPr>
              <w:spacing w:line="440" w:lineRule="exact"/>
              <w:rPr>
                <w:rFonts w:ascii="宋体" w:hAnsi="宋体" w:cs="长城仿宋"/>
                <w:color w:val="000000"/>
                <w:kern w:val="0"/>
                <w:sz w:val="22"/>
                <w:szCs w:val="22"/>
              </w:rPr>
            </w:pPr>
            <w:r>
              <w:rPr>
                <w:rFonts w:ascii="宋体" w:hAnsi="宋体" w:cs="宋体"/>
                <w:color w:val="000000"/>
                <w:kern w:val="0"/>
                <w:sz w:val="22"/>
                <w:szCs w:val="22"/>
              </w:rPr>
              <w:t>1台</w:t>
            </w:r>
          </w:p>
        </w:tc>
      </w:tr>
    </w:tbl>
    <w:p w14:paraId="6F0102DD" w14:textId="77777777" w:rsidR="004C1014" w:rsidRDefault="004C1014" w:rsidP="004C1014">
      <w:pPr>
        <w:spacing w:after="120"/>
        <w:rPr>
          <w:rFonts w:ascii="长城仿宋" w:eastAsia="Arial Unicode MS" w:hAnsi="长城仿宋" w:cs="长城仿宋"/>
          <w:b/>
          <w:color w:val="000000"/>
          <w:szCs w:val="20"/>
        </w:rPr>
      </w:pPr>
    </w:p>
    <w:p w14:paraId="14D7C861" w14:textId="77777777" w:rsidR="004C1014" w:rsidRDefault="004C1014" w:rsidP="004C1014">
      <w:pPr>
        <w:spacing w:after="120"/>
        <w:rPr>
          <w:rFonts w:ascii="宋体" w:hAnsi="宋体" w:cs="仿宋"/>
          <w:b/>
          <w:color w:val="000000"/>
          <w:sz w:val="22"/>
          <w:szCs w:val="22"/>
        </w:rPr>
      </w:pPr>
      <w:r>
        <w:rPr>
          <w:rFonts w:ascii="长城仿宋" w:eastAsia="Arial Unicode MS" w:hAnsi="长城仿宋" w:cs="长城仿宋" w:hint="eastAsia"/>
          <w:b/>
          <w:color w:val="000000"/>
          <w:szCs w:val="20"/>
        </w:rPr>
        <w:t>2</w:t>
      </w:r>
      <w:r>
        <w:rPr>
          <w:rFonts w:ascii="长城仿宋" w:eastAsia="Arial Unicode MS" w:hAnsi="长城仿宋" w:cs="长城仿宋"/>
          <w:b/>
          <w:color w:val="000000"/>
          <w:szCs w:val="20"/>
        </w:rPr>
        <w:t xml:space="preserve">. </w:t>
      </w:r>
      <w:r>
        <w:rPr>
          <w:rFonts w:ascii="宋体" w:hAnsi="宋体" w:cs="仿宋" w:hint="eastAsia"/>
          <w:b/>
          <w:color w:val="000000"/>
          <w:sz w:val="22"/>
          <w:szCs w:val="22"/>
        </w:rPr>
        <w:t>中心机房基础环境设备运行和维护</w:t>
      </w:r>
    </w:p>
    <w:p w14:paraId="352F00E3" w14:textId="77777777" w:rsidR="004C1014" w:rsidRDefault="004C1014" w:rsidP="004C1014">
      <w:pPr>
        <w:spacing w:line="440" w:lineRule="exact"/>
        <w:ind w:right="19" w:firstLineChars="200" w:firstLine="440"/>
        <w:rPr>
          <w:rFonts w:ascii="宋体" w:hAnsi="宋体" w:cs="长城仿宋"/>
          <w:b/>
          <w:color w:val="000000"/>
          <w:sz w:val="22"/>
          <w:szCs w:val="22"/>
        </w:rPr>
      </w:pPr>
      <w:r>
        <w:rPr>
          <w:rFonts w:ascii="宋体" w:hAnsi="宋体" w:cs="仿宋" w:hint="eastAsia"/>
          <w:color w:val="000000"/>
          <w:sz w:val="22"/>
          <w:szCs w:val="22"/>
        </w:rPr>
        <w:lastRenderedPageBreak/>
        <w:t>总的要求是</w:t>
      </w:r>
      <w:r>
        <w:rPr>
          <w:rFonts w:ascii="宋体" w:hAnsi="宋体" w:cs="仿宋" w:hint="eastAsia"/>
          <w:b/>
          <w:color w:val="000000"/>
          <w:sz w:val="22"/>
          <w:szCs w:val="22"/>
        </w:rPr>
        <w:t>：至少每季度巡检一次,主</w:t>
      </w:r>
      <w:proofErr w:type="gramStart"/>
      <w:r>
        <w:rPr>
          <w:rFonts w:ascii="宋体" w:hAnsi="宋体" w:cs="仿宋" w:hint="eastAsia"/>
          <w:b/>
          <w:color w:val="000000"/>
          <w:sz w:val="22"/>
          <w:szCs w:val="22"/>
        </w:rPr>
        <w:t>汛期加巡一次</w:t>
      </w:r>
      <w:proofErr w:type="gramEnd"/>
      <w:r>
        <w:rPr>
          <w:rFonts w:ascii="宋体" w:hAnsi="宋体" w:cs="仿宋" w:hint="eastAsia"/>
          <w:b/>
          <w:color w:val="000000"/>
          <w:sz w:val="22"/>
          <w:szCs w:val="22"/>
        </w:rPr>
        <w:t>，一年至少五次以上，保证机房的正常运转，尤其是空调和UPS保证7X24小时正常运行，日常关键设备需提供备件。要按原厂</w:t>
      </w:r>
      <w:proofErr w:type="gramStart"/>
      <w:r>
        <w:rPr>
          <w:rFonts w:ascii="宋体" w:hAnsi="宋体" w:cs="仿宋" w:hint="eastAsia"/>
          <w:b/>
          <w:color w:val="000000"/>
          <w:sz w:val="22"/>
          <w:szCs w:val="22"/>
        </w:rPr>
        <w:t>维保要求</w:t>
      </w:r>
      <w:proofErr w:type="gramEnd"/>
      <w:r>
        <w:rPr>
          <w:rFonts w:ascii="宋体" w:hAnsi="宋体" w:cs="仿宋" w:hint="eastAsia"/>
          <w:b/>
          <w:color w:val="000000"/>
          <w:sz w:val="22"/>
          <w:szCs w:val="22"/>
        </w:rPr>
        <w:t>定期更换空调损耗件（过滤网、皮带等）。</w:t>
      </w:r>
    </w:p>
    <w:tbl>
      <w:tblPr>
        <w:tblW w:w="9776" w:type="dxa"/>
        <w:tblInd w:w="113" w:type="dxa"/>
        <w:tblLook w:val="04A0" w:firstRow="1" w:lastRow="0" w:firstColumn="1" w:lastColumn="0" w:noHBand="0" w:noVBand="1"/>
      </w:tblPr>
      <w:tblGrid>
        <w:gridCol w:w="2122"/>
        <w:gridCol w:w="6662"/>
        <w:gridCol w:w="992"/>
      </w:tblGrid>
      <w:tr w:rsidR="004C1014" w14:paraId="403EFBD8" w14:textId="77777777" w:rsidTr="00BF160B">
        <w:trPr>
          <w:trHeight w:val="499"/>
        </w:trPr>
        <w:tc>
          <w:tcPr>
            <w:tcW w:w="212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741E186"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设备名称及用途</w:t>
            </w:r>
          </w:p>
        </w:tc>
        <w:tc>
          <w:tcPr>
            <w:tcW w:w="6662" w:type="dxa"/>
            <w:tcBorders>
              <w:top w:val="single" w:sz="8" w:space="0" w:color="auto"/>
              <w:left w:val="nil"/>
              <w:bottom w:val="single" w:sz="4" w:space="0" w:color="auto"/>
              <w:right w:val="single" w:sz="4" w:space="0" w:color="auto"/>
            </w:tcBorders>
            <w:shd w:val="clear" w:color="auto" w:fill="auto"/>
            <w:vAlign w:val="center"/>
            <w:hideMark/>
          </w:tcPr>
          <w:p w14:paraId="6575C272"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型号及</w:t>
            </w:r>
            <w:proofErr w:type="gramStart"/>
            <w:r>
              <w:rPr>
                <w:rFonts w:ascii="宋体" w:hAnsi="宋体" w:cs="宋体" w:hint="eastAsia"/>
                <w:color w:val="000000"/>
                <w:kern w:val="0"/>
                <w:sz w:val="22"/>
                <w:szCs w:val="22"/>
              </w:rPr>
              <w:t>维保内容</w:t>
            </w:r>
            <w:proofErr w:type="gramEnd"/>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71B17769" w14:textId="77777777" w:rsidR="004C1014" w:rsidRDefault="004C1014" w:rsidP="004C1014">
            <w:pPr>
              <w:spacing w:line="440" w:lineRule="exact"/>
              <w:jc w:val="center"/>
              <w:rPr>
                <w:rFonts w:ascii="宋体" w:hAnsi="宋体" w:cs="宋体"/>
                <w:color w:val="000000"/>
                <w:kern w:val="0"/>
                <w:sz w:val="22"/>
                <w:szCs w:val="22"/>
              </w:rPr>
            </w:pPr>
            <w:r>
              <w:rPr>
                <w:rFonts w:ascii="宋体" w:hAnsi="宋体" w:cs="宋体" w:hint="eastAsia"/>
                <w:color w:val="000000"/>
                <w:kern w:val="0"/>
                <w:sz w:val="22"/>
                <w:szCs w:val="22"/>
              </w:rPr>
              <w:t>数量</w:t>
            </w:r>
          </w:p>
        </w:tc>
      </w:tr>
      <w:tr w:rsidR="004C1014" w14:paraId="69DFD7B3" w14:textId="77777777" w:rsidTr="00BF160B">
        <w:trPr>
          <w:trHeight w:val="192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B505B52"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机房基础维护</w:t>
            </w:r>
          </w:p>
        </w:tc>
        <w:tc>
          <w:tcPr>
            <w:tcW w:w="6662" w:type="dxa"/>
            <w:tcBorders>
              <w:top w:val="nil"/>
              <w:left w:val="nil"/>
              <w:bottom w:val="single" w:sz="4" w:space="0" w:color="auto"/>
              <w:right w:val="single" w:sz="4" w:space="0" w:color="auto"/>
            </w:tcBorders>
            <w:shd w:val="clear" w:color="auto" w:fill="auto"/>
            <w:vAlign w:val="center"/>
            <w:hideMark/>
          </w:tcPr>
          <w:p w14:paraId="64CC2810"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吊顶表面清洁；板材松动、翘起修复，变形、损坏更换；龙骨调平等。墙面污迹清理，裂缝修补。玻璃清洗，不锈钢清洗，玻璃胶修整，地弹簧校正，拉手螺丝加固。静电地板清洗清洁，地面除尘；缝隙调整；平整度调整；损坏更换空调给排水管路、阀门</w:t>
            </w:r>
          </w:p>
        </w:tc>
        <w:tc>
          <w:tcPr>
            <w:tcW w:w="992" w:type="dxa"/>
            <w:tcBorders>
              <w:top w:val="nil"/>
              <w:left w:val="nil"/>
              <w:bottom w:val="single" w:sz="4" w:space="0" w:color="auto"/>
              <w:right w:val="single" w:sz="4" w:space="0" w:color="auto"/>
            </w:tcBorders>
            <w:shd w:val="clear" w:color="auto" w:fill="auto"/>
            <w:vAlign w:val="center"/>
            <w:hideMark/>
          </w:tcPr>
          <w:p w14:paraId="0729CE66" w14:textId="77777777" w:rsidR="004C1014" w:rsidRDefault="004C1014" w:rsidP="004C1014">
            <w:pPr>
              <w:spacing w:line="440" w:lineRule="exact"/>
              <w:jc w:val="center"/>
              <w:rPr>
                <w:rFonts w:ascii="宋体" w:hAnsi="宋体" w:cs="宋体"/>
                <w:color w:val="000000"/>
                <w:kern w:val="0"/>
                <w:sz w:val="22"/>
                <w:szCs w:val="22"/>
              </w:rPr>
            </w:pPr>
            <w:r>
              <w:rPr>
                <w:rFonts w:ascii="宋体" w:hAnsi="宋体" w:cs="宋体" w:hint="eastAsia"/>
                <w:color w:val="000000"/>
                <w:kern w:val="0"/>
                <w:sz w:val="22"/>
                <w:szCs w:val="22"/>
              </w:rPr>
              <w:t>1套</w:t>
            </w:r>
          </w:p>
        </w:tc>
      </w:tr>
      <w:tr w:rsidR="004C1014" w14:paraId="3C1DF431" w14:textId="77777777" w:rsidTr="00BF160B">
        <w:trPr>
          <w:trHeight w:val="120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B62D427"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配电系统</w:t>
            </w:r>
          </w:p>
        </w:tc>
        <w:tc>
          <w:tcPr>
            <w:tcW w:w="6662" w:type="dxa"/>
            <w:tcBorders>
              <w:top w:val="nil"/>
              <w:left w:val="nil"/>
              <w:bottom w:val="single" w:sz="4" w:space="0" w:color="auto"/>
              <w:right w:val="single" w:sz="4" w:space="0" w:color="auto"/>
            </w:tcBorders>
            <w:shd w:val="clear" w:color="auto" w:fill="auto"/>
            <w:vAlign w:val="center"/>
            <w:hideMark/>
          </w:tcPr>
          <w:p w14:paraId="2971CC1D"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交流配电系统</w:t>
            </w:r>
            <w:r w:rsidR="00A809C8">
              <w:rPr>
                <w:rFonts w:ascii="宋体" w:hAnsi="宋体" w:cs="宋体" w:hint="eastAsia"/>
                <w:color w:val="000000"/>
                <w:kern w:val="0"/>
                <w:sz w:val="22"/>
                <w:szCs w:val="22"/>
              </w:rPr>
              <w:t>、</w:t>
            </w:r>
            <w:r>
              <w:rPr>
                <w:rFonts w:ascii="宋体" w:hAnsi="宋体" w:cs="宋体" w:hint="eastAsia"/>
                <w:color w:val="000000"/>
                <w:kern w:val="0"/>
                <w:sz w:val="22"/>
                <w:szCs w:val="22"/>
              </w:rPr>
              <w:t>配电柜开关测试检修</w:t>
            </w:r>
            <w:r w:rsidR="00A809C8">
              <w:rPr>
                <w:rFonts w:ascii="宋体" w:hAnsi="宋体" w:cs="宋体" w:hint="eastAsia"/>
                <w:color w:val="000000"/>
                <w:kern w:val="0"/>
                <w:sz w:val="22"/>
                <w:szCs w:val="22"/>
              </w:rPr>
              <w:t>、</w:t>
            </w:r>
            <w:r>
              <w:rPr>
                <w:rFonts w:ascii="宋体" w:hAnsi="宋体" w:cs="宋体" w:hint="eastAsia"/>
                <w:color w:val="000000"/>
                <w:kern w:val="0"/>
                <w:sz w:val="22"/>
                <w:szCs w:val="22"/>
              </w:rPr>
              <w:t>镇流器、灯管更换；灯盘校正，开关更换</w:t>
            </w:r>
            <w:r w:rsidR="00A809C8">
              <w:rPr>
                <w:rFonts w:ascii="宋体" w:hAnsi="宋体" w:cs="宋体" w:hint="eastAsia"/>
                <w:color w:val="000000"/>
                <w:kern w:val="0"/>
                <w:sz w:val="22"/>
                <w:szCs w:val="22"/>
              </w:rPr>
              <w:t>、</w:t>
            </w:r>
            <w:r>
              <w:rPr>
                <w:rFonts w:ascii="宋体" w:hAnsi="宋体" w:cs="宋体" w:hint="eastAsia"/>
                <w:color w:val="000000"/>
                <w:kern w:val="0"/>
                <w:sz w:val="22"/>
                <w:szCs w:val="22"/>
              </w:rPr>
              <w:t>电路及照明线路的维护。接地设备维护</w:t>
            </w:r>
          </w:p>
        </w:tc>
        <w:tc>
          <w:tcPr>
            <w:tcW w:w="992" w:type="dxa"/>
            <w:tcBorders>
              <w:top w:val="nil"/>
              <w:left w:val="nil"/>
              <w:bottom w:val="single" w:sz="4" w:space="0" w:color="auto"/>
              <w:right w:val="single" w:sz="4" w:space="0" w:color="auto"/>
            </w:tcBorders>
            <w:shd w:val="clear" w:color="auto" w:fill="auto"/>
            <w:vAlign w:val="center"/>
            <w:hideMark/>
          </w:tcPr>
          <w:p w14:paraId="0DB03640" w14:textId="77777777" w:rsidR="004C1014" w:rsidRDefault="004C1014" w:rsidP="004C1014">
            <w:pPr>
              <w:spacing w:line="440" w:lineRule="exact"/>
              <w:jc w:val="center"/>
              <w:rPr>
                <w:rFonts w:ascii="宋体" w:hAnsi="宋体" w:cs="宋体"/>
                <w:color w:val="000000"/>
                <w:kern w:val="0"/>
                <w:sz w:val="22"/>
                <w:szCs w:val="22"/>
              </w:rPr>
            </w:pPr>
            <w:r>
              <w:rPr>
                <w:rFonts w:ascii="宋体" w:hAnsi="宋体" w:cs="宋体" w:hint="eastAsia"/>
                <w:color w:val="000000"/>
                <w:kern w:val="0"/>
                <w:sz w:val="22"/>
                <w:szCs w:val="22"/>
              </w:rPr>
              <w:t>1套</w:t>
            </w:r>
          </w:p>
        </w:tc>
      </w:tr>
      <w:tr w:rsidR="004C1014" w14:paraId="17C2DC02" w14:textId="77777777" w:rsidTr="00BF160B">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42DC574"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精密空调</w:t>
            </w:r>
          </w:p>
        </w:tc>
        <w:tc>
          <w:tcPr>
            <w:tcW w:w="6662" w:type="dxa"/>
            <w:tcBorders>
              <w:top w:val="nil"/>
              <w:left w:val="nil"/>
              <w:bottom w:val="single" w:sz="4" w:space="0" w:color="auto"/>
              <w:right w:val="single" w:sz="4" w:space="0" w:color="auto"/>
            </w:tcBorders>
            <w:shd w:val="clear" w:color="auto" w:fill="auto"/>
            <w:vAlign w:val="center"/>
            <w:hideMark/>
          </w:tcPr>
          <w:p w14:paraId="4AFCE22F"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主机及附属设备</w:t>
            </w:r>
          </w:p>
        </w:tc>
        <w:tc>
          <w:tcPr>
            <w:tcW w:w="992" w:type="dxa"/>
            <w:tcBorders>
              <w:top w:val="nil"/>
              <w:left w:val="nil"/>
              <w:bottom w:val="single" w:sz="4" w:space="0" w:color="auto"/>
              <w:right w:val="single" w:sz="4" w:space="0" w:color="auto"/>
            </w:tcBorders>
            <w:shd w:val="clear" w:color="auto" w:fill="auto"/>
            <w:vAlign w:val="center"/>
            <w:hideMark/>
          </w:tcPr>
          <w:p w14:paraId="627E0641" w14:textId="77777777" w:rsidR="004C1014" w:rsidRDefault="007C1FB8" w:rsidP="004C1014">
            <w:pPr>
              <w:spacing w:line="440" w:lineRule="exact"/>
              <w:jc w:val="center"/>
              <w:rPr>
                <w:rFonts w:ascii="宋体" w:hAnsi="宋体" w:cs="宋体"/>
                <w:color w:val="000000"/>
                <w:kern w:val="0"/>
                <w:sz w:val="22"/>
                <w:szCs w:val="22"/>
              </w:rPr>
            </w:pPr>
            <w:r>
              <w:rPr>
                <w:rFonts w:ascii="宋体" w:hAnsi="宋体" w:cs="宋体"/>
                <w:color w:val="000000"/>
                <w:kern w:val="0"/>
                <w:sz w:val="22"/>
                <w:szCs w:val="22"/>
              </w:rPr>
              <w:t>6</w:t>
            </w:r>
            <w:r w:rsidR="004C1014">
              <w:rPr>
                <w:rFonts w:ascii="宋体" w:hAnsi="宋体" w:cs="宋体" w:hint="eastAsia"/>
                <w:color w:val="000000"/>
                <w:kern w:val="0"/>
                <w:sz w:val="22"/>
                <w:szCs w:val="22"/>
              </w:rPr>
              <w:t>台</w:t>
            </w:r>
          </w:p>
        </w:tc>
      </w:tr>
      <w:tr w:rsidR="004C1014" w14:paraId="77666877" w14:textId="77777777" w:rsidTr="00BF160B">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97EFDE3"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UPS系统</w:t>
            </w:r>
          </w:p>
        </w:tc>
        <w:tc>
          <w:tcPr>
            <w:tcW w:w="6662" w:type="dxa"/>
            <w:tcBorders>
              <w:top w:val="nil"/>
              <w:left w:val="nil"/>
              <w:bottom w:val="single" w:sz="4" w:space="0" w:color="auto"/>
              <w:right w:val="single" w:sz="4" w:space="0" w:color="auto"/>
            </w:tcBorders>
            <w:shd w:val="clear" w:color="auto" w:fill="auto"/>
            <w:vAlign w:val="center"/>
            <w:hideMark/>
          </w:tcPr>
          <w:p w14:paraId="07DEBA0C" w14:textId="77777777" w:rsidR="004C1014" w:rsidRDefault="00F8333D"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主机及</w:t>
            </w:r>
            <w:r w:rsidR="004C1014">
              <w:rPr>
                <w:rFonts w:ascii="宋体" w:hAnsi="宋体" w:cs="宋体" w:hint="eastAsia"/>
                <w:color w:val="000000"/>
                <w:kern w:val="0"/>
                <w:sz w:val="22"/>
                <w:szCs w:val="22"/>
              </w:rPr>
              <w:t>附属设备</w:t>
            </w:r>
          </w:p>
        </w:tc>
        <w:tc>
          <w:tcPr>
            <w:tcW w:w="992" w:type="dxa"/>
            <w:tcBorders>
              <w:top w:val="nil"/>
              <w:left w:val="nil"/>
              <w:bottom w:val="single" w:sz="4" w:space="0" w:color="auto"/>
              <w:right w:val="single" w:sz="4" w:space="0" w:color="auto"/>
            </w:tcBorders>
            <w:shd w:val="clear" w:color="auto" w:fill="auto"/>
            <w:vAlign w:val="center"/>
            <w:hideMark/>
          </w:tcPr>
          <w:p w14:paraId="069403E7" w14:textId="77777777" w:rsidR="004C1014" w:rsidRDefault="004C1014" w:rsidP="004C1014">
            <w:pPr>
              <w:spacing w:line="440" w:lineRule="exact"/>
              <w:jc w:val="center"/>
              <w:rPr>
                <w:rFonts w:ascii="宋体" w:hAnsi="宋体" w:cs="宋体"/>
                <w:color w:val="000000"/>
                <w:kern w:val="0"/>
                <w:sz w:val="22"/>
                <w:szCs w:val="22"/>
              </w:rPr>
            </w:pPr>
            <w:r>
              <w:rPr>
                <w:rFonts w:ascii="宋体" w:hAnsi="宋体" w:cs="宋体" w:hint="eastAsia"/>
                <w:color w:val="000000"/>
                <w:kern w:val="0"/>
                <w:sz w:val="22"/>
                <w:szCs w:val="22"/>
              </w:rPr>
              <w:t>2台</w:t>
            </w:r>
          </w:p>
        </w:tc>
      </w:tr>
      <w:tr w:rsidR="004C1014" w14:paraId="7AF76D90" w14:textId="77777777" w:rsidTr="00BF160B">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EC29C3C" w14:textId="77777777" w:rsidR="004C1014" w:rsidRPr="0055169D" w:rsidRDefault="004C1014" w:rsidP="004C1014">
            <w:pPr>
              <w:spacing w:line="440" w:lineRule="exact"/>
              <w:rPr>
                <w:rFonts w:ascii="宋体" w:hAnsi="宋体" w:cs="宋体"/>
                <w:kern w:val="0"/>
                <w:sz w:val="22"/>
                <w:szCs w:val="22"/>
              </w:rPr>
            </w:pPr>
            <w:r w:rsidRPr="0055169D">
              <w:rPr>
                <w:rFonts w:ascii="宋体" w:hAnsi="宋体" w:cs="宋体" w:hint="eastAsia"/>
                <w:kern w:val="0"/>
                <w:sz w:val="22"/>
                <w:szCs w:val="22"/>
              </w:rPr>
              <w:t>蓄电池组</w:t>
            </w:r>
          </w:p>
        </w:tc>
        <w:tc>
          <w:tcPr>
            <w:tcW w:w="6662" w:type="dxa"/>
            <w:tcBorders>
              <w:top w:val="nil"/>
              <w:left w:val="nil"/>
              <w:bottom w:val="single" w:sz="4" w:space="0" w:color="auto"/>
              <w:right w:val="single" w:sz="4" w:space="0" w:color="auto"/>
            </w:tcBorders>
            <w:shd w:val="clear" w:color="auto" w:fill="auto"/>
            <w:vAlign w:val="center"/>
            <w:hideMark/>
          </w:tcPr>
          <w:p w14:paraId="7AF07F23" w14:textId="77777777" w:rsidR="004C1014" w:rsidRPr="0055169D" w:rsidRDefault="004C1014" w:rsidP="004C1014">
            <w:pPr>
              <w:spacing w:line="440" w:lineRule="exact"/>
              <w:rPr>
                <w:rFonts w:ascii="宋体" w:hAnsi="宋体" w:cs="宋体"/>
                <w:kern w:val="0"/>
                <w:sz w:val="22"/>
                <w:szCs w:val="22"/>
              </w:rPr>
            </w:pPr>
            <w:r w:rsidRPr="0055169D">
              <w:rPr>
                <w:rFonts w:ascii="宋体" w:hAnsi="宋体" w:cs="宋体" w:hint="eastAsia"/>
                <w:kern w:val="0"/>
                <w:sz w:val="22"/>
                <w:szCs w:val="22"/>
              </w:rPr>
              <w:t xml:space="preserve">电池 </w:t>
            </w:r>
            <w:r w:rsidR="00A809C8" w:rsidRPr="0055169D">
              <w:rPr>
                <w:rFonts w:ascii="宋体" w:hAnsi="宋体" w:cs="宋体"/>
                <w:kern w:val="0"/>
                <w:sz w:val="22"/>
                <w:szCs w:val="22"/>
              </w:rPr>
              <w:t>12</w:t>
            </w:r>
            <w:r w:rsidR="00A809C8" w:rsidRPr="0055169D">
              <w:rPr>
                <w:rFonts w:ascii="宋体" w:hAnsi="宋体" w:cs="宋体" w:hint="eastAsia"/>
                <w:kern w:val="0"/>
                <w:sz w:val="22"/>
                <w:szCs w:val="22"/>
              </w:rPr>
              <w:t>V，</w:t>
            </w:r>
            <w:r w:rsidR="00A809C8" w:rsidRPr="0055169D">
              <w:rPr>
                <w:rFonts w:ascii="宋体" w:hAnsi="宋体" w:cs="宋体"/>
                <w:kern w:val="0"/>
                <w:sz w:val="22"/>
                <w:szCs w:val="22"/>
              </w:rPr>
              <w:t>100</w:t>
            </w:r>
            <w:r w:rsidR="00A809C8" w:rsidRPr="0055169D">
              <w:rPr>
                <w:rFonts w:ascii="宋体" w:hAnsi="宋体" w:cs="宋体" w:hint="eastAsia"/>
                <w:kern w:val="0"/>
                <w:sz w:val="22"/>
                <w:szCs w:val="22"/>
              </w:rPr>
              <w:t>AH</w:t>
            </w:r>
          </w:p>
        </w:tc>
        <w:tc>
          <w:tcPr>
            <w:tcW w:w="992" w:type="dxa"/>
            <w:tcBorders>
              <w:top w:val="nil"/>
              <w:left w:val="nil"/>
              <w:bottom w:val="single" w:sz="4" w:space="0" w:color="auto"/>
              <w:right w:val="single" w:sz="4" w:space="0" w:color="auto"/>
            </w:tcBorders>
            <w:shd w:val="clear" w:color="auto" w:fill="auto"/>
            <w:vAlign w:val="center"/>
            <w:hideMark/>
          </w:tcPr>
          <w:p w14:paraId="774A5DA5" w14:textId="77777777" w:rsidR="004C1014" w:rsidRPr="0055169D" w:rsidRDefault="004A18B0" w:rsidP="004C1014">
            <w:pPr>
              <w:spacing w:line="440" w:lineRule="exact"/>
              <w:jc w:val="center"/>
              <w:rPr>
                <w:rFonts w:ascii="宋体" w:hAnsi="宋体" w:cs="宋体"/>
                <w:kern w:val="0"/>
                <w:sz w:val="22"/>
                <w:szCs w:val="22"/>
              </w:rPr>
            </w:pPr>
            <w:r w:rsidRPr="0055169D">
              <w:rPr>
                <w:rFonts w:ascii="宋体" w:hAnsi="宋体" w:cs="宋体"/>
                <w:kern w:val="0"/>
                <w:sz w:val="22"/>
                <w:szCs w:val="22"/>
              </w:rPr>
              <w:t>308</w:t>
            </w:r>
            <w:r w:rsidRPr="0055169D">
              <w:rPr>
                <w:rFonts w:ascii="宋体" w:hAnsi="宋体" w:cs="宋体" w:hint="eastAsia"/>
                <w:kern w:val="0"/>
                <w:sz w:val="22"/>
                <w:szCs w:val="22"/>
              </w:rPr>
              <w:t>节</w:t>
            </w:r>
          </w:p>
        </w:tc>
      </w:tr>
      <w:tr w:rsidR="004C1014" w14:paraId="05EABE3C" w14:textId="77777777" w:rsidTr="00BF160B">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1331970"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动力环境监控系统</w:t>
            </w:r>
          </w:p>
        </w:tc>
        <w:tc>
          <w:tcPr>
            <w:tcW w:w="6662" w:type="dxa"/>
            <w:tcBorders>
              <w:top w:val="nil"/>
              <w:left w:val="nil"/>
              <w:bottom w:val="single" w:sz="4" w:space="0" w:color="auto"/>
              <w:right w:val="single" w:sz="4" w:space="0" w:color="auto"/>
            </w:tcBorders>
            <w:shd w:val="clear" w:color="auto" w:fill="auto"/>
            <w:vAlign w:val="center"/>
            <w:hideMark/>
          </w:tcPr>
          <w:p w14:paraId="2063955D"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动力环境监控系统软件维护</w:t>
            </w:r>
          </w:p>
        </w:tc>
        <w:tc>
          <w:tcPr>
            <w:tcW w:w="992" w:type="dxa"/>
            <w:tcBorders>
              <w:top w:val="nil"/>
              <w:left w:val="nil"/>
              <w:bottom w:val="single" w:sz="4" w:space="0" w:color="auto"/>
              <w:right w:val="single" w:sz="4" w:space="0" w:color="auto"/>
            </w:tcBorders>
            <w:shd w:val="clear" w:color="auto" w:fill="auto"/>
            <w:vAlign w:val="center"/>
            <w:hideMark/>
          </w:tcPr>
          <w:p w14:paraId="2765C2B1" w14:textId="77777777" w:rsidR="004C1014" w:rsidRDefault="004C1014" w:rsidP="004C1014">
            <w:pPr>
              <w:spacing w:line="440" w:lineRule="exact"/>
              <w:jc w:val="center"/>
              <w:rPr>
                <w:rFonts w:ascii="宋体" w:hAnsi="宋体" w:cs="宋体"/>
                <w:color w:val="000000"/>
                <w:kern w:val="0"/>
                <w:sz w:val="22"/>
                <w:szCs w:val="22"/>
              </w:rPr>
            </w:pPr>
            <w:r>
              <w:rPr>
                <w:rFonts w:ascii="宋体" w:hAnsi="宋体" w:cs="宋体" w:hint="eastAsia"/>
                <w:color w:val="000000"/>
                <w:kern w:val="0"/>
                <w:sz w:val="22"/>
                <w:szCs w:val="22"/>
              </w:rPr>
              <w:t>1套</w:t>
            </w:r>
          </w:p>
        </w:tc>
      </w:tr>
      <w:tr w:rsidR="004C1014" w14:paraId="044B811B" w14:textId="77777777" w:rsidTr="00BF160B">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990A8ED"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安防系统</w:t>
            </w:r>
          </w:p>
        </w:tc>
        <w:tc>
          <w:tcPr>
            <w:tcW w:w="6662" w:type="dxa"/>
            <w:tcBorders>
              <w:top w:val="nil"/>
              <w:left w:val="nil"/>
              <w:bottom w:val="single" w:sz="4" w:space="0" w:color="auto"/>
              <w:right w:val="single" w:sz="4" w:space="0" w:color="auto"/>
            </w:tcBorders>
            <w:shd w:val="clear" w:color="auto" w:fill="auto"/>
            <w:vAlign w:val="center"/>
            <w:hideMark/>
          </w:tcPr>
          <w:p w14:paraId="5DAD52DE"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含门禁系统、视频监控系统</w:t>
            </w:r>
          </w:p>
        </w:tc>
        <w:tc>
          <w:tcPr>
            <w:tcW w:w="992" w:type="dxa"/>
            <w:tcBorders>
              <w:top w:val="nil"/>
              <w:left w:val="nil"/>
              <w:bottom w:val="single" w:sz="4" w:space="0" w:color="auto"/>
              <w:right w:val="single" w:sz="4" w:space="0" w:color="auto"/>
            </w:tcBorders>
            <w:shd w:val="clear" w:color="auto" w:fill="auto"/>
            <w:vAlign w:val="center"/>
            <w:hideMark/>
          </w:tcPr>
          <w:p w14:paraId="5D50EAC5" w14:textId="77777777" w:rsidR="004C1014" w:rsidRDefault="004C1014" w:rsidP="004C1014">
            <w:pPr>
              <w:spacing w:line="440" w:lineRule="exact"/>
              <w:jc w:val="center"/>
              <w:rPr>
                <w:rFonts w:ascii="宋体" w:hAnsi="宋体" w:cs="宋体"/>
                <w:color w:val="000000"/>
                <w:kern w:val="0"/>
                <w:sz w:val="22"/>
                <w:szCs w:val="22"/>
              </w:rPr>
            </w:pPr>
            <w:r>
              <w:rPr>
                <w:rFonts w:ascii="宋体" w:hAnsi="宋体" w:cs="宋体" w:hint="eastAsia"/>
                <w:color w:val="000000"/>
                <w:kern w:val="0"/>
                <w:sz w:val="22"/>
                <w:szCs w:val="22"/>
              </w:rPr>
              <w:t>1项</w:t>
            </w:r>
          </w:p>
        </w:tc>
      </w:tr>
      <w:tr w:rsidR="004C1014" w14:paraId="0AD389B1" w14:textId="77777777" w:rsidTr="00BF160B">
        <w:trPr>
          <w:trHeight w:val="96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FA48DBF"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综合布线系统</w:t>
            </w:r>
          </w:p>
        </w:tc>
        <w:tc>
          <w:tcPr>
            <w:tcW w:w="6662" w:type="dxa"/>
            <w:tcBorders>
              <w:top w:val="nil"/>
              <w:left w:val="nil"/>
              <w:bottom w:val="single" w:sz="4" w:space="0" w:color="auto"/>
              <w:right w:val="single" w:sz="4" w:space="0" w:color="auto"/>
            </w:tcBorders>
            <w:shd w:val="clear" w:color="auto" w:fill="auto"/>
            <w:vAlign w:val="center"/>
            <w:hideMark/>
          </w:tcPr>
          <w:p w14:paraId="46DEC748"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综合布线：网络设备整理，包括交换机、配线架和网线的重新整理、排序，并重新标上统一的编号。</w:t>
            </w:r>
            <w:r>
              <w:rPr>
                <w:rFonts w:ascii="宋体" w:hAnsi="宋体" w:cs="宋体" w:hint="eastAsia"/>
                <w:color w:val="000000"/>
                <w:kern w:val="0"/>
                <w:sz w:val="22"/>
                <w:szCs w:val="22"/>
              </w:rPr>
              <w:br/>
              <w:t>机柜设备： 机柜除尘、清洁。</w:t>
            </w:r>
          </w:p>
        </w:tc>
        <w:tc>
          <w:tcPr>
            <w:tcW w:w="992" w:type="dxa"/>
            <w:tcBorders>
              <w:top w:val="nil"/>
              <w:left w:val="nil"/>
              <w:bottom w:val="single" w:sz="4" w:space="0" w:color="auto"/>
              <w:right w:val="single" w:sz="4" w:space="0" w:color="auto"/>
            </w:tcBorders>
            <w:shd w:val="clear" w:color="auto" w:fill="auto"/>
            <w:vAlign w:val="center"/>
            <w:hideMark/>
          </w:tcPr>
          <w:p w14:paraId="6B8FE866" w14:textId="77777777" w:rsidR="004C1014" w:rsidRDefault="004C1014" w:rsidP="004C1014">
            <w:pPr>
              <w:spacing w:line="440" w:lineRule="exact"/>
              <w:jc w:val="center"/>
              <w:rPr>
                <w:rFonts w:ascii="宋体" w:hAnsi="宋体" w:cs="宋体"/>
                <w:color w:val="000000"/>
                <w:kern w:val="0"/>
                <w:sz w:val="22"/>
                <w:szCs w:val="22"/>
              </w:rPr>
            </w:pPr>
            <w:r>
              <w:rPr>
                <w:rFonts w:ascii="宋体" w:hAnsi="宋体" w:cs="宋体" w:hint="eastAsia"/>
                <w:color w:val="000000"/>
                <w:kern w:val="0"/>
                <w:sz w:val="22"/>
                <w:szCs w:val="22"/>
              </w:rPr>
              <w:t>1项</w:t>
            </w:r>
          </w:p>
        </w:tc>
      </w:tr>
      <w:tr w:rsidR="004C1014" w14:paraId="78E8DB75" w14:textId="77777777" w:rsidTr="00BF160B">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0560FDC"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消防系统</w:t>
            </w:r>
          </w:p>
        </w:tc>
        <w:tc>
          <w:tcPr>
            <w:tcW w:w="6662" w:type="dxa"/>
            <w:tcBorders>
              <w:top w:val="nil"/>
              <w:left w:val="nil"/>
              <w:bottom w:val="single" w:sz="4" w:space="0" w:color="auto"/>
              <w:right w:val="single" w:sz="4" w:space="0" w:color="auto"/>
            </w:tcBorders>
            <w:shd w:val="clear" w:color="auto" w:fill="auto"/>
            <w:vAlign w:val="center"/>
            <w:hideMark/>
          </w:tcPr>
          <w:p w14:paraId="30AB4C7B"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报警系统、灭火系统检查</w:t>
            </w:r>
          </w:p>
        </w:tc>
        <w:tc>
          <w:tcPr>
            <w:tcW w:w="992" w:type="dxa"/>
            <w:tcBorders>
              <w:top w:val="nil"/>
              <w:left w:val="nil"/>
              <w:bottom w:val="single" w:sz="4" w:space="0" w:color="auto"/>
              <w:right w:val="single" w:sz="4" w:space="0" w:color="auto"/>
            </w:tcBorders>
            <w:shd w:val="clear" w:color="auto" w:fill="auto"/>
            <w:vAlign w:val="center"/>
            <w:hideMark/>
          </w:tcPr>
          <w:p w14:paraId="36A1D158" w14:textId="77777777" w:rsidR="004C1014" w:rsidRDefault="004C1014" w:rsidP="004C1014">
            <w:pPr>
              <w:spacing w:line="440" w:lineRule="exact"/>
              <w:jc w:val="center"/>
              <w:rPr>
                <w:rFonts w:ascii="宋体" w:hAnsi="宋体" w:cs="宋体"/>
                <w:color w:val="000000"/>
                <w:kern w:val="0"/>
                <w:sz w:val="22"/>
                <w:szCs w:val="22"/>
              </w:rPr>
            </w:pPr>
            <w:r>
              <w:rPr>
                <w:rFonts w:ascii="宋体" w:hAnsi="宋体" w:cs="宋体" w:hint="eastAsia"/>
                <w:color w:val="000000"/>
                <w:kern w:val="0"/>
                <w:sz w:val="22"/>
                <w:szCs w:val="22"/>
              </w:rPr>
              <w:t>1套</w:t>
            </w:r>
          </w:p>
        </w:tc>
      </w:tr>
    </w:tbl>
    <w:p w14:paraId="18380414" w14:textId="77777777" w:rsidR="004C1014" w:rsidRDefault="004C1014" w:rsidP="004C1014">
      <w:pPr>
        <w:spacing w:after="120"/>
        <w:rPr>
          <w:rFonts w:ascii="宋体" w:hAnsi="宋体" w:cs="仿宋"/>
          <w:b/>
          <w:color w:val="000000"/>
          <w:sz w:val="22"/>
          <w:szCs w:val="22"/>
        </w:rPr>
      </w:pPr>
    </w:p>
    <w:p w14:paraId="38012E63" w14:textId="77777777" w:rsidR="004C1014" w:rsidRDefault="004C1014" w:rsidP="004C1014">
      <w:pPr>
        <w:spacing w:after="120"/>
        <w:rPr>
          <w:rFonts w:ascii="宋体" w:hAnsi="宋体" w:cs="仿宋"/>
          <w:b/>
          <w:color w:val="000000"/>
          <w:sz w:val="22"/>
          <w:szCs w:val="22"/>
        </w:rPr>
      </w:pPr>
      <w:r>
        <w:rPr>
          <w:rFonts w:ascii="宋体" w:hAnsi="宋体" w:cs="仿宋" w:hint="eastAsia"/>
          <w:b/>
          <w:color w:val="000000"/>
          <w:sz w:val="22"/>
          <w:szCs w:val="22"/>
        </w:rPr>
        <w:t>3. 大楼内会议设备和显示屏大屏系统及设备运行和维护</w:t>
      </w:r>
    </w:p>
    <w:p w14:paraId="205D4B82" w14:textId="77777777" w:rsidR="004C1014" w:rsidRDefault="004C1014" w:rsidP="004C1014">
      <w:pPr>
        <w:spacing w:line="440" w:lineRule="exact"/>
        <w:ind w:right="19" w:firstLineChars="200" w:firstLine="440"/>
        <w:rPr>
          <w:rFonts w:ascii="宋体" w:hAnsi="宋体" w:cs="仿宋"/>
          <w:b/>
          <w:color w:val="000000"/>
          <w:sz w:val="22"/>
          <w:szCs w:val="22"/>
        </w:rPr>
      </w:pPr>
      <w:r>
        <w:rPr>
          <w:rFonts w:ascii="宋体" w:hAnsi="宋体" w:cs="仿宋" w:hint="eastAsia"/>
          <w:color w:val="000000"/>
          <w:sz w:val="22"/>
          <w:szCs w:val="22"/>
        </w:rPr>
        <w:t>总的要求是：</w:t>
      </w:r>
      <w:r>
        <w:rPr>
          <w:rFonts w:ascii="宋体" w:hAnsi="宋体" w:cs="仿宋" w:hint="eastAsia"/>
          <w:b/>
          <w:color w:val="000000"/>
          <w:sz w:val="22"/>
          <w:szCs w:val="22"/>
        </w:rPr>
        <w:t>配合省市气象局做好会商系统的调试和维保工作，每月对会议系统、视频会商巡检一次，做好日常的会议、会商辅助工作，出现问题需要及时维修和更换，关键设备需提供备件。确保各系统正常运行。</w:t>
      </w:r>
    </w:p>
    <w:tbl>
      <w:tblPr>
        <w:tblW w:w="9776" w:type="dxa"/>
        <w:tblInd w:w="113" w:type="dxa"/>
        <w:tblLook w:val="04A0" w:firstRow="1" w:lastRow="0" w:firstColumn="1" w:lastColumn="0" w:noHBand="0" w:noVBand="1"/>
      </w:tblPr>
      <w:tblGrid>
        <w:gridCol w:w="2122"/>
        <w:gridCol w:w="6662"/>
        <w:gridCol w:w="992"/>
      </w:tblGrid>
      <w:tr w:rsidR="004C1014" w14:paraId="7AC3036F" w14:textId="77777777" w:rsidTr="00BF160B">
        <w:trPr>
          <w:trHeight w:val="499"/>
        </w:trPr>
        <w:tc>
          <w:tcPr>
            <w:tcW w:w="212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6266EE7"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设备名称及用途</w:t>
            </w:r>
          </w:p>
        </w:tc>
        <w:tc>
          <w:tcPr>
            <w:tcW w:w="6662" w:type="dxa"/>
            <w:tcBorders>
              <w:top w:val="single" w:sz="8" w:space="0" w:color="auto"/>
              <w:left w:val="nil"/>
              <w:bottom w:val="single" w:sz="4" w:space="0" w:color="auto"/>
              <w:right w:val="single" w:sz="4" w:space="0" w:color="auto"/>
            </w:tcBorders>
            <w:shd w:val="clear" w:color="auto" w:fill="auto"/>
            <w:vAlign w:val="center"/>
            <w:hideMark/>
          </w:tcPr>
          <w:p w14:paraId="7B7961FD"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型号及维保内容</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7AB13173" w14:textId="77777777" w:rsidR="004C1014" w:rsidRDefault="004C1014" w:rsidP="004C1014">
            <w:pPr>
              <w:spacing w:line="440" w:lineRule="exact"/>
              <w:jc w:val="center"/>
              <w:rPr>
                <w:rFonts w:ascii="宋体" w:hAnsi="宋体" w:cs="宋体"/>
                <w:color w:val="000000"/>
                <w:kern w:val="0"/>
                <w:sz w:val="22"/>
                <w:szCs w:val="22"/>
              </w:rPr>
            </w:pPr>
            <w:r>
              <w:rPr>
                <w:rFonts w:ascii="宋体" w:hAnsi="宋体" w:cs="宋体" w:hint="eastAsia"/>
                <w:color w:val="000000"/>
                <w:kern w:val="0"/>
                <w:sz w:val="22"/>
                <w:szCs w:val="22"/>
              </w:rPr>
              <w:t>数量</w:t>
            </w:r>
          </w:p>
        </w:tc>
      </w:tr>
      <w:tr w:rsidR="004C1014" w14:paraId="099967C2" w14:textId="77777777" w:rsidTr="00BF160B">
        <w:trPr>
          <w:trHeight w:val="1634"/>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667A081"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1.网络化分布式管理系统</w:t>
            </w:r>
          </w:p>
        </w:tc>
        <w:tc>
          <w:tcPr>
            <w:tcW w:w="6662" w:type="dxa"/>
            <w:tcBorders>
              <w:top w:val="nil"/>
              <w:left w:val="nil"/>
              <w:bottom w:val="single" w:sz="4" w:space="0" w:color="auto"/>
              <w:right w:val="single" w:sz="4" w:space="0" w:color="auto"/>
            </w:tcBorders>
            <w:shd w:val="clear" w:color="auto" w:fill="auto"/>
            <w:vAlign w:val="center"/>
            <w:hideMark/>
          </w:tcPr>
          <w:p w14:paraId="70852CFB"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（1）.服务器及交换机：对主、备、录播用、服务器及交换机日常检测和维护。</w:t>
            </w:r>
          </w:p>
          <w:p w14:paraId="401B9B42" w14:textId="77777777" w:rsidR="004C1014" w:rsidRDefault="004C1014" w:rsidP="004C1014">
            <w:pPr>
              <w:spacing w:after="120"/>
              <w:rPr>
                <w:rFonts w:ascii="宋体" w:hAnsi="宋体" w:cs="长城仿宋"/>
                <w:color w:val="000000"/>
                <w:sz w:val="22"/>
                <w:szCs w:val="22"/>
              </w:rPr>
            </w:pPr>
            <w:r>
              <w:rPr>
                <w:rFonts w:ascii="宋体" w:hAnsi="宋体" w:cs="长城仿宋"/>
                <w:color w:val="000000"/>
                <w:sz w:val="22"/>
                <w:szCs w:val="22"/>
              </w:rPr>
              <w:t>(2).分布管理系统</w:t>
            </w:r>
            <w:r>
              <w:rPr>
                <w:rFonts w:ascii="宋体" w:hAnsi="宋体" w:cs="长城仿宋" w:hint="eastAsia"/>
                <w:color w:val="000000"/>
                <w:sz w:val="22"/>
                <w:szCs w:val="22"/>
              </w:rPr>
              <w:t>：不定期</w:t>
            </w:r>
            <w:r>
              <w:rPr>
                <w:rFonts w:ascii="宋体" w:hAnsi="宋体" w:cs="长城仿宋"/>
                <w:color w:val="000000"/>
                <w:sz w:val="22"/>
                <w:szCs w:val="22"/>
              </w:rPr>
              <w:t>对中心软件</w:t>
            </w:r>
            <w:r>
              <w:rPr>
                <w:rFonts w:ascii="宋体" w:hAnsi="宋体" w:cs="长城仿宋" w:hint="eastAsia"/>
                <w:color w:val="000000"/>
                <w:sz w:val="22"/>
                <w:szCs w:val="22"/>
              </w:rPr>
              <w:t>、</w:t>
            </w:r>
            <w:r>
              <w:rPr>
                <w:rFonts w:ascii="宋体" w:hAnsi="宋体" w:cs="长城仿宋"/>
                <w:color w:val="000000"/>
                <w:sz w:val="22"/>
                <w:szCs w:val="22"/>
              </w:rPr>
              <w:t>系统软件</w:t>
            </w:r>
            <w:r>
              <w:rPr>
                <w:rFonts w:ascii="宋体" w:hAnsi="宋体" w:cs="长城仿宋" w:hint="eastAsia"/>
                <w:color w:val="000000"/>
                <w:sz w:val="22"/>
                <w:szCs w:val="22"/>
              </w:rPr>
              <w:t>、</w:t>
            </w:r>
            <w:r>
              <w:rPr>
                <w:rFonts w:ascii="宋体" w:hAnsi="宋体" w:cs="长城仿宋"/>
                <w:color w:val="000000"/>
                <w:sz w:val="22"/>
                <w:szCs w:val="22"/>
              </w:rPr>
              <w:t>多媒体中心软件进行升级</w:t>
            </w:r>
            <w:r>
              <w:rPr>
                <w:rFonts w:ascii="宋体" w:hAnsi="宋体" w:cs="长城仿宋" w:hint="eastAsia"/>
                <w:color w:val="000000"/>
                <w:sz w:val="22"/>
                <w:szCs w:val="22"/>
              </w:rPr>
              <w:t>、</w:t>
            </w:r>
            <w:r>
              <w:rPr>
                <w:rFonts w:ascii="宋体" w:hAnsi="宋体" w:cs="长城仿宋"/>
                <w:color w:val="000000"/>
                <w:sz w:val="22"/>
                <w:szCs w:val="22"/>
              </w:rPr>
              <w:t>杀毒</w:t>
            </w:r>
            <w:r>
              <w:rPr>
                <w:rFonts w:ascii="宋体" w:hAnsi="宋体" w:cs="长城仿宋" w:hint="eastAsia"/>
                <w:color w:val="000000"/>
                <w:sz w:val="22"/>
                <w:szCs w:val="22"/>
              </w:rPr>
              <w:t>，</w:t>
            </w:r>
            <w:r>
              <w:rPr>
                <w:rFonts w:ascii="宋体" w:hAnsi="宋体" w:cs="长城仿宋"/>
                <w:color w:val="000000"/>
                <w:sz w:val="22"/>
                <w:szCs w:val="22"/>
              </w:rPr>
              <w:t>根据气象局要求更新相关应用软件</w:t>
            </w:r>
            <w:r>
              <w:rPr>
                <w:rFonts w:ascii="宋体" w:hAnsi="宋体" w:cs="长城仿宋" w:hint="eastAsia"/>
                <w:color w:val="000000"/>
                <w:sz w:val="22"/>
                <w:szCs w:val="22"/>
              </w:rPr>
              <w:t>，</w:t>
            </w:r>
            <w:r>
              <w:rPr>
                <w:rFonts w:ascii="宋体" w:hAnsi="宋体" w:cs="长城仿宋"/>
                <w:color w:val="000000"/>
                <w:sz w:val="22"/>
                <w:szCs w:val="22"/>
              </w:rPr>
              <w:t>维护和改进分布式终端场景控制软件</w:t>
            </w:r>
            <w:r>
              <w:rPr>
                <w:rFonts w:ascii="宋体" w:hAnsi="宋体" w:cs="长城仿宋" w:hint="eastAsia"/>
                <w:color w:val="000000"/>
                <w:sz w:val="22"/>
                <w:szCs w:val="22"/>
              </w:rPr>
              <w:t>（IPAD和PC端），维护好音频和录播系统。</w:t>
            </w:r>
          </w:p>
          <w:p w14:paraId="7E201966" w14:textId="77777777" w:rsidR="004C1014" w:rsidRDefault="004C1014" w:rsidP="004C1014">
            <w:pPr>
              <w:spacing w:after="120"/>
              <w:rPr>
                <w:rFonts w:ascii="宋体" w:hAnsi="宋体" w:cs="长城仿宋"/>
                <w:color w:val="000000"/>
                <w:sz w:val="22"/>
                <w:szCs w:val="22"/>
              </w:rPr>
            </w:pPr>
            <w:r>
              <w:rPr>
                <w:rFonts w:ascii="宋体" w:hAnsi="宋体" w:cs="长城仿宋"/>
                <w:color w:val="000000"/>
                <w:sz w:val="22"/>
                <w:szCs w:val="22"/>
              </w:rPr>
              <w:lastRenderedPageBreak/>
              <w:t>(</w:t>
            </w:r>
            <w:r>
              <w:rPr>
                <w:rFonts w:ascii="宋体" w:hAnsi="宋体" w:cs="长城仿宋" w:hint="eastAsia"/>
                <w:color w:val="000000"/>
                <w:sz w:val="22"/>
                <w:szCs w:val="22"/>
              </w:rPr>
              <w:t>3</w:t>
            </w:r>
            <w:r>
              <w:rPr>
                <w:rFonts w:ascii="宋体" w:hAnsi="宋体" w:cs="长城仿宋"/>
                <w:color w:val="000000"/>
                <w:sz w:val="22"/>
                <w:szCs w:val="22"/>
              </w:rPr>
              <w:t>)</w:t>
            </w:r>
            <w:r>
              <w:rPr>
                <w:rFonts w:ascii="宋体" w:hAnsi="宋体" w:cs="长城仿宋" w:hint="eastAsia"/>
                <w:color w:val="000000"/>
                <w:sz w:val="22"/>
                <w:szCs w:val="22"/>
              </w:rPr>
              <w:t>.视频信号处理系统：做好100台高清输入接口机和90台高清输出接口机的维护和更新工作</w:t>
            </w:r>
          </w:p>
        </w:tc>
        <w:tc>
          <w:tcPr>
            <w:tcW w:w="992" w:type="dxa"/>
            <w:tcBorders>
              <w:top w:val="nil"/>
              <w:left w:val="nil"/>
              <w:bottom w:val="single" w:sz="4" w:space="0" w:color="auto"/>
              <w:right w:val="single" w:sz="4" w:space="0" w:color="auto"/>
            </w:tcBorders>
            <w:shd w:val="clear" w:color="auto" w:fill="auto"/>
            <w:vAlign w:val="center"/>
            <w:hideMark/>
          </w:tcPr>
          <w:p w14:paraId="307B69DF" w14:textId="77777777" w:rsidR="004C1014" w:rsidRDefault="004C1014" w:rsidP="004C1014">
            <w:pPr>
              <w:spacing w:line="440" w:lineRule="exact"/>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1套</w:t>
            </w:r>
          </w:p>
        </w:tc>
      </w:tr>
      <w:tr w:rsidR="004C1014" w14:paraId="4B1BBA85" w14:textId="77777777" w:rsidTr="00BF160B">
        <w:trPr>
          <w:trHeight w:val="54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D2E257D"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2.云会商管理平台</w:t>
            </w:r>
          </w:p>
        </w:tc>
        <w:tc>
          <w:tcPr>
            <w:tcW w:w="6662" w:type="dxa"/>
            <w:tcBorders>
              <w:top w:val="nil"/>
              <w:left w:val="nil"/>
              <w:bottom w:val="single" w:sz="4" w:space="0" w:color="auto"/>
              <w:right w:val="single" w:sz="4" w:space="0" w:color="auto"/>
            </w:tcBorders>
            <w:shd w:val="clear" w:color="auto" w:fill="auto"/>
            <w:vAlign w:val="center"/>
            <w:hideMark/>
          </w:tcPr>
          <w:p w14:paraId="4E610619"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视频</w:t>
            </w:r>
            <w:r>
              <w:rPr>
                <w:rFonts w:ascii="宋体" w:hAnsi="宋体" w:cs="宋体" w:hint="eastAsia"/>
                <w:color w:val="000000"/>
                <w:kern w:val="0"/>
                <w:sz w:val="22"/>
                <w:szCs w:val="22"/>
              </w:rPr>
              <w:t>会议终端2台</w:t>
            </w:r>
          </w:p>
          <w:p w14:paraId="7B33D72D" w14:textId="77777777" w:rsidR="004C1014" w:rsidRDefault="004C1014" w:rsidP="004C1014">
            <w:pPr>
              <w:spacing w:after="120"/>
              <w:rPr>
                <w:rFonts w:ascii="宋体" w:hAnsi="宋体" w:cs="长城仿宋"/>
                <w:color w:val="000000"/>
                <w:sz w:val="22"/>
                <w:szCs w:val="22"/>
              </w:rPr>
            </w:pPr>
            <w:r>
              <w:rPr>
                <w:rFonts w:ascii="宋体" w:hAnsi="宋体" w:cs="长城仿宋" w:hint="eastAsia"/>
                <w:color w:val="000000"/>
                <w:sz w:val="22"/>
                <w:szCs w:val="22"/>
              </w:rPr>
              <w:t>2.气象灾害监测预警多媒体云会商控制管理平台软件</w:t>
            </w:r>
          </w:p>
        </w:tc>
        <w:tc>
          <w:tcPr>
            <w:tcW w:w="992" w:type="dxa"/>
            <w:tcBorders>
              <w:top w:val="nil"/>
              <w:left w:val="nil"/>
              <w:bottom w:val="single" w:sz="4" w:space="0" w:color="auto"/>
              <w:right w:val="single" w:sz="4" w:space="0" w:color="auto"/>
            </w:tcBorders>
            <w:shd w:val="clear" w:color="auto" w:fill="auto"/>
            <w:vAlign w:val="center"/>
            <w:hideMark/>
          </w:tcPr>
          <w:p w14:paraId="0ED2E159" w14:textId="77777777" w:rsidR="004C1014" w:rsidRDefault="004C1014" w:rsidP="004C1014">
            <w:pPr>
              <w:spacing w:line="440" w:lineRule="exact"/>
              <w:jc w:val="center"/>
              <w:rPr>
                <w:rFonts w:ascii="宋体" w:hAnsi="宋体" w:cs="宋体"/>
                <w:color w:val="000000"/>
                <w:kern w:val="0"/>
                <w:sz w:val="22"/>
                <w:szCs w:val="22"/>
              </w:rPr>
            </w:pPr>
            <w:r>
              <w:rPr>
                <w:rFonts w:ascii="宋体" w:hAnsi="宋体" w:cs="宋体" w:hint="eastAsia"/>
                <w:color w:val="000000"/>
                <w:kern w:val="0"/>
                <w:sz w:val="22"/>
                <w:szCs w:val="22"/>
              </w:rPr>
              <w:t>1套</w:t>
            </w:r>
          </w:p>
        </w:tc>
      </w:tr>
      <w:tr w:rsidR="004C1014" w14:paraId="0955052D" w14:textId="77777777" w:rsidTr="00BF160B">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1CF5A16"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color w:val="000000"/>
                <w:kern w:val="0"/>
                <w:sz w:val="22"/>
                <w:szCs w:val="22"/>
              </w:rPr>
              <w:t>.1楼大屏幕显示设备</w:t>
            </w:r>
          </w:p>
        </w:tc>
        <w:tc>
          <w:tcPr>
            <w:tcW w:w="6662" w:type="dxa"/>
            <w:tcBorders>
              <w:top w:val="nil"/>
              <w:left w:val="nil"/>
              <w:bottom w:val="single" w:sz="4" w:space="0" w:color="auto"/>
              <w:right w:val="single" w:sz="4" w:space="0" w:color="auto"/>
            </w:tcBorders>
            <w:shd w:val="clear" w:color="auto" w:fill="auto"/>
            <w:vAlign w:val="center"/>
            <w:hideMark/>
          </w:tcPr>
          <w:p w14:paraId="0ABFA256" w14:textId="77777777" w:rsidR="004C1014" w:rsidRDefault="004C1014" w:rsidP="004C1014">
            <w:pPr>
              <w:spacing w:line="440" w:lineRule="exact"/>
              <w:rPr>
                <w:rFonts w:ascii="宋体" w:hAnsi="宋体" w:cs="宋体"/>
                <w:color w:val="000000"/>
                <w:kern w:val="0"/>
                <w:sz w:val="22"/>
                <w:szCs w:val="22"/>
              </w:rPr>
            </w:pPr>
            <w:r>
              <w:rPr>
                <w:rFonts w:ascii="宋体" w:hAnsi="宋体" w:cs="宋体"/>
                <w:color w:val="000000"/>
                <w:kern w:val="0"/>
                <w:sz w:val="22"/>
                <w:szCs w:val="22"/>
              </w:rPr>
              <w:t>P3全彩LED显示屏</w:t>
            </w:r>
            <w:r>
              <w:rPr>
                <w:rFonts w:ascii="宋体" w:hAnsi="宋体" w:cs="宋体" w:hint="eastAsia"/>
                <w:color w:val="000000"/>
                <w:kern w:val="0"/>
                <w:sz w:val="22"/>
                <w:szCs w:val="22"/>
              </w:rPr>
              <w:t>、</w:t>
            </w:r>
            <w:r>
              <w:rPr>
                <w:rFonts w:ascii="宋体" w:hAnsi="宋体" w:cs="宋体"/>
                <w:color w:val="000000"/>
                <w:kern w:val="0"/>
                <w:sz w:val="22"/>
                <w:szCs w:val="22"/>
              </w:rPr>
              <w:t>LED显示屏控制系统</w:t>
            </w:r>
            <w:r>
              <w:rPr>
                <w:rFonts w:ascii="宋体" w:hAnsi="宋体" w:cs="宋体" w:hint="eastAsia"/>
                <w:color w:val="000000"/>
                <w:kern w:val="0"/>
                <w:sz w:val="22"/>
                <w:szCs w:val="22"/>
              </w:rPr>
              <w:t>、全频扬声器及功放、音视频接口及交换机。</w:t>
            </w:r>
          </w:p>
        </w:tc>
        <w:tc>
          <w:tcPr>
            <w:tcW w:w="992" w:type="dxa"/>
            <w:tcBorders>
              <w:top w:val="nil"/>
              <w:left w:val="nil"/>
              <w:bottom w:val="single" w:sz="4" w:space="0" w:color="auto"/>
              <w:right w:val="single" w:sz="4" w:space="0" w:color="auto"/>
            </w:tcBorders>
            <w:shd w:val="clear" w:color="auto" w:fill="auto"/>
            <w:vAlign w:val="center"/>
            <w:hideMark/>
          </w:tcPr>
          <w:p w14:paraId="74C37464" w14:textId="77777777" w:rsidR="004C1014" w:rsidRDefault="004C1014" w:rsidP="004C1014">
            <w:pPr>
              <w:spacing w:line="440" w:lineRule="exact"/>
              <w:jc w:val="center"/>
              <w:rPr>
                <w:rFonts w:ascii="宋体" w:hAnsi="宋体" w:cs="宋体"/>
                <w:color w:val="000000"/>
                <w:kern w:val="0"/>
                <w:sz w:val="22"/>
                <w:szCs w:val="22"/>
              </w:rPr>
            </w:pPr>
            <w:r>
              <w:rPr>
                <w:rFonts w:ascii="宋体" w:hAnsi="宋体" w:cs="宋体" w:hint="eastAsia"/>
                <w:color w:val="000000"/>
                <w:kern w:val="0"/>
                <w:sz w:val="22"/>
                <w:szCs w:val="22"/>
              </w:rPr>
              <w:t>1套</w:t>
            </w:r>
          </w:p>
        </w:tc>
      </w:tr>
      <w:tr w:rsidR="004C1014" w14:paraId="551F6B74" w14:textId="77777777" w:rsidTr="00BF160B">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DB4466C"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4</w:t>
            </w:r>
            <w:r>
              <w:rPr>
                <w:rFonts w:ascii="宋体" w:hAnsi="宋体" w:cs="宋体"/>
                <w:color w:val="000000"/>
                <w:kern w:val="0"/>
                <w:sz w:val="22"/>
                <w:szCs w:val="22"/>
              </w:rPr>
              <w:t>.12楼中会议室</w:t>
            </w:r>
          </w:p>
        </w:tc>
        <w:tc>
          <w:tcPr>
            <w:tcW w:w="6662" w:type="dxa"/>
            <w:tcBorders>
              <w:top w:val="nil"/>
              <w:left w:val="nil"/>
              <w:bottom w:val="single" w:sz="4" w:space="0" w:color="auto"/>
              <w:right w:val="single" w:sz="4" w:space="0" w:color="auto"/>
            </w:tcBorders>
            <w:shd w:val="clear" w:color="auto" w:fill="auto"/>
            <w:vAlign w:val="center"/>
          </w:tcPr>
          <w:p w14:paraId="27FE641E" w14:textId="77777777" w:rsidR="004C1014" w:rsidRDefault="004C1014" w:rsidP="004C1014">
            <w:pPr>
              <w:spacing w:line="440" w:lineRule="exact"/>
              <w:rPr>
                <w:rFonts w:ascii="宋体" w:hAnsi="宋体" w:cs="宋体"/>
                <w:color w:val="000000"/>
                <w:kern w:val="0"/>
                <w:sz w:val="22"/>
                <w:szCs w:val="22"/>
              </w:rPr>
            </w:pPr>
            <w:r>
              <w:rPr>
                <w:rFonts w:ascii="宋体" w:hAnsi="宋体" w:cs="宋体"/>
                <w:color w:val="000000"/>
                <w:kern w:val="0"/>
                <w:sz w:val="22"/>
                <w:szCs w:val="22"/>
              </w:rPr>
              <w:t>投影仪</w:t>
            </w:r>
            <w:r>
              <w:rPr>
                <w:rFonts w:ascii="宋体" w:hAnsi="宋体" w:cs="宋体" w:hint="eastAsia"/>
                <w:color w:val="000000"/>
                <w:kern w:val="0"/>
                <w:sz w:val="22"/>
                <w:szCs w:val="22"/>
              </w:rPr>
              <w:t>、120寸电动升降投影仪、话筒、音频设备、会议系统主机、摄像机、控制器接口机、交换机等设备。</w:t>
            </w:r>
          </w:p>
        </w:tc>
        <w:tc>
          <w:tcPr>
            <w:tcW w:w="992" w:type="dxa"/>
            <w:tcBorders>
              <w:top w:val="nil"/>
              <w:left w:val="nil"/>
              <w:bottom w:val="single" w:sz="4" w:space="0" w:color="auto"/>
              <w:right w:val="single" w:sz="4" w:space="0" w:color="auto"/>
            </w:tcBorders>
            <w:shd w:val="clear" w:color="auto" w:fill="auto"/>
            <w:vAlign w:val="center"/>
            <w:hideMark/>
          </w:tcPr>
          <w:p w14:paraId="6553A64B" w14:textId="77777777" w:rsidR="004C1014" w:rsidRDefault="004C1014" w:rsidP="004C1014">
            <w:pPr>
              <w:spacing w:line="440" w:lineRule="exact"/>
              <w:jc w:val="center"/>
              <w:rPr>
                <w:rFonts w:ascii="宋体" w:hAnsi="宋体" w:cs="宋体"/>
                <w:color w:val="000000"/>
                <w:kern w:val="0"/>
                <w:sz w:val="22"/>
                <w:szCs w:val="22"/>
              </w:rPr>
            </w:pPr>
            <w:r>
              <w:rPr>
                <w:rFonts w:ascii="宋体" w:hAnsi="宋体" w:cs="宋体" w:hint="eastAsia"/>
                <w:color w:val="000000"/>
                <w:kern w:val="0"/>
                <w:sz w:val="22"/>
                <w:szCs w:val="22"/>
              </w:rPr>
              <w:t>1套</w:t>
            </w:r>
          </w:p>
        </w:tc>
      </w:tr>
      <w:tr w:rsidR="004C1014" w14:paraId="0E90E96C" w14:textId="77777777" w:rsidTr="00BF160B">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16A23AC" w14:textId="77777777" w:rsidR="004C1014" w:rsidRDefault="004C1014" w:rsidP="004C1014">
            <w:pPr>
              <w:spacing w:line="440" w:lineRule="exact"/>
              <w:rPr>
                <w:rFonts w:ascii="宋体" w:hAnsi="宋体" w:cs="宋体"/>
                <w:color w:val="000000"/>
                <w:kern w:val="0"/>
                <w:sz w:val="22"/>
                <w:szCs w:val="22"/>
              </w:rPr>
            </w:pPr>
            <w:r>
              <w:rPr>
                <w:rFonts w:ascii="宋体" w:hAnsi="宋体" w:cs="宋体"/>
                <w:color w:val="000000"/>
                <w:kern w:val="0"/>
                <w:sz w:val="22"/>
                <w:szCs w:val="22"/>
              </w:rPr>
              <w:t>5.14</w:t>
            </w:r>
            <w:proofErr w:type="gramStart"/>
            <w:r>
              <w:rPr>
                <w:rFonts w:ascii="宋体" w:hAnsi="宋体" w:cs="宋体"/>
                <w:color w:val="000000"/>
                <w:kern w:val="0"/>
                <w:sz w:val="22"/>
                <w:szCs w:val="22"/>
              </w:rPr>
              <w:t>楼显示</w:t>
            </w:r>
            <w:proofErr w:type="gramEnd"/>
            <w:r>
              <w:rPr>
                <w:rFonts w:ascii="宋体" w:hAnsi="宋体" w:cs="宋体"/>
                <w:color w:val="000000"/>
                <w:kern w:val="0"/>
                <w:sz w:val="22"/>
                <w:szCs w:val="22"/>
              </w:rPr>
              <w:t>系统</w:t>
            </w:r>
          </w:p>
        </w:tc>
        <w:tc>
          <w:tcPr>
            <w:tcW w:w="6662" w:type="dxa"/>
            <w:tcBorders>
              <w:top w:val="nil"/>
              <w:left w:val="nil"/>
              <w:bottom w:val="single" w:sz="4" w:space="0" w:color="auto"/>
              <w:right w:val="single" w:sz="4" w:space="0" w:color="auto"/>
            </w:tcBorders>
            <w:shd w:val="clear" w:color="auto" w:fill="auto"/>
            <w:vAlign w:val="center"/>
            <w:hideMark/>
          </w:tcPr>
          <w:p w14:paraId="4FE751DA" w14:textId="77777777" w:rsidR="004C1014" w:rsidRDefault="004C1014" w:rsidP="004C1014">
            <w:pPr>
              <w:spacing w:line="440" w:lineRule="exact"/>
              <w:rPr>
                <w:rFonts w:ascii="宋体" w:hAnsi="宋体" w:cs="宋体"/>
                <w:color w:val="000000"/>
                <w:kern w:val="0"/>
                <w:sz w:val="22"/>
                <w:szCs w:val="22"/>
              </w:rPr>
            </w:pPr>
            <w:r>
              <w:rPr>
                <w:rFonts w:ascii="宋体" w:hAnsi="宋体" w:cs="宋体"/>
                <w:color w:val="000000"/>
                <w:kern w:val="0"/>
                <w:sz w:val="22"/>
                <w:szCs w:val="22"/>
              </w:rPr>
              <w:t>10块</w:t>
            </w:r>
            <w:r>
              <w:rPr>
                <w:rFonts w:ascii="宋体" w:hAnsi="宋体" w:cs="宋体" w:hint="eastAsia"/>
                <w:color w:val="000000"/>
                <w:kern w:val="0"/>
                <w:sz w:val="22"/>
                <w:szCs w:val="22"/>
              </w:rPr>
              <w:t>55寸液晶显示屏、多媒体投影仪、100寸投影幕布、控制接口机、55寸交互式触摸控制一体机、交换机及相关设备。</w:t>
            </w:r>
          </w:p>
        </w:tc>
        <w:tc>
          <w:tcPr>
            <w:tcW w:w="992" w:type="dxa"/>
            <w:tcBorders>
              <w:top w:val="nil"/>
              <w:left w:val="nil"/>
              <w:bottom w:val="single" w:sz="4" w:space="0" w:color="auto"/>
              <w:right w:val="single" w:sz="4" w:space="0" w:color="auto"/>
            </w:tcBorders>
            <w:shd w:val="clear" w:color="auto" w:fill="auto"/>
            <w:hideMark/>
          </w:tcPr>
          <w:p w14:paraId="783C0643" w14:textId="77777777" w:rsidR="004C1014" w:rsidRDefault="004C1014" w:rsidP="004C1014">
            <w:pPr>
              <w:jc w:val="center"/>
              <w:rPr>
                <w:rFonts w:ascii="宋体" w:hAnsi="宋体" w:cs="宋体"/>
                <w:color w:val="000000"/>
                <w:kern w:val="0"/>
                <w:sz w:val="22"/>
                <w:szCs w:val="22"/>
              </w:rPr>
            </w:pPr>
          </w:p>
          <w:p w14:paraId="31C93206" w14:textId="77777777" w:rsidR="004C1014" w:rsidRDefault="004C1014" w:rsidP="004C1014">
            <w:pPr>
              <w:jc w:val="center"/>
              <w:rPr>
                <w:rFonts w:ascii="楷体_GB2312" w:eastAsia="楷体_GB2312" w:hAnsi="Arial Unicode MS" w:cs="长城仿宋"/>
                <w:b/>
                <w:color w:val="000000"/>
                <w:kern w:val="0"/>
                <w:szCs w:val="20"/>
              </w:rPr>
            </w:pPr>
            <w:r>
              <w:rPr>
                <w:rFonts w:ascii="宋体" w:hAnsi="宋体" w:cs="宋体" w:hint="eastAsia"/>
                <w:color w:val="000000"/>
                <w:kern w:val="0"/>
                <w:sz w:val="22"/>
                <w:szCs w:val="22"/>
              </w:rPr>
              <w:t>1套</w:t>
            </w:r>
          </w:p>
        </w:tc>
      </w:tr>
      <w:tr w:rsidR="004C1014" w14:paraId="56944762" w14:textId="77777777" w:rsidTr="00BF160B">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8579485"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6.16楼气象台设备</w:t>
            </w:r>
          </w:p>
        </w:tc>
        <w:tc>
          <w:tcPr>
            <w:tcW w:w="6662" w:type="dxa"/>
            <w:tcBorders>
              <w:top w:val="nil"/>
              <w:left w:val="nil"/>
              <w:bottom w:val="single" w:sz="4" w:space="0" w:color="auto"/>
              <w:right w:val="single" w:sz="4" w:space="0" w:color="auto"/>
            </w:tcBorders>
            <w:shd w:val="clear" w:color="auto" w:fill="auto"/>
            <w:vAlign w:val="center"/>
            <w:hideMark/>
          </w:tcPr>
          <w:p w14:paraId="02E9ACAE"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32块80寸DLP屏、大屏幕管理系统、音视频设备、会议系统设备、高清摄像机、控制接口机、无线路由设备、系统电源控制器及相关系统设备等。</w:t>
            </w:r>
          </w:p>
        </w:tc>
        <w:tc>
          <w:tcPr>
            <w:tcW w:w="992" w:type="dxa"/>
            <w:tcBorders>
              <w:top w:val="nil"/>
              <w:left w:val="nil"/>
              <w:bottom w:val="single" w:sz="4" w:space="0" w:color="auto"/>
              <w:right w:val="single" w:sz="4" w:space="0" w:color="auto"/>
            </w:tcBorders>
            <w:shd w:val="clear" w:color="auto" w:fill="auto"/>
            <w:hideMark/>
          </w:tcPr>
          <w:p w14:paraId="59923413" w14:textId="77777777" w:rsidR="004C1014" w:rsidRDefault="004C1014" w:rsidP="004C1014">
            <w:pPr>
              <w:jc w:val="center"/>
              <w:rPr>
                <w:rFonts w:ascii="宋体" w:hAnsi="宋体" w:cs="宋体"/>
                <w:color w:val="000000"/>
                <w:kern w:val="0"/>
                <w:sz w:val="22"/>
                <w:szCs w:val="22"/>
              </w:rPr>
            </w:pPr>
          </w:p>
          <w:p w14:paraId="58E4A4D4" w14:textId="77777777" w:rsidR="004C1014" w:rsidRDefault="004C1014" w:rsidP="004C1014">
            <w:pPr>
              <w:jc w:val="center"/>
              <w:rPr>
                <w:rFonts w:ascii="楷体_GB2312" w:eastAsia="楷体_GB2312" w:hAnsi="Arial Unicode MS" w:cs="长城仿宋"/>
                <w:b/>
                <w:color w:val="000000"/>
                <w:kern w:val="0"/>
                <w:szCs w:val="20"/>
              </w:rPr>
            </w:pPr>
            <w:r>
              <w:rPr>
                <w:rFonts w:ascii="宋体" w:hAnsi="宋体" w:cs="宋体" w:hint="eastAsia"/>
                <w:color w:val="000000"/>
                <w:kern w:val="0"/>
                <w:sz w:val="22"/>
                <w:szCs w:val="22"/>
              </w:rPr>
              <w:t>1套</w:t>
            </w:r>
          </w:p>
        </w:tc>
      </w:tr>
      <w:tr w:rsidR="004C1014" w14:paraId="033B39DC" w14:textId="77777777" w:rsidTr="00BF160B">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18369CC" w14:textId="77777777" w:rsidR="004C1014" w:rsidRDefault="004C1014" w:rsidP="004C1014">
            <w:pPr>
              <w:spacing w:line="440" w:lineRule="exact"/>
              <w:rPr>
                <w:rFonts w:ascii="宋体" w:hAnsi="宋体" w:cs="宋体"/>
                <w:color w:val="000000"/>
                <w:kern w:val="0"/>
                <w:sz w:val="22"/>
                <w:szCs w:val="22"/>
              </w:rPr>
            </w:pPr>
            <w:r>
              <w:rPr>
                <w:rFonts w:ascii="宋体" w:hAnsi="宋体" w:cs="宋体"/>
                <w:color w:val="000000"/>
                <w:kern w:val="0"/>
                <w:sz w:val="22"/>
                <w:szCs w:val="22"/>
              </w:rPr>
              <w:t>7</w:t>
            </w:r>
            <w:r>
              <w:rPr>
                <w:rFonts w:ascii="宋体" w:hAnsi="宋体" w:cs="宋体" w:hint="eastAsia"/>
                <w:color w:val="000000"/>
                <w:kern w:val="0"/>
                <w:sz w:val="22"/>
                <w:szCs w:val="22"/>
              </w:rPr>
              <w:t>.16楼大厅设备</w:t>
            </w:r>
          </w:p>
        </w:tc>
        <w:tc>
          <w:tcPr>
            <w:tcW w:w="6662" w:type="dxa"/>
            <w:tcBorders>
              <w:top w:val="nil"/>
              <w:left w:val="nil"/>
              <w:bottom w:val="single" w:sz="4" w:space="0" w:color="auto"/>
              <w:right w:val="single" w:sz="4" w:space="0" w:color="auto"/>
            </w:tcBorders>
            <w:shd w:val="clear" w:color="auto" w:fill="auto"/>
            <w:vAlign w:val="center"/>
            <w:hideMark/>
          </w:tcPr>
          <w:p w14:paraId="797E7FDD" w14:textId="77777777" w:rsidR="004C1014" w:rsidRDefault="004C1014" w:rsidP="004C1014">
            <w:pPr>
              <w:spacing w:line="440" w:lineRule="exact"/>
              <w:rPr>
                <w:rFonts w:ascii="宋体" w:hAnsi="宋体" w:cs="宋体"/>
                <w:color w:val="000000"/>
                <w:kern w:val="0"/>
                <w:sz w:val="22"/>
                <w:szCs w:val="22"/>
              </w:rPr>
            </w:pPr>
            <w:r>
              <w:rPr>
                <w:rFonts w:ascii="宋体" w:hAnsi="宋体" w:cs="宋体"/>
                <w:color w:val="000000"/>
                <w:kern w:val="0"/>
                <w:sz w:val="22"/>
                <w:szCs w:val="22"/>
              </w:rPr>
              <w:t>2台</w:t>
            </w:r>
            <w:r>
              <w:rPr>
                <w:rFonts w:ascii="宋体" w:hAnsi="宋体" w:cs="宋体" w:hint="eastAsia"/>
                <w:color w:val="000000"/>
                <w:kern w:val="0"/>
                <w:sz w:val="22"/>
                <w:szCs w:val="22"/>
              </w:rPr>
              <w:t>84寸超高清显示器、4台47寸高清显示器、高清会议设备、高清摄像机、控制接口机、无线路由设备、系统电源控制器及相关系统设备等。</w:t>
            </w:r>
          </w:p>
        </w:tc>
        <w:tc>
          <w:tcPr>
            <w:tcW w:w="992" w:type="dxa"/>
            <w:tcBorders>
              <w:top w:val="nil"/>
              <w:left w:val="nil"/>
              <w:bottom w:val="single" w:sz="4" w:space="0" w:color="auto"/>
              <w:right w:val="single" w:sz="4" w:space="0" w:color="auto"/>
            </w:tcBorders>
            <w:shd w:val="clear" w:color="auto" w:fill="auto"/>
            <w:hideMark/>
          </w:tcPr>
          <w:p w14:paraId="04FC2970" w14:textId="77777777" w:rsidR="004C1014" w:rsidRDefault="004C1014" w:rsidP="004C1014">
            <w:pPr>
              <w:jc w:val="center"/>
              <w:rPr>
                <w:rFonts w:ascii="宋体" w:hAnsi="宋体" w:cs="宋体"/>
                <w:color w:val="000000"/>
                <w:kern w:val="0"/>
                <w:sz w:val="22"/>
                <w:szCs w:val="22"/>
              </w:rPr>
            </w:pPr>
          </w:p>
          <w:p w14:paraId="58CE73BF" w14:textId="77777777" w:rsidR="004C1014" w:rsidRDefault="004C1014" w:rsidP="004C1014">
            <w:pPr>
              <w:jc w:val="center"/>
              <w:rPr>
                <w:rFonts w:ascii="楷体_GB2312" w:eastAsia="楷体_GB2312" w:hAnsi="Arial Unicode MS" w:cs="长城仿宋"/>
                <w:b/>
                <w:color w:val="000000"/>
                <w:kern w:val="0"/>
                <w:szCs w:val="20"/>
              </w:rPr>
            </w:pPr>
            <w:r>
              <w:rPr>
                <w:rFonts w:ascii="宋体" w:hAnsi="宋体" w:cs="宋体" w:hint="eastAsia"/>
                <w:color w:val="000000"/>
                <w:kern w:val="0"/>
                <w:sz w:val="22"/>
                <w:szCs w:val="22"/>
              </w:rPr>
              <w:t>1套</w:t>
            </w:r>
          </w:p>
        </w:tc>
      </w:tr>
      <w:tr w:rsidR="004C1014" w14:paraId="7449C815" w14:textId="77777777" w:rsidTr="00BF160B">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2276DBD"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8</w:t>
            </w:r>
            <w:r>
              <w:rPr>
                <w:rFonts w:ascii="宋体" w:hAnsi="宋体" w:cs="宋体"/>
                <w:color w:val="000000"/>
                <w:kern w:val="0"/>
                <w:sz w:val="22"/>
                <w:szCs w:val="22"/>
              </w:rPr>
              <w:t>.17</w:t>
            </w:r>
            <w:proofErr w:type="gramStart"/>
            <w:r>
              <w:rPr>
                <w:rFonts w:ascii="宋体" w:hAnsi="宋体" w:cs="宋体"/>
                <w:color w:val="000000"/>
                <w:kern w:val="0"/>
                <w:sz w:val="22"/>
                <w:szCs w:val="22"/>
              </w:rPr>
              <w:t>楼决策</w:t>
            </w:r>
            <w:proofErr w:type="gramEnd"/>
            <w:r>
              <w:rPr>
                <w:rFonts w:ascii="宋体" w:hAnsi="宋体" w:cs="宋体"/>
                <w:color w:val="000000"/>
                <w:kern w:val="0"/>
                <w:sz w:val="22"/>
                <w:szCs w:val="22"/>
              </w:rPr>
              <w:t>中心设备</w:t>
            </w:r>
          </w:p>
        </w:tc>
        <w:tc>
          <w:tcPr>
            <w:tcW w:w="6662" w:type="dxa"/>
            <w:tcBorders>
              <w:top w:val="nil"/>
              <w:left w:val="nil"/>
              <w:bottom w:val="single" w:sz="4" w:space="0" w:color="auto"/>
              <w:right w:val="single" w:sz="4" w:space="0" w:color="auto"/>
            </w:tcBorders>
            <w:shd w:val="clear" w:color="auto" w:fill="auto"/>
            <w:vAlign w:val="center"/>
            <w:hideMark/>
          </w:tcPr>
          <w:p w14:paraId="0DA9A3B6"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12平方小间距显示屏、控制系统、120寸升降投影仪、扬声器会议系统、控制接口机、无线路由设备、系统电源控制器及会议系统等相关系统设备等。</w:t>
            </w:r>
          </w:p>
        </w:tc>
        <w:tc>
          <w:tcPr>
            <w:tcW w:w="992" w:type="dxa"/>
            <w:tcBorders>
              <w:top w:val="nil"/>
              <w:left w:val="nil"/>
              <w:bottom w:val="single" w:sz="4" w:space="0" w:color="auto"/>
              <w:right w:val="single" w:sz="4" w:space="0" w:color="auto"/>
            </w:tcBorders>
            <w:shd w:val="clear" w:color="auto" w:fill="auto"/>
            <w:hideMark/>
          </w:tcPr>
          <w:p w14:paraId="3FFA4280" w14:textId="77777777" w:rsidR="004C1014" w:rsidRDefault="004C1014" w:rsidP="004C1014">
            <w:pPr>
              <w:jc w:val="center"/>
              <w:rPr>
                <w:rFonts w:ascii="宋体" w:hAnsi="宋体" w:cs="宋体"/>
                <w:color w:val="000000"/>
                <w:kern w:val="0"/>
                <w:sz w:val="22"/>
                <w:szCs w:val="22"/>
              </w:rPr>
            </w:pPr>
          </w:p>
          <w:p w14:paraId="7ED609FA" w14:textId="77777777" w:rsidR="004C1014" w:rsidRDefault="004C1014" w:rsidP="004C1014">
            <w:pPr>
              <w:jc w:val="center"/>
              <w:rPr>
                <w:rFonts w:ascii="楷体_GB2312" w:eastAsia="楷体_GB2312" w:hAnsi="Arial Unicode MS" w:cs="长城仿宋"/>
                <w:b/>
                <w:color w:val="000000"/>
                <w:kern w:val="0"/>
                <w:szCs w:val="20"/>
              </w:rPr>
            </w:pPr>
            <w:r>
              <w:rPr>
                <w:rFonts w:ascii="宋体" w:hAnsi="宋体" w:cs="宋体" w:hint="eastAsia"/>
                <w:color w:val="000000"/>
                <w:kern w:val="0"/>
                <w:sz w:val="22"/>
                <w:szCs w:val="22"/>
              </w:rPr>
              <w:t>1套</w:t>
            </w:r>
          </w:p>
        </w:tc>
      </w:tr>
      <w:tr w:rsidR="004C1014" w14:paraId="0963D2B4" w14:textId="77777777" w:rsidTr="00BF160B">
        <w:trPr>
          <w:trHeight w:val="96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D8DCF08"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9</w:t>
            </w:r>
            <w:r>
              <w:rPr>
                <w:rFonts w:ascii="宋体" w:hAnsi="宋体" w:cs="宋体"/>
                <w:color w:val="000000"/>
                <w:kern w:val="0"/>
                <w:sz w:val="22"/>
                <w:szCs w:val="22"/>
              </w:rPr>
              <w:t>.18</w:t>
            </w:r>
            <w:proofErr w:type="gramStart"/>
            <w:r>
              <w:rPr>
                <w:rFonts w:ascii="宋体" w:hAnsi="宋体" w:cs="宋体"/>
                <w:color w:val="000000"/>
                <w:kern w:val="0"/>
                <w:sz w:val="22"/>
                <w:szCs w:val="22"/>
              </w:rPr>
              <w:t>楼远超出</w:t>
            </w:r>
            <w:proofErr w:type="gramEnd"/>
            <w:r>
              <w:rPr>
                <w:rFonts w:ascii="宋体" w:hAnsi="宋体" w:cs="宋体"/>
                <w:color w:val="000000"/>
                <w:kern w:val="0"/>
                <w:sz w:val="22"/>
                <w:szCs w:val="22"/>
              </w:rPr>
              <w:t>视频会议室</w:t>
            </w:r>
          </w:p>
        </w:tc>
        <w:tc>
          <w:tcPr>
            <w:tcW w:w="6662" w:type="dxa"/>
            <w:tcBorders>
              <w:top w:val="nil"/>
              <w:left w:val="nil"/>
              <w:bottom w:val="single" w:sz="4" w:space="0" w:color="auto"/>
              <w:right w:val="single" w:sz="4" w:space="0" w:color="auto"/>
            </w:tcBorders>
            <w:shd w:val="clear" w:color="auto" w:fill="auto"/>
            <w:vAlign w:val="center"/>
          </w:tcPr>
          <w:p w14:paraId="544C340E"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8块55寸液晶显示屏、音视频设备、会议、会商系统相关设备等</w:t>
            </w:r>
          </w:p>
        </w:tc>
        <w:tc>
          <w:tcPr>
            <w:tcW w:w="992" w:type="dxa"/>
            <w:tcBorders>
              <w:top w:val="nil"/>
              <w:left w:val="nil"/>
              <w:bottom w:val="single" w:sz="4" w:space="0" w:color="auto"/>
              <w:right w:val="single" w:sz="4" w:space="0" w:color="auto"/>
            </w:tcBorders>
            <w:shd w:val="clear" w:color="auto" w:fill="auto"/>
            <w:hideMark/>
          </w:tcPr>
          <w:p w14:paraId="0A75E83D" w14:textId="77777777" w:rsidR="004C1014" w:rsidRDefault="004C1014" w:rsidP="004C1014">
            <w:pPr>
              <w:jc w:val="center"/>
              <w:rPr>
                <w:rFonts w:ascii="宋体" w:hAnsi="宋体" w:cs="宋体"/>
                <w:color w:val="000000"/>
                <w:kern w:val="0"/>
                <w:sz w:val="22"/>
                <w:szCs w:val="22"/>
              </w:rPr>
            </w:pPr>
          </w:p>
          <w:p w14:paraId="685B15E5" w14:textId="77777777" w:rsidR="004C1014" w:rsidRDefault="004C1014" w:rsidP="004C1014">
            <w:pPr>
              <w:jc w:val="center"/>
              <w:rPr>
                <w:rFonts w:ascii="楷体_GB2312" w:eastAsia="楷体_GB2312" w:hAnsi="Arial Unicode MS" w:cs="长城仿宋"/>
                <w:b/>
                <w:color w:val="000000"/>
                <w:kern w:val="0"/>
                <w:szCs w:val="20"/>
              </w:rPr>
            </w:pPr>
            <w:r>
              <w:rPr>
                <w:rFonts w:ascii="宋体" w:hAnsi="宋体" w:cs="宋体" w:hint="eastAsia"/>
                <w:color w:val="000000"/>
                <w:kern w:val="0"/>
                <w:sz w:val="22"/>
                <w:szCs w:val="22"/>
              </w:rPr>
              <w:t>1套</w:t>
            </w:r>
          </w:p>
        </w:tc>
      </w:tr>
      <w:tr w:rsidR="004C1014" w14:paraId="3992FB16" w14:textId="77777777" w:rsidTr="00BF160B">
        <w:trPr>
          <w:trHeight w:val="960"/>
        </w:trPr>
        <w:tc>
          <w:tcPr>
            <w:tcW w:w="2122" w:type="dxa"/>
            <w:tcBorders>
              <w:top w:val="nil"/>
              <w:left w:val="single" w:sz="4" w:space="0" w:color="auto"/>
              <w:bottom w:val="single" w:sz="4" w:space="0" w:color="auto"/>
              <w:right w:val="single" w:sz="4" w:space="0" w:color="auto"/>
            </w:tcBorders>
            <w:shd w:val="clear" w:color="auto" w:fill="auto"/>
            <w:vAlign w:val="center"/>
          </w:tcPr>
          <w:p w14:paraId="5596F511"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0</w:t>
            </w:r>
            <w:r w:rsidR="003F22A8">
              <w:rPr>
                <w:rFonts w:ascii="宋体" w:hAnsi="宋体" w:cs="宋体" w:hint="eastAsia"/>
                <w:color w:val="000000"/>
                <w:kern w:val="0"/>
                <w:sz w:val="22"/>
                <w:szCs w:val="22"/>
              </w:rPr>
              <w:t>、</w:t>
            </w:r>
            <w:r>
              <w:rPr>
                <w:rFonts w:ascii="宋体" w:hAnsi="宋体" w:cs="宋体" w:hint="eastAsia"/>
                <w:color w:val="000000"/>
                <w:kern w:val="0"/>
                <w:sz w:val="22"/>
                <w:szCs w:val="22"/>
              </w:rPr>
              <w:t>18</w:t>
            </w:r>
            <w:proofErr w:type="gramStart"/>
            <w:r>
              <w:rPr>
                <w:rFonts w:ascii="宋体" w:hAnsi="宋体" w:cs="宋体" w:hint="eastAsia"/>
                <w:color w:val="000000"/>
                <w:kern w:val="0"/>
                <w:sz w:val="22"/>
                <w:szCs w:val="22"/>
              </w:rPr>
              <w:t>楼设备</w:t>
            </w:r>
            <w:proofErr w:type="gramEnd"/>
          </w:p>
        </w:tc>
        <w:tc>
          <w:tcPr>
            <w:tcW w:w="6662" w:type="dxa"/>
            <w:tcBorders>
              <w:top w:val="nil"/>
              <w:left w:val="nil"/>
              <w:bottom w:val="single" w:sz="4" w:space="0" w:color="auto"/>
              <w:right w:val="single" w:sz="4" w:space="0" w:color="auto"/>
            </w:tcBorders>
            <w:shd w:val="clear" w:color="auto" w:fill="auto"/>
            <w:vAlign w:val="center"/>
          </w:tcPr>
          <w:p w14:paraId="1B44776D" w14:textId="77777777" w:rsidR="004C1014" w:rsidRDefault="004C1014" w:rsidP="004C1014">
            <w:pPr>
              <w:spacing w:line="440" w:lineRule="exact"/>
              <w:rPr>
                <w:rFonts w:ascii="宋体" w:hAnsi="宋体" w:cs="宋体"/>
                <w:color w:val="000000"/>
                <w:kern w:val="0"/>
                <w:sz w:val="22"/>
                <w:szCs w:val="22"/>
              </w:rPr>
            </w:pPr>
            <w:r>
              <w:rPr>
                <w:rFonts w:ascii="宋体" w:hAnsi="宋体" w:cs="宋体"/>
                <w:color w:val="000000"/>
                <w:kern w:val="0"/>
                <w:sz w:val="22"/>
                <w:szCs w:val="22"/>
              </w:rPr>
              <w:t>投影设备</w:t>
            </w:r>
            <w:r>
              <w:rPr>
                <w:rFonts w:ascii="宋体" w:hAnsi="宋体" w:cs="宋体" w:hint="eastAsia"/>
                <w:color w:val="000000"/>
                <w:kern w:val="0"/>
                <w:sz w:val="22"/>
                <w:szCs w:val="22"/>
              </w:rPr>
              <w:t>、</w:t>
            </w:r>
            <w:r>
              <w:rPr>
                <w:rFonts w:ascii="宋体" w:hAnsi="宋体" w:cs="宋体"/>
                <w:color w:val="000000"/>
                <w:kern w:val="0"/>
                <w:sz w:val="22"/>
                <w:szCs w:val="22"/>
              </w:rPr>
              <w:t>音视频设备</w:t>
            </w:r>
            <w:r>
              <w:rPr>
                <w:rFonts w:ascii="宋体" w:hAnsi="宋体" w:cs="宋体" w:hint="eastAsia"/>
                <w:color w:val="000000"/>
                <w:kern w:val="0"/>
                <w:sz w:val="22"/>
                <w:szCs w:val="22"/>
              </w:rPr>
              <w:t>、控制接口机、无线路由设备、系统电源控制器及相关系统设备等。</w:t>
            </w:r>
          </w:p>
        </w:tc>
        <w:tc>
          <w:tcPr>
            <w:tcW w:w="992" w:type="dxa"/>
            <w:tcBorders>
              <w:top w:val="nil"/>
              <w:left w:val="nil"/>
              <w:bottom w:val="single" w:sz="4" w:space="0" w:color="auto"/>
              <w:right w:val="single" w:sz="4" w:space="0" w:color="auto"/>
            </w:tcBorders>
            <w:shd w:val="clear" w:color="auto" w:fill="auto"/>
          </w:tcPr>
          <w:p w14:paraId="2CA659CE" w14:textId="77777777" w:rsidR="004C1014" w:rsidRDefault="004C1014" w:rsidP="004C1014">
            <w:pPr>
              <w:jc w:val="center"/>
              <w:rPr>
                <w:rFonts w:ascii="宋体" w:hAnsi="宋体" w:cs="宋体"/>
                <w:color w:val="000000"/>
                <w:kern w:val="0"/>
                <w:sz w:val="22"/>
                <w:szCs w:val="22"/>
              </w:rPr>
            </w:pPr>
          </w:p>
          <w:p w14:paraId="04CFF913" w14:textId="77777777" w:rsidR="004C1014" w:rsidRDefault="004C1014" w:rsidP="004C1014">
            <w:pPr>
              <w:jc w:val="center"/>
              <w:rPr>
                <w:rFonts w:ascii="楷体_GB2312" w:eastAsia="楷体_GB2312" w:hAnsi="Arial Unicode MS" w:cs="长城仿宋"/>
                <w:b/>
                <w:color w:val="000000"/>
                <w:kern w:val="0"/>
                <w:szCs w:val="20"/>
              </w:rPr>
            </w:pPr>
            <w:r>
              <w:rPr>
                <w:rFonts w:ascii="宋体" w:hAnsi="宋体" w:cs="宋体" w:hint="eastAsia"/>
                <w:color w:val="000000"/>
                <w:kern w:val="0"/>
                <w:sz w:val="22"/>
                <w:szCs w:val="22"/>
              </w:rPr>
              <w:t>1套</w:t>
            </w:r>
          </w:p>
        </w:tc>
      </w:tr>
      <w:tr w:rsidR="004C1014" w14:paraId="6ED783A9" w14:textId="77777777" w:rsidTr="00BF160B">
        <w:trPr>
          <w:trHeight w:val="960"/>
        </w:trPr>
        <w:tc>
          <w:tcPr>
            <w:tcW w:w="2122" w:type="dxa"/>
            <w:tcBorders>
              <w:top w:val="nil"/>
              <w:left w:val="single" w:sz="4" w:space="0" w:color="auto"/>
              <w:bottom w:val="single" w:sz="4" w:space="0" w:color="auto"/>
              <w:right w:val="single" w:sz="4" w:space="0" w:color="auto"/>
            </w:tcBorders>
            <w:shd w:val="clear" w:color="auto" w:fill="auto"/>
            <w:vAlign w:val="center"/>
          </w:tcPr>
          <w:p w14:paraId="56B742C6"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11．电梯口多媒体发布</w:t>
            </w:r>
          </w:p>
        </w:tc>
        <w:tc>
          <w:tcPr>
            <w:tcW w:w="6662" w:type="dxa"/>
            <w:tcBorders>
              <w:top w:val="nil"/>
              <w:left w:val="nil"/>
              <w:bottom w:val="single" w:sz="4" w:space="0" w:color="auto"/>
              <w:right w:val="single" w:sz="4" w:space="0" w:color="auto"/>
            </w:tcBorders>
            <w:shd w:val="clear" w:color="auto" w:fill="auto"/>
            <w:vAlign w:val="center"/>
          </w:tcPr>
          <w:p w14:paraId="4F898038"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餐厅5台42寸多媒体发布显示屏、1-</w:t>
            </w:r>
            <w:r>
              <w:rPr>
                <w:rFonts w:ascii="宋体" w:hAnsi="宋体" w:cs="宋体"/>
                <w:color w:val="000000"/>
                <w:kern w:val="0"/>
                <w:sz w:val="22"/>
                <w:szCs w:val="22"/>
              </w:rPr>
              <w:t>18楼</w:t>
            </w:r>
            <w:r>
              <w:rPr>
                <w:rFonts w:ascii="宋体" w:hAnsi="宋体" w:cs="宋体" w:hint="eastAsia"/>
                <w:color w:val="000000"/>
                <w:kern w:val="0"/>
                <w:sz w:val="22"/>
                <w:szCs w:val="22"/>
              </w:rPr>
              <w:t>36台32寸多媒体显示屏及相关配套设备、一键式预警及信息发布系统</w:t>
            </w:r>
          </w:p>
        </w:tc>
        <w:tc>
          <w:tcPr>
            <w:tcW w:w="992" w:type="dxa"/>
            <w:tcBorders>
              <w:top w:val="nil"/>
              <w:left w:val="nil"/>
              <w:bottom w:val="single" w:sz="4" w:space="0" w:color="auto"/>
              <w:right w:val="single" w:sz="4" w:space="0" w:color="auto"/>
            </w:tcBorders>
            <w:shd w:val="clear" w:color="auto" w:fill="auto"/>
          </w:tcPr>
          <w:p w14:paraId="6908B976" w14:textId="77777777" w:rsidR="004C1014" w:rsidRDefault="004C1014" w:rsidP="004C1014">
            <w:pPr>
              <w:jc w:val="center"/>
              <w:rPr>
                <w:rFonts w:ascii="宋体" w:hAnsi="宋体" w:cs="宋体"/>
                <w:color w:val="000000"/>
                <w:kern w:val="0"/>
                <w:sz w:val="22"/>
                <w:szCs w:val="22"/>
              </w:rPr>
            </w:pPr>
          </w:p>
          <w:p w14:paraId="0EBFCAE6" w14:textId="77777777" w:rsidR="004C1014" w:rsidRDefault="004C1014" w:rsidP="004C1014">
            <w:pPr>
              <w:jc w:val="center"/>
              <w:rPr>
                <w:rFonts w:ascii="宋体" w:hAnsi="宋体" w:cs="宋体"/>
                <w:color w:val="000000"/>
                <w:kern w:val="0"/>
                <w:sz w:val="22"/>
                <w:szCs w:val="22"/>
              </w:rPr>
            </w:pPr>
            <w:r>
              <w:rPr>
                <w:rFonts w:ascii="宋体" w:hAnsi="宋体" w:cs="宋体" w:hint="eastAsia"/>
                <w:color w:val="000000"/>
                <w:kern w:val="0"/>
                <w:sz w:val="22"/>
                <w:szCs w:val="22"/>
              </w:rPr>
              <w:t>1套</w:t>
            </w:r>
          </w:p>
        </w:tc>
      </w:tr>
      <w:tr w:rsidR="004C1014" w14:paraId="53490A4F" w14:textId="77777777" w:rsidTr="00BF160B">
        <w:trPr>
          <w:trHeight w:val="499"/>
        </w:trPr>
        <w:tc>
          <w:tcPr>
            <w:tcW w:w="2122" w:type="dxa"/>
            <w:tcBorders>
              <w:top w:val="nil"/>
              <w:left w:val="single" w:sz="4" w:space="0" w:color="auto"/>
              <w:bottom w:val="single" w:sz="4" w:space="0" w:color="auto"/>
              <w:right w:val="single" w:sz="4" w:space="0" w:color="auto"/>
            </w:tcBorders>
            <w:shd w:val="clear" w:color="auto" w:fill="auto"/>
            <w:vAlign w:val="center"/>
          </w:tcPr>
          <w:p w14:paraId="5CE2EDBE"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12．计算机终端类及附属设备</w:t>
            </w:r>
          </w:p>
        </w:tc>
        <w:tc>
          <w:tcPr>
            <w:tcW w:w="6662" w:type="dxa"/>
            <w:tcBorders>
              <w:top w:val="nil"/>
              <w:left w:val="nil"/>
              <w:bottom w:val="single" w:sz="4" w:space="0" w:color="auto"/>
              <w:right w:val="single" w:sz="4" w:space="0" w:color="auto"/>
            </w:tcBorders>
            <w:shd w:val="clear" w:color="auto" w:fill="auto"/>
            <w:vAlign w:val="center"/>
          </w:tcPr>
          <w:p w14:paraId="08C77BE7" w14:textId="77777777" w:rsidR="004C1014" w:rsidRDefault="004C1014" w:rsidP="004C1014">
            <w:pPr>
              <w:spacing w:line="440" w:lineRule="exact"/>
              <w:rPr>
                <w:rFonts w:ascii="宋体" w:hAnsi="宋体" w:cs="宋体"/>
                <w:color w:val="000000"/>
                <w:kern w:val="0"/>
                <w:sz w:val="22"/>
                <w:szCs w:val="22"/>
              </w:rPr>
            </w:pPr>
            <w:r>
              <w:rPr>
                <w:rFonts w:ascii="宋体" w:hAnsi="宋体" w:cs="宋体" w:hint="eastAsia"/>
                <w:color w:val="000000"/>
                <w:kern w:val="0"/>
                <w:sz w:val="22"/>
                <w:szCs w:val="22"/>
              </w:rPr>
              <w:t>气象台业务平台所有电脑及显示相关配套设备</w:t>
            </w:r>
          </w:p>
        </w:tc>
        <w:tc>
          <w:tcPr>
            <w:tcW w:w="992" w:type="dxa"/>
            <w:tcBorders>
              <w:top w:val="nil"/>
              <w:left w:val="nil"/>
              <w:bottom w:val="single" w:sz="4" w:space="0" w:color="auto"/>
              <w:right w:val="single" w:sz="4" w:space="0" w:color="auto"/>
            </w:tcBorders>
            <w:shd w:val="clear" w:color="auto" w:fill="auto"/>
          </w:tcPr>
          <w:p w14:paraId="67E8F347" w14:textId="77777777" w:rsidR="004C1014" w:rsidRDefault="004C1014" w:rsidP="004C1014">
            <w:pPr>
              <w:jc w:val="center"/>
              <w:rPr>
                <w:rFonts w:ascii="宋体" w:hAnsi="宋体" w:cs="宋体"/>
                <w:color w:val="000000"/>
                <w:kern w:val="0"/>
                <w:sz w:val="22"/>
                <w:szCs w:val="22"/>
              </w:rPr>
            </w:pPr>
          </w:p>
          <w:p w14:paraId="6EC9EAFE" w14:textId="77777777" w:rsidR="004C1014" w:rsidRDefault="004C1014" w:rsidP="004C1014">
            <w:pPr>
              <w:jc w:val="center"/>
              <w:rPr>
                <w:rFonts w:ascii="楷体_GB2312" w:eastAsia="楷体_GB2312" w:hAnsi="Arial Unicode MS" w:cs="长城仿宋"/>
                <w:b/>
                <w:color w:val="000000"/>
                <w:kern w:val="0"/>
                <w:szCs w:val="20"/>
              </w:rPr>
            </w:pPr>
            <w:r>
              <w:rPr>
                <w:rFonts w:ascii="宋体" w:hAnsi="宋体" w:cs="宋体" w:hint="eastAsia"/>
                <w:color w:val="000000"/>
                <w:kern w:val="0"/>
                <w:sz w:val="22"/>
                <w:szCs w:val="22"/>
              </w:rPr>
              <w:t>1套</w:t>
            </w:r>
          </w:p>
        </w:tc>
      </w:tr>
    </w:tbl>
    <w:p w14:paraId="341D523D" w14:textId="77777777" w:rsidR="004C1014" w:rsidRDefault="004C1014" w:rsidP="004C1014">
      <w:pPr>
        <w:spacing w:after="120"/>
        <w:rPr>
          <w:rFonts w:ascii="长城仿宋" w:eastAsia="Arial Unicode MS" w:hAnsi="长城仿宋" w:cs="长城仿宋"/>
          <w:b/>
          <w:color w:val="000000"/>
          <w:szCs w:val="20"/>
        </w:rPr>
      </w:pPr>
    </w:p>
    <w:p w14:paraId="63E8CA52" w14:textId="77777777" w:rsidR="004C1014" w:rsidRDefault="00D50649" w:rsidP="004C1014">
      <w:pPr>
        <w:spacing w:after="120"/>
        <w:rPr>
          <w:rFonts w:ascii="长城仿宋" w:eastAsia="Arial Unicode MS" w:hAnsi="长城仿宋" w:cs="长城仿宋"/>
          <w:color w:val="000000"/>
          <w:szCs w:val="20"/>
        </w:rPr>
      </w:pPr>
      <w:r>
        <w:rPr>
          <w:rFonts w:ascii="宋体" w:hAnsi="宋体" w:cs="仿宋"/>
          <w:color w:val="000000"/>
          <w:sz w:val="22"/>
          <w:szCs w:val="22"/>
        </w:rPr>
        <w:t>4</w:t>
      </w:r>
      <w:r w:rsidR="004C1014">
        <w:rPr>
          <w:rFonts w:ascii="宋体" w:hAnsi="宋体" w:cs="仿宋"/>
          <w:color w:val="000000"/>
          <w:sz w:val="22"/>
          <w:szCs w:val="22"/>
        </w:rPr>
        <w:t>.</w:t>
      </w:r>
      <w:r w:rsidR="004C1014">
        <w:rPr>
          <w:rFonts w:ascii="宋体" w:hAnsi="宋体" w:cs="仿宋" w:hint="eastAsia"/>
          <w:color w:val="000000"/>
          <w:sz w:val="22"/>
          <w:szCs w:val="22"/>
        </w:rPr>
        <w:t>温州气象预报预警服务一体化平台的维护。</w:t>
      </w:r>
    </w:p>
    <w:p w14:paraId="74A695A9" w14:textId="77777777" w:rsidR="004C1014" w:rsidRDefault="004C1014" w:rsidP="004C1014">
      <w:pPr>
        <w:spacing w:after="120"/>
        <w:ind w:firstLine="450"/>
        <w:rPr>
          <w:rFonts w:ascii="宋体" w:hAnsi="宋体" w:cs="长城仿宋"/>
          <w:color w:val="000000"/>
          <w:sz w:val="22"/>
          <w:szCs w:val="22"/>
        </w:rPr>
      </w:pPr>
      <w:r>
        <w:rPr>
          <w:rFonts w:ascii="宋体" w:hAnsi="宋体" w:cs="长城仿宋" w:hint="eastAsia"/>
          <w:color w:val="000000"/>
          <w:sz w:val="22"/>
          <w:szCs w:val="22"/>
        </w:rPr>
        <w:lastRenderedPageBreak/>
        <w:t>总体要求：按照要求对系统日常维护和部分模块进行改进，保证一体化服务器、数据、平台功能、温州</w:t>
      </w:r>
      <w:proofErr w:type="gramStart"/>
      <w:r>
        <w:rPr>
          <w:rFonts w:ascii="宋体" w:hAnsi="宋体" w:cs="长城仿宋" w:hint="eastAsia"/>
          <w:color w:val="000000"/>
          <w:sz w:val="22"/>
          <w:szCs w:val="22"/>
        </w:rPr>
        <w:t>气象网</w:t>
      </w:r>
      <w:proofErr w:type="gramEnd"/>
      <w:r>
        <w:rPr>
          <w:rFonts w:ascii="宋体" w:hAnsi="宋体" w:cs="长城仿宋" w:hint="eastAsia"/>
          <w:color w:val="000000"/>
          <w:sz w:val="22"/>
          <w:szCs w:val="22"/>
        </w:rPr>
        <w:t>对外服务（包括信息发布的维护）的正常运行，不能中断。</w:t>
      </w:r>
    </w:p>
    <w:p w14:paraId="35C8677C" w14:textId="77777777" w:rsidR="004C1014" w:rsidRDefault="004C1014" w:rsidP="004C1014">
      <w:pPr>
        <w:spacing w:after="120"/>
        <w:jc w:val="left"/>
        <w:rPr>
          <w:rFonts w:ascii="宋体" w:hAnsi="宋体" w:cs="长城仿宋"/>
          <w:color w:val="000000"/>
          <w:sz w:val="22"/>
          <w:szCs w:val="22"/>
        </w:rPr>
      </w:pPr>
      <w:r>
        <w:rPr>
          <w:rFonts w:ascii="宋体" w:hAnsi="宋体" w:cs="长城仿宋" w:hint="eastAsia"/>
          <w:color w:val="000000"/>
          <w:sz w:val="22"/>
          <w:szCs w:val="22"/>
        </w:rPr>
        <w:t>主要包括：</w:t>
      </w:r>
    </w:p>
    <w:p w14:paraId="6436D9E2" w14:textId="77777777" w:rsidR="004C1014" w:rsidRDefault="006B649E" w:rsidP="004C1014">
      <w:pPr>
        <w:spacing w:after="120"/>
        <w:rPr>
          <w:rFonts w:ascii="宋体" w:hAnsi="宋体" w:cs="长城仿宋"/>
          <w:color w:val="000000"/>
          <w:sz w:val="22"/>
          <w:szCs w:val="22"/>
        </w:rPr>
      </w:pPr>
      <w:r>
        <w:rPr>
          <w:rFonts w:ascii="宋体" w:hAnsi="宋体" w:cs="长城仿宋"/>
          <w:color w:val="000000"/>
          <w:sz w:val="22"/>
          <w:szCs w:val="22"/>
        </w:rPr>
        <w:t>4</w:t>
      </w:r>
      <w:r w:rsidR="004C1014">
        <w:rPr>
          <w:rFonts w:ascii="宋体" w:hAnsi="宋体" w:cs="长城仿宋" w:hint="eastAsia"/>
          <w:color w:val="000000"/>
          <w:sz w:val="22"/>
          <w:szCs w:val="22"/>
        </w:rPr>
        <w:t>.1 服务器正常运行（系统做好服务器备份、数据库集群，硬件设备故障除外）</w:t>
      </w:r>
    </w:p>
    <w:tbl>
      <w:tblPr>
        <w:tblW w:w="4912" w:type="pct"/>
        <w:tblInd w:w="103" w:type="dxa"/>
        <w:tblLook w:val="04A0" w:firstRow="1" w:lastRow="0" w:firstColumn="1" w:lastColumn="0" w:noHBand="0" w:noVBand="1"/>
      </w:tblPr>
      <w:tblGrid>
        <w:gridCol w:w="864"/>
        <w:gridCol w:w="1795"/>
        <w:gridCol w:w="2836"/>
        <w:gridCol w:w="2177"/>
        <w:gridCol w:w="1884"/>
      </w:tblGrid>
      <w:tr w:rsidR="004C1014" w14:paraId="031F371C" w14:textId="77777777" w:rsidTr="00BF160B">
        <w:trPr>
          <w:trHeight w:val="285"/>
        </w:trPr>
        <w:tc>
          <w:tcPr>
            <w:tcW w:w="5000"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2751AB23" w14:textId="77777777" w:rsidR="004C1014" w:rsidRDefault="004C1014" w:rsidP="004C1014">
            <w:pPr>
              <w:widowControl/>
              <w:jc w:val="center"/>
              <w:rPr>
                <w:rFonts w:ascii="宋体" w:hAnsi="宋体" w:cs="宋体"/>
                <w:bCs/>
                <w:color w:val="000000"/>
                <w:kern w:val="0"/>
                <w:szCs w:val="21"/>
              </w:rPr>
            </w:pPr>
            <w:r>
              <w:rPr>
                <w:rFonts w:ascii="宋体" w:hAnsi="宋体" w:cs="宋体" w:hint="eastAsia"/>
                <w:bCs/>
                <w:color w:val="000000"/>
                <w:kern w:val="0"/>
                <w:szCs w:val="21"/>
              </w:rPr>
              <w:t>一体化平台服务器</w:t>
            </w:r>
          </w:p>
        </w:tc>
      </w:tr>
      <w:tr w:rsidR="004C1014" w14:paraId="5C16EC53" w14:textId="77777777" w:rsidTr="00BF160B">
        <w:trPr>
          <w:trHeight w:val="285"/>
        </w:trPr>
        <w:tc>
          <w:tcPr>
            <w:tcW w:w="45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F91D508" w14:textId="77777777" w:rsidR="004C1014" w:rsidRDefault="004C1014" w:rsidP="004C1014">
            <w:pPr>
              <w:widowControl/>
              <w:jc w:val="center"/>
              <w:rPr>
                <w:rFonts w:ascii="宋体" w:hAnsi="宋体" w:cs="宋体"/>
                <w:bCs/>
                <w:color w:val="000000"/>
                <w:kern w:val="0"/>
                <w:szCs w:val="21"/>
              </w:rPr>
            </w:pPr>
            <w:r>
              <w:rPr>
                <w:rFonts w:ascii="宋体" w:hAnsi="宋体" w:cs="宋体" w:hint="eastAsia"/>
                <w:bCs/>
                <w:color w:val="000000"/>
                <w:kern w:val="0"/>
                <w:szCs w:val="21"/>
              </w:rPr>
              <w:t>序号</w:t>
            </w:r>
          </w:p>
        </w:tc>
        <w:tc>
          <w:tcPr>
            <w:tcW w:w="939" w:type="pct"/>
            <w:tcBorders>
              <w:top w:val="single" w:sz="8" w:space="0" w:color="auto"/>
              <w:left w:val="nil"/>
              <w:bottom w:val="single" w:sz="8" w:space="0" w:color="auto"/>
              <w:right w:val="single" w:sz="8" w:space="0" w:color="auto"/>
            </w:tcBorders>
            <w:shd w:val="clear" w:color="auto" w:fill="auto"/>
            <w:vAlign w:val="center"/>
            <w:hideMark/>
          </w:tcPr>
          <w:p w14:paraId="78A68605" w14:textId="77777777" w:rsidR="004C1014" w:rsidRDefault="004C1014" w:rsidP="004C1014">
            <w:pPr>
              <w:widowControl/>
              <w:jc w:val="center"/>
              <w:rPr>
                <w:rFonts w:ascii="宋体" w:hAnsi="宋体" w:cs="宋体"/>
                <w:bCs/>
                <w:color w:val="000000"/>
                <w:kern w:val="0"/>
                <w:szCs w:val="21"/>
              </w:rPr>
            </w:pPr>
            <w:r>
              <w:rPr>
                <w:rFonts w:ascii="宋体" w:hAnsi="宋体" w:cs="宋体" w:hint="eastAsia"/>
                <w:bCs/>
                <w:color w:val="000000"/>
                <w:kern w:val="0"/>
                <w:szCs w:val="21"/>
              </w:rPr>
              <w:t>应用分类</w:t>
            </w:r>
          </w:p>
        </w:tc>
        <w:tc>
          <w:tcPr>
            <w:tcW w:w="1484" w:type="pct"/>
            <w:tcBorders>
              <w:top w:val="single" w:sz="8" w:space="0" w:color="auto"/>
              <w:left w:val="nil"/>
              <w:bottom w:val="single" w:sz="8" w:space="0" w:color="auto"/>
              <w:right w:val="single" w:sz="8" w:space="0" w:color="auto"/>
            </w:tcBorders>
            <w:shd w:val="clear" w:color="auto" w:fill="auto"/>
            <w:vAlign w:val="center"/>
            <w:hideMark/>
          </w:tcPr>
          <w:p w14:paraId="27707729" w14:textId="77777777" w:rsidR="004C1014" w:rsidRDefault="004C1014" w:rsidP="004C1014">
            <w:pPr>
              <w:widowControl/>
              <w:jc w:val="center"/>
              <w:rPr>
                <w:rFonts w:ascii="宋体" w:hAnsi="宋体" w:cs="宋体"/>
                <w:bCs/>
                <w:color w:val="000000"/>
                <w:kern w:val="0"/>
                <w:szCs w:val="21"/>
              </w:rPr>
            </w:pPr>
            <w:r>
              <w:rPr>
                <w:rFonts w:ascii="宋体" w:hAnsi="宋体" w:cs="宋体" w:hint="eastAsia"/>
                <w:bCs/>
                <w:color w:val="000000"/>
                <w:kern w:val="0"/>
                <w:szCs w:val="21"/>
              </w:rPr>
              <w:t>应用名称</w:t>
            </w:r>
          </w:p>
        </w:tc>
        <w:tc>
          <w:tcPr>
            <w:tcW w:w="1139" w:type="pct"/>
            <w:tcBorders>
              <w:top w:val="single" w:sz="8" w:space="0" w:color="auto"/>
              <w:left w:val="nil"/>
              <w:bottom w:val="single" w:sz="8" w:space="0" w:color="auto"/>
              <w:right w:val="single" w:sz="8" w:space="0" w:color="auto"/>
            </w:tcBorders>
            <w:shd w:val="clear" w:color="auto" w:fill="auto"/>
            <w:vAlign w:val="center"/>
            <w:hideMark/>
          </w:tcPr>
          <w:p w14:paraId="209837CA" w14:textId="77777777" w:rsidR="004C1014" w:rsidRDefault="004C1014" w:rsidP="004C1014">
            <w:pPr>
              <w:widowControl/>
              <w:jc w:val="center"/>
              <w:rPr>
                <w:rFonts w:ascii="宋体" w:hAnsi="宋体" w:cs="宋体"/>
                <w:bCs/>
                <w:color w:val="000000"/>
                <w:kern w:val="0"/>
                <w:szCs w:val="21"/>
              </w:rPr>
            </w:pPr>
            <w:r>
              <w:rPr>
                <w:rFonts w:ascii="宋体" w:hAnsi="宋体" w:cs="宋体" w:hint="eastAsia"/>
                <w:bCs/>
                <w:color w:val="000000"/>
                <w:kern w:val="0"/>
                <w:szCs w:val="21"/>
              </w:rPr>
              <w:t>操作系统</w:t>
            </w:r>
          </w:p>
        </w:tc>
        <w:tc>
          <w:tcPr>
            <w:tcW w:w="986" w:type="pct"/>
            <w:tcBorders>
              <w:top w:val="single" w:sz="8" w:space="0" w:color="auto"/>
              <w:left w:val="nil"/>
              <w:bottom w:val="single" w:sz="8" w:space="0" w:color="auto"/>
              <w:right w:val="single" w:sz="8" w:space="0" w:color="auto"/>
            </w:tcBorders>
            <w:shd w:val="clear" w:color="auto" w:fill="auto"/>
            <w:vAlign w:val="center"/>
            <w:hideMark/>
          </w:tcPr>
          <w:p w14:paraId="0AA0F656" w14:textId="77777777" w:rsidR="004C1014" w:rsidRDefault="004C1014" w:rsidP="004C1014">
            <w:pPr>
              <w:widowControl/>
              <w:jc w:val="center"/>
              <w:rPr>
                <w:rFonts w:ascii="宋体" w:hAnsi="宋体" w:cs="宋体"/>
                <w:bCs/>
                <w:color w:val="000000"/>
                <w:kern w:val="0"/>
                <w:szCs w:val="21"/>
              </w:rPr>
            </w:pPr>
            <w:r>
              <w:rPr>
                <w:rFonts w:ascii="宋体" w:hAnsi="宋体" w:cs="宋体" w:hint="eastAsia"/>
                <w:bCs/>
                <w:color w:val="000000"/>
                <w:kern w:val="0"/>
                <w:szCs w:val="21"/>
              </w:rPr>
              <w:t>备注</w:t>
            </w:r>
          </w:p>
        </w:tc>
      </w:tr>
      <w:tr w:rsidR="004C1014" w14:paraId="3EB6AD1E" w14:textId="77777777" w:rsidTr="00BF160B">
        <w:trPr>
          <w:trHeight w:val="345"/>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516FF"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9" w:type="pct"/>
            <w:tcBorders>
              <w:top w:val="single" w:sz="4" w:space="0" w:color="auto"/>
              <w:left w:val="nil"/>
              <w:bottom w:val="single" w:sz="4" w:space="0" w:color="auto"/>
              <w:right w:val="single" w:sz="4" w:space="0" w:color="auto"/>
            </w:tcBorders>
            <w:shd w:val="clear" w:color="auto" w:fill="auto"/>
            <w:vAlign w:val="center"/>
            <w:hideMark/>
          </w:tcPr>
          <w:p w14:paraId="05003598"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数据库服务器</w:t>
            </w:r>
          </w:p>
        </w:tc>
        <w:tc>
          <w:tcPr>
            <w:tcW w:w="1484" w:type="pct"/>
            <w:tcBorders>
              <w:top w:val="single" w:sz="4" w:space="0" w:color="auto"/>
              <w:left w:val="nil"/>
              <w:bottom w:val="single" w:sz="4" w:space="0" w:color="auto"/>
              <w:right w:val="single" w:sz="4" w:space="0" w:color="auto"/>
            </w:tcBorders>
            <w:shd w:val="clear" w:color="auto" w:fill="auto"/>
            <w:vAlign w:val="center"/>
            <w:hideMark/>
          </w:tcPr>
          <w:p w14:paraId="7414AC8E"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数据库服务器</w:t>
            </w:r>
          </w:p>
        </w:tc>
        <w:tc>
          <w:tcPr>
            <w:tcW w:w="1139" w:type="pct"/>
            <w:tcBorders>
              <w:top w:val="single" w:sz="4" w:space="0" w:color="auto"/>
              <w:left w:val="nil"/>
              <w:bottom w:val="single" w:sz="4" w:space="0" w:color="auto"/>
              <w:right w:val="single" w:sz="4" w:space="0" w:color="auto"/>
            </w:tcBorders>
            <w:shd w:val="clear" w:color="auto" w:fill="auto"/>
            <w:vAlign w:val="center"/>
            <w:hideMark/>
          </w:tcPr>
          <w:p w14:paraId="582CC775"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rehat6.4 64位</w:t>
            </w:r>
          </w:p>
        </w:tc>
        <w:tc>
          <w:tcPr>
            <w:tcW w:w="986" w:type="pct"/>
            <w:tcBorders>
              <w:top w:val="single" w:sz="4" w:space="0" w:color="auto"/>
              <w:left w:val="nil"/>
              <w:bottom w:val="single" w:sz="4" w:space="0" w:color="auto"/>
              <w:right w:val="single" w:sz="4" w:space="0" w:color="auto"/>
            </w:tcBorders>
            <w:shd w:val="clear" w:color="auto" w:fill="auto"/>
            <w:vAlign w:val="center"/>
          </w:tcPr>
          <w:p w14:paraId="48ECC7B8" w14:textId="77777777" w:rsidR="004C1014" w:rsidRDefault="004C1014" w:rsidP="004C1014">
            <w:pPr>
              <w:widowControl/>
              <w:jc w:val="left"/>
              <w:rPr>
                <w:rFonts w:ascii="宋体" w:hAnsi="宋体" w:cs="宋体"/>
                <w:color w:val="000000"/>
                <w:kern w:val="0"/>
                <w:szCs w:val="21"/>
              </w:rPr>
            </w:pPr>
          </w:p>
        </w:tc>
      </w:tr>
      <w:tr w:rsidR="004C1014" w14:paraId="779ED0CF"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011C387C"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39" w:type="pct"/>
            <w:tcBorders>
              <w:top w:val="nil"/>
              <w:left w:val="nil"/>
              <w:bottom w:val="single" w:sz="4" w:space="0" w:color="auto"/>
              <w:right w:val="single" w:sz="4" w:space="0" w:color="auto"/>
            </w:tcBorders>
            <w:shd w:val="clear" w:color="auto" w:fill="auto"/>
            <w:vAlign w:val="center"/>
            <w:hideMark/>
          </w:tcPr>
          <w:p w14:paraId="32AFA5B2"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数据库服务器</w:t>
            </w:r>
          </w:p>
        </w:tc>
        <w:tc>
          <w:tcPr>
            <w:tcW w:w="1484" w:type="pct"/>
            <w:tcBorders>
              <w:top w:val="nil"/>
              <w:left w:val="nil"/>
              <w:bottom w:val="single" w:sz="4" w:space="0" w:color="auto"/>
              <w:right w:val="single" w:sz="4" w:space="0" w:color="auto"/>
            </w:tcBorders>
            <w:shd w:val="clear" w:color="auto" w:fill="auto"/>
            <w:vAlign w:val="center"/>
            <w:hideMark/>
          </w:tcPr>
          <w:p w14:paraId="17745D6F"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数据库服务器</w:t>
            </w:r>
          </w:p>
        </w:tc>
        <w:tc>
          <w:tcPr>
            <w:tcW w:w="1139" w:type="pct"/>
            <w:tcBorders>
              <w:top w:val="nil"/>
              <w:left w:val="nil"/>
              <w:bottom w:val="single" w:sz="4" w:space="0" w:color="auto"/>
              <w:right w:val="single" w:sz="4" w:space="0" w:color="auto"/>
            </w:tcBorders>
            <w:shd w:val="clear" w:color="auto" w:fill="auto"/>
            <w:vAlign w:val="center"/>
            <w:hideMark/>
          </w:tcPr>
          <w:p w14:paraId="66311A0A"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rehat6.4 64位</w:t>
            </w:r>
          </w:p>
        </w:tc>
        <w:tc>
          <w:tcPr>
            <w:tcW w:w="986" w:type="pct"/>
            <w:tcBorders>
              <w:top w:val="nil"/>
              <w:left w:val="nil"/>
              <w:bottom w:val="single" w:sz="4" w:space="0" w:color="auto"/>
              <w:right w:val="single" w:sz="4" w:space="0" w:color="auto"/>
            </w:tcBorders>
            <w:shd w:val="clear" w:color="auto" w:fill="auto"/>
            <w:vAlign w:val="center"/>
          </w:tcPr>
          <w:p w14:paraId="04C0E85C" w14:textId="77777777" w:rsidR="004C1014" w:rsidRDefault="004C1014" w:rsidP="004C1014">
            <w:pPr>
              <w:widowControl/>
              <w:jc w:val="left"/>
              <w:rPr>
                <w:rFonts w:ascii="宋体" w:hAnsi="宋体" w:cs="宋体"/>
                <w:color w:val="000000"/>
                <w:kern w:val="0"/>
                <w:szCs w:val="21"/>
              </w:rPr>
            </w:pPr>
          </w:p>
        </w:tc>
      </w:tr>
      <w:tr w:rsidR="004C1014" w14:paraId="665152A2"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22BD88AA"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939" w:type="pct"/>
            <w:tcBorders>
              <w:top w:val="nil"/>
              <w:left w:val="nil"/>
              <w:bottom w:val="single" w:sz="4" w:space="0" w:color="auto"/>
              <w:right w:val="single" w:sz="4" w:space="0" w:color="auto"/>
            </w:tcBorders>
            <w:shd w:val="clear" w:color="auto" w:fill="auto"/>
            <w:vAlign w:val="center"/>
            <w:hideMark/>
          </w:tcPr>
          <w:p w14:paraId="5C30B826"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54157434"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产品加工服务器</w:t>
            </w:r>
          </w:p>
        </w:tc>
        <w:tc>
          <w:tcPr>
            <w:tcW w:w="1139" w:type="pct"/>
            <w:tcBorders>
              <w:top w:val="nil"/>
              <w:left w:val="nil"/>
              <w:bottom w:val="single" w:sz="4" w:space="0" w:color="auto"/>
              <w:right w:val="single" w:sz="4" w:space="0" w:color="auto"/>
            </w:tcBorders>
            <w:shd w:val="clear" w:color="auto" w:fill="auto"/>
            <w:vAlign w:val="center"/>
            <w:hideMark/>
          </w:tcPr>
          <w:p w14:paraId="5617C608"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rehat6.4 64位</w:t>
            </w:r>
          </w:p>
        </w:tc>
        <w:tc>
          <w:tcPr>
            <w:tcW w:w="986" w:type="pct"/>
            <w:tcBorders>
              <w:top w:val="nil"/>
              <w:left w:val="nil"/>
              <w:bottom w:val="single" w:sz="4" w:space="0" w:color="auto"/>
              <w:right w:val="single" w:sz="4" w:space="0" w:color="auto"/>
            </w:tcBorders>
            <w:shd w:val="clear" w:color="auto" w:fill="auto"/>
            <w:vAlign w:val="center"/>
          </w:tcPr>
          <w:p w14:paraId="69150442" w14:textId="77777777" w:rsidR="004C1014" w:rsidRDefault="004C1014" w:rsidP="004C1014">
            <w:pPr>
              <w:widowControl/>
              <w:jc w:val="left"/>
              <w:rPr>
                <w:rFonts w:ascii="宋体" w:hAnsi="宋体" w:cs="宋体"/>
                <w:color w:val="000000"/>
                <w:kern w:val="0"/>
                <w:szCs w:val="21"/>
              </w:rPr>
            </w:pPr>
          </w:p>
        </w:tc>
      </w:tr>
      <w:tr w:rsidR="004C1014" w14:paraId="2550794F"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58DBF7F4"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939" w:type="pct"/>
            <w:tcBorders>
              <w:top w:val="nil"/>
              <w:left w:val="nil"/>
              <w:bottom w:val="single" w:sz="4" w:space="0" w:color="auto"/>
              <w:right w:val="single" w:sz="4" w:space="0" w:color="auto"/>
            </w:tcBorders>
            <w:shd w:val="clear" w:color="auto" w:fill="auto"/>
            <w:vAlign w:val="center"/>
            <w:hideMark/>
          </w:tcPr>
          <w:p w14:paraId="09C42316"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4482B57E"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产品加工服务器</w:t>
            </w:r>
          </w:p>
        </w:tc>
        <w:tc>
          <w:tcPr>
            <w:tcW w:w="1139" w:type="pct"/>
            <w:tcBorders>
              <w:top w:val="nil"/>
              <w:left w:val="nil"/>
              <w:bottom w:val="single" w:sz="4" w:space="0" w:color="auto"/>
              <w:right w:val="single" w:sz="4" w:space="0" w:color="auto"/>
            </w:tcBorders>
            <w:shd w:val="clear" w:color="auto" w:fill="auto"/>
            <w:vAlign w:val="center"/>
            <w:hideMark/>
          </w:tcPr>
          <w:p w14:paraId="65798CF2"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rehat6.4 64位</w:t>
            </w:r>
          </w:p>
        </w:tc>
        <w:tc>
          <w:tcPr>
            <w:tcW w:w="986" w:type="pct"/>
            <w:tcBorders>
              <w:top w:val="nil"/>
              <w:left w:val="nil"/>
              <w:bottom w:val="single" w:sz="4" w:space="0" w:color="auto"/>
              <w:right w:val="single" w:sz="4" w:space="0" w:color="auto"/>
            </w:tcBorders>
            <w:shd w:val="clear" w:color="auto" w:fill="auto"/>
            <w:vAlign w:val="center"/>
          </w:tcPr>
          <w:p w14:paraId="03210885" w14:textId="77777777" w:rsidR="004C1014" w:rsidRDefault="004C1014" w:rsidP="004C1014">
            <w:pPr>
              <w:widowControl/>
              <w:jc w:val="left"/>
              <w:rPr>
                <w:rFonts w:ascii="宋体" w:hAnsi="宋体" w:cs="宋体"/>
                <w:color w:val="000000"/>
                <w:kern w:val="0"/>
                <w:szCs w:val="21"/>
              </w:rPr>
            </w:pPr>
          </w:p>
        </w:tc>
      </w:tr>
      <w:tr w:rsidR="004C1014" w14:paraId="4829915F"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1B4A9EE0"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939" w:type="pct"/>
            <w:tcBorders>
              <w:top w:val="nil"/>
              <w:left w:val="nil"/>
              <w:bottom w:val="single" w:sz="4" w:space="0" w:color="auto"/>
              <w:right w:val="single" w:sz="4" w:space="0" w:color="auto"/>
            </w:tcBorders>
            <w:shd w:val="clear" w:color="auto" w:fill="auto"/>
            <w:vAlign w:val="center"/>
            <w:hideMark/>
          </w:tcPr>
          <w:p w14:paraId="18BDB352"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40951041"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产品加工服务器</w:t>
            </w:r>
          </w:p>
        </w:tc>
        <w:tc>
          <w:tcPr>
            <w:tcW w:w="1139" w:type="pct"/>
            <w:tcBorders>
              <w:top w:val="nil"/>
              <w:left w:val="nil"/>
              <w:bottom w:val="single" w:sz="4" w:space="0" w:color="auto"/>
              <w:right w:val="single" w:sz="4" w:space="0" w:color="auto"/>
            </w:tcBorders>
            <w:shd w:val="clear" w:color="auto" w:fill="auto"/>
            <w:vAlign w:val="center"/>
            <w:hideMark/>
          </w:tcPr>
          <w:p w14:paraId="319D61AF"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rehat6.4 64位</w:t>
            </w:r>
          </w:p>
        </w:tc>
        <w:tc>
          <w:tcPr>
            <w:tcW w:w="986" w:type="pct"/>
            <w:tcBorders>
              <w:top w:val="nil"/>
              <w:left w:val="nil"/>
              <w:bottom w:val="single" w:sz="4" w:space="0" w:color="auto"/>
              <w:right w:val="single" w:sz="4" w:space="0" w:color="auto"/>
            </w:tcBorders>
            <w:shd w:val="clear" w:color="auto" w:fill="auto"/>
            <w:vAlign w:val="center"/>
          </w:tcPr>
          <w:p w14:paraId="7DB948C4" w14:textId="77777777" w:rsidR="004C1014" w:rsidRDefault="004C1014" w:rsidP="004C1014">
            <w:pPr>
              <w:widowControl/>
              <w:jc w:val="left"/>
              <w:rPr>
                <w:rFonts w:ascii="宋体" w:hAnsi="宋体" w:cs="宋体"/>
                <w:color w:val="000000"/>
                <w:kern w:val="0"/>
                <w:szCs w:val="21"/>
              </w:rPr>
            </w:pPr>
          </w:p>
        </w:tc>
      </w:tr>
      <w:tr w:rsidR="004C1014" w14:paraId="29060291"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7DBAC140"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939" w:type="pct"/>
            <w:tcBorders>
              <w:top w:val="nil"/>
              <w:left w:val="nil"/>
              <w:bottom w:val="single" w:sz="4" w:space="0" w:color="auto"/>
              <w:right w:val="single" w:sz="4" w:space="0" w:color="auto"/>
            </w:tcBorders>
            <w:shd w:val="clear" w:color="auto" w:fill="auto"/>
            <w:vAlign w:val="center"/>
            <w:hideMark/>
          </w:tcPr>
          <w:p w14:paraId="0094A8FE"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6223CBBF"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产品加工服务器</w:t>
            </w:r>
          </w:p>
        </w:tc>
        <w:tc>
          <w:tcPr>
            <w:tcW w:w="1139" w:type="pct"/>
            <w:tcBorders>
              <w:top w:val="nil"/>
              <w:left w:val="nil"/>
              <w:bottom w:val="single" w:sz="4" w:space="0" w:color="auto"/>
              <w:right w:val="single" w:sz="4" w:space="0" w:color="auto"/>
            </w:tcBorders>
            <w:shd w:val="clear" w:color="auto" w:fill="auto"/>
            <w:vAlign w:val="center"/>
            <w:hideMark/>
          </w:tcPr>
          <w:p w14:paraId="124C566D"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rehat6.4 64位</w:t>
            </w:r>
          </w:p>
        </w:tc>
        <w:tc>
          <w:tcPr>
            <w:tcW w:w="986" w:type="pct"/>
            <w:tcBorders>
              <w:top w:val="nil"/>
              <w:left w:val="nil"/>
              <w:bottom w:val="single" w:sz="4" w:space="0" w:color="auto"/>
              <w:right w:val="single" w:sz="4" w:space="0" w:color="auto"/>
            </w:tcBorders>
            <w:shd w:val="clear" w:color="auto" w:fill="auto"/>
            <w:vAlign w:val="center"/>
          </w:tcPr>
          <w:p w14:paraId="159C5217" w14:textId="77777777" w:rsidR="004C1014" w:rsidRDefault="004C1014" w:rsidP="004C1014">
            <w:pPr>
              <w:widowControl/>
              <w:jc w:val="left"/>
              <w:rPr>
                <w:rFonts w:ascii="宋体" w:hAnsi="宋体" w:cs="宋体"/>
                <w:color w:val="000000"/>
                <w:kern w:val="0"/>
                <w:szCs w:val="21"/>
              </w:rPr>
            </w:pPr>
          </w:p>
        </w:tc>
      </w:tr>
      <w:tr w:rsidR="004C1014" w14:paraId="08312AAA"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669D2FB8"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939" w:type="pct"/>
            <w:tcBorders>
              <w:top w:val="nil"/>
              <w:left w:val="nil"/>
              <w:bottom w:val="single" w:sz="4" w:space="0" w:color="auto"/>
              <w:right w:val="single" w:sz="4" w:space="0" w:color="auto"/>
            </w:tcBorders>
            <w:shd w:val="clear" w:color="auto" w:fill="auto"/>
            <w:vAlign w:val="center"/>
            <w:hideMark/>
          </w:tcPr>
          <w:p w14:paraId="373C84C7"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27BEA574"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产品加工服务器</w:t>
            </w:r>
          </w:p>
        </w:tc>
        <w:tc>
          <w:tcPr>
            <w:tcW w:w="1139" w:type="pct"/>
            <w:tcBorders>
              <w:top w:val="nil"/>
              <w:left w:val="nil"/>
              <w:bottom w:val="single" w:sz="4" w:space="0" w:color="auto"/>
              <w:right w:val="single" w:sz="4" w:space="0" w:color="auto"/>
            </w:tcBorders>
            <w:shd w:val="clear" w:color="auto" w:fill="auto"/>
            <w:vAlign w:val="center"/>
            <w:hideMark/>
          </w:tcPr>
          <w:p w14:paraId="57DE20D7"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rehat6.4 64位</w:t>
            </w:r>
          </w:p>
        </w:tc>
        <w:tc>
          <w:tcPr>
            <w:tcW w:w="986" w:type="pct"/>
            <w:tcBorders>
              <w:top w:val="nil"/>
              <w:left w:val="nil"/>
              <w:bottom w:val="single" w:sz="4" w:space="0" w:color="auto"/>
              <w:right w:val="single" w:sz="4" w:space="0" w:color="auto"/>
            </w:tcBorders>
            <w:shd w:val="clear" w:color="auto" w:fill="auto"/>
            <w:vAlign w:val="center"/>
          </w:tcPr>
          <w:p w14:paraId="7F9EBFCD" w14:textId="77777777" w:rsidR="004C1014" w:rsidRDefault="004C1014" w:rsidP="004C1014">
            <w:pPr>
              <w:widowControl/>
              <w:jc w:val="left"/>
              <w:rPr>
                <w:rFonts w:ascii="宋体" w:hAnsi="宋体" w:cs="宋体"/>
                <w:color w:val="000000"/>
                <w:kern w:val="0"/>
                <w:szCs w:val="21"/>
              </w:rPr>
            </w:pPr>
          </w:p>
        </w:tc>
      </w:tr>
      <w:tr w:rsidR="004C1014" w14:paraId="0C98ADF1"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613E73BA"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939" w:type="pct"/>
            <w:tcBorders>
              <w:top w:val="nil"/>
              <w:left w:val="nil"/>
              <w:bottom w:val="single" w:sz="4" w:space="0" w:color="auto"/>
              <w:right w:val="single" w:sz="4" w:space="0" w:color="auto"/>
            </w:tcBorders>
            <w:shd w:val="clear" w:color="auto" w:fill="auto"/>
            <w:vAlign w:val="center"/>
            <w:hideMark/>
          </w:tcPr>
          <w:p w14:paraId="33EA9AB6"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4A3E006C"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产品加工服务器</w:t>
            </w:r>
          </w:p>
        </w:tc>
        <w:tc>
          <w:tcPr>
            <w:tcW w:w="1139" w:type="pct"/>
            <w:tcBorders>
              <w:top w:val="nil"/>
              <w:left w:val="nil"/>
              <w:bottom w:val="single" w:sz="4" w:space="0" w:color="auto"/>
              <w:right w:val="single" w:sz="4" w:space="0" w:color="auto"/>
            </w:tcBorders>
            <w:shd w:val="clear" w:color="auto" w:fill="auto"/>
            <w:vAlign w:val="center"/>
            <w:hideMark/>
          </w:tcPr>
          <w:p w14:paraId="47A313F0"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rehat6.4 64位</w:t>
            </w:r>
          </w:p>
        </w:tc>
        <w:tc>
          <w:tcPr>
            <w:tcW w:w="986" w:type="pct"/>
            <w:tcBorders>
              <w:top w:val="nil"/>
              <w:left w:val="nil"/>
              <w:bottom w:val="single" w:sz="4" w:space="0" w:color="auto"/>
              <w:right w:val="single" w:sz="4" w:space="0" w:color="auto"/>
            </w:tcBorders>
            <w:shd w:val="clear" w:color="auto" w:fill="auto"/>
            <w:vAlign w:val="center"/>
          </w:tcPr>
          <w:p w14:paraId="5640BCD2" w14:textId="77777777" w:rsidR="004C1014" w:rsidRDefault="004C1014" w:rsidP="004C1014">
            <w:pPr>
              <w:widowControl/>
              <w:jc w:val="left"/>
              <w:rPr>
                <w:rFonts w:ascii="宋体" w:hAnsi="宋体" w:cs="宋体"/>
                <w:color w:val="000000"/>
                <w:kern w:val="0"/>
                <w:szCs w:val="21"/>
              </w:rPr>
            </w:pPr>
          </w:p>
        </w:tc>
      </w:tr>
      <w:tr w:rsidR="004C1014" w14:paraId="4C74AA0F"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5855AE5F"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939" w:type="pct"/>
            <w:tcBorders>
              <w:top w:val="nil"/>
              <w:left w:val="nil"/>
              <w:bottom w:val="single" w:sz="4" w:space="0" w:color="auto"/>
              <w:right w:val="single" w:sz="4" w:space="0" w:color="auto"/>
            </w:tcBorders>
            <w:shd w:val="clear" w:color="auto" w:fill="auto"/>
            <w:vAlign w:val="center"/>
            <w:hideMark/>
          </w:tcPr>
          <w:p w14:paraId="6A0F58B6"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69CB3507"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产品加工服务器</w:t>
            </w:r>
          </w:p>
        </w:tc>
        <w:tc>
          <w:tcPr>
            <w:tcW w:w="1139" w:type="pct"/>
            <w:tcBorders>
              <w:top w:val="nil"/>
              <w:left w:val="nil"/>
              <w:bottom w:val="single" w:sz="4" w:space="0" w:color="auto"/>
              <w:right w:val="single" w:sz="4" w:space="0" w:color="auto"/>
            </w:tcBorders>
            <w:shd w:val="clear" w:color="auto" w:fill="auto"/>
            <w:vAlign w:val="center"/>
            <w:hideMark/>
          </w:tcPr>
          <w:p w14:paraId="33BE3180"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rehat6.4 64位</w:t>
            </w:r>
          </w:p>
        </w:tc>
        <w:tc>
          <w:tcPr>
            <w:tcW w:w="986" w:type="pct"/>
            <w:tcBorders>
              <w:top w:val="nil"/>
              <w:left w:val="nil"/>
              <w:bottom w:val="single" w:sz="4" w:space="0" w:color="auto"/>
              <w:right w:val="single" w:sz="4" w:space="0" w:color="auto"/>
            </w:tcBorders>
            <w:shd w:val="clear" w:color="auto" w:fill="auto"/>
            <w:vAlign w:val="center"/>
          </w:tcPr>
          <w:p w14:paraId="227DBAD1" w14:textId="77777777" w:rsidR="004C1014" w:rsidRDefault="004C1014" w:rsidP="004C1014">
            <w:pPr>
              <w:widowControl/>
              <w:jc w:val="left"/>
              <w:rPr>
                <w:rFonts w:ascii="宋体" w:hAnsi="宋体" w:cs="宋体"/>
                <w:color w:val="000000"/>
                <w:kern w:val="0"/>
                <w:szCs w:val="21"/>
              </w:rPr>
            </w:pPr>
          </w:p>
        </w:tc>
      </w:tr>
      <w:tr w:rsidR="004C1014" w14:paraId="51EB67C3"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32ACDBE4"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939" w:type="pct"/>
            <w:tcBorders>
              <w:top w:val="nil"/>
              <w:left w:val="nil"/>
              <w:bottom w:val="single" w:sz="4" w:space="0" w:color="auto"/>
              <w:right w:val="single" w:sz="4" w:space="0" w:color="auto"/>
            </w:tcBorders>
            <w:shd w:val="clear" w:color="auto" w:fill="auto"/>
            <w:vAlign w:val="center"/>
            <w:hideMark/>
          </w:tcPr>
          <w:p w14:paraId="2C7C7686"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3DDBAB1A"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产品加工服务器</w:t>
            </w:r>
          </w:p>
        </w:tc>
        <w:tc>
          <w:tcPr>
            <w:tcW w:w="1139" w:type="pct"/>
            <w:tcBorders>
              <w:top w:val="nil"/>
              <w:left w:val="nil"/>
              <w:bottom w:val="single" w:sz="4" w:space="0" w:color="auto"/>
              <w:right w:val="single" w:sz="4" w:space="0" w:color="auto"/>
            </w:tcBorders>
            <w:shd w:val="clear" w:color="auto" w:fill="auto"/>
            <w:vAlign w:val="center"/>
            <w:hideMark/>
          </w:tcPr>
          <w:p w14:paraId="2F3FD5AB"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rehat6.4 64位</w:t>
            </w:r>
          </w:p>
        </w:tc>
        <w:tc>
          <w:tcPr>
            <w:tcW w:w="986" w:type="pct"/>
            <w:tcBorders>
              <w:top w:val="nil"/>
              <w:left w:val="nil"/>
              <w:bottom w:val="single" w:sz="4" w:space="0" w:color="auto"/>
              <w:right w:val="single" w:sz="4" w:space="0" w:color="auto"/>
            </w:tcBorders>
            <w:shd w:val="clear" w:color="auto" w:fill="auto"/>
            <w:vAlign w:val="center"/>
          </w:tcPr>
          <w:p w14:paraId="3EF4D710" w14:textId="77777777" w:rsidR="004C1014" w:rsidRDefault="004C1014" w:rsidP="004C1014">
            <w:pPr>
              <w:widowControl/>
              <w:jc w:val="left"/>
              <w:rPr>
                <w:rFonts w:ascii="宋体" w:hAnsi="宋体" w:cs="宋体"/>
                <w:color w:val="000000"/>
                <w:kern w:val="0"/>
                <w:szCs w:val="21"/>
              </w:rPr>
            </w:pPr>
          </w:p>
        </w:tc>
      </w:tr>
      <w:tr w:rsidR="004C1014" w14:paraId="3568ED96" w14:textId="77777777" w:rsidTr="00BF160B">
        <w:trPr>
          <w:trHeight w:val="1380"/>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4EF893B5"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939" w:type="pct"/>
            <w:tcBorders>
              <w:top w:val="nil"/>
              <w:left w:val="nil"/>
              <w:bottom w:val="single" w:sz="4" w:space="0" w:color="auto"/>
              <w:right w:val="single" w:sz="4" w:space="0" w:color="auto"/>
            </w:tcBorders>
            <w:shd w:val="clear" w:color="auto" w:fill="auto"/>
            <w:vAlign w:val="center"/>
            <w:hideMark/>
          </w:tcPr>
          <w:p w14:paraId="314767DD"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1B684C59"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数据库收集调度</w:t>
            </w:r>
            <w:r>
              <w:rPr>
                <w:rFonts w:ascii="宋体" w:hAnsi="宋体" w:cs="宋体" w:hint="eastAsia"/>
                <w:color w:val="000000"/>
                <w:kern w:val="0"/>
                <w:szCs w:val="21"/>
              </w:rPr>
              <w:br/>
              <w:t>数据收集</w:t>
            </w:r>
            <w:r>
              <w:rPr>
                <w:rFonts w:ascii="宋体" w:hAnsi="宋体" w:cs="宋体" w:hint="eastAsia"/>
                <w:color w:val="000000"/>
                <w:kern w:val="0"/>
                <w:szCs w:val="21"/>
              </w:rPr>
              <w:br/>
              <w:t>数据统计</w:t>
            </w:r>
            <w:r>
              <w:rPr>
                <w:rFonts w:ascii="宋体" w:hAnsi="宋体" w:cs="宋体" w:hint="eastAsia"/>
                <w:color w:val="000000"/>
                <w:kern w:val="0"/>
                <w:szCs w:val="21"/>
              </w:rPr>
              <w:br/>
              <w:t>数据解码</w:t>
            </w:r>
          </w:p>
        </w:tc>
        <w:tc>
          <w:tcPr>
            <w:tcW w:w="1139" w:type="pct"/>
            <w:tcBorders>
              <w:top w:val="nil"/>
              <w:left w:val="nil"/>
              <w:bottom w:val="single" w:sz="4" w:space="0" w:color="auto"/>
              <w:right w:val="single" w:sz="4" w:space="0" w:color="auto"/>
            </w:tcBorders>
            <w:shd w:val="clear" w:color="auto" w:fill="auto"/>
            <w:vAlign w:val="center"/>
            <w:hideMark/>
          </w:tcPr>
          <w:p w14:paraId="0B45BB9E"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rehat6.4 64位</w:t>
            </w:r>
          </w:p>
        </w:tc>
        <w:tc>
          <w:tcPr>
            <w:tcW w:w="986" w:type="pct"/>
            <w:tcBorders>
              <w:top w:val="nil"/>
              <w:left w:val="nil"/>
              <w:bottom w:val="single" w:sz="4" w:space="0" w:color="auto"/>
              <w:right w:val="single" w:sz="4" w:space="0" w:color="auto"/>
            </w:tcBorders>
            <w:shd w:val="clear" w:color="auto" w:fill="auto"/>
            <w:vAlign w:val="center"/>
          </w:tcPr>
          <w:p w14:paraId="0D3B423E" w14:textId="77777777" w:rsidR="004C1014" w:rsidRDefault="004C1014" w:rsidP="004C1014">
            <w:pPr>
              <w:widowControl/>
              <w:jc w:val="left"/>
              <w:rPr>
                <w:rFonts w:ascii="宋体" w:hAnsi="宋体" w:cs="宋体"/>
                <w:color w:val="000000"/>
                <w:kern w:val="0"/>
                <w:szCs w:val="21"/>
              </w:rPr>
            </w:pPr>
          </w:p>
        </w:tc>
      </w:tr>
      <w:tr w:rsidR="004C1014" w14:paraId="1E956022" w14:textId="77777777" w:rsidTr="00BF160B">
        <w:trPr>
          <w:trHeight w:val="1380"/>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156F5BA7"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939" w:type="pct"/>
            <w:tcBorders>
              <w:top w:val="nil"/>
              <w:left w:val="nil"/>
              <w:bottom w:val="single" w:sz="4" w:space="0" w:color="auto"/>
              <w:right w:val="single" w:sz="4" w:space="0" w:color="auto"/>
            </w:tcBorders>
            <w:shd w:val="clear" w:color="auto" w:fill="auto"/>
            <w:vAlign w:val="center"/>
            <w:hideMark/>
          </w:tcPr>
          <w:p w14:paraId="6C1BC612"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008A876B"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数据库收集调度</w:t>
            </w:r>
            <w:r>
              <w:rPr>
                <w:rFonts w:ascii="宋体" w:hAnsi="宋体" w:cs="宋体" w:hint="eastAsia"/>
                <w:color w:val="000000"/>
                <w:kern w:val="0"/>
                <w:szCs w:val="21"/>
              </w:rPr>
              <w:br/>
              <w:t>数据收集</w:t>
            </w:r>
            <w:r>
              <w:rPr>
                <w:rFonts w:ascii="宋体" w:hAnsi="宋体" w:cs="宋体" w:hint="eastAsia"/>
                <w:color w:val="000000"/>
                <w:kern w:val="0"/>
                <w:szCs w:val="21"/>
              </w:rPr>
              <w:br/>
              <w:t>数据统计</w:t>
            </w:r>
            <w:r>
              <w:rPr>
                <w:rFonts w:ascii="宋体" w:hAnsi="宋体" w:cs="宋体" w:hint="eastAsia"/>
                <w:color w:val="000000"/>
                <w:kern w:val="0"/>
                <w:szCs w:val="21"/>
              </w:rPr>
              <w:br/>
              <w:t>数据解码</w:t>
            </w:r>
          </w:p>
        </w:tc>
        <w:tc>
          <w:tcPr>
            <w:tcW w:w="1139" w:type="pct"/>
            <w:tcBorders>
              <w:top w:val="nil"/>
              <w:left w:val="nil"/>
              <w:bottom w:val="single" w:sz="4" w:space="0" w:color="auto"/>
              <w:right w:val="single" w:sz="4" w:space="0" w:color="auto"/>
            </w:tcBorders>
            <w:shd w:val="clear" w:color="auto" w:fill="auto"/>
            <w:vAlign w:val="center"/>
            <w:hideMark/>
          </w:tcPr>
          <w:p w14:paraId="5D79D67B"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rehat6.4 64位</w:t>
            </w:r>
          </w:p>
        </w:tc>
        <w:tc>
          <w:tcPr>
            <w:tcW w:w="986" w:type="pct"/>
            <w:tcBorders>
              <w:top w:val="nil"/>
              <w:left w:val="nil"/>
              <w:bottom w:val="single" w:sz="4" w:space="0" w:color="auto"/>
              <w:right w:val="single" w:sz="4" w:space="0" w:color="auto"/>
            </w:tcBorders>
            <w:shd w:val="clear" w:color="auto" w:fill="auto"/>
            <w:vAlign w:val="center"/>
          </w:tcPr>
          <w:p w14:paraId="262618E2" w14:textId="77777777" w:rsidR="004C1014" w:rsidRDefault="004C1014" w:rsidP="004C1014">
            <w:pPr>
              <w:widowControl/>
              <w:jc w:val="left"/>
              <w:rPr>
                <w:rFonts w:ascii="宋体" w:hAnsi="宋体" w:cs="宋体"/>
                <w:color w:val="000000"/>
                <w:kern w:val="0"/>
                <w:szCs w:val="21"/>
              </w:rPr>
            </w:pPr>
          </w:p>
        </w:tc>
      </w:tr>
      <w:tr w:rsidR="004C1014" w14:paraId="58EB8279"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6395BD82"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939" w:type="pct"/>
            <w:tcBorders>
              <w:top w:val="nil"/>
              <w:left w:val="nil"/>
              <w:bottom w:val="single" w:sz="4" w:space="0" w:color="auto"/>
              <w:right w:val="single" w:sz="4" w:space="0" w:color="auto"/>
            </w:tcBorders>
            <w:shd w:val="clear" w:color="auto" w:fill="auto"/>
            <w:vAlign w:val="center"/>
            <w:hideMark/>
          </w:tcPr>
          <w:p w14:paraId="0294172C"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06499887"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作弊服务</w:t>
            </w:r>
          </w:p>
        </w:tc>
        <w:tc>
          <w:tcPr>
            <w:tcW w:w="1139" w:type="pct"/>
            <w:tcBorders>
              <w:top w:val="nil"/>
              <w:left w:val="nil"/>
              <w:bottom w:val="single" w:sz="4" w:space="0" w:color="auto"/>
              <w:right w:val="single" w:sz="4" w:space="0" w:color="auto"/>
            </w:tcBorders>
            <w:shd w:val="clear" w:color="auto" w:fill="auto"/>
            <w:vAlign w:val="center"/>
            <w:hideMark/>
          </w:tcPr>
          <w:p w14:paraId="506D2698"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rehat6.4 64位</w:t>
            </w:r>
          </w:p>
        </w:tc>
        <w:tc>
          <w:tcPr>
            <w:tcW w:w="986" w:type="pct"/>
            <w:tcBorders>
              <w:top w:val="nil"/>
              <w:left w:val="nil"/>
              <w:bottom w:val="single" w:sz="4" w:space="0" w:color="auto"/>
              <w:right w:val="single" w:sz="4" w:space="0" w:color="auto"/>
            </w:tcBorders>
            <w:shd w:val="clear" w:color="auto" w:fill="auto"/>
            <w:vAlign w:val="center"/>
          </w:tcPr>
          <w:p w14:paraId="066E84DB" w14:textId="77777777" w:rsidR="004C1014" w:rsidRDefault="004C1014" w:rsidP="004C1014">
            <w:pPr>
              <w:widowControl/>
              <w:jc w:val="left"/>
              <w:rPr>
                <w:rFonts w:ascii="宋体" w:hAnsi="宋体" w:cs="宋体"/>
                <w:color w:val="000000"/>
                <w:kern w:val="0"/>
                <w:szCs w:val="21"/>
              </w:rPr>
            </w:pPr>
          </w:p>
        </w:tc>
      </w:tr>
      <w:tr w:rsidR="004C1014" w14:paraId="4F0CBD96"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5DF94FA5"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939" w:type="pct"/>
            <w:tcBorders>
              <w:top w:val="nil"/>
              <w:left w:val="nil"/>
              <w:bottom w:val="single" w:sz="4" w:space="0" w:color="auto"/>
              <w:right w:val="single" w:sz="4" w:space="0" w:color="auto"/>
            </w:tcBorders>
            <w:shd w:val="clear" w:color="auto" w:fill="auto"/>
            <w:vAlign w:val="center"/>
            <w:hideMark/>
          </w:tcPr>
          <w:p w14:paraId="4071582A"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57501A53"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产品加工调度</w:t>
            </w:r>
          </w:p>
        </w:tc>
        <w:tc>
          <w:tcPr>
            <w:tcW w:w="1139" w:type="pct"/>
            <w:tcBorders>
              <w:top w:val="nil"/>
              <w:left w:val="nil"/>
              <w:bottom w:val="single" w:sz="4" w:space="0" w:color="auto"/>
              <w:right w:val="single" w:sz="4" w:space="0" w:color="auto"/>
            </w:tcBorders>
            <w:shd w:val="clear" w:color="auto" w:fill="auto"/>
            <w:vAlign w:val="center"/>
            <w:hideMark/>
          </w:tcPr>
          <w:p w14:paraId="370EBE8A"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rehat6.4 64位</w:t>
            </w:r>
          </w:p>
        </w:tc>
        <w:tc>
          <w:tcPr>
            <w:tcW w:w="986" w:type="pct"/>
            <w:tcBorders>
              <w:top w:val="nil"/>
              <w:left w:val="nil"/>
              <w:bottom w:val="single" w:sz="4" w:space="0" w:color="auto"/>
              <w:right w:val="single" w:sz="4" w:space="0" w:color="auto"/>
            </w:tcBorders>
            <w:shd w:val="clear" w:color="auto" w:fill="auto"/>
            <w:vAlign w:val="center"/>
          </w:tcPr>
          <w:p w14:paraId="4BB08C8C" w14:textId="77777777" w:rsidR="004C1014" w:rsidRDefault="004C1014" w:rsidP="004C1014">
            <w:pPr>
              <w:widowControl/>
              <w:jc w:val="left"/>
              <w:rPr>
                <w:rFonts w:ascii="宋体" w:hAnsi="宋体" w:cs="宋体"/>
                <w:color w:val="000000"/>
                <w:kern w:val="0"/>
                <w:szCs w:val="21"/>
              </w:rPr>
            </w:pPr>
          </w:p>
        </w:tc>
      </w:tr>
      <w:tr w:rsidR="004C1014" w14:paraId="5691D471"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36D1FE75"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939" w:type="pct"/>
            <w:tcBorders>
              <w:top w:val="nil"/>
              <w:left w:val="nil"/>
              <w:bottom w:val="single" w:sz="4" w:space="0" w:color="auto"/>
              <w:right w:val="single" w:sz="4" w:space="0" w:color="auto"/>
            </w:tcBorders>
            <w:shd w:val="clear" w:color="auto" w:fill="auto"/>
            <w:vAlign w:val="center"/>
            <w:hideMark/>
          </w:tcPr>
          <w:p w14:paraId="311B959D"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0A4769FA"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测试服务器</w:t>
            </w:r>
          </w:p>
        </w:tc>
        <w:tc>
          <w:tcPr>
            <w:tcW w:w="1139" w:type="pct"/>
            <w:tcBorders>
              <w:top w:val="nil"/>
              <w:left w:val="nil"/>
              <w:bottom w:val="single" w:sz="4" w:space="0" w:color="auto"/>
              <w:right w:val="single" w:sz="4" w:space="0" w:color="auto"/>
            </w:tcBorders>
            <w:shd w:val="clear" w:color="auto" w:fill="auto"/>
            <w:vAlign w:val="center"/>
            <w:hideMark/>
          </w:tcPr>
          <w:p w14:paraId="70B9494D"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rehat6.4 64位</w:t>
            </w:r>
          </w:p>
        </w:tc>
        <w:tc>
          <w:tcPr>
            <w:tcW w:w="986" w:type="pct"/>
            <w:tcBorders>
              <w:top w:val="nil"/>
              <w:left w:val="nil"/>
              <w:bottom w:val="single" w:sz="4" w:space="0" w:color="auto"/>
              <w:right w:val="single" w:sz="4" w:space="0" w:color="auto"/>
            </w:tcBorders>
            <w:shd w:val="clear" w:color="auto" w:fill="auto"/>
            <w:vAlign w:val="center"/>
          </w:tcPr>
          <w:p w14:paraId="0F3DF2A1" w14:textId="77777777" w:rsidR="004C1014" w:rsidRDefault="004C1014" w:rsidP="004C1014">
            <w:pPr>
              <w:widowControl/>
              <w:jc w:val="left"/>
              <w:rPr>
                <w:rFonts w:ascii="宋体" w:hAnsi="宋体" w:cs="宋体"/>
                <w:color w:val="000000"/>
                <w:kern w:val="0"/>
                <w:szCs w:val="21"/>
              </w:rPr>
            </w:pPr>
          </w:p>
        </w:tc>
      </w:tr>
      <w:tr w:rsidR="004C1014" w14:paraId="4C0B73B4" w14:textId="77777777" w:rsidTr="00BF160B">
        <w:trPr>
          <w:trHeight w:val="690"/>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338FD79B"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939" w:type="pct"/>
            <w:tcBorders>
              <w:top w:val="nil"/>
              <w:left w:val="nil"/>
              <w:bottom w:val="single" w:sz="4" w:space="0" w:color="auto"/>
              <w:right w:val="single" w:sz="4" w:space="0" w:color="auto"/>
            </w:tcBorders>
            <w:shd w:val="clear" w:color="auto" w:fill="auto"/>
            <w:vAlign w:val="center"/>
            <w:hideMark/>
          </w:tcPr>
          <w:p w14:paraId="304F2602"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6771E641"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GIS服务器</w:t>
            </w:r>
            <w:r>
              <w:rPr>
                <w:rFonts w:ascii="宋体" w:hAnsi="宋体" w:cs="宋体" w:hint="eastAsia"/>
                <w:color w:val="000000"/>
                <w:kern w:val="0"/>
                <w:szCs w:val="21"/>
              </w:rPr>
              <w:br/>
              <w:t>文件同步</w:t>
            </w:r>
          </w:p>
        </w:tc>
        <w:tc>
          <w:tcPr>
            <w:tcW w:w="1139" w:type="pct"/>
            <w:tcBorders>
              <w:top w:val="nil"/>
              <w:left w:val="nil"/>
              <w:bottom w:val="single" w:sz="4" w:space="0" w:color="auto"/>
              <w:right w:val="single" w:sz="4" w:space="0" w:color="auto"/>
            </w:tcBorders>
            <w:shd w:val="clear" w:color="auto" w:fill="auto"/>
            <w:vAlign w:val="center"/>
            <w:hideMark/>
          </w:tcPr>
          <w:p w14:paraId="179B290D"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server2008 64位</w:t>
            </w:r>
          </w:p>
        </w:tc>
        <w:tc>
          <w:tcPr>
            <w:tcW w:w="986" w:type="pct"/>
            <w:tcBorders>
              <w:top w:val="nil"/>
              <w:left w:val="nil"/>
              <w:bottom w:val="single" w:sz="4" w:space="0" w:color="auto"/>
              <w:right w:val="single" w:sz="4" w:space="0" w:color="auto"/>
            </w:tcBorders>
            <w:shd w:val="clear" w:color="auto" w:fill="auto"/>
            <w:vAlign w:val="center"/>
          </w:tcPr>
          <w:p w14:paraId="36829E9B" w14:textId="77777777" w:rsidR="004C1014" w:rsidRDefault="004C1014" w:rsidP="004C1014">
            <w:pPr>
              <w:widowControl/>
              <w:jc w:val="left"/>
              <w:rPr>
                <w:rFonts w:ascii="宋体" w:hAnsi="宋体" w:cs="宋体"/>
                <w:color w:val="000000"/>
                <w:kern w:val="0"/>
                <w:szCs w:val="21"/>
              </w:rPr>
            </w:pPr>
          </w:p>
        </w:tc>
      </w:tr>
      <w:tr w:rsidR="004C1014" w14:paraId="544298E0" w14:textId="77777777" w:rsidTr="00BF160B">
        <w:trPr>
          <w:trHeight w:val="103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6E62A099"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939" w:type="pct"/>
            <w:tcBorders>
              <w:top w:val="nil"/>
              <w:left w:val="nil"/>
              <w:bottom w:val="single" w:sz="4" w:space="0" w:color="auto"/>
              <w:right w:val="single" w:sz="4" w:space="0" w:color="auto"/>
            </w:tcBorders>
            <w:shd w:val="clear" w:color="auto" w:fill="auto"/>
            <w:vAlign w:val="center"/>
            <w:hideMark/>
          </w:tcPr>
          <w:p w14:paraId="58B7F01D"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23835CFB"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文件收集监听调度</w:t>
            </w:r>
            <w:r>
              <w:rPr>
                <w:rFonts w:ascii="宋体" w:hAnsi="宋体" w:cs="宋体" w:hint="eastAsia"/>
                <w:color w:val="000000"/>
                <w:kern w:val="0"/>
                <w:szCs w:val="21"/>
              </w:rPr>
              <w:br/>
              <w:t>雷达处理windows版</w:t>
            </w:r>
            <w:r>
              <w:rPr>
                <w:rFonts w:ascii="宋体" w:hAnsi="宋体" w:cs="宋体" w:hint="eastAsia"/>
                <w:color w:val="000000"/>
                <w:kern w:val="0"/>
                <w:szCs w:val="21"/>
              </w:rPr>
              <w:br/>
              <w:t>文件同步</w:t>
            </w:r>
          </w:p>
        </w:tc>
        <w:tc>
          <w:tcPr>
            <w:tcW w:w="1139" w:type="pct"/>
            <w:tcBorders>
              <w:top w:val="nil"/>
              <w:left w:val="nil"/>
              <w:bottom w:val="single" w:sz="4" w:space="0" w:color="auto"/>
              <w:right w:val="single" w:sz="4" w:space="0" w:color="auto"/>
            </w:tcBorders>
            <w:shd w:val="clear" w:color="auto" w:fill="auto"/>
            <w:vAlign w:val="center"/>
            <w:hideMark/>
          </w:tcPr>
          <w:p w14:paraId="0192D7DD"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server2008 64位</w:t>
            </w:r>
          </w:p>
        </w:tc>
        <w:tc>
          <w:tcPr>
            <w:tcW w:w="986" w:type="pct"/>
            <w:tcBorders>
              <w:top w:val="nil"/>
              <w:left w:val="nil"/>
              <w:bottom w:val="single" w:sz="4" w:space="0" w:color="auto"/>
              <w:right w:val="single" w:sz="4" w:space="0" w:color="auto"/>
            </w:tcBorders>
            <w:shd w:val="clear" w:color="auto" w:fill="auto"/>
            <w:vAlign w:val="center"/>
          </w:tcPr>
          <w:p w14:paraId="796FE21E" w14:textId="77777777" w:rsidR="004C1014" w:rsidRDefault="004C1014" w:rsidP="004C1014">
            <w:pPr>
              <w:widowControl/>
              <w:jc w:val="left"/>
              <w:rPr>
                <w:rFonts w:ascii="宋体" w:hAnsi="宋体" w:cs="宋体"/>
                <w:color w:val="000000"/>
                <w:kern w:val="0"/>
                <w:szCs w:val="21"/>
              </w:rPr>
            </w:pPr>
          </w:p>
        </w:tc>
      </w:tr>
      <w:tr w:rsidR="004C1014" w14:paraId="61811AE9"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19EFB80C"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939" w:type="pct"/>
            <w:tcBorders>
              <w:top w:val="nil"/>
              <w:left w:val="nil"/>
              <w:bottom w:val="single" w:sz="4" w:space="0" w:color="auto"/>
              <w:right w:val="single" w:sz="4" w:space="0" w:color="auto"/>
            </w:tcBorders>
            <w:shd w:val="clear" w:color="auto" w:fill="auto"/>
            <w:vAlign w:val="center"/>
            <w:hideMark/>
          </w:tcPr>
          <w:p w14:paraId="1C7462B4"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37FB4BAA"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雷达处理</w:t>
            </w:r>
            <w:proofErr w:type="spellStart"/>
            <w:r>
              <w:rPr>
                <w:rFonts w:ascii="宋体" w:hAnsi="宋体" w:cs="宋体" w:hint="eastAsia"/>
                <w:color w:val="000000"/>
                <w:kern w:val="0"/>
                <w:szCs w:val="21"/>
              </w:rPr>
              <w:t>linux</w:t>
            </w:r>
            <w:proofErr w:type="spellEnd"/>
            <w:r>
              <w:rPr>
                <w:rFonts w:ascii="宋体" w:hAnsi="宋体" w:cs="宋体" w:hint="eastAsia"/>
                <w:color w:val="000000"/>
                <w:kern w:val="0"/>
                <w:szCs w:val="21"/>
              </w:rPr>
              <w:t>版</w:t>
            </w:r>
          </w:p>
        </w:tc>
        <w:tc>
          <w:tcPr>
            <w:tcW w:w="1139" w:type="pct"/>
            <w:tcBorders>
              <w:top w:val="nil"/>
              <w:left w:val="nil"/>
              <w:bottom w:val="single" w:sz="4" w:space="0" w:color="auto"/>
              <w:right w:val="single" w:sz="4" w:space="0" w:color="auto"/>
            </w:tcBorders>
            <w:shd w:val="clear" w:color="auto" w:fill="auto"/>
            <w:vAlign w:val="center"/>
            <w:hideMark/>
          </w:tcPr>
          <w:p w14:paraId="3E927C0B"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rehat6.7 64位</w:t>
            </w:r>
          </w:p>
        </w:tc>
        <w:tc>
          <w:tcPr>
            <w:tcW w:w="986" w:type="pct"/>
            <w:tcBorders>
              <w:top w:val="nil"/>
              <w:left w:val="nil"/>
              <w:bottom w:val="single" w:sz="4" w:space="0" w:color="auto"/>
              <w:right w:val="single" w:sz="4" w:space="0" w:color="auto"/>
            </w:tcBorders>
            <w:shd w:val="clear" w:color="auto" w:fill="auto"/>
            <w:vAlign w:val="center"/>
          </w:tcPr>
          <w:p w14:paraId="14AD902F" w14:textId="77777777" w:rsidR="004C1014" w:rsidRDefault="004C1014" w:rsidP="004C1014">
            <w:pPr>
              <w:widowControl/>
              <w:jc w:val="left"/>
              <w:rPr>
                <w:rFonts w:ascii="宋体" w:hAnsi="宋体" w:cs="宋体"/>
                <w:color w:val="000000"/>
                <w:kern w:val="0"/>
                <w:szCs w:val="21"/>
              </w:rPr>
            </w:pPr>
          </w:p>
        </w:tc>
      </w:tr>
      <w:tr w:rsidR="004C1014" w14:paraId="4CE0DD80"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30F2538F"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939" w:type="pct"/>
            <w:tcBorders>
              <w:top w:val="nil"/>
              <w:left w:val="nil"/>
              <w:bottom w:val="single" w:sz="4" w:space="0" w:color="auto"/>
              <w:right w:val="single" w:sz="4" w:space="0" w:color="auto"/>
            </w:tcBorders>
            <w:shd w:val="clear" w:color="auto" w:fill="auto"/>
            <w:vAlign w:val="center"/>
            <w:hideMark/>
          </w:tcPr>
          <w:p w14:paraId="5B7C528A"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4B775DCF"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Web服务器</w:t>
            </w:r>
          </w:p>
        </w:tc>
        <w:tc>
          <w:tcPr>
            <w:tcW w:w="1139" w:type="pct"/>
            <w:tcBorders>
              <w:top w:val="nil"/>
              <w:left w:val="nil"/>
              <w:bottom w:val="single" w:sz="4" w:space="0" w:color="auto"/>
              <w:right w:val="single" w:sz="4" w:space="0" w:color="auto"/>
            </w:tcBorders>
            <w:shd w:val="clear" w:color="auto" w:fill="auto"/>
            <w:vAlign w:val="center"/>
            <w:hideMark/>
          </w:tcPr>
          <w:p w14:paraId="3D56BAB2"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rehat6.7 64位</w:t>
            </w:r>
          </w:p>
        </w:tc>
        <w:tc>
          <w:tcPr>
            <w:tcW w:w="986" w:type="pct"/>
            <w:tcBorders>
              <w:top w:val="nil"/>
              <w:left w:val="nil"/>
              <w:bottom w:val="single" w:sz="4" w:space="0" w:color="auto"/>
              <w:right w:val="single" w:sz="4" w:space="0" w:color="auto"/>
            </w:tcBorders>
            <w:shd w:val="clear" w:color="auto" w:fill="auto"/>
            <w:vAlign w:val="center"/>
          </w:tcPr>
          <w:p w14:paraId="4345191A" w14:textId="77777777" w:rsidR="004C1014" w:rsidRDefault="004C1014" w:rsidP="004C1014">
            <w:pPr>
              <w:widowControl/>
              <w:jc w:val="left"/>
              <w:rPr>
                <w:rFonts w:ascii="宋体" w:hAnsi="宋体" w:cs="宋体"/>
                <w:color w:val="000000"/>
                <w:kern w:val="0"/>
                <w:szCs w:val="21"/>
              </w:rPr>
            </w:pPr>
          </w:p>
        </w:tc>
      </w:tr>
      <w:tr w:rsidR="004C1014" w14:paraId="6171B022" w14:textId="77777777" w:rsidTr="00BF160B">
        <w:trPr>
          <w:trHeight w:val="690"/>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699E5648"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939" w:type="pct"/>
            <w:tcBorders>
              <w:top w:val="nil"/>
              <w:left w:val="nil"/>
              <w:bottom w:val="single" w:sz="4" w:space="0" w:color="auto"/>
              <w:right w:val="single" w:sz="4" w:space="0" w:color="auto"/>
            </w:tcBorders>
            <w:shd w:val="clear" w:color="auto" w:fill="auto"/>
            <w:vAlign w:val="center"/>
            <w:hideMark/>
          </w:tcPr>
          <w:p w14:paraId="7A60FFBD"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763FF1F7"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GIS服务器</w:t>
            </w:r>
            <w:r>
              <w:rPr>
                <w:rFonts w:ascii="宋体" w:hAnsi="宋体" w:cs="宋体" w:hint="eastAsia"/>
                <w:color w:val="000000"/>
                <w:kern w:val="0"/>
                <w:szCs w:val="21"/>
              </w:rPr>
              <w:br/>
              <w:t>静态缓存服务器</w:t>
            </w:r>
          </w:p>
        </w:tc>
        <w:tc>
          <w:tcPr>
            <w:tcW w:w="1139" w:type="pct"/>
            <w:tcBorders>
              <w:top w:val="nil"/>
              <w:left w:val="nil"/>
              <w:bottom w:val="single" w:sz="4" w:space="0" w:color="auto"/>
              <w:right w:val="single" w:sz="4" w:space="0" w:color="auto"/>
            </w:tcBorders>
            <w:shd w:val="clear" w:color="auto" w:fill="auto"/>
            <w:vAlign w:val="center"/>
            <w:hideMark/>
          </w:tcPr>
          <w:p w14:paraId="0E3277C3"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rehat6.7 64位</w:t>
            </w:r>
          </w:p>
        </w:tc>
        <w:tc>
          <w:tcPr>
            <w:tcW w:w="986" w:type="pct"/>
            <w:tcBorders>
              <w:top w:val="nil"/>
              <w:left w:val="nil"/>
              <w:bottom w:val="single" w:sz="4" w:space="0" w:color="auto"/>
              <w:right w:val="single" w:sz="4" w:space="0" w:color="auto"/>
            </w:tcBorders>
            <w:shd w:val="clear" w:color="auto" w:fill="auto"/>
            <w:vAlign w:val="center"/>
          </w:tcPr>
          <w:p w14:paraId="41291E06" w14:textId="77777777" w:rsidR="004C1014" w:rsidRDefault="004C1014" w:rsidP="004C1014">
            <w:pPr>
              <w:widowControl/>
              <w:jc w:val="left"/>
              <w:rPr>
                <w:rFonts w:ascii="宋体" w:hAnsi="宋体" w:cs="宋体"/>
                <w:color w:val="000000"/>
                <w:kern w:val="0"/>
                <w:szCs w:val="21"/>
              </w:rPr>
            </w:pPr>
          </w:p>
        </w:tc>
      </w:tr>
      <w:tr w:rsidR="004C1014" w14:paraId="2B5AA396"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617EEE07"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939" w:type="pct"/>
            <w:tcBorders>
              <w:top w:val="nil"/>
              <w:left w:val="nil"/>
              <w:bottom w:val="single" w:sz="4" w:space="0" w:color="auto"/>
              <w:right w:val="single" w:sz="4" w:space="0" w:color="auto"/>
            </w:tcBorders>
            <w:shd w:val="clear" w:color="auto" w:fill="auto"/>
            <w:vAlign w:val="center"/>
            <w:hideMark/>
          </w:tcPr>
          <w:p w14:paraId="5D7E6F0A"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5676AD12"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动态缓存服务器</w:t>
            </w:r>
          </w:p>
        </w:tc>
        <w:tc>
          <w:tcPr>
            <w:tcW w:w="1139" w:type="pct"/>
            <w:tcBorders>
              <w:top w:val="nil"/>
              <w:left w:val="nil"/>
              <w:bottom w:val="single" w:sz="4" w:space="0" w:color="auto"/>
              <w:right w:val="single" w:sz="4" w:space="0" w:color="auto"/>
            </w:tcBorders>
            <w:shd w:val="clear" w:color="auto" w:fill="auto"/>
            <w:vAlign w:val="center"/>
            <w:hideMark/>
          </w:tcPr>
          <w:p w14:paraId="21DA6E99"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rehat6.7 64位</w:t>
            </w:r>
          </w:p>
        </w:tc>
        <w:tc>
          <w:tcPr>
            <w:tcW w:w="986" w:type="pct"/>
            <w:tcBorders>
              <w:top w:val="nil"/>
              <w:left w:val="nil"/>
              <w:bottom w:val="single" w:sz="4" w:space="0" w:color="auto"/>
              <w:right w:val="single" w:sz="4" w:space="0" w:color="auto"/>
            </w:tcBorders>
            <w:shd w:val="clear" w:color="auto" w:fill="auto"/>
            <w:vAlign w:val="center"/>
          </w:tcPr>
          <w:p w14:paraId="53D19C01" w14:textId="77777777" w:rsidR="004C1014" w:rsidRDefault="004C1014" w:rsidP="004C1014">
            <w:pPr>
              <w:widowControl/>
              <w:jc w:val="left"/>
              <w:rPr>
                <w:rFonts w:ascii="宋体" w:hAnsi="宋体" w:cs="宋体"/>
                <w:color w:val="000000"/>
                <w:kern w:val="0"/>
                <w:szCs w:val="21"/>
              </w:rPr>
            </w:pPr>
          </w:p>
        </w:tc>
      </w:tr>
      <w:tr w:rsidR="004C1014" w14:paraId="3049C790"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4F42876F"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939" w:type="pct"/>
            <w:tcBorders>
              <w:top w:val="nil"/>
              <w:left w:val="nil"/>
              <w:bottom w:val="single" w:sz="4" w:space="0" w:color="auto"/>
              <w:right w:val="single" w:sz="4" w:space="0" w:color="auto"/>
            </w:tcBorders>
            <w:shd w:val="clear" w:color="auto" w:fill="auto"/>
            <w:vAlign w:val="center"/>
            <w:hideMark/>
          </w:tcPr>
          <w:p w14:paraId="46529447"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690F314C"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搜索引擎服务器</w:t>
            </w:r>
          </w:p>
        </w:tc>
        <w:tc>
          <w:tcPr>
            <w:tcW w:w="1139" w:type="pct"/>
            <w:tcBorders>
              <w:top w:val="nil"/>
              <w:left w:val="nil"/>
              <w:bottom w:val="single" w:sz="4" w:space="0" w:color="auto"/>
              <w:right w:val="single" w:sz="4" w:space="0" w:color="auto"/>
            </w:tcBorders>
            <w:shd w:val="clear" w:color="auto" w:fill="auto"/>
            <w:vAlign w:val="center"/>
            <w:hideMark/>
          </w:tcPr>
          <w:p w14:paraId="06E311B8"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rehat6.7 64位</w:t>
            </w:r>
          </w:p>
        </w:tc>
        <w:tc>
          <w:tcPr>
            <w:tcW w:w="986" w:type="pct"/>
            <w:tcBorders>
              <w:top w:val="nil"/>
              <w:left w:val="nil"/>
              <w:bottom w:val="single" w:sz="4" w:space="0" w:color="auto"/>
              <w:right w:val="single" w:sz="4" w:space="0" w:color="auto"/>
            </w:tcBorders>
            <w:shd w:val="clear" w:color="auto" w:fill="auto"/>
            <w:vAlign w:val="center"/>
          </w:tcPr>
          <w:p w14:paraId="502B82E7" w14:textId="77777777" w:rsidR="004C1014" w:rsidRDefault="004C1014" w:rsidP="004C1014">
            <w:pPr>
              <w:widowControl/>
              <w:jc w:val="left"/>
              <w:rPr>
                <w:rFonts w:ascii="宋体" w:hAnsi="宋体" w:cs="宋体"/>
                <w:color w:val="000000"/>
                <w:kern w:val="0"/>
                <w:szCs w:val="21"/>
              </w:rPr>
            </w:pPr>
          </w:p>
        </w:tc>
      </w:tr>
      <w:tr w:rsidR="004C1014" w14:paraId="0C19DB08" w14:textId="77777777" w:rsidTr="00BF160B">
        <w:trPr>
          <w:trHeight w:val="40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1979AB84"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939" w:type="pct"/>
            <w:tcBorders>
              <w:top w:val="nil"/>
              <w:left w:val="nil"/>
              <w:bottom w:val="single" w:sz="4" w:space="0" w:color="auto"/>
              <w:right w:val="single" w:sz="4" w:space="0" w:color="auto"/>
            </w:tcBorders>
            <w:shd w:val="clear" w:color="auto" w:fill="auto"/>
            <w:vAlign w:val="center"/>
            <w:hideMark/>
          </w:tcPr>
          <w:p w14:paraId="6BB5B660"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35226F65" w14:textId="77777777" w:rsidR="004C1014" w:rsidRDefault="004C1014" w:rsidP="004C1014">
            <w:pPr>
              <w:widowControl/>
              <w:jc w:val="left"/>
              <w:rPr>
                <w:rFonts w:ascii="宋体" w:hAnsi="宋体" w:cs="宋体"/>
                <w:color w:val="000000"/>
                <w:kern w:val="0"/>
                <w:szCs w:val="21"/>
              </w:rPr>
            </w:pPr>
            <w:proofErr w:type="spellStart"/>
            <w:r>
              <w:rPr>
                <w:rFonts w:ascii="宋体" w:hAnsi="宋体" w:cs="宋体" w:hint="eastAsia"/>
                <w:color w:val="000000"/>
                <w:kern w:val="0"/>
                <w:szCs w:val="21"/>
              </w:rPr>
              <w:t>mongodb</w:t>
            </w:r>
            <w:proofErr w:type="spellEnd"/>
            <w:r>
              <w:rPr>
                <w:rFonts w:ascii="宋体" w:hAnsi="宋体" w:cs="宋体" w:hint="eastAsia"/>
                <w:color w:val="000000"/>
                <w:kern w:val="0"/>
                <w:szCs w:val="21"/>
              </w:rPr>
              <w:t>服务器</w:t>
            </w:r>
          </w:p>
        </w:tc>
        <w:tc>
          <w:tcPr>
            <w:tcW w:w="1139" w:type="pct"/>
            <w:tcBorders>
              <w:top w:val="nil"/>
              <w:left w:val="nil"/>
              <w:bottom w:val="single" w:sz="4" w:space="0" w:color="auto"/>
              <w:right w:val="single" w:sz="4" w:space="0" w:color="auto"/>
            </w:tcBorders>
            <w:shd w:val="clear" w:color="auto" w:fill="auto"/>
            <w:vAlign w:val="center"/>
            <w:hideMark/>
          </w:tcPr>
          <w:p w14:paraId="05184C8A"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rehat6.7 64位</w:t>
            </w:r>
          </w:p>
        </w:tc>
        <w:tc>
          <w:tcPr>
            <w:tcW w:w="986" w:type="pct"/>
            <w:tcBorders>
              <w:top w:val="nil"/>
              <w:left w:val="nil"/>
              <w:bottom w:val="single" w:sz="4" w:space="0" w:color="auto"/>
              <w:right w:val="single" w:sz="4" w:space="0" w:color="auto"/>
            </w:tcBorders>
            <w:shd w:val="clear" w:color="auto" w:fill="auto"/>
            <w:vAlign w:val="center"/>
          </w:tcPr>
          <w:p w14:paraId="103CEB41" w14:textId="77777777" w:rsidR="004C1014" w:rsidRDefault="004C1014" w:rsidP="004C1014">
            <w:pPr>
              <w:widowControl/>
              <w:jc w:val="left"/>
              <w:rPr>
                <w:rFonts w:ascii="宋体" w:hAnsi="宋体" w:cs="宋体"/>
                <w:color w:val="000000"/>
                <w:kern w:val="0"/>
                <w:szCs w:val="21"/>
              </w:rPr>
            </w:pPr>
          </w:p>
        </w:tc>
      </w:tr>
      <w:tr w:rsidR="004C1014" w14:paraId="51C074D3"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56F48125"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lastRenderedPageBreak/>
              <w:t>24</w:t>
            </w:r>
          </w:p>
        </w:tc>
        <w:tc>
          <w:tcPr>
            <w:tcW w:w="939" w:type="pct"/>
            <w:tcBorders>
              <w:top w:val="nil"/>
              <w:left w:val="nil"/>
              <w:bottom w:val="single" w:sz="4" w:space="0" w:color="auto"/>
              <w:right w:val="single" w:sz="4" w:space="0" w:color="auto"/>
            </w:tcBorders>
            <w:shd w:val="clear" w:color="auto" w:fill="auto"/>
            <w:vAlign w:val="center"/>
            <w:hideMark/>
          </w:tcPr>
          <w:p w14:paraId="7D0B4DF7"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35BB01A7"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word转换服务器</w:t>
            </w:r>
          </w:p>
        </w:tc>
        <w:tc>
          <w:tcPr>
            <w:tcW w:w="1139" w:type="pct"/>
            <w:tcBorders>
              <w:top w:val="nil"/>
              <w:left w:val="nil"/>
              <w:bottom w:val="single" w:sz="4" w:space="0" w:color="auto"/>
              <w:right w:val="single" w:sz="4" w:space="0" w:color="auto"/>
            </w:tcBorders>
            <w:shd w:val="clear" w:color="auto" w:fill="auto"/>
            <w:vAlign w:val="center"/>
            <w:hideMark/>
          </w:tcPr>
          <w:p w14:paraId="623B467F"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server2012 64位</w:t>
            </w:r>
          </w:p>
        </w:tc>
        <w:tc>
          <w:tcPr>
            <w:tcW w:w="986" w:type="pct"/>
            <w:tcBorders>
              <w:top w:val="nil"/>
              <w:left w:val="nil"/>
              <w:bottom w:val="single" w:sz="4" w:space="0" w:color="auto"/>
              <w:right w:val="single" w:sz="4" w:space="0" w:color="auto"/>
            </w:tcBorders>
            <w:shd w:val="clear" w:color="auto" w:fill="auto"/>
            <w:vAlign w:val="center"/>
          </w:tcPr>
          <w:p w14:paraId="170C6662" w14:textId="77777777" w:rsidR="004C1014" w:rsidRDefault="004C1014" w:rsidP="004C1014">
            <w:pPr>
              <w:widowControl/>
              <w:jc w:val="left"/>
              <w:rPr>
                <w:rFonts w:ascii="宋体" w:hAnsi="宋体" w:cs="宋体"/>
                <w:color w:val="000000"/>
                <w:kern w:val="0"/>
                <w:szCs w:val="21"/>
              </w:rPr>
            </w:pPr>
          </w:p>
        </w:tc>
      </w:tr>
      <w:tr w:rsidR="004C1014" w14:paraId="3CEFDAEC" w14:textId="77777777" w:rsidTr="00BF160B">
        <w:trPr>
          <w:trHeight w:val="40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5F4E9778"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939" w:type="pct"/>
            <w:tcBorders>
              <w:top w:val="nil"/>
              <w:left w:val="nil"/>
              <w:bottom w:val="single" w:sz="4" w:space="0" w:color="auto"/>
              <w:right w:val="single" w:sz="4" w:space="0" w:color="auto"/>
            </w:tcBorders>
            <w:shd w:val="clear" w:color="auto" w:fill="auto"/>
            <w:vAlign w:val="center"/>
            <w:hideMark/>
          </w:tcPr>
          <w:p w14:paraId="6515C81C"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0FAABB22"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office在线服务器</w:t>
            </w:r>
          </w:p>
        </w:tc>
        <w:tc>
          <w:tcPr>
            <w:tcW w:w="1139" w:type="pct"/>
            <w:tcBorders>
              <w:top w:val="nil"/>
              <w:left w:val="nil"/>
              <w:bottom w:val="single" w:sz="4" w:space="0" w:color="auto"/>
              <w:right w:val="single" w:sz="4" w:space="0" w:color="auto"/>
            </w:tcBorders>
            <w:shd w:val="clear" w:color="auto" w:fill="auto"/>
            <w:vAlign w:val="center"/>
            <w:hideMark/>
          </w:tcPr>
          <w:p w14:paraId="23D9BC7A"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server2012 64位</w:t>
            </w:r>
          </w:p>
        </w:tc>
        <w:tc>
          <w:tcPr>
            <w:tcW w:w="986" w:type="pct"/>
            <w:tcBorders>
              <w:top w:val="nil"/>
              <w:left w:val="nil"/>
              <w:bottom w:val="single" w:sz="4" w:space="0" w:color="auto"/>
              <w:right w:val="single" w:sz="4" w:space="0" w:color="auto"/>
            </w:tcBorders>
            <w:shd w:val="clear" w:color="auto" w:fill="auto"/>
            <w:vAlign w:val="center"/>
          </w:tcPr>
          <w:p w14:paraId="732065D7" w14:textId="77777777" w:rsidR="004C1014" w:rsidRDefault="004C1014" w:rsidP="004C1014">
            <w:pPr>
              <w:widowControl/>
              <w:jc w:val="left"/>
              <w:rPr>
                <w:rFonts w:ascii="宋体" w:hAnsi="宋体" w:cs="宋体"/>
                <w:color w:val="000000"/>
                <w:kern w:val="0"/>
                <w:szCs w:val="21"/>
              </w:rPr>
            </w:pPr>
          </w:p>
        </w:tc>
      </w:tr>
      <w:tr w:rsidR="004C1014" w14:paraId="2FB22636"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58AE6646"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939" w:type="pct"/>
            <w:tcBorders>
              <w:top w:val="nil"/>
              <w:left w:val="nil"/>
              <w:bottom w:val="single" w:sz="4" w:space="0" w:color="auto"/>
              <w:right w:val="single" w:sz="4" w:space="0" w:color="auto"/>
            </w:tcBorders>
            <w:shd w:val="clear" w:color="auto" w:fill="auto"/>
            <w:vAlign w:val="center"/>
            <w:hideMark/>
          </w:tcPr>
          <w:p w14:paraId="359683C4"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6A49C51A"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反向代理服务器</w:t>
            </w:r>
          </w:p>
        </w:tc>
        <w:tc>
          <w:tcPr>
            <w:tcW w:w="1139" w:type="pct"/>
            <w:tcBorders>
              <w:top w:val="nil"/>
              <w:left w:val="nil"/>
              <w:bottom w:val="single" w:sz="4" w:space="0" w:color="auto"/>
              <w:right w:val="single" w:sz="4" w:space="0" w:color="auto"/>
            </w:tcBorders>
            <w:shd w:val="clear" w:color="auto" w:fill="auto"/>
            <w:vAlign w:val="center"/>
            <w:hideMark/>
          </w:tcPr>
          <w:p w14:paraId="2B1B5A8D"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rehat6.7 64位</w:t>
            </w:r>
          </w:p>
        </w:tc>
        <w:tc>
          <w:tcPr>
            <w:tcW w:w="986" w:type="pct"/>
            <w:tcBorders>
              <w:top w:val="nil"/>
              <w:left w:val="nil"/>
              <w:bottom w:val="single" w:sz="4" w:space="0" w:color="auto"/>
              <w:right w:val="single" w:sz="4" w:space="0" w:color="auto"/>
            </w:tcBorders>
            <w:shd w:val="clear" w:color="auto" w:fill="auto"/>
            <w:vAlign w:val="center"/>
          </w:tcPr>
          <w:p w14:paraId="536DA079" w14:textId="77777777" w:rsidR="004C1014" w:rsidRDefault="004C1014" w:rsidP="004C1014">
            <w:pPr>
              <w:widowControl/>
              <w:jc w:val="left"/>
              <w:rPr>
                <w:rFonts w:ascii="宋体" w:hAnsi="宋体" w:cs="宋体"/>
                <w:color w:val="000000"/>
                <w:kern w:val="0"/>
                <w:szCs w:val="21"/>
              </w:rPr>
            </w:pPr>
          </w:p>
        </w:tc>
      </w:tr>
      <w:tr w:rsidR="004C1014" w14:paraId="600DD4A3"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6070C0CE"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939" w:type="pct"/>
            <w:tcBorders>
              <w:top w:val="nil"/>
              <w:left w:val="nil"/>
              <w:bottom w:val="single" w:sz="4" w:space="0" w:color="auto"/>
              <w:right w:val="single" w:sz="4" w:space="0" w:color="auto"/>
            </w:tcBorders>
            <w:shd w:val="clear" w:color="auto" w:fill="auto"/>
            <w:vAlign w:val="center"/>
            <w:hideMark/>
          </w:tcPr>
          <w:p w14:paraId="60A17AD9"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2DF2B2C5"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缓存调度服务器</w:t>
            </w:r>
          </w:p>
        </w:tc>
        <w:tc>
          <w:tcPr>
            <w:tcW w:w="1139" w:type="pct"/>
            <w:tcBorders>
              <w:top w:val="nil"/>
              <w:left w:val="nil"/>
              <w:bottom w:val="single" w:sz="4" w:space="0" w:color="auto"/>
              <w:right w:val="single" w:sz="4" w:space="0" w:color="auto"/>
            </w:tcBorders>
            <w:shd w:val="clear" w:color="auto" w:fill="auto"/>
            <w:vAlign w:val="center"/>
            <w:hideMark/>
          </w:tcPr>
          <w:p w14:paraId="52C10489"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rehat6.7 64位</w:t>
            </w:r>
          </w:p>
        </w:tc>
        <w:tc>
          <w:tcPr>
            <w:tcW w:w="986" w:type="pct"/>
            <w:tcBorders>
              <w:top w:val="nil"/>
              <w:left w:val="nil"/>
              <w:bottom w:val="single" w:sz="4" w:space="0" w:color="auto"/>
              <w:right w:val="single" w:sz="4" w:space="0" w:color="auto"/>
            </w:tcBorders>
            <w:shd w:val="clear" w:color="auto" w:fill="auto"/>
            <w:vAlign w:val="center"/>
          </w:tcPr>
          <w:p w14:paraId="51D7D4DC" w14:textId="77777777" w:rsidR="004C1014" w:rsidRDefault="004C1014" w:rsidP="004C1014">
            <w:pPr>
              <w:widowControl/>
              <w:jc w:val="left"/>
              <w:rPr>
                <w:rFonts w:ascii="宋体" w:hAnsi="宋体" w:cs="宋体"/>
                <w:color w:val="000000"/>
                <w:kern w:val="0"/>
                <w:szCs w:val="21"/>
              </w:rPr>
            </w:pPr>
          </w:p>
        </w:tc>
      </w:tr>
      <w:tr w:rsidR="004C1014" w14:paraId="06F315FA"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0DA34D74"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939" w:type="pct"/>
            <w:tcBorders>
              <w:top w:val="nil"/>
              <w:left w:val="nil"/>
              <w:bottom w:val="single" w:sz="4" w:space="0" w:color="auto"/>
              <w:right w:val="single" w:sz="4" w:space="0" w:color="auto"/>
            </w:tcBorders>
            <w:shd w:val="clear" w:color="auto" w:fill="auto"/>
            <w:vAlign w:val="center"/>
            <w:hideMark/>
          </w:tcPr>
          <w:p w14:paraId="4CDF259E"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27B30D5E"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推送服务器</w:t>
            </w:r>
          </w:p>
        </w:tc>
        <w:tc>
          <w:tcPr>
            <w:tcW w:w="1139" w:type="pct"/>
            <w:tcBorders>
              <w:top w:val="nil"/>
              <w:left w:val="nil"/>
              <w:bottom w:val="single" w:sz="4" w:space="0" w:color="auto"/>
              <w:right w:val="single" w:sz="4" w:space="0" w:color="auto"/>
            </w:tcBorders>
            <w:shd w:val="clear" w:color="auto" w:fill="auto"/>
            <w:vAlign w:val="center"/>
            <w:hideMark/>
          </w:tcPr>
          <w:p w14:paraId="1B14A95D"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rehat6.7 64位</w:t>
            </w:r>
          </w:p>
        </w:tc>
        <w:tc>
          <w:tcPr>
            <w:tcW w:w="986" w:type="pct"/>
            <w:tcBorders>
              <w:top w:val="nil"/>
              <w:left w:val="nil"/>
              <w:bottom w:val="single" w:sz="4" w:space="0" w:color="auto"/>
              <w:right w:val="single" w:sz="4" w:space="0" w:color="auto"/>
            </w:tcBorders>
            <w:shd w:val="clear" w:color="auto" w:fill="auto"/>
            <w:vAlign w:val="center"/>
          </w:tcPr>
          <w:p w14:paraId="02B222F0" w14:textId="77777777" w:rsidR="004C1014" w:rsidRDefault="004C1014" w:rsidP="004C1014">
            <w:pPr>
              <w:widowControl/>
              <w:jc w:val="left"/>
              <w:rPr>
                <w:rFonts w:ascii="宋体" w:hAnsi="宋体" w:cs="宋体"/>
                <w:color w:val="000000"/>
                <w:kern w:val="0"/>
                <w:szCs w:val="21"/>
              </w:rPr>
            </w:pPr>
          </w:p>
        </w:tc>
      </w:tr>
      <w:tr w:rsidR="004C1014" w14:paraId="62358DCF"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369EC18F"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939" w:type="pct"/>
            <w:tcBorders>
              <w:top w:val="nil"/>
              <w:left w:val="nil"/>
              <w:bottom w:val="single" w:sz="4" w:space="0" w:color="auto"/>
              <w:right w:val="single" w:sz="4" w:space="0" w:color="auto"/>
            </w:tcBorders>
            <w:shd w:val="clear" w:color="auto" w:fill="auto"/>
            <w:vAlign w:val="center"/>
            <w:hideMark/>
          </w:tcPr>
          <w:p w14:paraId="03745C17"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21FD9E0C"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大气产品处理</w:t>
            </w:r>
          </w:p>
        </w:tc>
        <w:tc>
          <w:tcPr>
            <w:tcW w:w="1139" w:type="pct"/>
            <w:tcBorders>
              <w:top w:val="nil"/>
              <w:left w:val="nil"/>
              <w:bottom w:val="single" w:sz="4" w:space="0" w:color="auto"/>
              <w:right w:val="single" w:sz="4" w:space="0" w:color="auto"/>
            </w:tcBorders>
            <w:shd w:val="clear" w:color="auto" w:fill="auto"/>
            <w:vAlign w:val="center"/>
            <w:hideMark/>
          </w:tcPr>
          <w:p w14:paraId="19A4F4F9"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rehat6.7 64位</w:t>
            </w:r>
          </w:p>
        </w:tc>
        <w:tc>
          <w:tcPr>
            <w:tcW w:w="986" w:type="pct"/>
            <w:tcBorders>
              <w:top w:val="nil"/>
              <w:left w:val="nil"/>
              <w:bottom w:val="single" w:sz="4" w:space="0" w:color="auto"/>
              <w:right w:val="single" w:sz="4" w:space="0" w:color="auto"/>
            </w:tcBorders>
            <w:shd w:val="clear" w:color="auto" w:fill="auto"/>
            <w:vAlign w:val="center"/>
          </w:tcPr>
          <w:p w14:paraId="6856BA4A" w14:textId="77777777" w:rsidR="004C1014" w:rsidRDefault="004C1014" w:rsidP="004C1014">
            <w:pPr>
              <w:widowControl/>
              <w:jc w:val="left"/>
              <w:rPr>
                <w:rFonts w:ascii="宋体" w:hAnsi="宋体" w:cs="宋体"/>
                <w:color w:val="000000"/>
                <w:kern w:val="0"/>
                <w:szCs w:val="21"/>
              </w:rPr>
            </w:pPr>
          </w:p>
        </w:tc>
      </w:tr>
      <w:tr w:rsidR="004C1014" w14:paraId="3B5F332C"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3B8E31BD"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939" w:type="pct"/>
            <w:tcBorders>
              <w:top w:val="nil"/>
              <w:left w:val="nil"/>
              <w:bottom w:val="single" w:sz="4" w:space="0" w:color="auto"/>
              <w:right w:val="single" w:sz="4" w:space="0" w:color="auto"/>
            </w:tcBorders>
            <w:shd w:val="clear" w:color="auto" w:fill="auto"/>
            <w:vAlign w:val="center"/>
            <w:hideMark/>
          </w:tcPr>
          <w:p w14:paraId="5916FCF2"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61F2AF39"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预报检验服务器</w:t>
            </w:r>
          </w:p>
        </w:tc>
        <w:tc>
          <w:tcPr>
            <w:tcW w:w="1139" w:type="pct"/>
            <w:tcBorders>
              <w:top w:val="nil"/>
              <w:left w:val="nil"/>
              <w:bottom w:val="single" w:sz="4" w:space="0" w:color="auto"/>
              <w:right w:val="single" w:sz="4" w:space="0" w:color="auto"/>
            </w:tcBorders>
            <w:shd w:val="clear" w:color="auto" w:fill="auto"/>
            <w:vAlign w:val="center"/>
            <w:hideMark/>
          </w:tcPr>
          <w:p w14:paraId="3638F958"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rehat6.7 64位</w:t>
            </w:r>
          </w:p>
        </w:tc>
        <w:tc>
          <w:tcPr>
            <w:tcW w:w="986" w:type="pct"/>
            <w:tcBorders>
              <w:top w:val="nil"/>
              <w:left w:val="nil"/>
              <w:bottom w:val="single" w:sz="4" w:space="0" w:color="auto"/>
              <w:right w:val="single" w:sz="4" w:space="0" w:color="auto"/>
            </w:tcBorders>
            <w:shd w:val="clear" w:color="auto" w:fill="auto"/>
            <w:vAlign w:val="center"/>
          </w:tcPr>
          <w:p w14:paraId="42C2846D" w14:textId="77777777" w:rsidR="004C1014" w:rsidRDefault="004C1014" w:rsidP="004C1014">
            <w:pPr>
              <w:widowControl/>
              <w:jc w:val="left"/>
              <w:rPr>
                <w:rFonts w:ascii="宋体" w:hAnsi="宋体" w:cs="宋体"/>
                <w:color w:val="000000"/>
                <w:kern w:val="0"/>
                <w:szCs w:val="21"/>
              </w:rPr>
            </w:pPr>
          </w:p>
        </w:tc>
      </w:tr>
      <w:tr w:rsidR="004C1014" w14:paraId="6520FE90"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4E3AF633"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939" w:type="pct"/>
            <w:tcBorders>
              <w:top w:val="nil"/>
              <w:left w:val="nil"/>
              <w:bottom w:val="single" w:sz="4" w:space="0" w:color="auto"/>
              <w:right w:val="single" w:sz="4" w:space="0" w:color="auto"/>
            </w:tcBorders>
            <w:shd w:val="clear" w:color="auto" w:fill="auto"/>
            <w:vAlign w:val="center"/>
            <w:hideMark/>
          </w:tcPr>
          <w:p w14:paraId="4703ECDA"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7CA2375D"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监控服务器</w:t>
            </w:r>
          </w:p>
        </w:tc>
        <w:tc>
          <w:tcPr>
            <w:tcW w:w="1139" w:type="pct"/>
            <w:tcBorders>
              <w:top w:val="nil"/>
              <w:left w:val="nil"/>
              <w:bottom w:val="single" w:sz="4" w:space="0" w:color="auto"/>
              <w:right w:val="single" w:sz="4" w:space="0" w:color="auto"/>
            </w:tcBorders>
            <w:shd w:val="clear" w:color="auto" w:fill="auto"/>
            <w:vAlign w:val="center"/>
            <w:hideMark/>
          </w:tcPr>
          <w:p w14:paraId="7632F89F"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rehat6.7 64位</w:t>
            </w:r>
          </w:p>
        </w:tc>
        <w:tc>
          <w:tcPr>
            <w:tcW w:w="986" w:type="pct"/>
            <w:tcBorders>
              <w:top w:val="nil"/>
              <w:left w:val="nil"/>
              <w:bottom w:val="single" w:sz="4" w:space="0" w:color="auto"/>
              <w:right w:val="single" w:sz="4" w:space="0" w:color="auto"/>
            </w:tcBorders>
            <w:shd w:val="clear" w:color="auto" w:fill="auto"/>
            <w:vAlign w:val="center"/>
          </w:tcPr>
          <w:p w14:paraId="1C78E61F" w14:textId="77777777" w:rsidR="004C1014" w:rsidRDefault="004C1014" w:rsidP="004C1014">
            <w:pPr>
              <w:widowControl/>
              <w:jc w:val="left"/>
              <w:rPr>
                <w:rFonts w:ascii="宋体" w:hAnsi="宋体" w:cs="宋体"/>
                <w:color w:val="000000"/>
                <w:kern w:val="0"/>
                <w:szCs w:val="21"/>
              </w:rPr>
            </w:pPr>
          </w:p>
        </w:tc>
      </w:tr>
      <w:tr w:rsidR="004C1014" w14:paraId="277AD1D2"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3DD2C935"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939" w:type="pct"/>
            <w:tcBorders>
              <w:top w:val="nil"/>
              <w:left w:val="nil"/>
              <w:bottom w:val="single" w:sz="4" w:space="0" w:color="auto"/>
              <w:right w:val="single" w:sz="4" w:space="0" w:color="auto"/>
            </w:tcBorders>
            <w:shd w:val="clear" w:color="auto" w:fill="auto"/>
            <w:vAlign w:val="center"/>
            <w:hideMark/>
          </w:tcPr>
          <w:p w14:paraId="5A7DC97F"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26A805C6"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应急服务器</w:t>
            </w:r>
          </w:p>
        </w:tc>
        <w:tc>
          <w:tcPr>
            <w:tcW w:w="1139" w:type="pct"/>
            <w:tcBorders>
              <w:top w:val="nil"/>
              <w:left w:val="nil"/>
              <w:bottom w:val="single" w:sz="4" w:space="0" w:color="auto"/>
              <w:right w:val="single" w:sz="4" w:space="0" w:color="auto"/>
            </w:tcBorders>
            <w:shd w:val="clear" w:color="auto" w:fill="auto"/>
            <w:vAlign w:val="center"/>
            <w:hideMark/>
          </w:tcPr>
          <w:p w14:paraId="16F24158"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rehat6.7 64位</w:t>
            </w:r>
          </w:p>
        </w:tc>
        <w:tc>
          <w:tcPr>
            <w:tcW w:w="986" w:type="pct"/>
            <w:tcBorders>
              <w:top w:val="nil"/>
              <w:left w:val="nil"/>
              <w:bottom w:val="single" w:sz="4" w:space="0" w:color="auto"/>
              <w:right w:val="single" w:sz="4" w:space="0" w:color="auto"/>
            </w:tcBorders>
            <w:shd w:val="clear" w:color="auto" w:fill="auto"/>
            <w:vAlign w:val="center"/>
          </w:tcPr>
          <w:p w14:paraId="66C17A39" w14:textId="77777777" w:rsidR="004C1014" w:rsidRDefault="004C1014" w:rsidP="004C1014">
            <w:pPr>
              <w:widowControl/>
              <w:jc w:val="left"/>
              <w:rPr>
                <w:rFonts w:ascii="宋体" w:hAnsi="宋体" w:cs="宋体"/>
                <w:color w:val="000000"/>
                <w:kern w:val="0"/>
                <w:szCs w:val="21"/>
              </w:rPr>
            </w:pPr>
          </w:p>
        </w:tc>
      </w:tr>
      <w:tr w:rsidR="004C1014" w14:paraId="235DD424"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2DD03B75"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939" w:type="pct"/>
            <w:tcBorders>
              <w:top w:val="nil"/>
              <w:left w:val="nil"/>
              <w:bottom w:val="single" w:sz="4" w:space="0" w:color="auto"/>
              <w:right w:val="single" w:sz="4" w:space="0" w:color="auto"/>
            </w:tcBorders>
            <w:shd w:val="clear" w:color="auto" w:fill="auto"/>
            <w:vAlign w:val="center"/>
            <w:hideMark/>
          </w:tcPr>
          <w:p w14:paraId="2885CD00"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30163625"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大气产品处理</w:t>
            </w:r>
          </w:p>
        </w:tc>
        <w:tc>
          <w:tcPr>
            <w:tcW w:w="1139" w:type="pct"/>
            <w:tcBorders>
              <w:top w:val="nil"/>
              <w:left w:val="nil"/>
              <w:bottom w:val="single" w:sz="4" w:space="0" w:color="auto"/>
              <w:right w:val="single" w:sz="4" w:space="0" w:color="auto"/>
            </w:tcBorders>
            <w:shd w:val="clear" w:color="auto" w:fill="auto"/>
            <w:vAlign w:val="center"/>
            <w:hideMark/>
          </w:tcPr>
          <w:p w14:paraId="5F27E54F"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rehat6.7 64位</w:t>
            </w:r>
          </w:p>
        </w:tc>
        <w:tc>
          <w:tcPr>
            <w:tcW w:w="986" w:type="pct"/>
            <w:tcBorders>
              <w:top w:val="nil"/>
              <w:left w:val="nil"/>
              <w:bottom w:val="single" w:sz="4" w:space="0" w:color="auto"/>
              <w:right w:val="single" w:sz="4" w:space="0" w:color="auto"/>
            </w:tcBorders>
            <w:shd w:val="clear" w:color="auto" w:fill="auto"/>
            <w:vAlign w:val="center"/>
          </w:tcPr>
          <w:p w14:paraId="1894E690" w14:textId="77777777" w:rsidR="004C1014" w:rsidRDefault="004C1014" w:rsidP="004C1014">
            <w:pPr>
              <w:widowControl/>
              <w:jc w:val="left"/>
              <w:rPr>
                <w:rFonts w:ascii="宋体" w:hAnsi="宋体" w:cs="宋体"/>
                <w:color w:val="000000"/>
                <w:kern w:val="0"/>
                <w:szCs w:val="21"/>
              </w:rPr>
            </w:pPr>
          </w:p>
        </w:tc>
      </w:tr>
      <w:tr w:rsidR="004C1014" w14:paraId="53DA8593" w14:textId="77777777" w:rsidTr="00BF160B">
        <w:trPr>
          <w:trHeight w:val="34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61A03AE6"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939" w:type="pct"/>
            <w:tcBorders>
              <w:top w:val="nil"/>
              <w:left w:val="nil"/>
              <w:bottom w:val="single" w:sz="4" w:space="0" w:color="auto"/>
              <w:right w:val="single" w:sz="4" w:space="0" w:color="auto"/>
            </w:tcBorders>
            <w:shd w:val="clear" w:color="auto" w:fill="auto"/>
            <w:vAlign w:val="center"/>
            <w:hideMark/>
          </w:tcPr>
          <w:p w14:paraId="5B0070E1"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3AF75416" w14:textId="77777777" w:rsidR="004C1014" w:rsidRDefault="004C1014" w:rsidP="004C1014">
            <w:pPr>
              <w:widowControl/>
              <w:jc w:val="left"/>
              <w:rPr>
                <w:rFonts w:ascii="宋体" w:hAnsi="宋体" w:cs="宋体"/>
                <w:color w:val="000000"/>
                <w:kern w:val="0"/>
                <w:szCs w:val="21"/>
              </w:rPr>
            </w:pPr>
            <w:proofErr w:type="gramStart"/>
            <w:r>
              <w:rPr>
                <w:rFonts w:ascii="宋体" w:hAnsi="宋体" w:cs="宋体" w:hint="eastAsia"/>
                <w:color w:val="000000"/>
                <w:kern w:val="0"/>
                <w:szCs w:val="21"/>
              </w:rPr>
              <w:t>天气网</w:t>
            </w:r>
            <w:proofErr w:type="gramEnd"/>
            <w:r>
              <w:rPr>
                <w:rFonts w:ascii="宋体" w:hAnsi="宋体" w:cs="宋体" w:hint="eastAsia"/>
                <w:color w:val="000000"/>
                <w:kern w:val="0"/>
                <w:szCs w:val="21"/>
              </w:rPr>
              <w:t>web服务器</w:t>
            </w:r>
          </w:p>
        </w:tc>
        <w:tc>
          <w:tcPr>
            <w:tcW w:w="1139" w:type="pct"/>
            <w:tcBorders>
              <w:top w:val="nil"/>
              <w:left w:val="nil"/>
              <w:bottom w:val="single" w:sz="4" w:space="0" w:color="auto"/>
              <w:right w:val="single" w:sz="4" w:space="0" w:color="auto"/>
            </w:tcBorders>
            <w:shd w:val="clear" w:color="auto" w:fill="auto"/>
            <w:vAlign w:val="center"/>
            <w:hideMark/>
          </w:tcPr>
          <w:p w14:paraId="3D619C7F"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rehat6.7 64位</w:t>
            </w:r>
          </w:p>
        </w:tc>
        <w:tc>
          <w:tcPr>
            <w:tcW w:w="986" w:type="pct"/>
            <w:tcBorders>
              <w:top w:val="nil"/>
              <w:left w:val="nil"/>
              <w:bottom w:val="single" w:sz="4" w:space="0" w:color="auto"/>
              <w:right w:val="single" w:sz="4" w:space="0" w:color="auto"/>
            </w:tcBorders>
            <w:shd w:val="clear" w:color="auto" w:fill="auto"/>
            <w:vAlign w:val="center"/>
          </w:tcPr>
          <w:p w14:paraId="64BD7912" w14:textId="77777777" w:rsidR="004C1014" w:rsidRDefault="004C1014" w:rsidP="004C1014">
            <w:pPr>
              <w:widowControl/>
              <w:jc w:val="left"/>
              <w:rPr>
                <w:rFonts w:ascii="宋体" w:hAnsi="宋体" w:cs="宋体"/>
                <w:color w:val="000000"/>
                <w:kern w:val="0"/>
                <w:szCs w:val="21"/>
              </w:rPr>
            </w:pPr>
          </w:p>
        </w:tc>
      </w:tr>
      <w:tr w:rsidR="004C1014" w14:paraId="7470018B" w14:textId="77777777" w:rsidTr="00BF160B">
        <w:trPr>
          <w:trHeight w:val="96"/>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014330AC"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939" w:type="pct"/>
            <w:tcBorders>
              <w:top w:val="nil"/>
              <w:left w:val="nil"/>
              <w:bottom w:val="single" w:sz="4" w:space="0" w:color="auto"/>
              <w:right w:val="single" w:sz="4" w:space="0" w:color="auto"/>
            </w:tcBorders>
            <w:shd w:val="clear" w:color="auto" w:fill="auto"/>
            <w:vAlign w:val="center"/>
            <w:hideMark/>
          </w:tcPr>
          <w:p w14:paraId="09AEE8EA"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业务处理应用</w:t>
            </w:r>
          </w:p>
        </w:tc>
        <w:tc>
          <w:tcPr>
            <w:tcW w:w="1484" w:type="pct"/>
            <w:tcBorders>
              <w:top w:val="nil"/>
              <w:left w:val="nil"/>
              <w:bottom w:val="single" w:sz="4" w:space="0" w:color="auto"/>
              <w:right w:val="single" w:sz="4" w:space="0" w:color="auto"/>
            </w:tcBorders>
            <w:shd w:val="clear" w:color="auto" w:fill="auto"/>
            <w:vAlign w:val="center"/>
            <w:hideMark/>
          </w:tcPr>
          <w:p w14:paraId="162A15DB" w14:textId="77777777" w:rsidR="004C1014" w:rsidRDefault="004C1014" w:rsidP="004C1014">
            <w:pPr>
              <w:widowControl/>
              <w:jc w:val="left"/>
              <w:rPr>
                <w:rFonts w:ascii="宋体" w:hAnsi="宋体" w:cs="宋体"/>
                <w:color w:val="000000"/>
                <w:kern w:val="0"/>
                <w:szCs w:val="21"/>
              </w:rPr>
            </w:pPr>
            <w:proofErr w:type="gramStart"/>
            <w:r>
              <w:rPr>
                <w:rFonts w:ascii="宋体" w:hAnsi="宋体" w:cs="宋体" w:hint="eastAsia"/>
                <w:color w:val="000000"/>
                <w:kern w:val="0"/>
                <w:szCs w:val="21"/>
              </w:rPr>
              <w:t>天气网</w:t>
            </w:r>
            <w:proofErr w:type="gramEnd"/>
            <w:r>
              <w:rPr>
                <w:rFonts w:ascii="宋体" w:hAnsi="宋体" w:cs="宋体" w:hint="eastAsia"/>
                <w:color w:val="000000"/>
                <w:kern w:val="0"/>
                <w:szCs w:val="21"/>
              </w:rPr>
              <w:t>web服务器</w:t>
            </w:r>
          </w:p>
        </w:tc>
        <w:tc>
          <w:tcPr>
            <w:tcW w:w="1139" w:type="pct"/>
            <w:tcBorders>
              <w:top w:val="nil"/>
              <w:left w:val="nil"/>
              <w:bottom w:val="single" w:sz="4" w:space="0" w:color="auto"/>
              <w:right w:val="single" w:sz="4" w:space="0" w:color="auto"/>
            </w:tcBorders>
            <w:shd w:val="clear" w:color="auto" w:fill="auto"/>
            <w:vAlign w:val="center"/>
            <w:hideMark/>
          </w:tcPr>
          <w:p w14:paraId="67951E0D" w14:textId="77777777" w:rsidR="004C1014" w:rsidRDefault="004C1014" w:rsidP="004C1014">
            <w:pPr>
              <w:widowControl/>
              <w:jc w:val="left"/>
              <w:rPr>
                <w:rFonts w:ascii="宋体" w:hAnsi="宋体" w:cs="宋体"/>
                <w:color w:val="000000"/>
                <w:kern w:val="0"/>
                <w:szCs w:val="21"/>
              </w:rPr>
            </w:pPr>
            <w:r>
              <w:rPr>
                <w:rFonts w:ascii="宋体" w:hAnsi="宋体" w:cs="宋体" w:hint="eastAsia"/>
                <w:color w:val="000000"/>
                <w:kern w:val="0"/>
                <w:szCs w:val="21"/>
              </w:rPr>
              <w:t>rehat6.7 64位</w:t>
            </w:r>
          </w:p>
        </w:tc>
        <w:tc>
          <w:tcPr>
            <w:tcW w:w="986" w:type="pct"/>
            <w:tcBorders>
              <w:top w:val="nil"/>
              <w:left w:val="nil"/>
              <w:bottom w:val="single" w:sz="4" w:space="0" w:color="auto"/>
              <w:right w:val="single" w:sz="4" w:space="0" w:color="auto"/>
            </w:tcBorders>
            <w:shd w:val="clear" w:color="auto" w:fill="auto"/>
            <w:vAlign w:val="center"/>
          </w:tcPr>
          <w:p w14:paraId="5EAED6B7" w14:textId="77777777" w:rsidR="004C1014" w:rsidRDefault="004C1014" w:rsidP="004C1014">
            <w:pPr>
              <w:widowControl/>
              <w:jc w:val="left"/>
              <w:rPr>
                <w:rFonts w:ascii="宋体" w:hAnsi="宋体" w:cs="宋体"/>
                <w:color w:val="000000"/>
                <w:kern w:val="0"/>
                <w:szCs w:val="21"/>
              </w:rPr>
            </w:pPr>
          </w:p>
        </w:tc>
      </w:tr>
    </w:tbl>
    <w:p w14:paraId="07F83440" w14:textId="77777777" w:rsidR="004C1014" w:rsidRDefault="006B649E" w:rsidP="004C1014">
      <w:pPr>
        <w:spacing w:after="120"/>
        <w:rPr>
          <w:rFonts w:ascii="宋体" w:hAnsi="宋体" w:cs="长城仿宋"/>
          <w:color w:val="000000"/>
          <w:sz w:val="22"/>
          <w:szCs w:val="22"/>
        </w:rPr>
      </w:pPr>
      <w:r>
        <w:rPr>
          <w:rFonts w:ascii="宋体" w:hAnsi="宋体" w:cs="长城仿宋"/>
          <w:color w:val="000000"/>
          <w:sz w:val="22"/>
          <w:szCs w:val="22"/>
        </w:rPr>
        <w:t>4</w:t>
      </w:r>
      <w:r w:rsidR="004C1014">
        <w:rPr>
          <w:rFonts w:ascii="宋体" w:hAnsi="宋体" w:cs="长城仿宋" w:hint="eastAsia"/>
          <w:color w:val="000000"/>
          <w:sz w:val="22"/>
          <w:szCs w:val="22"/>
        </w:rPr>
        <w:t>.2 一体化数据维护</w:t>
      </w:r>
    </w:p>
    <w:tbl>
      <w:tblPr>
        <w:tblW w:w="5000" w:type="pct"/>
        <w:jc w:val="right"/>
        <w:tblLook w:val="04A0" w:firstRow="1" w:lastRow="0" w:firstColumn="1" w:lastColumn="0" w:noHBand="0" w:noVBand="1"/>
      </w:tblPr>
      <w:tblGrid>
        <w:gridCol w:w="1067"/>
        <w:gridCol w:w="835"/>
        <w:gridCol w:w="2596"/>
        <w:gridCol w:w="3381"/>
        <w:gridCol w:w="1858"/>
      </w:tblGrid>
      <w:tr w:rsidR="004C1014" w14:paraId="0D4EA993" w14:textId="77777777" w:rsidTr="00BF160B">
        <w:trPr>
          <w:trHeight w:val="270"/>
          <w:jc w:val="right"/>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7F92D60" w14:textId="77777777" w:rsidR="004C1014" w:rsidRPr="00F0564F" w:rsidRDefault="004C1014" w:rsidP="004C1014">
            <w:pPr>
              <w:widowControl/>
              <w:jc w:val="center"/>
              <w:rPr>
                <w:rFonts w:ascii="宋体" w:hAnsi="宋体" w:cs="宋体"/>
                <w:bCs/>
                <w:color w:val="000000"/>
                <w:kern w:val="0"/>
                <w:szCs w:val="21"/>
              </w:rPr>
            </w:pPr>
            <w:r w:rsidRPr="00F0564F">
              <w:rPr>
                <w:rFonts w:ascii="宋体" w:hAnsi="宋体" w:cs="黑体" w:hint="eastAsia"/>
                <w:b/>
                <w:color w:val="000000"/>
                <w:kern w:val="0"/>
                <w:szCs w:val="21"/>
              </w:rPr>
              <w:t>气象数据来源</w:t>
            </w:r>
          </w:p>
        </w:tc>
      </w:tr>
      <w:tr w:rsidR="004C1014" w14:paraId="56B2400C" w14:textId="77777777" w:rsidTr="00BF160B">
        <w:trPr>
          <w:trHeight w:val="270"/>
          <w:jc w:val="right"/>
        </w:trPr>
        <w:tc>
          <w:tcPr>
            <w:tcW w:w="5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CC1CE2" w14:textId="77777777" w:rsidR="004C1014" w:rsidRDefault="004C1014" w:rsidP="004C1014">
            <w:pPr>
              <w:widowControl/>
              <w:jc w:val="center"/>
              <w:rPr>
                <w:rFonts w:ascii="等线" w:eastAsia="等线" w:hAnsi="等线" w:cs="宋体"/>
                <w:bCs/>
                <w:color w:val="000000"/>
                <w:kern w:val="0"/>
                <w:szCs w:val="21"/>
              </w:rPr>
            </w:pPr>
            <w:r>
              <w:rPr>
                <w:rFonts w:ascii="等线" w:eastAsia="等线" w:hAnsi="等线" w:cs="宋体" w:hint="eastAsia"/>
                <w:bCs/>
                <w:color w:val="000000"/>
                <w:kern w:val="0"/>
                <w:szCs w:val="21"/>
              </w:rPr>
              <w:t>序号</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14:paraId="3A7CD195" w14:textId="77777777" w:rsidR="004C1014" w:rsidRDefault="004C1014" w:rsidP="004C1014">
            <w:pPr>
              <w:widowControl/>
              <w:jc w:val="center"/>
              <w:rPr>
                <w:rFonts w:ascii="等线" w:eastAsia="等线" w:hAnsi="等线" w:cs="宋体"/>
                <w:bCs/>
                <w:color w:val="000000"/>
                <w:kern w:val="0"/>
                <w:szCs w:val="21"/>
              </w:rPr>
            </w:pPr>
            <w:r>
              <w:rPr>
                <w:rFonts w:ascii="等线" w:eastAsia="等线" w:hAnsi="等线" w:cs="宋体" w:hint="eastAsia"/>
                <w:bCs/>
                <w:color w:val="000000"/>
                <w:kern w:val="0"/>
                <w:szCs w:val="21"/>
              </w:rPr>
              <w:t>数据类型</w:t>
            </w:r>
          </w:p>
        </w:tc>
        <w:tc>
          <w:tcPr>
            <w:tcW w:w="1333" w:type="pct"/>
            <w:tcBorders>
              <w:top w:val="single" w:sz="4" w:space="0" w:color="auto"/>
              <w:left w:val="nil"/>
              <w:bottom w:val="single" w:sz="4" w:space="0" w:color="auto"/>
              <w:right w:val="single" w:sz="4" w:space="0" w:color="auto"/>
            </w:tcBorders>
            <w:shd w:val="clear" w:color="000000" w:fill="FFFFFF"/>
            <w:vAlign w:val="center"/>
            <w:hideMark/>
          </w:tcPr>
          <w:p w14:paraId="618125E8" w14:textId="77777777" w:rsidR="004C1014" w:rsidRDefault="004C1014" w:rsidP="004C1014">
            <w:pPr>
              <w:widowControl/>
              <w:jc w:val="center"/>
              <w:rPr>
                <w:rFonts w:ascii="等线" w:eastAsia="等线" w:hAnsi="等线" w:cs="宋体"/>
                <w:bCs/>
                <w:color w:val="000000"/>
                <w:kern w:val="0"/>
                <w:szCs w:val="21"/>
              </w:rPr>
            </w:pPr>
            <w:r>
              <w:rPr>
                <w:rFonts w:ascii="等线" w:eastAsia="等线" w:hAnsi="等线" w:cs="宋体" w:hint="eastAsia"/>
                <w:bCs/>
                <w:color w:val="000000"/>
                <w:kern w:val="0"/>
                <w:szCs w:val="21"/>
              </w:rPr>
              <w:t>数据子类型</w:t>
            </w:r>
          </w:p>
        </w:tc>
        <w:tc>
          <w:tcPr>
            <w:tcW w:w="1736" w:type="pct"/>
            <w:tcBorders>
              <w:top w:val="single" w:sz="4" w:space="0" w:color="auto"/>
              <w:left w:val="nil"/>
              <w:bottom w:val="single" w:sz="4" w:space="0" w:color="auto"/>
              <w:right w:val="single" w:sz="4" w:space="0" w:color="auto"/>
            </w:tcBorders>
            <w:shd w:val="clear" w:color="000000" w:fill="FFFFFF"/>
            <w:vAlign w:val="center"/>
            <w:hideMark/>
          </w:tcPr>
          <w:p w14:paraId="32981AE3" w14:textId="77777777" w:rsidR="004C1014" w:rsidRDefault="004C1014" w:rsidP="004C1014">
            <w:pPr>
              <w:widowControl/>
              <w:jc w:val="center"/>
              <w:rPr>
                <w:rFonts w:ascii="等线" w:eastAsia="等线" w:hAnsi="等线" w:cs="宋体"/>
                <w:bCs/>
                <w:color w:val="000000"/>
                <w:kern w:val="0"/>
                <w:szCs w:val="21"/>
              </w:rPr>
            </w:pPr>
            <w:r>
              <w:rPr>
                <w:rFonts w:ascii="等线" w:eastAsia="等线" w:hAnsi="等线" w:cs="宋体" w:hint="eastAsia"/>
                <w:bCs/>
                <w:color w:val="000000"/>
                <w:kern w:val="0"/>
                <w:szCs w:val="21"/>
              </w:rPr>
              <w:t>采集方式</w:t>
            </w:r>
          </w:p>
        </w:tc>
        <w:tc>
          <w:tcPr>
            <w:tcW w:w="954" w:type="pct"/>
            <w:tcBorders>
              <w:top w:val="single" w:sz="4" w:space="0" w:color="auto"/>
              <w:left w:val="nil"/>
              <w:bottom w:val="single" w:sz="4" w:space="0" w:color="auto"/>
              <w:right w:val="single" w:sz="4" w:space="0" w:color="auto"/>
            </w:tcBorders>
            <w:shd w:val="clear" w:color="000000" w:fill="FFFFFF"/>
            <w:vAlign w:val="center"/>
            <w:hideMark/>
          </w:tcPr>
          <w:p w14:paraId="104C35A2" w14:textId="77777777" w:rsidR="004C1014" w:rsidRDefault="004C1014" w:rsidP="004C1014">
            <w:pPr>
              <w:widowControl/>
              <w:jc w:val="center"/>
              <w:rPr>
                <w:rFonts w:ascii="等线" w:eastAsia="等线" w:hAnsi="等线" w:cs="宋体"/>
                <w:bCs/>
                <w:color w:val="000000"/>
                <w:kern w:val="0"/>
                <w:szCs w:val="21"/>
              </w:rPr>
            </w:pPr>
            <w:r>
              <w:rPr>
                <w:rFonts w:ascii="等线" w:eastAsia="等线" w:hAnsi="等线" w:cs="宋体"/>
                <w:bCs/>
                <w:color w:val="000000"/>
                <w:kern w:val="0"/>
                <w:szCs w:val="21"/>
              </w:rPr>
              <w:t>备注</w:t>
            </w:r>
          </w:p>
        </w:tc>
      </w:tr>
      <w:tr w:rsidR="004C1014" w14:paraId="1F1E5111"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0F4FEF0B"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429" w:type="pct"/>
            <w:vMerge w:val="restart"/>
            <w:tcBorders>
              <w:top w:val="nil"/>
              <w:left w:val="nil"/>
              <w:right w:val="single" w:sz="4" w:space="0" w:color="auto"/>
            </w:tcBorders>
            <w:shd w:val="clear" w:color="auto" w:fill="auto"/>
            <w:vAlign w:val="center"/>
            <w:hideMark/>
          </w:tcPr>
          <w:p w14:paraId="089234F1"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首页</w:t>
            </w:r>
          </w:p>
          <w:p w14:paraId="6C05C103" w14:textId="77777777" w:rsidR="004C1014" w:rsidRDefault="004C1014" w:rsidP="004C1014">
            <w:pPr>
              <w:widowControl/>
              <w:jc w:val="center"/>
              <w:rPr>
                <w:rFonts w:ascii="宋体" w:hAnsi="宋体" w:cs="宋体"/>
                <w:color w:val="000000"/>
                <w:kern w:val="0"/>
                <w:szCs w:val="21"/>
              </w:rPr>
            </w:pPr>
          </w:p>
          <w:p w14:paraId="33CA8A86" w14:textId="77777777" w:rsidR="004C1014" w:rsidRDefault="004C1014" w:rsidP="004C1014">
            <w:pPr>
              <w:widowControl/>
              <w:jc w:val="center"/>
              <w:rPr>
                <w:rFonts w:ascii="宋体" w:hAnsi="宋体" w:cs="宋体"/>
                <w:color w:val="000000"/>
                <w:kern w:val="0"/>
                <w:szCs w:val="21"/>
              </w:rPr>
            </w:pPr>
          </w:p>
          <w:p w14:paraId="7C310906" w14:textId="77777777" w:rsidR="004C1014" w:rsidRDefault="004C1014" w:rsidP="004C1014">
            <w:pPr>
              <w:widowControl/>
              <w:jc w:val="center"/>
              <w:rPr>
                <w:rFonts w:ascii="宋体" w:hAnsi="宋体" w:cs="宋体"/>
                <w:color w:val="000000"/>
                <w:kern w:val="0"/>
                <w:szCs w:val="21"/>
              </w:rPr>
            </w:pPr>
          </w:p>
          <w:p w14:paraId="00341CED"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6A465962"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省</w:t>
            </w:r>
            <w:proofErr w:type="gramStart"/>
            <w:r>
              <w:rPr>
                <w:rFonts w:ascii="宋体" w:hAnsi="宋体" w:cs="宋体" w:hint="eastAsia"/>
                <w:color w:val="000000"/>
                <w:kern w:val="0"/>
                <w:szCs w:val="21"/>
              </w:rPr>
              <w:t>台文字</w:t>
            </w:r>
            <w:proofErr w:type="gramEnd"/>
            <w:r>
              <w:rPr>
                <w:rFonts w:ascii="宋体" w:hAnsi="宋体" w:cs="宋体" w:hint="eastAsia"/>
                <w:color w:val="000000"/>
                <w:kern w:val="0"/>
                <w:szCs w:val="21"/>
              </w:rPr>
              <w:t>稿</w:t>
            </w:r>
          </w:p>
        </w:tc>
        <w:tc>
          <w:tcPr>
            <w:tcW w:w="1736" w:type="pct"/>
            <w:tcBorders>
              <w:top w:val="nil"/>
              <w:left w:val="nil"/>
              <w:bottom w:val="single" w:sz="4" w:space="0" w:color="auto"/>
              <w:right w:val="single" w:sz="4" w:space="0" w:color="auto"/>
            </w:tcBorders>
            <w:shd w:val="clear" w:color="auto" w:fill="auto"/>
            <w:noWrap/>
            <w:vAlign w:val="center"/>
            <w:hideMark/>
          </w:tcPr>
          <w:p w14:paraId="27DFE1AA"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52E10F8C" w14:textId="77777777" w:rsidR="004C1014" w:rsidRDefault="004C1014" w:rsidP="004C1014">
            <w:pPr>
              <w:widowControl/>
              <w:jc w:val="center"/>
              <w:rPr>
                <w:rFonts w:ascii="宋体" w:hAnsi="宋体" w:cs="宋体"/>
                <w:color w:val="000000"/>
                <w:kern w:val="0"/>
                <w:szCs w:val="21"/>
              </w:rPr>
            </w:pPr>
          </w:p>
        </w:tc>
      </w:tr>
      <w:tr w:rsidR="004C1014" w14:paraId="3B70B5ED"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6918BF88"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429" w:type="pct"/>
            <w:vMerge/>
            <w:tcBorders>
              <w:left w:val="nil"/>
              <w:right w:val="single" w:sz="4" w:space="0" w:color="auto"/>
            </w:tcBorders>
            <w:shd w:val="clear" w:color="auto" w:fill="auto"/>
            <w:vAlign w:val="center"/>
            <w:hideMark/>
          </w:tcPr>
          <w:p w14:paraId="7578B3BF"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3294A371"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温州市预报稿</w:t>
            </w:r>
          </w:p>
        </w:tc>
        <w:tc>
          <w:tcPr>
            <w:tcW w:w="1736" w:type="pct"/>
            <w:tcBorders>
              <w:top w:val="nil"/>
              <w:left w:val="nil"/>
              <w:bottom w:val="single" w:sz="4" w:space="0" w:color="auto"/>
              <w:right w:val="single" w:sz="4" w:space="0" w:color="auto"/>
            </w:tcBorders>
            <w:shd w:val="clear" w:color="auto" w:fill="auto"/>
            <w:noWrap/>
            <w:vAlign w:val="center"/>
            <w:hideMark/>
          </w:tcPr>
          <w:p w14:paraId="0B4F060A"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71A754E4" w14:textId="77777777" w:rsidR="004C1014" w:rsidRDefault="004C1014" w:rsidP="004C1014">
            <w:pPr>
              <w:widowControl/>
              <w:jc w:val="center"/>
              <w:rPr>
                <w:rFonts w:ascii="宋体" w:hAnsi="宋体" w:cs="宋体"/>
                <w:color w:val="000000"/>
                <w:kern w:val="0"/>
                <w:szCs w:val="21"/>
              </w:rPr>
            </w:pPr>
          </w:p>
        </w:tc>
      </w:tr>
      <w:tr w:rsidR="004C1014" w14:paraId="61A6918C"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6E000BC1"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429" w:type="pct"/>
            <w:vMerge/>
            <w:tcBorders>
              <w:left w:val="nil"/>
              <w:right w:val="single" w:sz="4" w:space="0" w:color="auto"/>
            </w:tcBorders>
            <w:shd w:val="clear" w:color="auto" w:fill="auto"/>
            <w:vAlign w:val="center"/>
            <w:hideMark/>
          </w:tcPr>
          <w:p w14:paraId="12CFCFF8"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496A2373" w14:textId="77777777" w:rsidR="004C1014" w:rsidRDefault="004C1014" w:rsidP="004C1014">
            <w:pPr>
              <w:widowControl/>
              <w:jc w:val="center"/>
              <w:rPr>
                <w:rFonts w:ascii="宋体" w:hAnsi="宋体" w:cs="宋体"/>
                <w:color w:val="000000"/>
                <w:kern w:val="0"/>
                <w:szCs w:val="21"/>
              </w:rPr>
            </w:pPr>
            <w:bookmarkStart w:id="3" w:name="RANGE!C4"/>
            <w:r>
              <w:rPr>
                <w:rFonts w:ascii="宋体" w:hAnsi="宋体" w:cs="宋体" w:hint="eastAsia"/>
                <w:color w:val="000000"/>
                <w:kern w:val="0"/>
                <w:szCs w:val="21"/>
              </w:rPr>
              <w:t>重要天气报告</w:t>
            </w:r>
            <w:bookmarkEnd w:id="3"/>
          </w:p>
        </w:tc>
        <w:tc>
          <w:tcPr>
            <w:tcW w:w="1736" w:type="pct"/>
            <w:tcBorders>
              <w:top w:val="nil"/>
              <w:left w:val="nil"/>
              <w:bottom w:val="single" w:sz="4" w:space="0" w:color="auto"/>
              <w:right w:val="single" w:sz="4" w:space="0" w:color="auto"/>
            </w:tcBorders>
            <w:shd w:val="clear" w:color="auto" w:fill="auto"/>
            <w:noWrap/>
            <w:vAlign w:val="center"/>
            <w:hideMark/>
          </w:tcPr>
          <w:p w14:paraId="07DEE220"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0C9595F5" w14:textId="77777777" w:rsidR="004C1014" w:rsidRDefault="004C1014" w:rsidP="004C1014">
            <w:pPr>
              <w:widowControl/>
              <w:jc w:val="center"/>
              <w:rPr>
                <w:rFonts w:ascii="宋体" w:hAnsi="宋体" w:cs="宋体"/>
                <w:color w:val="000000"/>
                <w:kern w:val="0"/>
                <w:szCs w:val="21"/>
              </w:rPr>
            </w:pPr>
          </w:p>
        </w:tc>
      </w:tr>
      <w:tr w:rsidR="004C1014" w14:paraId="72E263C4"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4E2A94E1"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429" w:type="pct"/>
            <w:vMerge/>
            <w:tcBorders>
              <w:left w:val="nil"/>
              <w:right w:val="single" w:sz="4" w:space="0" w:color="auto"/>
            </w:tcBorders>
            <w:shd w:val="clear" w:color="auto" w:fill="auto"/>
            <w:vAlign w:val="center"/>
            <w:hideMark/>
          </w:tcPr>
          <w:p w14:paraId="529E6097"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20EC6D6E"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天气内参</w:t>
            </w:r>
          </w:p>
        </w:tc>
        <w:tc>
          <w:tcPr>
            <w:tcW w:w="1736" w:type="pct"/>
            <w:tcBorders>
              <w:top w:val="nil"/>
              <w:left w:val="nil"/>
              <w:bottom w:val="single" w:sz="4" w:space="0" w:color="auto"/>
              <w:right w:val="single" w:sz="4" w:space="0" w:color="auto"/>
            </w:tcBorders>
            <w:shd w:val="clear" w:color="auto" w:fill="auto"/>
            <w:noWrap/>
            <w:vAlign w:val="center"/>
            <w:hideMark/>
          </w:tcPr>
          <w:p w14:paraId="292ED002"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03EE954D" w14:textId="77777777" w:rsidR="004C1014" w:rsidRDefault="004C1014" w:rsidP="004C1014">
            <w:pPr>
              <w:widowControl/>
              <w:jc w:val="center"/>
              <w:rPr>
                <w:rFonts w:ascii="宋体" w:hAnsi="宋体" w:cs="宋体"/>
                <w:color w:val="000000"/>
                <w:kern w:val="0"/>
                <w:szCs w:val="21"/>
              </w:rPr>
            </w:pPr>
          </w:p>
        </w:tc>
      </w:tr>
      <w:tr w:rsidR="004C1014" w14:paraId="215F8DE8"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721A4A44"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429" w:type="pct"/>
            <w:vMerge/>
            <w:tcBorders>
              <w:left w:val="nil"/>
              <w:bottom w:val="single" w:sz="4" w:space="0" w:color="auto"/>
              <w:right w:val="single" w:sz="4" w:space="0" w:color="auto"/>
            </w:tcBorders>
            <w:shd w:val="clear" w:color="auto" w:fill="auto"/>
            <w:vAlign w:val="center"/>
            <w:hideMark/>
          </w:tcPr>
          <w:p w14:paraId="759FFA7A" w14:textId="77777777" w:rsidR="004C1014" w:rsidRDefault="004C1014" w:rsidP="004C1014">
            <w:pPr>
              <w:widowControl/>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15590A31"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预警信息</w:t>
            </w:r>
          </w:p>
        </w:tc>
        <w:tc>
          <w:tcPr>
            <w:tcW w:w="1736" w:type="pct"/>
            <w:tcBorders>
              <w:top w:val="nil"/>
              <w:left w:val="nil"/>
              <w:bottom w:val="single" w:sz="4" w:space="0" w:color="auto"/>
              <w:right w:val="single" w:sz="4" w:space="0" w:color="auto"/>
            </w:tcBorders>
            <w:shd w:val="clear" w:color="auto" w:fill="auto"/>
            <w:noWrap/>
            <w:vAlign w:val="center"/>
            <w:hideMark/>
          </w:tcPr>
          <w:p w14:paraId="13E8B49F"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616601CA" w14:textId="77777777" w:rsidR="004C1014" w:rsidRDefault="004C1014" w:rsidP="004C1014">
            <w:pPr>
              <w:widowControl/>
              <w:jc w:val="center"/>
              <w:rPr>
                <w:rFonts w:ascii="宋体" w:hAnsi="宋体" w:cs="宋体"/>
                <w:color w:val="000000"/>
                <w:kern w:val="0"/>
                <w:szCs w:val="21"/>
              </w:rPr>
            </w:pPr>
          </w:p>
        </w:tc>
      </w:tr>
      <w:tr w:rsidR="004C1014" w14:paraId="73C0C7DB"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69D3C9DB"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429" w:type="pct"/>
            <w:vMerge w:val="restart"/>
            <w:tcBorders>
              <w:top w:val="nil"/>
              <w:left w:val="nil"/>
              <w:right w:val="single" w:sz="4" w:space="0" w:color="auto"/>
            </w:tcBorders>
            <w:shd w:val="clear" w:color="auto" w:fill="auto"/>
            <w:vAlign w:val="center"/>
            <w:hideMark/>
          </w:tcPr>
          <w:p w14:paraId="7CF3C8D2"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实况监测</w:t>
            </w:r>
          </w:p>
          <w:p w14:paraId="2F6C2091" w14:textId="77777777" w:rsidR="004C1014" w:rsidRDefault="004C1014" w:rsidP="004C1014">
            <w:pPr>
              <w:widowControl/>
              <w:jc w:val="center"/>
              <w:rPr>
                <w:rFonts w:ascii="宋体" w:hAnsi="宋体" w:cs="宋体"/>
                <w:color w:val="000000"/>
                <w:kern w:val="0"/>
                <w:szCs w:val="21"/>
              </w:rPr>
            </w:pPr>
          </w:p>
          <w:p w14:paraId="622A3350" w14:textId="77777777" w:rsidR="004C1014" w:rsidRDefault="004C1014" w:rsidP="004C1014">
            <w:pPr>
              <w:widowControl/>
              <w:jc w:val="center"/>
              <w:rPr>
                <w:rFonts w:ascii="宋体" w:hAnsi="宋体" w:cs="宋体"/>
                <w:color w:val="000000"/>
                <w:kern w:val="0"/>
                <w:szCs w:val="21"/>
              </w:rPr>
            </w:pPr>
          </w:p>
          <w:p w14:paraId="07FF7FB3" w14:textId="77777777" w:rsidR="004C1014" w:rsidRDefault="004C1014" w:rsidP="004C1014">
            <w:pPr>
              <w:widowControl/>
              <w:jc w:val="center"/>
              <w:rPr>
                <w:rFonts w:ascii="宋体" w:hAnsi="宋体" w:cs="宋体"/>
                <w:color w:val="000000"/>
                <w:kern w:val="0"/>
                <w:szCs w:val="21"/>
              </w:rPr>
            </w:pPr>
          </w:p>
          <w:p w14:paraId="6FD29E43" w14:textId="77777777" w:rsidR="004C1014" w:rsidRDefault="004C1014" w:rsidP="004C1014">
            <w:pPr>
              <w:widowControl/>
              <w:jc w:val="center"/>
              <w:rPr>
                <w:rFonts w:ascii="宋体" w:hAnsi="宋体" w:cs="宋体"/>
                <w:color w:val="000000"/>
                <w:kern w:val="0"/>
                <w:szCs w:val="21"/>
              </w:rPr>
            </w:pPr>
          </w:p>
          <w:p w14:paraId="7E0E5EEE" w14:textId="77777777" w:rsidR="004C1014" w:rsidRDefault="004C1014" w:rsidP="004C1014">
            <w:pPr>
              <w:widowControl/>
              <w:jc w:val="center"/>
              <w:rPr>
                <w:rFonts w:ascii="宋体" w:hAnsi="宋体" w:cs="宋体"/>
                <w:color w:val="000000"/>
                <w:kern w:val="0"/>
                <w:szCs w:val="21"/>
              </w:rPr>
            </w:pPr>
          </w:p>
          <w:p w14:paraId="085CD490" w14:textId="77777777" w:rsidR="004C1014" w:rsidRDefault="004C1014" w:rsidP="004C1014">
            <w:pPr>
              <w:widowControl/>
              <w:jc w:val="center"/>
              <w:rPr>
                <w:rFonts w:ascii="宋体" w:hAnsi="宋体" w:cs="宋体"/>
                <w:color w:val="000000"/>
                <w:kern w:val="0"/>
                <w:szCs w:val="21"/>
              </w:rPr>
            </w:pPr>
          </w:p>
          <w:p w14:paraId="6C5354C7" w14:textId="77777777" w:rsidR="004C1014" w:rsidRDefault="004C1014" w:rsidP="004C1014">
            <w:pPr>
              <w:widowControl/>
              <w:jc w:val="center"/>
              <w:rPr>
                <w:rFonts w:ascii="宋体" w:hAnsi="宋体" w:cs="宋体"/>
                <w:color w:val="000000"/>
                <w:kern w:val="0"/>
                <w:szCs w:val="21"/>
              </w:rPr>
            </w:pPr>
          </w:p>
          <w:p w14:paraId="53E84689" w14:textId="77777777" w:rsidR="004C1014" w:rsidRDefault="004C1014" w:rsidP="004C1014">
            <w:pPr>
              <w:widowControl/>
              <w:jc w:val="center"/>
              <w:rPr>
                <w:rFonts w:ascii="宋体" w:hAnsi="宋体" w:cs="宋体"/>
                <w:color w:val="000000"/>
                <w:kern w:val="0"/>
                <w:szCs w:val="21"/>
              </w:rPr>
            </w:pPr>
          </w:p>
          <w:p w14:paraId="10E6D382" w14:textId="77777777" w:rsidR="004C1014" w:rsidRDefault="004C1014" w:rsidP="004C1014">
            <w:pPr>
              <w:widowControl/>
              <w:jc w:val="center"/>
              <w:rPr>
                <w:rFonts w:ascii="宋体" w:hAnsi="宋体" w:cs="宋体"/>
                <w:color w:val="000000"/>
                <w:kern w:val="0"/>
                <w:szCs w:val="21"/>
              </w:rPr>
            </w:pPr>
          </w:p>
          <w:p w14:paraId="024CDE9F"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5A053CAC"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天气形势</w:t>
            </w:r>
          </w:p>
        </w:tc>
        <w:tc>
          <w:tcPr>
            <w:tcW w:w="1736" w:type="pct"/>
            <w:tcBorders>
              <w:top w:val="nil"/>
              <w:left w:val="nil"/>
              <w:bottom w:val="single" w:sz="4" w:space="0" w:color="auto"/>
              <w:right w:val="single" w:sz="4" w:space="0" w:color="auto"/>
            </w:tcBorders>
            <w:shd w:val="clear" w:color="auto" w:fill="auto"/>
            <w:noWrap/>
            <w:vAlign w:val="center"/>
            <w:hideMark/>
          </w:tcPr>
          <w:p w14:paraId="15F57432"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04776740" w14:textId="77777777" w:rsidR="004C1014" w:rsidRDefault="004C1014" w:rsidP="004C1014">
            <w:pPr>
              <w:widowControl/>
              <w:jc w:val="center"/>
              <w:rPr>
                <w:rFonts w:ascii="宋体" w:hAnsi="宋体" w:cs="宋体"/>
                <w:color w:val="000000"/>
                <w:kern w:val="0"/>
                <w:szCs w:val="21"/>
              </w:rPr>
            </w:pPr>
          </w:p>
        </w:tc>
      </w:tr>
      <w:tr w:rsidR="004C1014" w14:paraId="651860B8"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45C012F2"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429" w:type="pct"/>
            <w:vMerge/>
            <w:tcBorders>
              <w:left w:val="nil"/>
              <w:right w:val="single" w:sz="4" w:space="0" w:color="auto"/>
            </w:tcBorders>
            <w:shd w:val="clear" w:color="auto" w:fill="auto"/>
            <w:vAlign w:val="center"/>
            <w:hideMark/>
          </w:tcPr>
          <w:p w14:paraId="74A3A773"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455BE94D"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雷达组网</w:t>
            </w:r>
          </w:p>
        </w:tc>
        <w:tc>
          <w:tcPr>
            <w:tcW w:w="1736" w:type="pct"/>
            <w:tcBorders>
              <w:top w:val="nil"/>
              <w:left w:val="nil"/>
              <w:bottom w:val="single" w:sz="4" w:space="0" w:color="auto"/>
              <w:right w:val="single" w:sz="4" w:space="0" w:color="auto"/>
            </w:tcBorders>
            <w:shd w:val="clear" w:color="auto" w:fill="auto"/>
            <w:noWrap/>
            <w:vAlign w:val="center"/>
            <w:hideMark/>
          </w:tcPr>
          <w:p w14:paraId="721218FE"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3B55C94D" w14:textId="77777777" w:rsidR="004C1014" w:rsidRDefault="004C1014" w:rsidP="004C1014">
            <w:pPr>
              <w:widowControl/>
              <w:jc w:val="center"/>
              <w:rPr>
                <w:rFonts w:ascii="宋体" w:hAnsi="宋体" w:cs="宋体"/>
                <w:color w:val="000000"/>
                <w:kern w:val="0"/>
                <w:szCs w:val="21"/>
              </w:rPr>
            </w:pPr>
          </w:p>
        </w:tc>
      </w:tr>
      <w:tr w:rsidR="004C1014" w14:paraId="193FEDF9"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73435333" w14:textId="77777777" w:rsidR="004C1014" w:rsidRDefault="004C1014" w:rsidP="004C1014">
            <w:pPr>
              <w:widowControl/>
              <w:jc w:val="center"/>
              <w:rPr>
                <w:rFonts w:ascii="宋体" w:hAnsi="宋体" w:cs="宋体"/>
                <w:color w:val="000000"/>
                <w:kern w:val="0"/>
                <w:szCs w:val="21"/>
              </w:rPr>
            </w:pPr>
            <w:r>
              <w:rPr>
                <w:rFonts w:ascii="宋体" w:hAnsi="宋体" w:cs="宋体"/>
                <w:color w:val="000000"/>
                <w:kern w:val="0"/>
                <w:szCs w:val="21"/>
              </w:rPr>
              <w:t>8</w:t>
            </w:r>
          </w:p>
        </w:tc>
        <w:tc>
          <w:tcPr>
            <w:tcW w:w="429" w:type="pct"/>
            <w:vMerge/>
            <w:tcBorders>
              <w:left w:val="nil"/>
              <w:right w:val="single" w:sz="4" w:space="0" w:color="auto"/>
            </w:tcBorders>
            <w:shd w:val="clear" w:color="auto" w:fill="auto"/>
            <w:vAlign w:val="center"/>
            <w:hideMark/>
          </w:tcPr>
          <w:p w14:paraId="78DBBBFE"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20C7F1D7"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单站雷达-温州</w:t>
            </w:r>
          </w:p>
        </w:tc>
        <w:tc>
          <w:tcPr>
            <w:tcW w:w="1736" w:type="pct"/>
            <w:tcBorders>
              <w:top w:val="nil"/>
              <w:left w:val="nil"/>
              <w:bottom w:val="single" w:sz="4" w:space="0" w:color="auto"/>
              <w:right w:val="single" w:sz="4" w:space="0" w:color="auto"/>
            </w:tcBorders>
            <w:shd w:val="clear" w:color="auto" w:fill="auto"/>
            <w:noWrap/>
            <w:vAlign w:val="center"/>
            <w:hideMark/>
          </w:tcPr>
          <w:p w14:paraId="3195949B"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5272CD6F" w14:textId="77777777" w:rsidR="004C1014" w:rsidRDefault="004C1014" w:rsidP="004C1014">
            <w:pPr>
              <w:widowControl/>
              <w:jc w:val="center"/>
              <w:rPr>
                <w:rFonts w:ascii="宋体" w:hAnsi="宋体" w:cs="宋体"/>
                <w:color w:val="000000"/>
                <w:kern w:val="0"/>
                <w:szCs w:val="21"/>
              </w:rPr>
            </w:pPr>
          </w:p>
        </w:tc>
      </w:tr>
      <w:tr w:rsidR="004C1014" w14:paraId="494E0A85"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44992A58" w14:textId="77777777" w:rsidR="004C1014" w:rsidRDefault="004C1014" w:rsidP="004C1014">
            <w:pPr>
              <w:widowControl/>
              <w:jc w:val="center"/>
              <w:rPr>
                <w:rFonts w:ascii="宋体" w:hAnsi="宋体" w:cs="宋体"/>
                <w:color w:val="000000"/>
                <w:kern w:val="0"/>
                <w:szCs w:val="21"/>
              </w:rPr>
            </w:pPr>
            <w:r>
              <w:rPr>
                <w:rFonts w:ascii="宋体" w:hAnsi="宋体" w:cs="宋体"/>
                <w:color w:val="000000"/>
                <w:kern w:val="0"/>
                <w:szCs w:val="21"/>
              </w:rPr>
              <w:t>9</w:t>
            </w:r>
          </w:p>
        </w:tc>
        <w:tc>
          <w:tcPr>
            <w:tcW w:w="429" w:type="pct"/>
            <w:vMerge/>
            <w:tcBorders>
              <w:left w:val="nil"/>
              <w:right w:val="single" w:sz="4" w:space="0" w:color="auto"/>
            </w:tcBorders>
            <w:shd w:val="clear" w:color="auto" w:fill="auto"/>
            <w:vAlign w:val="center"/>
            <w:hideMark/>
          </w:tcPr>
          <w:p w14:paraId="42FA5759"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18F5C1F5"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雷达风廓线</w:t>
            </w:r>
          </w:p>
        </w:tc>
        <w:tc>
          <w:tcPr>
            <w:tcW w:w="1736" w:type="pct"/>
            <w:tcBorders>
              <w:top w:val="nil"/>
              <w:left w:val="nil"/>
              <w:bottom w:val="single" w:sz="4" w:space="0" w:color="auto"/>
              <w:right w:val="single" w:sz="4" w:space="0" w:color="auto"/>
            </w:tcBorders>
            <w:shd w:val="clear" w:color="auto" w:fill="auto"/>
            <w:noWrap/>
            <w:vAlign w:val="center"/>
            <w:hideMark/>
          </w:tcPr>
          <w:p w14:paraId="271E9891"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5BCFADDE" w14:textId="77777777" w:rsidR="004C1014" w:rsidRDefault="004C1014" w:rsidP="004C1014">
            <w:pPr>
              <w:widowControl/>
              <w:jc w:val="center"/>
              <w:rPr>
                <w:rFonts w:ascii="宋体" w:hAnsi="宋体" w:cs="宋体"/>
                <w:color w:val="000000"/>
                <w:kern w:val="0"/>
                <w:szCs w:val="21"/>
              </w:rPr>
            </w:pPr>
          </w:p>
        </w:tc>
      </w:tr>
      <w:tr w:rsidR="004C1014" w14:paraId="589A3E77"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51F6673C" w14:textId="77777777" w:rsidR="004C1014" w:rsidRDefault="004C1014" w:rsidP="004C1014">
            <w:pPr>
              <w:widowControl/>
              <w:jc w:val="center"/>
              <w:rPr>
                <w:rFonts w:ascii="宋体" w:hAnsi="宋体" w:cs="宋体"/>
                <w:color w:val="000000"/>
                <w:kern w:val="0"/>
                <w:szCs w:val="21"/>
              </w:rPr>
            </w:pPr>
            <w:r>
              <w:rPr>
                <w:rFonts w:ascii="宋体" w:hAnsi="宋体" w:cs="宋体"/>
                <w:color w:val="000000"/>
                <w:kern w:val="0"/>
                <w:szCs w:val="21"/>
              </w:rPr>
              <w:t>10</w:t>
            </w:r>
          </w:p>
        </w:tc>
        <w:tc>
          <w:tcPr>
            <w:tcW w:w="429" w:type="pct"/>
            <w:vMerge/>
            <w:tcBorders>
              <w:left w:val="nil"/>
              <w:right w:val="single" w:sz="4" w:space="0" w:color="auto"/>
            </w:tcBorders>
            <w:shd w:val="clear" w:color="auto" w:fill="auto"/>
            <w:vAlign w:val="center"/>
            <w:hideMark/>
          </w:tcPr>
          <w:p w14:paraId="74E3373E"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4BCB4C8B"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FY2F</w:t>
            </w:r>
          </w:p>
        </w:tc>
        <w:tc>
          <w:tcPr>
            <w:tcW w:w="1736" w:type="pct"/>
            <w:tcBorders>
              <w:top w:val="nil"/>
              <w:left w:val="nil"/>
              <w:bottom w:val="single" w:sz="4" w:space="0" w:color="auto"/>
              <w:right w:val="single" w:sz="4" w:space="0" w:color="auto"/>
            </w:tcBorders>
            <w:shd w:val="clear" w:color="auto" w:fill="auto"/>
            <w:noWrap/>
            <w:vAlign w:val="center"/>
            <w:hideMark/>
          </w:tcPr>
          <w:p w14:paraId="5144569F"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45BC01B4" w14:textId="77777777" w:rsidR="004C1014" w:rsidRDefault="004C1014" w:rsidP="004C1014">
            <w:pPr>
              <w:widowControl/>
              <w:jc w:val="center"/>
              <w:rPr>
                <w:rFonts w:ascii="宋体" w:hAnsi="宋体" w:cs="宋体"/>
                <w:color w:val="000000"/>
                <w:kern w:val="0"/>
                <w:szCs w:val="21"/>
              </w:rPr>
            </w:pPr>
          </w:p>
        </w:tc>
      </w:tr>
      <w:tr w:rsidR="004C1014" w14:paraId="06222B3B"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305B4089" w14:textId="77777777" w:rsidR="004C1014" w:rsidRDefault="004C1014" w:rsidP="004C1014">
            <w:pPr>
              <w:widowControl/>
              <w:jc w:val="center"/>
              <w:rPr>
                <w:rFonts w:ascii="宋体" w:hAnsi="宋体" w:cs="宋体"/>
                <w:color w:val="000000"/>
                <w:kern w:val="0"/>
                <w:szCs w:val="21"/>
              </w:rPr>
            </w:pPr>
            <w:r>
              <w:rPr>
                <w:rFonts w:ascii="宋体" w:hAnsi="宋体" w:cs="宋体"/>
                <w:color w:val="000000"/>
                <w:kern w:val="0"/>
                <w:szCs w:val="21"/>
              </w:rPr>
              <w:t>11</w:t>
            </w:r>
          </w:p>
        </w:tc>
        <w:tc>
          <w:tcPr>
            <w:tcW w:w="429" w:type="pct"/>
            <w:vMerge/>
            <w:tcBorders>
              <w:left w:val="nil"/>
              <w:right w:val="single" w:sz="4" w:space="0" w:color="auto"/>
            </w:tcBorders>
            <w:shd w:val="clear" w:color="auto" w:fill="auto"/>
            <w:vAlign w:val="center"/>
            <w:hideMark/>
          </w:tcPr>
          <w:p w14:paraId="37C7916D"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7E22CB46"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FY2E</w:t>
            </w:r>
          </w:p>
        </w:tc>
        <w:tc>
          <w:tcPr>
            <w:tcW w:w="1736" w:type="pct"/>
            <w:tcBorders>
              <w:top w:val="nil"/>
              <w:left w:val="nil"/>
              <w:bottom w:val="single" w:sz="4" w:space="0" w:color="auto"/>
              <w:right w:val="single" w:sz="4" w:space="0" w:color="auto"/>
            </w:tcBorders>
            <w:shd w:val="clear" w:color="auto" w:fill="auto"/>
            <w:noWrap/>
            <w:vAlign w:val="center"/>
            <w:hideMark/>
          </w:tcPr>
          <w:p w14:paraId="17DD43FA"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1E8597ED" w14:textId="77777777" w:rsidR="004C1014" w:rsidRDefault="004C1014" w:rsidP="004C1014">
            <w:pPr>
              <w:widowControl/>
              <w:jc w:val="center"/>
              <w:rPr>
                <w:rFonts w:ascii="宋体" w:hAnsi="宋体" w:cs="宋体"/>
                <w:color w:val="000000"/>
                <w:kern w:val="0"/>
                <w:szCs w:val="21"/>
              </w:rPr>
            </w:pPr>
          </w:p>
        </w:tc>
      </w:tr>
      <w:tr w:rsidR="004C1014" w14:paraId="6C483B6A"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67E11886"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2</w:t>
            </w:r>
          </w:p>
        </w:tc>
        <w:tc>
          <w:tcPr>
            <w:tcW w:w="429" w:type="pct"/>
            <w:vMerge/>
            <w:tcBorders>
              <w:left w:val="nil"/>
              <w:right w:val="single" w:sz="4" w:space="0" w:color="auto"/>
            </w:tcBorders>
            <w:shd w:val="clear" w:color="auto" w:fill="auto"/>
            <w:vAlign w:val="center"/>
            <w:hideMark/>
          </w:tcPr>
          <w:p w14:paraId="4176BF52"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0396832F"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闪电</w:t>
            </w:r>
          </w:p>
        </w:tc>
        <w:tc>
          <w:tcPr>
            <w:tcW w:w="1736" w:type="pct"/>
            <w:tcBorders>
              <w:top w:val="nil"/>
              <w:left w:val="nil"/>
              <w:bottom w:val="single" w:sz="4" w:space="0" w:color="auto"/>
              <w:right w:val="single" w:sz="4" w:space="0" w:color="auto"/>
            </w:tcBorders>
            <w:shd w:val="clear" w:color="auto" w:fill="auto"/>
            <w:noWrap/>
            <w:vAlign w:val="center"/>
            <w:hideMark/>
          </w:tcPr>
          <w:p w14:paraId="4033661C"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0EE11751" w14:textId="77777777" w:rsidR="004C1014" w:rsidRDefault="004C1014" w:rsidP="004C1014">
            <w:pPr>
              <w:widowControl/>
              <w:jc w:val="center"/>
              <w:rPr>
                <w:rFonts w:ascii="宋体" w:hAnsi="宋体" w:cs="宋体"/>
                <w:color w:val="000000"/>
                <w:kern w:val="0"/>
                <w:szCs w:val="21"/>
              </w:rPr>
            </w:pPr>
          </w:p>
        </w:tc>
      </w:tr>
      <w:tr w:rsidR="004C1014" w14:paraId="7E5DA2A8"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2A1C4C2B"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3</w:t>
            </w:r>
          </w:p>
        </w:tc>
        <w:tc>
          <w:tcPr>
            <w:tcW w:w="429" w:type="pct"/>
            <w:vMerge/>
            <w:tcBorders>
              <w:left w:val="nil"/>
              <w:right w:val="single" w:sz="4" w:space="0" w:color="auto"/>
            </w:tcBorders>
            <w:shd w:val="clear" w:color="auto" w:fill="auto"/>
            <w:vAlign w:val="center"/>
            <w:hideMark/>
          </w:tcPr>
          <w:p w14:paraId="1AA2CE70"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72D656BB"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QPEQPF</w:t>
            </w:r>
          </w:p>
        </w:tc>
        <w:tc>
          <w:tcPr>
            <w:tcW w:w="1736" w:type="pct"/>
            <w:tcBorders>
              <w:top w:val="nil"/>
              <w:left w:val="nil"/>
              <w:bottom w:val="single" w:sz="4" w:space="0" w:color="auto"/>
              <w:right w:val="single" w:sz="4" w:space="0" w:color="auto"/>
            </w:tcBorders>
            <w:shd w:val="clear" w:color="auto" w:fill="auto"/>
            <w:noWrap/>
            <w:vAlign w:val="center"/>
            <w:hideMark/>
          </w:tcPr>
          <w:p w14:paraId="23CA3F0B"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20E14D42" w14:textId="77777777" w:rsidR="004C1014" w:rsidRDefault="004C1014" w:rsidP="004C1014">
            <w:pPr>
              <w:widowControl/>
              <w:jc w:val="center"/>
              <w:rPr>
                <w:rFonts w:ascii="宋体" w:hAnsi="宋体" w:cs="宋体"/>
                <w:color w:val="000000"/>
                <w:kern w:val="0"/>
                <w:szCs w:val="21"/>
              </w:rPr>
            </w:pPr>
          </w:p>
        </w:tc>
      </w:tr>
      <w:tr w:rsidR="004C1014" w14:paraId="5FEBA079"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69360462"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4</w:t>
            </w:r>
          </w:p>
        </w:tc>
        <w:tc>
          <w:tcPr>
            <w:tcW w:w="429" w:type="pct"/>
            <w:vMerge/>
            <w:tcBorders>
              <w:left w:val="nil"/>
              <w:right w:val="single" w:sz="4" w:space="0" w:color="auto"/>
            </w:tcBorders>
            <w:shd w:val="clear" w:color="auto" w:fill="auto"/>
            <w:vAlign w:val="center"/>
            <w:hideMark/>
          </w:tcPr>
          <w:p w14:paraId="58531F75"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07EAAF03"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自动站</w:t>
            </w:r>
          </w:p>
        </w:tc>
        <w:tc>
          <w:tcPr>
            <w:tcW w:w="1736" w:type="pct"/>
            <w:tcBorders>
              <w:top w:val="nil"/>
              <w:left w:val="nil"/>
              <w:bottom w:val="single" w:sz="4" w:space="0" w:color="auto"/>
              <w:right w:val="single" w:sz="4" w:space="0" w:color="auto"/>
            </w:tcBorders>
            <w:shd w:val="clear" w:color="auto" w:fill="auto"/>
            <w:noWrap/>
            <w:vAlign w:val="center"/>
            <w:hideMark/>
          </w:tcPr>
          <w:p w14:paraId="5148C1F5"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6F45B2DC" w14:textId="77777777" w:rsidR="004C1014" w:rsidRDefault="004C1014" w:rsidP="004C1014">
            <w:pPr>
              <w:widowControl/>
              <w:jc w:val="center"/>
              <w:rPr>
                <w:rFonts w:ascii="宋体" w:hAnsi="宋体" w:cs="宋体"/>
                <w:color w:val="000000"/>
                <w:kern w:val="0"/>
                <w:szCs w:val="21"/>
              </w:rPr>
            </w:pPr>
          </w:p>
        </w:tc>
      </w:tr>
      <w:tr w:rsidR="004C1014" w14:paraId="6CCD9CE0"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6D783A37"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5</w:t>
            </w:r>
          </w:p>
        </w:tc>
        <w:tc>
          <w:tcPr>
            <w:tcW w:w="429" w:type="pct"/>
            <w:vMerge/>
            <w:tcBorders>
              <w:left w:val="nil"/>
              <w:right w:val="single" w:sz="4" w:space="0" w:color="auto"/>
            </w:tcBorders>
            <w:shd w:val="clear" w:color="auto" w:fill="auto"/>
            <w:vAlign w:val="center"/>
            <w:hideMark/>
          </w:tcPr>
          <w:p w14:paraId="385E3E47"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1287EBA8"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大风外推</w:t>
            </w:r>
          </w:p>
        </w:tc>
        <w:tc>
          <w:tcPr>
            <w:tcW w:w="1736" w:type="pct"/>
            <w:tcBorders>
              <w:top w:val="nil"/>
              <w:left w:val="nil"/>
              <w:bottom w:val="single" w:sz="4" w:space="0" w:color="auto"/>
              <w:right w:val="single" w:sz="4" w:space="0" w:color="auto"/>
            </w:tcBorders>
            <w:shd w:val="clear" w:color="auto" w:fill="auto"/>
            <w:noWrap/>
            <w:vAlign w:val="center"/>
            <w:hideMark/>
          </w:tcPr>
          <w:p w14:paraId="036858E9"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一体化推送</w:t>
            </w:r>
          </w:p>
        </w:tc>
        <w:tc>
          <w:tcPr>
            <w:tcW w:w="954" w:type="pct"/>
            <w:tcBorders>
              <w:top w:val="nil"/>
              <w:left w:val="nil"/>
              <w:bottom w:val="single" w:sz="4" w:space="0" w:color="auto"/>
              <w:right w:val="single" w:sz="4" w:space="0" w:color="auto"/>
            </w:tcBorders>
            <w:shd w:val="clear" w:color="auto" w:fill="auto"/>
            <w:vAlign w:val="center"/>
          </w:tcPr>
          <w:p w14:paraId="5527A40E" w14:textId="77777777" w:rsidR="004C1014" w:rsidRDefault="004C1014" w:rsidP="004C1014">
            <w:pPr>
              <w:widowControl/>
              <w:jc w:val="center"/>
              <w:rPr>
                <w:rFonts w:ascii="宋体" w:hAnsi="宋体" w:cs="宋体"/>
                <w:color w:val="000000"/>
                <w:kern w:val="0"/>
                <w:szCs w:val="21"/>
              </w:rPr>
            </w:pPr>
          </w:p>
        </w:tc>
      </w:tr>
      <w:tr w:rsidR="004C1014" w14:paraId="277A0250"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27083DE1"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6</w:t>
            </w:r>
          </w:p>
        </w:tc>
        <w:tc>
          <w:tcPr>
            <w:tcW w:w="429" w:type="pct"/>
            <w:vMerge/>
            <w:tcBorders>
              <w:left w:val="nil"/>
              <w:bottom w:val="single" w:sz="4" w:space="0" w:color="auto"/>
              <w:right w:val="single" w:sz="4" w:space="0" w:color="auto"/>
            </w:tcBorders>
            <w:shd w:val="clear" w:color="auto" w:fill="auto"/>
            <w:vAlign w:val="center"/>
            <w:hideMark/>
          </w:tcPr>
          <w:p w14:paraId="023AA800" w14:textId="77777777" w:rsidR="004C1014" w:rsidRDefault="004C1014" w:rsidP="004C1014">
            <w:pPr>
              <w:widowControl/>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1F4BB183"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降水外推</w:t>
            </w:r>
          </w:p>
        </w:tc>
        <w:tc>
          <w:tcPr>
            <w:tcW w:w="1736" w:type="pct"/>
            <w:tcBorders>
              <w:top w:val="nil"/>
              <w:left w:val="nil"/>
              <w:bottom w:val="single" w:sz="4" w:space="0" w:color="auto"/>
              <w:right w:val="single" w:sz="4" w:space="0" w:color="auto"/>
            </w:tcBorders>
            <w:shd w:val="clear" w:color="auto" w:fill="auto"/>
            <w:noWrap/>
            <w:vAlign w:val="center"/>
            <w:hideMark/>
          </w:tcPr>
          <w:p w14:paraId="35E5BA32"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一体化推送</w:t>
            </w:r>
          </w:p>
        </w:tc>
        <w:tc>
          <w:tcPr>
            <w:tcW w:w="954" w:type="pct"/>
            <w:tcBorders>
              <w:top w:val="nil"/>
              <w:left w:val="nil"/>
              <w:bottom w:val="single" w:sz="4" w:space="0" w:color="auto"/>
              <w:right w:val="single" w:sz="4" w:space="0" w:color="auto"/>
            </w:tcBorders>
            <w:shd w:val="clear" w:color="auto" w:fill="auto"/>
            <w:vAlign w:val="center"/>
          </w:tcPr>
          <w:p w14:paraId="4924E535" w14:textId="77777777" w:rsidR="004C1014" w:rsidRDefault="004C1014" w:rsidP="004C1014">
            <w:pPr>
              <w:widowControl/>
              <w:jc w:val="center"/>
              <w:rPr>
                <w:rFonts w:ascii="宋体" w:hAnsi="宋体" w:cs="宋体"/>
                <w:color w:val="000000"/>
                <w:kern w:val="0"/>
                <w:szCs w:val="21"/>
              </w:rPr>
            </w:pPr>
          </w:p>
        </w:tc>
      </w:tr>
      <w:tr w:rsidR="004C1014" w14:paraId="33565DEF"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0EB78BA9"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7</w:t>
            </w:r>
          </w:p>
        </w:tc>
        <w:tc>
          <w:tcPr>
            <w:tcW w:w="429" w:type="pct"/>
            <w:vMerge w:val="restart"/>
            <w:tcBorders>
              <w:top w:val="nil"/>
              <w:left w:val="nil"/>
              <w:right w:val="single" w:sz="4" w:space="0" w:color="auto"/>
            </w:tcBorders>
            <w:shd w:val="clear" w:color="auto" w:fill="auto"/>
            <w:vAlign w:val="center"/>
            <w:hideMark/>
          </w:tcPr>
          <w:p w14:paraId="327588A5"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数值模式</w:t>
            </w:r>
          </w:p>
          <w:p w14:paraId="6207E8E6" w14:textId="77777777" w:rsidR="004C1014" w:rsidRDefault="004C1014" w:rsidP="004C1014">
            <w:pPr>
              <w:widowControl/>
              <w:jc w:val="center"/>
              <w:rPr>
                <w:rFonts w:ascii="宋体" w:hAnsi="宋体" w:cs="宋体"/>
                <w:color w:val="000000"/>
                <w:kern w:val="0"/>
                <w:szCs w:val="21"/>
              </w:rPr>
            </w:pPr>
          </w:p>
          <w:p w14:paraId="647E99EB" w14:textId="77777777" w:rsidR="004C1014" w:rsidRDefault="004C1014" w:rsidP="004C1014">
            <w:pPr>
              <w:widowControl/>
              <w:jc w:val="center"/>
              <w:rPr>
                <w:rFonts w:ascii="宋体" w:hAnsi="宋体" w:cs="宋体"/>
                <w:color w:val="000000"/>
                <w:kern w:val="0"/>
                <w:szCs w:val="21"/>
              </w:rPr>
            </w:pPr>
          </w:p>
          <w:p w14:paraId="67E3A875" w14:textId="77777777" w:rsidR="004C1014" w:rsidRDefault="004C1014" w:rsidP="004C1014">
            <w:pPr>
              <w:widowControl/>
              <w:jc w:val="center"/>
              <w:rPr>
                <w:rFonts w:ascii="宋体" w:hAnsi="宋体" w:cs="宋体"/>
                <w:color w:val="000000"/>
                <w:kern w:val="0"/>
                <w:szCs w:val="21"/>
              </w:rPr>
            </w:pPr>
          </w:p>
          <w:p w14:paraId="23C27369" w14:textId="77777777" w:rsidR="004C1014" w:rsidRDefault="004C1014" w:rsidP="004C1014">
            <w:pPr>
              <w:widowControl/>
              <w:jc w:val="center"/>
              <w:rPr>
                <w:rFonts w:ascii="宋体" w:hAnsi="宋体" w:cs="宋体"/>
                <w:color w:val="000000"/>
                <w:kern w:val="0"/>
                <w:szCs w:val="21"/>
              </w:rPr>
            </w:pPr>
          </w:p>
          <w:p w14:paraId="75D253FD" w14:textId="77777777" w:rsidR="004C1014" w:rsidRDefault="004C1014" w:rsidP="004C1014">
            <w:pPr>
              <w:widowControl/>
              <w:jc w:val="center"/>
              <w:rPr>
                <w:rFonts w:ascii="宋体" w:hAnsi="宋体" w:cs="宋体"/>
                <w:color w:val="000000"/>
                <w:kern w:val="0"/>
                <w:szCs w:val="21"/>
              </w:rPr>
            </w:pPr>
          </w:p>
          <w:p w14:paraId="20ED10BD"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41A7F801"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EC细</w:t>
            </w:r>
          </w:p>
        </w:tc>
        <w:tc>
          <w:tcPr>
            <w:tcW w:w="1736" w:type="pct"/>
            <w:tcBorders>
              <w:top w:val="nil"/>
              <w:left w:val="nil"/>
              <w:bottom w:val="single" w:sz="4" w:space="0" w:color="auto"/>
              <w:right w:val="single" w:sz="4" w:space="0" w:color="auto"/>
            </w:tcBorders>
            <w:shd w:val="clear" w:color="auto" w:fill="auto"/>
            <w:noWrap/>
            <w:vAlign w:val="center"/>
            <w:hideMark/>
          </w:tcPr>
          <w:p w14:paraId="63E213EE"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73237BEE" w14:textId="77777777" w:rsidR="004C1014" w:rsidRDefault="004C1014" w:rsidP="004C1014">
            <w:pPr>
              <w:widowControl/>
              <w:jc w:val="center"/>
              <w:rPr>
                <w:rFonts w:ascii="宋体" w:hAnsi="宋体" w:cs="宋体"/>
                <w:color w:val="000000"/>
                <w:kern w:val="0"/>
                <w:szCs w:val="21"/>
              </w:rPr>
            </w:pPr>
          </w:p>
        </w:tc>
      </w:tr>
      <w:tr w:rsidR="004C1014" w14:paraId="4D0CB2A7"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135E7910" w14:textId="77777777" w:rsidR="004C1014" w:rsidRDefault="004C1014" w:rsidP="004C1014">
            <w:pPr>
              <w:widowControl/>
              <w:jc w:val="center"/>
              <w:rPr>
                <w:rFonts w:ascii="宋体" w:hAnsi="宋体" w:cs="宋体"/>
                <w:color w:val="000000"/>
                <w:kern w:val="0"/>
                <w:szCs w:val="21"/>
              </w:rPr>
            </w:pPr>
            <w:r>
              <w:rPr>
                <w:rFonts w:ascii="宋体" w:hAnsi="宋体" w:cs="宋体"/>
                <w:color w:val="000000"/>
                <w:kern w:val="0"/>
                <w:szCs w:val="21"/>
              </w:rPr>
              <w:t>18</w:t>
            </w:r>
          </w:p>
        </w:tc>
        <w:tc>
          <w:tcPr>
            <w:tcW w:w="429" w:type="pct"/>
            <w:vMerge/>
            <w:tcBorders>
              <w:left w:val="nil"/>
              <w:right w:val="single" w:sz="4" w:space="0" w:color="auto"/>
            </w:tcBorders>
            <w:shd w:val="clear" w:color="auto" w:fill="auto"/>
            <w:vAlign w:val="center"/>
            <w:hideMark/>
          </w:tcPr>
          <w:p w14:paraId="2A57091F"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6805A77A"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EC集合</w:t>
            </w:r>
          </w:p>
        </w:tc>
        <w:tc>
          <w:tcPr>
            <w:tcW w:w="1736" w:type="pct"/>
            <w:tcBorders>
              <w:top w:val="nil"/>
              <w:left w:val="nil"/>
              <w:bottom w:val="single" w:sz="4" w:space="0" w:color="auto"/>
              <w:right w:val="single" w:sz="4" w:space="0" w:color="auto"/>
            </w:tcBorders>
            <w:shd w:val="clear" w:color="auto" w:fill="auto"/>
            <w:noWrap/>
            <w:vAlign w:val="center"/>
            <w:hideMark/>
          </w:tcPr>
          <w:p w14:paraId="3BF6DC85"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0876B50F" w14:textId="77777777" w:rsidR="004C1014" w:rsidRDefault="004C1014" w:rsidP="004C1014">
            <w:pPr>
              <w:widowControl/>
              <w:jc w:val="center"/>
              <w:rPr>
                <w:rFonts w:ascii="宋体" w:hAnsi="宋体" w:cs="宋体"/>
                <w:color w:val="000000"/>
                <w:kern w:val="0"/>
                <w:szCs w:val="21"/>
              </w:rPr>
            </w:pPr>
          </w:p>
        </w:tc>
      </w:tr>
      <w:tr w:rsidR="004C1014" w14:paraId="2E072782"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7B2E7EF7"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9</w:t>
            </w:r>
          </w:p>
        </w:tc>
        <w:tc>
          <w:tcPr>
            <w:tcW w:w="429" w:type="pct"/>
            <w:vMerge/>
            <w:tcBorders>
              <w:left w:val="nil"/>
              <w:right w:val="single" w:sz="4" w:space="0" w:color="auto"/>
            </w:tcBorders>
            <w:shd w:val="clear" w:color="auto" w:fill="auto"/>
            <w:vAlign w:val="center"/>
            <w:hideMark/>
          </w:tcPr>
          <w:p w14:paraId="41C9C2D1"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744393C7"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WARRS</w:t>
            </w:r>
          </w:p>
        </w:tc>
        <w:tc>
          <w:tcPr>
            <w:tcW w:w="1736" w:type="pct"/>
            <w:tcBorders>
              <w:top w:val="nil"/>
              <w:left w:val="nil"/>
              <w:bottom w:val="single" w:sz="4" w:space="0" w:color="auto"/>
              <w:right w:val="single" w:sz="4" w:space="0" w:color="auto"/>
            </w:tcBorders>
            <w:shd w:val="clear" w:color="auto" w:fill="auto"/>
            <w:noWrap/>
            <w:vAlign w:val="center"/>
            <w:hideMark/>
          </w:tcPr>
          <w:p w14:paraId="5F8940E9"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2F8C2228" w14:textId="77777777" w:rsidR="004C1014" w:rsidRDefault="004C1014" w:rsidP="004C1014">
            <w:pPr>
              <w:widowControl/>
              <w:jc w:val="center"/>
              <w:rPr>
                <w:rFonts w:ascii="宋体" w:hAnsi="宋体" w:cs="宋体"/>
                <w:color w:val="000000"/>
                <w:kern w:val="0"/>
                <w:szCs w:val="21"/>
              </w:rPr>
            </w:pPr>
          </w:p>
        </w:tc>
      </w:tr>
      <w:tr w:rsidR="004C1014" w14:paraId="2C140CDF"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63836AEF"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w:t>
            </w:r>
          </w:p>
        </w:tc>
        <w:tc>
          <w:tcPr>
            <w:tcW w:w="429" w:type="pct"/>
            <w:vMerge/>
            <w:tcBorders>
              <w:left w:val="nil"/>
              <w:right w:val="single" w:sz="4" w:space="0" w:color="auto"/>
            </w:tcBorders>
            <w:shd w:val="clear" w:color="auto" w:fill="auto"/>
            <w:vAlign w:val="center"/>
            <w:hideMark/>
          </w:tcPr>
          <w:p w14:paraId="43AA4251"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75BF020D"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WARMS</w:t>
            </w:r>
          </w:p>
        </w:tc>
        <w:tc>
          <w:tcPr>
            <w:tcW w:w="1736" w:type="pct"/>
            <w:tcBorders>
              <w:top w:val="nil"/>
              <w:left w:val="nil"/>
              <w:bottom w:val="single" w:sz="4" w:space="0" w:color="auto"/>
              <w:right w:val="single" w:sz="4" w:space="0" w:color="auto"/>
            </w:tcBorders>
            <w:shd w:val="clear" w:color="auto" w:fill="auto"/>
            <w:noWrap/>
            <w:vAlign w:val="center"/>
            <w:hideMark/>
          </w:tcPr>
          <w:p w14:paraId="3BBEAAC1"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1CA975AC" w14:textId="77777777" w:rsidR="004C1014" w:rsidRDefault="004C1014" w:rsidP="004C1014">
            <w:pPr>
              <w:widowControl/>
              <w:jc w:val="center"/>
              <w:rPr>
                <w:rFonts w:ascii="宋体" w:hAnsi="宋体" w:cs="宋体"/>
                <w:color w:val="000000"/>
                <w:kern w:val="0"/>
                <w:szCs w:val="21"/>
              </w:rPr>
            </w:pPr>
          </w:p>
        </w:tc>
      </w:tr>
      <w:tr w:rsidR="004C1014" w14:paraId="07DBCF30"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183E8222"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1</w:t>
            </w:r>
          </w:p>
        </w:tc>
        <w:tc>
          <w:tcPr>
            <w:tcW w:w="429" w:type="pct"/>
            <w:vMerge/>
            <w:tcBorders>
              <w:left w:val="nil"/>
              <w:right w:val="single" w:sz="4" w:space="0" w:color="auto"/>
            </w:tcBorders>
            <w:shd w:val="clear" w:color="auto" w:fill="auto"/>
            <w:vAlign w:val="center"/>
            <w:hideMark/>
          </w:tcPr>
          <w:p w14:paraId="311311E4"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43A232DE"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GFS</w:t>
            </w:r>
          </w:p>
        </w:tc>
        <w:tc>
          <w:tcPr>
            <w:tcW w:w="1736" w:type="pct"/>
            <w:tcBorders>
              <w:top w:val="nil"/>
              <w:left w:val="nil"/>
              <w:bottom w:val="single" w:sz="4" w:space="0" w:color="auto"/>
              <w:right w:val="single" w:sz="4" w:space="0" w:color="auto"/>
            </w:tcBorders>
            <w:shd w:val="clear" w:color="auto" w:fill="auto"/>
            <w:noWrap/>
            <w:vAlign w:val="center"/>
            <w:hideMark/>
          </w:tcPr>
          <w:p w14:paraId="40863CB9"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78D46962" w14:textId="77777777" w:rsidR="004C1014" w:rsidRDefault="004C1014" w:rsidP="004C1014">
            <w:pPr>
              <w:widowControl/>
              <w:jc w:val="center"/>
              <w:rPr>
                <w:rFonts w:ascii="宋体" w:hAnsi="宋体" w:cs="宋体"/>
                <w:color w:val="000000"/>
                <w:kern w:val="0"/>
                <w:szCs w:val="21"/>
              </w:rPr>
            </w:pPr>
          </w:p>
        </w:tc>
      </w:tr>
      <w:tr w:rsidR="004C1014" w14:paraId="3523E4C8"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16A81E36"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2</w:t>
            </w:r>
          </w:p>
        </w:tc>
        <w:tc>
          <w:tcPr>
            <w:tcW w:w="429" w:type="pct"/>
            <w:vMerge/>
            <w:tcBorders>
              <w:left w:val="nil"/>
              <w:right w:val="single" w:sz="4" w:space="0" w:color="auto"/>
            </w:tcBorders>
            <w:shd w:val="clear" w:color="auto" w:fill="auto"/>
            <w:vAlign w:val="center"/>
            <w:hideMark/>
          </w:tcPr>
          <w:p w14:paraId="4A9BB2D1" w14:textId="77777777" w:rsidR="004C1014" w:rsidRDefault="004C1014" w:rsidP="004C1014">
            <w:pPr>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5227D46A"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JAPAN</w:t>
            </w:r>
          </w:p>
        </w:tc>
        <w:tc>
          <w:tcPr>
            <w:tcW w:w="1736" w:type="pct"/>
            <w:tcBorders>
              <w:top w:val="nil"/>
              <w:left w:val="nil"/>
              <w:bottom w:val="single" w:sz="4" w:space="0" w:color="auto"/>
              <w:right w:val="single" w:sz="4" w:space="0" w:color="auto"/>
            </w:tcBorders>
            <w:shd w:val="clear" w:color="auto" w:fill="auto"/>
            <w:noWrap/>
            <w:vAlign w:val="center"/>
            <w:hideMark/>
          </w:tcPr>
          <w:p w14:paraId="5D0CD434"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5035A5BB" w14:textId="77777777" w:rsidR="004C1014" w:rsidRDefault="004C1014" w:rsidP="004C1014">
            <w:pPr>
              <w:widowControl/>
              <w:jc w:val="center"/>
              <w:rPr>
                <w:rFonts w:ascii="宋体" w:hAnsi="宋体" w:cs="宋体"/>
                <w:color w:val="000000"/>
                <w:kern w:val="0"/>
                <w:szCs w:val="21"/>
              </w:rPr>
            </w:pPr>
          </w:p>
        </w:tc>
      </w:tr>
      <w:tr w:rsidR="004C1014" w14:paraId="1375B4D3"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3D0C8B12"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3</w:t>
            </w:r>
          </w:p>
        </w:tc>
        <w:tc>
          <w:tcPr>
            <w:tcW w:w="429" w:type="pct"/>
            <w:vMerge/>
            <w:tcBorders>
              <w:left w:val="nil"/>
              <w:bottom w:val="single" w:sz="4" w:space="0" w:color="auto"/>
              <w:right w:val="single" w:sz="4" w:space="0" w:color="auto"/>
            </w:tcBorders>
            <w:shd w:val="clear" w:color="auto" w:fill="auto"/>
            <w:vAlign w:val="center"/>
            <w:hideMark/>
          </w:tcPr>
          <w:p w14:paraId="25401725" w14:textId="77777777" w:rsidR="004C1014" w:rsidRDefault="004C1014" w:rsidP="004C1014">
            <w:pPr>
              <w:widowControl/>
              <w:jc w:val="center"/>
              <w:rPr>
                <w:rFonts w:ascii="宋体" w:hAnsi="宋体" w:cs="宋体"/>
                <w:color w:val="000000"/>
                <w:kern w:val="0"/>
                <w:szCs w:val="21"/>
              </w:rPr>
            </w:pPr>
          </w:p>
        </w:tc>
        <w:tc>
          <w:tcPr>
            <w:tcW w:w="1333" w:type="pct"/>
            <w:tcBorders>
              <w:top w:val="nil"/>
              <w:left w:val="nil"/>
              <w:bottom w:val="single" w:sz="4" w:space="0" w:color="auto"/>
              <w:right w:val="single" w:sz="4" w:space="0" w:color="auto"/>
            </w:tcBorders>
            <w:shd w:val="clear" w:color="auto" w:fill="auto"/>
            <w:vAlign w:val="center"/>
            <w:hideMark/>
          </w:tcPr>
          <w:p w14:paraId="26C4A59C"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OCF</w:t>
            </w:r>
          </w:p>
        </w:tc>
        <w:tc>
          <w:tcPr>
            <w:tcW w:w="1736" w:type="pct"/>
            <w:tcBorders>
              <w:top w:val="nil"/>
              <w:left w:val="nil"/>
              <w:bottom w:val="single" w:sz="4" w:space="0" w:color="auto"/>
              <w:right w:val="single" w:sz="4" w:space="0" w:color="auto"/>
            </w:tcBorders>
            <w:shd w:val="clear" w:color="auto" w:fill="auto"/>
            <w:noWrap/>
            <w:vAlign w:val="center"/>
            <w:hideMark/>
          </w:tcPr>
          <w:p w14:paraId="611209DE"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0C116C55" w14:textId="77777777" w:rsidR="004C1014" w:rsidRDefault="004C1014" w:rsidP="004C1014">
            <w:pPr>
              <w:widowControl/>
              <w:jc w:val="center"/>
              <w:rPr>
                <w:rFonts w:ascii="宋体" w:hAnsi="宋体" w:cs="宋体"/>
                <w:color w:val="000000"/>
                <w:kern w:val="0"/>
                <w:szCs w:val="21"/>
              </w:rPr>
            </w:pPr>
          </w:p>
        </w:tc>
      </w:tr>
      <w:tr w:rsidR="004C1014" w14:paraId="11CA9E97" w14:textId="77777777" w:rsidTr="00BF160B">
        <w:trPr>
          <w:trHeight w:val="345"/>
          <w:jc w:val="right"/>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25A6C21E"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lastRenderedPageBreak/>
              <w:t>2</w:t>
            </w:r>
            <w:r>
              <w:rPr>
                <w:rFonts w:ascii="宋体" w:hAnsi="宋体" w:cs="宋体"/>
                <w:color w:val="000000"/>
                <w:kern w:val="0"/>
                <w:szCs w:val="21"/>
              </w:rPr>
              <w:t>4</w:t>
            </w:r>
          </w:p>
        </w:tc>
        <w:tc>
          <w:tcPr>
            <w:tcW w:w="429" w:type="pct"/>
            <w:tcBorders>
              <w:top w:val="nil"/>
              <w:left w:val="nil"/>
              <w:bottom w:val="single" w:sz="4" w:space="0" w:color="auto"/>
              <w:right w:val="single" w:sz="4" w:space="0" w:color="auto"/>
            </w:tcBorders>
            <w:shd w:val="clear" w:color="auto" w:fill="auto"/>
            <w:vAlign w:val="center"/>
            <w:hideMark/>
          </w:tcPr>
          <w:p w14:paraId="0971CCF9"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综合预警</w:t>
            </w:r>
          </w:p>
        </w:tc>
        <w:tc>
          <w:tcPr>
            <w:tcW w:w="1333" w:type="pct"/>
            <w:tcBorders>
              <w:top w:val="nil"/>
              <w:left w:val="nil"/>
              <w:bottom w:val="single" w:sz="4" w:space="0" w:color="auto"/>
              <w:right w:val="single" w:sz="4" w:space="0" w:color="auto"/>
            </w:tcBorders>
            <w:shd w:val="clear" w:color="auto" w:fill="auto"/>
            <w:vAlign w:val="center"/>
            <w:hideMark/>
          </w:tcPr>
          <w:p w14:paraId="6DD1184A"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强天气监控</w:t>
            </w:r>
          </w:p>
        </w:tc>
        <w:tc>
          <w:tcPr>
            <w:tcW w:w="1736" w:type="pct"/>
            <w:tcBorders>
              <w:top w:val="nil"/>
              <w:left w:val="nil"/>
              <w:bottom w:val="single" w:sz="4" w:space="0" w:color="auto"/>
              <w:right w:val="single" w:sz="4" w:space="0" w:color="auto"/>
            </w:tcBorders>
            <w:shd w:val="clear" w:color="auto" w:fill="auto"/>
            <w:noWrap/>
            <w:vAlign w:val="center"/>
            <w:hideMark/>
          </w:tcPr>
          <w:p w14:paraId="099DB2B1"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一体化采集</w:t>
            </w:r>
          </w:p>
        </w:tc>
        <w:tc>
          <w:tcPr>
            <w:tcW w:w="954" w:type="pct"/>
            <w:tcBorders>
              <w:top w:val="nil"/>
              <w:left w:val="nil"/>
              <w:bottom w:val="single" w:sz="4" w:space="0" w:color="auto"/>
              <w:right w:val="single" w:sz="4" w:space="0" w:color="auto"/>
            </w:tcBorders>
            <w:shd w:val="clear" w:color="auto" w:fill="auto"/>
            <w:vAlign w:val="center"/>
          </w:tcPr>
          <w:p w14:paraId="01DCE1AF" w14:textId="77777777" w:rsidR="004C1014" w:rsidRDefault="004C1014" w:rsidP="004C1014">
            <w:pPr>
              <w:widowControl/>
              <w:jc w:val="center"/>
              <w:rPr>
                <w:rFonts w:ascii="宋体" w:hAnsi="宋体" w:cs="宋体"/>
                <w:color w:val="000000"/>
                <w:kern w:val="0"/>
                <w:szCs w:val="21"/>
              </w:rPr>
            </w:pPr>
          </w:p>
        </w:tc>
      </w:tr>
    </w:tbl>
    <w:p w14:paraId="2532BA30" w14:textId="77777777" w:rsidR="006B649E" w:rsidRPr="006B649E" w:rsidRDefault="006B649E" w:rsidP="006B649E">
      <w:pPr>
        <w:pStyle w:val="TOC6"/>
        <w:ind w:left="0"/>
      </w:pPr>
    </w:p>
    <w:p w14:paraId="261D77D0" w14:textId="77777777" w:rsidR="006B649E" w:rsidRDefault="006B649E" w:rsidP="004C1014">
      <w:pPr>
        <w:spacing w:after="120"/>
        <w:rPr>
          <w:rFonts w:ascii="宋体" w:hAnsi="宋体" w:cs="仿宋"/>
          <w:color w:val="000000"/>
          <w:kern w:val="0"/>
          <w:sz w:val="22"/>
          <w:szCs w:val="22"/>
        </w:rPr>
      </w:pPr>
      <w:r>
        <w:rPr>
          <w:rFonts w:ascii="宋体" w:hAnsi="宋体" w:cs="长城仿宋" w:hint="eastAsia"/>
          <w:color w:val="000000"/>
          <w:sz w:val="22"/>
          <w:szCs w:val="22"/>
        </w:rPr>
        <w:t>5、</w:t>
      </w:r>
      <w:r>
        <w:rPr>
          <w:rFonts w:ascii="宋体" w:hAnsi="宋体" w:cs="仿宋" w:hint="eastAsia"/>
          <w:color w:val="000000"/>
          <w:kern w:val="0"/>
          <w:sz w:val="22"/>
          <w:szCs w:val="22"/>
        </w:rPr>
        <w:t>智慧气象一期服务平台（</w:t>
      </w:r>
      <w:proofErr w:type="gramStart"/>
      <w:r w:rsidR="00E24A78">
        <w:rPr>
          <w:rFonts w:ascii="宋体" w:hAnsi="宋体" w:cs="仿宋" w:hint="eastAsia"/>
          <w:color w:val="000000"/>
          <w:kern w:val="0"/>
          <w:sz w:val="22"/>
          <w:szCs w:val="22"/>
        </w:rPr>
        <w:t>含</w:t>
      </w:r>
      <w:r>
        <w:rPr>
          <w:rFonts w:hint="eastAsia"/>
          <w:sz w:val="22"/>
          <w:szCs w:val="22"/>
        </w:rPr>
        <w:t>决策</w:t>
      </w:r>
      <w:proofErr w:type="gramEnd"/>
      <w:r>
        <w:rPr>
          <w:rFonts w:hint="eastAsia"/>
          <w:sz w:val="22"/>
          <w:szCs w:val="22"/>
        </w:rPr>
        <w:t>服务系统</w:t>
      </w:r>
      <w:r>
        <w:rPr>
          <w:rFonts w:ascii="宋体" w:hAnsi="宋体" w:cs="仿宋" w:hint="eastAsia"/>
          <w:color w:val="000000"/>
          <w:kern w:val="0"/>
          <w:sz w:val="22"/>
          <w:szCs w:val="22"/>
        </w:rPr>
        <w:t>）</w:t>
      </w:r>
    </w:p>
    <w:p w14:paraId="538A3F20" w14:textId="77777777" w:rsidR="00E962A0" w:rsidRPr="00E962A0" w:rsidRDefault="00E962A0" w:rsidP="00E962A0">
      <w:pPr>
        <w:pStyle w:val="a2"/>
        <w:ind w:firstLine="210"/>
      </w:pPr>
      <w:r w:rsidRPr="00C735B1">
        <w:rPr>
          <w:rFonts w:hint="eastAsia"/>
          <w:szCs w:val="21"/>
        </w:rPr>
        <w:t>总的要求：保证</w:t>
      </w:r>
      <w:r w:rsidRPr="00C735B1">
        <w:rPr>
          <w:rFonts w:hint="eastAsia"/>
          <w:szCs w:val="21"/>
        </w:rPr>
        <w:t>7</w:t>
      </w:r>
      <w:r w:rsidRPr="00C735B1">
        <w:rPr>
          <w:szCs w:val="21"/>
        </w:rPr>
        <w:t>*24</w:t>
      </w:r>
      <w:r w:rsidRPr="00C735B1">
        <w:rPr>
          <w:rFonts w:hint="eastAsia"/>
          <w:szCs w:val="21"/>
        </w:rPr>
        <w:t>小时</w:t>
      </w:r>
      <w:r>
        <w:rPr>
          <w:rFonts w:hint="eastAsia"/>
          <w:szCs w:val="21"/>
        </w:rPr>
        <w:t>各</w:t>
      </w:r>
      <w:r w:rsidRPr="00C735B1">
        <w:rPr>
          <w:rFonts w:hint="eastAsia"/>
          <w:szCs w:val="21"/>
        </w:rPr>
        <w:t>平台全天候运行，涵盖实况、预报数据正常显示、平台对外服务不间断，具体维护内容如下：</w:t>
      </w:r>
    </w:p>
    <w:p w14:paraId="79A4A349" w14:textId="77777777" w:rsidR="00C735B1" w:rsidRPr="00C735B1" w:rsidRDefault="00B449EA" w:rsidP="00E962A0">
      <w:pPr>
        <w:pStyle w:val="a2"/>
        <w:ind w:firstLineChars="0" w:firstLine="0"/>
      </w:pPr>
      <w:r>
        <w:rPr>
          <w:rFonts w:hint="eastAsia"/>
        </w:rPr>
        <w:t>5</w:t>
      </w:r>
      <w:r>
        <w:t xml:space="preserve">.1 </w:t>
      </w:r>
      <w:r w:rsidR="00941758">
        <w:rPr>
          <w:rFonts w:hint="eastAsia"/>
        </w:rPr>
        <w:t>天气小管家维护内容</w:t>
      </w:r>
      <w:r w:rsidR="00C735B1">
        <w:rPr>
          <w:rFonts w:hint="eastAsia"/>
        </w:rPr>
        <w:t xml:space="preserve"> </w:t>
      </w:r>
      <w:r w:rsidR="00C735B1">
        <w:t xml:space="preserve">  </w:t>
      </w:r>
    </w:p>
    <w:tbl>
      <w:tblPr>
        <w:tblW w:w="5000" w:type="pct"/>
        <w:jc w:val="center"/>
        <w:tblLook w:val="04A0" w:firstRow="1" w:lastRow="0" w:firstColumn="1" w:lastColumn="0" w:noHBand="0" w:noVBand="1"/>
      </w:tblPr>
      <w:tblGrid>
        <w:gridCol w:w="2791"/>
        <w:gridCol w:w="6946"/>
      </w:tblGrid>
      <w:tr w:rsidR="00B449EA" w14:paraId="2B04A22B" w14:textId="77777777">
        <w:trPr>
          <w:trHeight w:val="255"/>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19209B" w14:textId="77777777" w:rsidR="00B449EA" w:rsidRDefault="00D933B7">
            <w:pPr>
              <w:widowControl/>
              <w:jc w:val="center"/>
              <w:rPr>
                <w:rFonts w:ascii="宋体" w:hAnsi="宋体" w:cs="宋体"/>
                <w:bCs/>
                <w:color w:val="000000"/>
                <w:kern w:val="0"/>
                <w:szCs w:val="21"/>
              </w:rPr>
            </w:pPr>
            <w:r>
              <w:rPr>
                <w:rFonts w:hint="eastAsia"/>
              </w:rPr>
              <w:t>天气小管家维护内容</w:t>
            </w:r>
          </w:p>
        </w:tc>
      </w:tr>
      <w:tr w:rsidR="00B449EA" w14:paraId="05C93FC2" w14:textId="77777777">
        <w:trPr>
          <w:trHeight w:val="270"/>
          <w:jc w:val="center"/>
        </w:trPr>
        <w:tc>
          <w:tcPr>
            <w:tcW w:w="1433" w:type="pct"/>
            <w:tcBorders>
              <w:top w:val="nil"/>
              <w:left w:val="single" w:sz="4" w:space="0" w:color="auto"/>
              <w:bottom w:val="single" w:sz="4" w:space="0" w:color="auto"/>
              <w:right w:val="single" w:sz="4" w:space="0" w:color="auto"/>
            </w:tcBorders>
            <w:shd w:val="clear" w:color="auto" w:fill="auto"/>
            <w:vAlign w:val="center"/>
            <w:hideMark/>
          </w:tcPr>
          <w:p w14:paraId="6BCE0683" w14:textId="77777777" w:rsidR="00B449EA" w:rsidRDefault="00B449EA">
            <w:pPr>
              <w:widowControl/>
              <w:jc w:val="center"/>
              <w:rPr>
                <w:rFonts w:ascii="宋体" w:hAnsi="宋体" w:cs="宋体"/>
                <w:bCs/>
                <w:color w:val="000000"/>
                <w:kern w:val="0"/>
                <w:szCs w:val="21"/>
              </w:rPr>
            </w:pPr>
            <w:r>
              <w:rPr>
                <w:rFonts w:ascii="宋体" w:hAnsi="宋体" w:cs="宋体" w:hint="eastAsia"/>
                <w:bCs/>
                <w:color w:val="000000"/>
                <w:kern w:val="0"/>
                <w:szCs w:val="21"/>
              </w:rPr>
              <w:t>模块</w:t>
            </w:r>
          </w:p>
        </w:tc>
        <w:tc>
          <w:tcPr>
            <w:tcW w:w="3567" w:type="pct"/>
            <w:tcBorders>
              <w:top w:val="nil"/>
              <w:left w:val="nil"/>
              <w:bottom w:val="single" w:sz="4" w:space="0" w:color="auto"/>
              <w:right w:val="single" w:sz="4" w:space="0" w:color="auto"/>
            </w:tcBorders>
            <w:shd w:val="clear" w:color="auto" w:fill="auto"/>
            <w:vAlign w:val="center"/>
            <w:hideMark/>
          </w:tcPr>
          <w:p w14:paraId="59DCC6F3" w14:textId="77777777" w:rsidR="00B449EA" w:rsidRDefault="00B449EA">
            <w:pPr>
              <w:widowControl/>
              <w:jc w:val="center"/>
              <w:rPr>
                <w:rFonts w:ascii="宋体" w:hAnsi="宋体" w:cs="宋体"/>
                <w:bCs/>
                <w:color w:val="000000"/>
                <w:kern w:val="0"/>
                <w:szCs w:val="21"/>
              </w:rPr>
            </w:pPr>
            <w:r>
              <w:rPr>
                <w:rFonts w:ascii="宋体" w:hAnsi="宋体" w:cs="宋体" w:hint="eastAsia"/>
                <w:bCs/>
                <w:color w:val="000000"/>
                <w:kern w:val="0"/>
                <w:szCs w:val="21"/>
              </w:rPr>
              <w:t>子分类</w:t>
            </w:r>
          </w:p>
        </w:tc>
      </w:tr>
      <w:tr w:rsidR="0041719F" w14:paraId="313DAB17" w14:textId="77777777">
        <w:trPr>
          <w:trHeight w:val="345"/>
          <w:jc w:val="center"/>
        </w:trPr>
        <w:tc>
          <w:tcPr>
            <w:tcW w:w="1433" w:type="pct"/>
            <w:vMerge w:val="restart"/>
            <w:tcBorders>
              <w:top w:val="nil"/>
              <w:left w:val="single" w:sz="4" w:space="0" w:color="auto"/>
              <w:right w:val="single" w:sz="4" w:space="0" w:color="auto"/>
            </w:tcBorders>
            <w:shd w:val="clear" w:color="auto" w:fill="auto"/>
            <w:vAlign w:val="center"/>
            <w:hideMark/>
          </w:tcPr>
          <w:p w14:paraId="149FA309" w14:textId="77777777" w:rsidR="0041719F" w:rsidRDefault="0041719F">
            <w:pPr>
              <w:widowControl/>
              <w:jc w:val="center"/>
              <w:rPr>
                <w:rFonts w:ascii="宋体" w:hAnsi="宋体" w:cs="宋体"/>
                <w:color w:val="000000"/>
                <w:kern w:val="0"/>
                <w:szCs w:val="21"/>
              </w:rPr>
            </w:pPr>
            <w:r>
              <w:rPr>
                <w:rFonts w:ascii="宋体" w:hAnsi="宋体" w:cs="宋体" w:hint="eastAsia"/>
                <w:color w:val="000000"/>
                <w:kern w:val="0"/>
                <w:szCs w:val="21"/>
              </w:rPr>
              <w:t>首页</w:t>
            </w:r>
          </w:p>
        </w:tc>
        <w:tc>
          <w:tcPr>
            <w:tcW w:w="3567" w:type="pct"/>
            <w:tcBorders>
              <w:top w:val="nil"/>
              <w:left w:val="nil"/>
              <w:bottom w:val="single" w:sz="4" w:space="0" w:color="auto"/>
              <w:right w:val="single" w:sz="4" w:space="0" w:color="auto"/>
            </w:tcBorders>
            <w:shd w:val="clear" w:color="auto" w:fill="auto"/>
            <w:vAlign w:val="center"/>
            <w:hideMark/>
          </w:tcPr>
          <w:p w14:paraId="4B3E5487" w14:textId="77777777" w:rsidR="0041719F" w:rsidRDefault="0041719F">
            <w:pPr>
              <w:widowControl/>
              <w:jc w:val="left"/>
              <w:rPr>
                <w:rFonts w:ascii="宋体" w:hAnsi="宋体" w:cs="宋体"/>
                <w:color w:val="000000"/>
                <w:kern w:val="0"/>
                <w:szCs w:val="21"/>
              </w:rPr>
            </w:pPr>
            <w:r>
              <w:rPr>
                <w:rFonts w:ascii="宋体" w:hAnsi="宋体" w:cs="宋体" w:hint="eastAsia"/>
                <w:color w:val="000000"/>
                <w:kern w:val="0"/>
                <w:szCs w:val="21"/>
              </w:rPr>
              <w:t>定位到用户当前位置，并可选择相应城市天气状况</w:t>
            </w:r>
          </w:p>
        </w:tc>
      </w:tr>
      <w:tr w:rsidR="0041719F" w14:paraId="2787E94A" w14:textId="77777777">
        <w:trPr>
          <w:trHeight w:val="345"/>
          <w:jc w:val="center"/>
        </w:trPr>
        <w:tc>
          <w:tcPr>
            <w:tcW w:w="1433" w:type="pct"/>
            <w:vMerge/>
            <w:tcBorders>
              <w:left w:val="single" w:sz="4" w:space="0" w:color="auto"/>
              <w:right w:val="single" w:sz="4" w:space="0" w:color="auto"/>
            </w:tcBorders>
            <w:vAlign w:val="center"/>
            <w:hideMark/>
          </w:tcPr>
          <w:p w14:paraId="25D96859" w14:textId="77777777" w:rsidR="0041719F" w:rsidRDefault="0041719F">
            <w:pPr>
              <w:widowControl/>
              <w:jc w:val="left"/>
              <w:rPr>
                <w:rFonts w:ascii="宋体" w:hAnsi="宋体" w:cs="宋体"/>
                <w:color w:val="000000"/>
                <w:kern w:val="0"/>
                <w:szCs w:val="21"/>
              </w:rPr>
            </w:pPr>
          </w:p>
        </w:tc>
        <w:tc>
          <w:tcPr>
            <w:tcW w:w="3567" w:type="pct"/>
            <w:tcBorders>
              <w:top w:val="nil"/>
              <w:left w:val="nil"/>
              <w:bottom w:val="single" w:sz="4" w:space="0" w:color="auto"/>
              <w:right w:val="single" w:sz="4" w:space="0" w:color="auto"/>
            </w:tcBorders>
            <w:shd w:val="clear" w:color="auto" w:fill="auto"/>
            <w:vAlign w:val="center"/>
            <w:hideMark/>
          </w:tcPr>
          <w:p w14:paraId="2084F3C1" w14:textId="77777777" w:rsidR="0041719F" w:rsidRDefault="0041719F">
            <w:pPr>
              <w:widowControl/>
              <w:jc w:val="left"/>
              <w:rPr>
                <w:rFonts w:ascii="宋体" w:hAnsi="宋体" w:cs="宋体"/>
                <w:color w:val="000000"/>
                <w:kern w:val="0"/>
                <w:szCs w:val="21"/>
              </w:rPr>
            </w:pPr>
            <w:r>
              <w:rPr>
                <w:rFonts w:ascii="宋体" w:hAnsi="宋体" w:cs="宋体" w:hint="eastAsia"/>
                <w:color w:val="000000"/>
                <w:kern w:val="0"/>
                <w:szCs w:val="21"/>
              </w:rPr>
              <w:t>实况：温度、风速、湿度</w:t>
            </w:r>
          </w:p>
        </w:tc>
      </w:tr>
      <w:tr w:rsidR="0041719F" w14:paraId="612AFBD9" w14:textId="77777777">
        <w:trPr>
          <w:trHeight w:val="345"/>
          <w:jc w:val="center"/>
        </w:trPr>
        <w:tc>
          <w:tcPr>
            <w:tcW w:w="1433" w:type="pct"/>
            <w:vMerge/>
            <w:tcBorders>
              <w:left w:val="single" w:sz="4" w:space="0" w:color="auto"/>
              <w:right w:val="single" w:sz="4" w:space="0" w:color="auto"/>
            </w:tcBorders>
            <w:vAlign w:val="center"/>
            <w:hideMark/>
          </w:tcPr>
          <w:p w14:paraId="240D7BE0" w14:textId="77777777" w:rsidR="0041719F" w:rsidRDefault="0041719F">
            <w:pPr>
              <w:widowControl/>
              <w:jc w:val="left"/>
              <w:rPr>
                <w:rFonts w:ascii="宋体" w:hAnsi="宋体" w:cs="宋体"/>
                <w:color w:val="000000"/>
                <w:kern w:val="0"/>
                <w:szCs w:val="21"/>
              </w:rPr>
            </w:pPr>
          </w:p>
        </w:tc>
        <w:tc>
          <w:tcPr>
            <w:tcW w:w="3567" w:type="pct"/>
            <w:tcBorders>
              <w:top w:val="nil"/>
              <w:left w:val="nil"/>
              <w:bottom w:val="single" w:sz="4" w:space="0" w:color="auto"/>
              <w:right w:val="single" w:sz="4" w:space="0" w:color="auto"/>
            </w:tcBorders>
            <w:shd w:val="clear" w:color="auto" w:fill="auto"/>
            <w:vAlign w:val="center"/>
            <w:hideMark/>
          </w:tcPr>
          <w:p w14:paraId="3455F87F" w14:textId="77777777" w:rsidR="0041719F" w:rsidRDefault="0041719F">
            <w:pPr>
              <w:widowControl/>
              <w:jc w:val="left"/>
              <w:rPr>
                <w:rFonts w:ascii="宋体" w:hAnsi="宋体" w:cs="宋体"/>
                <w:color w:val="000000"/>
                <w:kern w:val="0"/>
                <w:szCs w:val="21"/>
              </w:rPr>
            </w:pPr>
            <w:r>
              <w:rPr>
                <w:rFonts w:ascii="宋体" w:hAnsi="宋体" w:cs="宋体" w:hint="eastAsia"/>
                <w:color w:val="000000"/>
                <w:kern w:val="0"/>
                <w:szCs w:val="21"/>
              </w:rPr>
              <w:t>未来2小时降水</w:t>
            </w:r>
          </w:p>
        </w:tc>
      </w:tr>
      <w:tr w:rsidR="0041719F" w14:paraId="62D1428D" w14:textId="77777777">
        <w:trPr>
          <w:trHeight w:val="345"/>
          <w:jc w:val="center"/>
        </w:trPr>
        <w:tc>
          <w:tcPr>
            <w:tcW w:w="1433" w:type="pct"/>
            <w:vMerge/>
            <w:tcBorders>
              <w:left w:val="single" w:sz="4" w:space="0" w:color="auto"/>
              <w:right w:val="single" w:sz="4" w:space="0" w:color="auto"/>
            </w:tcBorders>
            <w:vAlign w:val="center"/>
            <w:hideMark/>
          </w:tcPr>
          <w:p w14:paraId="490C9A42" w14:textId="77777777" w:rsidR="0041719F" w:rsidRDefault="0041719F">
            <w:pPr>
              <w:widowControl/>
              <w:jc w:val="left"/>
              <w:rPr>
                <w:rFonts w:ascii="宋体" w:hAnsi="宋体" w:cs="宋体"/>
                <w:color w:val="000000"/>
                <w:kern w:val="0"/>
                <w:szCs w:val="21"/>
              </w:rPr>
            </w:pPr>
          </w:p>
        </w:tc>
        <w:tc>
          <w:tcPr>
            <w:tcW w:w="3567" w:type="pct"/>
            <w:tcBorders>
              <w:top w:val="nil"/>
              <w:left w:val="nil"/>
              <w:bottom w:val="single" w:sz="4" w:space="0" w:color="auto"/>
              <w:right w:val="single" w:sz="4" w:space="0" w:color="auto"/>
            </w:tcBorders>
            <w:shd w:val="clear" w:color="auto" w:fill="auto"/>
            <w:vAlign w:val="center"/>
            <w:hideMark/>
          </w:tcPr>
          <w:p w14:paraId="0386BB6F" w14:textId="77777777" w:rsidR="0041719F" w:rsidRPr="0041719F" w:rsidRDefault="0041719F">
            <w:pPr>
              <w:widowControl/>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4</w:t>
            </w:r>
            <w:r>
              <w:rPr>
                <w:rFonts w:ascii="宋体" w:hAnsi="宋体" w:cs="宋体" w:hint="eastAsia"/>
                <w:color w:val="000000"/>
                <w:kern w:val="0"/>
                <w:szCs w:val="21"/>
              </w:rPr>
              <w:t>小时预报、1</w:t>
            </w:r>
            <w:r>
              <w:rPr>
                <w:rFonts w:ascii="宋体" w:hAnsi="宋体" w:cs="宋体"/>
                <w:color w:val="000000"/>
                <w:kern w:val="0"/>
                <w:szCs w:val="21"/>
              </w:rPr>
              <w:t>0</w:t>
            </w:r>
            <w:r>
              <w:rPr>
                <w:rFonts w:ascii="宋体" w:hAnsi="宋体" w:cs="宋体" w:hint="eastAsia"/>
                <w:color w:val="000000"/>
                <w:kern w:val="0"/>
                <w:szCs w:val="21"/>
              </w:rPr>
              <w:t>天预报(温州市)，7天预报（全国）</w:t>
            </w:r>
          </w:p>
        </w:tc>
      </w:tr>
      <w:tr w:rsidR="0041719F" w14:paraId="30095586" w14:textId="77777777">
        <w:trPr>
          <w:trHeight w:val="345"/>
          <w:jc w:val="center"/>
        </w:trPr>
        <w:tc>
          <w:tcPr>
            <w:tcW w:w="1433" w:type="pct"/>
            <w:vMerge/>
            <w:tcBorders>
              <w:left w:val="single" w:sz="4" w:space="0" w:color="auto"/>
              <w:right w:val="single" w:sz="4" w:space="0" w:color="auto"/>
            </w:tcBorders>
            <w:vAlign w:val="center"/>
            <w:hideMark/>
          </w:tcPr>
          <w:p w14:paraId="10F30207" w14:textId="77777777" w:rsidR="0041719F" w:rsidRDefault="0041719F">
            <w:pPr>
              <w:widowControl/>
              <w:jc w:val="left"/>
              <w:rPr>
                <w:rFonts w:ascii="宋体" w:hAnsi="宋体" w:cs="宋体"/>
                <w:color w:val="000000"/>
                <w:kern w:val="0"/>
                <w:szCs w:val="21"/>
              </w:rPr>
            </w:pPr>
          </w:p>
        </w:tc>
        <w:tc>
          <w:tcPr>
            <w:tcW w:w="3567" w:type="pct"/>
            <w:tcBorders>
              <w:top w:val="nil"/>
              <w:left w:val="nil"/>
              <w:bottom w:val="single" w:sz="4" w:space="0" w:color="auto"/>
              <w:right w:val="single" w:sz="4" w:space="0" w:color="auto"/>
            </w:tcBorders>
            <w:shd w:val="clear" w:color="auto" w:fill="auto"/>
            <w:vAlign w:val="center"/>
            <w:hideMark/>
          </w:tcPr>
          <w:p w14:paraId="55A1821C" w14:textId="77777777" w:rsidR="0041719F" w:rsidRDefault="0041719F">
            <w:pPr>
              <w:widowControl/>
              <w:jc w:val="left"/>
              <w:rPr>
                <w:rFonts w:ascii="宋体" w:hAnsi="宋体" w:cs="宋体"/>
                <w:color w:val="000000"/>
                <w:kern w:val="0"/>
                <w:szCs w:val="21"/>
              </w:rPr>
            </w:pPr>
            <w:r>
              <w:rPr>
                <w:rFonts w:ascii="宋体" w:hAnsi="宋体" w:cs="宋体" w:hint="eastAsia"/>
                <w:color w:val="000000"/>
                <w:kern w:val="0"/>
                <w:szCs w:val="21"/>
              </w:rPr>
              <w:t>预警信息</w:t>
            </w:r>
          </w:p>
        </w:tc>
      </w:tr>
      <w:tr w:rsidR="0041719F" w14:paraId="083BCBA3" w14:textId="77777777" w:rsidTr="001E0D0E">
        <w:trPr>
          <w:trHeight w:val="159"/>
          <w:jc w:val="center"/>
        </w:trPr>
        <w:tc>
          <w:tcPr>
            <w:tcW w:w="1433" w:type="pct"/>
            <w:vMerge/>
            <w:tcBorders>
              <w:left w:val="single" w:sz="4" w:space="0" w:color="auto"/>
              <w:bottom w:val="single" w:sz="4" w:space="0" w:color="000000"/>
              <w:right w:val="single" w:sz="4" w:space="0" w:color="auto"/>
            </w:tcBorders>
            <w:vAlign w:val="center"/>
          </w:tcPr>
          <w:p w14:paraId="7122B7FD" w14:textId="77777777" w:rsidR="0041719F" w:rsidRDefault="0041719F">
            <w:pPr>
              <w:widowControl/>
              <w:jc w:val="left"/>
              <w:rPr>
                <w:rFonts w:ascii="宋体" w:hAnsi="宋体" w:cs="宋体"/>
                <w:color w:val="000000"/>
                <w:kern w:val="0"/>
                <w:szCs w:val="21"/>
              </w:rPr>
            </w:pPr>
          </w:p>
        </w:tc>
        <w:tc>
          <w:tcPr>
            <w:tcW w:w="3567" w:type="pct"/>
            <w:tcBorders>
              <w:top w:val="nil"/>
              <w:left w:val="nil"/>
              <w:bottom w:val="single" w:sz="4" w:space="0" w:color="auto"/>
              <w:right w:val="single" w:sz="4" w:space="0" w:color="auto"/>
            </w:tcBorders>
            <w:shd w:val="clear" w:color="auto" w:fill="auto"/>
            <w:vAlign w:val="center"/>
          </w:tcPr>
          <w:p w14:paraId="5BF95B98" w14:textId="77777777" w:rsidR="0041719F" w:rsidRDefault="0041719F">
            <w:pPr>
              <w:widowControl/>
              <w:jc w:val="left"/>
              <w:rPr>
                <w:rFonts w:ascii="宋体" w:hAnsi="宋体" w:cs="宋体"/>
                <w:color w:val="000000"/>
                <w:kern w:val="0"/>
                <w:szCs w:val="21"/>
              </w:rPr>
            </w:pPr>
            <w:r>
              <w:rPr>
                <w:rFonts w:ascii="宋体" w:hAnsi="宋体" w:cs="宋体" w:hint="eastAsia"/>
                <w:color w:val="000000"/>
                <w:kern w:val="0"/>
                <w:szCs w:val="21"/>
              </w:rPr>
              <w:t>生活指数（温州2</w:t>
            </w:r>
            <w:r>
              <w:rPr>
                <w:rFonts w:ascii="宋体" w:hAnsi="宋体" w:cs="宋体"/>
                <w:color w:val="000000"/>
                <w:kern w:val="0"/>
                <w:szCs w:val="21"/>
              </w:rPr>
              <w:t>0</w:t>
            </w:r>
            <w:r>
              <w:rPr>
                <w:rFonts w:ascii="宋体" w:hAnsi="宋体" w:cs="宋体" w:hint="eastAsia"/>
                <w:color w:val="000000"/>
                <w:kern w:val="0"/>
                <w:szCs w:val="21"/>
              </w:rPr>
              <w:t>个、其他地区8个）</w:t>
            </w:r>
          </w:p>
        </w:tc>
      </w:tr>
      <w:tr w:rsidR="00B449EA" w14:paraId="2EF3AE96" w14:textId="77777777" w:rsidTr="00C9232A">
        <w:trPr>
          <w:trHeight w:val="305"/>
          <w:jc w:val="center"/>
        </w:trPr>
        <w:tc>
          <w:tcPr>
            <w:tcW w:w="1433" w:type="pct"/>
            <w:vMerge w:val="restart"/>
            <w:tcBorders>
              <w:top w:val="nil"/>
              <w:left w:val="single" w:sz="4" w:space="0" w:color="auto"/>
              <w:bottom w:val="single" w:sz="4" w:space="0" w:color="000000"/>
              <w:right w:val="single" w:sz="4" w:space="0" w:color="auto"/>
            </w:tcBorders>
            <w:shd w:val="clear" w:color="auto" w:fill="auto"/>
            <w:vAlign w:val="center"/>
            <w:hideMark/>
          </w:tcPr>
          <w:p w14:paraId="78FFD187" w14:textId="77777777" w:rsidR="00B449EA" w:rsidRDefault="00233E46">
            <w:pPr>
              <w:widowControl/>
              <w:jc w:val="center"/>
              <w:rPr>
                <w:rFonts w:ascii="宋体" w:hAnsi="宋体" w:cs="宋体"/>
                <w:color w:val="000000"/>
                <w:kern w:val="0"/>
                <w:szCs w:val="21"/>
              </w:rPr>
            </w:pPr>
            <w:r>
              <w:rPr>
                <w:rFonts w:ascii="宋体" w:hAnsi="宋体" w:cs="宋体" w:hint="eastAsia"/>
                <w:color w:val="000000"/>
                <w:kern w:val="0"/>
                <w:szCs w:val="21"/>
              </w:rPr>
              <w:t>台风路径</w:t>
            </w:r>
          </w:p>
        </w:tc>
        <w:tc>
          <w:tcPr>
            <w:tcW w:w="3567" w:type="pct"/>
            <w:tcBorders>
              <w:top w:val="nil"/>
              <w:left w:val="nil"/>
              <w:bottom w:val="single" w:sz="4" w:space="0" w:color="auto"/>
              <w:right w:val="single" w:sz="4" w:space="0" w:color="auto"/>
            </w:tcBorders>
            <w:shd w:val="clear" w:color="auto" w:fill="auto"/>
            <w:vAlign w:val="center"/>
            <w:hideMark/>
          </w:tcPr>
          <w:p w14:paraId="0916136B" w14:textId="77777777" w:rsidR="00B449EA" w:rsidRDefault="00233E46">
            <w:pPr>
              <w:widowControl/>
              <w:jc w:val="left"/>
              <w:rPr>
                <w:rFonts w:ascii="宋体" w:hAnsi="宋体" w:cs="宋体"/>
                <w:color w:val="000000"/>
                <w:kern w:val="0"/>
                <w:szCs w:val="21"/>
              </w:rPr>
            </w:pPr>
            <w:r>
              <w:rPr>
                <w:rFonts w:ascii="宋体" w:hAnsi="宋体" w:cs="宋体" w:hint="eastAsia"/>
                <w:color w:val="000000"/>
                <w:kern w:val="0"/>
                <w:szCs w:val="21"/>
              </w:rPr>
              <w:t>做好各类数据采集</w:t>
            </w:r>
          </w:p>
        </w:tc>
      </w:tr>
      <w:tr w:rsidR="00B449EA" w14:paraId="559EF2C1" w14:textId="77777777">
        <w:trPr>
          <w:trHeight w:val="345"/>
          <w:jc w:val="center"/>
        </w:trPr>
        <w:tc>
          <w:tcPr>
            <w:tcW w:w="1433" w:type="pct"/>
            <w:vMerge/>
            <w:tcBorders>
              <w:top w:val="nil"/>
              <w:left w:val="single" w:sz="4" w:space="0" w:color="auto"/>
              <w:bottom w:val="single" w:sz="4" w:space="0" w:color="000000"/>
              <w:right w:val="single" w:sz="4" w:space="0" w:color="auto"/>
            </w:tcBorders>
            <w:vAlign w:val="center"/>
            <w:hideMark/>
          </w:tcPr>
          <w:p w14:paraId="557D8B9B" w14:textId="77777777" w:rsidR="00B449EA" w:rsidRDefault="00B449EA">
            <w:pPr>
              <w:widowControl/>
              <w:jc w:val="left"/>
              <w:rPr>
                <w:rFonts w:ascii="宋体" w:hAnsi="宋体" w:cs="宋体"/>
                <w:color w:val="000000"/>
                <w:kern w:val="0"/>
                <w:szCs w:val="21"/>
              </w:rPr>
            </w:pPr>
          </w:p>
        </w:tc>
        <w:tc>
          <w:tcPr>
            <w:tcW w:w="3567" w:type="pct"/>
            <w:tcBorders>
              <w:top w:val="nil"/>
              <w:left w:val="nil"/>
              <w:bottom w:val="single" w:sz="4" w:space="0" w:color="auto"/>
              <w:right w:val="single" w:sz="4" w:space="0" w:color="auto"/>
            </w:tcBorders>
            <w:shd w:val="clear" w:color="auto" w:fill="auto"/>
            <w:vAlign w:val="center"/>
            <w:hideMark/>
          </w:tcPr>
          <w:p w14:paraId="4C618E5A" w14:textId="77777777" w:rsidR="00B449EA" w:rsidRDefault="00233E46">
            <w:pPr>
              <w:widowControl/>
              <w:jc w:val="left"/>
              <w:rPr>
                <w:rFonts w:ascii="宋体" w:hAnsi="宋体" w:cs="宋体"/>
                <w:color w:val="000000"/>
                <w:kern w:val="0"/>
                <w:szCs w:val="21"/>
              </w:rPr>
            </w:pPr>
            <w:r>
              <w:rPr>
                <w:rFonts w:ascii="宋体" w:hAnsi="宋体" w:cs="宋体" w:hint="eastAsia"/>
                <w:color w:val="000000"/>
                <w:kern w:val="0"/>
                <w:szCs w:val="21"/>
              </w:rPr>
              <w:t>任何时候都要保证台风实况路径正常显示</w:t>
            </w:r>
          </w:p>
        </w:tc>
      </w:tr>
      <w:tr w:rsidR="00233E46" w14:paraId="1DBBE31C" w14:textId="77777777">
        <w:trPr>
          <w:trHeight w:val="345"/>
          <w:jc w:val="center"/>
        </w:trPr>
        <w:tc>
          <w:tcPr>
            <w:tcW w:w="1433" w:type="pct"/>
            <w:vMerge/>
            <w:tcBorders>
              <w:top w:val="nil"/>
              <w:left w:val="single" w:sz="4" w:space="0" w:color="auto"/>
              <w:bottom w:val="single" w:sz="4" w:space="0" w:color="000000"/>
              <w:right w:val="single" w:sz="4" w:space="0" w:color="auto"/>
            </w:tcBorders>
            <w:vAlign w:val="center"/>
            <w:hideMark/>
          </w:tcPr>
          <w:p w14:paraId="4DD3AAB5" w14:textId="77777777" w:rsidR="00233E46" w:rsidRDefault="00233E46" w:rsidP="00233E46">
            <w:pPr>
              <w:widowControl/>
              <w:jc w:val="left"/>
              <w:rPr>
                <w:rFonts w:ascii="宋体" w:hAnsi="宋体" w:cs="宋体"/>
                <w:color w:val="000000"/>
                <w:kern w:val="0"/>
                <w:szCs w:val="21"/>
              </w:rPr>
            </w:pPr>
          </w:p>
        </w:tc>
        <w:tc>
          <w:tcPr>
            <w:tcW w:w="3567" w:type="pct"/>
            <w:tcBorders>
              <w:top w:val="nil"/>
              <w:left w:val="nil"/>
              <w:bottom w:val="single" w:sz="4" w:space="0" w:color="auto"/>
              <w:right w:val="single" w:sz="4" w:space="0" w:color="auto"/>
            </w:tcBorders>
            <w:shd w:val="clear" w:color="auto" w:fill="auto"/>
            <w:vAlign w:val="center"/>
            <w:hideMark/>
          </w:tcPr>
          <w:p w14:paraId="4C48BE5D" w14:textId="77777777" w:rsidR="00233E46" w:rsidRDefault="00233E46" w:rsidP="00233E46">
            <w:pPr>
              <w:widowControl/>
              <w:jc w:val="left"/>
              <w:rPr>
                <w:rFonts w:ascii="宋体" w:hAnsi="宋体" w:cs="宋体"/>
                <w:color w:val="000000"/>
                <w:kern w:val="0"/>
                <w:szCs w:val="21"/>
              </w:rPr>
            </w:pPr>
            <w:r>
              <w:rPr>
                <w:rFonts w:ascii="宋体" w:hAnsi="宋体" w:cs="宋体" w:hint="eastAsia"/>
                <w:color w:val="000000"/>
                <w:kern w:val="0"/>
                <w:szCs w:val="21"/>
              </w:rPr>
              <w:t>任何时候都要保证台风各个国家的预报路径</w:t>
            </w:r>
          </w:p>
        </w:tc>
      </w:tr>
      <w:tr w:rsidR="00233E46" w14:paraId="1F6EBE72" w14:textId="77777777">
        <w:trPr>
          <w:trHeight w:val="345"/>
          <w:jc w:val="center"/>
        </w:trPr>
        <w:tc>
          <w:tcPr>
            <w:tcW w:w="1433" w:type="pct"/>
            <w:vMerge/>
            <w:tcBorders>
              <w:top w:val="nil"/>
              <w:left w:val="single" w:sz="4" w:space="0" w:color="auto"/>
              <w:bottom w:val="single" w:sz="4" w:space="0" w:color="000000"/>
              <w:right w:val="single" w:sz="4" w:space="0" w:color="auto"/>
            </w:tcBorders>
            <w:vAlign w:val="center"/>
            <w:hideMark/>
          </w:tcPr>
          <w:p w14:paraId="4C045D2C" w14:textId="77777777" w:rsidR="00233E46" w:rsidRDefault="00233E46" w:rsidP="00233E46">
            <w:pPr>
              <w:widowControl/>
              <w:jc w:val="left"/>
              <w:rPr>
                <w:rFonts w:ascii="宋体" w:hAnsi="宋体" w:cs="宋体"/>
                <w:color w:val="000000"/>
                <w:kern w:val="0"/>
                <w:szCs w:val="21"/>
              </w:rPr>
            </w:pPr>
          </w:p>
        </w:tc>
        <w:tc>
          <w:tcPr>
            <w:tcW w:w="3567" w:type="pct"/>
            <w:tcBorders>
              <w:top w:val="nil"/>
              <w:left w:val="nil"/>
              <w:bottom w:val="single" w:sz="4" w:space="0" w:color="auto"/>
              <w:right w:val="single" w:sz="4" w:space="0" w:color="auto"/>
            </w:tcBorders>
            <w:shd w:val="clear" w:color="auto" w:fill="auto"/>
            <w:vAlign w:val="center"/>
            <w:hideMark/>
          </w:tcPr>
          <w:p w14:paraId="5E773D12" w14:textId="77777777" w:rsidR="00233E46" w:rsidRDefault="00233E46" w:rsidP="00233E46">
            <w:pPr>
              <w:widowControl/>
              <w:jc w:val="left"/>
              <w:rPr>
                <w:rFonts w:ascii="宋体" w:hAnsi="宋体" w:cs="宋体"/>
                <w:color w:val="000000"/>
                <w:kern w:val="0"/>
                <w:szCs w:val="21"/>
              </w:rPr>
            </w:pPr>
            <w:r>
              <w:rPr>
                <w:rFonts w:ascii="宋体" w:hAnsi="宋体" w:cs="宋体" w:hint="eastAsia"/>
                <w:color w:val="000000"/>
                <w:kern w:val="0"/>
                <w:szCs w:val="21"/>
              </w:rPr>
              <w:t>华东地区实况和预报显示</w:t>
            </w:r>
          </w:p>
        </w:tc>
      </w:tr>
      <w:tr w:rsidR="00233E46" w14:paraId="0B0F772F" w14:textId="77777777" w:rsidTr="00233E46">
        <w:trPr>
          <w:trHeight w:val="345"/>
          <w:jc w:val="center"/>
        </w:trPr>
        <w:tc>
          <w:tcPr>
            <w:tcW w:w="1433" w:type="pct"/>
            <w:vMerge/>
            <w:tcBorders>
              <w:top w:val="nil"/>
              <w:left w:val="single" w:sz="4" w:space="0" w:color="auto"/>
              <w:bottom w:val="single" w:sz="4" w:space="0" w:color="000000"/>
              <w:right w:val="single" w:sz="4" w:space="0" w:color="auto"/>
            </w:tcBorders>
            <w:vAlign w:val="center"/>
            <w:hideMark/>
          </w:tcPr>
          <w:p w14:paraId="768CEC42" w14:textId="77777777" w:rsidR="00233E46" w:rsidRDefault="00233E46" w:rsidP="00233E46">
            <w:pPr>
              <w:widowControl/>
              <w:jc w:val="left"/>
              <w:rPr>
                <w:rFonts w:ascii="宋体" w:hAnsi="宋体" w:cs="宋体"/>
                <w:color w:val="000000"/>
                <w:kern w:val="0"/>
                <w:szCs w:val="21"/>
              </w:rPr>
            </w:pPr>
          </w:p>
        </w:tc>
        <w:tc>
          <w:tcPr>
            <w:tcW w:w="3567" w:type="pct"/>
            <w:tcBorders>
              <w:top w:val="nil"/>
              <w:left w:val="nil"/>
              <w:bottom w:val="single" w:sz="4" w:space="0" w:color="auto"/>
              <w:right w:val="single" w:sz="4" w:space="0" w:color="auto"/>
            </w:tcBorders>
            <w:shd w:val="clear" w:color="auto" w:fill="auto"/>
            <w:vAlign w:val="center"/>
          </w:tcPr>
          <w:p w14:paraId="17509FCF" w14:textId="77777777" w:rsidR="00233E46" w:rsidRDefault="00233E46" w:rsidP="00233E46">
            <w:pPr>
              <w:widowControl/>
              <w:jc w:val="left"/>
              <w:rPr>
                <w:rFonts w:ascii="宋体" w:hAnsi="宋体" w:cs="宋体"/>
                <w:color w:val="000000"/>
                <w:kern w:val="0"/>
                <w:szCs w:val="21"/>
              </w:rPr>
            </w:pPr>
            <w:r>
              <w:rPr>
                <w:rFonts w:ascii="宋体" w:hAnsi="宋体" w:cs="宋体" w:hint="eastAsia"/>
                <w:color w:val="000000"/>
                <w:kern w:val="0"/>
                <w:szCs w:val="21"/>
              </w:rPr>
              <w:t>历史台风查询</w:t>
            </w:r>
          </w:p>
        </w:tc>
      </w:tr>
      <w:tr w:rsidR="00233E46" w14:paraId="6BCE01E3" w14:textId="77777777">
        <w:trPr>
          <w:trHeight w:val="345"/>
          <w:jc w:val="center"/>
        </w:trPr>
        <w:tc>
          <w:tcPr>
            <w:tcW w:w="1433" w:type="pct"/>
            <w:vMerge/>
            <w:tcBorders>
              <w:top w:val="nil"/>
              <w:left w:val="single" w:sz="4" w:space="0" w:color="auto"/>
              <w:bottom w:val="single" w:sz="4" w:space="0" w:color="000000"/>
              <w:right w:val="single" w:sz="4" w:space="0" w:color="auto"/>
            </w:tcBorders>
            <w:vAlign w:val="center"/>
            <w:hideMark/>
          </w:tcPr>
          <w:p w14:paraId="6B5BF547" w14:textId="77777777" w:rsidR="00233E46" w:rsidRDefault="00233E46" w:rsidP="00233E46">
            <w:pPr>
              <w:widowControl/>
              <w:jc w:val="left"/>
              <w:rPr>
                <w:rFonts w:ascii="宋体" w:hAnsi="宋体" w:cs="宋体"/>
                <w:color w:val="000000"/>
                <w:kern w:val="0"/>
                <w:szCs w:val="21"/>
              </w:rPr>
            </w:pPr>
          </w:p>
        </w:tc>
        <w:tc>
          <w:tcPr>
            <w:tcW w:w="3567" w:type="pct"/>
            <w:tcBorders>
              <w:top w:val="nil"/>
              <w:left w:val="nil"/>
              <w:bottom w:val="single" w:sz="4" w:space="0" w:color="auto"/>
              <w:right w:val="single" w:sz="4" w:space="0" w:color="auto"/>
            </w:tcBorders>
            <w:shd w:val="clear" w:color="auto" w:fill="auto"/>
            <w:vAlign w:val="center"/>
            <w:hideMark/>
          </w:tcPr>
          <w:p w14:paraId="41DD8F44" w14:textId="77777777" w:rsidR="00233E46" w:rsidRDefault="00233E46" w:rsidP="00233E46">
            <w:pPr>
              <w:widowControl/>
              <w:jc w:val="left"/>
              <w:rPr>
                <w:rFonts w:ascii="宋体" w:hAnsi="宋体" w:cs="宋体"/>
                <w:color w:val="000000"/>
                <w:kern w:val="0"/>
                <w:szCs w:val="21"/>
              </w:rPr>
            </w:pPr>
            <w:r>
              <w:rPr>
                <w:rFonts w:ascii="宋体" w:hAnsi="宋体" w:cs="宋体" w:hint="eastAsia"/>
                <w:color w:val="000000"/>
                <w:kern w:val="0"/>
                <w:szCs w:val="21"/>
              </w:rPr>
              <w:t>云图雷达显示正常</w:t>
            </w:r>
          </w:p>
        </w:tc>
      </w:tr>
      <w:tr w:rsidR="00233E46" w14:paraId="1C22F314" w14:textId="77777777">
        <w:trPr>
          <w:trHeight w:val="345"/>
          <w:jc w:val="center"/>
        </w:trPr>
        <w:tc>
          <w:tcPr>
            <w:tcW w:w="1433" w:type="pct"/>
            <w:vMerge/>
            <w:tcBorders>
              <w:top w:val="nil"/>
              <w:left w:val="single" w:sz="4" w:space="0" w:color="auto"/>
              <w:bottom w:val="single" w:sz="4" w:space="0" w:color="000000"/>
              <w:right w:val="single" w:sz="4" w:space="0" w:color="auto"/>
            </w:tcBorders>
            <w:vAlign w:val="center"/>
            <w:hideMark/>
          </w:tcPr>
          <w:p w14:paraId="592B47AA" w14:textId="77777777" w:rsidR="00233E46" w:rsidRDefault="00233E46" w:rsidP="00233E46">
            <w:pPr>
              <w:widowControl/>
              <w:jc w:val="left"/>
              <w:rPr>
                <w:rFonts w:ascii="宋体" w:hAnsi="宋体" w:cs="宋体"/>
                <w:color w:val="000000"/>
                <w:kern w:val="0"/>
                <w:szCs w:val="21"/>
              </w:rPr>
            </w:pPr>
          </w:p>
        </w:tc>
        <w:tc>
          <w:tcPr>
            <w:tcW w:w="3567" w:type="pct"/>
            <w:tcBorders>
              <w:top w:val="nil"/>
              <w:left w:val="nil"/>
              <w:bottom w:val="single" w:sz="4" w:space="0" w:color="auto"/>
              <w:right w:val="single" w:sz="4" w:space="0" w:color="auto"/>
            </w:tcBorders>
            <w:shd w:val="clear" w:color="auto" w:fill="auto"/>
            <w:vAlign w:val="center"/>
            <w:hideMark/>
          </w:tcPr>
          <w:p w14:paraId="6C693BAB" w14:textId="77777777" w:rsidR="00233E46" w:rsidRDefault="00233E46" w:rsidP="00233E46">
            <w:pPr>
              <w:widowControl/>
              <w:jc w:val="left"/>
              <w:rPr>
                <w:rFonts w:ascii="宋体" w:hAnsi="宋体" w:cs="宋体"/>
                <w:color w:val="000000"/>
                <w:kern w:val="0"/>
                <w:szCs w:val="21"/>
              </w:rPr>
            </w:pPr>
            <w:r>
              <w:rPr>
                <w:rFonts w:ascii="宋体" w:hAnsi="宋体" w:cs="宋体" w:hint="eastAsia"/>
                <w:color w:val="000000"/>
                <w:kern w:val="0"/>
                <w:szCs w:val="21"/>
              </w:rPr>
              <w:t>风场海浪数据显示正常</w:t>
            </w:r>
            <w:r>
              <w:rPr>
                <w:rFonts w:ascii="宋体" w:hAnsi="宋体" w:cs="宋体"/>
                <w:color w:val="000000"/>
                <w:kern w:val="0"/>
                <w:szCs w:val="21"/>
              </w:rPr>
              <w:t xml:space="preserve"> </w:t>
            </w:r>
          </w:p>
        </w:tc>
      </w:tr>
      <w:tr w:rsidR="00233E46" w14:paraId="53B9ACD4" w14:textId="77777777">
        <w:trPr>
          <w:trHeight w:val="345"/>
          <w:jc w:val="center"/>
        </w:trPr>
        <w:tc>
          <w:tcPr>
            <w:tcW w:w="1433" w:type="pct"/>
            <w:vMerge w:val="restart"/>
            <w:tcBorders>
              <w:top w:val="nil"/>
              <w:left w:val="single" w:sz="4" w:space="0" w:color="auto"/>
              <w:bottom w:val="single" w:sz="4" w:space="0" w:color="000000"/>
              <w:right w:val="single" w:sz="4" w:space="0" w:color="auto"/>
            </w:tcBorders>
            <w:shd w:val="clear" w:color="auto" w:fill="auto"/>
            <w:vAlign w:val="center"/>
            <w:hideMark/>
          </w:tcPr>
          <w:p w14:paraId="03D405BC" w14:textId="77777777" w:rsidR="00233E46" w:rsidRDefault="00233E46" w:rsidP="00233E46">
            <w:pPr>
              <w:widowControl/>
              <w:jc w:val="center"/>
              <w:rPr>
                <w:rFonts w:ascii="宋体" w:hAnsi="宋体" w:cs="宋体"/>
                <w:color w:val="000000"/>
                <w:kern w:val="0"/>
                <w:szCs w:val="21"/>
              </w:rPr>
            </w:pPr>
            <w:r>
              <w:rPr>
                <w:rFonts w:ascii="宋体" w:hAnsi="宋体" w:cs="宋体" w:hint="eastAsia"/>
                <w:color w:val="000000"/>
                <w:kern w:val="0"/>
                <w:szCs w:val="21"/>
              </w:rPr>
              <w:t>公共服务</w:t>
            </w:r>
          </w:p>
        </w:tc>
        <w:tc>
          <w:tcPr>
            <w:tcW w:w="3567" w:type="pct"/>
            <w:tcBorders>
              <w:top w:val="nil"/>
              <w:left w:val="nil"/>
              <w:bottom w:val="single" w:sz="4" w:space="0" w:color="auto"/>
              <w:right w:val="single" w:sz="4" w:space="0" w:color="auto"/>
            </w:tcBorders>
            <w:shd w:val="clear" w:color="auto" w:fill="auto"/>
            <w:vAlign w:val="center"/>
            <w:hideMark/>
          </w:tcPr>
          <w:p w14:paraId="77ECAB00" w14:textId="77777777" w:rsidR="00233E46" w:rsidRDefault="00233E46" w:rsidP="00233E46">
            <w:pPr>
              <w:widowControl/>
              <w:jc w:val="left"/>
              <w:rPr>
                <w:rFonts w:ascii="宋体" w:hAnsi="宋体" w:cs="宋体"/>
                <w:color w:val="000000"/>
                <w:kern w:val="0"/>
                <w:szCs w:val="21"/>
              </w:rPr>
            </w:pPr>
            <w:r>
              <w:rPr>
                <w:rFonts w:ascii="宋体" w:hAnsi="宋体" w:cs="宋体" w:hint="eastAsia"/>
                <w:color w:val="000000"/>
                <w:kern w:val="0"/>
                <w:szCs w:val="21"/>
              </w:rPr>
              <w:t>保证天气综述、短临预报、一周预报、六天沿海风力、渔场预报、海岛预报</w:t>
            </w:r>
          </w:p>
          <w:p w14:paraId="4D69178F" w14:textId="77777777" w:rsidR="00233E46" w:rsidRPr="00233E46" w:rsidRDefault="00233E46" w:rsidP="00233E46">
            <w:pPr>
              <w:pStyle w:val="a2"/>
              <w:ind w:firstLineChars="0" w:firstLine="0"/>
            </w:pPr>
            <w:r>
              <w:rPr>
                <w:rFonts w:hint="eastAsia"/>
              </w:rPr>
              <w:t>农业气象、森林火险、渔港预报、旅游气象、历史上的今天正常显示</w:t>
            </w:r>
          </w:p>
        </w:tc>
      </w:tr>
      <w:tr w:rsidR="00233E46" w14:paraId="5E6B34B7" w14:textId="77777777">
        <w:trPr>
          <w:trHeight w:val="345"/>
          <w:jc w:val="center"/>
        </w:trPr>
        <w:tc>
          <w:tcPr>
            <w:tcW w:w="1433" w:type="pct"/>
            <w:vMerge/>
            <w:tcBorders>
              <w:top w:val="nil"/>
              <w:left w:val="single" w:sz="4" w:space="0" w:color="auto"/>
              <w:bottom w:val="single" w:sz="4" w:space="0" w:color="000000"/>
              <w:right w:val="single" w:sz="4" w:space="0" w:color="auto"/>
            </w:tcBorders>
            <w:vAlign w:val="center"/>
            <w:hideMark/>
          </w:tcPr>
          <w:p w14:paraId="15281FBA" w14:textId="77777777" w:rsidR="00233E46" w:rsidRDefault="00233E46" w:rsidP="00233E46">
            <w:pPr>
              <w:widowControl/>
              <w:jc w:val="left"/>
              <w:rPr>
                <w:rFonts w:ascii="宋体" w:hAnsi="宋体" w:cs="宋体"/>
                <w:color w:val="000000"/>
                <w:kern w:val="0"/>
                <w:szCs w:val="21"/>
              </w:rPr>
            </w:pPr>
          </w:p>
        </w:tc>
        <w:tc>
          <w:tcPr>
            <w:tcW w:w="3567" w:type="pct"/>
            <w:tcBorders>
              <w:top w:val="nil"/>
              <w:left w:val="nil"/>
              <w:bottom w:val="single" w:sz="4" w:space="0" w:color="auto"/>
              <w:right w:val="single" w:sz="4" w:space="0" w:color="auto"/>
            </w:tcBorders>
            <w:shd w:val="clear" w:color="auto" w:fill="auto"/>
            <w:vAlign w:val="center"/>
            <w:hideMark/>
          </w:tcPr>
          <w:p w14:paraId="3F55ECD3" w14:textId="77777777" w:rsidR="00233E46" w:rsidRDefault="00233E46" w:rsidP="00233E46">
            <w:pPr>
              <w:widowControl/>
              <w:jc w:val="left"/>
              <w:rPr>
                <w:rFonts w:ascii="宋体" w:hAnsi="宋体" w:cs="宋体"/>
                <w:color w:val="000000"/>
                <w:kern w:val="0"/>
                <w:szCs w:val="21"/>
              </w:rPr>
            </w:pPr>
            <w:r>
              <w:rPr>
                <w:rFonts w:ascii="宋体" w:hAnsi="宋体" w:cs="宋体" w:hint="eastAsia"/>
                <w:color w:val="000000"/>
                <w:kern w:val="0"/>
                <w:szCs w:val="21"/>
              </w:rPr>
              <w:t>保证气象雷达、卫星云图、数值预报、一周天气图、</w:t>
            </w:r>
            <w:r w:rsidR="00F25B21">
              <w:rPr>
                <w:rFonts w:ascii="宋体" w:hAnsi="宋体" w:cs="宋体" w:hint="eastAsia"/>
                <w:color w:val="000000"/>
                <w:kern w:val="0"/>
                <w:szCs w:val="21"/>
              </w:rPr>
              <w:t>引导气流、热带扰动、低层风场图、切变趋势图、高空辐散图、高层风场图、低空辐合图等正常运行</w:t>
            </w:r>
          </w:p>
        </w:tc>
      </w:tr>
    </w:tbl>
    <w:p w14:paraId="51D2370E" w14:textId="77777777" w:rsidR="00F25B21" w:rsidRPr="00F25B21" w:rsidRDefault="00F25B21" w:rsidP="00F25B21">
      <w:pPr>
        <w:pStyle w:val="TOC6"/>
      </w:pPr>
    </w:p>
    <w:p w14:paraId="0897077B" w14:textId="77777777" w:rsidR="00F25B21" w:rsidRDefault="00F25B21" w:rsidP="00F25B21">
      <w:pPr>
        <w:spacing w:after="120"/>
        <w:rPr>
          <w:rFonts w:ascii="宋体" w:hAnsi="宋体" w:cs="长城仿宋"/>
          <w:color w:val="000000"/>
          <w:sz w:val="22"/>
          <w:szCs w:val="22"/>
        </w:rPr>
      </w:pPr>
      <w:r>
        <w:rPr>
          <w:rFonts w:ascii="宋体" w:hAnsi="宋体" w:cs="长城仿宋"/>
          <w:color w:val="000000"/>
          <w:sz w:val="22"/>
          <w:szCs w:val="22"/>
        </w:rPr>
        <w:t>5</w:t>
      </w:r>
      <w:r>
        <w:rPr>
          <w:rFonts w:ascii="宋体" w:hAnsi="宋体" w:cs="长城仿宋" w:hint="eastAsia"/>
          <w:color w:val="000000"/>
          <w:sz w:val="22"/>
          <w:szCs w:val="22"/>
        </w:rPr>
        <w:t>.</w:t>
      </w:r>
      <w:r>
        <w:rPr>
          <w:rFonts w:ascii="宋体" w:hAnsi="宋体" w:cs="长城仿宋"/>
          <w:color w:val="000000"/>
          <w:sz w:val="22"/>
          <w:szCs w:val="22"/>
        </w:rPr>
        <w:t xml:space="preserve">2 </w:t>
      </w:r>
      <w:r>
        <w:rPr>
          <w:rFonts w:ascii="宋体" w:hAnsi="宋体" w:cs="长城仿宋" w:hint="eastAsia"/>
          <w:color w:val="000000"/>
          <w:sz w:val="22"/>
          <w:szCs w:val="22"/>
        </w:rPr>
        <w:t>决策服务系统</w:t>
      </w:r>
    </w:p>
    <w:tbl>
      <w:tblPr>
        <w:tblW w:w="4821" w:type="pct"/>
        <w:jc w:val="center"/>
        <w:tblLook w:val="04A0" w:firstRow="1" w:lastRow="0" w:firstColumn="1" w:lastColumn="0" w:noHBand="0" w:noVBand="1"/>
      </w:tblPr>
      <w:tblGrid>
        <w:gridCol w:w="2790"/>
        <w:gridCol w:w="6598"/>
      </w:tblGrid>
      <w:tr w:rsidR="00F25B21" w14:paraId="0A9B61AD" w14:textId="77777777" w:rsidTr="00F25B21">
        <w:trPr>
          <w:trHeight w:val="255"/>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506A2AC" w14:textId="77777777" w:rsidR="00F25B21" w:rsidRDefault="00F25B21">
            <w:pPr>
              <w:widowControl/>
              <w:jc w:val="center"/>
              <w:rPr>
                <w:rFonts w:ascii="宋体" w:hAnsi="宋体" w:cs="宋体"/>
                <w:bCs/>
                <w:color w:val="000000"/>
                <w:kern w:val="0"/>
                <w:szCs w:val="21"/>
              </w:rPr>
            </w:pPr>
            <w:r>
              <w:rPr>
                <w:rFonts w:ascii="宋体" w:hAnsi="宋体" w:cs="长城仿宋" w:hint="eastAsia"/>
                <w:color w:val="000000"/>
                <w:sz w:val="22"/>
                <w:szCs w:val="22"/>
              </w:rPr>
              <w:t>决策服务系统</w:t>
            </w:r>
            <w:r>
              <w:rPr>
                <w:rFonts w:hint="eastAsia"/>
              </w:rPr>
              <w:t>维护内容</w:t>
            </w:r>
          </w:p>
        </w:tc>
      </w:tr>
      <w:tr w:rsidR="00F25B21" w14:paraId="7C1D6482" w14:textId="77777777" w:rsidTr="00F25B21">
        <w:trPr>
          <w:trHeight w:val="270"/>
          <w:jc w:val="center"/>
        </w:trPr>
        <w:tc>
          <w:tcPr>
            <w:tcW w:w="1486" w:type="pct"/>
            <w:tcBorders>
              <w:top w:val="nil"/>
              <w:left w:val="single" w:sz="4" w:space="0" w:color="auto"/>
              <w:bottom w:val="single" w:sz="4" w:space="0" w:color="auto"/>
              <w:right w:val="single" w:sz="4" w:space="0" w:color="auto"/>
            </w:tcBorders>
            <w:shd w:val="clear" w:color="auto" w:fill="auto"/>
            <w:vAlign w:val="center"/>
            <w:hideMark/>
          </w:tcPr>
          <w:p w14:paraId="05FEDE60" w14:textId="77777777" w:rsidR="00F25B21" w:rsidRDefault="00F25B21">
            <w:pPr>
              <w:widowControl/>
              <w:jc w:val="center"/>
              <w:rPr>
                <w:rFonts w:ascii="宋体" w:hAnsi="宋体" w:cs="宋体"/>
                <w:bCs/>
                <w:color w:val="000000"/>
                <w:kern w:val="0"/>
                <w:szCs w:val="21"/>
              </w:rPr>
            </w:pPr>
            <w:r>
              <w:rPr>
                <w:rFonts w:ascii="宋体" w:hAnsi="宋体" w:cs="宋体" w:hint="eastAsia"/>
                <w:bCs/>
                <w:color w:val="000000"/>
                <w:kern w:val="0"/>
                <w:szCs w:val="21"/>
              </w:rPr>
              <w:t>模块</w:t>
            </w:r>
          </w:p>
        </w:tc>
        <w:tc>
          <w:tcPr>
            <w:tcW w:w="3514" w:type="pct"/>
            <w:tcBorders>
              <w:top w:val="nil"/>
              <w:left w:val="nil"/>
              <w:bottom w:val="single" w:sz="4" w:space="0" w:color="auto"/>
              <w:right w:val="single" w:sz="4" w:space="0" w:color="auto"/>
            </w:tcBorders>
            <w:shd w:val="clear" w:color="auto" w:fill="auto"/>
            <w:vAlign w:val="center"/>
            <w:hideMark/>
          </w:tcPr>
          <w:p w14:paraId="1DA5C904" w14:textId="77777777" w:rsidR="00F25B21" w:rsidRDefault="00F25B21">
            <w:pPr>
              <w:widowControl/>
              <w:jc w:val="center"/>
              <w:rPr>
                <w:rFonts w:ascii="宋体" w:hAnsi="宋体" w:cs="宋体"/>
                <w:bCs/>
                <w:color w:val="000000"/>
                <w:kern w:val="0"/>
                <w:szCs w:val="21"/>
              </w:rPr>
            </w:pPr>
            <w:r>
              <w:rPr>
                <w:rFonts w:ascii="宋体" w:hAnsi="宋体" w:cs="宋体" w:hint="eastAsia"/>
                <w:bCs/>
                <w:color w:val="000000"/>
                <w:kern w:val="0"/>
                <w:szCs w:val="21"/>
              </w:rPr>
              <w:t>子分类</w:t>
            </w:r>
          </w:p>
        </w:tc>
      </w:tr>
      <w:tr w:rsidR="00F25B21" w14:paraId="0BDF3748" w14:textId="77777777" w:rsidTr="00F25B21">
        <w:trPr>
          <w:trHeight w:val="345"/>
          <w:jc w:val="center"/>
        </w:trPr>
        <w:tc>
          <w:tcPr>
            <w:tcW w:w="1486" w:type="pct"/>
            <w:vMerge w:val="restart"/>
            <w:tcBorders>
              <w:top w:val="nil"/>
              <w:left w:val="single" w:sz="4" w:space="0" w:color="auto"/>
              <w:right w:val="single" w:sz="4" w:space="0" w:color="auto"/>
            </w:tcBorders>
            <w:shd w:val="clear" w:color="auto" w:fill="auto"/>
            <w:vAlign w:val="center"/>
            <w:hideMark/>
          </w:tcPr>
          <w:p w14:paraId="0EA5C910" w14:textId="77777777" w:rsidR="00F25B21" w:rsidRDefault="00F25B21">
            <w:pPr>
              <w:widowControl/>
              <w:jc w:val="center"/>
              <w:rPr>
                <w:rFonts w:ascii="宋体" w:hAnsi="宋体" w:cs="宋体"/>
                <w:color w:val="000000"/>
                <w:kern w:val="0"/>
                <w:szCs w:val="21"/>
              </w:rPr>
            </w:pPr>
            <w:r>
              <w:rPr>
                <w:rFonts w:ascii="宋体" w:hAnsi="宋体" w:cs="宋体" w:hint="eastAsia"/>
                <w:color w:val="000000"/>
                <w:kern w:val="0"/>
                <w:szCs w:val="21"/>
              </w:rPr>
              <w:t>实况快报</w:t>
            </w:r>
          </w:p>
        </w:tc>
        <w:tc>
          <w:tcPr>
            <w:tcW w:w="3514" w:type="pct"/>
            <w:tcBorders>
              <w:top w:val="nil"/>
              <w:left w:val="nil"/>
              <w:bottom w:val="single" w:sz="4" w:space="0" w:color="auto"/>
              <w:right w:val="single" w:sz="4" w:space="0" w:color="auto"/>
            </w:tcBorders>
            <w:shd w:val="clear" w:color="auto" w:fill="auto"/>
            <w:vAlign w:val="center"/>
            <w:hideMark/>
          </w:tcPr>
          <w:p w14:paraId="091F2BC7" w14:textId="77777777" w:rsidR="00F25B21" w:rsidRDefault="009A563B">
            <w:pPr>
              <w:widowControl/>
              <w:jc w:val="left"/>
              <w:rPr>
                <w:rFonts w:ascii="宋体" w:hAnsi="宋体" w:cs="宋体"/>
                <w:color w:val="000000"/>
                <w:kern w:val="0"/>
                <w:szCs w:val="21"/>
              </w:rPr>
            </w:pPr>
            <w:r>
              <w:rPr>
                <w:rFonts w:ascii="宋体" w:hAnsi="宋体" w:cs="宋体" w:hint="eastAsia"/>
                <w:color w:val="000000"/>
                <w:kern w:val="0"/>
                <w:szCs w:val="21"/>
              </w:rPr>
              <w:t>实时</w:t>
            </w:r>
            <w:r w:rsidR="00C20962">
              <w:rPr>
                <w:rFonts w:ascii="宋体" w:hAnsi="宋体" w:cs="宋体" w:hint="eastAsia"/>
                <w:color w:val="000000"/>
                <w:kern w:val="0"/>
                <w:szCs w:val="21"/>
              </w:rPr>
              <w:t>显示降水、风、温度、能见度、湿度实况资料</w:t>
            </w:r>
          </w:p>
        </w:tc>
      </w:tr>
      <w:tr w:rsidR="00F25B21" w14:paraId="1F433D89" w14:textId="77777777" w:rsidTr="00F25B21">
        <w:trPr>
          <w:trHeight w:val="345"/>
          <w:jc w:val="center"/>
        </w:trPr>
        <w:tc>
          <w:tcPr>
            <w:tcW w:w="1486" w:type="pct"/>
            <w:vMerge/>
            <w:tcBorders>
              <w:left w:val="single" w:sz="4" w:space="0" w:color="auto"/>
              <w:right w:val="single" w:sz="4" w:space="0" w:color="auto"/>
            </w:tcBorders>
            <w:vAlign w:val="center"/>
            <w:hideMark/>
          </w:tcPr>
          <w:p w14:paraId="0D586B4C" w14:textId="77777777" w:rsidR="00F25B21" w:rsidRDefault="00F25B21">
            <w:pPr>
              <w:widowControl/>
              <w:jc w:val="left"/>
              <w:rPr>
                <w:rFonts w:ascii="宋体" w:hAnsi="宋体" w:cs="宋体"/>
                <w:color w:val="000000"/>
                <w:kern w:val="0"/>
                <w:szCs w:val="21"/>
              </w:rPr>
            </w:pPr>
          </w:p>
        </w:tc>
        <w:tc>
          <w:tcPr>
            <w:tcW w:w="3514" w:type="pct"/>
            <w:tcBorders>
              <w:top w:val="nil"/>
              <w:left w:val="nil"/>
              <w:bottom w:val="single" w:sz="4" w:space="0" w:color="auto"/>
              <w:right w:val="single" w:sz="4" w:space="0" w:color="auto"/>
            </w:tcBorders>
            <w:shd w:val="clear" w:color="auto" w:fill="auto"/>
            <w:vAlign w:val="center"/>
            <w:hideMark/>
          </w:tcPr>
          <w:p w14:paraId="1419078C" w14:textId="77777777" w:rsidR="00F25B21" w:rsidRDefault="00F25B21">
            <w:pPr>
              <w:widowControl/>
              <w:jc w:val="left"/>
              <w:rPr>
                <w:rFonts w:ascii="宋体" w:hAnsi="宋体" w:cs="宋体"/>
                <w:color w:val="000000"/>
                <w:kern w:val="0"/>
                <w:szCs w:val="21"/>
              </w:rPr>
            </w:pPr>
            <w:r>
              <w:rPr>
                <w:rFonts w:ascii="宋体" w:hAnsi="宋体" w:cs="宋体" w:hint="eastAsia"/>
                <w:color w:val="000000"/>
                <w:kern w:val="0"/>
                <w:szCs w:val="21"/>
              </w:rPr>
              <w:t>实况</w:t>
            </w:r>
            <w:r w:rsidR="00C20962">
              <w:rPr>
                <w:rFonts w:ascii="宋体" w:hAnsi="宋体" w:cs="宋体" w:hint="eastAsia"/>
                <w:color w:val="000000"/>
                <w:kern w:val="0"/>
                <w:szCs w:val="21"/>
              </w:rPr>
              <w:t>降水显示要求</w:t>
            </w:r>
            <w:r>
              <w:rPr>
                <w:rFonts w:ascii="宋体" w:hAnsi="宋体" w:cs="宋体" w:hint="eastAsia"/>
                <w:color w:val="000000"/>
                <w:kern w:val="0"/>
                <w:szCs w:val="21"/>
              </w:rPr>
              <w:t>：</w:t>
            </w:r>
            <w:r w:rsidR="00C20962">
              <w:rPr>
                <w:rFonts w:ascii="宋体" w:hAnsi="宋体" w:cs="宋体" w:hint="eastAsia"/>
                <w:color w:val="000000"/>
                <w:kern w:val="0"/>
                <w:szCs w:val="21"/>
              </w:rPr>
              <w:t>生成温州市本级及各县近1小时、3小时、6小时、1</w:t>
            </w:r>
            <w:r w:rsidR="00C20962">
              <w:rPr>
                <w:rFonts w:ascii="宋体" w:hAnsi="宋体" w:cs="宋体"/>
                <w:color w:val="000000"/>
                <w:kern w:val="0"/>
                <w:szCs w:val="21"/>
              </w:rPr>
              <w:t>2</w:t>
            </w:r>
            <w:r w:rsidR="00C20962">
              <w:rPr>
                <w:rFonts w:ascii="宋体" w:hAnsi="宋体" w:cs="宋体" w:hint="eastAsia"/>
                <w:color w:val="000000"/>
                <w:kern w:val="0"/>
                <w:szCs w:val="21"/>
              </w:rPr>
              <w:t>小时2</w:t>
            </w:r>
            <w:r w:rsidR="00C20962">
              <w:rPr>
                <w:rFonts w:ascii="宋体" w:hAnsi="宋体" w:cs="宋体"/>
                <w:color w:val="000000"/>
                <w:kern w:val="0"/>
                <w:szCs w:val="21"/>
              </w:rPr>
              <w:t>4</w:t>
            </w:r>
            <w:r w:rsidR="00C20962">
              <w:rPr>
                <w:rFonts w:ascii="宋体" w:hAnsi="宋体" w:cs="宋体" w:hint="eastAsia"/>
                <w:color w:val="000000"/>
                <w:kern w:val="0"/>
                <w:szCs w:val="21"/>
              </w:rPr>
              <w:t>小时、4</w:t>
            </w:r>
            <w:r w:rsidR="00C20962">
              <w:rPr>
                <w:rFonts w:ascii="宋体" w:hAnsi="宋体" w:cs="宋体"/>
                <w:color w:val="000000"/>
                <w:kern w:val="0"/>
                <w:szCs w:val="21"/>
              </w:rPr>
              <w:t>8</w:t>
            </w:r>
            <w:r w:rsidR="00C20962">
              <w:rPr>
                <w:rFonts w:ascii="宋体" w:hAnsi="宋体" w:cs="宋体" w:hint="eastAsia"/>
                <w:color w:val="000000"/>
                <w:kern w:val="0"/>
                <w:szCs w:val="21"/>
              </w:rPr>
              <w:t>小时7</w:t>
            </w:r>
            <w:r w:rsidR="00C20962">
              <w:rPr>
                <w:rFonts w:ascii="宋体" w:hAnsi="宋体" w:cs="宋体"/>
                <w:color w:val="000000"/>
                <w:kern w:val="0"/>
                <w:szCs w:val="21"/>
              </w:rPr>
              <w:t>2</w:t>
            </w:r>
            <w:r w:rsidR="00C20962">
              <w:rPr>
                <w:rFonts w:ascii="宋体" w:hAnsi="宋体" w:cs="宋体" w:hint="eastAsia"/>
                <w:color w:val="000000"/>
                <w:kern w:val="0"/>
                <w:szCs w:val="21"/>
              </w:rPr>
              <w:t>小时0</w:t>
            </w:r>
            <w:r w:rsidR="00C20962">
              <w:rPr>
                <w:rFonts w:ascii="宋体" w:hAnsi="宋体" w:cs="宋体"/>
                <w:color w:val="000000"/>
                <w:kern w:val="0"/>
                <w:szCs w:val="21"/>
              </w:rPr>
              <w:t>8-08</w:t>
            </w:r>
            <w:r w:rsidR="00C20962">
              <w:rPr>
                <w:rFonts w:ascii="宋体" w:hAnsi="宋体" w:cs="宋体" w:hint="eastAsia"/>
                <w:color w:val="000000"/>
                <w:kern w:val="0"/>
                <w:szCs w:val="21"/>
              </w:rPr>
              <w:t>时、2</w:t>
            </w:r>
            <w:r w:rsidR="00C20962">
              <w:rPr>
                <w:rFonts w:ascii="宋体" w:hAnsi="宋体" w:cs="宋体"/>
                <w:color w:val="000000"/>
                <w:kern w:val="0"/>
                <w:szCs w:val="21"/>
              </w:rPr>
              <w:t>0-20</w:t>
            </w:r>
            <w:r w:rsidR="00C20962">
              <w:rPr>
                <w:rFonts w:ascii="宋体" w:hAnsi="宋体" w:cs="宋体" w:hint="eastAsia"/>
                <w:color w:val="000000"/>
                <w:kern w:val="0"/>
                <w:szCs w:val="21"/>
              </w:rPr>
              <w:t>时以及任意时段（自定义）的实况数据，并生成指定地区的降水实况分布图</w:t>
            </w:r>
          </w:p>
        </w:tc>
      </w:tr>
      <w:tr w:rsidR="00C20962" w14:paraId="79DC15B5" w14:textId="77777777" w:rsidTr="00F25B21">
        <w:trPr>
          <w:trHeight w:val="345"/>
          <w:jc w:val="center"/>
        </w:trPr>
        <w:tc>
          <w:tcPr>
            <w:tcW w:w="1486" w:type="pct"/>
            <w:vMerge/>
            <w:tcBorders>
              <w:left w:val="single" w:sz="4" w:space="0" w:color="auto"/>
              <w:right w:val="single" w:sz="4" w:space="0" w:color="auto"/>
            </w:tcBorders>
            <w:vAlign w:val="center"/>
            <w:hideMark/>
          </w:tcPr>
          <w:p w14:paraId="719C62AB" w14:textId="77777777" w:rsidR="00C20962" w:rsidRDefault="00C20962" w:rsidP="00C20962">
            <w:pPr>
              <w:widowControl/>
              <w:jc w:val="left"/>
              <w:rPr>
                <w:rFonts w:ascii="宋体" w:hAnsi="宋体" w:cs="宋体"/>
                <w:color w:val="000000"/>
                <w:kern w:val="0"/>
                <w:szCs w:val="21"/>
              </w:rPr>
            </w:pPr>
          </w:p>
        </w:tc>
        <w:tc>
          <w:tcPr>
            <w:tcW w:w="3514" w:type="pct"/>
            <w:tcBorders>
              <w:top w:val="nil"/>
              <w:left w:val="nil"/>
              <w:bottom w:val="single" w:sz="4" w:space="0" w:color="auto"/>
              <w:right w:val="single" w:sz="4" w:space="0" w:color="auto"/>
            </w:tcBorders>
            <w:shd w:val="clear" w:color="auto" w:fill="auto"/>
            <w:vAlign w:val="center"/>
            <w:hideMark/>
          </w:tcPr>
          <w:p w14:paraId="17823947" w14:textId="77777777" w:rsidR="00C20962" w:rsidRDefault="00C20962" w:rsidP="00C20962">
            <w:pPr>
              <w:widowControl/>
              <w:jc w:val="left"/>
              <w:rPr>
                <w:rFonts w:ascii="宋体" w:hAnsi="宋体" w:cs="宋体"/>
                <w:color w:val="000000"/>
                <w:kern w:val="0"/>
                <w:szCs w:val="21"/>
              </w:rPr>
            </w:pPr>
            <w:r>
              <w:rPr>
                <w:rFonts w:ascii="宋体" w:hAnsi="宋体" w:cs="宋体" w:hint="eastAsia"/>
                <w:color w:val="000000"/>
                <w:kern w:val="0"/>
                <w:szCs w:val="21"/>
              </w:rPr>
              <w:t>实况风显示要求：生成温州市本级及各县近小时极大风、近2</w:t>
            </w:r>
            <w:r>
              <w:rPr>
                <w:rFonts w:ascii="宋体" w:hAnsi="宋体" w:cs="宋体"/>
                <w:color w:val="000000"/>
                <w:kern w:val="0"/>
                <w:szCs w:val="21"/>
              </w:rPr>
              <w:t>4</w:t>
            </w:r>
            <w:r>
              <w:rPr>
                <w:rFonts w:ascii="宋体" w:hAnsi="宋体" w:cs="宋体" w:hint="eastAsia"/>
                <w:color w:val="000000"/>
                <w:kern w:val="0"/>
                <w:szCs w:val="21"/>
              </w:rPr>
              <w:t>小时极大风，并生成指定地区的风实况分布图</w:t>
            </w:r>
          </w:p>
        </w:tc>
      </w:tr>
      <w:tr w:rsidR="00C20962" w14:paraId="197DDA80" w14:textId="77777777" w:rsidTr="00F25B21">
        <w:trPr>
          <w:trHeight w:val="345"/>
          <w:jc w:val="center"/>
        </w:trPr>
        <w:tc>
          <w:tcPr>
            <w:tcW w:w="1486" w:type="pct"/>
            <w:vMerge/>
            <w:tcBorders>
              <w:left w:val="single" w:sz="4" w:space="0" w:color="auto"/>
              <w:right w:val="single" w:sz="4" w:space="0" w:color="auto"/>
            </w:tcBorders>
            <w:vAlign w:val="center"/>
            <w:hideMark/>
          </w:tcPr>
          <w:p w14:paraId="0B39B472" w14:textId="77777777" w:rsidR="00C20962" w:rsidRDefault="00C20962" w:rsidP="00C20962">
            <w:pPr>
              <w:widowControl/>
              <w:jc w:val="left"/>
              <w:rPr>
                <w:rFonts w:ascii="宋体" w:hAnsi="宋体" w:cs="宋体"/>
                <w:color w:val="000000"/>
                <w:kern w:val="0"/>
                <w:szCs w:val="21"/>
              </w:rPr>
            </w:pPr>
          </w:p>
        </w:tc>
        <w:tc>
          <w:tcPr>
            <w:tcW w:w="3514" w:type="pct"/>
            <w:tcBorders>
              <w:top w:val="nil"/>
              <w:left w:val="nil"/>
              <w:bottom w:val="single" w:sz="4" w:space="0" w:color="auto"/>
              <w:right w:val="single" w:sz="4" w:space="0" w:color="auto"/>
            </w:tcBorders>
            <w:shd w:val="clear" w:color="auto" w:fill="auto"/>
            <w:vAlign w:val="center"/>
            <w:hideMark/>
          </w:tcPr>
          <w:p w14:paraId="3FCC3E46" w14:textId="77777777" w:rsidR="00C20962" w:rsidRPr="0041719F" w:rsidRDefault="00C20962" w:rsidP="00C20962">
            <w:pPr>
              <w:widowControl/>
              <w:jc w:val="left"/>
              <w:rPr>
                <w:rFonts w:ascii="宋体" w:hAnsi="宋体" w:cs="宋体"/>
                <w:color w:val="000000"/>
                <w:kern w:val="0"/>
                <w:szCs w:val="21"/>
              </w:rPr>
            </w:pPr>
            <w:r>
              <w:rPr>
                <w:rFonts w:ascii="宋体" w:hAnsi="宋体" w:cs="宋体" w:hint="eastAsia"/>
                <w:color w:val="000000"/>
                <w:kern w:val="0"/>
                <w:szCs w:val="21"/>
              </w:rPr>
              <w:t>实况温度显示要求：生成温州市本级及各县正点温度、近2</w:t>
            </w:r>
            <w:r>
              <w:rPr>
                <w:rFonts w:ascii="宋体" w:hAnsi="宋体" w:cs="宋体"/>
                <w:color w:val="000000"/>
                <w:kern w:val="0"/>
                <w:szCs w:val="21"/>
              </w:rPr>
              <w:t>4</w:t>
            </w:r>
            <w:r>
              <w:rPr>
                <w:rFonts w:ascii="宋体" w:hAnsi="宋体" w:cs="宋体" w:hint="eastAsia"/>
                <w:color w:val="000000"/>
                <w:kern w:val="0"/>
                <w:szCs w:val="21"/>
              </w:rPr>
              <w:t>小时最高、最低、日最高日最低（2</w:t>
            </w:r>
            <w:r>
              <w:rPr>
                <w:rFonts w:ascii="宋体" w:hAnsi="宋体" w:cs="宋体"/>
                <w:color w:val="000000"/>
                <w:kern w:val="0"/>
                <w:szCs w:val="21"/>
              </w:rPr>
              <w:t>0-20</w:t>
            </w:r>
            <w:r>
              <w:rPr>
                <w:rFonts w:ascii="宋体" w:hAnsi="宋体" w:cs="宋体" w:hint="eastAsia"/>
                <w:color w:val="000000"/>
                <w:kern w:val="0"/>
                <w:szCs w:val="21"/>
              </w:rPr>
              <w:t>时）的温度实况数据，并生成指定地区的温度实况分布图</w:t>
            </w:r>
          </w:p>
        </w:tc>
      </w:tr>
      <w:tr w:rsidR="00C20962" w14:paraId="4C57DE72" w14:textId="77777777" w:rsidTr="00C20962">
        <w:trPr>
          <w:trHeight w:val="345"/>
          <w:jc w:val="center"/>
        </w:trPr>
        <w:tc>
          <w:tcPr>
            <w:tcW w:w="1486" w:type="pct"/>
            <w:vMerge/>
            <w:tcBorders>
              <w:left w:val="single" w:sz="4" w:space="0" w:color="auto"/>
              <w:right w:val="single" w:sz="4" w:space="0" w:color="auto"/>
            </w:tcBorders>
            <w:vAlign w:val="center"/>
            <w:hideMark/>
          </w:tcPr>
          <w:p w14:paraId="0C341687" w14:textId="77777777" w:rsidR="00C20962" w:rsidRDefault="00C20962" w:rsidP="00C20962">
            <w:pPr>
              <w:widowControl/>
              <w:jc w:val="left"/>
              <w:rPr>
                <w:rFonts w:ascii="宋体" w:hAnsi="宋体" w:cs="宋体"/>
                <w:color w:val="000000"/>
                <w:kern w:val="0"/>
                <w:szCs w:val="21"/>
              </w:rPr>
            </w:pPr>
          </w:p>
        </w:tc>
        <w:tc>
          <w:tcPr>
            <w:tcW w:w="3514" w:type="pct"/>
            <w:tcBorders>
              <w:top w:val="nil"/>
              <w:left w:val="nil"/>
              <w:bottom w:val="single" w:sz="4" w:space="0" w:color="auto"/>
              <w:right w:val="single" w:sz="4" w:space="0" w:color="auto"/>
            </w:tcBorders>
            <w:shd w:val="clear" w:color="auto" w:fill="auto"/>
            <w:vAlign w:val="center"/>
          </w:tcPr>
          <w:p w14:paraId="4550EB18" w14:textId="77777777" w:rsidR="00C20962" w:rsidRDefault="00C20962" w:rsidP="00C20962">
            <w:pPr>
              <w:widowControl/>
              <w:jc w:val="left"/>
              <w:rPr>
                <w:rFonts w:ascii="宋体" w:hAnsi="宋体" w:cs="宋体"/>
                <w:color w:val="000000"/>
                <w:kern w:val="0"/>
                <w:szCs w:val="21"/>
              </w:rPr>
            </w:pPr>
            <w:r>
              <w:rPr>
                <w:rFonts w:ascii="宋体" w:hAnsi="宋体" w:cs="宋体" w:hint="eastAsia"/>
                <w:color w:val="000000"/>
                <w:kern w:val="0"/>
                <w:szCs w:val="21"/>
              </w:rPr>
              <w:t>实况能见度显示要求：生成温州市本级及各县近1小时能见度、2</w:t>
            </w:r>
            <w:r>
              <w:rPr>
                <w:rFonts w:ascii="宋体" w:hAnsi="宋体" w:cs="宋体"/>
                <w:color w:val="000000"/>
                <w:kern w:val="0"/>
                <w:szCs w:val="21"/>
              </w:rPr>
              <w:t>4</w:t>
            </w:r>
            <w:r>
              <w:rPr>
                <w:rFonts w:ascii="宋体" w:hAnsi="宋体" w:cs="宋体" w:hint="eastAsia"/>
                <w:color w:val="000000"/>
                <w:kern w:val="0"/>
                <w:szCs w:val="21"/>
              </w:rPr>
              <w:t>小时能见度实况数据，并生成指定地区的能见度实况分布图</w:t>
            </w:r>
          </w:p>
        </w:tc>
      </w:tr>
      <w:tr w:rsidR="00C20962" w14:paraId="13BEEE46" w14:textId="77777777" w:rsidTr="00F25B21">
        <w:trPr>
          <w:trHeight w:val="159"/>
          <w:jc w:val="center"/>
        </w:trPr>
        <w:tc>
          <w:tcPr>
            <w:tcW w:w="1486" w:type="pct"/>
            <w:vMerge/>
            <w:tcBorders>
              <w:left w:val="single" w:sz="4" w:space="0" w:color="auto"/>
              <w:bottom w:val="single" w:sz="4" w:space="0" w:color="000000"/>
              <w:right w:val="single" w:sz="4" w:space="0" w:color="auto"/>
            </w:tcBorders>
            <w:vAlign w:val="center"/>
          </w:tcPr>
          <w:p w14:paraId="61FD9660" w14:textId="77777777" w:rsidR="00C20962" w:rsidRDefault="00C20962" w:rsidP="00C20962">
            <w:pPr>
              <w:widowControl/>
              <w:jc w:val="left"/>
              <w:rPr>
                <w:rFonts w:ascii="宋体" w:hAnsi="宋体" w:cs="宋体"/>
                <w:color w:val="000000"/>
                <w:kern w:val="0"/>
                <w:szCs w:val="21"/>
              </w:rPr>
            </w:pPr>
          </w:p>
        </w:tc>
        <w:tc>
          <w:tcPr>
            <w:tcW w:w="3514" w:type="pct"/>
            <w:tcBorders>
              <w:top w:val="nil"/>
              <w:left w:val="nil"/>
              <w:bottom w:val="single" w:sz="4" w:space="0" w:color="auto"/>
              <w:right w:val="single" w:sz="4" w:space="0" w:color="auto"/>
            </w:tcBorders>
            <w:shd w:val="clear" w:color="auto" w:fill="auto"/>
            <w:vAlign w:val="center"/>
          </w:tcPr>
          <w:p w14:paraId="587ECE58" w14:textId="77777777" w:rsidR="00C20962" w:rsidRDefault="00C20962" w:rsidP="00C20962">
            <w:pPr>
              <w:widowControl/>
              <w:jc w:val="left"/>
              <w:rPr>
                <w:rFonts w:ascii="宋体" w:hAnsi="宋体" w:cs="宋体"/>
                <w:color w:val="000000"/>
                <w:kern w:val="0"/>
                <w:szCs w:val="21"/>
              </w:rPr>
            </w:pPr>
            <w:r>
              <w:rPr>
                <w:rFonts w:ascii="宋体" w:hAnsi="宋体" w:cs="宋体" w:hint="eastAsia"/>
                <w:color w:val="000000"/>
                <w:kern w:val="0"/>
                <w:szCs w:val="21"/>
              </w:rPr>
              <w:t>实况湿度显示要求：生成温州市本级及各县正点湿度实况数据，并生成指定地区的湿度分布图</w:t>
            </w:r>
          </w:p>
        </w:tc>
      </w:tr>
      <w:tr w:rsidR="009A563B" w14:paraId="7FE6C9C6" w14:textId="77777777" w:rsidTr="00F25B21">
        <w:trPr>
          <w:trHeight w:val="159"/>
          <w:jc w:val="center"/>
        </w:trPr>
        <w:tc>
          <w:tcPr>
            <w:tcW w:w="1486" w:type="pct"/>
            <w:tcBorders>
              <w:left w:val="single" w:sz="4" w:space="0" w:color="auto"/>
              <w:bottom w:val="single" w:sz="4" w:space="0" w:color="000000"/>
              <w:right w:val="single" w:sz="4" w:space="0" w:color="auto"/>
            </w:tcBorders>
            <w:vAlign w:val="center"/>
          </w:tcPr>
          <w:p w14:paraId="1EC7A0EA" w14:textId="77777777" w:rsidR="009A563B" w:rsidRDefault="009A563B" w:rsidP="009A563B">
            <w:pPr>
              <w:widowControl/>
              <w:jc w:val="center"/>
              <w:rPr>
                <w:rFonts w:ascii="宋体" w:hAnsi="宋体" w:cs="宋体"/>
                <w:color w:val="000000"/>
                <w:kern w:val="0"/>
                <w:szCs w:val="21"/>
              </w:rPr>
            </w:pPr>
            <w:r>
              <w:rPr>
                <w:rFonts w:ascii="宋体" w:hAnsi="宋体" w:cs="宋体" w:hint="eastAsia"/>
                <w:color w:val="000000"/>
                <w:kern w:val="0"/>
                <w:szCs w:val="21"/>
              </w:rPr>
              <w:lastRenderedPageBreak/>
              <w:t>雷达拼图</w:t>
            </w:r>
          </w:p>
        </w:tc>
        <w:tc>
          <w:tcPr>
            <w:tcW w:w="3514" w:type="pct"/>
            <w:tcBorders>
              <w:top w:val="nil"/>
              <w:left w:val="nil"/>
              <w:bottom w:val="single" w:sz="4" w:space="0" w:color="auto"/>
              <w:right w:val="single" w:sz="4" w:space="0" w:color="auto"/>
            </w:tcBorders>
            <w:shd w:val="clear" w:color="auto" w:fill="auto"/>
            <w:vAlign w:val="center"/>
          </w:tcPr>
          <w:p w14:paraId="6B74EE4C" w14:textId="77777777" w:rsidR="009A563B" w:rsidRDefault="009A563B" w:rsidP="00C20962">
            <w:pPr>
              <w:widowControl/>
              <w:jc w:val="left"/>
              <w:rPr>
                <w:rFonts w:ascii="宋体" w:hAnsi="宋体" w:cs="宋体"/>
                <w:color w:val="000000"/>
                <w:kern w:val="0"/>
                <w:szCs w:val="21"/>
              </w:rPr>
            </w:pPr>
            <w:r>
              <w:rPr>
                <w:rFonts w:ascii="宋体" w:hAnsi="宋体" w:cs="宋体" w:hint="eastAsia"/>
                <w:color w:val="000000"/>
                <w:kern w:val="0"/>
                <w:szCs w:val="21"/>
              </w:rPr>
              <w:t>实时显示：华东地区、浙江雷达、温州雷达、文成雷达，并可以对每类图形进行动画演示</w:t>
            </w:r>
          </w:p>
        </w:tc>
      </w:tr>
      <w:tr w:rsidR="009A563B" w14:paraId="22C83B09" w14:textId="77777777" w:rsidTr="00F25B21">
        <w:trPr>
          <w:trHeight w:val="159"/>
          <w:jc w:val="center"/>
        </w:trPr>
        <w:tc>
          <w:tcPr>
            <w:tcW w:w="1486" w:type="pct"/>
            <w:tcBorders>
              <w:left w:val="single" w:sz="4" w:space="0" w:color="auto"/>
              <w:bottom w:val="single" w:sz="4" w:space="0" w:color="000000"/>
              <w:right w:val="single" w:sz="4" w:space="0" w:color="auto"/>
            </w:tcBorders>
            <w:vAlign w:val="center"/>
          </w:tcPr>
          <w:p w14:paraId="53D7ADFC" w14:textId="77777777" w:rsidR="009A563B" w:rsidRDefault="009A563B" w:rsidP="009A563B">
            <w:pPr>
              <w:widowControl/>
              <w:jc w:val="center"/>
              <w:rPr>
                <w:rFonts w:ascii="宋体" w:hAnsi="宋体" w:cs="宋体"/>
                <w:color w:val="000000"/>
                <w:kern w:val="0"/>
                <w:szCs w:val="21"/>
              </w:rPr>
            </w:pPr>
            <w:r>
              <w:rPr>
                <w:rFonts w:ascii="宋体" w:hAnsi="宋体" w:cs="宋体" w:hint="eastAsia"/>
                <w:color w:val="000000"/>
                <w:kern w:val="0"/>
                <w:szCs w:val="21"/>
              </w:rPr>
              <w:t>卫星云图</w:t>
            </w:r>
          </w:p>
        </w:tc>
        <w:tc>
          <w:tcPr>
            <w:tcW w:w="3514" w:type="pct"/>
            <w:tcBorders>
              <w:top w:val="nil"/>
              <w:left w:val="nil"/>
              <w:bottom w:val="single" w:sz="4" w:space="0" w:color="auto"/>
              <w:right w:val="single" w:sz="4" w:space="0" w:color="auto"/>
            </w:tcBorders>
            <w:shd w:val="clear" w:color="auto" w:fill="auto"/>
            <w:vAlign w:val="center"/>
          </w:tcPr>
          <w:p w14:paraId="143A7C88" w14:textId="77777777" w:rsidR="009A563B" w:rsidRDefault="009A563B" w:rsidP="00C20962">
            <w:pPr>
              <w:widowControl/>
              <w:jc w:val="left"/>
              <w:rPr>
                <w:rFonts w:ascii="宋体" w:hAnsi="宋体" w:cs="宋体"/>
                <w:color w:val="000000"/>
                <w:kern w:val="0"/>
                <w:szCs w:val="21"/>
              </w:rPr>
            </w:pPr>
            <w:r>
              <w:rPr>
                <w:rFonts w:ascii="宋体" w:hAnsi="宋体" w:cs="宋体" w:hint="eastAsia"/>
                <w:color w:val="000000"/>
                <w:kern w:val="0"/>
                <w:szCs w:val="21"/>
              </w:rPr>
              <w:t>实时动画显示风云2号的卫星云图。</w:t>
            </w:r>
          </w:p>
        </w:tc>
      </w:tr>
      <w:tr w:rsidR="009A563B" w14:paraId="0F15C6EF" w14:textId="77777777" w:rsidTr="00F25B21">
        <w:trPr>
          <w:trHeight w:val="159"/>
          <w:jc w:val="center"/>
        </w:trPr>
        <w:tc>
          <w:tcPr>
            <w:tcW w:w="1486" w:type="pct"/>
            <w:tcBorders>
              <w:left w:val="single" w:sz="4" w:space="0" w:color="auto"/>
              <w:bottom w:val="single" w:sz="4" w:space="0" w:color="000000"/>
              <w:right w:val="single" w:sz="4" w:space="0" w:color="auto"/>
            </w:tcBorders>
            <w:vAlign w:val="center"/>
          </w:tcPr>
          <w:p w14:paraId="768D82A3" w14:textId="77777777" w:rsidR="009A563B" w:rsidRDefault="009A563B" w:rsidP="009A563B">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5</w:t>
            </w:r>
            <w:r>
              <w:rPr>
                <w:rFonts w:ascii="宋体" w:hAnsi="宋体" w:cs="宋体" w:hint="eastAsia"/>
                <w:color w:val="000000"/>
                <w:kern w:val="0"/>
                <w:szCs w:val="21"/>
              </w:rPr>
              <w:t>天格点资料</w:t>
            </w:r>
          </w:p>
        </w:tc>
        <w:tc>
          <w:tcPr>
            <w:tcW w:w="3514" w:type="pct"/>
            <w:tcBorders>
              <w:top w:val="nil"/>
              <w:left w:val="nil"/>
              <w:bottom w:val="single" w:sz="4" w:space="0" w:color="auto"/>
              <w:right w:val="single" w:sz="4" w:space="0" w:color="auto"/>
            </w:tcBorders>
            <w:shd w:val="clear" w:color="auto" w:fill="auto"/>
            <w:vAlign w:val="center"/>
          </w:tcPr>
          <w:p w14:paraId="2DD99429" w14:textId="77777777" w:rsidR="009A563B" w:rsidRDefault="009A563B" w:rsidP="00C20962">
            <w:pPr>
              <w:widowControl/>
              <w:jc w:val="left"/>
              <w:rPr>
                <w:rFonts w:ascii="宋体" w:hAnsi="宋体" w:cs="宋体"/>
                <w:color w:val="000000"/>
                <w:kern w:val="0"/>
                <w:szCs w:val="21"/>
              </w:rPr>
            </w:pPr>
            <w:r>
              <w:rPr>
                <w:rFonts w:ascii="宋体" w:hAnsi="宋体" w:cs="宋体" w:hint="eastAsia"/>
                <w:color w:val="000000"/>
                <w:kern w:val="0"/>
                <w:szCs w:val="21"/>
              </w:rPr>
              <w:t>实时显示1</w:t>
            </w:r>
            <w:r>
              <w:rPr>
                <w:rFonts w:ascii="宋体" w:hAnsi="宋体" w:cs="宋体"/>
                <w:color w:val="000000"/>
                <w:kern w:val="0"/>
                <w:szCs w:val="21"/>
              </w:rPr>
              <w:t>5</w:t>
            </w:r>
            <w:r>
              <w:rPr>
                <w:rFonts w:ascii="宋体" w:hAnsi="宋体" w:cs="宋体" w:hint="eastAsia"/>
                <w:color w:val="000000"/>
                <w:kern w:val="0"/>
                <w:szCs w:val="21"/>
              </w:rPr>
              <w:t>天温州市及浙江省格点预报数据及分布图</w:t>
            </w:r>
          </w:p>
        </w:tc>
      </w:tr>
      <w:tr w:rsidR="009A563B" w14:paraId="2B6274A1" w14:textId="77777777" w:rsidTr="00F25B21">
        <w:trPr>
          <w:trHeight w:val="159"/>
          <w:jc w:val="center"/>
        </w:trPr>
        <w:tc>
          <w:tcPr>
            <w:tcW w:w="1486" w:type="pct"/>
            <w:tcBorders>
              <w:left w:val="single" w:sz="4" w:space="0" w:color="auto"/>
              <w:bottom w:val="single" w:sz="4" w:space="0" w:color="000000"/>
              <w:right w:val="single" w:sz="4" w:space="0" w:color="auto"/>
            </w:tcBorders>
            <w:vAlign w:val="center"/>
          </w:tcPr>
          <w:p w14:paraId="517D70BA" w14:textId="77777777" w:rsidR="009A563B" w:rsidRDefault="009A563B" w:rsidP="009A563B">
            <w:pPr>
              <w:widowControl/>
              <w:jc w:val="center"/>
              <w:rPr>
                <w:rFonts w:ascii="宋体" w:hAnsi="宋体" w:cs="宋体"/>
                <w:color w:val="000000"/>
                <w:kern w:val="0"/>
                <w:szCs w:val="21"/>
              </w:rPr>
            </w:pPr>
            <w:r>
              <w:rPr>
                <w:rFonts w:ascii="宋体" w:hAnsi="宋体" w:cs="宋体" w:hint="eastAsia"/>
                <w:color w:val="000000"/>
                <w:kern w:val="0"/>
                <w:szCs w:val="21"/>
              </w:rPr>
              <w:t>预警信息</w:t>
            </w:r>
          </w:p>
        </w:tc>
        <w:tc>
          <w:tcPr>
            <w:tcW w:w="3514" w:type="pct"/>
            <w:tcBorders>
              <w:top w:val="nil"/>
              <w:left w:val="nil"/>
              <w:bottom w:val="single" w:sz="4" w:space="0" w:color="auto"/>
              <w:right w:val="single" w:sz="4" w:space="0" w:color="auto"/>
            </w:tcBorders>
            <w:shd w:val="clear" w:color="auto" w:fill="auto"/>
            <w:vAlign w:val="center"/>
          </w:tcPr>
          <w:p w14:paraId="545A685C" w14:textId="77777777" w:rsidR="009A563B" w:rsidRDefault="009A563B" w:rsidP="009A563B">
            <w:pPr>
              <w:widowControl/>
              <w:jc w:val="left"/>
              <w:rPr>
                <w:rFonts w:ascii="宋体" w:hAnsi="宋体" w:cs="宋体"/>
                <w:color w:val="000000"/>
                <w:kern w:val="0"/>
                <w:szCs w:val="21"/>
              </w:rPr>
            </w:pPr>
            <w:r>
              <w:rPr>
                <w:rFonts w:ascii="宋体" w:hAnsi="宋体" w:cs="宋体" w:hint="eastAsia"/>
                <w:color w:val="000000"/>
                <w:kern w:val="0"/>
                <w:szCs w:val="21"/>
              </w:rPr>
              <w:t>实时显示温州及浙江省发布的预警信息，并能查看具体预警信息内容</w:t>
            </w:r>
          </w:p>
        </w:tc>
      </w:tr>
      <w:tr w:rsidR="009A563B" w14:paraId="3B61D568" w14:textId="77777777" w:rsidTr="00F25B21">
        <w:trPr>
          <w:trHeight w:val="159"/>
          <w:jc w:val="center"/>
        </w:trPr>
        <w:tc>
          <w:tcPr>
            <w:tcW w:w="1486" w:type="pct"/>
            <w:tcBorders>
              <w:left w:val="single" w:sz="4" w:space="0" w:color="auto"/>
              <w:bottom w:val="single" w:sz="4" w:space="0" w:color="000000"/>
              <w:right w:val="single" w:sz="4" w:space="0" w:color="auto"/>
            </w:tcBorders>
            <w:vAlign w:val="center"/>
          </w:tcPr>
          <w:p w14:paraId="7B210AD8" w14:textId="77777777" w:rsidR="009A563B" w:rsidRDefault="009A563B" w:rsidP="009A563B">
            <w:pPr>
              <w:widowControl/>
              <w:jc w:val="center"/>
              <w:rPr>
                <w:rFonts w:ascii="宋体" w:hAnsi="宋体" w:cs="宋体"/>
                <w:color w:val="000000"/>
                <w:kern w:val="0"/>
                <w:szCs w:val="21"/>
              </w:rPr>
            </w:pPr>
            <w:r>
              <w:rPr>
                <w:rFonts w:ascii="宋体" w:hAnsi="宋体" w:cs="宋体" w:hint="eastAsia"/>
                <w:color w:val="000000"/>
                <w:kern w:val="0"/>
                <w:szCs w:val="21"/>
              </w:rPr>
              <w:t>数值预报产品</w:t>
            </w:r>
          </w:p>
        </w:tc>
        <w:tc>
          <w:tcPr>
            <w:tcW w:w="3514" w:type="pct"/>
            <w:tcBorders>
              <w:top w:val="nil"/>
              <w:left w:val="nil"/>
              <w:bottom w:val="single" w:sz="4" w:space="0" w:color="auto"/>
              <w:right w:val="single" w:sz="4" w:space="0" w:color="auto"/>
            </w:tcBorders>
            <w:shd w:val="clear" w:color="auto" w:fill="auto"/>
            <w:vAlign w:val="center"/>
          </w:tcPr>
          <w:p w14:paraId="3DA9EFD0" w14:textId="77777777" w:rsidR="009A563B" w:rsidRDefault="009A563B" w:rsidP="009A563B">
            <w:pPr>
              <w:widowControl/>
              <w:jc w:val="left"/>
              <w:rPr>
                <w:rFonts w:ascii="宋体" w:hAnsi="宋体" w:cs="宋体"/>
                <w:color w:val="000000"/>
                <w:kern w:val="0"/>
                <w:szCs w:val="21"/>
              </w:rPr>
            </w:pPr>
            <w:r>
              <w:rPr>
                <w:rFonts w:ascii="宋体" w:hAnsi="宋体" w:cs="宋体" w:hint="eastAsia"/>
                <w:color w:val="000000"/>
                <w:kern w:val="0"/>
                <w:szCs w:val="21"/>
              </w:rPr>
              <w:t>实时显示浙江省气象台的预报产品：包括地面形势、高空形势、降水预报、温度预报、中期预报等5大类3</w:t>
            </w:r>
            <w:r>
              <w:rPr>
                <w:rFonts w:ascii="宋体" w:hAnsi="宋体" w:cs="宋体"/>
                <w:color w:val="000000"/>
                <w:kern w:val="0"/>
                <w:szCs w:val="21"/>
              </w:rPr>
              <w:t>2</w:t>
            </w:r>
            <w:r>
              <w:rPr>
                <w:rFonts w:ascii="宋体" w:hAnsi="宋体" w:cs="宋体" w:hint="eastAsia"/>
                <w:color w:val="000000"/>
                <w:kern w:val="0"/>
                <w:szCs w:val="21"/>
              </w:rPr>
              <w:t>小类的数值预报产品</w:t>
            </w:r>
            <w:r w:rsidR="00E962A0">
              <w:rPr>
                <w:rFonts w:ascii="宋体" w:hAnsi="宋体" w:cs="宋体" w:hint="eastAsia"/>
                <w:color w:val="000000"/>
                <w:kern w:val="0"/>
                <w:szCs w:val="21"/>
              </w:rPr>
              <w:t>（以决策服务系统现有平台内容要求）</w:t>
            </w:r>
          </w:p>
        </w:tc>
      </w:tr>
      <w:tr w:rsidR="009A563B" w14:paraId="1D1F6581" w14:textId="77777777" w:rsidTr="00F25B21">
        <w:trPr>
          <w:trHeight w:val="159"/>
          <w:jc w:val="center"/>
        </w:trPr>
        <w:tc>
          <w:tcPr>
            <w:tcW w:w="1486" w:type="pct"/>
            <w:tcBorders>
              <w:left w:val="single" w:sz="4" w:space="0" w:color="auto"/>
              <w:bottom w:val="single" w:sz="4" w:space="0" w:color="000000"/>
              <w:right w:val="single" w:sz="4" w:space="0" w:color="auto"/>
            </w:tcBorders>
            <w:vAlign w:val="center"/>
          </w:tcPr>
          <w:p w14:paraId="3344BE44" w14:textId="77777777" w:rsidR="009A563B" w:rsidRDefault="009A563B" w:rsidP="009A563B">
            <w:pPr>
              <w:widowControl/>
              <w:jc w:val="center"/>
              <w:rPr>
                <w:rFonts w:ascii="宋体" w:hAnsi="宋体" w:cs="宋体"/>
                <w:color w:val="000000"/>
                <w:kern w:val="0"/>
                <w:szCs w:val="21"/>
              </w:rPr>
            </w:pPr>
            <w:r>
              <w:rPr>
                <w:rFonts w:ascii="宋体" w:hAnsi="宋体" w:cs="宋体" w:hint="eastAsia"/>
                <w:color w:val="000000"/>
                <w:kern w:val="0"/>
                <w:szCs w:val="21"/>
              </w:rPr>
              <w:t>历史同期</w:t>
            </w:r>
          </w:p>
        </w:tc>
        <w:tc>
          <w:tcPr>
            <w:tcW w:w="3514" w:type="pct"/>
            <w:tcBorders>
              <w:top w:val="nil"/>
              <w:left w:val="nil"/>
              <w:bottom w:val="single" w:sz="4" w:space="0" w:color="auto"/>
              <w:right w:val="single" w:sz="4" w:space="0" w:color="auto"/>
            </w:tcBorders>
            <w:shd w:val="clear" w:color="auto" w:fill="auto"/>
            <w:vAlign w:val="center"/>
          </w:tcPr>
          <w:p w14:paraId="6F43F51E" w14:textId="77777777" w:rsidR="009A563B" w:rsidRDefault="009A563B" w:rsidP="009A563B">
            <w:pPr>
              <w:widowControl/>
              <w:jc w:val="left"/>
              <w:rPr>
                <w:rFonts w:ascii="宋体" w:hAnsi="宋体" w:cs="宋体"/>
                <w:color w:val="000000"/>
                <w:kern w:val="0"/>
                <w:szCs w:val="21"/>
              </w:rPr>
            </w:pPr>
            <w:r>
              <w:rPr>
                <w:rFonts w:ascii="宋体" w:hAnsi="宋体" w:cs="宋体" w:hint="eastAsia"/>
                <w:color w:val="000000"/>
                <w:kern w:val="0"/>
                <w:szCs w:val="21"/>
              </w:rPr>
              <w:t>正确显示历史上的今天的</w:t>
            </w:r>
            <w:r w:rsidR="002B1EB9">
              <w:rPr>
                <w:rFonts w:ascii="宋体" w:hAnsi="宋体" w:cs="宋体" w:hint="eastAsia"/>
                <w:color w:val="000000"/>
                <w:kern w:val="0"/>
                <w:szCs w:val="21"/>
              </w:rPr>
              <w:t>温度、降水、风等实况资料的平均值、最高、最低等数据</w:t>
            </w:r>
          </w:p>
        </w:tc>
      </w:tr>
      <w:tr w:rsidR="002B1EB9" w14:paraId="3E79D420" w14:textId="77777777" w:rsidTr="00F25B21">
        <w:trPr>
          <w:trHeight w:val="159"/>
          <w:jc w:val="center"/>
        </w:trPr>
        <w:tc>
          <w:tcPr>
            <w:tcW w:w="1486" w:type="pct"/>
            <w:tcBorders>
              <w:left w:val="single" w:sz="4" w:space="0" w:color="auto"/>
              <w:bottom w:val="single" w:sz="4" w:space="0" w:color="000000"/>
              <w:right w:val="single" w:sz="4" w:space="0" w:color="auto"/>
            </w:tcBorders>
            <w:vAlign w:val="center"/>
          </w:tcPr>
          <w:p w14:paraId="5885C507" w14:textId="77777777" w:rsidR="002B1EB9" w:rsidRDefault="002B1EB9" w:rsidP="009A563B">
            <w:pPr>
              <w:widowControl/>
              <w:jc w:val="center"/>
              <w:rPr>
                <w:rFonts w:ascii="宋体" w:hAnsi="宋体" w:cs="宋体"/>
                <w:color w:val="000000"/>
                <w:kern w:val="0"/>
                <w:szCs w:val="21"/>
              </w:rPr>
            </w:pPr>
            <w:r>
              <w:rPr>
                <w:rFonts w:ascii="宋体" w:hAnsi="宋体" w:cs="宋体" w:hint="eastAsia"/>
                <w:color w:val="000000"/>
                <w:kern w:val="0"/>
                <w:szCs w:val="21"/>
              </w:rPr>
              <w:t>服务资料</w:t>
            </w:r>
          </w:p>
        </w:tc>
        <w:tc>
          <w:tcPr>
            <w:tcW w:w="3514" w:type="pct"/>
            <w:tcBorders>
              <w:top w:val="nil"/>
              <w:left w:val="nil"/>
              <w:bottom w:val="single" w:sz="4" w:space="0" w:color="auto"/>
              <w:right w:val="single" w:sz="4" w:space="0" w:color="auto"/>
            </w:tcBorders>
            <w:shd w:val="clear" w:color="auto" w:fill="auto"/>
            <w:vAlign w:val="center"/>
          </w:tcPr>
          <w:p w14:paraId="1EE47C1B" w14:textId="77777777" w:rsidR="002B1EB9" w:rsidRDefault="002B1EB9" w:rsidP="009A563B">
            <w:pPr>
              <w:widowControl/>
              <w:jc w:val="left"/>
              <w:rPr>
                <w:rFonts w:ascii="宋体" w:hAnsi="宋体" w:cs="宋体"/>
                <w:color w:val="000000"/>
                <w:kern w:val="0"/>
                <w:szCs w:val="21"/>
              </w:rPr>
            </w:pPr>
            <w:r>
              <w:rPr>
                <w:rFonts w:ascii="宋体" w:hAnsi="宋体" w:cs="宋体" w:hint="eastAsia"/>
                <w:color w:val="000000"/>
                <w:kern w:val="0"/>
                <w:szCs w:val="21"/>
              </w:rPr>
              <w:t>实时</w:t>
            </w:r>
            <w:proofErr w:type="gramStart"/>
            <w:r>
              <w:rPr>
                <w:rFonts w:ascii="宋体" w:hAnsi="宋体" w:cs="宋体" w:hint="eastAsia"/>
                <w:color w:val="000000"/>
                <w:kern w:val="0"/>
                <w:szCs w:val="21"/>
              </w:rPr>
              <w:t>显示市</w:t>
            </w:r>
            <w:proofErr w:type="gramEnd"/>
            <w:r>
              <w:rPr>
                <w:rFonts w:ascii="宋体" w:hAnsi="宋体" w:cs="宋体" w:hint="eastAsia"/>
                <w:color w:val="000000"/>
                <w:kern w:val="0"/>
                <w:szCs w:val="21"/>
              </w:rPr>
              <w:t>气象台：气象信息快报、重要天气报告和月旬报</w:t>
            </w:r>
          </w:p>
        </w:tc>
      </w:tr>
      <w:tr w:rsidR="002B1EB9" w14:paraId="33B733F4" w14:textId="77777777" w:rsidTr="00F25B21">
        <w:trPr>
          <w:trHeight w:val="159"/>
          <w:jc w:val="center"/>
        </w:trPr>
        <w:tc>
          <w:tcPr>
            <w:tcW w:w="1486" w:type="pct"/>
            <w:tcBorders>
              <w:left w:val="single" w:sz="4" w:space="0" w:color="auto"/>
              <w:bottom w:val="single" w:sz="4" w:space="0" w:color="000000"/>
              <w:right w:val="single" w:sz="4" w:space="0" w:color="auto"/>
            </w:tcBorders>
            <w:vAlign w:val="center"/>
          </w:tcPr>
          <w:p w14:paraId="62CBB1EE" w14:textId="77777777" w:rsidR="002B1EB9" w:rsidRDefault="002B1EB9" w:rsidP="009A563B">
            <w:pPr>
              <w:widowControl/>
              <w:jc w:val="center"/>
              <w:rPr>
                <w:rFonts w:ascii="宋体" w:hAnsi="宋体" w:cs="宋体"/>
                <w:color w:val="000000"/>
                <w:kern w:val="0"/>
                <w:szCs w:val="21"/>
              </w:rPr>
            </w:pPr>
            <w:r>
              <w:rPr>
                <w:rFonts w:ascii="宋体" w:hAnsi="宋体" w:cs="宋体" w:hint="eastAsia"/>
                <w:color w:val="000000"/>
                <w:kern w:val="0"/>
                <w:szCs w:val="21"/>
              </w:rPr>
              <w:t>用户管理</w:t>
            </w:r>
          </w:p>
        </w:tc>
        <w:tc>
          <w:tcPr>
            <w:tcW w:w="3514" w:type="pct"/>
            <w:tcBorders>
              <w:top w:val="nil"/>
              <w:left w:val="nil"/>
              <w:bottom w:val="single" w:sz="4" w:space="0" w:color="auto"/>
              <w:right w:val="single" w:sz="4" w:space="0" w:color="auto"/>
            </w:tcBorders>
            <w:shd w:val="clear" w:color="auto" w:fill="auto"/>
            <w:vAlign w:val="center"/>
          </w:tcPr>
          <w:p w14:paraId="3B75DD4A" w14:textId="77777777" w:rsidR="002B1EB9" w:rsidRDefault="002B1EB9" w:rsidP="009A563B">
            <w:pPr>
              <w:widowControl/>
              <w:jc w:val="left"/>
              <w:rPr>
                <w:rFonts w:ascii="宋体" w:hAnsi="宋体" w:cs="宋体"/>
                <w:color w:val="000000"/>
                <w:kern w:val="0"/>
                <w:szCs w:val="21"/>
              </w:rPr>
            </w:pPr>
            <w:r>
              <w:rPr>
                <w:rFonts w:ascii="宋体" w:hAnsi="宋体" w:cs="宋体" w:hint="eastAsia"/>
                <w:color w:val="000000"/>
                <w:kern w:val="0"/>
                <w:szCs w:val="21"/>
              </w:rPr>
              <w:t>能正确添加、修改、删除相关的用户信息等管理功能。</w:t>
            </w:r>
          </w:p>
        </w:tc>
      </w:tr>
    </w:tbl>
    <w:p w14:paraId="1650E9D7" w14:textId="77777777" w:rsidR="002B1EB9" w:rsidRPr="002B1EB9" w:rsidRDefault="002B1EB9" w:rsidP="002B1EB9">
      <w:pPr>
        <w:pStyle w:val="TOC6"/>
      </w:pPr>
    </w:p>
    <w:p w14:paraId="39279A8C" w14:textId="77777777" w:rsidR="002B1EB9" w:rsidRDefault="002B1EB9" w:rsidP="002B1EB9">
      <w:pPr>
        <w:spacing w:after="120"/>
        <w:rPr>
          <w:rFonts w:ascii="宋体" w:hAnsi="宋体" w:cs="长城仿宋"/>
          <w:color w:val="000000"/>
          <w:sz w:val="22"/>
          <w:szCs w:val="22"/>
        </w:rPr>
      </w:pPr>
      <w:r>
        <w:rPr>
          <w:rFonts w:ascii="宋体" w:hAnsi="宋体" w:cs="长城仿宋"/>
          <w:color w:val="000000"/>
          <w:sz w:val="22"/>
          <w:szCs w:val="22"/>
        </w:rPr>
        <w:t>5</w:t>
      </w:r>
      <w:r>
        <w:rPr>
          <w:rFonts w:ascii="宋体" w:hAnsi="宋体" w:cs="长城仿宋" w:hint="eastAsia"/>
          <w:color w:val="000000"/>
          <w:sz w:val="22"/>
          <w:szCs w:val="22"/>
        </w:rPr>
        <w:t>.</w:t>
      </w:r>
      <w:r>
        <w:rPr>
          <w:rFonts w:ascii="宋体" w:hAnsi="宋体" w:cs="长城仿宋"/>
          <w:color w:val="000000"/>
          <w:sz w:val="22"/>
          <w:szCs w:val="22"/>
        </w:rPr>
        <w:t xml:space="preserve">3 </w:t>
      </w:r>
      <w:r>
        <w:rPr>
          <w:rFonts w:ascii="宋体" w:hAnsi="宋体" w:cs="长城仿宋" w:hint="eastAsia"/>
          <w:color w:val="000000"/>
          <w:sz w:val="22"/>
          <w:szCs w:val="22"/>
        </w:rPr>
        <w:t>温州</w:t>
      </w:r>
      <w:proofErr w:type="gramStart"/>
      <w:r>
        <w:rPr>
          <w:rFonts w:ascii="宋体" w:hAnsi="宋体" w:cs="长城仿宋" w:hint="eastAsia"/>
          <w:color w:val="000000"/>
          <w:sz w:val="22"/>
          <w:szCs w:val="22"/>
        </w:rPr>
        <w:t>台风网</w:t>
      </w:r>
      <w:proofErr w:type="gramEnd"/>
      <w:r>
        <w:rPr>
          <w:rFonts w:ascii="宋体" w:hAnsi="宋体" w:cs="长城仿宋" w:hint="eastAsia"/>
          <w:color w:val="000000"/>
          <w:sz w:val="22"/>
          <w:szCs w:val="22"/>
        </w:rPr>
        <w:t>服务系统（PC版和</w:t>
      </w:r>
      <w:r w:rsidR="00155199">
        <w:rPr>
          <w:rFonts w:ascii="宋体" w:hAnsi="宋体" w:cs="长城仿宋" w:hint="eastAsia"/>
          <w:color w:val="000000"/>
          <w:sz w:val="22"/>
          <w:szCs w:val="22"/>
        </w:rPr>
        <w:t>移动</w:t>
      </w:r>
      <w:r>
        <w:rPr>
          <w:rFonts w:ascii="宋体" w:hAnsi="宋体" w:cs="长城仿宋" w:hint="eastAsia"/>
          <w:color w:val="000000"/>
          <w:sz w:val="22"/>
          <w:szCs w:val="22"/>
        </w:rPr>
        <w:t>版温州台风网）维护</w:t>
      </w:r>
    </w:p>
    <w:tbl>
      <w:tblPr>
        <w:tblW w:w="4821" w:type="pct"/>
        <w:jc w:val="center"/>
        <w:tblLook w:val="04A0" w:firstRow="1" w:lastRow="0" w:firstColumn="1" w:lastColumn="0" w:noHBand="0" w:noVBand="1"/>
      </w:tblPr>
      <w:tblGrid>
        <w:gridCol w:w="2790"/>
        <w:gridCol w:w="6598"/>
      </w:tblGrid>
      <w:tr w:rsidR="00155199" w14:paraId="7E631651" w14:textId="77777777">
        <w:trPr>
          <w:trHeight w:val="255"/>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F60C49A" w14:textId="77777777" w:rsidR="00155199" w:rsidRDefault="00155199">
            <w:pPr>
              <w:widowControl/>
              <w:jc w:val="center"/>
              <w:rPr>
                <w:rFonts w:ascii="宋体" w:hAnsi="宋体" w:cs="宋体"/>
                <w:bCs/>
                <w:color w:val="000000"/>
                <w:kern w:val="0"/>
                <w:szCs w:val="21"/>
              </w:rPr>
            </w:pPr>
            <w:r>
              <w:rPr>
                <w:rFonts w:ascii="宋体" w:hAnsi="宋体" w:cs="长城仿宋" w:hint="eastAsia"/>
                <w:color w:val="000000"/>
                <w:sz w:val="22"/>
                <w:szCs w:val="22"/>
              </w:rPr>
              <w:t>温州</w:t>
            </w:r>
            <w:proofErr w:type="gramStart"/>
            <w:r>
              <w:rPr>
                <w:rFonts w:ascii="宋体" w:hAnsi="宋体" w:cs="长城仿宋" w:hint="eastAsia"/>
                <w:color w:val="000000"/>
                <w:sz w:val="22"/>
                <w:szCs w:val="22"/>
              </w:rPr>
              <w:t>台风网</w:t>
            </w:r>
            <w:proofErr w:type="gramEnd"/>
            <w:r>
              <w:rPr>
                <w:rFonts w:ascii="宋体" w:hAnsi="宋体" w:cs="长城仿宋" w:hint="eastAsia"/>
                <w:color w:val="000000"/>
                <w:sz w:val="22"/>
                <w:szCs w:val="22"/>
              </w:rPr>
              <w:t>服务系统（PC版和</w:t>
            </w:r>
            <w:proofErr w:type="gramStart"/>
            <w:r>
              <w:rPr>
                <w:rFonts w:ascii="宋体" w:hAnsi="宋体" w:cs="长城仿宋" w:hint="eastAsia"/>
                <w:color w:val="000000"/>
                <w:sz w:val="22"/>
                <w:szCs w:val="22"/>
              </w:rPr>
              <w:t>手机版</w:t>
            </w:r>
            <w:proofErr w:type="gramEnd"/>
            <w:r>
              <w:rPr>
                <w:rFonts w:ascii="宋体" w:hAnsi="宋体" w:cs="长城仿宋" w:hint="eastAsia"/>
                <w:color w:val="000000"/>
                <w:sz w:val="22"/>
                <w:szCs w:val="22"/>
              </w:rPr>
              <w:t>温州台风网）</w:t>
            </w:r>
          </w:p>
        </w:tc>
      </w:tr>
      <w:tr w:rsidR="00155199" w14:paraId="0C93DD60" w14:textId="77777777">
        <w:trPr>
          <w:trHeight w:val="270"/>
          <w:jc w:val="center"/>
        </w:trPr>
        <w:tc>
          <w:tcPr>
            <w:tcW w:w="1486" w:type="pct"/>
            <w:tcBorders>
              <w:top w:val="nil"/>
              <w:left w:val="single" w:sz="4" w:space="0" w:color="auto"/>
              <w:bottom w:val="single" w:sz="4" w:space="0" w:color="auto"/>
              <w:right w:val="single" w:sz="4" w:space="0" w:color="auto"/>
            </w:tcBorders>
            <w:shd w:val="clear" w:color="auto" w:fill="auto"/>
            <w:vAlign w:val="center"/>
            <w:hideMark/>
          </w:tcPr>
          <w:p w14:paraId="3A5C217B" w14:textId="77777777" w:rsidR="00155199" w:rsidRDefault="00155199">
            <w:pPr>
              <w:widowControl/>
              <w:jc w:val="center"/>
              <w:rPr>
                <w:rFonts w:ascii="宋体" w:hAnsi="宋体" w:cs="宋体"/>
                <w:bCs/>
                <w:color w:val="000000"/>
                <w:kern w:val="0"/>
                <w:szCs w:val="21"/>
              </w:rPr>
            </w:pPr>
            <w:r>
              <w:rPr>
                <w:rFonts w:ascii="宋体" w:hAnsi="宋体" w:cs="宋体" w:hint="eastAsia"/>
                <w:bCs/>
                <w:color w:val="000000"/>
                <w:kern w:val="0"/>
                <w:szCs w:val="21"/>
              </w:rPr>
              <w:t>模块</w:t>
            </w:r>
          </w:p>
        </w:tc>
        <w:tc>
          <w:tcPr>
            <w:tcW w:w="3514" w:type="pct"/>
            <w:tcBorders>
              <w:top w:val="nil"/>
              <w:left w:val="nil"/>
              <w:bottom w:val="single" w:sz="4" w:space="0" w:color="auto"/>
              <w:right w:val="single" w:sz="4" w:space="0" w:color="auto"/>
            </w:tcBorders>
            <w:shd w:val="clear" w:color="auto" w:fill="auto"/>
            <w:vAlign w:val="center"/>
            <w:hideMark/>
          </w:tcPr>
          <w:p w14:paraId="7B7D2F7E" w14:textId="77777777" w:rsidR="00155199" w:rsidRDefault="00155199">
            <w:pPr>
              <w:widowControl/>
              <w:jc w:val="center"/>
              <w:rPr>
                <w:rFonts w:ascii="宋体" w:hAnsi="宋体" w:cs="宋体"/>
                <w:bCs/>
                <w:color w:val="000000"/>
                <w:kern w:val="0"/>
                <w:szCs w:val="21"/>
              </w:rPr>
            </w:pPr>
            <w:r>
              <w:rPr>
                <w:rFonts w:ascii="宋体" w:hAnsi="宋体" w:cs="宋体" w:hint="eastAsia"/>
                <w:bCs/>
                <w:color w:val="000000"/>
                <w:kern w:val="0"/>
                <w:szCs w:val="21"/>
              </w:rPr>
              <w:t>子分类</w:t>
            </w:r>
          </w:p>
        </w:tc>
      </w:tr>
      <w:tr w:rsidR="00155199" w14:paraId="5106E391" w14:textId="77777777" w:rsidTr="00155199">
        <w:trPr>
          <w:trHeight w:val="345"/>
          <w:jc w:val="center"/>
        </w:trPr>
        <w:tc>
          <w:tcPr>
            <w:tcW w:w="1486" w:type="pct"/>
            <w:vMerge w:val="restart"/>
            <w:tcBorders>
              <w:top w:val="nil"/>
              <w:left w:val="single" w:sz="4" w:space="0" w:color="auto"/>
              <w:right w:val="single" w:sz="4" w:space="0" w:color="auto"/>
            </w:tcBorders>
            <w:shd w:val="clear" w:color="auto" w:fill="auto"/>
            <w:vAlign w:val="center"/>
            <w:hideMark/>
          </w:tcPr>
          <w:p w14:paraId="1FA0753B" w14:textId="77777777" w:rsidR="00155199" w:rsidRDefault="00155199" w:rsidP="00155199">
            <w:pPr>
              <w:widowControl/>
              <w:jc w:val="center"/>
              <w:rPr>
                <w:rFonts w:ascii="宋体" w:hAnsi="宋体" w:cs="宋体"/>
                <w:color w:val="000000"/>
                <w:kern w:val="0"/>
                <w:szCs w:val="21"/>
              </w:rPr>
            </w:pPr>
            <w:r>
              <w:rPr>
                <w:rFonts w:ascii="宋体" w:hAnsi="宋体" w:cs="宋体" w:hint="eastAsia"/>
                <w:color w:val="000000"/>
                <w:kern w:val="0"/>
                <w:szCs w:val="21"/>
              </w:rPr>
              <w:t>当前台风（PC</w:t>
            </w:r>
            <w:r>
              <w:rPr>
                <w:rFonts w:ascii="宋体" w:hAnsi="宋体" w:cs="长城仿宋" w:hint="eastAsia"/>
                <w:color w:val="000000"/>
                <w:sz w:val="22"/>
                <w:szCs w:val="22"/>
              </w:rPr>
              <w:t>版</w:t>
            </w:r>
            <w:r>
              <w:rPr>
                <w:rFonts w:ascii="宋体" w:hAnsi="宋体" w:cs="宋体" w:hint="eastAsia"/>
                <w:color w:val="000000"/>
                <w:kern w:val="0"/>
                <w:szCs w:val="21"/>
              </w:rPr>
              <w:t>）</w:t>
            </w:r>
          </w:p>
          <w:p w14:paraId="69BE2B9A" w14:textId="77777777" w:rsidR="00155199" w:rsidRPr="00155199" w:rsidRDefault="00155199" w:rsidP="00155199">
            <w:pPr>
              <w:pStyle w:val="a2"/>
              <w:ind w:firstLine="210"/>
            </w:pPr>
            <w:r>
              <w:rPr>
                <w:rFonts w:hint="eastAsia"/>
              </w:rPr>
              <w:t xml:space="preserve"> </w:t>
            </w:r>
            <w:r>
              <w:t xml:space="preserve"> </w:t>
            </w:r>
            <w:r>
              <w:rPr>
                <w:rFonts w:hint="eastAsia"/>
              </w:rPr>
              <w:t>台风路径（移动版）</w:t>
            </w:r>
          </w:p>
        </w:tc>
        <w:tc>
          <w:tcPr>
            <w:tcW w:w="3514" w:type="pct"/>
            <w:tcBorders>
              <w:top w:val="nil"/>
              <w:left w:val="nil"/>
              <w:bottom w:val="single" w:sz="4" w:space="0" w:color="auto"/>
              <w:right w:val="single" w:sz="4" w:space="0" w:color="auto"/>
            </w:tcBorders>
            <w:shd w:val="clear" w:color="auto" w:fill="auto"/>
            <w:vAlign w:val="center"/>
          </w:tcPr>
          <w:p w14:paraId="3F9BA49D" w14:textId="77777777" w:rsidR="00155199" w:rsidRDefault="00155199" w:rsidP="00155199">
            <w:pPr>
              <w:widowControl/>
              <w:jc w:val="left"/>
              <w:rPr>
                <w:rFonts w:ascii="宋体" w:hAnsi="宋体" w:cs="宋体"/>
                <w:color w:val="000000"/>
                <w:kern w:val="0"/>
                <w:szCs w:val="21"/>
              </w:rPr>
            </w:pPr>
            <w:r>
              <w:rPr>
                <w:rFonts w:ascii="宋体" w:hAnsi="宋体" w:cs="宋体" w:hint="eastAsia"/>
                <w:color w:val="000000"/>
                <w:kern w:val="0"/>
                <w:szCs w:val="21"/>
              </w:rPr>
              <w:t>做好各类数据采集</w:t>
            </w:r>
          </w:p>
        </w:tc>
      </w:tr>
      <w:tr w:rsidR="00155199" w14:paraId="3562A523" w14:textId="77777777" w:rsidTr="00155199">
        <w:trPr>
          <w:trHeight w:val="345"/>
          <w:jc w:val="center"/>
        </w:trPr>
        <w:tc>
          <w:tcPr>
            <w:tcW w:w="1486" w:type="pct"/>
            <w:vMerge/>
            <w:tcBorders>
              <w:left w:val="single" w:sz="4" w:space="0" w:color="auto"/>
              <w:right w:val="single" w:sz="4" w:space="0" w:color="auto"/>
            </w:tcBorders>
            <w:vAlign w:val="center"/>
            <w:hideMark/>
          </w:tcPr>
          <w:p w14:paraId="105504ED" w14:textId="77777777" w:rsidR="00155199" w:rsidRDefault="00155199" w:rsidP="00155199">
            <w:pPr>
              <w:widowControl/>
              <w:jc w:val="left"/>
              <w:rPr>
                <w:rFonts w:ascii="宋体" w:hAnsi="宋体" w:cs="宋体"/>
                <w:color w:val="000000"/>
                <w:kern w:val="0"/>
                <w:szCs w:val="21"/>
              </w:rPr>
            </w:pPr>
          </w:p>
        </w:tc>
        <w:tc>
          <w:tcPr>
            <w:tcW w:w="3514" w:type="pct"/>
            <w:tcBorders>
              <w:top w:val="nil"/>
              <w:left w:val="nil"/>
              <w:bottom w:val="single" w:sz="4" w:space="0" w:color="auto"/>
              <w:right w:val="single" w:sz="4" w:space="0" w:color="auto"/>
            </w:tcBorders>
            <w:shd w:val="clear" w:color="auto" w:fill="auto"/>
            <w:vAlign w:val="center"/>
          </w:tcPr>
          <w:p w14:paraId="28AAA402" w14:textId="77777777" w:rsidR="00155199" w:rsidRDefault="00155199" w:rsidP="00155199">
            <w:pPr>
              <w:widowControl/>
              <w:jc w:val="left"/>
              <w:rPr>
                <w:rFonts w:ascii="宋体" w:hAnsi="宋体" w:cs="宋体"/>
                <w:color w:val="000000"/>
                <w:kern w:val="0"/>
                <w:szCs w:val="21"/>
              </w:rPr>
            </w:pPr>
            <w:r>
              <w:rPr>
                <w:rFonts w:ascii="宋体" w:hAnsi="宋体" w:cs="宋体" w:hint="eastAsia"/>
                <w:color w:val="000000"/>
                <w:kern w:val="0"/>
                <w:szCs w:val="21"/>
              </w:rPr>
              <w:t>任何时候都要保证台风实况路径正常显示</w:t>
            </w:r>
          </w:p>
        </w:tc>
      </w:tr>
      <w:tr w:rsidR="00155199" w14:paraId="651D8E70" w14:textId="77777777" w:rsidTr="00155199">
        <w:trPr>
          <w:trHeight w:val="345"/>
          <w:jc w:val="center"/>
        </w:trPr>
        <w:tc>
          <w:tcPr>
            <w:tcW w:w="1486" w:type="pct"/>
            <w:vMerge/>
            <w:tcBorders>
              <w:left w:val="single" w:sz="4" w:space="0" w:color="auto"/>
              <w:right w:val="single" w:sz="4" w:space="0" w:color="auto"/>
            </w:tcBorders>
            <w:vAlign w:val="center"/>
            <w:hideMark/>
          </w:tcPr>
          <w:p w14:paraId="24660356" w14:textId="77777777" w:rsidR="00155199" w:rsidRDefault="00155199" w:rsidP="00155199">
            <w:pPr>
              <w:widowControl/>
              <w:jc w:val="left"/>
              <w:rPr>
                <w:rFonts w:ascii="宋体" w:hAnsi="宋体" w:cs="宋体"/>
                <w:color w:val="000000"/>
                <w:kern w:val="0"/>
                <w:szCs w:val="21"/>
              </w:rPr>
            </w:pPr>
          </w:p>
        </w:tc>
        <w:tc>
          <w:tcPr>
            <w:tcW w:w="3514" w:type="pct"/>
            <w:tcBorders>
              <w:top w:val="nil"/>
              <w:left w:val="nil"/>
              <w:bottom w:val="single" w:sz="4" w:space="0" w:color="auto"/>
              <w:right w:val="single" w:sz="4" w:space="0" w:color="auto"/>
            </w:tcBorders>
            <w:shd w:val="clear" w:color="auto" w:fill="auto"/>
            <w:vAlign w:val="center"/>
          </w:tcPr>
          <w:p w14:paraId="789AC8FD" w14:textId="77777777" w:rsidR="00155199" w:rsidRDefault="00155199" w:rsidP="00155199">
            <w:pPr>
              <w:widowControl/>
              <w:jc w:val="left"/>
              <w:rPr>
                <w:rFonts w:ascii="宋体" w:hAnsi="宋体" w:cs="宋体"/>
                <w:color w:val="000000"/>
                <w:kern w:val="0"/>
                <w:szCs w:val="21"/>
              </w:rPr>
            </w:pPr>
            <w:r>
              <w:rPr>
                <w:rFonts w:ascii="宋体" w:hAnsi="宋体" w:cs="宋体" w:hint="eastAsia"/>
                <w:color w:val="000000"/>
                <w:kern w:val="0"/>
                <w:szCs w:val="21"/>
              </w:rPr>
              <w:t>任何时候都要保证台风各个国家的预报路径</w:t>
            </w:r>
          </w:p>
        </w:tc>
      </w:tr>
      <w:tr w:rsidR="00155199" w14:paraId="6EC03803" w14:textId="77777777" w:rsidTr="00155199">
        <w:trPr>
          <w:trHeight w:val="345"/>
          <w:jc w:val="center"/>
        </w:trPr>
        <w:tc>
          <w:tcPr>
            <w:tcW w:w="1486" w:type="pct"/>
            <w:vMerge/>
            <w:tcBorders>
              <w:left w:val="single" w:sz="4" w:space="0" w:color="auto"/>
              <w:right w:val="single" w:sz="4" w:space="0" w:color="auto"/>
            </w:tcBorders>
            <w:vAlign w:val="center"/>
            <w:hideMark/>
          </w:tcPr>
          <w:p w14:paraId="39EE5AB2" w14:textId="77777777" w:rsidR="00155199" w:rsidRDefault="00155199" w:rsidP="00155199">
            <w:pPr>
              <w:widowControl/>
              <w:jc w:val="left"/>
              <w:rPr>
                <w:rFonts w:ascii="宋体" w:hAnsi="宋体" w:cs="宋体"/>
                <w:color w:val="000000"/>
                <w:kern w:val="0"/>
                <w:szCs w:val="21"/>
              </w:rPr>
            </w:pPr>
          </w:p>
        </w:tc>
        <w:tc>
          <w:tcPr>
            <w:tcW w:w="3514" w:type="pct"/>
            <w:tcBorders>
              <w:top w:val="nil"/>
              <w:left w:val="nil"/>
              <w:bottom w:val="single" w:sz="4" w:space="0" w:color="auto"/>
              <w:right w:val="single" w:sz="4" w:space="0" w:color="auto"/>
            </w:tcBorders>
            <w:shd w:val="clear" w:color="auto" w:fill="auto"/>
            <w:vAlign w:val="center"/>
          </w:tcPr>
          <w:p w14:paraId="081A29BF" w14:textId="77777777" w:rsidR="00155199" w:rsidRPr="0041719F" w:rsidRDefault="00155199" w:rsidP="00155199">
            <w:pPr>
              <w:widowControl/>
              <w:jc w:val="left"/>
              <w:rPr>
                <w:rFonts w:ascii="宋体" w:hAnsi="宋体" w:cs="宋体"/>
                <w:color w:val="000000"/>
                <w:kern w:val="0"/>
                <w:szCs w:val="21"/>
              </w:rPr>
            </w:pPr>
            <w:r>
              <w:rPr>
                <w:rFonts w:ascii="宋体" w:hAnsi="宋体" w:cs="宋体" w:hint="eastAsia"/>
                <w:color w:val="000000"/>
                <w:kern w:val="0"/>
                <w:szCs w:val="21"/>
              </w:rPr>
              <w:t>华东地区实况和预报显示</w:t>
            </w:r>
          </w:p>
        </w:tc>
      </w:tr>
      <w:tr w:rsidR="00155199" w14:paraId="19529B53" w14:textId="77777777">
        <w:trPr>
          <w:trHeight w:val="345"/>
          <w:jc w:val="center"/>
        </w:trPr>
        <w:tc>
          <w:tcPr>
            <w:tcW w:w="1486" w:type="pct"/>
            <w:vMerge/>
            <w:tcBorders>
              <w:left w:val="single" w:sz="4" w:space="0" w:color="auto"/>
              <w:right w:val="single" w:sz="4" w:space="0" w:color="auto"/>
            </w:tcBorders>
            <w:vAlign w:val="center"/>
            <w:hideMark/>
          </w:tcPr>
          <w:p w14:paraId="5F31AAB2" w14:textId="77777777" w:rsidR="00155199" w:rsidRDefault="00155199" w:rsidP="00155199">
            <w:pPr>
              <w:widowControl/>
              <w:jc w:val="left"/>
              <w:rPr>
                <w:rFonts w:ascii="宋体" w:hAnsi="宋体" w:cs="宋体"/>
                <w:color w:val="000000"/>
                <w:kern w:val="0"/>
                <w:szCs w:val="21"/>
              </w:rPr>
            </w:pPr>
          </w:p>
        </w:tc>
        <w:tc>
          <w:tcPr>
            <w:tcW w:w="3514" w:type="pct"/>
            <w:tcBorders>
              <w:top w:val="nil"/>
              <w:left w:val="nil"/>
              <w:bottom w:val="single" w:sz="4" w:space="0" w:color="auto"/>
              <w:right w:val="single" w:sz="4" w:space="0" w:color="auto"/>
            </w:tcBorders>
            <w:shd w:val="clear" w:color="auto" w:fill="auto"/>
            <w:vAlign w:val="center"/>
          </w:tcPr>
          <w:p w14:paraId="0F6E662E" w14:textId="77777777" w:rsidR="00155199" w:rsidRDefault="00155199" w:rsidP="00155199">
            <w:pPr>
              <w:widowControl/>
              <w:jc w:val="left"/>
              <w:rPr>
                <w:rFonts w:ascii="宋体" w:hAnsi="宋体" w:cs="宋体"/>
                <w:color w:val="000000"/>
                <w:kern w:val="0"/>
                <w:szCs w:val="21"/>
              </w:rPr>
            </w:pPr>
            <w:r>
              <w:rPr>
                <w:rFonts w:ascii="宋体" w:hAnsi="宋体" w:cs="宋体" w:hint="eastAsia"/>
                <w:color w:val="000000"/>
                <w:kern w:val="0"/>
                <w:szCs w:val="21"/>
              </w:rPr>
              <w:t>历史台风查询</w:t>
            </w:r>
          </w:p>
        </w:tc>
      </w:tr>
      <w:tr w:rsidR="00155199" w14:paraId="41F68D23" w14:textId="77777777">
        <w:trPr>
          <w:trHeight w:val="159"/>
          <w:jc w:val="center"/>
        </w:trPr>
        <w:tc>
          <w:tcPr>
            <w:tcW w:w="1486" w:type="pct"/>
            <w:vMerge/>
            <w:tcBorders>
              <w:left w:val="single" w:sz="4" w:space="0" w:color="auto"/>
              <w:bottom w:val="single" w:sz="4" w:space="0" w:color="000000"/>
              <w:right w:val="single" w:sz="4" w:space="0" w:color="auto"/>
            </w:tcBorders>
            <w:vAlign w:val="center"/>
          </w:tcPr>
          <w:p w14:paraId="111D83DD" w14:textId="77777777" w:rsidR="00155199" w:rsidRDefault="00155199" w:rsidP="00155199">
            <w:pPr>
              <w:widowControl/>
              <w:jc w:val="left"/>
              <w:rPr>
                <w:rFonts w:ascii="宋体" w:hAnsi="宋体" w:cs="宋体"/>
                <w:color w:val="000000"/>
                <w:kern w:val="0"/>
                <w:szCs w:val="21"/>
              </w:rPr>
            </w:pPr>
          </w:p>
        </w:tc>
        <w:tc>
          <w:tcPr>
            <w:tcW w:w="3514" w:type="pct"/>
            <w:tcBorders>
              <w:top w:val="nil"/>
              <w:left w:val="nil"/>
              <w:bottom w:val="single" w:sz="4" w:space="0" w:color="auto"/>
              <w:right w:val="single" w:sz="4" w:space="0" w:color="auto"/>
            </w:tcBorders>
            <w:shd w:val="clear" w:color="auto" w:fill="auto"/>
            <w:vAlign w:val="center"/>
          </w:tcPr>
          <w:p w14:paraId="34587E6B" w14:textId="77777777" w:rsidR="00155199" w:rsidRDefault="00155199" w:rsidP="00155199">
            <w:pPr>
              <w:widowControl/>
              <w:jc w:val="left"/>
              <w:rPr>
                <w:rFonts w:ascii="宋体" w:hAnsi="宋体" w:cs="宋体"/>
                <w:color w:val="000000"/>
                <w:kern w:val="0"/>
                <w:szCs w:val="21"/>
              </w:rPr>
            </w:pPr>
            <w:r>
              <w:rPr>
                <w:rFonts w:ascii="宋体" w:hAnsi="宋体" w:cs="宋体" w:hint="eastAsia"/>
                <w:color w:val="000000"/>
                <w:kern w:val="0"/>
                <w:szCs w:val="21"/>
              </w:rPr>
              <w:t>云图雷达显示正常</w:t>
            </w:r>
          </w:p>
        </w:tc>
      </w:tr>
      <w:tr w:rsidR="00155199" w14:paraId="2C1B6C8A" w14:textId="77777777">
        <w:trPr>
          <w:trHeight w:val="159"/>
          <w:jc w:val="center"/>
        </w:trPr>
        <w:tc>
          <w:tcPr>
            <w:tcW w:w="1486" w:type="pct"/>
            <w:tcBorders>
              <w:left w:val="single" w:sz="4" w:space="0" w:color="auto"/>
              <w:bottom w:val="single" w:sz="4" w:space="0" w:color="000000"/>
              <w:right w:val="single" w:sz="4" w:space="0" w:color="auto"/>
            </w:tcBorders>
            <w:vAlign w:val="center"/>
          </w:tcPr>
          <w:p w14:paraId="2A914F62" w14:textId="77777777" w:rsidR="00155199" w:rsidRDefault="00E962A0">
            <w:pPr>
              <w:widowControl/>
              <w:jc w:val="center"/>
              <w:rPr>
                <w:rFonts w:ascii="宋体" w:hAnsi="宋体" w:cs="宋体"/>
                <w:color w:val="000000"/>
                <w:kern w:val="0"/>
                <w:szCs w:val="21"/>
              </w:rPr>
            </w:pPr>
            <w:r>
              <w:rPr>
                <w:rFonts w:ascii="宋体" w:hAnsi="宋体" w:cs="宋体" w:hint="eastAsia"/>
                <w:color w:val="000000"/>
                <w:kern w:val="0"/>
                <w:szCs w:val="21"/>
              </w:rPr>
              <w:t>历史台风分析（PC</w:t>
            </w:r>
            <w:r>
              <w:rPr>
                <w:rFonts w:ascii="宋体" w:hAnsi="宋体" w:cs="长城仿宋" w:hint="eastAsia"/>
                <w:color w:val="000000"/>
                <w:sz w:val="22"/>
                <w:szCs w:val="22"/>
              </w:rPr>
              <w:t>版</w:t>
            </w:r>
            <w:r>
              <w:rPr>
                <w:rFonts w:ascii="宋体" w:hAnsi="宋体" w:cs="宋体" w:hint="eastAsia"/>
                <w:color w:val="000000"/>
                <w:kern w:val="0"/>
                <w:szCs w:val="21"/>
              </w:rPr>
              <w:t>）</w:t>
            </w:r>
          </w:p>
        </w:tc>
        <w:tc>
          <w:tcPr>
            <w:tcW w:w="3514" w:type="pct"/>
            <w:tcBorders>
              <w:top w:val="nil"/>
              <w:left w:val="nil"/>
              <w:bottom w:val="single" w:sz="4" w:space="0" w:color="auto"/>
              <w:right w:val="single" w:sz="4" w:space="0" w:color="auto"/>
            </w:tcBorders>
            <w:shd w:val="clear" w:color="auto" w:fill="auto"/>
            <w:vAlign w:val="center"/>
          </w:tcPr>
          <w:p w14:paraId="239F2A03" w14:textId="77777777" w:rsidR="00155199" w:rsidRDefault="00E962A0">
            <w:pPr>
              <w:widowControl/>
              <w:jc w:val="left"/>
              <w:rPr>
                <w:rFonts w:ascii="宋体" w:hAnsi="宋体" w:cs="宋体"/>
                <w:color w:val="000000"/>
                <w:kern w:val="0"/>
                <w:szCs w:val="21"/>
              </w:rPr>
            </w:pPr>
            <w:r>
              <w:rPr>
                <w:rFonts w:ascii="宋体" w:hAnsi="宋体" w:cs="宋体" w:hint="eastAsia"/>
                <w:color w:val="000000"/>
                <w:kern w:val="0"/>
                <w:szCs w:val="21"/>
              </w:rPr>
              <w:t>历史台风实时查询、路径分析查询</w:t>
            </w:r>
          </w:p>
        </w:tc>
      </w:tr>
      <w:tr w:rsidR="00155199" w14:paraId="46B7292E" w14:textId="77777777">
        <w:trPr>
          <w:trHeight w:val="159"/>
          <w:jc w:val="center"/>
        </w:trPr>
        <w:tc>
          <w:tcPr>
            <w:tcW w:w="1486" w:type="pct"/>
            <w:tcBorders>
              <w:left w:val="single" w:sz="4" w:space="0" w:color="auto"/>
              <w:bottom w:val="single" w:sz="4" w:space="0" w:color="000000"/>
              <w:right w:val="single" w:sz="4" w:space="0" w:color="auto"/>
            </w:tcBorders>
            <w:vAlign w:val="center"/>
          </w:tcPr>
          <w:p w14:paraId="331FAD7F" w14:textId="77777777" w:rsidR="00155199" w:rsidRDefault="00E962A0">
            <w:pPr>
              <w:widowControl/>
              <w:jc w:val="center"/>
              <w:rPr>
                <w:rFonts w:ascii="宋体" w:hAnsi="宋体" w:cs="宋体"/>
                <w:color w:val="000000"/>
                <w:kern w:val="0"/>
                <w:szCs w:val="21"/>
              </w:rPr>
            </w:pPr>
            <w:r>
              <w:rPr>
                <w:rFonts w:ascii="宋体" w:hAnsi="宋体" w:cs="宋体" w:hint="eastAsia"/>
                <w:color w:val="000000"/>
                <w:kern w:val="0"/>
                <w:szCs w:val="21"/>
              </w:rPr>
              <w:t>天气资料（PC版）</w:t>
            </w:r>
          </w:p>
        </w:tc>
        <w:tc>
          <w:tcPr>
            <w:tcW w:w="3514" w:type="pct"/>
            <w:tcBorders>
              <w:top w:val="nil"/>
              <w:left w:val="nil"/>
              <w:bottom w:val="single" w:sz="4" w:space="0" w:color="auto"/>
              <w:right w:val="single" w:sz="4" w:space="0" w:color="auto"/>
            </w:tcBorders>
            <w:shd w:val="clear" w:color="auto" w:fill="auto"/>
            <w:vAlign w:val="center"/>
          </w:tcPr>
          <w:p w14:paraId="614F9FED" w14:textId="77777777" w:rsidR="00155199" w:rsidRDefault="00E962A0">
            <w:pPr>
              <w:widowControl/>
              <w:jc w:val="left"/>
              <w:rPr>
                <w:rFonts w:ascii="宋体" w:hAnsi="宋体" w:cs="宋体"/>
                <w:color w:val="000000"/>
                <w:kern w:val="0"/>
                <w:szCs w:val="21"/>
              </w:rPr>
            </w:pPr>
            <w:r>
              <w:rPr>
                <w:rFonts w:ascii="宋体" w:hAnsi="宋体" w:cs="宋体" w:hint="eastAsia"/>
                <w:color w:val="000000"/>
                <w:kern w:val="0"/>
                <w:szCs w:val="21"/>
              </w:rPr>
              <w:t>实时显示台风云图、气象雷达、数值预报产品、相关分析4大类2</w:t>
            </w:r>
            <w:r>
              <w:rPr>
                <w:rFonts w:ascii="宋体" w:hAnsi="宋体" w:cs="宋体"/>
                <w:color w:val="000000"/>
                <w:kern w:val="0"/>
                <w:szCs w:val="21"/>
              </w:rPr>
              <w:t>8</w:t>
            </w:r>
            <w:r>
              <w:rPr>
                <w:rFonts w:ascii="宋体" w:hAnsi="宋体" w:cs="宋体" w:hint="eastAsia"/>
                <w:color w:val="000000"/>
                <w:kern w:val="0"/>
                <w:szCs w:val="21"/>
              </w:rPr>
              <w:t>小类（以温州</w:t>
            </w:r>
            <w:proofErr w:type="gramStart"/>
            <w:r>
              <w:rPr>
                <w:rFonts w:ascii="宋体" w:hAnsi="宋体" w:cs="宋体" w:hint="eastAsia"/>
                <w:color w:val="000000"/>
                <w:kern w:val="0"/>
                <w:szCs w:val="21"/>
              </w:rPr>
              <w:t>台风网PC版现有</w:t>
            </w:r>
            <w:proofErr w:type="gramEnd"/>
            <w:r>
              <w:rPr>
                <w:rFonts w:ascii="宋体" w:hAnsi="宋体" w:cs="宋体" w:hint="eastAsia"/>
                <w:color w:val="000000"/>
                <w:kern w:val="0"/>
                <w:szCs w:val="21"/>
              </w:rPr>
              <w:t>系统内容要求）</w:t>
            </w:r>
          </w:p>
        </w:tc>
      </w:tr>
      <w:tr w:rsidR="00155199" w14:paraId="1A16D6AB" w14:textId="77777777">
        <w:trPr>
          <w:trHeight w:val="159"/>
          <w:jc w:val="center"/>
        </w:trPr>
        <w:tc>
          <w:tcPr>
            <w:tcW w:w="1486" w:type="pct"/>
            <w:tcBorders>
              <w:left w:val="single" w:sz="4" w:space="0" w:color="auto"/>
              <w:bottom w:val="single" w:sz="4" w:space="0" w:color="000000"/>
              <w:right w:val="single" w:sz="4" w:space="0" w:color="auto"/>
            </w:tcBorders>
            <w:vAlign w:val="center"/>
          </w:tcPr>
          <w:p w14:paraId="7BB39AA1" w14:textId="77777777" w:rsidR="00155199" w:rsidRDefault="00E962A0">
            <w:pPr>
              <w:widowControl/>
              <w:jc w:val="center"/>
              <w:rPr>
                <w:rFonts w:ascii="宋体" w:hAnsi="宋体" w:cs="宋体"/>
                <w:color w:val="000000"/>
                <w:kern w:val="0"/>
                <w:szCs w:val="21"/>
              </w:rPr>
            </w:pPr>
            <w:r>
              <w:rPr>
                <w:rFonts w:ascii="宋体" w:hAnsi="宋体" w:cs="宋体" w:hint="eastAsia"/>
                <w:color w:val="000000"/>
                <w:kern w:val="0"/>
                <w:szCs w:val="21"/>
              </w:rPr>
              <w:t>气象科普</w:t>
            </w:r>
          </w:p>
        </w:tc>
        <w:tc>
          <w:tcPr>
            <w:tcW w:w="3514" w:type="pct"/>
            <w:tcBorders>
              <w:top w:val="nil"/>
              <w:left w:val="nil"/>
              <w:bottom w:val="single" w:sz="4" w:space="0" w:color="auto"/>
              <w:right w:val="single" w:sz="4" w:space="0" w:color="auto"/>
            </w:tcBorders>
            <w:shd w:val="clear" w:color="auto" w:fill="auto"/>
            <w:vAlign w:val="center"/>
          </w:tcPr>
          <w:p w14:paraId="34401949" w14:textId="77777777" w:rsidR="00155199" w:rsidRDefault="00E962A0">
            <w:pPr>
              <w:widowControl/>
              <w:jc w:val="left"/>
              <w:rPr>
                <w:rFonts w:ascii="宋体" w:hAnsi="宋体" w:cs="宋体"/>
                <w:color w:val="000000"/>
                <w:kern w:val="0"/>
                <w:szCs w:val="21"/>
              </w:rPr>
            </w:pPr>
            <w:r>
              <w:rPr>
                <w:rFonts w:ascii="宋体" w:hAnsi="宋体" w:cs="宋体" w:hint="eastAsia"/>
                <w:color w:val="000000"/>
                <w:kern w:val="0"/>
                <w:szCs w:val="21"/>
              </w:rPr>
              <w:t>能实时显示和添加各类台风科普信息</w:t>
            </w:r>
          </w:p>
        </w:tc>
      </w:tr>
    </w:tbl>
    <w:p w14:paraId="79362D18" w14:textId="77777777" w:rsidR="006F37BF" w:rsidRPr="00155199" w:rsidRDefault="006F37BF" w:rsidP="006F37BF">
      <w:pPr>
        <w:pStyle w:val="TOC6"/>
        <w:ind w:left="0"/>
      </w:pPr>
    </w:p>
    <w:p w14:paraId="2E6CDCCB" w14:textId="77777777" w:rsidR="004C1014" w:rsidRDefault="004C6715" w:rsidP="004C1014">
      <w:pPr>
        <w:spacing w:after="120"/>
        <w:rPr>
          <w:rFonts w:ascii="宋体" w:hAnsi="宋体" w:cs="长城仿宋"/>
          <w:color w:val="000000"/>
          <w:sz w:val="22"/>
          <w:szCs w:val="22"/>
        </w:rPr>
      </w:pPr>
      <w:r>
        <w:rPr>
          <w:rFonts w:ascii="宋体" w:hAnsi="宋体" w:cs="长城仿宋"/>
          <w:color w:val="000000"/>
          <w:sz w:val="22"/>
          <w:szCs w:val="22"/>
        </w:rPr>
        <w:t>5</w:t>
      </w:r>
      <w:r w:rsidR="004C1014">
        <w:rPr>
          <w:rFonts w:ascii="宋体" w:hAnsi="宋体" w:cs="长城仿宋" w:hint="eastAsia"/>
          <w:color w:val="000000"/>
          <w:sz w:val="22"/>
          <w:szCs w:val="22"/>
        </w:rPr>
        <w:t>.</w:t>
      </w:r>
      <w:r w:rsidR="006F37BF">
        <w:rPr>
          <w:rFonts w:ascii="宋体" w:hAnsi="宋体" w:cs="长城仿宋"/>
          <w:color w:val="000000"/>
          <w:sz w:val="22"/>
          <w:szCs w:val="22"/>
        </w:rPr>
        <w:t>4</w:t>
      </w:r>
      <w:r w:rsidR="004C1014">
        <w:rPr>
          <w:rFonts w:ascii="宋体" w:hAnsi="宋体" w:cs="长城仿宋"/>
          <w:color w:val="000000"/>
          <w:sz w:val="22"/>
          <w:szCs w:val="22"/>
        </w:rPr>
        <w:t xml:space="preserve"> 气象网站维护</w:t>
      </w:r>
      <w:r w:rsidR="00C77D9E">
        <w:rPr>
          <w:rFonts w:ascii="宋体" w:hAnsi="宋体" w:cs="长城仿宋" w:hint="eastAsia"/>
          <w:color w:val="000000"/>
          <w:sz w:val="22"/>
          <w:szCs w:val="22"/>
        </w:rPr>
        <w:t>（含移动版）</w:t>
      </w:r>
    </w:p>
    <w:tbl>
      <w:tblPr>
        <w:tblW w:w="4875" w:type="pct"/>
        <w:jc w:val="center"/>
        <w:tblLook w:val="04A0" w:firstRow="1" w:lastRow="0" w:firstColumn="1" w:lastColumn="0" w:noHBand="0" w:noVBand="1"/>
      </w:tblPr>
      <w:tblGrid>
        <w:gridCol w:w="2546"/>
        <w:gridCol w:w="6948"/>
      </w:tblGrid>
      <w:tr w:rsidR="004C1014" w14:paraId="597FF5E0" w14:textId="77777777" w:rsidTr="009E19AA">
        <w:trPr>
          <w:trHeight w:val="255"/>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5F20F4" w14:textId="77777777" w:rsidR="004C1014" w:rsidRDefault="00485F7D" w:rsidP="004C1014">
            <w:pPr>
              <w:widowControl/>
              <w:jc w:val="center"/>
              <w:rPr>
                <w:rFonts w:ascii="宋体" w:hAnsi="宋体" w:cs="宋体"/>
                <w:bCs/>
                <w:color w:val="000000"/>
                <w:kern w:val="0"/>
                <w:szCs w:val="21"/>
              </w:rPr>
            </w:pPr>
            <w:r>
              <w:rPr>
                <w:rFonts w:ascii="宋体" w:hAnsi="宋体" w:cs="长城仿宋" w:hint="eastAsia"/>
                <w:color w:val="000000"/>
                <w:sz w:val="22"/>
                <w:szCs w:val="22"/>
              </w:rPr>
              <w:t>温州</w:t>
            </w:r>
            <w:proofErr w:type="gramStart"/>
            <w:r>
              <w:rPr>
                <w:rFonts w:ascii="宋体" w:hAnsi="宋体" w:cs="长城仿宋"/>
                <w:color w:val="000000"/>
                <w:sz w:val="22"/>
                <w:szCs w:val="22"/>
              </w:rPr>
              <w:t>气象网维护</w:t>
            </w:r>
            <w:proofErr w:type="gramEnd"/>
          </w:p>
        </w:tc>
      </w:tr>
      <w:tr w:rsidR="004C1014" w14:paraId="7A44603D" w14:textId="77777777" w:rsidTr="009E19AA">
        <w:trPr>
          <w:trHeight w:val="270"/>
          <w:jc w:val="center"/>
        </w:trPr>
        <w:tc>
          <w:tcPr>
            <w:tcW w:w="1341" w:type="pct"/>
            <w:tcBorders>
              <w:top w:val="nil"/>
              <w:left w:val="single" w:sz="4" w:space="0" w:color="auto"/>
              <w:bottom w:val="single" w:sz="4" w:space="0" w:color="auto"/>
              <w:right w:val="single" w:sz="4" w:space="0" w:color="auto"/>
            </w:tcBorders>
            <w:shd w:val="clear" w:color="auto" w:fill="auto"/>
            <w:vAlign w:val="center"/>
            <w:hideMark/>
          </w:tcPr>
          <w:p w14:paraId="1D0865EC" w14:textId="77777777" w:rsidR="004C1014" w:rsidRDefault="004C1014" w:rsidP="004C1014">
            <w:pPr>
              <w:widowControl/>
              <w:jc w:val="center"/>
              <w:rPr>
                <w:rFonts w:ascii="宋体" w:hAnsi="宋体" w:cs="宋体"/>
                <w:bCs/>
                <w:color w:val="000000"/>
                <w:kern w:val="0"/>
                <w:szCs w:val="21"/>
              </w:rPr>
            </w:pPr>
            <w:r>
              <w:rPr>
                <w:rFonts w:ascii="宋体" w:hAnsi="宋体" w:cs="宋体" w:hint="eastAsia"/>
                <w:bCs/>
                <w:color w:val="000000"/>
                <w:kern w:val="0"/>
                <w:szCs w:val="21"/>
              </w:rPr>
              <w:t>模块</w:t>
            </w:r>
          </w:p>
        </w:tc>
        <w:tc>
          <w:tcPr>
            <w:tcW w:w="3659" w:type="pct"/>
            <w:tcBorders>
              <w:top w:val="nil"/>
              <w:left w:val="nil"/>
              <w:bottom w:val="single" w:sz="4" w:space="0" w:color="auto"/>
              <w:right w:val="single" w:sz="4" w:space="0" w:color="auto"/>
            </w:tcBorders>
            <w:shd w:val="clear" w:color="auto" w:fill="auto"/>
            <w:vAlign w:val="center"/>
            <w:hideMark/>
          </w:tcPr>
          <w:p w14:paraId="663AD684" w14:textId="77777777" w:rsidR="004C1014" w:rsidRDefault="004C1014" w:rsidP="004C1014">
            <w:pPr>
              <w:widowControl/>
              <w:jc w:val="center"/>
              <w:rPr>
                <w:rFonts w:ascii="宋体" w:hAnsi="宋体" w:cs="宋体"/>
                <w:bCs/>
                <w:color w:val="000000"/>
                <w:kern w:val="0"/>
                <w:szCs w:val="21"/>
              </w:rPr>
            </w:pPr>
            <w:r>
              <w:rPr>
                <w:rFonts w:ascii="宋体" w:hAnsi="宋体" w:cs="宋体" w:hint="eastAsia"/>
                <w:bCs/>
                <w:color w:val="000000"/>
                <w:kern w:val="0"/>
                <w:szCs w:val="21"/>
              </w:rPr>
              <w:t>子分类</w:t>
            </w:r>
          </w:p>
        </w:tc>
      </w:tr>
      <w:tr w:rsidR="004C1014" w14:paraId="307493C8" w14:textId="77777777" w:rsidTr="00C77D9E">
        <w:trPr>
          <w:trHeight w:val="345"/>
          <w:jc w:val="center"/>
        </w:trPr>
        <w:tc>
          <w:tcPr>
            <w:tcW w:w="1341" w:type="pct"/>
            <w:vMerge w:val="restart"/>
            <w:tcBorders>
              <w:top w:val="nil"/>
              <w:left w:val="single" w:sz="4" w:space="0" w:color="auto"/>
              <w:bottom w:val="single" w:sz="4" w:space="0" w:color="000000"/>
              <w:right w:val="single" w:sz="4" w:space="0" w:color="auto"/>
            </w:tcBorders>
            <w:shd w:val="clear" w:color="auto" w:fill="auto"/>
            <w:vAlign w:val="center"/>
            <w:hideMark/>
          </w:tcPr>
          <w:p w14:paraId="2C2CFFA5" w14:textId="77777777" w:rsidR="004C1014" w:rsidRDefault="004C1014" w:rsidP="004C1014">
            <w:pPr>
              <w:widowControl/>
              <w:jc w:val="center"/>
              <w:rPr>
                <w:rFonts w:ascii="宋体" w:hAnsi="宋体" w:cs="宋体"/>
                <w:color w:val="000000"/>
                <w:kern w:val="0"/>
                <w:szCs w:val="21"/>
              </w:rPr>
            </w:pPr>
            <w:r>
              <w:rPr>
                <w:rFonts w:ascii="宋体" w:hAnsi="宋体" w:cs="宋体" w:hint="eastAsia"/>
                <w:color w:val="000000"/>
                <w:kern w:val="0"/>
                <w:szCs w:val="21"/>
              </w:rPr>
              <w:t>首页</w:t>
            </w:r>
          </w:p>
        </w:tc>
        <w:tc>
          <w:tcPr>
            <w:tcW w:w="3659" w:type="pct"/>
            <w:tcBorders>
              <w:top w:val="nil"/>
              <w:left w:val="nil"/>
              <w:bottom w:val="single" w:sz="4" w:space="0" w:color="auto"/>
              <w:right w:val="single" w:sz="4" w:space="0" w:color="auto"/>
            </w:tcBorders>
            <w:shd w:val="clear" w:color="auto" w:fill="auto"/>
            <w:vAlign w:val="center"/>
          </w:tcPr>
          <w:p w14:paraId="55581D9B" w14:textId="77777777" w:rsidR="004C1014" w:rsidRDefault="00C77D9E" w:rsidP="004C1014">
            <w:pPr>
              <w:widowControl/>
              <w:jc w:val="left"/>
              <w:rPr>
                <w:rFonts w:ascii="宋体" w:hAnsi="宋体" w:cs="宋体"/>
                <w:color w:val="000000"/>
                <w:kern w:val="0"/>
                <w:szCs w:val="21"/>
              </w:rPr>
            </w:pPr>
            <w:r>
              <w:rPr>
                <w:rFonts w:ascii="宋体" w:hAnsi="宋体" w:cs="宋体" w:hint="eastAsia"/>
                <w:color w:val="000000"/>
                <w:kern w:val="0"/>
                <w:szCs w:val="21"/>
              </w:rPr>
              <w:t>实时显示市级及各县区各类实况和预报数据，包含天气实况、逐时预报、逐日预报、短期预报、预警信息</w:t>
            </w:r>
          </w:p>
        </w:tc>
      </w:tr>
      <w:tr w:rsidR="004C1014" w14:paraId="1548D400" w14:textId="77777777" w:rsidTr="00C77D9E">
        <w:trPr>
          <w:trHeight w:val="345"/>
          <w:jc w:val="center"/>
        </w:trPr>
        <w:tc>
          <w:tcPr>
            <w:tcW w:w="1341" w:type="pct"/>
            <w:vMerge/>
            <w:tcBorders>
              <w:top w:val="nil"/>
              <w:left w:val="single" w:sz="4" w:space="0" w:color="auto"/>
              <w:bottom w:val="single" w:sz="4" w:space="0" w:color="000000"/>
              <w:right w:val="single" w:sz="4" w:space="0" w:color="auto"/>
            </w:tcBorders>
            <w:vAlign w:val="center"/>
            <w:hideMark/>
          </w:tcPr>
          <w:p w14:paraId="03563CA5" w14:textId="77777777" w:rsidR="004C1014" w:rsidRDefault="004C1014" w:rsidP="004C1014">
            <w:pPr>
              <w:widowControl/>
              <w:jc w:val="left"/>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1E614961" w14:textId="77777777" w:rsidR="004C1014" w:rsidRPr="00C77D9E" w:rsidRDefault="00C77D9E" w:rsidP="004C1014">
            <w:pPr>
              <w:widowControl/>
              <w:jc w:val="left"/>
              <w:rPr>
                <w:rFonts w:ascii="宋体" w:hAnsi="宋体" w:cs="宋体"/>
                <w:color w:val="000000"/>
                <w:kern w:val="0"/>
                <w:szCs w:val="21"/>
              </w:rPr>
            </w:pPr>
            <w:r>
              <w:rPr>
                <w:rFonts w:ascii="宋体" w:hAnsi="宋体" w:cs="宋体" w:hint="eastAsia"/>
                <w:color w:val="000000"/>
                <w:kern w:val="0"/>
                <w:szCs w:val="21"/>
              </w:rPr>
              <w:t>历史上的今天</w:t>
            </w:r>
          </w:p>
        </w:tc>
      </w:tr>
      <w:tr w:rsidR="004C1014" w14:paraId="7A816DA5" w14:textId="77777777" w:rsidTr="00C77D9E">
        <w:trPr>
          <w:trHeight w:val="345"/>
          <w:jc w:val="center"/>
        </w:trPr>
        <w:tc>
          <w:tcPr>
            <w:tcW w:w="1341" w:type="pct"/>
            <w:vMerge/>
            <w:tcBorders>
              <w:top w:val="nil"/>
              <w:left w:val="single" w:sz="4" w:space="0" w:color="auto"/>
              <w:bottom w:val="single" w:sz="4" w:space="0" w:color="000000"/>
              <w:right w:val="single" w:sz="4" w:space="0" w:color="auto"/>
            </w:tcBorders>
            <w:vAlign w:val="center"/>
            <w:hideMark/>
          </w:tcPr>
          <w:p w14:paraId="25F9BB99" w14:textId="77777777" w:rsidR="004C1014" w:rsidRDefault="004C1014" w:rsidP="004C1014">
            <w:pPr>
              <w:widowControl/>
              <w:jc w:val="left"/>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789EADE0" w14:textId="77777777" w:rsidR="004C1014" w:rsidRDefault="00C77D9E" w:rsidP="004C1014">
            <w:pPr>
              <w:widowControl/>
              <w:jc w:val="left"/>
              <w:rPr>
                <w:rFonts w:ascii="宋体" w:hAnsi="宋体" w:cs="宋体"/>
                <w:color w:val="000000"/>
                <w:kern w:val="0"/>
                <w:szCs w:val="21"/>
              </w:rPr>
            </w:pPr>
            <w:r>
              <w:rPr>
                <w:rFonts w:ascii="宋体" w:hAnsi="宋体" w:cs="宋体" w:hint="eastAsia"/>
                <w:color w:val="000000"/>
                <w:kern w:val="0"/>
                <w:szCs w:val="21"/>
              </w:rPr>
              <w:t>气象影视</w:t>
            </w:r>
          </w:p>
        </w:tc>
      </w:tr>
      <w:tr w:rsidR="004C1014" w14:paraId="252FA8AD" w14:textId="77777777" w:rsidTr="00C77D9E">
        <w:trPr>
          <w:trHeight w:val="345"/>
          <w:jc w:val="center"/>
        </w:trPr>
        <w:tc>
          <w:tcPr>
            <w:tcW w:w="1341" w:type="pct"/>
            <w:vMerge/>
            <w:tcBorders>
              <w:top w:val="nil"/>
              <w:left w:val="single" w:sz="4" w:space="0" w:color="auto"/>
              <w:bottom w:val="single" w:sz="4" w:space="0" w:color="000000"/>
              <w:right w:val="single" w:sz="4" w:space="0" w:color="auto"/>
            </w:tcBorders>
            <w:vAlign w:val="center"/>
            <w:hideMark/>
          </w:tcPr>
          <w:p w14:paraId="52585C22" w14:textId="77777777" w:rsidR="004C1014" w:rsidRDefault="004C1014" w:rsidP="004C1014">
            <w:pPr>
              <w:widowControl/>
              <w:jc w:val="left"/>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22D374AC" w14:textId="77777777" w:rsidR="004C1014" w:rsidRDefault="00C77D9E" w:rsidP="004C1014">
            <w:pPr>
              <w:widowControl/>
              <w:jc w:val="left"/>
              <w:rPr>
                <w:rFonts w:ascii="宋体" w:hAnsi="宋体" w:cs="宋体"/>
                <w:color w:val="000000"/>
                <w:kern w:val="0"/>
                <w:szCs w:val="21"/>
              </w:rPr>
            </w:pPr>
            <w:r>
              <w:rPr>
                <w:rFonts w:ascii="宋体" w:hAnsi="宋体" w:cs="宋体" w:hint="eastAsia"/>
                <w:color w:val="000000"/>
                <w:kern w:val="0"/>
                <w:szCs w:val="21"/>
              </w:rPr>
              <w:t>以上内容：以温州</w:t>
            </w:r>
            <w:proofErr w:type="gramStart"/>
            <w:r>
              <w:rPr>
                <w:rFonts w:ascii="宋体" w:hAnsi="宋体" w:cs="宋体" w:hint="eastAsia"/>
                <w:color w:val="000000"/>
                <w:kern w:val="0"/>
                <w:szCs w:val="21"/>
              </w:rPr>
              <w:t>气象网现有</w:t>
            </w:r>
            <w:proofErr w:type="gramEnd"/>
            <w:r>
              <w:rPr>
                <w:rFonts w:ascii="宋体" w:hAnsi="宋体" w:cs="宋体" w:hint="eastAsia"/>
                <w:color w:val="000000"/>
                <w:kern w:val="0"/>
                <w:szCs w:val="21"/>
              </w:rPr>
              <w:t>条目内容为准</w:t>
            </w:r>
          </w:p>
        </w:tc>
      </w:tr>
      <w:tr w:rsidR="004C1014" w14:paraId="54E64E66" w14:textId="77777777" w:rsidTr="009E19AA">
        <w:trPr>
          <w:trHeight w:val="345"/>
          <w:jc w:val="center"/>
        </w:trPr>
        <w:tc>
          <w:tcPr>
            <w:tcW w:w="1341" w:type="pct"/>
            <w:tcBorders>
              <w:top w:val="nil"/>
              <w:left w:val="single" w:sz="4" w:space="0" w:color="auto"/>
              <w:bottom w:val="single" w:sz="4" w:space="0" w:color="000000"/>
              <w:right w:val="single" w:sz="4" w:space="0" w:color="auto"/>
            </w:tcBorders>
            <w:shd w:val="clear" w:color="auto" w:fill="auto"/>
            <w:vAlign w:val="center"/>
            <w:hideMark/>
          </w:tcPr>
          <w:p w14:paraId="3066C58C" w14:textId="77777777" w:rsidR="004C1014" w:rsidRDefault="00C77D9E" w:rsidP="004C1014">
            <w:pPr>
              <w:widowControl/>
              <w:jc w:val="center"/>
              <w:rPr>
                <w:rFonts w:ascii="宋体" w:hAnsi="宋体" w:cs="宋体"/>
                <w:color w:val="000000"/>
                <w:kern w:val="0"/>
                <w:szCs w:val="21"/>
              </w:rPr>
            </w:pPr>
            <w:r>
              <w:rPr>
                <w:rFonts w:ascii="宋体" w:hAnsi="宋体" w:cs="宋体" w:hint="eastAsia"/>
                <w:color w:val="000000"/>
                <w:kern w:val="0"/>
                <w:szCs w:val="21"/>
              </w:rPr>
              <w:t>预警信息</w:t>
            </w:r>
          </w:p>
        </w:tc>
        <w:tc>
          <w:tcPr>
            <w:tcW w:w="3659" w:type="pct"/>
            <w:tcBorders>
              <w:top w:val="nil"/>
              <w:left w:val="nil"/>
              <w:bottom w:val="single" w:sz="4" w:space="0" w:color="auto"/>
              <w:right w:val="single" w:sz="4" w:space="0" w:color="auto"/>
            </w:tcBorders>
            <w:shd w:val="clear" w:color="auto" w:fill="auto"/>
            <w:vAlign w:val="center"/>
            <w:hideMark/>
          </w:tcPr>
          <w:p w14:paraId="71B55762" w14:textId="77777777" w:rsidR="004C1014" w:rsidRDefault="00C77D9E" w:rsidP="004C1014">
            <w:pPr>
              <w:widowControl/>
              <w:jc w:val="left"/>
              <w:rPr>
                <w:rFonts w:ascii="宋体" w:hAnsi="宋体" w:cs="宋体"/>
                <w:color w:val="000000"/>
                <w:kern w:val="0"/>
                <w:szCs w:val="21"/>
              </w:rPr>
            </w:pPr>
            <w:r>
              <w:rPr>
                <w:rFonts w:ascii="宋体" w:hAnsi="宋体" w:cs="宋体" w:hint="eastAsia"/>
                <w:color w:val="000000"/>
                <w:kern w:val="0"/>
                <w:szCs w:val="21"/>
              </w:rPr>
              <w:t>实时正确显示温州市本级及各县区气象台发布的预警信息内容</w:t>
            </w:r>
          </w:p>
        </w:tc>
      </w:tr>
      <w:tr w:rsidR="004C1014" w14:paraId="457D153F" w14:textId="77777777" w:rsidTr="009E19AA">
        <w:trPr>
          <w:trHeight w:val="345"/>
          <w:jc w:val="center"/>
        </w:trPr>
        <w:tc>
          <w:tcPr>
            <w:tcW w:w="1341" w:type="pct"/>
            <w:vMerge w:val="restart"/>
            <w:tcBorders>
              <w:top w:val="nil"/>
              <w:left w:val="single" w:sz="4" w:space="0" w:color="auto"/>
              <w:bottom w:val="single" w:sz="4" w:space="0" w:color="000000"/>
              <w:right w:val="single" w:sz="4" w:space="0" w:color="auto"/>
            </w:tcBorders>
            <w:shd w:val="clear" w:color="auto" w:fill="auto"/>
            <w:vAlign w:val="center"/>
            <w:hideMark/>
          </w:tcPr>
          <w:p w14:paraId="225A8C61" w14:textId="77777777" w:rsidR="004C1014" w:rsidRDefault="00C77D9E" w:rsidP="004C1014">
            <w:pPr>
              <w:widowControl/>
              <w:jc w:val="center"/>
              <w:rPr>
                <w:rFonts w:ascii="宋体" w:hAnsi="宋体" w:cs="宋体"/>
                <w:color w:val="000000"/>
                <w:kern w:val="0"/>
                <w:szCs w:val="21"/>
              </w:rPr>
            </w:pPr>
            <w:r>
              <w:rPr>
                <w:rFonts w:ascii="宋体" w:hAnsi="宋体" w:cs="宋体" w:hint="eastAsia"/>
                <w:color w:val="000000"/>
                <w:kern w:val="0"/>
                <w:szCs w:val="21"/>
              </w:rPr>
              <w:t>天气预报</w:t>
            </w:r>
          </w:p>
        </w:tc>
        <w:tc>
          <w:tcPr>
            <w:tcW w:w="3659" w:type="pct"/>
            <w:tcBorders>
              <w:top w:val="nil"/>
              <w:left w:val="nil"/>
              <w:bottom w:val="single" w:sz="4" w:space="0" w:color="auto"/>
              <w:right w:val="single" w:sz="4" w:space="0" w:color="auto"/>
            </w:tcBorders>
            <w:shd w:val="clear" w:color="auto" w:fill="auto"/>
            <w:vAlign w:val="center"/>
            <w:hideMark/>
          </w:tcPr>
          <w:p w14:paraId="06C8193E" w14:textId="77777777" w:rsidR="004C1014" w:rsidRDefault="00C77D9E" w:rsidP="004C1014">
            <w:pPr>
              <w:widowControl/>
              <w:jc w:val="left"/>
              <w:rPr>
                <w:rFonts w:ascii="宋体" w:hAnsi="宋体" w:cs="宋体"/>
                <w:color w:val="000000"/>
                <w:kern w:val="0"/>
                <w:szCs w:val="21"/>
              </w:rPr>
            </w:pPr>
            <w:r>
              <w:rPr>
                <w:rFonts w:ascii="宋体" w:hAnsi="宋体" w:cs="宋体" w:hint="eastAsia"/>
                <w:color w:val="000000"/>
                <w:kern w:val="0"/>
                <w:szCs w:val="21"/>
              </w:rPr>
              <w:t>短期预报</w:t>
            </w:r>
          </w:p>
        </w:tc>
      </w:tr>
      <w:tr w:rsidR="004C1014" w14:paraId="746800AE" w14:textId="77777777" w:rsidTr="009E19AA">
        <w:trPr>
          <w:trHeight w:val="345"/>
          <w:jc w:val="center"/>
        </w:trPr>
        <w:tc>
          <w:tcPr>
            <w:tcW w:w="1341" w:type="pct"/>
            <w:vMerge/>
            <w:tcBorders>
              <w:top w:val="nil"/>
              <w:left w:val="single" w:sz="4" w:space="0" w:color="auto"/>
              <w:bottom w:val="single" w:sz="4" w:space="0" w:color="000000"/>
              <w:right w:val="single" w:sz="4" w:space="0" w:color="auto"/>
            </w:tcBorders>
            <w:vAlign w:val="center"/>
            <w:hideMark/>
          </w:tcPr>
          <w:p w14:paraId="6AA4F4CA" w14:textId="77777777" w:rsidR="004C1014" w:rsidRDefault="004C1014" w:rsidP="004C1014">
            <w:pPr>
              <w:widowControl/>
              <w:jc w:val="left"/>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hideMark/>
          </w:tcPr>
          <w:p w14:paraId="554FE098" w14:textId="77777777" w:rsidR="004C1014" w:rsidRDefault="007C098D" w:rsidP="004C1014">
            <w:pPr>
              <w:widowControl/>
              <w:jc w:val="left"/>
              <w:rPr>
                <w:rFonts w:ascii="宋体" w:hAnsi="宋体" w:cs="宋体"/>
                <w:color w:val="000000"/>
                <w:kern w:val="0"/>
                <w:szCs w:val="21"/>
              </w:rPr>
            </w:pPr>
            <w:r>
              <w:rPr>
                <w:rFonts w:ascii="宋体" w:hAnsi="宋体" w:cs="宋体" w:hint="eastAsia"/>
                <w:color w:val="000000"/>
                <w:kern w:val="0"/>
                <w:szCs w:val="21"/>
              </w:rPr>
              <w:t>短时临近预报</w:t>
            </w:r>
          </w:p>
        </w:tc>
      </w:tr>
      <w:tr w:rsidR="004C1014" w14:paraId="5FEB47C0" w14:textId="77777777" w:rsidTr="009E19AA">
        <w:trPr>
          <w:trHeight w:val="345"/>
          <w:jc w:val="center"/>
        </w:trPr>
        <w:tc>
          <w:tcPr>
            <w:tcW w:w="1341" w:type="pct"/>
            <w:vMerge/>
            <w:tcBorders>
              <w:top w:val="nil"/>
              <w:left w:val="single" w:sz="4" w:space="0" w:color="auto"/>
              <w:bottom w:val="single" w:sz="4" w:space="0" w:color="000000"/>
              <w:right w:val="single" w:sz="4" w:space="0" w:color="auto"/>
            </w:tcBorders>
            <w:vAlign w:val="center"/>
            <w:hideMark/>
          </w:tcPr>
          <w:p w14:paraId="54EF0EC4" w14:textId="77777777" w:rsidR="004C1014" w:rsidRDefault="004C1014" w:rsidP="004C1014">
            <w:pPr>
              <w:widowControl/>
              <w:jc w:val="left"/>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hideMark/>
          </w:tcPr>
          <w:p w14:paraId="72166345" w14:textId="77777777" w:rsidR="004C1014" w:rsidRDefault="007C098D" w:rsidP="004C1014">
            <w:pPr>
              <w:widowControl/>
              <w:jc w:val="left"/>
              <w:rPr>
                <w:rFonts w:ascii="宋体" w:hAnsi="宋体" w:cs="宋体"/>
                <w:color w:val="000000"/>
                <w:kern w:val="0"/>
                <w:szCs w:val="21"/>
              </w:rPr>
            </w:pPr>
            <w:r>
              <w:rPr>
                <w:rFonts w:ascii="宋体" w:hAnsi="宋体" w:cs="宋体" w:hint="eastAsia"/>
                <w:color w:val="000000"/>
                <w:kern w:val="0"/>
                <w:szCs w:val="21"/>
              </w:rPr>
              <w:t>城镇报</w:t>
            </w:r>
          </w:p>
        </w:tc>
      </w:tr>
      <w:tr w:rsidR="004C1014" w14:paraId="2ADB694F" w14:textId="77777777" w:rsidTr="009E19AA">
        <w:trPr>
          <w:trHeight w:val="345"/>
          <w:jc w:val="center"/>
        </w:trPr>
        <w:tc>
          <w:tcPr>
            <w:tcW w:w="1341" w:type="pct"/>
            <w:vMerge/>
            <w:tcBorders>
              <w:top w:val="nil"/>
              <w:left w:val="single" w:sz="4" w:space="0" w:color="auto"/>
              <w:bottom w:val="single" w:sz="4" w:space="0" w:color="000000"/>
              <w:right w:val="single" w:sz="4" w:space="0" w:color="auto"/>
            </w:tcBorders>
            <w:vAlign w:val="center"/>
            <w:hideMark/>
          </w:tcPr>
          <w:p w14:paraId="602C69FD" w14:textId="77777777" w:rsidR="004C1014" w:rsidRDefault="004C1014" w:rsidP="004C1014">
            <w:pPr>
              <w:widowControl/>
              <w:jc w:val="left"/>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hideMark/>
          </w:tcPr>
          <w:p w14:paraId="22EAF590" w14:textId="77777777" w:rsidR="004C1014" w:rsidRDefault="007C098D" w:rsidP="004C1014">
            <w:pPr>
              <w:widowControl/>
              <w:jc w:val="left"/>
              <w:rPr>
                <w:rFonts w:ascii="宋体" w:hAnsi="宋体" w:cs="宋体"/>
                <w:color w:val="000000"/>
                <w:kern w:val="0"/>
                <w:szCs w:val="21"/>
              </w:rPr>
            </w:pPr>
            <w:r>
              <w:rPr>
                <w:rFonts w:ascii="宋体" w:hAnsi="宋体" w:cs="宋体" w:hint="eastAsia"/>
                <w:color w:val="000000"/>
                <w:kern w:val="0"/>
                <w:szCs w:val="21"/>
              </w:rPr>
              <w:t>全国重要城市预报</w:t>
            </w:r>
          </w:p>
        </w:tc>
      </w:tr>
      <w:tr w:rsidR="004C1014" w14:paraId="0B316F8D" w14:textId="77777777" w:rsidTr="009E19AA">
        <w:trPr>
          <w:trHeight w:val="345"/>
          <w:jc w:val="center"/>
        </w:trPr>
        <w:tc>
          <w:tcPr>
            <w:tcW w:w="1341" w:type="pct"/>
            <w:vMerge/>
            <w:tcBorders>
              <w:top w:val="nil"/>
              <w:left w:val="single" w:sz="4" w:space="0" w:color="auto"/>
              <w:bottom w:val="single" w:sz="4" w:space="0" w:color="000000"/>
              <w:right w:val="single" w:sz="4" w:space="0" w:color="auto"/>
            </w:tcBorders>
            <w:vAlign w:val="center"/>
            <w:hideMark/>
          </w:tcPr>
          <w:p w14:paraId="3E63C6ED" w14:textId="77777777" w:rsidR="004C1014" w:rsidRDefault="004C1014" w:rsidP="004C1014">
            <w:pPr>
              <w:widowControl/>
              <w:jc w:val="left"/>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hideMark/>
          </w:tcPr>
          <w:p w14:paraId="14D35A07" w14:textId="77777777" w:rsidR="004C1014" w:rsidRDefault="007C098D" w:rsidP="004C1014">
            <w:pPr>
              <w:widowControl/>
              <w:jc w:val="left"/>
              <w:rPr>
                <w:rFonts w:ascii="宋体" w:hAnsi="宋体" w:cs="宋体"/>
                <w:color w:val="000000"/>
                <w:kern w:val="0"/>
                <w:szCs w:val="21"/>
              </w:rPr>
            </w:pPr>
            <w:r>
              <w:rPr>
                <w:rFonts w:ascii="宋体" w:hAnsi="宋体" w:cs="宋体" w:hint="eastAsia"/>
                <w:color w:val="000000"/>
                <w:kern w:val="0"/>
                <w:szCs w:val="21"/>
              </w:rPr>
              <w:t>中长期预报</w:t>
            </w:r>
          </w:p>
        </w:tc>
      </w:tr>
      <w:tr w:rsidR="00864AEB" w14:paraId="78810701" w14:textId="77777777">
        <w:trPr>
          <w:trHeight w:val="345"/>
          <w:jc w:val="center"/>
        </w:trPr>
        <w:tc>
          <w:tcPr>
            <w:tcW w:w="1341" w:type="pct"/>
            <w:vMerge w:val="restart"/>
            <w:tcBorders>
              <w:top w:val="nil"/>
              <w:left w:val="single" w:sz="4" w:space="0" w:color="auto"/>
              <w:right w:val="single" w:sz="4" w:space="0" w:color="auto"/>
            </w:tcBorders>
            <w:vAlign w:val="center"/>
          </w:tcPr>
          <w:p w14:paraId="02911FC3" w14:textId="77777777" w:rsidR="00864AEB" w:rsidRDefault="00864AEB" w:rsidP="00864AEB">
            <w:pPr>
              <w:widowControl/>
              <w:jc w:val="center"/>
              <w:rPr>
                <w:rFonts w:ascii="宋体" w:hAnsi="宋体" w:cs="宋体"/>
                <w:color w:val="000000"/>
                <w:kern w:val="0"/>
                <w:szCs w:val="21"/>
              </w:rPr>
            </w:pPr>
            <w:r>
              <w:rPr>
                <w:rFonts w:ascii="宋体" w:hAnsi="宋体" w:cs="宋体" w:hint="eastAsia"/>
                <w:color w:val="000000"/>
                <w:kern w:val="0"/>
                <w:szCs w:val="21"/>
              </w:rPr>
              <w:t>天气监测</w:t>
            </w:r>
          </w:p>
        </w:tc>
        <w:tc>
          <w:tcPr>
            <w:tcW w:w="3659" w:type="pct"/>
            <w:tcBorders>
              <w:top w:val="nil"/>
              <w:left w:val="nil"/>
              <w:bottom w:val="single" w:sz="4" w:space="0" w:color="auto"/>
              <w:right w:val="single" w:sz="4" w:space="0" w:color="auto"/>
            </w:tcBorders>
            <w:shd w:val="clear" w:color="auto" w:fill="auto"/>
            <w:vAlign w:val="center"/>
          </w:tcPr>
          <w:p w14:paraId="147C1D69" w14:textId="77777777" w:rsidR="00864AEB" w:rsidRDefault="00864AEB" w:rsidP="00864AEB">
            <w:pPr>
              <w:widowControl/>
              <w:jc w:val="left"/>
              <w:rPr>
                <w:rFonts w:ascii="宋体" w:hAnsi="宋体" w:cs="宋体"/>
                <w:color w:val="000000"/>
                <w:kern w:val="0"/>
                <w:szCs w:val="21"/>
              </w:rPr>
            </w:pPr>
            <w:r>
              <w:rPr>
                <w:rFonts w:ascii="宋体" w:hAnsi="宋体" w:cs="宋体" w:hint="eastAsia"/>
                <w:color w:val="000000"/>
                <w:kern w:val="0"/>
                <w:szCs w:val="21"/>
              </w:rPr>
              <w:t>卫星云图</w:t>
            </w:r>
          </w:p>
        </w:tc>
      </w:tr>
      <w:tr w:rsidR="00864AEB" w14:paraId="09AB51F2" w14:textId="77777777">
        <w:trPr>
          <w:trHeight w:val="345"/>
          <w:jc w:val="center"/>
        </w:trPr>
        <w:tc>
          <w:tcPr>
            <w:tcW w:w="1341" w:type="pct"/>
            <w:vMerge/>
            <w:tcBorders>
              <w:left w:val="single" w:sz="4" w:space="0" w:color="auto"/>
              <w:right w:val="single" w:sz="4" w:space="0" w:color="auto"/>
            </w:tcBorders>
            <w:vAlign w:val="center"/>
          </w:tcPr>
          <w:p w14:paraId="08F6BB9C" w14:textId="77777777" w:rsidR="00864AEB" w:rsidRDefault="00864AEB" w:rsidP="00864AEB">
            <w:pPr>
              <w:widowControl/>
              <w:jc w:val="left"/>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7C880817" w14:textId="77777777" w:rsidR="00864AEB" w:rsidRDefault="00864AEB" w:rsidP="00864AEB">
            <w:pPr>
              <w:widowControl/>
              <w:jc w:val="left"/>
              <w:rPr>
                <w:rFonts w:ascii="宋体" w:hAnsi="宋体" w:cs="宋体"/>
                <w:color w:val="000000"/>
                <w:kern w:val="0"/>
                <w:szCs w:val="21"/>
              </w:rPr>
            </w:pPr>
            <w:r>
              <w:rPr>
                <w:rFonts w:ascii="宋体" w:hAnsi="宋体" w:cs="宋体" w:hint="eastAsia"/>
                <w:color w:val="000000"/>
                <w:kern w:val="0"/>
                <w:szCs w:val="21"/>
              </w:rPr>
              <w:t>雷达图像</w:t>
            </w:r>
          </w:p>
        </w:tc>
      </w:tr>
      <w:tr w:rsidR="00864AEB" w14:paraId="41DAB113" w14:textId="77777777">
        <w:trPr>
          <w:trHeight w:val="345"/>
          <w:jc w:val="center"/>
        </w:trPr>
        <w:tc>
          <w:tcPr>
            <w:tcW w:w="1341" w:type="pct"/>
            <w:vMerge/>
            <w:tcBorders>
              <w:left w:val="single" w:sz="4" w:space="0" w:color="auto"/>
              <w:right w:val="single" w:sz="4" w:space="0" w:color="auto"/>
            </w:tcBorders>
            <w:vAlign w:val="center"/>
          </w:tcPr>
          <w:p w14:paraId="0C73607F" w14:textId="77777777" w:rsidR="00864AEB" w:rsidRDefault="00864AEB" w:rsidP="00864AEB">
            <w:pPr>
              <w:widowControl/>
              <w:jc w:val="left"/>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4149A8BA" w14:textId="77777777" w:rsidR="00864AEB" w:rsidRDefault="00864AEB" w:rsidP="00864AEB">
            <w:pPr>
              <w:widowControl/>
              <w:jc w:val="left"/>
              <w:rPr>
                <w:rFonts w:ascii="宋体" w:hAnsi="宋体" w:cs="宋体"/>
                <w:color w:val="000000"/>
                <w:kern w:val="0"/>
                <w:szCs w:val="21"/>
              </w:rPr>
            </w:pPr>
            <w:r>
              <w:rPr>
                <w:rFonts w:ascii="宋体" w:hAnsi="宋体" w:cs="宋体" w:hint="eastAsia"/>
                <w:color w:val="000000"/>
                <w:kern w:val="0"/>
                <w:szCs w:val="21"/>
              </w:rPr>
              <w:t>温度监测</w:t>
            </w:r>
          </w:p>
        </w:tc>
      </w:tr>
      <w:tr w:rsidR="00864AEB" w14:paraId="0D1BBE87" w14:textId="77777777">
        <w:trPr>
          <w:trHeight w:val="345"/>
          <w:jc w:val="center"/>
        </w:trPr>
        <w:tc>
          <w:tcPr>
            <w:tcW w:w="1341" w:type="pct"/>
            <w:vMerge/>
            <w:tcBorders>
              <w:left w:val="single" w:sz="4" w:space="0" w:color="auto"/>
              <w:right w:val="single" w:sz="4" w:space="0" w:color="auto"/>
            </w:tcBorders>
            <w:vAlign w:val="center"/>
          </w:tcPr>
          <w:p w14:paraId="7DC80702" w14:textId="77777777" w:rsidR="00864AEB" w:rsidRDefault="00864AEB" w:rsidP="00864AEB">
            <w:pPr>
              <w:widowControl/>
              <w:jc w:val="left"/>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7DC1C126" w14:textId="77777777" w:rsidR="00864AEB" w:rsidRDefault="00864AEB" w:rsidP="00864AEB">
            <w:pPr>
              <w:widowControl/>
              <w:jc w:val="left"/>
              <w:rPr>
                <w:rFonts w:ascii="宋体" w:hAnsi="宋体" w:cs="宋体"/>
                <w:color w:val="000000"/>
                <w:kern w:val="0"/>
                <w:szCs w:val="21"/>
              </w:rPr>
            </w:pPr>
            <w:r>
              <w:rPr>
                <w:rFonts w:ascii="宋体" w:hAnsi="宋体" w:cs="宋体" w:hint="eastAsia"/>
                <w:color w:val="000000"/>
                <w:kern w:val="0"/>
                <w:szCs w:val="21"/>
              </w:rPr>
              <w:t>降水监测</w:t>
            </w:r>
          </w:p>
        </w:tc>
      </w:tr>
      <w:tr w:rsidR="00864AEB" w14:paraId="20C95413" w14:textId="77777777">
        <w:trPr>
          <w:trHeight w:val="345"/>
          <w:jc w:val="center"/>
        </w:trPr>
        <w:tc>
          <w:tcPr>
            <w:tcW w:w="1341" w:type="pct"/>
            <w:vMerge/>
            <w:tcBorders>
              <w:left w:val="single" w:sz="4" w:space="0" w:color="auto"/>
              <w:right w:val="single" w:sz="4" w:space="0" w:color="auto"/>
            </w:tcBorders>
            <w:vAlign w:val="center"/>
          </w:tcPr>
          <w:p w14:paraId="7C68EDEC" w14:textId="77777777" w:rsidR="00864AEB" w:rsidRDefault="00864AEB" w:rsidP="00864AEB">
            <w:pPr>
              <w:widowControl/>
              <w:jc w:val="left"/>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607C6F5E" w14:textId="77777777" w:rsidR="00864AEB" w:rsidRDefault="00864AEB" w:rsidP="00864AEB">
            <w:pPr>
              <w:widowControl/>
              <w:jc w:val="left"/>
              <w:rPr>
                <w:rFonts w:ascii="宋体" w:hAnsi="宋体" w:cs="宋体"/>
                <w:color w:val="000000"/>
                <w:kern w:val="0"/>
                <w:szCs w:val="21"/>
              </w:rPr>
            </w:pPr>
            <w:r>
              <w:rPr>
                <w:rFonts w:ascii="宋体" w:hAnsi="宋体" w:cs="宋体" w:hint="eastAsia"/>
                <w:color w:val="000000"/>
                <w:kern w:val="0"/>
                <w:szCs w:val="21"/>
              </w:rPr>
              <w:t>风力监测</w:t>
            </w:r>
          </w:p>
        </w:tc>
      </w:tr>
      <w:tr w:rsidR="00864AEB" w14:paraId="38EFA0C6" w14:textId="77777777">
        <w:trPr>
          <w:trHeight w:val="345"/>
          <w:jc w:val="center"/>
        </w:trPr>
        <w:tc>
          <w:tcPr>
            <w:tcW w:w="1341" w:type="pct"/>
            <w:vMerge/>
            <w:tcBorders>
              <w:left w:val="single" w:sz="4" w:space="0" w:color="auto"/>
              <w:right w:val="single" w:sz="4" w:space="0" w:color="auto"/>
            </w:tcBorders>
            <w:vAlign w:val="center"/>
          </w:tcPr>
          <w:p w14:paraId="66AB1818" w14:textId="77777777" w:rsidR="00864AEB" w:rsidRDefault="00864AEB" w:rsidP="00864AEB">
            <w:pPr>
              <w:widowControl/>
              <w:jc w:val="left"/>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4CC83D97" w14:textId="77777777" w:rsidR="00864AEB" w:rsidRDefault="00864AEB" w:rsidP="00864AEB">
            <w:pPr>
              <w:widowControl/>
              <w:jc w:val="left"/>
              <w:rPr>
                <w:rFonts w:ascii="宋体" w:hAnsi="宋体" w:cs="宋体"/>
                <w:color w:val="000000"/>
                <w:kern w:val="0"/>
                <w:szCs w:val="21"/>
              </w:rPr>
            </w:pPr>
            <w:r>
              <w:rPr>
                <w:rFonts w:ascii="宋体" w:hAnsi="宋体" w:cs="宋体" w:hint="eastAsia"/>
                <w:color w:val="000000"/>
                <w:kern w:val="0"/>
                <w:szCs w:val="21"/>
              </w:rPr>
              <w:t>相对湿度监测</w:t>
            </w:r>
          </w:p>
        </w:tc>
      </w:tr>
      <w:tr w:rsidR="00864AEB" w14:paraId="6DD4462B" w14:textId="77777777">
        <w:trPr>
          <w:trHeight w:val="345"/>
          <w:jc w:val="center"/>
        </w:trPr>
        <w:tc>
          <w:tcPr>
            <w:tcW w:w="1341" w:type="pct"/>
            <w:vMerge/>
            <w:tcBorders>
              <w:left w:val="single" w:sz="4" w:space="0" w:color="auto"/>
              <w:bottom w:val="single" w:sz="4" w:space="0" w:color="000000"/>
              <w:right w:val="single" w:sz="4" w:space="0" w:color="auto"/>
            </w:tcBorders>
            <w:vAlign w:val="center"/>
          </w:tcPr>
          <w:p w14:paraId="5BF79A61" w14:textId="77777777" w:rsidR="00864AEB" w:rsidRDefault="00864AEB" w:rsidP="00864AEB">
            <w:pPr>
              <w:widowControl/>
              <w:jc w:val="left"/>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44EA5BE5" w14:textId="77777777" w:rsidR="00864AEB" w:rsidRDefault="00864AEB" w:rsidP="00864AEB">
            <w:pPr>
              <w:widowControl/>
              <w:jc w:val="left"/>
              <w:rPr>
                <w:rFonts w:ascii="宋体" w:hAnsi="宋体" w:cs="宋体"/>
                <w:color w:val="000000"/>
                <w:kern w:val="0"/>
                <w:szCs w:val="21"/>
              </w:rPr>
            </w:pPr>
            <w:r>
              <w:rPr>
                <w:rFonts w:ascii="宋体" w:hAnsi="宋体" w:cs="宋体" w:hint="eastAsia"/>
                <w:color w:val="000000"/>
                <w:kern w:val="0"/>
                <w:szCs w:val="21"/>
              </w:rPr>
              <w:t>清新空气监测</w:t>
            </w:r>
          </w:p>
        </w:tc>
      </w:tr>
      <w:tr w:rsidR="00FD5543" w14:paraId="138B5E9C" w14:textId="77777777">
        <w:trPr>
          <w:trHeight w:val="345"/>
          <w:jc w:val="center"/>
        </w:trPr>
        <w:tc>
          <w:tcPr>
            <w:tcW w:w="1341" w:type="pct"/>
            <w:vMerge w:val="restart"/>
            <w:tcBorders>
              <w:top w:val="nil"/>
              <w:left w:val="single" w:sz="4" w:space="0" w:color="auto"/>
              <w:right w:val="single" w:sz="4" w:space="0" w:color="auto"/>
            </w:tcBorders>
            <w:vAlign w:val="center"/>
          </w:tcPr>
          <w:p w14:paraId="0394C1A2" w14:textId="77777777" w:rsidR="00FD5543" w:rsidRDefault="00FD5543" w:rsidP="00FD5543">
            <w:pPr>
              <w:widowControl/>
              <w:jc w:val="center"/>
              <w:rPr>
                <w:rFonts w:ascii="宋体" w:hAnsi="宋体" w:cs="宋体"/>
                <w:color w:val="000000"/>
                <w:kern w:val="0"/>
                <w:szCs w:val="21"/>
              </w:rPr>
            </w:pPr>
            <w:r>
              <w:rPr>
                <w:rFonts w:ascii="宋体" w:hAnsi="宋体" w:cs="宋体" w:hint="eastAsia"/>
                <w:color w:val="000000"/>
                <w:kern w:val="0"/>
                <w:szCs w:val="21"/>
              </w:rPr>
              <w:t>气象服务</w:t>
            </w:r>
          </w:p>
        </w:tc>
        <w:tc>
          <w:tcPr>
            <w:tcW w:w="3659" w:type="pct"/>
            <w:tcBorders>
              <w:top w:val="nil"/>
              <w:left w:val="nil"/>
              <w:bottom w:val="single" w:sz="4" w:space="0" w:color="auto"/>
              <w:right w:val="single" w:sz="4" w:space="0" w:color="auto"/>
            </w:tcBorders>
            <w:shd w:val="clear" w:color="auto" w:fill="auto"/>
            <w:vAlign w:val="center"/>
          </w:tcPr>
          <w:p w14:paraId="7CD50770" w14:textId="77777777" w:rsidR="00FD5543" w:rsidRDefault="00FD5543" w:rsidP="004C1014">
            <w:pPr>
              <w:widowControl/>
              <w:jc w:val="left"/>
              <w:rPr>
                <w:rFonts w:ascii="宋体" w:hAnsi="宋体" w:cs="宋体"/>
                <w:color w:val="000000"/>
                <w:kern w:val="0"/>
                <w:szCs w:val="21"/>
              </w:rPr>
            </w:pPr>
            <w:r>
              <w:rPr>
                <w:rFonts w:ascii="宋体" w:hAnsi="宋体" w:cs="宋体" w:hint="eastAsia"/>
                <w:color w:val="000000"/>
                <w:kern w:val="0"/>
                <w:szCs w:val="21"/>
              </w:rPr>
              <w:t>海洋气象</w:t>
            </w:r>
          </w:p>
        </w:tc>
      </w:tr>
      <w:tr w:rsidR="00FD5543" w14:paraId="1A899FD5" w14:textId="77777777">
        <w:trPr>
          <w:trHeight w:val="345"/>
          <w:jc w:val="center"/>
        </w:trPr>
        <w:tc>
          <w:tcPr>
            <w:tcW w:w="1341" w:type="pct"/>
            <w:vMerge/>
            <w:tcBorders>
              <w:left w:val="single" w:sz="4" w:space="0" w:color="auto"/>
              <w:right w:val="single" w:sz="4" w:space="0" w:color="auto"/>
            </w:tcBorders>
            <w:vAlign w:val="center"/>
          </w:tcPr>
          <w:p w14:paraId="64B93128" w14:textId="77777777" w:rsidR="00FD5543" w:rsidRDefault="00FD5543" w:rsidP="00FD5543">
            <w:pPr>
              <w:widowControl/>
              <w:jc w:val="center"/>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2F9FA4FF" w14:textId="77777777" w:rsidR="00FD5543" w:rsidRDefault="00FD5543" w:rsidP="004C1014">
            <w:pPr>
              <w:widowControl/>
              <w:jc w:val="left"/>
              <w:rPr>
                <w:rFonts w:ascii="宋体" w:hAnsi="宋体" w:cs="宋体"/>
                <w:color w:val="000000"/>
                <w:kern w:val="0"/>
                <w:szCs w:val="21"/>
              </w:rPr>
            </w:pPr>
            <w:r>
              <w:rPr>
                <w:rFonts w:ascii="宋体" w:hAnsi="宋体" w:cs="宋体" w:hint="eastAsia"/>
                <w:color w:val="000000"/>
                <w:kern w:val="0"/>
                <w:szCs w:val="21"/>
              </w:rPr>
              <w:t>农业气象</w:t>
            </w:r>
          </w:p>
        </w:tc>
      </w:tr>
      <w:tr w:rsidR="00FD5543" w14:paraId="5F6F5569" w14:textId="77777777">
        <w:trPr>
          <w:trHeight w:val="345"/>
          <w:jc w:val="center"/>
        </w:trPr>
        <w:tc>
          <w:tcPr>
            <w:tcW w:w="1341" w:type="pct"/>
            <w:vMerge/>
            <w:tcBorders>
              <w:left w:val="single" w:sz="4" w:space="0" w:color="auto"/>
              <w:right w:val="single" w:sz="4" w:space="0" w:color="auto"/>
            </w:tcBorders>
            <w:vAlign w:val="center"/>
          </w:tcPr>
          <w:p w14:paraId="2CC57603" w14:textId="77777777" w:rsidR="00FD5543" w:rsidRDefault="00FD5543" w:rsidP="00FD5543">
            <w:pPr>
              <w:widowControl/>
              <w:jc w:val="center"/>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2E4D1D71" w14:textId="77777777" w:rsidR="00FD5543" w:rsidRDefault="00FD5543" w:rsidP="004C1014">
            <w:pPr>
              <w:widowControl/>
              <w:jc w:val="left"/>
              <w:rPr>
                <w:rFonts w:ascii="宋体" w:hAnsi="宋体" w:cs="宋体"/>
                <w:color w:val="000000"/>
                <w:kern w:val="0"/>
                <w:szCs w:val="21"/>
              </w:rPr>
            </w:pPr>
            <w:r>
              <w:rPr>
                <w:rFonts w:ascii="宋体" w:hAnsi="宋体" w:cs="宋体" w:hint="eastAsia"/>
                <w:color w:val="000000"/>
                <w:kern w:val="0"/>
                <w:szCs w:val="21"/>
              </w:rPr>
              <w:t>生活指数</w:t>
            </w:r>
          </w:p>
        </w:tc>
      </w:tr>
      <w:tr w:rsidR="00FD5543" w14:paraId="7542AE95" w14:textId="77777777">
        <w:trPr>
          <w:trHeight w:val="345"/>
          <w:jc w:val="center"/>
        </w:trPr>
        <w:tc>
          <w:tcPr>
            <w:tcW w:w="1341" w:type="pct"/>
            <w:vMerge/>
            <w:tcBorders>
              <w:left w:val="single" w:sz="4" w:space="0" w:color="auto"/>
              <w:right w:val="single" w:sz="4" w:space="0" w:color="auto"/>
            </w:tcBorders>
            <w:vAlign w:val="center"/>
          </w:tcPr>
          <w:p w14:paraId="4D2C836C" w14:textId="77777777" w:rsidR="00FD5543" w:rsidRDefault="00FD5543" w:rsidP="00FD5543">
            <w:pPr>
              <w:widowControl/>
              <w:jc w:val="center"/>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3FBA9DC0" w14:textId="77777777" w:rsidR="00FD5543" w:rsidRDefault="00FD5543" w:rsidP="004C1014">
            <w:pPr>
              <w:widowControl/>
              <w:jc w:val="left"/>
              <w:rPr>
                <w:rFonts w:ascii="宋体" w:hAnsi="宋体" w:cs="宋体"/>
                <w:color w:val="000000"/>
                <w:kern w:val="0"/>
                <w:szCs w:val="21"/>
              </w:rPr>
            </w:pPr>
            <w:r>
              <w:rPr>
                <w:rFonts w:ascii="宋体" w:hAnsi="宋体" w:cs="宋体" w:hint="eastAsia"/>
                <w:color w:val="000000"/>
                <w:kern w:val="0"/>
                <w:szCs w:val="21"/>
              </w:rPr>
              <w:t>生态旅游气象</w:t>
            </w:r>
          </w:p>
        </w:tc>
      </w:tr>
      <w:tr w:rsidR="00FD5543" w14:paraId="44844E83" w14:textId="77777777">
        <w:trPr>
          <w:trHeight w:val="345"/>
          <w:jc w:val="center"/>
        </w:trPr>
        <w:tc>
          <w:tcPr>
            <w:tcW w:w="1341" w:type="pct"/>
            <w:vMerge/>
            <w:tcBorders>
              <w:left w:val="single" w:sz="4" w:space="0" w:color="auto"/>
              <w:right w:val="single" w:sz="4" w:space="0" w:color="auto"/>
            </w:tcBorders>
            <w:vAlign w:val="center"/>
          </w:tcPr>
          <w:p w14:paraId="1A30702F" w14:textId="77777777" w:rsidR="00FD5543" w:rsidRDefault="00FD5543" w:rsidP="00FD5543">
            <w:pPr>
              <w:widowControl/>
              <w:jc w:val="center"/>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4F4C7DD6" w14:textId="77777777" w:rsidR="00FD5543" w:rsidRDefault="00FD5543" w:rsidP="004C1014">
            <w:pPr>
              <w:widowControl/>
              <w:jc w:val="left"/>
              <w:rPr>
                <w:rFonts w:ascii="宋体" w:hAnsi="宋体" w:cs="宋体"/>
                <w:color w:val="000000"/>
                <w:kern w:val="0"/>
                <w:szCs w:val="21"/>
              </w:rPr>
            </w:pPr>
            <w:r>
              <w:rPr>
                <w:rFonts w:ascii="宋体" w:hAnsi="宋体" w:cs="宋体" w:hint="eastAsia"/>
                <w:color w:val="000000"/>
                <w:kern w:val="0"/>
                <w:szCs w:val="21"/>
              </w:rPr>
              <w:t>森林火险指数</w:t>
            </w:r>
          </w:p>
        </w:tc>
      </w:tr>
      <w:tr w:rsidR="00FD5543" w14:paraId="3680EA16" w14:textId="77777777">
        <w:trPr>
          <w:trHeight w:val="345"/>
          <w:jc w:val="center"/>
        </w:trPr>
        <w:tc>
          <w:tcPr>
            <w:tcW w:w="1341" w:type="pct"/>
            <w:vMerge/>
            <w:tcBorders>
              <w:left w:val="single" w:sz="4" w:space="0" w:color="auto"/>
              <w:bottom w:val="single" w:sz="4" w:space="0" w:color="000000"/>
              <w:right w:val="single" w:sz="4" w:space="0" w:color="auto"/>
            </w:tcBorders>
            <w:vAlign w:val="center"/>
          </w:tcPr>
          <w:p w14:paraId="22C4D447" w14:textId="77777777" w:rsidR="00FD5543" w:rsidRDefault="00FD5543" w:rsidP="00FD5543">
            <w:pPr>
              <w:widowControl/>
              <w:jc w:val="center"/>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741075B7" w14:textId="77777777" w:rsidR="00FD5543" w:rsidRDefault="00FD5543" w:rsidP="004C1014">
            <w:pPr>
              <w:widowControl/>
              <w:jc w:val="left"/>
              <w:rPr>
                <w:rFonts w:ascii="宋体" w:hAnsi="宋体" w:cs="宋体"/>
                <w:color w:val="000000"/>
                <w:kern w:val="0"/>
                <w:szCs w:val="21"/>
              </w:rPr>
            </w:pPr>
            <w:r>
              <w:rPr>
                <w:rFonts w:ascii="宋体" w:hAnsi="宋体" w:cs="宋体" w:hint="eastAsia"/>
                <w:color w:val="000000"/>
                <w:kern w:val="0"/>
                <w:szCs w:val="21"/>
              </w:rPr>
              <w:t>专业气象定制</w:t>
            </w:r>
          </w:p>
        </w:tc>
      </w:tr>
      <w:tr w:rsidR="00864AEB" w14:paraId="0B96F82E" w14:textId="77777777">
        <w:trPr>
          <w:trHeight w:val="345"/>
          <w:jc w:val="center"/>
        </w:trPr>
        <w:tc>
          <w:tcPr>
            <w:tcW w:w="1341" w:type="pct"/>
            <w:vMerge w:val="restart"/>
            <w:tcBorders>
              <w:left w:val="single" w:sz="4" w:space="0" w:color="auto"/>
              <w:right w:val="single" w:sz="4" w:space="0" w:color="auto"/>
            </w:tcBorders>
            <w:vAlign w:val="center"/>
          </w:tcPr>
          <w:p w14:paraId="0AA12A88" w14:textId="77777777" w:rsidR="00864AEB" w:rsidRDefault="00864AEB" w:rsidP="00FD5543">
            <w:pPr>
              <w:widowControl/>
              <w:jc w:val="center"/>
              <w:rPr>
                <w:rFonts w:ascii="宋体" w:hAnsi="宋体" w:cs="宋体"/>
                <w:color w:val="000000"/>
                <w:kern w:val="0"/>
                <w:szCs w:val="21"/>
              </w:rPr>
            </w:pPr>
            <w:r>
              <w:rPr>
                <w:rFonts w:ascii="宋体" w:hAnsi="宋体" w:cs="宋体" w:hint="eastAsia"/>
                <w:color w:val="000000"/>
                <w:kern w:val="0"/>
                <w:szCs w:val="21"/>
              </w:rPr>
              <w:t>气象媒体</w:t>
            </w:r>
          </w:p>
        </w:tc>
        <w:tc>
          <w:tcPr>
            <w:tcW w:w="3659" w:type="pct"/>
            <w:tcBorders>
              <w:top w:val="nil"/>
              <w:left w:val="nil"/>
              <w:bottom w:val="single" w:sz="4" w:space="0" w:color="auto"/>
              <w:right w:val="single" w:sz="4" w:space="0" w:color="auto"/>
            </w:tcBorders>
            <w:shd w:val="clear" w:color="auto" w:fill="auto"/>
            <w:vAlign w:val="center"/>
          </w:tcPr>
          <w:p w14:paraId="63E96365" w14:textId="77777777" w:rsidR="00864AEB" w:rsidRDefault="00864AEB" w:rsidP="004C1014">
            <w:pPr>
              <w:widowControl/>
              <w:jc w:val="left"/>
              <w:rPr>
                <w:rFonts w:ascii="宋体" w:hAnsi="宋体" w:cs="宋体"/>
                <w:color w:val="000000"/>
                <w:kern w:val="0"/>
                <w:szCs w:val="21"/>
              </w:rPr>
            </w:pPr>
            <w:r>
              <w:rPr>
                <w:rFonts w:ascii="宋体" w:hAnsi="宋体" w:cs="宋体" w:hint="eastAsia"/>
                <w:color w:val="000000"/>
                <w:kern w:val="0"/>
                <w:szCs w:val="21"/>
              </w:rPr>
              <w:t>影视节目</w:t>
            </w:r>
          </w:p>
        </w:tc>
      </w:tr>
      <w:tr w:rsidR="00864AEB" w14:paraId="63F5A9D3" w14:textId="77777777">
        <w:trPr>
          <w:trHeight w:val="345"/>
          <w:jc w:val="center"/>
        </w:trPr>
        <w:tc>
          <w:tcPr>
            <w:tcW w:w="1341" w:type="pct"/>
            <w:vMerge/>
            <w:tcBorders>
              <w:left w:val="single" w:sz="4" w:space="0" w:color="auto"/>
              <w:right w:val="single" w:sz="4" w:space="0" w:color="auto"/>
            </w:tcBorders>
            <w:vAlign w:val="center"/>
          </w:tcPr>
          <w:p w14:paraId="39BBB210" w14:textId="77777777" w:rsidR="00864AEB" w:rsidRDefault="00864AEB" w:rsidP="00FD5543">
            <w:pPr>
              <w:widowControl/>
              <w:jc w:val="center"/>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70AACFE0" w14:textId="77777777" w:rsidR="00864AEB" w:rsidRDefault="00864AEB" w:rsidP="004C1014">
            <w:pPr>
              <w:widowControl/>
              <w:jc w:val="left"/>
              <w:rPr>
                <w:rFonts w:ascii="宋体" w:hAnsi="宋体" w:cs="宋体"/>
                <w:color w:val="000000"/>
                <w:kern w:val="0"/>
                <w:szCs w:val="21"/>
              </w:rPr>
            </w:pPr>
            <w:r>
              <w:rPr>
                <w:rFonts w:ascii="宋体" w:hAnsi="宋体" w:cs="宋体" w:hint="eastAsia"/>
                <w:color w:val="000000"/>
                <w:kern w:val="0"/>
                <w:szCs w:val="21"/>
              </w:rPr>
              <w:t>声讯9</w:t>
            </w:r>
            <w:r>
              <w:rPr>
                <w:rFonts w:ascii="宋体" w:hAnsi="宋体" w:cs="宋体"/>
                <w:color w:val="000000"/>
                <w:kern w:val="0"/>
                <w:szCs w:val="21"/>
              </w:rPr>
              <w:t>6121</w:t>
            </w:r>
          </w:p>
        </w:tc>
      </w:tr>
      <w:tr w:rsidR="00864AEB" w14:paraId="04AAADE3" w14:textId="77777777">
        <w:trPr>
          <w:trHeight w:val="345"/>
          <w:jc w:val="center"/>
        </w:trPr>
        <w:tc>
          <w:tcPr>
            <w:tcW w:w="1341" w:type="pct"/>
            <w:vMerge/>
            <w:tcBorders>
              <w:left w:val="single" w:sz="4" w:space="0" w:color="auto"/>
              <w:bottom w:val="single" w:sz="4" w:space="0" w:color="000000"/>
              <w:right w:val="single" w:sz="4" w:space="0" w:color="auto"/>
            </w:tcBorders>
            <w:vAlign w:val="center"/>
          </w:tcPr>
          <w:p w14:paraId="628101C1" w14:textId="77777777" w:rsidR="00864AEB" w:rsidRDefault="00864AEB" w:rsidP="00FD5543">
            <w:pPr>
              <w:widowControl/>
              <w:jc w:val="center"/>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0A2D3DDB" w14:textId="77777777" w:rsidR="00864AEB" w:rsidRDefault="00864AEB" w:rsidP="004C1014">
            <w:pPr>
              <w:widowControl/>
              <w:jc w:val="left"/>
              <w:rPr>
                <w:rFonts w:ascii="宋体" w:hAnsi="宋体" w:cs="宋体"/>
                <w:color w:val="000000"/>
                <w:kern w:val="0"/>
                <w:szCs w:val="21"/>
              </w:rPr>
            </w:pPr>
            <w:r>
              <w:rPr>
                <w:rFonts w:ascii="宋体" w:hAnsi="宋体" w:cs="宋体" w:hint="eastAsia"/>
                <w:color w:val="000000"/>
                <w:kern w:val="0"/>
                <w:szCs w:val="21"/>
              </w:rPr>
              <w:t>气象短息</w:t>
            </w:r>
          </w:p>
        </w:tc>
      </w:tr>
      <w:tr w:rsidR="00864AEB" w14:paraId="1C4C095F" w14:textId="77777777">
        <w:trPr>
          <w:trHeight w:val="345"/>
          <w:jc w:val="center"/>
        </w:trPr>
        <w:tc>
          <w:tcPr>
            <w:tcW w:w="1341" w:type="pct"/>
            <w:vMerge w:val="restart"/>
            <w:tcBorders>
              <w:left w:val="single" w:sz="4" w:space="0" w:color="auto"/>
              <w:right w:val="single" w:sz="4" w:space="0" w:color="auto"/>
            </w:tcBorders>
            <w:vAlign w:val="center"/>
          </w:tcPr>
          <w:p w14:paraId="22DDA134" w14:textId="77777777" w:rsidR="00864AEB" w:rsidRDefault="00864AEB" w:rsidP="00FD5543">
            <w:pPr>
              <w:widowControl/>
              <w:jc w:val="center"/>
              <w:rPr>
                <w:rFonts w:ascii="宋体" w:hAnsi="宋体" w:cs="宋体"/>
                <w:color w:val="000000"/>
                <w:kern w:val="0"/>
                <w:szCs w:val="21"/>
              </w:rPr>
            </w:pPr>
            <w:r>
              <w:rPr>
                <w:rFonts w:ascii="宋体" w:hAnsi="宋体" w:cs="宋体" w:hint="eastAsia"/>
                <w:color w:val="000000"/>
                <w:kern w:val="0"/>
                <w:szCs w:val="21"/>
              </w:rPr>
              <w:t>气象科普</w:t>
            </w:r>
          </w:p>
        </w:tc>
        <w:tc>
          <w:tcPr>
            <w:tcW w:w="3659" w:type="pct"/>
            <w:tcBorders>
              <w:top w:val="nil"/>
              <w:left w:val="nil"/>
              <w:bottom w:val="single" w:sz="4" w:space="0" w:color="auto"/>
              <w:right w:val="single" w:sz="4" w:space="0" w:color="auto"/>
            </w:tcBorders>
            <w:shd w:val="clear" w:color="auto" w:fill="auto"/>
            <w:vAlign w:val="center"/>
          </w:tcPr>
          <w:p w14:paraId="2B7E0329" w14:textId="77777777" w:rsidR="00864AEB" w:rsidRDefault="00864AEB" w:rsidP="004C1014">
            <w:pPr>
              <w:widowControl/>
              <w:jc w:val="left"/>
              <w:rPr>
                <w:rFonts w:ascii="宋体" w:hAnsi="宋体" w:cs="宋体"/>
                <w:color w:val="000000"/>
                <w:kern w:val="0"/>
                <w:szCs w:val="21"/>
              </w:rPr>
            </w:pPr>
            <w:r>
              <w:rPr>
                <w:rFonts w:ascii="宋体" w:hAnsi="宋体" w:cs="宋体" w:hint="eastAsia"/>
                <w:color w:val="000000"/>
                <w:kern w:val="0"/>
                <w:szCs w:val="21"/>
              </w:rPr>
              <w:t>温州市气象科普馆</w:t>
            </w:r>
          </w:p>
        </w:tc>
      </w:tr>
      <w:tr w:rsidR="00864AEB" w14:paraId="6E68D6D0" w14:textId="77777777">
        <w:trPr>
          <w:trHeight w:val="345"/>
          <w:jc w:val="center"/>
        </w:trPr>
        <w:tc>
          <w:tcPr>
            <w:tcW w:w="1341" w:type="pct"/>
            <w:vMerge/>
            <w:tcBorders>
              <w:left w:val="single" w:sz="4" w:space="0" w:color="auto"/>
              <w:right w:val="single" w:sz="4" w:space="0" w:color="auto"/>
            </w:tcBorders>
            <w:vAlign w:val="center"/>
          </w:tcPr>
          <w:p w14:paraId="2C10544F" w14:textId="77777777" w:rsidR="00864AEB" w:rsidRDefault="00864AEB" w:rsidP="00FD5543">
            <w:pPr>
              <w:widowControl/>
              <w:jc w:val="center"/>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097F2987" w14:textId="77777777" w:rsidR="00864AEB" w:rsidRDefault="00864AEB" w:rsidP="004C1014">
            <w:pPr>
              <w:widowControl/>
              <w:jc w:val="left"/>
              <w:rPr>
                <w:rFonts w:ascii="宋体" w:hAnsi="宋体" w:cs="宋体"/>
                <w:color w:val="000000"/>
                <w:kern w:val="0"/>
                <w:szCs w:val="21"/>
              </w:rPr>
            </w:pPr>
            <w:r>
              <w:rPr>
                <w:rFonts w:ascii="宋体" w:hAnsi="宋体" w:cs="宋体" w:hint="eastAsia"/>
                <w:color w:val="000000"/>
                <w:kern w:val="0"/>
                <w:szCs w:val="21"/>
              </w:rPr>
              <w:t>瑞安曹村气象</w:t>
            </w:r>
            <w:proofErr w:type="gramStart"/>
            <w:r>
              <w:rPr>
                <w:rFonts w:ascii="宋体" w:hAnsi="宋体" w:cs="宋体" w:hint="eastAsia"/>
                <w:color w:val="000000"/>
                <w:kern w:val="0"/>
                <w:szCs w:val="21"/>
              </w:rPr>
              <w:t>研</w:t>
            </w:r>
            <w:proofErr w:type="gramEnd"/>
            <w:r>
              <w:rPr>
                <w:rFonts w:ascii="宋体" w:hAnsi="宋体" w:cs="宋体" w:hint="eastAsia"/>
                <w:color w:val="000000"/>
                <w:kern w:val="0"/>
                <w:szCs w:val="21"/>
              </w:rPr>
              <w:t>学</w:t>
            </w:r>
          </w:p>
        </w:tc>
      </w:tr>
      <w:tr w:rsidR="00864AEB" w14:paraId="073BCDDD" w14:textId="77777777">
        <w:trPr>
          <w:trHeight w:val="345"/>
          <w:jc w:val="center"/>
        </w:trPr>
        <w:tc>
          <w:tcPr>
            <w:tcW w:w="1341" w:type="pct"/>
            <w:vMerge/>
            <w:tcBorders>
              <w:left w:val="single" w:sz="4" w:space="0" w:color="auto"/>
              <w:right w:val="single" w:sz="4" w:space="0" w:color="auto"/>
            </w:tcBorders>
            <w:vAlign w:val="center"/>
          </w:tcPr>
          <w:p w14:paraId="4705E14C" w14:textId="77777777" w:rsidR="00864AEB" w:rsidRDefault="00864AEB" w:rsidP="00FD5543">
            <w:pPr>
              <w:widowControl/>
              <w:jc w:val="center"/>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47A104A3" w14:textId="77777777" w:rsidR="00864AEB" w:rsidRDefault="00864AEB" w:rsidP="004C1014">
            <w:pPr>
              <w:widowControl/>
              <w:jc w:val="left"/>
              <w:rPr>
                <w:rFonts w:ascii="宋体" w:hAnsi="宋体" w:cs="宋体"/>
                <w:color w:val="000000"/>
                <w:kern w:val="0"/>
                <w:szCs w:val="21"/>
              </w:rPr>
            </w:pPr>
            <w:r>
              <w:rPr>
                <w:rFonts w:ascii="宋体" w:hAnsi="宋体" w:cs="宋体" w:hint="eastAsia"/>
                <w:color w:val="000000"/>
                <w:kern w:val="0"/>
                <w:szCs w:val="21"/>
              </w:rPr>
              <w:t>泰顺气</w:t>
            </w:r>
            <w:proofErr w:type="gramStart"/>
            <w:r>
              <w:rPr>
                <w:rFonts w:ascii="宋体" w:hAnsi="宋体" w:cs="宋体" w:hint="eastAsia"/>
                <w:color w:val="000000"/>
                <w:kern w:val="0"/>
                <w:szCs w:val="21"/>
              </w:rPr>
              <w:t>象</w:t>
            </w:r>
            <w:proofErr w:type="gramEnd"/>
            <w:r>
              <w:rPr>
                <w:rFonts w:ascii="宋体" w:hAnsi="宋体" w:cs="宋体" w:hint="eastAsia"/>
                <w:color w:val="000000"/>
                <w:kern w:val="0"/>
                <w:szCs w:val="21"/>
              </w:rPr>
              <w:t>科普基地</w:t>
            </w:r>
          </w:p>
        </w:tc>
      </w:tr>
      <w:tr w:rsidR="00864AEB" w14:paraId="34D775C5" w14:textId="77777777">
        <w:trPr>
          <w:trHeight w:val="345"/>
          <w:jc w:val="center"/>
        </w:trPr>
        <w:tc>
          <w:tcPr>
            <w:tcW w:w="1341" w:type="pct"/>
            <w:vMerge/>
            <w:tcBorders>
              <w:left w:val="single" w:sz="4" w:space="0" w:color="auto"/>
              <w:right w:val="single" w:sz="4" w:space="0" w:color="auto"/>
            </w:tcBorders>
            <w:vAlign w:val="center"/>
          </w:tcPr>
          <w:p w14:paraId="1C55594D" w14:textId="77777777" w:rsidR="00864AEB" w:rsidRDefault="00864AEB" w:rsidP="00FD5543">
            <w:pPr>
              <w:widowControl/>
              <w:jc w:val="center"/>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114F936D" w14:textId="77777777" w:rsidR="00864AEB" w:rsidRDefault="00864AEB" w:rsidP="004C1014">
            <w:pPr>
              <w:widowControl/>
              <w:jc w:val="left"/>
              <w:rPr>
                <w:rFonts w:ascii="宋体" w:hAnsi="宋体" w:cs="宋体"/>
                <w:color w:val="000000"/>
                <w:kern w:val="0"/>
                <w:szCs w:val="21"/>
              </w:rPr>
            </w:pPr>
            <w:r>
              <w:rPr>
                <w:rFonts w:ascii="宋体" w:hAnsi="宋体" w:cs="宋体" w:hint="eastAsia"/>
                <w:color w:val="000000"/>
                <w:kern w:val="0"/>
                <w:szCs w:val="21"/>
              </w:rPr>
              <w:t>气象灾害防御指引</w:t>
            </w:r>
          </w:p>
        </w:tc>
      </w:tr>
      <w:tr w:rsidR="00864AEB" w14:paraId="6C421361" w14:textId="77777777">
        <w:trPr>
          <w:trHeight w:val="345"/>
          <w:jc w:val="center"/>
        </w:trPr>
        <w:tc>
          <w:tcPr>
            <w:tcW w:w="1341" w:type="pct"/>
            <w:vMerge/>
            <w:tcBorders>
              <w:left w:val="single" w:sz="4" w:space="0" w:color="auto"/>
              <w:right w:val="single" w:sz="4" w:space="0" w:color="auto"/>
            </w:tcBorders>
            <w:vAlign w:val="center"/>
          </w:tcPr>
          <w:p w14:paraId="48CDD0BF" w14:textId="77777777" w:rsidR="00864AEB" w:rsidRDefault="00864AEB" w:rsidP="00FD5543">
            <w:pPr>
              <w:widowControl/>
              <w:jc w:val="center"/>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1ACE027C" w14:textId="77777777" w:rsidR="00864AEB" w:rsidRDefault="00864AEB" w:rsidP="004C1014">
            <w:pPr>
              <w:widowControl/>
              <w:jc w:val="left"/>
              <w:rPr>
                <w:rFonts w:ascii="宋体" w:hAnsi="宋体" w:cs="宋体"/>
                <w:color w:val="000000"/>
                <w:kern w:val="0"/>
                <w:szCs w:val="21"/>
              </w:rPr>
            </w:pPr>
            <w:r>
              <w:rPr>
                <w:rFonts w:ascii="宋体" w:hAnsi="宋体" w:cs="宋体" w:hint="eastAsia"/>
                <w:color w:val="000000"/>
                <w:kern w:val="0"/>
                <w:szCs w:val="21"/>
              </w:rPr>
              <w:t>温州二十四节气</w:t>
            </w:r>
          </w:p>
        </w:tc>
      </w:tr>
      <w:tr w:rsidR="00864AEB" w14:paraId="47F755B6" w14:textId="77777777">
        <w:trPr>
          <w:trHeight w:val="345"/>
          <w:jc w:val="center"/>
        </w:trPr>
        <w:tc>
          <w:tcPr>
            <w:tcW w:w="1341" w:type="pct"/>
            <w:vMerge/>
            <w:tcBorders>
              <w:left w:val="single" w:sz="4" w:space="0" w:color="auto"/>
              <w:right w:val="single" w:sz="4" w:space="0" w:color="auto"/>
            </w:tcBorders>
            <w:vAlign w:val="center"/>
          </w:tcPr>
          <w:p w14:paraId="3DEE6341" w14:textId="77777777" w:rsidR="00864AEB" w:rsidRDefault="00864AEB" w:rsidP="00FD5543">
            <w:pPr>
              <w:widowControl/>
              <w:jc w:val="center"/>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7D62878E" w14:textId="77777777" w:rsidR="00864AEB" w:rsidRDefault="00864AEB" w:rsidP="004C1014">
            <w:pPr>
              <w:widowControl/>
              <w:jc w:val="left"/>
              <w:rPr>
                <w:rFonts w:ascii="宋体" w:hAnsi="宋体" w:cs="宋体"/>
                <w:color w:val="000000"/>
                <w:kern w:val="0"/>
                <w:szCs w:val="21"/>
              </w:rPr>
            </w:pPr>
            <w:r>
              <w:rPr>
                <w:rFonts w:ascii="宋体" w:hAnsi="宋体" w:cs="宋体" w:hint="eastAsia"/>
                <w:color w:val="000000"/>
                <w:kern w:val="0"/>
                <w:szCs w:val="21"/>
              </w:rPr>
              <w:t>台风科普专题</w:t>
            </w:r>
          </w:p>
        </w:tc>
      </w:tr>
      <w:tr w:rsidR="00864AEB" w14:paraId="085AB563" w14:textId="77777777">
        <w:trPr>
          <w:trHeight w:val="345"/>
          <w:jc w:val="center"/>
        </w:trPr>
        <w:tc>
          <w:tcPr>
            <w:tcW w:w="1341" w:type="pct"/>
            <w:vMerge/>
            <w:tcBorders>
              <w:left w:val="single" w:sz="4" w:space="0" w:color="auto"/>
              <w:bottom w:val="single" w:sz="4" w:space="0" w:color="000000"/>
              <w:right w:val="single" w:sz="4" w:space="0" w:color="auto"/>
            </w:tcBorders>
            <w:vAlign w:val="center"/>
          </w:tcPr>
          <w:p w14:paraId="769FFC28" w14:textId="77777777" w:rsidR="00864AEB" w:rsidRDefault="00864AEB" w:rsidP="00FD5543">
            <w:pPr>
              <w:widowControl/>
              <w:jc w:val="center"/>
              <w:rPr>
                <w:rFonts w:ascii="宋体" w:hAnsi="宋体" w:cs="宋体"/>
                <w:color w:val="000000"/>
                <w:kern w:val="0"/>
                <w:szCs w:val="21"/>
              </w:rPr>
            </w:pPr>
          </w:p>
        </w:tc>
        <w:tc>
          <w:tcPr>
            <w:tcW w:w="3659" w:type="pct"/>
            <w:tcBorders>
              <w:top w:val="nil"/>
              <w:left w:val="nil"/>
              <w:bottom w:val="single" w:sz="4" w:space="0" w:color="auto"/>
              <w:right w:val="single" w:sz="4" w:space="0" w:color="auto"/>
            </w:tcBorders>
            <w:shd w:val="clear" w:color="auto" w:fill="auto"/>
            <w:vAlign w:val="center"/>
          </w:tcPr>
          <w:p w14:paraId="729990F3" w14:textId="77777777" w:rsidR="00864AEB" w:rsidRDefault="00864AEB" w:rsidP="004C1014">
            <w:pPr>
              <w:widowControl/>
              <w:jc w:val="left"/>
              <w:rPr>
                <w:rFonts w:ascii="宋体" w:hAnsi="宋体" w:cs="宋体"/>
                <w:color w:val="000000"/>
                <w:kern w:val="0"/>
                <w:szCs w:val="21"/>
              </w:rPr>
            </w:pPr>
            <w:r>
              <w:rPr>
                <w:rFonts w:ascii="宋体" w:hAnsi="宋体" w:cs="宋体" w:hint="eastAsia"/>
                <w:color w:val="000000"/>
                <w:kern w:val="0"/>
                <w:szCs w:val="21"/>
              </w:rPr>
              <w:t>中国气象科普网</w:t>
            </w:r>
          </w:p>
        </w:tc>
      </w:tr>
    </w:tbl>
    <w:p w14:paraId="1AED5B3A" w14:textId="77777777" w:rsidR="00870B34" w:rsidRDefault="00BD26A2" w:rsidP="004C1014">
      <w:pPr>
        <w:widowControl/>
        <w:spacing w:line="440" w:lineRule="exact"/>
        <w:jc w:val="left"/>
        <w:rPr>
          <w:rFonts w:ascii="宋体" w:hAnsi="宋体" w:cs="宋体"/>
          <w:b/>
          <w:color w:val="000000"/>
          <w:kern w:val="0"/>
          <w:sz w:val="22"/>
          <w:szCs w:val="22"/>
        </w:rPr>
      </w:pPr>
      <w:r>
        <w:rPr>
          <w:rFonts w:ascii="宋体" w:hAnsi="宋体" w:cs="宋体" w:hint="eastAsia"/>
          <w:b/>
          <w:color w:val="000000"/>
          <w:kern w:val="0"/>
          <w:sz w:val="22"/>
          <w:szCs w:val="22"/>
        </w:rPr>
        <w:t>5</w:t>
      </w:r>
      <w:r>
        <w:rPr>
          <w:rFonts w:ascii="宋体" w:hAnsi="宋体" w:cs="宋体"/>
          <w:b/>
          <w:color w:val="000000"/>
          <w:kern w:val="0"/>
          <w:sz w:val="22"/>
          <w:szCs w:val="22"/>
        </w:rPr>
        <w:t xml:space="preserve">.5 </w:t>
      </w:r>
      <w:r>
        <w:rPr>
          <w:rFonts w:ascii="宋体" w:hAnsi="宋体" w:cs="宋体" w:hint="eastAsia"/>
          <w:b/>
          <w:color w:val="000000"/>
          <w:kern w:val="0"/>
          <w:sz w:val="22"/>
          <w:szCs w:val="22"/>
        </w:rPr>
        <w:t>实时</w:t>
      </w:r>
      <w:r w:rsidR="00C46C10">
        <w:rPr>
          <w:rFonts w:ascii="宋体" w:hAnsi="宋体" w:cs="宋体" w:hint="eastAsia"/>
          <w:b/>
          <w:color w:val="000000"/>
          <w:kern w:val="0"/>
          <w:sz w:val="22"/>
          <w:szCs w:val="22"/>
        </w:rPr>
        <w:t>资料</w:t>
      </w:r>
      <w:r>
        <w:rPr>
          <w:rFonts w:ascii="宋体" w:hAnsi="宋体" w:cs="宋体" w:hint="eastAsia"/>
          <w:b/>
          <w:color w:val="000000"/>
          <w:kern w:val="0"/>
          <w:sz w:val="22"/>
          <w:szCs w:val="22"/>
        </w:rPr>
        <w:t>大屏监控</w:t>
      </w:r>
      <w:r w:rsidR="00C46C10">
        <w:rPr>
          <w:rFonts w:ascii="宋体" w:hAnsi="宋体" w:cs="宋体" w:hint="eastAsia"/>
          <w:b/>
          <w:color w:val="000000"/>
          <w:kern w:val="0"/>
          <w:sz w:val="22"/>
          <w:szCs w:val="22"/>
        </w:rPr>
        <w:t>（1</w:t>
      </w:r>
      <w:r w:rsidR="00C46C10">
        <w:rPr>
          <w:rFonts w:ascii="宋体" w:hAnsi="宋体" w:cs="宋体"/>
          <w:b/>
          <w:color w:val="000000"/>
          <w:kern w:val="0"/>
          <w:sz w:val="22"/>
          <w:szCs w:val="22"/>
        </w:rPr>
        <w:t>4</w:t>
      </w:r>
      <w:proofErr w:type="gramStart"/>
      <w:r w:rsidR="00C46C10">
        <w:rPr>
          <w:rFonts w:ascii="宋体" w:hAnsi="宋体" w:cs="宋体" w:hint="eastAsia"/>
          <w:b/>
          <w:color w:val="000000"/>
          <w:kern w:val="0"/>
          <w:sz w:val="22"/>
          <w:szCs w:val="22"/>
        </w:rPr>
        <w:t>楼网络</w:t>
      </w:r>
      <w:proofErr w:type="gramEnd"/>
      <w:r w:rsidR="00C46C10">
        <w:rPr>
          <w:rFonts w:ascii="宋体" w:hAnsi="宋体" w:cs="宋体" w:hint="eastAsia"/>
          <w:b/>
          <w:color w:val="000000"/>
          <w:kern w:val="0"/>
          <w:sz w:val="22"/>
          <w:szCs w:val="22"/>
        </w:rPr>
        <w:t>值班室）</w:t>
      </w:r>
    </w:p>
    <w:tbl>
      <w:tblPr>
        <w:tblW w:w="4821" w:type="pct"/>
        <w:jc w:val="center"/>
        <w:tblLook w:val="04A0" w:firstRow="1" w:lastRow="0" w:firstColumn="1" w:lastColumn="0" w:noHBand="0" w:noVBand="1"/>
      </w:tblPr>
      <w:tblGrid>
        <w:gridCol w:w="2790"/>
        <w:gridCol w:w="6598"/>
      </w:tblGrid>
      <w:tr w:rsidR="00C46C10" w14:paraId="6705141A" w14:textId="77777777">
        <w:trPr>
          <w:trHeight w:val="255"/>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D185C2" w14:textId="77777777" w:rsidR="00C46C10" w:rsidRDefault="00C46C10">
            <w:pPr>
              <w:widowControl/>
              <w:jc w:val="center"/>
              <w:rPr>
                <w:rFonts w:ascii="宋体" w:hAnsi="宋体" w:cs="宋体"/>
                <w:bCs/>
                <w:color w:val="000000"/>
                <w:kern w:val="0"/>
                <w:szCs w:val="21"/>
              </w:rPr>
            </w:pPr>
            <w:r>
              <w:rPr>
                <w:rFonts w:ascii="宋体" w:hAnsi="宋体" w:cs="宋体" w:hint="eastAsia"/>
                <w:b/>
                <w:color w:val="000000"/>
                <w:kern w:val="0"/>
                <w:sz w:val="22"/>
                <w:szCs w:val="22"/>
              </w:rPr>
              <w:t>实时资料大屏监控</w:t>
            </w:r>
          </w:p>
        </w:tc>
      </w:tr>
      <w:tr w:rsidR="00C46C10" w14:paraId="30FD66A9" w14:textId="77777777">
        <w:trPr>
          <w:trHeight w:val="270"/>
          <w:jc w:val="center"/>
        </w:trPr>
        <w:tc>
          <w:tcPr>
            <w:tcW w:w="1486" w:type="pct"/>
            <w:tcBorders>
              <w:top w:val="nil"/>
              <w:left w:val="single" w:sz="4" w:space="0" w:color="auto"/>
              <w:bottom w:val="single" w:sz="4" w:space="0" w:color="auto"/>
              <w:right w:val="single" w:sz="4" w:space="0" w:color="auto"/>
            </w:tcBorders>
            <w:shd w:val="clear" w:color="auto" w:fill="auto"/>
            <w:vAlign w:val="center"/>
            <w:hideMark/>
          </w:tcPr>
          <w:p w14:paraId="48E1253A" w14:textId="77777777" w:rsidR="00C46C10" w:rsidRDefault="00C46C10">
            <w:pPr>
              <w:widowControl/>
              <w:jc w:val="center"/>
              <w:rPr>
                <w:rFonts w:ascii="宋体" w:hAnsi="宋体" w:cs="宋体"/>
                <w:bCs/>
                <w:color w:val="000000"/>
                <w:kern w:val="0"/>
                <w:szCs w:val="21"/>
              </w:rPr>
            </w:pPr>
            <w:r>
              <w:rPr>
                <w:rFonts w:ascii="宋体" w:hAnsi="宋体" w:cs="宋体" w:hint="eastAsia"/>
                <w:bCs/>
                <w:color w:val="000000"/>
                <w:kern w:val="0"/>
                <w:szCs w:val="21"/>
              </w:rPr>
              <w:t>模块</w:t>
            </w:r>
          </w:p>
        </w:tc>
        <w:tc>
          <w:tcPr>
            <w:tcW w:w="3514" w:type="pct"/>
            <w:tcBorders>
              <w:top w:val="nil"/>
              <w:left w:val="nil"/>
              <w:bottom w:val="single" w:sz="4" w:space="0" w:color="auto"/>
              <w:right w:val="single" w:sz="4" w:space="0" w:color="auto"/>
            </w:tcBorders>
            <w:shd w:val="clear" w:color="auto" w:fill="auto"/>
            <w:vAlign w:val="center"/>
            <w:hideMark/>
          </w:tcPr>
          <w:p w14:paraId="005DFE9C" w14:textId="77777777" w:rsidR="00C46C10" w:rsidRDefault="00DC26D4">
            <w:pPr>
              <w:widowControl/>
              <w:jc w:val="center"/>
              <w:rPr>
                <w:rFonts w:ascii="宋体" w:hAnsi="宋体" w:cs="宋体"/>
                <w:bCs/>
                <w:color w:val="000000"/>
                <w:kern w:val="0"/>
                <w:szCs w:val="21"/>
              </w:rPr>
            </w:pPr>
            <w:r>
              <w:rPr>
                <w:rFonts w:ascii="宋体" w:hAnsi="宋体" w:cs="宋体" w:hint="eastAsia"/>
                <w:bCs/>
                <w:color w:val="000000"/>
                <w:kern w:val="0"/>
                <w:szCs w:val="21"/>
              </w:rPr>
              <w:t>主要内容</w:t>
            </w:r>
          </w:p>
        </w:tc>
      </w:tr>
      <w:tr w:rsidR="00C46C10" w14:paraId="77CFE75F" w14:textId="77777777">
        <w:trPr>
          <w:trHeight w:val="159"/>
          <w:jc w:val="center"/>
        </w:trPr>
        <w:tc>
          <w:tcPr>
            <w:tcW w:w="1486" w:type="pct"/>
            <w:tcBorders>
              <w:left w:val="single" w:sz="4" w:space="0" w:color="auto"/>
              <w:bottom w:val="single" w:sz="4" w:space="0" w:color="000000"/>
              <w:right w:val="single" w:sz="4" w:space="0" w:color="auto"/>
            </w:tcBorders>
            <w:vAlign w:val="center"/>
          </w:tcPr>
          <w:p w14:paraId="04583FE2" w14:textId="77777777" w:rsidR="00C46C10" w:rsidRDefault="00CF1DD2">
            <w:pPr>
              <w:widowControl/>
              <w:jc w:val="center"/>
              <w:rPr>
                <w:rFonts w:ascii="宋体" w:hAnsi="宋体" w:cs="宋体"/>
                <w:color w:val="000000"/>
                <w:kern w:val="0"/>
                <w:szCs w:val="21"/>
              </w:rPr>
            </w:pPr>
            <w:r>
              <w:rPr>
                <w:rFonts w:ascii="宋体" w:hAnsi="宋体" w:cs="宋体" w:hint="eastAsia"/>
                <w:color w:val="000000"/>
                <w:kern w:val="0"/>
                <w:szCs w:val="21"/>
              </w:rPr>
              <w:t>机房监控</w:t>
            </w:r>
          </w:p>
        </w:tc>
        <w:tc>
          <w:tcPr>
            <w:tcW w:w="3514" w:type="pct"/>
            <w:tcBorders>
              <w:top w:val="nil"/>
              <w:left w:val="nil"/>
              <w:bottom w:val="single" w:sz="4" w:space="0" w:color="auto"/>
              <w:right w:val="single" w:sz="4" w:space="0" w:color="auto"/>
            </w:tcBorders>
            <w:shd w:val="clear" w:color="auto" w:fill="auto"/>
            <w:vAlign w:val="center"/>
          </w:tcPr>
          <w:p w14:paraId="489784D6" w14:textId="77777777" w:rsidR="00C46C10" w:rsidRPr="00C46C10" w:rsidRDefault="00CF1DD2">
            <w:pPr>
              <w:widowControl/>
              <w:jc w:val="left"/>
              <w:rPr>
                <w:rFonts w:ascii="宋体" w:hAnsi="宋体" w:cs="宋体"/>
                <w:color w:val="000000"/>
                <w:kern w:val="0"/>
                <w:szCs w:val="21"/>
              </w:rPr>
            </w:pPr>
            <w:r>
              <w:rPr>
                <w:rFonts w:ascii="宋体" w:hAnsi="宋体" w:cs="宋体" w:hint="eastAsia"/>
                <w:color w:val="000000"/>
                <w:kern w:val="0"/>
                <w:szCs w:val="21"/>
              </w:rPr>
              <w:t>包括各机柜点位的温度、湿度以及电压等设备运行情况监控</w:t>
            </w:r>
          </w:p>
        </w:tc>
      </w:tr>
      <w:tr w:rsidR="00CF1DD2" w14:paraId="2EBE566A" w14:textId="77777777">
        <w:trPr>
          <w:trHeight w:val="159"/>
          <w:jc w:val="center"/>
        </w:trPr>
        <w:tc>
          <w:tcPr>
            <w:tcW w:w="1486" w:type="pct"/>
            <w:tcBorders>
              <w:left w:val="single" w:sz="4" w:space="0" w:color="auto"/>
              <w:bottom w:val="single" w:sz="4" w:space="0" w:color="000000"/>
              <w:right w:val="single" w:sz="4" w:space="0" w:color="auto"/>
            </w:tcBorders>
            <w:vAlign w:val="center"/>
          </w:tcPr>
          <w:p w14:paraId="7DEC1B59" w14:textId="77777777" w:rsidR="00CF1DD2" w:rsidRDefault="00CF1DD2">
            <w:pPr>
              <w:widowControl/>
              <w:jc w:val="center"/>
              <w:rPr>
                <w:rFonts w:ascii="宋体" w:hAnsi="宋体" w:cs="宋体"/>
                <w:color w:val="000000"/>
                <w:kern w:val="0"/>
                <w:szCs w:val="21"/>
              </w:rPr>
            </w:pPr>
            <w:proofErr w:type="gramStart"/>
            <w:r>
              <w:rPr>
                <w:rFonts w:ascii="宋体" w:hAnsi="宋体" w:cs="宋体" w:hint="eastAsia"/>
                <w:color w:val="000000"/>
                <w:kern w:val="0"/>
                <w:szCs w:val="21"/>
              </w:rPr>
              <w:t>动环监控</w:t>
            </w:r>
            <w:proofErr w:type="gramEnd"/>
          </w:p>
        </w:tc>
        <w:tc>
          <w:tcPr>
            <w:tcW w:w="3514" w:type="pct"/>
            <w:tcBorders>
              <w:top w:val="nil"/>
              <w:left w:val="nil"/>
              <w:bottom w:val="single" w:sz="4" w:space="0" w:color="auto"/>
              <w:right w:val="single" w:sz="4" w:space="0" w:color="auto"/>
            </w:tcBorders>
            <w:shd w:val="clear" w:color="auto" w:fill="auto"/>
            <w:vAlign w:val="center"/>
          </w:tcPr>
          <w:p w14:paraId="65E21EA4" w14:textId="77777777" w:rsidR="00CF1DD2" w:rsidRDefault="00CF1DD2">
            <w:pPr>
              <w:widowControl/>
              <w:jc w:val="left"/>
              <w:rPr>
                <w:rFonts w:ascii="宋体" w:hAnsi="宋体" w:cs="宋体"/>
                <w:color w:val="000000"/>
                <w:kern w:val="0"/>
                <w:szCs w:val="21"/>
              </w:rPr>
            </w:pPr>
            <w:r>
              <w:rPr>
                <w:rFonts w:ascii="宋体" w:hAnsi="宋体" w:cs="宋体" w:hint="eastAsia"/>
                <w:color w:val="000000"/>
                <w:kern w:val="0"/>
                <w:szCs w:val="21"/>
              </w:rPr>
              <w:t>包括主机房空调，副机房UPS、后备电池、ATS等设备监控</w:t>
            </w:r>
          </w:p>
        </w:tc>
      </w:tr>
      <w:tr w:rsidR="00CF1DD2" w14:paraId="3A2DFCCD" w14:textId="77777777">
        <w:trPr>
          <w:trHeight w:val="159"/>
          <w:jc w:val="center"/>
        </w:trPr>
        <w:tc>
          <w:tcPr>
            <w:tcW w:w="1486" w:type="pct"/>
            <w:tcBorders>
              <w:left w:val="single" w:sz="4" w:space="0" w:color="auto"/>
              <w:bottom w:val="single" w:sz="4" w:space="0" w:color="000000"/>
              <w:right w:val="single" w:sz="4" w:space="0" w:color="auto"/>
            </w:tcBorders>
            <w:vAlign w:val="center"/>
          </w:tcPr>
          <w:p w14:paraId="5705FC5E" w14:textId="77777777" w:rsidR="00CF1DD2" w:rsidRDefault="00DC26D4">
            <w:pPr>
              <w:widowControl/>
              <w:jc w:val="center"/>
              <w:rPr>
                <w:rFonts w:ascii="宋体" w:hAnsi="宋体" w:cs="宋体"/>
                <w:color w:val="000000"/>
                <w:kern w:val="0"/>
                <w:szCs w:val="21"/>
              </w:rPr>
            </w:pPr>
            <w:r>
              <w:rPr>
                <w:rFonts w:ascii="宋体" w:hAnsi="宋体" w:cs="宋体" w:hint="eastAsia"/>
                <w:color w:val="000000"/>
                <w:kern w:val="0"/>
                <w:szCs w:val="21"/>
              </w:rPr>
              <w:t>雷达云图监控</w:t>
            </w:r>
          </w:p>
        </w:tc>
        <w:tc>
          <w:tcPr>
            <w:tcW w:w="3514" w:type="pct"/>
            <w:tcBorders>
              <w:top w:val="nil"/>
              <w:left w:val="nil"/>
              <w:bottom w:val="single" w:sz="4" w:space="0" w:color="auto"/>
              <w:right w:val="single" w:sz="4" w:space="0" w:color="auto"/>
            </w:tcBorders>
            <w:shd w:val="clear" w:color="auto" w:fill="auto"/>
            <w:vAlign w:val="center"/>
          </w:tcPr>
          <w:p w14:paraId="1BAF9684" w14:textId="77777777" w:rsidR="00CF1DD2" w:rsidRDefault="00DC26D4">
            <w:pPr>
              <w:widowControl/>
              <w:jc w:val="left"/>
              <w:rPr>
                <w:rFonts w:ascii="宋体" w:hAnsi="宋体" w:cs="宋体"/>
                <w:color w:val="000000"/>
                <w:kern w:val="0"/>
                <w:szCs w:val="21"/>
              </w:rPr>
            </w:pPr>
            <w:r>
              <w:rPr>
                <w:rFonts w:ascii="宋体" w:hAnsi="宋体" w:cs="宋体" w:hint="eastAsia"/>
                <w:color w:val="000000"/>
                <w:kern w:val="0"/>
                <w:szCs w:val="21"/>
              </w:rPr>
              <w:t>雷达云图是否正常监控</w:t>
            </w:r>
          </w:p>
        </w:tc>
      </w:tr>
      <w:tr w:rsidR="00CF1DD2" w14:paraId="360523E0" w14:textId="77777777">
        <w:trPr>
          <w:trHeight w:val="159"/>
          <w:jc w:val="center"/>
        </w:trPr>
        <w:tc>
          <w:tcPr>
            <w:tcW w:w="1486" w:type="pct"/>
            <w:tcBorders>
              <w:left w:val="single" w:sz="4" w:space="0" w:color="auto"/>
              <w:bottom w:val="single" w:sz="4" w:space="0" w:color="000000"/>
              <w:right w:val="single" w:sz="4" w:space="0" w:color="auto"/>
            </w:tcBorders>
            <w:vAlign w:val="center"/>
          </w:tcPr>
          <w:p w14:paraId="11481CD1" w14:textId="77777777" w:rsidR="00CF1DD2" w:rsidRDefault="00DC26D4">
            <w:pPr>
              <w:widowControl/>
              <w:jc w:val="center"/>
              <w:rPr>
                <w:rFonts w:ascii="宋体" w:hAnsi="宋体" w:cs="宋体"/>
                <w:color w:val="000000"/>
                <w:kern w:val="0"/>
                <w:szCs w:val="21"/>
              </w:rPr>
            </w:pPr>
            <w:r>
              <w:rPr>
                <w:rFonts w:ascii="宋体" w:hAnsi="宋体" w:cs="宋体" w:hint="eastAsia"/>
                <w:color w:val="000000"/>
                <w:kern w:val="0"/>
                <w:szCs w:val="21"/>
              </w:rPr>
              <w:t>网络安全监控</w:t>
            </w:r>
          </w:p>
        </w:tc>
        <w:tc>
          <w:tcPr>
            <w:tcW w:w="3514" w:type="pct"/>
            <w:tcBorders>
              <w:top w:val="nil"/>
              <w:left w:val="nil"/>
              <w:bottom w:val="single" w:sz="4" w:space="0" w:color="auto"/>
              <w:right w:val="single" w:sz="4" w:space="0" w:color="auto"/>
            </w:tcBorders>
            <w:shd w:val="clear" w:color="auto" w:fill="auto"/>
            <w:vAlign w:val="center"/>
          </w:tcPr>
          <w:p w14:paraId="16863753" w14:textId="77777777" w:rsidR="00CF1DD2" w:rsidRDefault="00DC26D4">
            <w:pPr>
              <w:widowControl/>
              <w:jc w:val="left"/>
              <w:rPr>
                <w:rFonts w:ascii="宋体" w:hAnsi="宋体" w:cs="宋体"/>
                <w:color w:val="000000"/>
                <w:kern w:val="0"/>
                <w:szCs w:val="21"/>
              </w:rPr>
            </w:pPr>
            <w:r>
              <w:rPr>
                <w:rFonts w:ascii="宋体" w:hAnsi="宋体" w:cs="宋体" w:hint="eastAsia"/>
                <w:color w:val="000000"/>
                <w:kern w:val="0"/>
                <w:szCs w:val="21"/>
              </w:rPr>
              <w:t>实时显示温州</w:t>
            </w:r>
            <w:proofErr w:type="gramStart"/>
            <w:r>
              <w:rPr>
                <w:rFonts w:ascii="宋体" w:hAnsi="宋体" w:cs="宋体" w:hint="eastAsia"/>
                <w:color w:val="000000"/>
                <w:kern w:val="0"/>
                <w:szCs w:val="21"/>
              </w:rPr>
              <w:t>台风网及气象网</w:t>
            </w:r>
            <w:proofErr w:type="gramEnd"/>
            <w:r>
              <w:rPr>
                <w:rFonts w:ascii="宋体" w:hAnsi="宋体" w:cs="宋体" w:hint="eastAsia"/>
                <w:color w:val="000000"/>
                <w:kern w:val="0"/>
                <w:szCs w:val="21"/>
              </w:rPr>
              <w:t>访问情况安全监控</w:t>
            </w:r>
          </w:p>
        </w:tc>
      </w:tr>
      <w:tr w:rsidR="00CF1DD2" w14:paraId="15C58B04" w14:textId="77777777">
        <w:trPr>
          <w:trHeight w:val="159"/>
          <w:jc w:val="center"/>
        </w:trPr>
        <w:tc>
          <w:tcPr>
            <w:tcW w:w="1486" w:type="pct"/>
            <w:tcBorders>
              <w:left w:val="single" w:sz="4" w:space="0" w:color="auto"/>
              <w:bottom w:val="single" w:sz="4" w:space="0" w:color="000000"/>
              <w:right w:val="single" w:sz="4" w:space="0" w:color="auto"/>
            </w:tcBorders>
            <w:vAlign w:val="center"/>
          </w:tcPr>
          <w:p w14:paraId="7E3E0F1B" w14:textId="77777777" w:rsidR="00CF1DD2" w:rsidRDefault="00DC26D4">
            <w:pPr>
              <w:widowControl/>
              <w:jc w:val="center"/>
              <w:rPr>
                <w:rFonts w:ascii="宋体" w:hAnsi="宋体" w:cs="宋体"/>
                <w:color w:val="000000"/>
                <w:kern w:val="0"/>
                <w:szCs w:val="21"/>
              </w:rPr>
            </w:pPr>
            <w:r>
              <w:rPr>
                <w:rFonts w:ascii="宋体" w:hAnsi="宋体" w:cs="宋体" w:hint="eastAsia"/>
                <w:color w:val="000000"/>
                <w:kern w:val="0"/>
                <w:szCs w:val="21"/>
              </w:rPr>
              <w:t>文件传输</w:t>
            </w:r>
          </w:p>
        </w:tc>
        <w:tc>
          <w:tcPr>
            <w:tcW w:w="3514" w:type="pct"/>
            <w:tcBorders>
              <w:top w:val="nil"/>
              <w:left w:val="nil"/>
              <w:bottom w:val="single" w:sz="4" w:space="0" w:color="auto"/>
              <w:right w:val="single" w:sz="4" w:space="0" w:color="auto"/>
            </w:tcBorders>
            <w:shd w:val="clear" w:color="auto" w:fill="auto"/>
            <w:vAlign w:val="center"/>
          </w:tcPr>
          <w:p w14:paraId="2DD66AA2" w14:textId="77777777" w:rsidR="00CF1DD2" w:rsidRDefault="00DC26D4">
            <w:pPr>
              <w:widowControl/>
              <w:jc w:val="left"/>
              <w:rPr>
                <w:rFonts w:ascii="宋体" w:hAnsi="宋体" w:cs="宋体"/>
                <w:color w:val="000000"/>
                <w:kern w:val="0"/>
                <w:szCs w:val="21"/>
              </w:rPr>
            </w:pPr>
            <w:r>
              <w:rPr>
                <w:rFonts w:ascii="宋体" w:hAnsi="宋体" w:cs="宋体" w:hint="eastAsia"/>
                <w:color w:val="000000"/>
                <w:kern w:val="0"/>
                <w:szCs w:val="21"/>
              </w:rPr>
              <w:t>包括</w:t>
            </w:r>
            <w:proofErr w:type="spellStart"/>
            <w:r>
              <w:rPr>
                <w:rFonts w:ascii="宋体" w:hAnsi="宋体" w:cs="宋体" w:hint="eastAsia"/>
                <w:color w:val="000000"/>
                <w:kern w:val="0"/>
                <w:szCs w:val="21"/>
              </w:rPr>
              <w:t>CMAcost</w:t>
            </w:r>
            <w:proofErr w:type="spellEnd"/>
            <w:r>
              <w:rPr>
                <w:rFonts w:ascii="宋体" w:hAnsi="宋体" w:cs="宋体" w:hint="eastAsia"/>
                <w:color w:val="000000"/>
                <w:kern w:val="0"/>
                <w:szCs w:val="21"/>
              </w:rPr>
              <w:t>接收情况、EC数据监控、同步文件监控等</w:t>
            </w:r>
          </w:p>
        </w:tc>
      </w:tr>
      <w:tr w:rsidR="00DC26D4" w14:paraId="7BD3B0FB" w14:textId="77777777">
        <w:trPr>
          <w:trHeight w:val="159"/>
          <w:jc w:val="center"/>
        </w:trPr>
        <w:tc>
          <w:tcPr>
            <w:tcW w:w="1486" w:type="pct"/>
            <w:tcBorders>
              <w:left w:val="single" w:sz="4" w:space="0" w:color="auto"/>
              <w:bottom w:val="single" w:sz="4" w:space="0" w:color="000000"/>
              <w:right w:val="single" w:sz="4" w:space="0" w:color="auto"/>
            </w:tcBorders>
            <w:vAlign w:val="center"/>
          </w:tcPr>
          <w:p w14:paraId="5672DAD7" w14:textId="77777777" w:rsidR="00DC26D4" w:rsidRDefault="00DC26D4" w:rsidP="00DC26D4">
            <w:pPr>
              <w:widowControl/>
              <w:jc w:val="center"/>
              <w:rPr>
                <w:rFonts w:ascii="宋体" w:hAnsi="宋体" w:cs="宋体"/>
                <w:color w:val="000000"/>
                <w:kern w:val="0"/>
                <w:szCs w:val="21"/>
              </w:rPr>
            </w:pPr>
            <w:r>
              <w:rPr>
                <w:rFonts w:ascii="宋体" w:hAnsi="宋体" w:cs="宋体" w:hint="eastAsia"/>
                <w:color w:val="000000"/>
                <w:kern w:val="0"/>
                <w:szCs w:val="21"/>
              </w:rPr>
              <w:t>自动站监控</w:t>
            </w:r>
          </w:p>
        </w:tc>
        <w:tc>
          <w:tcPr>
            <w:tcW w:w="3514" w:type="pct"/>
            <w:tcBorders>
              <w:top w:val="nil"/>
              <w:left w:val="nil"/>
              <w:bottom w:val="single" w:sz="4" w:space="0" w:color="auto"/>
              <w:right w:val="single" w:sz="4" w:space="0" w:color="auto"/>
            </w:tcBorders>
            <w:shd w:val="clear" w:color="auto" w:fill="auto"/>
            <w:vAlign w:val="center"/>
          </w:tcPr>
          <w:p w14:paraId="0F424166" w14:textId="77777777" w:rsidR="00DC26D4" w:rsidRDefault="00DC26D4" w:rsidP="00DC26D4">
            <w:pPr>
              <w:widowControl/>
              <w:jc w:val="left"/>
              <w:rPr>
                <w:rFonts w:ascii="宋体" w:hAnsi="宋体" w:cs="宋体"/>
                <w:color w:val="000000"/>
                <w:kern w:val="0"/>
                <w:szCs w:val="21"/>
              </w:rPr>
            </w:pPr>
            <w:r>
              <w:rPr>
                <w:rFonts w:ascii="宋体" w:hAnsi="宋体" w:cs="宋体" w:hint="eastAsia"/>
                <w:color w:val="000000"/>
                <w:kern w:val="0"/>
                <w:szCs w:val="21"/>
              </w:rPr>
              <w:t>实时显示温州市各类自动站传输情况</w:t>
            </w:r>
          </w:p>
        </w:tc>
      </w:tr>
      <w:tr w:rsidR="0073346F" w14:paraId="04AA6A99" w14:textId="77777777">
        <w:trPr>
          <w:trHeight w:val="159"/>
          <w:jc w:val="center"/>
        </w:trPr>
        <w:tc>
          <w:tcPr>
            <w:tcW w:w="1486" w:type="pct"/>
            <w:tcBorders>
              <w:left w:val="single" w:sz="4" w:space="0" w:color="auto"/>
              <w:bottom w:val="single" w:sz="4" w:space="0" w:color="000000"/>
              <w:right w:val="single" w:sz="4" w:space="0" w:color="auto"/>
            </w:tcBorders>
            <w:vAlign w:val="center"/>
          </w:tcPr>
          <w:p w14:paraId="03397F9A" w14:textId="77777777" w:rsidR="0073346F" w:rsidRDefault="0073346F" w:rsidP="00DC26D4">
            <w:pPr>
              <w:widowControl/>
              <w:jc w:val="center"/>
              <w:rPr>
                <w:rFonts w:ascii="宋体" w:hAnsi="宋体" w:cs="宋体"/>
                <w:color w:val="000000"/>
                <w:kern w:val="0"/>
                <w:szCs w:val="21"/>
              </w:rPr>
            </w:pPr>
            <w:r>
              <w:rPr>
                <w:rFonts w:ascii="宋体" w:hAnsi="宋体" w:cs="宋体" w:hint="eastAsia"/>
                <w:color w:val="000000"/>
                <w:kern w:val="0"/>
                <w:szCs w:val="21"/>
              </w:rPr>
              <w:t>告警模块</w:t>
            </w:r>
          </w:p>
        </w:tc>
        <w:tc>
          <w:tcPr>
            <w:tcW w:w="3514" w:type="pct"/>
            <w:tcBorders>
              <w:top w:val="nil"/>
              <w:left w:val="nil"/>
              <w:bottom w:val="single" w:sz="4" w:space="0" w:color="auto"/>
              <w:right w:val="single" w:sz="4" w:space="0" w:color="auto"/>
            </w:tcBorders>
            <w:shd w:val="clear" w:color="auto" w:fill="auto"/>
            <w:vAlign w:val="center"/>
          </w:tcPr>
          <w:p w14:paraId="4FE0F882" w14:textId="77777777" w:rsidR="0073346F" w:rsidRDefault="0073346F" w:rsidP="00DC26D4">
            <w:pPr>
              <w:widowControl/>
              <w:jc w:val="left"/>
              <w:rPr>
                <w:rFonts w:ascii="宋体" w:hAnsi="宋体" w:cs="宋体"/>
                <w:color w:val="000000"/>
                <w:kern w:val="0"/>
                <w:szCs w:val="21"/>
              </w:rPr>
            </w:pPr>
            <w:r>
              <w:rPr>
                <w:rFonts w:ascii="宋体" w:hAnsi="宋体" w:cs="宋体" w:hint="eastAsia"/>
                <w:color w:val="000000"/>
                <w:kern w:val="0"/>
                <w:szCs w:val="21"/>
              </w:rPr>
              <w:t>包括路由、特殊站、自动站、网络等告警信息</w:t>
            </w:r>
          </w:p>
        </w:tc>
      </w:tr>
      <w:tr w:rsidR="0073346F" w14:paraId="15544AAD" w14:textId="77777777">
        <w:trPr>
          <w:trHeight w:val="159"/>
          <w:jc w:val="center"/>
        </w:trPr>
        <w:tc>
          <w:tcPr>
            <w:tcW w:w="1486" w:type="pct"/>
            <w:tcBorders>
              <w:left w:val="single" w:sz="4" w:space="0" w:color="auto"/>
              <w:bottom w:val="single" w:sz="4" w:space="0" w:color="000000"/>
              <w:right w:val="single" w:sz="4" w:space="0" w:color="auto"/>
            </w:tcBorders>
            <w:vAlign w:val="center"/>
          </w:tcPr>
          <w:p w14:paraId="18C8321F" w14:textId="77777777" w:rsidR="0073346F" w:rsidRDefault="0073346F" w:rsidP="00DC26D4">
            <w:pPr>
              <w:widowControl/>
              <w:jc w:val="center"/>
              <w:rPr>
                <w:rFonts w:ascii="宋体" w:hAnsi="宋体" w:cs="宋体"/>
                <w:color w:val="000000"/>
                <w:kern w:val="0"/>
                <w:szCs w:val="21"/>
              </w:rPr>
            </w:pPr>
            <w:r>
              <w:rPr>
                <w:rFonts w:ascii="宋体" w:hAnsi="宋体" w:cs="宋体" w:hint="eastAsia"/>
                <w:color w:val="000000"/>
                <w:kern w:val="0"/>
                <w:szCs w:val="21"/>
              </w:rPr>
              <w:t>网络监控</w:t>
            </w:r>
          </w:p>
        </w:tc>
        <w:tc>
          <w:tcPr>
            <w:tcW w:w="3514" w:type="pct"/>
            <w:tcBorders>
              <w:top w:val="nil"/>
              <w:left w:val="nil"/>
              <w:bottom w:val="single" w:sz="4" w:space="0" w:color="auto"/>
              <w:right w:val="single" w:sz="4" w:space="0" w:color="auto"/>
            </w:tcBorders>
            <w:shd w:val="clear" w:color="auto" w:fill="auto"/>
            <w:vAlign w:val="center"/>
          </w:tcPr>
          <w:p w14:paraId="53378E20" w14:textId="77777777" w:rsidR="0073346F" w:rsidRDefault="0073346F" w:rsidP="00DC26D4">
            <w:pPr>
              <w:widowControl/>
              <w:jc w:val="left"/>
              <w:rPr>
                <w:rFonts w:ascii="宋体" w:hAnsi="宋体" w:cs="宋体"/>
                <w:color w:val="000000"/>
                <w:kern w:val="0"/>
                <w:szCs w:val="21"/>
              </w:rPr>
            </w:pPr>
            <w:r>
              <w:rPr>
                <w:rFonts w:ascii="宋体" w:hAnsi="宋体" w:cs="宋体" w:hint="eastAsia"/>
                <w:color w:val="000000"/>
                <w:kern w:val="0"/>
                <w:szCs w:val="21"/>
              </w:rPr>
              <w:t>网络拓扑、省市网络</w:t>
            </w:r>
            <w:r w:rsidR="004E30A0">
              <w:rPr>
                <w:rFonts w:ascii="宋体" w:hAnsi="宋体" w:cs="宋体" w:hint="eastAsia"/>
                <w:color w:val="000000"/>
                <w:kern w:val="0"/>
                <w:szCs w:val="21"/>
              </w:rPr>
              <w:t>及业务</w:t>
            </w:r>
            <w:r>
              <w:rPr>
                <w:rFonts w:ascii="宋体" w:hAnsi="宋体" w:cs="宋体" w:hint="eastAsia"/>
                <w:color w:val="000000"/>
                <w:kern w:val="0"/>
                <w:szCs w:val="21"/>
              </w:rPr>
              <w:t>分布</w:t>
            </w:r>
            <w:r w:rsidR="004E30A0">
              <w:rPr>
                <w:rFonts w:ascii="宋体" w:hAnsi="宋体" w:cs="宋体" w:hint="eastAsia"/>
                <w:color w:val="000000"/>
                <w:kern w:val="0"/>
                <w:szCs w:val="21"/>
              </w:rPr>
              <w:t>等</w:t>
            </w:r>
          </w:p>
        </w:tc>
      </w:tr>
      <w:tr w:rsidR="00CF1DD2" w14:paraId="43DFF616" w14:textId="77777777">
        <w:trPr>
          <w:trHeight w:val="159"/>
          <w:jc w:val="center"/>
        </w:trPr>
        <w:tc>
          <w:tcPr>
            <w:tcW w:w="1486" w:type="pct"/>
            <w:tcBorders>
              <w:left w:val="single" w:sz="4" w:space="0" w:color="auto"/>
              <w:bottom w:val="single" w:sz="4" w:space="0" w:color="000000"/>
              <w:right w:val="single" w:sz="4" w:space="0" w:color="auto"/>
            </w:tcBorders>
            <w:vAlign w:val="center"/>
          </w:tcPr>
          <w:p w14:paraId="5DC19BA6" w14:textId="77777777" w:rsidR="00CF1DD2" w:rsidRDefault="00DC26D4" w:rsidP="00CF1DD2">
            <w:pPr>
              <w:widowControl/>
              <w:jc w:val="center"/>
              <w:rPr>
                <w:rFonts w:ascii="宋体" w:hAnsi="宋体" w:cs="宋体"/>
                <w:color w:val="000000"/>
                <w:kern w:val="0"/>
                <w:szCs w:val="21"/>
              </w:rPr>
            </w:pPr>
            <w:r>
              <w:rPr>
                <w:rFonts w:ascii="宋体" w:hAnsi="宋体" w:cs="宋体" w:hint="eastAsia"/>
                <w:color w:val="000000"/>
                <w:kern w:val="0"/>
                <w:szCs w:val="21"/>
              </w:rPr>
              <w:t>天眼威胁感知系统</w:t>
            </w:r>
          </w:p>
        </w:tc>
        <w:tc>
          <w:tcPr>
            <w:tcW w:w="3514" w:type="pct"/>
            <w:tcBorders>
              <w:top w:val="nil"/>
              <w:left w:val="nil"/>
              <w:bottom w:val="single" w:sz="4" w:space="0" w:color="auto"/>
              <w:right w:val="single" w:sz="4" w:space="0" w:color="auto"/>
            </w:tcBorders>
            <w:shd w:val="clear" w:color="auto" w:fill="auto"/>
            <w:vAlign w:val="center"/>
          </w:tcPr>
          <w:p w14:paraId="677D101C" w14:textId="77777777" w:rsidR="00CF1DD2" w:rsidRDefault="00DC26D4" w:rsidP="00CF1DD2">
            <w:pPr>
              <w:widowControl/>
              <w:jc w:val="left"/>
              <w:rPr>
                <w:rFonts w:ascii="宋体" w:hAnsi="宋体" w:cs="宋体"/>
                <w:color w:val="000000"/>
                <w:kern w:val="0"/>
                <w:szCs w:val="21"/>
              </w:rPr>
            </w:pPr>
            <w:r>
              <w:rPr>
                <w:rFonts w:ascii="宋体" w:hAnsi="宋体" w:cs="宋体" w:hint="eastAsia"/>
                <w:color w:val="000000"/>
                <w:kern w:val="0"/>
                <w:szCs w:val="21"/>
              </w:rPr>
              <w:t>包括告警统计、APT事件数、攻击情况、异常行为及受害资产等</w:t>
            </w:r>
          </w:p>
        </w:tc>
      </w:tr>
      <w:tr w:rsidR="00C46C10" w14:paraId="03A4E63A" w14:textId="77777777">
        <w:trPr>
          <w:trHeight w:val="159"/>
          <w:jc w:val="center"/>
        </w:trPr>
        <w:tc>
          <w:tcPr>
            <w:tcW w:w="1486" w:type="pct"/>
            <w:tcBorders>
              <w:left w:val="single" w:sz="4" w:space="0" w:color="auto"/>
              <w:bottom w:val="single" w:sz="4" w:space="0" w:color="000000"/>
              <w:right w:val="single" w:sz="4" w:space="0" w:color="auto"/>
            </w:tcBorders>
            <w:vAlign w:val="center"/>
          </w:tcPr>
          <w:p w14:paraId="01F083C3" w14:textId="77777777" w:rsidR="00C46C10" w:rsidRDefault="00DC26D4">
            <w:pPr>
              <w:widowControl/>
              <w:jc w:val="center"/>
              <w:rPr>
                <w:rFonts w:ascii="宋体" w:hAnsi="宋体" w:cs="宋体"/>
                <w:color w:val="000000"/>
                <w:kern w:val="0"/>
                <w:szCs w:val="21"/>
              </w:rPr>
            </w:pPr>
            <w:r>
              <w:rPr>
                <w:rFonts w:ascii="宋体" w:hAnsi="宋体" w:cs="宋体" w:hint="eastAsia"/>
                <w:color w:val="000000"/>
                <w:kern w:val="0"/>
                <w:szCs w:val="21"/>
              </w:rPr>
              <w:t>特殊站监控</w:t>
            </w:r>
          </w:p>
        </w:tc>
        <w:tc>
          <w:tcPr>
            <w:tcW w:w="3514" w:type="pct"/>
            <w:tcBorders>
              <w:top w:val="nil"/>
              <w:left w:val="nil"/>
              <w:bottom w:val="single" w:sz="4" w:space="0" w:color="auto"/>
              <w:right w:val="single" w:sz="4" w:space="0" w:color="auto"/>
            </w:tcBorders>
            <w:shd w:val="clear" w:color="auto" w:fill="auto"/>
            <w:vAlign w:val="center"/>
          </w:tcPr>
          <w:p w14:paraId="02FB742F" w14:textId="77777777" w:rsidR="00C46C10" w:rsidRDefault="00DC26D4">
            <w:pPr>
              <w:widowControl/>
              <w:jc w:val="left"/>
              <w:rPr>
                <w:rFonts w:ascii="宋体" w:hAnsi="宋体" w:cs="宋体"/>
                <w:color w:val="000000"/>
                <w:kern w:val="0"/>
                <w:szCs w:val="21"/>
              </w:rPr>
            </w:pPr>
            <w:r>
              <w:rPr>
                <w:rFonts w:ascii="宋体" w:hAnsi="宋体" w:cs="宋体" w:hint="eastAsia"/>
                <w:color w:val="000000"/>
                <w:kern w:val="0"/>
                <w:szCs w:val="21"/>
              </w:rPr>
              <w:t>包括浮标站、负氧离子、土壤站、大气成分站、交通站、农气站、水文站等各类站点传输情况监控</w:t>
            </w:r>
          </w:p>
        </w:tc>
      </w:tr>
    </w:tbl>
    <w:p w14:paraId="6820FD8E" w14:textId="77777777" w:rsidR="00C46C10" w:rsidRPr="00155199" w:rsidRDefault="00C46C10" w:rsidP="00C46C10">
      <w:pPr>
        <w:pStyle w:val="TOC6"/>
        <w:ind w:left="0"/>
      </w:pPr>
    </w:p>
    <w:p w14:paraId="54AC1587" w14:textId="77777777" w:rsidR="00870B34" w:rsidRPr="00C46C10" w:rsidRDefault="00870B34" w:rsidP="004C1014">
      <w:pPr>
        <w:widowControl/>
        <w:spacing w:line="440" w:lineRule="exact"/>
        <w:jc w:val="left"/>
        <w:rPr>
          <w:rFonts w:ascii="宋体" w:hAnsi="宋体" w:cs="宋体"/>
          <w:b/>
          <w:color w:val="000000"/>
          <w:kern w:val="0"/>
          <w:sz w:val="22"/>
          <w:szCs w:val="22"/>
        </w:rPr>
      </w:pPr>
    </w:p>
    <w:p w14:paraId="68C2C012" w14:textId="77777777" w:rsidR="004C1014" w:rsidRDefault="00F90E0C" w:rsidP="004C1014">
      <w:pPr>
        <w:widowControl/>
        <w:spacing w:line="440" w:lineRule="exact"/>
        <w:jc w:val="left"/>
        <w:rPr>
          <w:rFonts w:ascii="宋体" w:hAnsi="宋体" w:cs="宋体"/>
          <w:b/>
          <w:color w:val="000000"/>
          <w:kern w:val="0"/>
          <w:sz w:val="22"/>
          <w:szCs w:val="22"/>
        </w:rPr>
      </w:pPr>
      <w:r>
        <w:rPr>
          <w:rFonts w:ascii="宋体" w:hAnsi="宋体" w:cs="宋体"/>
          <w:b/>
          <w:color w:val="000000"/>
          <w:kern w:val="0"/>
          <w:sz w:val="22"/>
          <w:szCs w:val="22"/>
        </w:rPr>
        <w:t>6</w:t>
      </w:r>
      <w:r w:rsidR="004C1014">
        <w:rPr>
          <w:rFonts w:ascii="宋体" w:hAnsi="宋体" w:cs="宋体" w:hint="eastAsia"/>
          <w:b/>
          <w:color w:val="000000"/>
          <w:kern w:val="0"/>
          <w:sz w:val="22"/>
          <w:szCs w:val="22"/>
        </w:rPr>
        <w:t>．网站安全防护及实时监控</w:t>
      </w:r>
    </w:p>
    <w:p w14:paraId="124F5F30" w14:textId="77777777" w:rsidR="004C1014" w:rsidRDefault="004C1014" w:rsidP="004C1014">
      <w:pPr>
        <w:snapToGrid w:val="0"/>
        <w:spacing w:line="440" w:lineRule="exact"/>
        <w:ind w:firstLineChars="200" w:firstLine="440"/>
        <w:jc w:val="left"/>
        <w:rPr>
          <w:rFonts w:ascii="宋体" w:hAnsi="宋体" w:cs="宋体"/>
          <w:color w:val="000000"/>
          <w:kern w:val="0"/>
          <w:sz w:val="22"/>
          <w:szCs w:val="22"/>
        </w:rPr>
      </w:pPr>
      <w:r>
        <w:rPr>
          <w:rFonts w:ascii="宋体" w:hAnsi="宋体" w:cs="宋体" w:hint="eastAsia"/>
          <w:color w:val="000000"/>
          <w:kern w:val="0"/>
          <w:sz w:val="22"/>
          <w:szCs w:val="22"/>
        </w:rPr>
        <w:t>总的要求：对温州市气象局两个网站（温州天气网、温州台风网）提供7*24小时云监测和云防御服务，并对信息网络系统提供漏洞扫描服务。</w:t>
      </w:r>
    </w:p>
    <w:p w14:paraId="0A037674" w14:textId="77777777" w:rsidR="004C1014" w:rsidRDefault="00F90E0C" w:rsidP="004C1014">
      <w:pPr>
        <w:snapToGrid w:val="0"/>
        <w:spacing w:line="440" w:lineRule="exact"/>
        <w:jc w:val="left"/>
        <w:rPr>
          <w:rFonts w:ascii="宋体" w:hAnsi="宋体" w:cs="Arial"/>
          <w:color w:val="000000"/>
          <w:sz w:val="22"/>
          <w:szCs w:val="22"/>
        </w:rPr>
      </w:pPr>
      <w:r>
        <w:rPr>
          <w:rFonts w:ascii="宋体" w:hAnsi="宋体" w:cs="宋体"/>
          <w:color w:val="000000"/>
          <w:kern w:val="0"/>
          <w:sz w:val="22"/>
          <w:szCs w:val="22"/>
        </w:rPr>
        <w:t>6</w:t>
      </w:r>
      <w:r w:rsidR="004C1014">
        <w:rPr>
          <w:rFonts w:ascii="宋体" w:hAnsi="宋体" w:cs="宋体" w:hint="eastAsia"/>
          <w:color w:val="000000"/>
          <w:kern w:val="0"/>
          <w:sz w:val="22"/>
          <w:szCs w:val="22"/>
        </w:rPr>
        <w:t xml:space="preserve">.1 </w:t>
      </w:r>
      <w:r w:rsidR="004C1014">
        <w:rPr>
          <w:rFonts w:ascii="宋体" w:hAnsi="宋体" w:hint="eastAsia"/>
          <w:color w:val="000000"/>
          <w:sz w:val="22"/>
          <w:szCs w:val="22"/>
        </w:rPr>
        <w:t>云监测服务</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21"/>
      </w:tblGrid>
      <w:tr w:rsidR="004C1014" w14:paraId="4F1FDA82" w14:textId="77777777" w:rsidTr="00BF160B">
        <w:trPr>
          <w:trHeight w:val="800"/>
          <w:jc w:val="center"/>
        </w:trPr>
        <w:tc>
          <w:tcPr>
            <w:tcW w:w="1560" w:type="dxa"/>
            <w:shd w:val="clear" w:color="auto" w:fill="auto"/>
            <w:vAlign w:val="center"/>
            <w:hideMark/>
          </w:tcPr>
          <w:p w14:paraId="41E3F497" w14:textId="77777777" w:rsidR="004C1014" w:rsidRDefault="004C1014" w:rsidP="004C1014">
            <w:pPr>
              <w:widowControl/>
              <w:spacing w:line="440" w:lineRule="exact"/>
              <w:rPr>
                <w:rFonts w:ascii="宋体" w:hAnsi="宋体" w:cs="长城仿宋"/>
                <w:color w:val="000000"/>
                <w:kern w:val="0"/>
                <w:szCs w:val="20"/>
              </w:rPr>
            </w:pPr>
            <w:r>
              <w:rPr>
                <w:rFonts w:ascii="宋体" w:hAnsi="宋体" w:cs="长城仿宋" w:hint="eastAsia"/>
                <w:color w:val="000000"/>
                <w:kern w:val="0"/>
                <w:szCs w:val="20"/>
              </w:rPr>
              <w:lastRenderedPageBreak/>
              <w:t>服务项目</w:t>
            </w:r>
          </w:p>
        </w:tc>
        <w:tc>
          <w:tcPr>
            <w:tcW w:w="8221" w:type="dxa"/>
            <w:shd w:val="clear" w:color="auto" w:fill="auto"/>
            <w:vAlign w:val="center"/>
          </w:tcPr>
          <w:p w14:paraId="612B2463" w14:textId="77777777" w:rsidR="004C1014" w:rsidRDefault="004C1014" w:rsidP="004C1014">
            <w:pPr>
              <w:widowControl/>
              <w:spacing w:line="440" w:lineRule="exact"/>
              <w:jc w:val="left"/>
              <w:rPr>
                <w:rFonts w:ascii="宋体" w:hAnsi="宋体" w:cs="长城仿宋"/>
                <w:color w:val="000000"/>
                <w:kern w:val="0"/>
                <w:szCs w:val="20"/>
              </w:rPr>
            </w:pPr>
            <w:r>
              <w:rPr>
                <w:rFonts w:ascii="宋体" w:hAnsi="宋体" w:cs="长城仿宋" w:hint="eastAsia"/>
                <w:color w:val="000000"/>
                <w:kern w:val="0"/>
                <w:szCs w:val="20"/>
              </w:rPr>
              <w:t>具体要求</w:t>
            </w:r>
          </w:p>
        </w:tc>
      </w:tr>
      <w:tr w:rsidR="004C1014" w14:paraId="619D7D30" w14:textId="77777777" w:rsidTr="00BF160B">
        <w:trPr>
          <w:trHeight w:val="3740"/>
          <w:jc w:val="center"/>
        </w:trPr>
        <w:tc>
          <w:tcPr>
            <w:tcW w:w="1560" w:type="dxa"/>
            <w:vMerge w:val="restart"/>
            <w:shd w:val="clear" w:color="auto" w:fill="auto"/>
            <w:vAlign w:val="center"/>
          </w:tcPr>
          <w:p w14:paraId="140E8053" w14:textId="77777777" w:rsidR="004C1014" w:rsidRDefault="004C1014" w:rsidP="004C1014">
            <w:pPr>
              <w:widowControl/>
              <w:spacing w:line="440" w:lineRule="exact"/>
              <w:rPr>
                <w:rFonts w:ascii="宋体" w:hAnsi="宋体" w:cs="长城仿宋"/>
                <w:color w:val="000000"/>
                <w:kern w:val="0"/>
                <w:szCs w:val="20"/>
              </w:rPr>
            </w:pPr>
            <w:r>
              <w:rPr>
                <w:rFonts w:ascii="宋体" w:hAnsi="宋体" w:cs="长城仿宋" w:hint="eastAsia"/>
                <w:color w:val="000000"/>
                <w:kern w:val="0"/>
                <w:szCs w:val="20"/>
              </w:rPr>
              <w:t>监测要求</w:t>
            </w:r>
          </w:p>
        </w:tc>
        <w:tc>
          <w:tcPr>
            <w:tcW w:w="8221" w:type="dxa"/>
            <w:shd w:val="clear" w:color="auto" w:fill="auto"/>
            <w:vAlign w:val="center"/>
          </w:tcPr>
          <w:p w14:paraId="0B5DB47E" w14:textId="77777777" w:rsidR="004C1014" w:rsidRDefault="004C1014" w:rsidP="004C1014">
            <w:pPr>
              <w:widowControl/>
              <w:spacing w:line="440" w:lineRule="exact"/>
              <w:jc w:val="left"/>
              <w:rPr>
                <w:rFonts w:ascii="宋体" w:hAnsi="宋体" w:cs="宋体"/>
                <w:color w:val="000000"/>
                <w:kern w:val="0"/>
                <w:szCs w:val="20"/>
              </w:rPr>
            </w:pPr>
            <w:r>
              <w:rPr>
                <w:rFonts w:ascii="宋体" w:hAnsi="宋体" w:cs="宋体" w:hint="eastAsia"/>
                <w:color w:val="000000"/>
                <w:kern w:val="0"/>
                <w:szCs w:val="20"/>
              </w:rPr>
              <w:t>脆弱性监测：</w:t>
            </w:r>
          </w:p>
          <w:p w14:paraId="24E1EC10" w14:textId="77777777" w:rsidR="004C1014" w:rsidRDefault="004C1014" w:rsidP="004C1014">
            <w:pPr>
              <w:widowControl/>
              <w:spacing w:line="440" w:lineRule="exact"/>
              <w:jc w:val="left"/>
              <w:rPr>
                <w:rFonts w:ascii="宋体" w:hAnsi="宋体" w:cs="长城仿宋"/>
                <w:color w:val="000000"/>
                <w:kern w:val="0"/>
                <w:szCs w:val="20"/>
              </w:rPr>
            </w:pPr>
            <w:r>
              <w:rPr>
                <w:rFonts w:ascii="宋体" w:hAnsi="宋体" w:cs="长城仿宋"/>
                <w:color w:val="000000"/>
                <w:kern w:val="0"/>
                <w:szCs w:val="20"/>
              </w:rPr>
              <w:t>1</w:t>
            </w:r>
            <w:r>
              <w:rPr>
                <w:rFonts w:ascii="宋体" w:hAnsi="宋体" w:cs="长城仿宋" w:hint="eastAsia"/>
                <w:color w:val="000000"/>
                <w:kern w:val="0"/>
                <w:szCs w:val="20"/>
              </w:rPr>
              <w:t>、对网站存在的安全漏洞进行检测，包括SQL注入漏洞、</w:t>
            </w:r>
            <w:proofErr w:type="gramStart"/>
            <w:r>
              <w:rPr>
                <w:rFonts w:ascii="宋体" w:hAnsi="宋体" w:cs="长城仿宋" w:hint="eastAsia"/>
                <w:color w:val="000000"/>
                <w:kern w:val="0"/>
                <w:szCs w:val="20"/>
              </w:rPr>
              <w:t>跨站脚本</w:t>
            </w:r>
            <w:proofErr w:type="gramEnd"/>
            <w:r>
              <w:rPr>
                <w:rFonts w:ascii="宋体" w:hAnsi="宋体" w:cs="长城仿宋" w:hint="eastAsia"/>
                <w:color w:val="000000"/>
                <w:kern w:val="0"/>
                <w:szCs w:val="20"/>
              </w:rPr>
              <w:t>漏洞、开放服务漏洞、网站第三</w:t>
            </w:r>
            <w:proofErr w:type="gramStart"/>
            <w:r>
              <w:rPr>
                <w:rFonts w:ascii="宋体" w:hAnsi="宋体" w:cs="长城仿宋" w:hint="eastAsia"/>
                <w:color w:val="000000"/>
                <w:kern w:val="0"/>
                <w:szCs w:val="20"/>
              </w:rPr>
              <w:t>方应用</w:t>
            </w:r>
            <w:proofErr w:type="gramEnd"/>
            <w:r>
              <w:rPr>
                <w:rFonts w:ascii="宋体" w:hAnsi="宋体" w:cs="长城仿宋" w:hint="eastAsia"/>
                <w:color w:val="000000"/>
                <w:kern w:val="0"/>
                <w:szCs w:val="20"/>
              </w:rPr>
              <w:t>漏洞、隐藏字段、表单绕过、框架注入、0day漏洞等；</w:t>
            </w:r>
          </w:p>
          <w:p w14:paraId="0A29F4B0" w14:textId="77777777" w:rsidR="004C1014" w:rsidRDefault="004C1014" w:rsidP="004C1014">
            <w:pPr>
              <w:widowControl/>
              <w:spacing w:line="440" w:lineRule="exact"/>
              <w:jc w:val="left"/>
              <w:rPr>
                <w:rFonts w:ascii="宋体" w:hAnsi="宋体" w:cs="长城仿宋"/>
                <w:color w:val="000000"/>
                <w:kern w:val="0"/>
                <w:szCs w:val="20"/>
              </w:rPr>
            </w:pPr>
            <w:r>
              <w:rPr>
                <w:rFonts w:ascii="宋体" w:hAnsi="宋体" w:cs="长城仿宋"/>
                <w:color w:val="000000"/>
                <w:kern w:val="0"/>
                <w:szCs w:val="20"/>
              </w:rPr>
              <w:t>2</w:t>
            </w:r>
            <w:r>
              <w:rPr>
                <w:rFonts w:ascii="宋体" w:hAnsi="宋体" w:cs="长城仿宋" w:hint="eastAsia"/>
                <w:color w:val="000000"/>
                <w:kern w:val="0"/>
                <w:szCs w:val="20"/>
              </w:rPr>
              <w:t>、支持按漏洞风险等级进行检测，如紧急、高危、中危、</w:t>
            </w:r>
            <w:proofErr w:type="gramStart"/>
            <w:r>
              <w:rPr>
                <w:rFonts w:ascii="宋体" w:hAnsi="宋体" w:cs="长城仿宋" w:hint="eastAsia"/>
                <w:color w:val="000000"/>
                <w:kern w:val="0"/>
                <w:szCs w:val="20"/>
              </w:rPr>
              <w:t>低危等</w:t>
            </w:r>
            <w:proofErr w:type="gramEnd"/>
            <w:r>
              <w:rPr>
                <w:rFonts w:ascii="宋体" w:hAnsi="宋体" w:cs="长城仿宋" w:hint="eastAsia"/>
                <w:color w:val="000000"/>
                <w:kern w:val="0"/>
                <w:szCs w:val="20"/>
              </w:rPr>
              <w:t>；</w:t>
            </w:r>
          </w:p>
          <w:p w14:paraId="069CB35F" w14:textId="77777777" w:rsidR="004C1014" w:rsidRDefault="004C1014" w:rsidP="004C1014">
            <w:pPr>
              <w:widowControl/>
              <w:spacing w:line="440" w:lineRule="exact"/>
              <w:jc w:val="left"/>
              <w:rPr>
                <w:rFonts w:ascii="宋体" w:hAnsi="宋体" w:cs="长城仿宋"/>
                <w:color w:val="000000"/>
                <w:kern w:val="0"/>
                <w:szCs w:val="20"/>
              </w:rPr>
            </w:pPr>
            <w:r>
              <w:rPr>
                <w:rFonts w:ascii="宋体" w:hAnsi="宋体" w:cs="长城仿宋"/>
                <w:color w:val="000000"/>
                <w:kern w:val="0"/>
                <w:szCs w:val="20"/>
              </w:rPr>
              <w:t>3</w:t>
            </w:r>
            <w:r>
              <w:rPr>
                <w:rFonts w:ascii="宋体" w:hAnsi="宋体" w:cs="长城仿宋" w:hint="eastAsia"/>
                <w:color w:val="000000"/>
                <w:kern w:val="0"/>
                <w:szCs w:val="20"/>
              </w:rPr>
              <w:t>、支持自定义扫描周期，最小单位天；</w:t>
            </w:r>
          </w:p>
          <w:p w14:paraId="4499F62A" w14:textId="77777777" w:rsidR="004C1014" w:rsidRDefault="004C1014" w:rsidP="004C1014">
            <w:pPr>
              <w:widowControl/>
              <w:spacing w:line="440" w:lineRule="exact"/>
              <w:jc w:val="left"/>
              <w:rPr>
                <w:rFonts w:ascii="宋体" w:hAnsi="宋体" w:cs="长城仿宋"/>
                <w:color w:val="000000"/>
                <w:kern w:val="0"/>
                <w:szCs w:val="20"/>
              </w:rPr>
            </w:pPr>
            <w:r>
              <w:rPr>
                <w:rFonts w:ascii="宋体" w:hAnsi="宋体" w:cs="长城仿宋"/>
                <w:color w:val="000000"/>
                <w:kern w:val="0"/>
                <w:szCs w:val="20"/>
              </w:rPr>
              <w:t>4</w:t>
            </w:r>
            <w:r>
              <w:rPr>
                <w:rFonts w:ascii="宋体" w:hAnsi="宋体" w:cs="长城仿宋" w:hint="eastAsia"/>
                <w:color w:val="000000"/>
                <w:kern w:val="0"/>
                <w:szCs w:val="20"/>
              </w:rPr>
              <w:t>、支持自定义监测时段，最小单位小时；</w:t>
            </w:r>
          </w:p>
          <w:p w14:paraId="61857B01" w14:textId="77777777" w:rsidR="004C1014" w:rsidRDefault="004C1014" w:rsidP="004C1014">
            <w:pPr>
              <w:widowControl/>
              <w:spacing w:line="440" w:lineRule="exact"/>
              <w:jc w:val="left"/>
              <w:rPr>
                <w:rFonts w:ascii="宋体" w:hAnsi="宋体" w:cs="长城仿宋"/>
                <w:color w:val="000000"/>
                <w:kern w:val="0"/>
                <w:szCs w:val="20"/>
              </w:rPr>
            </w:pPr>
            <w:r>
              <w:rPr>
                <w:rFonts w:ascii="宋体" w:hAnsi="宋体" w:cs="长城仿宋"/>
                <w:color w:val="000000"/>
                <w:kern w:val="0"/>
                <w:szCs w:val="20"/>
              </w:rPr>
              <w:t>5</w:t>
            </w:r>
            <w:r>
              <w:rPr>
                <w:rFonts w:ascii="宋体" w:hAnsi="宋体" w:cs="长城仿宋" w:hint="eastAsia"/>
                <w:color w:val="000000"/>
                <w:kern w:val="0"/>
                <w:szCs w:val="20"/>
              </w:rPr>
              <w:t>、支持自定义网站扫描深度，最高2</w:t>
            </w:r>
            <w:r>
              <w:rPr>
                <w:rFonts w:ascii="宋体" w:hAnsi="宋体" w:cs="长城仿宋"/>
                <w:color w:val="000000"/>
                <w:kern w:val="0"/>
                <w:szCs w:val="20"/>
              </w:rPr>
              <w:t>0</w:t>
            </w:r>
            <w:r>
              <w:rPr>
                <w:rFonts w:ascii="宋体" w:hAnsi="宋体" w:cs="长城仿宋" w:hint="eastAsia"/>
                <w:color w:val="000000"/>
                <w:kern w:val="0"/>
                <w:szCs w:val="20"/>
              </w:rPr>
              <w:t>层；</w:t>
            </w:r>
            <w:r>
              <w:rPr>
                <w:rFonts w:ascii="宋体" w:hAnsi="宋体" w:cs="长城仿宋" w:hint="eastAsia"/>
                <w:color w:val="000000"/>
                <w:kern w:val="0"/>
                <w:szCs w:val="20"/>
              </w:rPr>
              <w:br/>
            </w:r>
            <w:r>
              <w:rPr>
                <w:rFonts w:ascii="宋体" w:hAnsi="宋体" w:cs="长城仿宋"/>
                <w:color w:val="000000"/>
                <w:kern w:val="0"/>
                <w:szCs w:val="20"/>
              </w:rPr>
              <w:t>6</w:t>
            </w:r>
            <w:r>
              <w:rPr>
                <w:rFonts w:ascii="宋体" w:hAnsi="宋体" w:cs="长城仿宋" w:hint="eastAsia"/>
                <w:color w:val="000000"/>
                <w:kern w:val="0"/>
                <w:szCs w:val="20"/>
              </w:rPr>
              <w:t>、具有大规模漏洞扫描能力，每日扫描网站可达一万个以上；</w:t>
            </w:r>
          </w:p>
          <w:p w14:paraId="58CCB5B8" w14:textId="77777777" w:rsidR="004C1014" w:rsidRDefault="004C1014" w:rsidP="004C1014">
            <w:pPr>
              <w:widowControl/>
              <w:spacing w:line="440" w:lineRule="exact"/>
              <w:jc w:val="left"/>
              <w:rPr>
                <w:rFonts w:ascii="宋体" w:hAnsi="宋体" w:cs="长城仿宋"/>
                <w:color w:val="000000"/>
                <w:kern w:val="0"/>
                <w:szCs w:val="20"/>
              </w:rPr>
            </w:pPr>
            <w:r>
              <w:rPr>
                <w:rFonts w:ascii="宋体" w:hAnsi="宋体" w:cs="长城仿宋" w:hint="eastAsia"/>
                <w:color w:val="000000"/>
                <w:kern w:val="0"/>
                <w:szCs w:val="20"/>
              </w:rPr>
              <w:t>7、漏洞自动跟踪，平台可以自动对检测到的漏洞进行跟踪，是否进行整改。</w:t>
            </w:r>
          </w:p>
          <w:p w14:paraId="40644450" w14:textId="77777777" w:rsidR="004C1014" w:rsidRDefault="004C1014" w:rsidP="004C1014">
            <w:pPr>
              <w:widowControl/>
              <w:spacing w:line="440" w:lineRule="exact"/>
              <w:jc w:val="left"/>
              <w:rPr>
                <w:rFonts w:ascii="宋体" w:hAnsi="宋体" w:cs="长城仿宋"/>
                <w:color w:val="000000"/>
                <w:kern w:val="0"/>
                <w:szCs w:val="20"/>
              </w:rPr>
            </w:pPr>
            <w:r>
              <w:rPr>
                <w:rFonts w:ascii="宋体" w:hAnsi="宋体" w:cs="长城仿宋" w:hint="eastAsia"/>
                <w:color w:val="000000"/>
                <w:kern w:val="0"/>
                <w:szCs w:val="20"/>
              </w:rPr>
              <w:t>8、平台提供漏洞和安全事件的验证功能、误报反馈功能。</w:t>
            </w:r>
          </w:p>
        </w:tc>
      </w:tr>
      <w:tr w:rsidR="004C1014" w14:paraId="70417180" w14:textId="77777777" w:rsidTr="00BF160B">
        <w:trPr>
          <w:trHeight w:val="983"/>
          <w:jc w:val="center"/>
        </w:trPr>
        <w:tc>
          <w:tcPr>
            <w:tcW w:w="1560" w:type="dxa"/>
            <w:vMerge/>
            <w:shd w:val="clear" w:color="auto" w:fill="auto"/>
            <w:vAlign w:val="center"/>
            <w:hideMark/>
          </w:tcPr>
          <w:p w14:paraId="71D88941" w14:textId="77777777" w:rsidR="004C1014" w:rsidRDefault="004C1014" w:rsidP="004C1014">
            <w:pPr>
              <w:widowControl/>
              <w:spacing w:line="440" w:lineRule="exact"/>
              <w:rPr>
                <w:rFonts w:ascii="宋体" w:hAnsi="宋体" w:cs="长城仿宋"/>
                <w:color w:val="000000"/>
                <w:kern w:val="0"/>
                <w:szCs w:val="20"/>
              </w:rPr>
            </w:pPr>
          </w:p>
        </w:tc>
        <w:tc>
          <w:tcPr>
            <w:tcW w:w="8221" w:type="dxa"/>
            <w:shd w:val="clear" w:color="auto" w:fill="auto"/>
            <w:hideMark/>
          </w:tcPr>
          <w:p w14:paraId="1B167542" w14:textId="77777777" w:rsidR="004C1014" w:rsidRDefault="004C1014" w:rsidP="004C1014">
            <w:pPr>
              <w:widowControl/>
              <w:spacing w:line="440" w:lineRule="exact"/>
              <w:jc w:val="left"/>
              <w:rPr>
                <w:rFonts w:ascii="宋体" w:hAnsi="宋体" w:cs="宋体"/>
                <w:color w:val="000000"/>
                <w:kern w:val="0"/>
                <w:szCs w:val="20"/>
              </w:rPr>
            </w:pPr>
            <w:r>
              <w:rPr>
                <w:rFonts w:ascii="宋体" w:hAnsi="宋体" w:cs="宋体"/>
                <w:color w:val="000000"/>
                <w:kern w:val="0"/>
                <w:szCs w:val="20"/>
              </w:rPr>
              <w:t>安全事件监测</w:t>
            </w:r>
            <w:r>
              <w:rPr>
                <w:rFonts w:ascii="宋体" w:hAnsi="宋体" w:cs="宋体" w:hint="eastAsia"/>
                <w:color w:val="000000"/>
                <w:kern w:val="0"/>
                <w:szCs w:val="20"/>
              </w:rPr>
              <w:t>：</w:t>
            </w:r>
          </w:p>
          <w:p w14:paraId="479D1528" w14:textId="77777777" w:rsidR="004C1014" w:rsidRDefault="004C1014" w:rsidP="004C1014">
            <w:pPr>
              <w:widowControl/>
              <w:spacing w:line="440" w:lineRule="exact"/>
              <w:jc w:val="left"/>
              <w:rPr>
                <w:rFonts w:ascii="宋体" w:hAnsi="宋体" w:cs="长城仿宋"/>
                <w:color w:val="000000"/>
                <w:kern w:val="0"/>
                <w:szCs w:val="20"/>
              </w:rPr>
            </w:pPr>
            <w:r>
              <w:rPr>
                <w:rFonts w:ascii="宋体" w:hAnsi="宋体" w:cs="长城仿宋" w:hint="eastAsia"/>
                <w:color w:val="000000"/>
                <w:kern w:val="0"/>
                <w:szCs w:val="20"/>
              </w:rPr>
              <w:t>1、对网站被</w:t>
            </w:r>
            <w:proofErr w:type="gramStart"/>
            <w:r>
              <w:rPr>
                <w:rFonts w:ascii="宋体" w:hAnsi="宋体" w:cs="长城仿宋" w:hint="eastAsia"/>
                <w:color w:val="000000"/>
                <w:kern w:val="0"/>
                <w:szCs w:val="20"/>
              </w:rPr>
              <w:t>植入暗链进行</w:t>
            </w:r>
            <w:proofErr w:type="gramEnd"/>
            <w:r>
              <w:rPr>
                <w:rFonts w:ascii="宋体" w:hAnsi="宋体" w:cs="长城仿宋" w:hint="eastAsia"/>
                <w:color w:val="000000"/>
                <w:kern w:val="0"/>
                <w:szCs w:val="20"/>
              </w:rPr>
              <w:t>监测，包括对广告、游戏、博彩、色情、医疗、推广等类型</w:t>
            </w:r>
            <w:proofErr w:type="gramStart"/>
            <w:r>
              <w:rPr>
                <w:rFonts w:ascii="宋体" w:hAnsi="宋体" w:cs="长城仿宋" w:hint="eastAsia"/>
                <w:color w:val="000000"/>
                <w:kern w:val="0"/>
                <w:szCs w:val="20"/>
              </w:rPr>
              <w:t>的暗链进行</w:t>
            </w:r>
            <w:proofErr w:type="gramEnd"/>
            <w:r>
              <w:rPr>
                <w:rFonts w:ascii="宋体" w:hAnsi="宋体" w:cs="长城仿宋" w:hint="eastAsia"/>
                <w:color w:val="000000"/>
                <w:kern w:val="0"/>
                <w:szCs w:val="20"/>
              </w:rPr>
              <w:t>监测。</w:t>
            </w:r>
            <w:r>
              <w:rPr>
                <w:rFonts w:ascii="宋体" w:hAnsi="宋体" w:cs="长城仿宋" w:hint="eastAsia"/>
                <w:color w:val="000000"/>
                <w:kern w:val="0"/>
                <w:szCs w:val="20"/>
              </w:rPr>
              <w:br/>
              <w:t>2、对</w:t>
            </w:r>
            <w:proofErr w:type="gramStart"/>
            <w:r>
              <w:rPr>
                <w:rFonts w:ascii="宋体" w:hAnsi="宋体" w:cs="长城仿宋" w:hint="eastAsia"/>
                <w:color w:val="000000"/>
                <w:kern w:val="0"/>
                <w:szCs w:val="20"/>
              </w:rPr>
              <w:t>网站黑页进行</w:t>
            </w:r>
            <w:proofErr w:type="gramEnd"/>
            <w:r>
              <w:rPr>
                <w:rFonts w:ascii="宋体" w:hAnsi="宋体" w:cs="长城仿宋" w:hint="eastAsia"/>
                <w:color w:val="000000"/>
                <w:kern w:val="0"/>
                <w:szCs w:val="20"/>
              </w:rPr>
              <w:t>监测；</w:t>
            </w:r>
            <w:r>
              <w:rPr>
                <w:rFonts w:ascii="宋体" w:hAnsi="宋体" w:cs="长城仿宋" w:hint="eastAsia"/>
                <w:color w:val="000000"/>
                <w:kern w:val="0"/>
                <w:szCs w:val="20"/>
              </w:rPr>
              <w:br/>
              <w:t>3、对</w:t>
            </w:r>
            <w:proofErr w:type="gramStart"/>
            <w:r>
              <w:rPr>
                <w:rFonts w:ascii="宋体" w:hAnsi="宋体" w:cs="长城仿宋" w:hint="eastAsia"/>
                <w:color w:val="000000"/>
                <w:kern w:val="0"/>
                <w:szCs w:val="20"/>
              </w:rPr>
              <w:t>网站挂马和</w:t>
            </w:r>
            <w:proofErr w:type="spellStart"/>
            <w:proofErr w:type="gramEnd"/>
            <w:r>
              <w:rPr>
                <w:rFonts w:ascii="宋体" w:hAnsi="宋体" w:cs="长城仿宋" w:hint="eastAsia"/>
                <w:color w:val="000000"/>
                <w:kern w:val="0"/>
                <w:szCs w:val="20"/>
              </w:rPr>
              <w:t>webshell</w:t>
            </w:r>
            <w:proofErr w:type="spellEnd"/>
            <w:r>
              <w:rPr>
                <w:rFonts w:ascii="宋体" w:hAnsi="宋体" w:cs="长城仿宋" w:hint="eastAsia"/>
                <w:color w:val="000000"/>
                <w:kern w:val="0"/>
                <w:szCs w:val="20"/>
              </w:rPr>
              <w:t xml:space="preserve">后门进行监测； </w:t>
            </w:r>
            <w:r>
              <w:rPr>
                <w:rFonts w:ascii="宋体" w:hAnsi="宋体" w:cs="长城仿宋" w:hint="eastAsia"/>
                <w:color w:val="000000"/>
                <w:kern w:val="0"/>
                <w:szCs w:val="20"/>
              </w:rPr>
              <w:br/>
              <w:t xml:space="preserve">4、对网站挖矿脚本进行监测； </w:t>
            </w:r>
            <w:r>
              <w:rPr>
                <w:rFonts w:ascii="宋体" w:hAnsi="宋体" w:cs="长城仿宋" w:hint="eastAsia"/>
                <w:color w:val="000000"/>
                <w:kern w:val="0"/>
                <w:szCs w:val="20"/>
              </w:rPr>
              <w:br/>
              <w:t>5、支持监测频率自定义，最小单位小时；</w:t>
            </w:r>
          </w:p>
        </w:tc>
      </w:tr>
      <w:tr w:rsidR="004C1014" w14:paraId="4E07F4FB" w14:textId="77777777" w:rsidTr="00BF160B">
        <w:trPr>
          <w:trHeight w:val="1623"/>
          <w:jc w:val="center"/>
        </w:trPr>
        <w:tc>
          <w:tcPr>
            <w:tcW w:w="1560" w:type="dxa"/>
            <w:vMerge/>
            <w:shd w:val="clear" w:color="auto" w:fill="auto"/>
            <w:vAlign w:val="center"/>
            <w:hideMark/>
          </w:tcPr>
          <w:p w14:paraId="19AC30C4" w14:textId="77777777" w:rsidR="004C1014" w:rsidRDefault="004C1014" w:rsidP="004C1014">
            <w:pPr>
              <w:widowControl/>
              <w:spacing w:line="440" w:lineRule="exact"/>
              <w:jc w:val="center"/>
              <w:rPr>
                <w:rFonts w:ascii="宋体" w:hAnsi="宋体" w:cs="长城仿宋"/>
                <w:color w:val="000000"/>
                <w:kern w:val="0"/>
                <w:szCs w:val="20"/>
              </w:rPr>
            </w:pPr>
          </w:p>
        </w:tc>
        <w:tc>
          <w:tcPr>
            <w:tcW w:w="8221" w:type="dxa"/>
            <w:shd w:val="clear" w:color="auto" w:fill="auto"/>
            <w:hideMark/>
          </w:tcPr>
          <w:p w14:paraId="7DD78D04" w14:textId="77777777" w:rsidR="004C1014" w:rsidRDefault="004C1014" w:rsidP="004C1014">
            <w:pPr>
              <w:widowControl/>
              <w:spacing w:line="440" w:lineRule="exact"/>
              <w:jc w:val="left"/>
              <w:rPr>
                <w:rFonts w:ascii="宋体" w:hAnsi="宋体" w:cs="宋体"/>
                <w:color w:val="000000"/>
                <w:kern w:val="0"/>
                <w:szCs w:val="20"/>
              </w:rPr>
            </w:pPr>
            <w:r>
              <w:rPr>
                <w:rFonts w:ascii="宋体" w:hAnsi="宋体" w:cs="宋体"/>
                <w:color w:val="000000"/>
                <w:kern w:val="0"/>
                <w:szCs w:val="20"/>
              </w:rPr>
              <w:t>可用性监测</w:t>
            </w:r>
            <w:r>
              <w:rPr>
                <w:rFonts w:ascii="宋体" w:hAnsi="宋体" w:cs="宋体" w:hint="eastAsia"/>
                <w:color w:val="000000"/>
                <w:kern w:val="0"/>
                <w:szCs w:val="20"/>
              </w:rPr>
              <w:t>：</w:t>
            </w:r>
          </w:p>
          <w:p w14:paraId="5149CD09" w14:textId="77777777" w:rsidR="004C1014" w:rsidRDefault="004C1014" w:rsidP="004C1014">
            <w:pPr>
              <w:widowControl/>
              <w:spacing w:line="440" w:lineRule="exact"/>
              <w:jc w:val="left"/>
              <w:rPr>
                <w:rFonts w:ascii="宋体" w:hAnsi="宋体" w:cs="长城仿宋"/>
                <w:color w:val="000000"/>
                <w:kern w:val="0"/>
                <w:szCs w:val="20"/>
              </w:rPr>
            </w:pPr>
            <w:r>
              <w:rPr>
                <w:rFonts w:ascii="宋体" w:hAnsi="宋体" w:cs="长城仿宋" w:hint="eastAsia"/>
                <w:color w:val="000000"/>
                <w:kern w:val="0"/>
                <w:szCs w:val="20"/>
              </w:rPr>
              <w:t>1、通过多线路监测是否存在服务异常；</w:t>
            </w:r>
          </w:p>
          <w:p w14:paraId="174BB268" w14:textId="77777777" w:rsidR="004C1014" w:rsidRDefault="004C1014" w:rsidP="004C1014">
            <w:pPr>
              <w:widowControl/>
              <w:spacing w:line="440" w:lineRule="exact"/>
              <w:jc w:val="left"/>
              <w:rPr>
                <w:rFonts w:ascii="宋体" w:hAnsi="宋体" w:cs="Damascus"/>
                <w:color w:val="000000"/>
                <w:kern w:val="0"/>
                <w:szCs w:val="20"/>
              </w:rPr>
            </w:pPr>
            <w:r>
              <w:rPr>
                <w:rFonts w:ascii="宋体" w:hAnsi="宋体" w:cs="长城仿宋"/>
                <w:color w:val="000000"/>
                <w:kern w:val="0"/>
                <w:szCs w:val="20"/>
              </w:rPr>
              <w:t>2</w:t>
            </w:r>
            <w:r>
              <w:rPr>
                <w:rFonts w:ascii="宋体" w:hAnsi="宋体" w:cs="长城仿宋" w:hint="eastAsia"/>
                <w:color w:val="000000"/>
                <w:kern w:val="0"/>
                <w:szCs w:val="20"/>
              </w:rPr>
              <w:t>、支持</w:t>
            </w:r>
            <w:r>
              <w:rPr>
                <w:rFonts w:ascii="宋体" w:hAnsi="宋体" w:cs="Damascus" w:hint="eastAsia"/>
                <w:color w:val="000000"/>
                <w:kern w:val="0"/>
                <w:szCs w:val="20"/>
              </w:rPr>
              <w:t>对网站DNS进行监测，及时识别域名解析变更，可监测域名劫持并告警；</w:t>
            </w:r>
          </w:p>
        </w:tc>
      </w:tr>
      <w:tr w:rsidR="004C1014" w14:paraId="029DDCD6" w14:textId="77777777" w:rsidTr="00BF160B">
        <w:trPr>
          <w:trHeight w:val="416"/>
          <w:jc w:val="center"/>
        </w:trPr>
        <w:tc>
          <w:tcPr>
            <w:tcW w:w="1560" w:type="dxa"/>
            <w:vMerge/>
            <w:shd w:val="clear" w:color="auto" w:fill="auto"/>
            <w:vAlign w:val="center"/>
          </w:tcPr>
          <w:p w14:paraId="224E19AD" w14:textId="77777777" w:rsidR="004C1014" w:rsidRDefault="004C1014" w:rsidP="004C1014">
            <w:pPr>
              <w:widowControl/>
              <w:spacing w:line="440" w:lineRule="exact"/>
              <w:jc w:val="center"/>
              <w:rPr>
                <w:rFonts w:ascii="宋体" w:hAnsi="宋体" w:cs="长城仿宋"/>
                <w:color w:val="000000"/>
                <w:kern w:val="0"/>
                <w:szCs w:val="20"/>
              </w:rPr>
            </w:pPr>
          </w:p>
        </w:tc>
        <w:tc>
          <w:tcPr>
            <w:tcW w:w="8221" w:type="dxa"/>
            <w:shd w:val="clear" w:color="auto" w:fill="auto"/>
          </w:tcPr>
          <w:p w14:paraId="293BC92E" w14:textId="77777777" w:rsidR="004C1014" w:rsidRDefault="004C1014" w:rsidP="004C1014">
            <w:pPr>
              <w:widowControl/>
              <w:spacing w:line="440" w:lineRule="exact"/>
              <w:jc w:val="left"/>
              <w:rPr>
                <w:rFonts w:ascii="宋体" w:hAnsi="宋体" w:cs="宋体"/>
                <w:color w:val="000000"/>
                <w:kern w:val="0"/>
                <w:szCs w:val="20"/>
              </w:rPr>
            </w:pPr>
            <w:r>
              <w:rPr>
                <w:rFonts w:ascii="宋体" w:hAnsi="宋体" w:cs="宋体" w:hint="eastAsia"/>
                <w:color w:val="000000"/>
                <w:kern w:val="0"/>
                <w:szCs w:val="20"/>
              </w:rPr>
              <w:t>网站内容监测：</w:t>
            </w:r>
          </w:p>
          <w:p w14:paraId="75A1C08D" w14:textId="77777777" w:rsidR="004C1014" w:rsidRDefault="004C1014" w:rsidP="004C1014">
            <w:pPr>
              <w:widowControl/>
              <w:spacing w:line="440" w:lineRule="exact"/>
              <w:jc w:val="left"/>
              <w:rPr>
                <w:rFonts w:ascii="宋体" w:hAnsi="宋体" w:cs="长城仿宋"/>
                <w:color w:val="000000"/>
                <w:kern w:val="0"/>
                <w:szCs w:val="20"/>
              </w:rPr>
            </w:pPr>
            <w:r>
              <w:rPr>
                <w:rFonts w:ascii="宋体" w:hAnsi="宋体" w:cs="长城仿宋" w:hint="eastAsia"/>
                <w:color w:val="000000"/>
                <w:kern w:val="0"/>
                <w:szCs w:val="20"/>
              </w:rPr>
              <w:t>1、对涉黄赌毒、涉暴恐、涉政等敏感关键词进行监测，支持关键词自定义</w:t>
            </w:r>
            <w:r>
              <w:rPr>
                <w:rFonts w:ascii="宋体" w:hAnsi="宋体" w:cs="长城仿宋" w:hint="eastAsia"/>
                <w:color w:val="000000"/>
                <w:kern w:val="0"/>
                <w:szCs w:val="20"/>
              </w:rPr>
              <w:br/>
              <w:t>2、信息泄露监测，监测网站是否存在身份证号码等个人隐私信息</w:t>
            </w:r>
          </w:p>
          <w:p w14:paraId="5964CF11" w14:textId="77777777" w:rsidR="004C1014" w:rsidRDefault="004C1014" w:rsidP="004C1014">
            <w:pPr>
              <w:widowControl/>
              <w:spacing w:line="440" w:lineRule="exact"/>
              <w:jc w:val="left"/>
              <w:rPr>
                <w:rFonts w:ascii="宋体" w:hAnsi="宋体" w:cs="长城仿宋"/>
                <w:color w:val="000000"/>
                <w:kern w:val="0"/>
                <w:szCs w:val="20"/>
              </w:rPr>
            </w:pPr>
            <w:r>
              <w:rPr>
                <w:rFonts w:ascii="宋体" w:hAnsi="宋体" w:cs="长城仿宋"/>
                <w:color w:val="000000"/>
                <w:kern w:val="0"/>
                <w:szCs w:val="20"/>
              </w:rPr>
              <w:t>3</w:t>
            </w:r>
            <w:r>
              <w:rPr>
                <w:rFonts w:ascii="宋体" w:hAnsi="宋体" w:cs="长城仿宋" w:hint="eastAsia"/>
                <w:color w:val="000000"/>
                <w:kern w:val="0"/>
                <w:szCs w:val="20"/>
              </w:rPr>
              <w:t>、</w:t>
            </w:r>
            <w:proofErr w:type="gramStart"/>
            <w:r>
              <w:rPr>
                <w:rFonts w:ascii="宋体" w:hAnsi="宋体" w:cs="长城仿宋" w:hint="eastAsia"/>
                <w:color w:val="000000"/>
                <w:kern w:val="0"/>
                <w:szCs w:val="20"/>
              </w:rPr>
              <w:t>外链监测</w:t>
            </w:r>
            <w:proofErr w:type="gramEnd"/>
            <w:r>
              <w:rPr>
                <w:rFonts w:ascii="宋体" w:hAnsi="宋体" w:cs="长城仿宋" w:hint="eastAsia"/>
                <w:color w:val="000000"/>
                <w:kern w:val="0"/>
                <w:szCs w:val="20"/>
              </w:rPr>
              <w:t>，监测网站的友情链接是否存在被篡改或域名过期被挂黄赌毒等广告问题</w:t>
            </w:r>
          </w:p>
          <w:p w14:paraId="0B68A41C" w14:textId="77777777" w:rsidR="004C1014" w:rsidRDefault="004C1014" w:rsidP="004C1014">
            <w:pPr>
              <w:widowControl/>
              <w:spacing w:line="440" w:lineRule="exact"/>
              <w:jc w:val="left"/>
              <w:rPr>
                <w:rFonts w:ascii="宋体" w:hAnsi="宋体" w:cs="长城仿宋"/>
                <w:color w:val="000000"/>
                <w:kern w:val="0"/>
                <w:szCs w:val="20"/>
              </w:rPr>
            </w:pPr>
            <w:r>
              <w:rPr>
                <w:rFonts w:ascii="宋体" w:hAnsi="宋体" w:cs="长城仿宋"/>
                <w:color w:val="000000"/>
                <w:kern w:val="0"/>
                <w:szCs w:val="20"/>
              </w:rPr>
              <w:t>4</w:t>
            </w:r>
            <w:r>
              <w:rPr>
                <w:rFonts w:ascii="宋体" w:hAnsi="宋体" w:cs="长城仿宋" w:hint="eastAsia"/>
                <w:color w:val="000000"/>
                <w:kern w:val="0"/>
                <w:szCs w:val="20"/>
              </w:rPr>
              <w:t>、</w:t>
            </w:r>
            <w:proofErr w:type="gramStart"/>
            <w:r>
              <w:rPr>
                <w:rFonts w:ascii="宋体" w:hAnsi="宋体" w:cs="长城仿宋" w:hint="eastAsia"/>
                <w:color w:val="000000"/>
                <w:kern w:val="0"/>
                <w:szCs w:val="20"/>
              </w:rPr>
              <w:t>坏链监测</w:t>
            </w:r>
            <w:proofErr w:type="gramEnd"/>
            <w:r>
              <w:rPr>
                <w:rFonts w:ascii="宋体" w:hAnsi="宋体" w:cs="长城仿宋" w:hint="eastAsia"/>
                <w:color w:val="000000"/>
                <w:kern w:val="0"/>
                <w:szCs w:val="20"/>
              </w:rPr>
              <w:t>，对网站存在的无效链接、坏链、</w:t>
            </w:r>
            <w:proofErr w:type="gramStart"/>
            <w:r>
              <w:rPr>
                <w:rFonts w:ascii="宋体" w:hAnsi="宋体" w:cs="长城仿宋" w:hint="eastAsia"/>
                <w:color w:val="000000"/>
                <w:kern w:val="0"/>
                <w:szCs w:val="20"/>
              </w:rPr>
              <w:t>错链进行</w:t>
            </w:r>
            <w:proofErr w:type="gramEnd"/>
            <w:r>
              <w:rPr>
                <w:rFonts w:ascii="宋体" w:hAnsi="宋体" w:cs="长城仿宋" w:hint="eastAsia"/>
                <w:color w:val="000000"/>
                <w:kern w:val="0"/>
                <w:szCs w:val="20"/>
              </w:rPr>
              <w:t>监测，提升网站权重</w:t>
            </w:r>
          </w:p>
          <w:p w14:paraId="486C6CFC" w14:textId="77777777" w:rsidR="004C1014" w:rsidRDefault="004C1014" w:rsidP="004C1014">
            <w:pPr>
              <w:widowControl/>
              <w:spacing w:line="440" w:lineRule="exact"/>
              <w:jc w:val="left"/>
              <w:rPr>
                <w:rFonts w:ascii="宋体" w:hAnsi="宋体" w:cs="长城仿宋"/>
                <w:color w:val="000000"/>
                <w:kern w:val="0"/>
                <w:szCs w:val="20"/>
              </w:rPr>
            </w:pPr>
            <w:r>
              <w:rPr>
                <w:rFonts w:ascii="宋体" w:hAnsi="宋体" w:cs="长城仿宋"/>
                <w:color w:val="000000"/>
                <w:kern w:val="0"/>
                <w:szCs w:val="20"/>
              </w:rPr>
              <w:t>5</w:t>
            </w:r>
            <w:r>
              <w:rPr>
                <w:rFonts w:ascii="宋体" w:hAnsi="宋体" w:cs="长城仿宋" w:hint="eastAsia"/>
                <w:color w:val="000000"/>
                <w:kern w:val="0"/>
                <w:szCs w:val="20"/>
              </w:rPr>
              <w:t>、监测频率支持自定义，最小单位为分钟。</w:t>
            </w:r>
          </w:p>
        </w:tc>
      </w:tr>
      <w:tr w:rsidR="004C1014" w14:paraId="1D6752DE" w14:textId="77777777" w:rsidTr="00BF160B">
        <w:trPr>
          <w:trHeight w:val="786"/>
          <w:jc w:val="center"/>
        </w:trPr>
        <w:tc>
          <w:tcPr>
            <w:tcW w:w="1560" w:type="dxa"/>
            <w:vMerge w:val="restart"/>
            <w:shd w:val="clear" w:color="auto" w:fill="auto"/>
            <w:vAlign w:val="center"/>
            <w:hideMark/>
          </w:tcPr>
          <w:p w14:paraId="7D2DB6AF" w14:textId="77777777" w:rsidR="004C1014" w:rsidRDefault="004C1014" w:rsidP="004C1014">
            <w:pPr>
              <w:widowControl/>
              <w:spacing w:line="440" w:lineRule="exact"/>
              <w:jc w:val="center"/>
              <w:rPr>
                <w:rFonts w:ascii="宋体" w:hAnsi="宋体" w:cs="长城仿宋"/>
                <w:color w:val="000000"/>
                <w:kern w:val="0"/>
                <w:szCs w:val="20"/>
              </w:rPr>
            </w:pPr>
            <w:r>
              <w:rPr>
                <w:rFonts w:ascii="宋体" w:hAnsi="宋体" w:cs="长城仿宋"/>
                <w:color w:val="000000"/>
                <w:kern w:val="0"/>
                <w:szCs w:val="20"/>
              </w:rPr>
              <w:t>安全监测报告</w:t>
            </w:r>
          </w:p>
        </w:tc>
        <w:tc>
          <w:tcPr>
            <w:tcW w:w="8221" w:type="dxa"/>
            <w:shd w:val="clear" w:color="auto" w:fill="auto"/>
            <w:vAlign w:val="center"/>
            <w:hideMark/>
          </w:tcPr>
          <w:p w14:paraId="5DC65993" w14:textId="77777777" w:rsidR="004C1014" w:rsidRDefault="004C1014" w:rsidP="004C1014">
            <w:pPr>
              <w:widowControl/>
              <w:spacing w:line="440" w:lineRule="exact"/>
              <w:jc w:val="left"/>
              <w:rPr>
                <w:rFonts w:ascii="宋体" w:hAnsi="宋体" w:cs="长城仿宋"/>
                <w:color w:val="000000"/>
                <w:kern w:val="0"/>
                <w:szCs w:val="20"/>
              </w:rPr>
            </w:pPr>
            <w:r>
              <w:rPr>
                <w:rFonts w:ascii="宋体" w:hAnsi="宋体" w:cs="长城仿宋" w:hint="eastAsia"/>
                <w:color w:val="000000"/>
                <w:kern w:val="0"/>
                <w:szCs w:val="20"/>
              </w:rPr>
              <w:t>支持安全报告的周期自定义。支持安全监测日报、周报、月报、年报等多种周期报告可选，另外还可根据用户需求自定义时间周期，如3天、1</w:t>
            </w:r>
            <w:r>
              <w:rPr>
                <w:rFonts w:ascii="宋体" w:hAnsi="宋体" w:cs="长城仿宋"/>
                <w:color w:val="000000"/>
                <w:kern w:val="0"/>
                <w:szCs w:val="20"/>
              </w:rPr>
              <w:t>0</w:t>
            </w:r>
            <w:r>
              <w:rPr>
                <w:rFonts w:ascii="宋体" w:hAnsi="宋体" w:cs="长城仿宋" w:hint="eastAsia"/>
                <w:color w:val="000000"/>
                <w:kern w:val="0"/>
                <w:szCs w:val="20"/>
              </w:rPr>
              <w:t>天等。报告生成后会给客户发送短信提醒，便于及时处置。</w:t>
            </w:r>
          </w:p>
        </w:tc>
      </w:tr>
      <w:tr w:rsidR="004C1014" w14:paraId="148B6845" w14:textId="77777777" w:rsidTr="00BF160B">
        <w:trPr>
          <w:trHeight w:val="934"/>
          <w:jc w:val="center"/>
        </w:trPr>
        <w:tc>
          <w:tcPr>
            <w:tcW w:w="1560" w:type="dxa"/>
            <w:vMerge/>
            <w:shd w:val="clear" w:color="auto" w:fill="auto"/>
            <w:vAlign w:val="center"/>
          </w:tcPr>
          <w:p w14:paraId="1FE2C8CC" w14:textId="77777777" w:rsidR="004C1014" w:rsidRDefault="004C1014" w:rsidP="004C1014">
            <w:pPr>
              <w:widowControl/>
              <w:spacing w:line="440" w:lineRule="exact"/>
              <w:jc w:val="center"/>
              <w:rPr>
                <w:rFonts w:ascii="宋体" w:hAnsi="宋体" w:cs="长城仿宋"/>
                <w:color w:val="000000"/>
                <w:kern w:val="0"/>
                <w:szCs w:val="20"/>
              </w:rPr>
            </w:pPr>
          </w:p>
        </w:tc>
        <w:tc>
          <w:tcPr>
            <w:tcW w:w="8221" w:type="dxa"/>
            <w:shd w:val="clear" w:color="auto" w:fill="auto"/>
            <w:vAlign w:val="center"/>
          </w:tcPr>
          <w:p w14:paraId="5A3DEBC9" w14:textId="77777777" w:rsidR="004C1014" w:rsidRDefault="004C1014" w:rsidP="004C1014">
            <w:pPr>
              <w:widowControl/>
              <w:spacing w:line="440" w:lineRule="exact"/>
              <w:jc w:val="left"/>
              <w:rPr>
                <w:rFonts w:ascii="宋体" w:hAnsi="宋体" w:cs="长城仿宋"/>
                <w:color w:val="000000"/>
                <w:kern w:val="0"/>
                <w:szCs w:val="20"/>
              </w:rPr>
            </w:pPr>
            <w:proofErr w:type="gramStart"/>
            <w:r>
              <w:rPr>
                <w:rFonts w:ascii="宋体" w:hAnsi="宋体" w:cs="长城仿宋" w:hint="eastAsia"/>
                <w:color w:val="000000"/>
                <w:kern w:val="0"/>
                <w:szCs w:val="20"/>
              </w:rPr>
              <w:t>支持站</w:t>
            </w:r>
            <w:proofErr w:type="gramEnd"/>
            <w:r>
              <w:rPr>
                <w:rFonts w:ascii="宋体" w:hAnsi="宋体" w:cs="长城仿宋" w:hint="eastAsia"/>
                <w:color w:val="000000"/>
                <w:kern w:val="0"/>
                <w:szCs w:val="20"/>
              </w:rPr>
              <w:t>群报告和单个站点报告。可根据用户需求，将多个网站监测情况生成一份报告，也可以针对每一个站点生成一份报告。</w:t>
            </w:r>
          </w:p>
        </w:tc>
      </w:tr>
      <w:tr w:rsidR="004C1014" w14:paraId="26266F4E" w14:textId="77777777" w:rsidTr="00BF160B">
        <w:trPr>
          <w:trHeight w:val="1411"/>
          <w:jc w:val="center"/>
        </w:trPr>
        <w:tc>
          <w:tcPr>
            <w:tcW w:w="1560" w:type="dxa"/>
            <w:vMerge/>
            <w:shd w:val="clear" w:color="auto" w:fill="auto"/>
            <w:vAlign w:val="center"/>
            <w:hideMark/>
          </w:tcPr>
          <w:p w14:paraId="432BE845" w14:textId="77777777" w:rsidR="004C1014" w:rsidRDefault="004C1014" w:rsidP="004C1014">
            <w:pPr>
              <w:widowControl/>
              <w:spacing w:line="440" w:lineRule="exact"/>
              <w:jc w:val="center"/>
              <w:rPr>
                <w:rFonts w:ascii="宋体" w:hAnsi="宋体" w:cs="长城仿宋"/>
                <w:color w:val="000000"/>
                <w:kern w:val="0"/>
                <w:szCs w:val="20"/>
              </w:rPr>
            </w:pPr>
          </w:p>
        </w:tc>
        <w:tc>
          <w:tcPr>
            <w:tcW w:w="8221" w:type="dxa"/>
            <w:shd w:val="clear" w:color="auto" w:fill="auto"/>
            <w:vAlign w:val="center"/>
            <w:hideMark/>
          </w:tcPr>
          <w:p w14:paraId="067A8AAB" w14:textId="77777777" w:rsidR="004C1014" w:rsidRDefault="004C1014" w:rsidP="004C1014">
            <w:pPr>
              <w:widowControl/>
              <w:spacing w:line="440" w:lineRule="exact"/>
              <w:jc w:val="left"/>
              <w:rPr>
                <w:rFonts w:ascii="宋体" w:hAnsi="宋体" w:cs="长城仿宋"/>
                <w:color w:val="000000"/>
                <w:kern w:val="0"/>
                <w:szCs w:val="20"/>
              </w:rPr>
            </w:pPr>
            <w:r>
              <w:rPr>
                <w:rFonts w:ascii="宋体" w:hAnsi="宋体" w:cs="长城仿宋" w:hint="eastAsia"/>
                <w:color w:val="000000"/>
                <w:kern w:val="0"/>
                <w:szCs w:val="20"/>
              </w:rPr>
              <w:t>提供安全风险整改建议。报告包含网站总体安全状况、漏洞分析统计、网页篡改情况统计及详细描述、网页关键字情况统计及详细描述、网站可用性情况统计及详细描述等内容，包含安全风险的处置建议和具体措施。</w:t>
            </w:r>
          </w:p>
        </w:tc>
      </w:tr>
    </w:tbl>
    <w:p w14:paraId="2B88CB1E" w14:textId="77777777" w:rsidR="004C1014" w:rsidRDefault="00F90E0C" w:rsidP="004C1014">
      <w:pPr>
        <w:snapToGrid w:val="0"/>
        <w:spacing w:line="440" w:lineRule="exact"/>
        <w:jc w:val="left"/>
        <w:rPr>
          <w:rFonts w:ascii="宋体" w:hAnsi="宋体" w:cs="Arial"/>
          <w:color w:val="000000"/>
          <w:sz w:val="24"/>
        </w:rPr>
      </w:pPr>
      <w:r>
        <w:rPr>
          <w:rFonts w:ascii="宋体" w:hAnsi="宋体" w:cs="Arial"/>
          <w:color w:val="000000"/>
          <w:sz w:val="24"/>
        </w:rPr>
        <w:t>6</w:t>
      </w:r>
      <w:r w:rsidR="004C1014">
        <w:rPr>
          <w:rFonts w:ascii="宋体" w:hAnsi="宋体" w:cs="Arial" w:hint="eastAsia"/>
          <w:color w:val="000000"/>
          <w:sz w:val="24"/>
        </w:rPr>
        <w:t>.2</w:t>
      </w:r>
      <w:r w:rsidR="004C1014">
        <w:rPr>
          <w:rFonts w:ascii="宋体" w:hAnsi="宋体" w:cs="Arial"/>
          <w:color w:val="000000"/>
          <w:sz w:val="24"/>
        </w:rPr>
        <w:t xml:space="preserve"> </w:t>
      </w:r>
      <w:r w:rsidR="004C1014">
        <w:rPr>
          <w:rFonts w:ascii="宋体" w:hAnsi="宋体" w:hint="eastAsia"/>
          <w:color w:val="000000"/>
          <w:sz w:val="24"/>
        </w:rPr>
        <w:t>云防护服务</w:t>
      </w:r>
    </w:p>
    <w:tbl>
      <w:tblPr>
        <w:tblW w:w="5077" w:type="pct"/>
        <w:jc w:val="center"/>
        <w:tblLook w:val="0000" w:firstRow="0" w:lastRow="0" w:firstColumn="0" w:lastColumn="0" w:noHBand="0" w:noVBand="0"/>
      </w:tblPr>
      <w:tblGrid>
        <w:gridCol w:w="1926"/>
        <w:gridCol w:w="7961"/>
      </w:tblGrid>
      <w:tr w:rsidR="004C1014" w14:paraId="69E4349C" w14:textId="77777777" w:rsidTr="00BF160B">
        <w:trPr>
          <w:trHeight w:val="1373"/>
          <w:jc w:val="center"/>
        </w:trPr>
        <w:tc>
          <w:tcPr>
            <w:tcW w:w="974" w:type="pct"/>
            <w:tcBorders>
              <w:top w:val="single" w:sz="4" w:space="0" w:color="auto"/>
              <w:left w:val="single" w:sz="4" w:space="0" w:color="auto"/>
              <w:bottom w:val="nil"/>
              <w:right w:val="single" w:sz="4" w:space="0" w:color="auto"/>
            </w:tcBorders>
            <w:shd w:val="clear" w:color="auto" w:fill="auto"/>
            <w:vAlign w:val="center"/>
          </w:tcPr>
          <w:p w14:paraId="39E51830" w14:textId="77777777" w:rsidR="004C1014" w:rsidRDefault="004C1014" w:rsidP="004C1014">
            <w:pPr>
              <w:widowControl/>
              <w:spacing w:line="440" w:lineRule="exact"/>
              <w:rPr>
                <w:rFonts w:ascii="宋体" w:hAnsi="宋体" w:cs="长城仿宋"/>
                <w:color w:val="000000"/>
                <w:kern w:val="0"/>
                <w:szCs w:val="20"/>
              </w:rPr>
            </w:pPr>
            <w:r>
              <w:rPr>
                <w:rFonts w:ascii="宋体" w:hAnsi="宋体" w:cs="长城仿宋" w:hint="eastAsia"/>
                <w:color w:val="000000"/>
                <w:kern w:val="0"/>
                <w:szCs w:val="20"/>
              </w:rPr>
              <w:t>服务项目</w:t>
            </w:r>
          </w:p>
        </w:tc>
        <w:tc>
          <w:tcPr>
            <w:tcW w:w="4026" w:type="pct"/>
            <w:vMerge w:val="restart"/>
            <w:tcBorders>
              <w:top w:val="single" w:sz="4" w:space="0" w:color="auto"/>
              <w:left w:val="nil"/>
              <w:bottom w:val="nil"/>
              <w:right w:val="single" w:sz="4" w:space="0" w:color="auto"/>
            </w:tcBorders>
            <w:shd w:val="clear" w:color="auto" w:fill="auto"/>
            <w:vAlign w:val="center"/>
          </w:tcPr>
          <w:p w14:paraId="24DDBE8F" w14:textId="77777777" w:rsidR="004C1014" w:rsidRDefault="004C1014" w:rsidP="004C1014">
            <w:pPr>
              <w:widowControl/>
              <w:spacing w:line="440" w:lineRule="exact"/>
              <w:jc w:val="left"/>
              <w:rPr>
                <w:rFonts w:ascii="宋体" w:hAnsi="宋体" w:cs="长城仿宋"/>
                <w:color w:val="000000"/>
                <w:kern w:val="0"/>
                <w:szCs w:val="20"/>
              </w:rPr>
            </w:pPr>
            <w:r>
              <w:rPr>
                <w:rFonts w:ascii="宋体" w:hAnsi="宋体" w:cs="长城仿宋" w:hint="eastAsia"/>
                <w:color w:val="000000"/>
                <w:kern w:val="0"/>
                <w:szCs w:val="20"/>
              </w:rPr>
              <w:t>具体要求</w:t>
            </w:r>
          </w:p>
        </w:tc>
      </w:tr>
      <w:tr w:rsidR="004C1014" w14:paraId="05BD4C7F" w14:textId="77777777" w:rsidTr="00BF160B">
        <w:trPr>
          <w:trHeight w:val="80"/>
          <w:jc w:val="center"/>
        </w:trPr>
        <w:tc>
          <w:tcPr>
            <w:tcW w:w="974" w:type="pct"/>
            <w:tcBorders>
              <w:left w:val="single" w:sz="4" w:space="0" w:color="auto"/>
              <w:right w:val="single" w:sz="4" w:space="0" w:color="auto"/>
            </w:tcBorders>
            <w:shd w:val="clear" w:color="auto" w:fill="auto"/>
            <w:vAlign w:val="center"/>
          </w:tcPr>
          <w:p w14:paraId="72C33B81" w14:textId="77777777" w:rsidR="004C1014" w:rsidRDefault="004C1014" w:rsidP="004C1014">
            <w:pPr>
              <w:spacing w:line="440" w:lineRule="exact"/>
              <w:rPr>
                <w:rFonts w:ascii="宋体" w:hAnsi="宋体" w:cs="宋体"/>
                <w:color w:val="000000"/>
                <w:kern w:val="0"/>
                <w:szCs w:val="21"/>
              </w:rPr>
            </w:pPr>
          </w:p>
        </w:tc>
        <w:tc>
          <w:tcPr>
            <w:tcW w:w="4026" w:type="pct"/>
            <w:vMerge/>
            <w:tcBorders>
              <w:left w:val="nil"/>
              <w:right w:val="single" w:sz="4" w:space="0" w:color="auto"/>
            </w:tcBorders>
            <w:shd w:val="clear" w:color="auto" w:fill="auto"/>
            <w:vAlign w:val="center"/>
          </w:tcPr>
          <w:p w14:paraId="46CEC736" w14:textId="77777777" w:rsidR="004C1014" w:rsidRDefault="004C1014" w:rsidP="004C1014">
            <w:pPr>
              <w:spacing w:line="440" w:lineRule="exact"/>
              <w:rPr>
                <w:rFonts w:ascii="宋体" w:hAnsi="宋体" w:cs="长城仿宋"/>
                <w:color w:val="000000"/>
                <w:kern w:val="0"/>
                <w:szCs w:val="21"/>
              </w:rPr>
            </w:pPr>
          </w:p>
        </w:tc>
      </w:tr>
      <w:tr w:rsidR="004C1014" w14:paraId="5C54DD47" w14:textId="77777777" w:rsidTr="00BF160B">
        <w:trPr>
          <w:trHeight w:val="91"/>
          <w:jc w:val="center"/>
        </w:trPr>
        <w:tc>
          <w:tcPr>
            <w:tcW w:w="974" w:type="pct"/>
            <w:vMerge w:val="restart"/>
            <w:tcBorders>
              <w:top w:val="single" w:sz="4" w:space="0" w:color="auto"/>
              <w:left w:val="single" w:sz="4" w:space="0" w:color="auto"/>
              <w:right w:val="single" w:sz="4" w:space="0" w:color="auto"/>
            </w:tcBorders>
            <w:shd w:val="clear" w:color="auto" w:fill="auto"/>
            <w:vAlign w:val="center"/>
          </w:tcPr>
          <w:p w14:paraId="4A2C4A80" w14:textId="77777777" w:rsidR="004C1014" w:rsidRDefault="004C1014" w:rsidP="004C1014">
            <w:pPr>
              <w:widowControl/>
              <w:spacing w:line="440" w:lineRule="exact"/>
              <w:jc w:val="center"/>
              <w:rPr>
                <w:rFonts w:ascii="宋体" w:hAnsi="宋体" w:cs="宋体"/>
                <w:color w:val="000000"/>
                <w:kern w:val="0"/>
                <w:szCs w:val="21"/>
              </w:rPr>
            </w:pPr>
            <w:r>
              <w:rPr>
                <w:rFonts w:ascii="宋体" w:hAnsi="宋体" w:cs="宋体" w:hint="eastAsia"/>
                <w:color w:val="000000"/>
                <w:kern w:val="0"/>
                <w:szCs w:val="21"/>
              </w:rPr>
              <w:t>防护要求</w:t>
            </w:r>
          </w:p>
        </w:tc>
        <w:tc>
          <w:tcPr>
            <w:tcW w:w="4026" w:type="pct"/>
            <w:tcBorders>
              <w:top w:val="single" w:sz="4" w:space="0" w:color="auto"/>
              <w:left w:val="nil"/>
              <w:bottom w:val="single" w:sz="4" w:space="0" w:color="auto"/>
              <w:right w:val="single" w:sz="4" w:space="0" w:color="auto"/>
            </w:tcBorders>
            <w:shd w:val="clear" w:color="auto" w:fill="auto"/>
            <w:vAlign w:val="center"/>
          </w:tcPr>
          <w:p w14:paraId="2032EA57" w14:textId="77777777" w:rsidR="004C1014" w:rsidRDefault="004C1014" w:rsidP="004C1014">
            <w:pPr>
              <w:spacing w:line="440" w:lineRule="exact"/>
              <w:rPr>
                <w:rFonts w:ascii="宋体" w:hAnsi="宋体" w:cs="长城仿宋"/>
                <w:snapToGrid w:val="0"/>
                <w:color w:val="000000"/>
                <w:kern w:val="0"/>
                <w:szCs w:val="21"/>
              </w:rPr>
            </w:pPr>
            <w:r>
              <w:rPr>
                <w:rFonts w:ascii="宋体" w:hAnsi="宋体" w:cs="Tahoma" w:hint="eastAsia"/>
                <w:color w:val="000000"/>
                <w:kern w:val="0"/>
                <w:szCs w:val="20"/>
              </w:rPr>
              <w:t>▲</w:t>
            </w:r>
            <w:r>
              <w:rPr>
                <w:rFonts w:ascii="宋体" w:hAnsi="宋体" w:cs="长城仿宋"/>
                <w:snapToGrid w:val="0"/>
                <w:color w:val="000000"/>
                <w:kern w:val="0"/>
                <w:szCs w:val="21"/>
              </w:rPr>
              <w:t>能提供</w:t>
            </w:r>
            <w:r>
              <w:rPr>
                <w:rFonts w:ascii="宋体" w:hAnsi="宋体" w:cs="长城仿宋" w:hint="eastAsia"/>
                <w:snapToGrid w:val="0"/>
                <w:color w:val="000000"/>
                <w:kern w:val="0"/>
                <w:szCs w:val="21"/>
              </w:rPr>
              <w:t>不低于</w:t>
            </w:r>
            <w:r>
              <w:rPr>
                <w:rFonts w:ascii="宋体" w:hAnsi="宋体" w:cs="长城仿宋"/>
                <w:snapToGrid w:val="0"/>
                <w:color w:val="000000"/>
                <w:kern w:val="0"/>
                <w:szCs w:val="21"/>
              </w:rPr>
              <w:t>2</w:t>
            </w:r>
            <w:r>
              <w:rPr>
                <w:rFonts w:ascii="宋体" w:hAnsi="宋体" w:cs="长城仿宋" w:hint="eastAsia"/>
                <w:snapToGrid w:val="0"/>
                <w:color w:val="000000"/>
                <w:kern w:val="0"/>
                <w:szCs w:val="21"/>
              </w:rPr>
              <w:t>T</w:t>
            </w:r>
            <w:r>
              <w:rPr>
                <w:rFonts w:ascii="宋体" w:hAnsi="宋体" w:cs="长城仿宋"/>
                <w:snapToGrid w:val="0"/>
                <w:color w:val="000000"/>
                <w:kern w:val="0"/>
                <w:szCs w:val="21"/>
              </w:rPr>
              <w:t>bps的</w:t>
            </w:r>
            <w:r>
              <w:rPr>
                <w:rFonts w:ascii="宋体" w:hAnsi="宋体" w:cs="长城仿宋" w:hint="eastAsia"/>
                <w:snapToGrid w:val="0"/>
                <w:color w:val="000000"/>
                <w:kern w:val="0"/>
                <w:szCs w:val="21"/>
              </w:rPr>
              <w:t>DDOS</w:t>
            </w:r>
            <w:r>
              <w:rPr>
                <w:rFonts w:ascii="宋体" w:hAnsi="宋体" w:cs="长城仿宋"/>
                <w:snapToGrid w:val="0"/>
                <w:color w:val="000000"/>
                <w:kern w:val="0"/>
                <w:szCs w:val="21"/>
              </w:rPr>
              <w:t>流量</w:t>
            </w:r>
            <w:r>
              <w:rPr>
                <w:rFonts w:ascii="宋体" w:hAnsi="宋体" w:cs="长城仿宋" w:hint="eastAsia"/>
                <w:snapToGrid w:val="0"/>
                <w:color w:val="000000"/>
                <w:kern w:val="0"/>
                <w:szCs w:val="21"/>
              </w:rPr>
              <w:t>清洗</w:t>
            </w:r>
            <w:r>
              <w:rPr>
                <w:rFonts w:ascii="宋体" w:hAnsi="宋体" w:cs="长城仿宋"/>
                <w:snapToGrid w:val="0"/>
                <w:color w:val="000000"/>
                <w:kern w:val="0"/>
                <w:szCs w:val="21"/>
              </w:rPr>
              <w:t>能力</w:t>
            </w:r>
            <w:r>
              <w:rPr>
                <w:rFonts w:ascii="宋体" w:hAnsi="宋体" w:cs="长城仿宋" w:hint="eastAsia"/>
                <w:snapToGrid w:val="0"/>
                <w:color w:val="000000"/>
                <w:kern w:val="0"/>
                <w:szCs w:val="21"/>
              </w:rPr>
              <w:t>。</w:t>
            </w:r>
          </w:p>
        </w:tc>
      </w:tr>
      <w:tr w:rsidR="004C1014" w14:paraId="3D34A995" w14:textId="77777777" w:rsidTr="00BF160B">
        <w:trPr>
          <w:trHeight w:val="927"/>
          <w:jc w:val="center"/>
        </w:trPr>
        <w:tc>
          <w:tcPr>
            <w:tcW w:w="974" w:type="pct"/>
            <w:vMerge/>
            <w:tcBorders>
              <w:left w:val="single" w:sz="4" w:space="0" w:color="auto"/>
              <w:right w:val="single" w:sz="4" w:space="0" w:color="auto"/>
            </w:tcBorders>
            <w:shd w:val="clear" w:color="auto" w:fill="auto"/>
            <w:vAlign w:val="center"/>
          </w:tcPr>
          <w:p w14:paraId="3EB9C62F" w14:textId="77777777" w:rsidR="004C1014" w:rsidRDefault="004C1014" w:rsidP="004C1014">
            <w:pPr>
              <w:widowControl/>
              <w:spacing w:line="440" w:lineRule="exact"/>
              <w:jc w:val="center"/>
              <w:rPr>
                <w:rFonts w:ascii="宋体" w:hAnsi="宋体" w:cs="宋体"/>
                <w:color w:val="000000"/>
                <w:kern w:val="0"/>
                <w:szCs w:val="21"/>
              </w:rPr>
            </w:pPr>
          </w:p>
        </w:tc>
        <w:tc>
          <w:tcPr>
            <w:tcW w:w="4026" w:type="pct"/>
            <w:tcBorders>
              <w:top w:val="single" w:sz="4" w:space="0" w:color="auto"/>
              <w:left w:val="nil"/>
              <w:bottom w:val="single" w:sz="4" w:space="0" w:color="auto"/>
              <w:right w:val="single" w:sz="4" w:space="0" w:color="auto"/>
            </w:tcBorders>
            <w:shd w:val="clear" w:color="auto" w:fill="auto"/>
            <w:vAlign w:val="center"/>
          </w:tcPr>
          <w:p w14:paraId="77F4C74C" w14:textId="77777777" w:rsidR="004C1014" w:rsidRDefault="004C1014" w:rsidP="004C1014">
            <w:pPr>
              <w:spacing w:line="440" w:lineRule="exact"/>
              <w:rPr>
                <w:rFonts w:ascii="宋体" w:hAnsi="宋体" w:cs="长城仿宋"/>
                <w:color w:val="000000"/>
                <w:kern w:val="0"/>
                <w:szCs w:val="21"/>
              </w:rPr>
            </w:pPr>
            <w:r>
              <w:rPr>
                <w:rFonts w:ascii="宋体" w:hAnsi="宋体" w:cs="Tahoma" w:hint="eastAsia"/>
                <w:color w:val="000000"/>
                <w:kern w:val="0"/>
                <w:szCs w:val="21"/>
              </w:rPr>
              <w:t>支持</w:t>
            </w:r>
            <w:r>
              <w:rPr>
                <w:rFonts w:ascii="宋体" w:hAnsi="宋体" w:cs="长城仿宋" w:hint="eastAsia"/>
                <w:color w:val="000000"/>
                <w:kern w:val="0"/>
                <w:szCs w:val="21"/>
              </w:rPr>
              <w:t>检查提交的报文是否符合HTTP协议框架，如异常的请求方法、特殊字符、重点字段的缺失、超长报文造成的溢出攻击以及对高危文件的访问等；</w:t>
            </w:r>
          </w:p>
          <w:p w14:paraId="048EA0BB" w14:textId="77777777" w:rsidR="004C1014" w:rsidRDefault="004C1014" w:rsidP="004C1014">
            <w:pPr>
              <w:spacing w:line="440" w:lineRule="exact"/>
              <w:rPr>
                <w:rFonts w:ascii="宋体" w:hAnsi="宋体" w:cs="Tahoma"/>
                <w:color w:val="000000"/>
                <w:kern w:val="0"/>
                <w:szCs w:val="21"/>
              </w:rPr>
            </w:pPr>
            <w:r>
              <w:rPr>
                <w:rFonts w:ascii="宋体" w:hAnsi="宋体" w:cs="Tahoma" w:hint="eastAsia"/>
                <w:color w:val="000000"/>
                <w:kern w:val="0"/>
                <w:szCs w:val="21"/>
              </w:rPr>
              <w:t>支持识别恶意请求含：</w:t>
            </w:r>
            <w:proofErr w:type="gramStart"/>
            <w:r>
              <w:rPr>
                <w:rFonts w:ascii="宋体" w:hAnsi="宋体" w:cs="Tahoma" w:hint="eastAsia"/>
                <w:color w:val="000000"/>
                <w:kern w:val="0"/>
                <w:szCs w:val="21"/>
              </w:rPr>
              <w:t>跨站脚本</w:t>
            </w:r>
            <w:proofErr w:type="gramEnd"/>
            <w:r>
              <w:rPr>
                <w:rFonts w:ascii="宋体" w:hAnsi="宋体" w:cs="Tahoma" w:hint="eastAsia"/>
                <w:color w:val="000000"/>
                <w:kern w:val="0"/>
                <w:szCs w:val="21"/>
              </w:rPr>
              <w:t>(XSS)、注入式攻击（包括SQL注入、命令注入 、Cookie 注入等）、</w:t>
            </w:r>
            <w:proofErr w:type="gramStart"/>
            <w:r>
              <w:rPr>
                <w:rFonts w:ascii="宋体" w:hAnsi="宋体" w:cs="Tahoma" w:hint="eastAsia"/>
                <w:color w:val="000000"/>
                <w:kern w:val="0"/>
                <w:szCs w:val="21"/>
              </w:rPr>
              <w:t>跨站请求</w:t>
            </w:r>
            <w:proofErr w:type="gramEnd"/>
            <w:r>
              <w:rPr>
                <w:rFonts w:ascii="宋体" w:hAnsi="宋体" w:cs="Tahoma" w:hint="eastAsia"/>
                <w:color w:val="000000"/>
                <w:kern w:val="0"/>
                <w:szCs w:val="21"/>
              </w:rPr>
              <w:t>伪造等应用攻击行为；</w:t>
            </w:r>
          </w:p>
          <w:p w14:paraId="6EB8CB9F" w14:textId="77777777" w:rsidR="004C1014" w:rsidRDefault="004C1014" w:rsidP="004C1014">
            <w:pPr>
              <w:spacing w:line="440" w:lineRule="exact"/>
              <w:rPr>
                <w:rFonts w:ascii="宋体" w:hAnsi="宋体" w:cs="长城仿宋"/>
                <w:color w:val="000000"/>
                <w:kern w:val="0"/>
                <w:szCs w:val="21"/>
              </w:rPr>
            </w:pPr>
            <w:r>
              <w:rPr>
                <w:rFonts w:ascii="宋体" w:hAnsi="宋体" w:cs="Tahoma" w:hint="eastAsia"/>
                <w:color w:val="000000"/>
                <w:kern w:val="0"/>
                <w:szCs w:val="21"/>
              </w:rPr>
              <w:t>支持</w:t>
            </w:r>
            <w:r>
              <w:rPr>
                <w:rFonts w:ascii="宋体" w:hAnsi="宋体" w:cs="长城仿宋" w:hint="eastAsia"/>
                <w:color w:val="000000"/>
                <w:kern w:val="0"/>
                <w:szCs w:val="21"/>
              </w:rPr>
              <w:t>对用户上传的文件后缀名和文件内容进行全方面检查，杜绝</w:t>
            </w:r>
            <w:proofErr w:type="spellStart"/>
            <w:r>
              <w:rPr>
                <w:rFonts w:ascii="宋体" w:hAnsi="宋体" w:cs="长城仿宋" w:hint="eastAsia"/>
                <w:color w:val="000000"/>
                <w:kern w:val="0"/>
                <w:szCs w:val="21"/>
              </w:rPr>
              <w:t>Webshell</w:t>
            </w:r>
            <w:proofErr w:type="spellEnd"/>
            <w:r>
              <w:rPr>
                <w:rFonts w:ascii="宋体" w:hAnsi="宋体" w:cs="长城仿宋" w:hint="eastAsia"/>
                <w:color w:val="000000"/>
                <w:kern w:val="0"/>
                <w:szCs w:val="21"/>
              </w:rPr>
              <w:t>的上传和访问；</w:t>
            </w:r>
          </w:p>
          <w:p w14:paraId="42687A9D" w14:textId="77777777" w:rsidR="004C1014" w:rsidRDefault="004C1014" w:rsidP="004C1014">
            <w:pPr>
              <w:spacing w:line="440" w:lineRule="exact"/>
              <w:rPr>
                <w:rFonts w:ascii="宋体" w:hAnsi="宋体" w:cs="Tahoma"/>
                <w:color w:val="000000"/>
                <w:kern w:val="0"/>
                <w:szCs w:val="21"/>
              </w:rPr>
            </w:pPr>
            <w:r>
              <w:rPr>
                <w:rFonts w:ascii="宋体" w:hAnsi="宋体" w:cs="Tahoma" w:hint="eastAsia"/>
                <w:color w:val="000000"/>
                <w:kern w:val="0"/>
                <w:szCs w:val="21"/>
              </w:rPr>
              <w:t>支持</w:t>
            </w:r>
            <w:r>
              <w:rPr>
                <w:rFonts w:ascii="宋体" w:hAnsi="宋体" w:cs="长城仿宋" w:hint="eastAsia"/>
                <w:color w:val="000000"/>
                <w:kern w:val="0"/>
                <w:szCs w:val="21"/>
              </w:rPr>
              <w:t>对WEB服务器容器、应用中间件、CMS系统等第三方组件漏洞进行有效防护</w:t>
            </w:r>
          </w:p>
        </w:tc>
      </w:tr>
      <w:tr w:rsidR="004C1014" w14:paraId="099CE0D6" w14:textId="77777777" w:rsidTr="00BF160B">
        <w:trPr>
          <w:trHeight w:val="234"/>
          <w:jc w:val="center"/>
        </w:trPr>
        <w:tc>
          <w:tcPr>
            <w:tcW w:w="974" w:type="pct"/>
            <w:vMerge/>
            <w:tcBorders>
              <w:left w:val="single" w:sz="4" w:space="0" w:color="auto"/>
              <w:right w:val="single" w:sz="4" w:space="0" w:color="auto"/>
            </w:tcBorders>
            <w:shd w:val="clear" w:color="auto" w:fill="auto"/>
            <w:vAlign w:val="center"/>
          </w:tcPr>
          <w:p w14:paraId="285A9D16" w14:textId="77777777" w:rsidR="004C1014" w:rsidRDefault="004C1014" w:rsidP="004C1014">
            <w:pPr>
              <w:widowControl/>
              <w:spacing w:line="440" w:lineRule="exact"/>
              <w:jc w:val="center"/>
              <w:rPr>
                <w:rFonts w:ascii="宋体" w:hAnsi="宋体" w:cs="宋体"/>
                <w:color w:val="000000"/>
                <w:kern w:val="0"/>
                <w:szCs w:val="21"/>
              </w:rPr>
            </w:pPr>
          </w:p>
        </w:tc>
        <w:tc>
          <w:tcPr>
            <w:tcW w:w="4026" w:type="pct"/>
            <w:tcBorders>
              <w:top w:val="single" w:sz="4" w:space="0" w:color="auto"/>
              <w:left w:val="nil"/>
              <w:bottom w:val="single" w:sz="4" w:space="0" w:color="auto"/>
              <w:right w:val="single" w:sz="4" w:space="0" w:color="auto"/>
            </w:tcBorders>
            <w:shd w:val="clear" w:color="auto" w:fill="auto"/>
            <w:vAlign w:val="center"/>
          </w:tcPr>
          <w:p w14:paraId="3749144F" w14:textId="77777777" w:rsidR="004C1014" w:rsidRDefault="004C1014" w:rsidP="004C1014">
            <w:pPr>
              <w:widowControl/>
              <w:spacing w:line="440" w:lineRule="exact"/>
              <w:rPr>
                <w:rFonts w:ascii="宋体" w:hAnsi="宋体" w:cs="Tahoma"/>
                <w:color w:val="000000"/>
                <w:kern w:val="0"/>
                <w:szCs w:val="21"/>
              </w:rPr>
            </w:pPr>
            <w:r>
              <w:rPr>
                <w:rFonts w:ascii="宋体" w:hAnsi="宋体" w:cs="Tahoma" w:hint="eastAsia"/>
                <w:color w:val="000000"/>
                <w:kern w:val="0"/>
                <w:szCs w:val="21"/>
              </w:rPr>
              <w:t>支持区域访问控制，限制国外用户或者国内以市为最低行政单位的区域进行访问控制</w:t>
            </w:r>
          </w:p>
        </w:tc>
      </w:tr>
      <w:tr w:rsidR="004C1014" w14:paraId="47A16CF8" w14:textId="77777777" w:rsidTr="00BF160B">
        <w:trPr>
          <w:trHeight w:val="544"/>
          <w:jc w:val="center"/>
        </w:trPr>
        <w:tc>
          <w:tcPr>
            <w:tcW w:w="974" w:type="pct"/>
            <w:vMerge/>
            <w:tcBorders>
              <w:left w:val="single" w:sz="4" w:space="0" w:color="auto"/>
              <w:right w:val="single" w:sz="4" w:space="0" w:color="auto"/>
            </w:tcBorders>
            <w:shd w:val="clear" w:color="auto" w:fill="auto"/>
            <w:vAlign w:val="center"/>
          </w:tcPr>
          <w:p w14:paraId="626A25D1" w14:textId="77777777" w:rsidR="004C1014" w:rsidRDefault="004C1014" w:rsidP="004C1014">
            <w:pPr>
              <w:widowControl/>
              <w:spacing w:line="440" w:lineRule="exact"/>
              <w:jc w:val="center"/>
              <w:rPr>
                <w:rFonts w:ascii="宋体" w:hAnsi="宋体" w:cs="宋体"/>
                <w:color w:val="000000"/>
                <w:kern w:val="0"/>
                <w:szCs w:val="21"/>
              </w:rPr>
            </w:pPr>
          </w:p>
        </w:tc>
        <w:tc>
          <w:tcPr>
            <w:tcW w:w="4026" w:type="pct"/>
            <w:tcBorders>
              <w:top w:val="single" w:sz="4" w:space="0" w:color="auto"/>
              <w:left w:val="nil"/>
              <w:right w:val="single" w:sz="4" w:space="0" w:color="auto"/>
            </w:tcBorders>
            <w:shd w:val="clear" w:color="auto" w:fill="auto"/>
            <w:vAlign w:val="center"/>
          </w:tcPr>
          <w:p w14:paraId="1D39A5FC" w14:textId="77777777" w:rsidR="004C1014" w:rsidRDefault="004C1014" w:rsidP="004C1014">
            <w:pPr>
              <w:spacing w:line="440" w:lineRule="exact"/>
              <w:rPr>
                <w:rFonts w:ascii="宋体" w:hAnsi="宋体" w:cs="Tahoma"/>
                <w:color w:val="000000"/>
                <w:kern w:val="0"/>
                <w:szCs w:val="21"/>
              </w:rPr>
            </w:pPr>
            <w:r>
              <w:rPr>
                <w:rFonts w:ascii="宋体" w:hAnsi="宋体" w:cs="Tahoma" w:hint="eastAsia"/>
                <w:color w:val="000000"/>
                <w:kern w:val="0"/>
                <w:szCs w:val="21"/>
              </w:rPr>
              <w:t>可提供基于I</w:t>
            </w:r>
            <w:r>
              <w:rPr>
                <w:rFonts w:ascii="宋体" w:hAnsi="宋体" w:cs="Tahoma"/>
                <w:color w:val="000000"/>
                <w:kern w:val="0"/>
                <w:szCs w:val="21"/>
              </w:rPr>
              <w:t>P</w:t>
            </w:r>
            <w:r>
              <w:rPr>
                <w:rFonts w:ascii="宋体" w:hAnsi="宋体" w:cs="Tahoma" w:hint="eastAsia"/>
                <w:color w:val="000000"/>
                <w:kern w:val="0"/>
                <w:szCs w:val="21"/>
              </w:rPr>
              <w:t>v6协议的转换与防护功能。</w:t>
            </w:r>
          </w:p>
        </w:tc>
      </w:tr>
      <w:tr w:rsidR="004C1014" w14:paraId="3437A11A" w14:textId="77777777" w:rsidTr="00BF160B">
        <w:trPr>
          <w:trHeight w:val="60"/>
          <w:jc w:val="center"/>
        </w:trPr>
        <w:tc>
          <w:tcPr>
            <w:tcW w:w="974" w:type="pct"/>
            <w:vMerge/>
            <w:tcBorders>
              <w:left w:val="single" w:sz="4" w:space="0" w:color="auto"/>
              <w:right w:val="single" w:sz="4" w:space="0" w:color="auto"/>
            </w:tcBorders>
            <w:shd w:val="clear" w:color="auto" w:fill="auto"/>
            <w:vAlign w:val="center"/>
          </w:tcPr>
          <w:p w14:paraId="16DE3752" w14:textId="77777777" w:rsidR="004C1014" w:rsidRDefault="004C1014" w:rsidP="004C1014">
            <w:pPr>
              <w:widowControl/>
              <w:spacing w:line="440" w:lineRule="exact"/>
              <w:jc w:val="center"/>
              <w:rPr>
                <w:rFonts w:ascii="宋体" w:hAnsi="宋体" w:cs="宋体"/>
                <w:color w:val="000000"/>
                <w:kern w:val="0"/>
                <w:szCs w:val="21"/>
              </w:rPr>
            </w:pPr>
          </w:p>
        </w:tc>
        <w:tc>
          <w:tcPr>
            <w:tcW w:w="4026" w:type="pct"/>
            <w:tcBorders>
              <w:top w:val="single" w:sz="4" w:space="0" w:color="auto"/>
              <w:left w:val="nil"/>
              <w:bottom w:val="single" w:sz="4" w:space="0" w:color="auto"/>
              <w:right w:val="single" w:sz="4" w:space="0" w:color="auto"/>
            </w:tcBorders>
            <w:shd w:val="clear" w:color="auto" w:fill="auto"/>
            <w:vAlign w:val="center"/>
          </w:tcPr>
          <w:p w14:paraId="65FCF45E" w14:textId="77777777" w:rsidR="004C1014" w:rsidRDefault="004C1014" w:rsidP="004C1014">
            <w:pPr>
              <w:spacing w:line="440" w:lineRule="exact"/>
              <w:rPr>
                <w:rFonts w:ascii="宋体" w:hAnsi="宋体" w:cs="Tahoma"/>
                <w:color w:val="000000"/>
                <w:kern w:val="0"/>
                <w:szCs w:val="21"/>
              </w:rPr>
            </w:pPr>
            <w:r>
              <w:rPr>
                <w:rFonts w:ascii="宋体" w:hAnsi="宋体" w:cs="宋体" w:hint="eastAsia"/>
                <w:color w:val="000000"/>
                <w:kern w:val="0"/>
                <w:szCs w:val="21"/>
              </w:rPr>
              <w:t>支持永久在线功能，当网站因为服务器故障、线路故障、电源等问题出现无法连接时，可显示云防护节点中的缓存页面。当在敏感期或特殊时期时，用户网站主动关闭期间可显示缓存页面，增强网站安全性</w:t>
            </w:r>
          </w:p>
        </w:tc>
      </w:tr>
      <w:tr w:rsidR="004C1014" w14:paraId="5D929B06" w14:textId="77777777" w:rsidTr="00BF160B">
        <w:trPr>
          <w:trHeight w:val="60"/>
          <w:jc w:val="center"/>
        </w:trPr>
        <w:tc>
          <w:tcPr>
            <w:tcW w:w="974" w:type="pct"/>
            <w:vMerge/>
            <w:tcBorders>
              <w:left w:val="single" w:sz="4" w:space="0" w:color="auto"/>
              <w:right w:val="single" w:sz="4" w:space="0" w:color="auto"/>
            </w:tcBorders>
            <w:shd w:val="clear" w:color="auto" w:fill="auto"/>
            <w:vAlign w:val="center"/>
          </w:tcPr>
          <w:p w14:paraId="552C2BF3" w14:textId="77777777" w:rsidR="004C1014" w:rsidRDefault="004C1014" w:rsidP="004C1014">
            <w:pPr>
              <w:widowControl/>
              <w:spacing w:line="440" w:lineRule="exact"/>
              <w:jc w:val="center"/>
              <w:rPr>
                <w:rFonts w:ascii="宋体" w:hAnsi="宋体" w:cs="宋体"/>
                <w:color w:val="000000"/>
                <w:kern w:val="0"/>
                <w:szCs w:val="21"/>
              </w:rPr>
            </w:pPr>
          </w:p>
        </w:tc>
        <w:tc>
          <w:tcPr>
            <w:tcW w:w="4026" w:type="pct"/>
            <w:tcBorders>
              <w:top w:val="single" w:sz="4" w:space="0" w:color="auto"/>
              <w:left w:val="nil"/>
              <w:bottom w:val="single" w:sz="4" w:space="0" w:color="auto"/>
              <w:right w:val="single" w:sz="4" w:space="0" w:color="auto"/>
            </w:tcBorders>
            <w:shd w:val="clear" w:color="auto" w:fill="auto"/>
            <w:vAlign w:val="center"/>
          </w:tcPr>
          <w:p w14:paraId="1A9EEA63" w14:textId="77777777" w:rsidR="004C1014" w:rsidRDefault="004C1014" w:rsidP="004C1014">
            <w:pPr>
              <w:spacing w:line="440" w:lineRule="exact"/>
              <w:rPr>
                <w:rFonts w:ascii="宋体" w:hAnsi="宋体" w:cs="宋体"/>
                <w:color w:val="000000"/>
                <w:kern w:val="0"/>
                <w:szCs w:val="21"/>
              </w:rPr>
            </w:pPr>
            <w:r>
              <w:rPr>
                <w:rFonts w:ascii="宋体" w:hAnsi="宋体" w:cs="Tahoma" w:hint="eastAsia"/>
                <w:color w:val="000000"/>
                <w:kern w:val="0"/>
                <w:szCs w:val="20"/>
              </w:rPr>
              <w:t>▲</w:t>
            </w:r>
            <w:r>
              <w:rPr>
                <w:rFonts w:ascii="宋体" w:hAnsi="宋体" w:cs="宋体" w:hint="eastAsia"/>
                <w:color w:val="000000"/>
                <w:kern w:val="0"/>
                <w:szCs w:val="21"/>
              </w:rPr>
              <w:t>基于用户的访问记录，实时检查被访问页面的安全状况，能够发现历史遗留的页面篡改、</w:t>
            </w:r>
            <w:proofErr w:type="spellStart"/>
            <w:r>
              <w:rPr>
                <w:rFonts w:ascii="宋体" w:hAnsi="宋体" w:cs="宋体" w:hint="eastAsia"/>
                <w:color w:val="000000"/>
                <w:kern w:val="0"/>
                <w:szCs w:val="21"/>
              </w:rPr>
              <w:t>Webshell</w:t>
            </w:r>
            <w:proofErr w:type="spellEnd"/>
            <w:r>
              <w:rPr>
                <w:rFonts w:ascii="宋体" w:hAnsi="宋体" w:cs="宋体" w:hint="eastAsia"/>
                <w:color w:val="000000"/>
                <w:kern w:val="0"/>
                <w:szCs w:val="21"/>
              </w:rPr>
              <w:t>等问题，或作为网站防护的补充功能，更精准地挖掘出网站存在的问题与风险。</w:t>
            </w:r>
          </w:p>
        </w:tc>
      </w:tr>
      <w:tr w:rsidR="004C1014" w14:paraId="0F1E66FC" w14:textId="77777777" w:rsidTr="00BF160B">
        <w:trPr>
          <w:trHeight w:val="796"/>
          <w:jc w:val="center"/>
        </w:trPr>
        <w:tc>
          <w:tcPr>
            <w:tcW w:w="974" w:type="pct"/>
            <w:vMerge/>
            <w:tcBorders>
              <w:left w:val="single" w:sz="4" w:space="0" w:color="auto"/>
              <w:bottom w:val="single" w:sz="4" w:space="0" w:color="auto"/>
              <w:right w:val="single" w:sz="4" w:space="0" w:color="auto"/>
            </w:tcBorders>
            <w:shd w:val="clear" w:color="auto" w:fill="auto"/>
            <w:vAlign w:val="center"/>
          </w:tcPr>
          <w:p w14:paraId="5C5224D2" w14:textId="77777777" w:rsidR="004C1014" w:rsidRDefault="004C1014" w:rsidP="004C1014">
            <w:pPr>
              <w:widowControl/>
              <w:spacing w:line="440" w:lineRule="exact"/>
              <w:jc w:val="center"/>
              <w:rPr>
                <w:rFonts w:ascii="宋体" w:hAnsi="宋体" w:cs="宋体"/>
                <w:color w:val="000000"/>
                <w:kern w:val="0"/>
                <w:szCs w:val="21"/>
              </w:rPr>
            </w:pPr>
          </w:p>
        </w:tc>
        <w:tc>
          <w:tcPr>
            <w:tcW w:w="4026" w:type="pct"/>
            <w:tcBorders>
              <w:top w:val="single" w:sz="4" w:space="0" w:color="auto"/>
              <w:left w:val="nil"/>
              <w:bottom w:val="single" w:sz="4" w:space="0" w:color="auto"/>
              <w:right w:val="single" w:sz="4" w:space="0" w:color="auto"/>
            </w:tcBorders>
            <w:shd w:val="clear" w:color="auto" w:fill="auto"/>
            <w:vAlign w:val="center"/>
          </w:tcPr>
          <w:p w14:paraId="565B7EDA" w14:textId="77777777" w:rsidR="004C1014" w:rsidRDefault="004C1014" w:rsidP="004C1014">
            <w:pPr>
              <w:spacing w:line="440" w:lineRule="exact"/>
              <w:rPr>
                <w:rFonts w:ascii="宋体" w:hAnsi="宋体" w:cs="Tahoma"/>
                <w:color w:val="000000"/>
                <w:kern w:val="0"/>
                <w:szCs w:val="21"/>
              </w:rPr>
            </w:pPr>
            <w:r>
              <w:rPr>
                <w:rFonts w:ascii="宋体" w:hAnsi="宋体" w:cs="Tahoma" w:hint="eastAsia"/>
                <w:color w:val="000000"/>
                <w:kern w:val="0"/>
                <w:szCs w:val="20"/>
              </w:rPr>
              <w:t>▲</w:t>
            </w:r>
            <w:r>
              <w:rPr>
                <w:rFonts w:ascii="宋体" w:hAnsi="宋体" w:cs="宋体" w:hint="eastAsia"/>
                <w:color w:val="000000"/>
                <w:kern w:val="0"/>
                <w:szCs w:val="21"/>
              </w:rPr>
              <w:t>支持一键关停功能，当网站出现紧急安全事件时，可在一分钟内通过手机APP、浏览器、</w:t>
            </w:r>
            <w:proofErr w:type="gramStart"/>
            <w:r>
              <w:rPr>
                <w:rFonts w:ascii="宋体" w:hAnsi="宋体" w:cs="宋体" w:hint="eastAsia"/>
                <w:color w:val="000000"/>
                <w:kern w:val="0"/>
                <w:szCs w:val="21"/>
              </w:rPr>
              <w:t>微信公众号</w:t>
            </w:r>
            <w:proofErr w:type="gramEnd"/>
            <w:r>
              <w:rPr>
                <w:rFonts w:ascii="宋体" w:hAnsi="宋体" w:cs="宋体" w:hint="eastAsia"/>
                <w:color w:val="000000"/>
                <w:kern w:val="0"/>
                <w:szCs w:val="21"/>
              </w:rPr>
              <w:t>一键完成关停，防止产生恶劣影响</w:t>
            </w:r>
          </w:p>
        </w:tc>
      </w:tr>
      <w:tr w:rsidR="004C1014" w14:paraId="5EFF9668" w14:textId="77777777" w:rsidTr="00BF160B">
        <w:trPr>
          <w:trHeight w:val="1073"/>
          <w:jc w:val="center"/>
        </w:trPr>
        <w:tc>
          <w:tcPr>
            <w:tcW w:w="974" w:type="pct"/>
            <w:vMerge w:val="restart"/>
            <w:tcBorders>
              <w:top w:val="single" w:sz="4" w:space="0" w:color="auto"/>
              <w:left w:val="single" w:sz="4" w:space="0" w:color="auto"/>
              <w:right w:val="single" w:sz="4" w:space="0" w:color="auto"/>
            </w:tcBorders>
            <w:shd w:val="clear" w:color="auto" w:fill="auto"/>
            <w:vAlign w:val="center"/>
          </w:tcPr>
          <w:p w14:paraId="1C6199B5" w14:textId="77777777" w:rsidR="004C1014" w:rsidRDefault="004C1014" w:rsidP="004C1014">
            <w:pPr>
              <w:spacing w:line="440" w:lineRule="exact"/>
              <w:jc w:val="center"/>
              <w:rPr>
                <w:rFonts w:ascii="宋体" w:hAnsi="宋体" w:cs="宋体"/>
                <w:color w:val="000000"/>
                <w:kern w:val="0"/>
                <w:szCs w:val="21"/>
              </w:rPr>
            </w:pPr>
            <w:r>
              <w:rPr>
                <w:rFonts w:ascii="宋体" w:hAnsi="宋体" w:cs="宋体" w:hint="eastAsia"/>
                <w:color w:val="000000"/>
                <w:kern w:val="0"/>
                <w:szCs w:val="21"/>
              </w:rPr>
              <w:t>报表要求</w:t>
            </w:r>
          </w:p>
        </w:tc>
        <w:tc>
          <w:tcPr>
            <w:tcW w:w="4026" w:type="pct"/>
            <w:tcBorders>
              <w:top w:val="single" w:sz="4" w:space="0" w:color="auto"/>
              <w:left w:val="nil"/>
              <w:right w:val="single" w:sz="4" w:space="0" w:color="auto"/>
            </w:tcBorders>
            <w:shd w:val="clear" w:color="auto" w:fill="auto"/>
            <w:vAlign w:val="center"/>
          </w:tcPr>
          <w:p w14:paraId="67526528" w14:textId="77777777" w:rsidR="004C1014" w:rsidRDefault="004C1014" w:rsidP="004C1014">
            <w:pPr>
              <w:widowControl/>
              <w:spacing w:line="440" w:lineRule="exact"/>
              <w:rPr>
                <w:rFonts w:ascii="宋体" w:hAnsi="宋体" w:cs="Tahoma"/>
                <w:color w:val="000000"/>
                <w:kern w:val="0"/>
                <w:szCs w:val="21"/>
              </w:rPr>
            </w:pPr>
            <w:r>
              <w:rPr>
                <w:rFonts w:ascii="宋体" w:hAnsi="宋体" w:cs="Tahoma" w:hint="eastAsia"/>
                <w:color w:val="000000"/>
                <w:kern w:val="0"/>
                <w:szCs w:val="21"/>
              </w:rPr>
              <w:t>可查看安全防护报告，包含</w:t>
            </w:r>
            <w:r>
              <w:rPr>
                <w:rFonts w:ascii="宋体" w:hAnsi="宋体" w:cs="Tahoma"/>
                <w:color w:val="000000"/>
                <w:kern w:val="0"/>
                <w:szCs w:val="21"/>
              </w:rPr>
              <w:t>攻击次数、</w:t>
            </w:r>
            <w:r>
              <w:rPr>
                <w:rFonts w:ascii="宋体" w:hAnsi="宋体" w:cs="Tahoma" w:hint="eastAsia"/>
                <w:color w:val="000000"/>
                <w:kern w:val="0"/>
                <w:szCs w:val="21"/>
              </w:rPr>
              <w:t>攻击</w:t>
            </w:r>
            <w:proofErr w:type="gramStart"/>
            <w:r>
              <w:rPr>
                <w:rFonts w:ascii="宋体" w:hAnsi="宋体" w:cs="Tahoma" w:hint="eastAsia"/>
                <w:color w:val="000000"/>
                <w:kern w:val="0"/>
                <w:szCs w:val="21"/>
              </w:rPr>
              <w:t>者区域</w:t>
            </w:r>
            <w:proofErr w:type="gramEnd"/>
            <w:r>
              <w:rPr>
                <w:rFonts w:ascii="宋体" w:hAnsi="宋体" w:cs="Tahoma" w:hint="eastAsia"/>
                <w:color w:val="000000"/>
                <w:kern w:val="0"/>
                <w:szCs w:val="21"/>
              </w:rPr>
              <w:t>统计、攻击者IP统计、被攻击页面统计、被攻击域名统计、攻击事件统计、攻击威胁等级统计等报告</w:t>
            </w:r>
          </w:p>
        </w:tc>
      </w:tr>
      <w:tr w:rsidR="004C1014" w14:paraId="3FA8A5BD" w14:textId="77777777" w:rsidTr="00BF160B">
        <w:trPr>
          <w:trHeight w:val="201"/>
          <w:jc w:val="center"/>
        </w:trPr>
        <w:tc>
          <w:tcPr>
            <w:tcW w:w="974" w:type="pct"/>
            <w:vMerge/>
            <w:tcBorders>
              <w:left w:val="single" w:sz="4" w:space="0" w:color="auto"/>
              <w:right w:val="single" w:sz="4" w:space="0" w:color="auto"/>
            </w:tcBorders>
            <w:shd w:val="clear" w:color="auto" w:fill="auto"/>
            <w:vAlign w:val="center"/>
          </w:tcPr>
          <w:p w14:paraId="0E39FCAF" w14:textId="77777777" w:rsidR="004C1014" w:rsidRDefault="004C1014" w:rsidP="004C1014">
            <w:pPr>
              <w:widowControl/>
              <w:spacing w:line="440" w:lineRule="exact"/>
              <w:jc w:val="center"/>
              <w:rPr>
                <w:rFonts w:ascii="宋体" w:hAnsi="宋体" w:cs="宋体"/>
                <w:color w:val="000000"/>
                <w:kern w:val="0"/>
                <w:szCs w:val="21"/>
              </w:rPr>
            </w:pPr>
          </w:p>
        </w:tc>
        <w:tc>
          <w:tcPr>
            <w:tcW w:w="4026" w:type="pct"/>
            <w:tcBorders>
              <w:top w:val="single" w:sz="4" w:space="0" w:color="auto"/>
              <w:left w:val="nil"/>
              <w:bottom w:val="single" w:sz="4" w:space="0" w:color="auto"/>
              <w:right w:val="single" w:sz="4" w:space="0" w:color="auto"/>
            </w:tcBorders>
            <w:shd w:val="clear" w:color="auto" w:fill="auto"/>
            <w:vAlign w:val="center"/>
          </w:tcPr>
          <w:p w14:paraId="619F8470" w14:textId="77777777" w:rsidR="004C1014" w:rsidRDefault="004C1014" w:rsidP="004C1014">
            <w:pPr>
              <w:spacing w:line="440" w:lineRule="exact"/>
              <w:rPr>
                <w:rFonts w:ascii="宋体" w:hAnsi="宋体" w:cs="Tahoma"/>
                <w:color w:val="000000"/>
                <w:kern w:val="0"/>
                <w:szCs w:val="21"/>
              </w:rPr>
            </w:pPr>
            <w:r>
              <w:rPr>
                <w:rFonts w:ascii="宋体" w:hAnsi="宋体" w:cs="Tahoma"/>
                <w:color w:val="000000"/>
                <w:kern w:val="0"/>
                <w:szCs w:val="21"/>
              </w:rPr>
              <w:t>可查看网站访问报告，</w:t>
            </w:r>
            <w:r>
              <w:rPr>
                <w:rFonts w:ascii="宋体" w:hAnsi="宋体" w:cs="Tahoma" w:hint="eastAsia"/>
                <w:color w:val="000000"/>
                <w:kern w:val="0"/>
                <w:szCs w:val="21"/>
              </w:rPr>
              <w:t>包含</w:t>
            </w:r>
            <w:r>
              <w:rPr>
                <w:rFonts w:ascii="宋体" w:hAnsi="宋体" w:cs="Tahoma"/>
                <w:color w:val="000000"/>
                <w:kern w:val="0"/>
                <w:szCs w:val="21"/>
              </w:rPr>
              <w:t>访问流量、访问区域统计、访问源IP统计、访问页面排行</w:t>
            </w:r>
            <w:r>
              <w:rPr>
                <w:rFonts w:ascii="宋体" w:hAnsi="宋体" w:cs="Tahoma" w:hint="eastAsia"/>
                <w:color w:val="000000"/>
                <w:kern w:val="0"/>
                <w:szCs w:val="21"/>
              </w:rPr>
              <w:t>、</w:t>
            </w:r>
            <w:r>
              <w:rPr>
                <w:rFonts w:ascii="宋体" w:hAnsi="宋体" w:cs="Tahoma"/>
                <w:color w:val="000000"/>
                <w:kern w:val="0"/>
                <w:szCs w:val="21"/>
              </w:rPr>
              <w:t>响应状态码分布</w:t>
            </w:r>
            <w:r>
              <w:rPr>
                <w:rFonts w:ascii="宋体" w:hAnsi="宋体" w:cs="Tahoma" w:hint="eastAsia"/>
                <w:color w:val="000000"/>
                <w:kern w:val="0"/>
                <w:szCs w:val="21"/>
              </w:rPr>
              <w:t>、</w:t>
            </w:r>
            <w:r>
              <w:rPr>
                <w:rFonts w:ascii="宋体" w:hAnsi="宋体" w:cs="Tahoma"/>
                <w:color w:val="000000"/>
                <w:kern w:val="0"/>
                <w:szCs w:val="21"/>
              </w:rPr>
              <w:t>访问终端、</w:t>
            </w:r>
            <w:r>
              <w:rPr>
                <w:rFonts w:ascii="宋体" w:hAnsi="宋体" w:cs="Tahoma" w:hint="eastAsia"/>
                <w:color w:val="000000"/>
                <w:kern w:val="0"/>
                <w:szCs w:val="21"/>
              </w:rPr>
              <w:t>等统计</w:t>
            </w:r>
            <w:r>
              <w:rPr>
                <w:rFonts w:ascii="宋体" w:hAnsi="宋体" w:cs="Tahoma"/>
                <w:color w:val="000000"/>
                <w:kern w:val="0"/>
                <w:szCs w:val="21"/>
              </w:rPr>
              <w:t>报</w:t>
            </w:r>
            <w:r>
              <w:rPr>
                <w:rFonts w:ascii="宋体" w:hAnsi="宋体" w:cs="Tahoma" w:hint="eastAsia"/>
                <w:color w:val="000000"/>
                <w:kern w:val="0"/>
                <w:szCs w:val="21"/>
              </w:rPr>
              <w:t>告</w:t>
            </w:r>
          </w:p>
        </w:tc>
      </w:tr>
      <w:tr w:rsidR="004C1014" w14:paraId="4CDA3D66" w14:textId="77777777" w:rsidTr="00BF160B">
        <w:trPr>
          <w:trHeight w:val="1074"/>
          <w:jc w:val="center"/>
        </w:trPr>
        <w:tc>
          <w:tcPr>
            <w:tcW w:w="974" w:type="pct"/>
            <w:vMerge/>
            <w:tcBorders>
              <w:left w:val="single" w:sz="4" w:space="0" w:color="auto"/>
              <w:bottom w:val="single" w:sz="4" w:space="0" w:color="auto"/>
              <w:right w:val="single" w:sz="4" w:space="0" w:color="auto"/>
            </w:tcBorders>
            <w:shd w:val="clear" w:color="auto" w:fill="auto"/>
            <w:vAlign w:val="center"/>
          </w:tcPr>
          <w:p w14:paraId="43EB1076" w14:textId="77777777" w:rsidR="004C1014" w:rsidRDefault="004C1014" w:rsidP="004C1014">
            <w:pPr>
              <w:widowControl/>
              <w:spacing w:line="440" w:lineRule="exact"/>
              <w:rPr>
                <w:rFonts w:ascii="宋体" w:hAnsi="宋体" w:cs="宋体"/>
                <w:color w:val="000000"/>
                <w:kern w:val="0"/>
                <w:szCs w:val="21"/>
              </w:rPr>
            </w:pPr>
          </w:p>
        </w:tc>
        <w:tc>
          <w:tcPr>
            <w:tcW w:w="4026" w:type="pct"/>
            <w:tcBorders>
              <w:top w:val="single" w:sz="4" w:space="0" w:color="auto"/>
              <w:left w:val="nil"/>
              <w:bottom w:val="single" w:sz="4" w:space="0" w:color="auto"/>
              <w:right w:val="single" w:sz="4" w:space="0" w:color="auto"/>
            </w:tcBorders>
            <w:shd w:val="clear" w:color="auto" w:fill="auto"/>
            <w:vAlign w:val="center"/>
          </w:tcPr>
          <w:p w14:paraId="2BE35FAD" w14:textId="77777777" w:rsidR="004C1014" w:rsidRDefault="004C1014" w:rsidP="004C1014">
            <w:pPr>
              <w:spacing w:line="440" w:lineRule="exact"/>
              <w:rPr>
                <w:rFonts w:ascii="宋体" w:hAnsi="宋体" w:cs="Tahoma"/>
                <w:color w:val="000000"/>
                <w:kern w:val="0"/>
                <w:szCs w:val="21"/>
              </w:rPr>
            </w:pPr>
            <w:r>
              <w:rPr>
                <w:rFonts w:ascii="宋体" w:hAnsi="宋体" w:cs="Tahoma" w:hint="eastAsia"/>
                <w:color w:val="000000"/>
                <w:kern w:val="0"/>
                <w:szCs w:val="21"/>
              </w:rPr>
              <w:t>支持单个网站生成报表，也支持网站群生成一个汇总报表，支持</w:t>
            </w:r>
            <w:r>
              <w:rPr>
                <w:rFonts w:ascii="宋体" w:hAnsi="宋体" w:cs="Tahoma"/>
                <w:color w:val="000000"/>
                <w:kern w:val="0"/>
                <w:szCs w:val="21"/>
              </w:rPr>
              <w:t>日报、</w:t>
            </w:r>
            <w:r>
              <w:rPr>
                <w:rFonts w:ascii="宋体" w:hAnsi="宋体" w:cs="Tahoma" w:hint="eastAsia"/>
                <w:color w:val="000000"/>
                <w:kern w:val="0"/>
                <w:szCs w:val="21"/>
              </w:rPr>
              <w:t>月报</w:t>
            </w:r>
            <w:r>
              <w:rPr>
                <w:rFonts w:ascii="宋体" w:hAnsi="宋体" w:cs="Tahoma"/>
                <w:color w:val="000000"/>
                <w:kern w:val="0"/>
                <w:szCs w:val="21"/>
              </w:rPr>
              <w:t xml:space="preserve"> ，</w:t>
            </w:r>
            <w:r>
              <w:rPr>
                <w:rFonts w:ascii="宋体" w:hAnsi="宋体" w:cs="Tahoma" w:hint="eastAsia"/>
                <w:color w:val="000000"/>
                <w:kern w:val="0"/>
                <w:szCs w:val="21"/>
              </w:rPr>
              <w:t>并支持</w:t>
            </w:r>
            <w:r>
              <w:rPr>
                <w:rFonts w:ascii="宋体" w:hAnsi="宋体" w:cs="Tahoma"/>
                <w:color w:val="000000"/>
                <w:kern w:val="0"/>
                <w:szCs w:val="21"/>
              </w:rPr>
              <w:t>html、word</w:t>
            </w:r>
            <w:r>
              <w:rPr>
                <w:rFonts w:ascii="宋体" w:hAnsi="宋体" w:cs="Tahoma" w:hint="eastAsia"/>
                <w:color w:val="000000"/>
                <w:kern w:val="0"/>
                <w:szCs w:val="21"/>
              </w:rPr>
              <w:t>格式</w:t>
            </w:r>
            <w:r>
              <w:rPr>
                <w:rFonts w:ascii="宋体" w:hAnsi="宋体" w:cs="Tahoma"/>
                <w:color w:val="000000"/>
                <w:kern w:val="0"/>
                <w:szCs w:val="21"/>
              </w:rPr>
              <w:t>导出</w:t>
            </w:r>
            <w:r>
              <w:rPr>
                <w:rFonts w:ascii="宋体" w:hAnsi="宋体" w:cs="Tahoma" w:hint="eastAsia"/>
                <w:color w:val="000000"/>
                <w:kern w:val="0"/>
                <w:szCs w:val="21"/>
              </w:rPr>
              <w:t>。</w:t>
            </w:r>
            <w:r>
              <w:rPr>
                <w:rFonts w:ascii="宋体" w:hAnsi="宋体" w:cs="Tahoma"/>
                <w:color w:val="000000"/>
                <w:kern w:val="0"/>
                <w:szCs w:val="21"/>
              </w:rPr>
              <w:t xml:space="preserve"> </w:t>
            </w:r>
          </w:p>
        </w:tc>
      </w:tr>
    </w:tbl>
    <w:p w14:paraId="6B724BD1" w14:textId="77777777" w:rsidR="004C1014" w:rsidRDefault="00F90E0C" w:rsidP="004C1014">
      <w:pPr>
        <w:widowControl/>
        <w:spacing w:line="440" w:lineRule="exact"/>
        <w:rPr>
          <w:rFonts w:ascii="宋体" w:hAnsi="宋体" w:cs="宋体"/>
          <w:color w:val="000000"/>
          <w:kern w:val="0"/>
          <w:sz w:val="24"/>
          <w:szCs w:val="20"/>
        </w:rPr>
      </w:pPr>
      <w:r>
        <w:rPr>
          <w:rFonts w:ascii="宋体" w:hAnsi="宋体" w:cs="长城仿宋"/>
          <w:color w:val="000000"/>
          <w:kern w:val="0"/>
          <w:sz w:val="24"/>
          <w:szCs w:val="20"/>
        </w:rPr>
        <w:t>6</w:t>
      </w:r>
      <w:r w:rsidR="004C1014">
        <w:rPr>
          <w:rFonts w:ascii="宋体" w:hAnsi="宋体" w:cs="长城仿宋"/>
          <w:color w:val="000000"/>
          <w:kern w:val="0"/>
          <w:sz w:val="24"/>
          <w:szCs w:val="20"/>
        </w:rPr>
        <w:t>.3</w:t>
      </w:r>
      <w:r w:rsidR="004C1014">
        <w:rPr>
          <w:rFonts w:ascii="宋体" w:hAnsi="宋体" w:cs="长城仿宋" w:hint="eastAsia"/>
          <w:color w:val="000000"/>
          <w:kern w:val="0"/>
          <w:sz w:val="24"/>
          <w:szCs w:val="20"/>
        </w:rPr>
        <w:t>漏洞扫描服务</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8271"/>
      </w:tblGrid>
      <w:tr w:rsidR="004C1014" w14:paraId="01292EBF" w14:textId="77777777" w:rsidTr="00BF160B">
        <w:trPr>
          <w:trHeight w:val="567"/>
          <w:jc w:val="center"/>
        </w:trPr>
        <w:tc>
          <w:tcPr>
            <w:tcW w:w="1742" w:type="dxa"/>
            <w:shd w:val="clear" w:color="auto" w:fill="D0CECE"/>
            <w:vAlign w:val="center"/>
          </w:tcPr>
          <w:p w14:paraId="1AD381FF" w14:textId="77777777" w:rsidR="004C1014" w:rsidRDefault="004C1014" w:rsidP="004C1014">
            <w:pPr>
              <w:spacing w:line="440" w:lineRule="exact"/>
              <w:jc w:val="center"/>
              <w:rPr>
                <w:rFonts w:ascii="宋体" w:hAnsi="宋体" w:cs="长城仿宋"/>
                <w:color w:val="000000"/>
                <w:kern w:val="0"/>
                <w:sz w:val="24"/>
                <w:szCs w:val="20"/>
              </w:rPr>
            </w:pPr>
            <w:r>
              <w:rPr>
                <w:rFonts w:ascii="宋体" w:hAnsi="宋体" w:cs="长城仿宋" w:hint="eastAsia"/>
                <w:color w:val="000000"/>
                <w:kern w:val="0"/>
                <w:szCs w:val="20"/>
              </w:rPr>
              <w:t>服务项目</w:t>
            </w:r>
          </w:p>
        </w:tc>
        <w:tc>
          <w:tcPr>
            <w:tcW w:w="8271" w:type="dxa"/>
            <w:shd w:val="clear" w:color="auto" w:fill="D0CECE"/>
            <w:vAlign w:val="center"/>
          </w:tcPr>
          <w:p w14:paraId="3F2ECADC" w14:textId="77777777" w:rsidR="004C1014" w:rsidRDefault="004C1014" w:rsidP="004C1014">
            <w:pPr>
              <w:spacing w:line="440" w:lineRule="exact"/>
              <w:jc w:val="center"/>
              <w:rPr>
                <w:rFonts w:ascii="宋体" w:hAnsi="宋体" w:cs="长城仿宋"/>
                <w:color w:val="000000"/>
                <w:kern w:val="0"/>
                <w:sz w:val="24"/>
                <w:szCs w:val="20"/>
              </w:rPr>
            </w:pPr>
            <w:r>
              <w:rPr>
                <w:rFonts w:ascii="宋体" w:hAnsi="宋体" w:cs="长城仿宋"/>
                <w:color w:val="000000"/>
                <w:kern w:val="0"/>
                <w:szCs w:val="20"/>
              </w:rPr>
              <w:t>具体要求</w:t>
            </w:r>
          </w:p>
        </w:tc>
      </w:tr>
      <w:tr w:rsidR="004C1014" w14:paraId="7D2BA452" w14:textId="77777777" w:rsidTr="00BF160B">
        <w:trPr>
          <w:trHeight w:val="567"/>
          <w:jc w:val="center"/>
        </w:trPr>
        <w:tc>
          <w:tcPr>
            <w:tcW w:w="1742" w:type="dxa"/>
            <w:vAlign w:val="center"/>
          </w:tcPr>
          <w:p w14:paraId="23F2FA2E" w14:textId="77777777" w:rsidR="004C1014" w:rsidRDefault="004C1014" w:rsidP="004C1014">
            <w:pPr>
              <w:spacing w:line="440" w:lineRule="exact"/>
              <w:jc w:val="center"/>
              <w:rPr>
                <w:rFonts w:ascii="宋体" w:hAnsi="宋体" w:cs="长城仿宋"/>
                <w:color w:val="000000"/>
                <w:kern w:val="0"/>
                <w:szCs w:val="21"/>
              </w:rPr>
            </w:pPr>
            <w:r>
              <w:rPr>
                <w:rFonts w:ascii="宋体" w:hAnsi="宋体" w:cs="长城仿宋" w:hint="eastAsia"/>
                <w:color w:val="000000"/>
                <w:kern w:val="0"/>
                <w:szCs w:val="21"/>
              </w:rPr>
              <w:t>服务内容及要求</w:t>
            </w:r>
          </w:p>
        </w:tc>
        <w:tc>
          <w:tcPr>
            <w:tcW w:w="8271" w:type="dxa"/>
            <w:vAlign w:val="center"/>
          </w:tcPr>
          <w:p w14:paraId="3B74714E" w14:textId="77777777" w:rsidR="004C1014" w:rsidRDefault="004C1014" w:rsidP="004C1014">
            <w:pPr>
              <w:spacing w:line="440" w:lineRule="exact"/>
              <w:jc w:val="left"/>
              <w:rPr>
                <w:rFonts w:ascii="宋体" w:hAnsi="宋体" w:cs="长城仿宋"/>
                <w:color w:val="000000"/>
                <w:kern w:val="0"/>
                <w:szCs w:val="21"/>
              </w:rPr>
            </w:pPr>
            <w:r>
              <w:rPr>
                <w:rFonts w:ascii="宋体" w:hAnsi="宋体" w:cs="长城仿宋" w:hint="eastAsia"/>
                <w:color w:val="000000"/>
                <w:kern w:val="0"/>
                <w:szCs w:val="21"/>
              </w:rPr>
              <w:t>在一年的服务期内，利用扫描工具对本单位重要信息系统定期提供</w:t>
            </w:r>
            <w:r>
              <w:rPr>
                <w:rFonts w:ascii="宋体" w:hAnsi="宋体" w:cs="长城仿宋"/>
                <w:color w:val="000000"/>
                <w:kern w:val="0"/>
                <w:szCs w:val="21"/>
              </w:rPr>
              <w:t>4</w:t>
            </w:r>
            <w:r>
              <w:rPr>
                <w:rFonts w:ascii="宋体" w:hAnsi="宋体" w:cs="长城仿宋" w:hint="eastAsia"/>
                <w:color w:val="000000"/>
                <w:kern w:val="0"/>
                <w:szCs w:val="21"/>
              </w:rPr>
              <w:t>次安全扫描；发现漏洞，提供扫描报告，并根据扫描报告给出整改建议。漏洞扫描服务对象应包括：服务器、网络设备、安全设备。一旦发现高危漏洞，及时告警通知用户。如有与省统计局业务系统相关的中间件、操作系统高危漏洞出现时，需额外提供专项漏洞扫描服务。</w:t>
            </w:r>
          </w:p>
        </w:tc>
      </w:tr>
      <w:tr w:rsidR="004C1014" w14:paraId="462D8803" w14:textId="77777777" w:rsidTr="00BF160B">
        <w:trPr>
          <w:trHeight w:val="567"/>
          <w:jc w:val="center"/>
        </w:trPr>
        <w:tc>
          <w:tcPr>
            <w:tcW w:w="1742" w:type="dxa"/>
            <w:vAlign w:val="center"/>
          </w:tcPr>
          <w:p w14:paraId="0E4BE45D" w14:textId="77777777" w:rsidR="004C1014" w:rsidRDefault="004C1014" w:rsidP="004C1014">
            <w:pPr>
              <w:spacing w:line="440" w:lineRule="exact"/>
              <w:jc w:val="center"/>
              <w:rPr>
                <w:rFonts w:ascii="宋体" w:hAnsi="宋体" w:cs="长城仿宋"/>
                <w:color w:val="000000"/>
                <w:kern w:val="0"/>
                <w:szCs w:val="21"/>
              </w:rPr>
            </w:pPr>
            <w:r>
              <w:rPr>
                <w:rFonts w:ascii="宋体" w:hAnsi="宋体" w:cs="长城仿宋" w:hint="eastAsia"/>
                <w:color w:val="000000"/>
                <w:kern w:val="0"/>
                <w:szCs w:val="21"/>
              </w:rPr>
              <w:t>交付物</w:t>
            </w:r>
          </w:p>
        </w:tc>
        <w:tc>
          <w:tcPr>
            <w:tcW w:w="8271" w:type="dxa"/>
            <w:vAlign w:val="center"/>
          </w:tcPr>
          <w:p w14:paraId="10847FF5" w14:textId="77777777" w:rsidR="004C1014" w:rsidRDefault="004C1014" w:rsidP="004C1014">
            <w:pPr>
              <w:spacing w:line="440" w:lineRule="exact"/>
              <w:jc w:val="left"/>
              <w:rPr>
                <w:rFonts w:ascii="宋体" w:hAnsi="宋体" w:cs="长城仿宋"/>
                <w:color w:val="000000"/>
                <w:kern w:val="0"/>
                <w:szCs w:val="21"/>
              </w:rPr>
            </w:pPr>
            <w:r>
              <w:rPr>
                <w:rFonts w:ascii="宋体" w:hAnsi="宋体" w:cs="长城仿宋" w:hint="eastAsia"/>
                <w:color w:val="000000"/>
                <w:kern w:val="0"/>
                <w:szCs w:val="21"/>
              </w:rPr>
              <w:t>《漏洞扫描报告》</w:t>
            </w:r>
          </w:p>
        </w:tc>
      </w:tr>
    </w:tbl>
    <w:p w14:paraId="5BC7A2CB" w14:textId="77777777" w:rsidR="00B214A6" w:rsidRDefault="00B214A6" w:rsidP="004A18B0">
      <w:pPr>
        <w:spacing w:after="120"/>
        <w:jc w:val="left"/>
        <w:rPr>
          <w:rFonts w:ascii="宋体" w:hAnsi="宋体" w:cs="长城仿宋"/>
          <w:b/>
          <w:color w:val="000000"/>
          <w:sz w:val="22"/>
          <w:szCs w:val="22"/>
        </w:rPr>
      </w:pPr>
    </w:p>
    <w:p w14:paraId="14BD3F6F" w14:textId="77777777" w:rsidR="004C1014" w:rsidRDefault="004A18B0" w:rsidP="004A18B0">
      <w:pPr>
        <w:spacing w:after="120"/>
        <w:jc w:val="left"/>
        <w:rPr>
          <w:rFonts w:ascii="宋体" w:hAnsi="宋体" w:cs="长城仿宋"/>
          <w:b/>
          <w:color w:val="000000"/>
          <w:sz w:val="22"/>
          <w:szCs w:val="22"/>
        </w:rPr>
      </w:pPr>
      <w:r>
        <w:rPr>
          <w:rFonts w:ascii="宋体" w:hAnsi="宋体" w:cs="长城仿宋" w:hint="eastAsia"/>
          <w:b/>
          <w:color w:val="000000"/>
          <w:sz w:val="22"/>
          <w:szCs w:val="22"/>
        </w:rPr>
        <w:t>7</w:t>
      </w:r>
      <w:r>
        <w:rPr>
          <w:rFonts w:ascii="宋体" w:hAnsi="宋体" w:cs="长城仿宋"/>
          <w:b/>
          <w:color w:val="000000"/>
          <w:sz w:val="22"/>
          <w:szCs w:val="22"/>
        </w:rPr>
        <w:t>.</w:t>
      </w:r>
      <w:r>
        <w:rPr>
          <w:rFonts w:ascii="宋体" w:hAnsi="宋体" w:cs="长城仿宋" w:hint="eastAsia"/>
          <w:b/>
          <w:color w:val="000000"/>
          <w:sz w:val="22"/>
          <w:szCs w:val="22"/>
        </w:rPr>
        <w:t>机房安全</w:t>
      </w:r>
      <w:r w:rsidR="00B214A6">
        <w:rPr>
          <w:rFonts w:ascii="宋体" w:hAnsi="宋体" w:cs="长城仿宋" w:hint="eastAsia"/>
          <w:b/>
          <w:color w:val="000000"/>
          <w:sz w:val="22"/>
          <w:szCs w:val="22"/>
        </w:rPr>
        <w:t>管理</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8271"/>
      </w:tblGrid>
      <w:tr w:rsidR="00501371" w14:paraId="08DF2FB6" w14:textId="77777777">
        <w:trPr>
          <w:trHeight w:val="567"/>
          <w:jc w:val="center"/>
        </w:trPr>
        <w:tc>
          <w:tcPr>
            <w:tcW w:w="1742" w:type="dxa"/>
            <w:shd w:val="clear" w:color="auto" w:fill="D0CECE"/>
            <w:vAlign w:val="center"/>
          </w:tcPr>
          <w:p w14:paraId="3B373833" w14:textId="77777777" w:rsidR="00501371" w:rsidRDefault="00501371">
            <w:pPr>
              <w:spacing w:line="440" w:lineRule="exact"/>
              <w:jc w:val="center"/>
              <w:rPr>
                <w:rFonts w:ascii="宋体" w:hAnsi="宋体" w:cs="长城仿宋"/>
                <w:color w:val="000000"/>
                <w:kern w:val="0"/>
                <w:sz w:val="24"/>
                <w:szCs w:val="20"/>
              </w:rPr>
            </w:pPr>
            <w:r>
              <w:rPr>
                <w:rFonts w:ascii="宋体" w:hAnsi="宋体" w:cs="长城仿宋" w:hint="eastAsia"/>
                <w:color w:val="000000"/>
                <w:kern w:val="0"/>
                <w:szCs w:val="20"/>
              </w:rPr>
              <w:t>服务项目</w:t>
            </w:r>
          </w:p>
        </w:tc>
        <w:tc>
          <w:tcPr>
            <w:tcW w:w="8271" w:type="dxa"/>
            <w:shd w:val="clear" w:color="auto" w:fill="D0CECE"/>
            <w:vAlign w:val="center"/>
          </w:tcPr>
          <w:p w14:paraId="5073E32E" w14:textId="77777777" w:rsidR="00501371" w:rsidRDefault="00501371">
            <w:pPr>
              <w:spacing w:line="440" w:lineRule="exact"/>
              <w:jc w:val="center"/>
              <w:rPr>
                <w:rFonts w:ascii="宋体" w:hAnsi="宋体" w:cs="长城仿宋"/>
                <w:color w:val="000000"/>
                <w:kern w:val="0"/>
                <w:sz w:val="24"/>
                <w:szCs w:val="20"/>
              </w:rPr>
            </w:pPr>
            <w:r>
              <w:rPr>
                <w:rFonts w:ascii="宋体" w:hAnsi="宋体" w:cs="长城仿宋"/>
                <w:color w:val="000000"/>
                <w:kern w:val="0"/>
                <w:szCs w:val="20"/>
              </w:rPr>
              <w:t>具体要求</w:t>
            </w:r>
          </w:p>
        </w:tc>
      </w:tr>
      <w:tr w:rsidR="00501371" w14:paraId="74D2A5BE" w14:textId="77777777">
        <w:trPr>
          <w:trHeight w:val="567"/>
          <w:jc w:val="center"/>
        </w:trPr>
        <w:tc>
          <w:tcPr>
            <w:tcW w:w="1742" w:type="dxa"/>
            <w:vAlign w:val="center"/>
          </w:tcPr>
          <w:p w14:paraId="7535FDFB" w14:textId="77777777" w:rsidR="00501371" w:rsidRDefault="00501371">
            <w:pPr>
              <w:spacing w:line="440" w:lineRule="exact"/>
              <w:jc w:val="center"/>
              <w:rPr>
                <w:rFonts w:ascii="宋体" w:hAnsi="宋体" w:cs="长城仿宋"/>
                <w:color w:val="000000"/>
                <w:kern w:val="0"/>
                <w:szCs w:val="21"/>
              </w:rPr>
            </w:pPr>
            <w:r>
              <w:rPr>
                <w:rFonts w:ascii="宋体" w:hAnsi="宋体" w:cs="长城仿宋" w:hint="eastAsia"/>
                <w:color w:val="000000"/>
                <w:kern w:val="0"/>
                <w:szCs w:val="21"/>
              </w:rPr>
              <w:t>机房环境监测</w:t>
            </w:r>
          </w:p>
        </w:tc>
        <w:tc>
          <w:tcPr>
            <w:tcW w:w="8271" w:type="dxa"/>
            <w:vAlign w:val="center"/>
          </w:tcPr>
          <w:p w14:paraId="335D6E1C" w14:textId="77777777" w:rsidR="00501371" w:rsidRPr="00501371" w:rsidRDefault="00501371">
            <w:pPr>
              <w:spacing w:line="440" w:lineRule="exact"/>
              <w:jc w:val="left"/>
              <w:rPr>
                <w:rFonts w:ascii="宋体" w:hAnsi="宋体" w:cs="长城仿宋"/>
                <w:color w:val="000000"/>
                <w:kern w:val="0"/>
                <w:szCs w:val="21"/>
              </w:rPr>
            </w:pPr>
            <w:r w:rsidRPr="00501371">
              <w:rPr>
                <w:rFonts w:ascii="宋体" w:hAnsi="宋体" w:cs="长城仿宋" w:hint="eastAsia"/>
                <w:color w:val="000000"/>
                <w:kern w:val="0"/>
                <w:szCs w:val="21"/>
              </w:rPr>
              <w:t>1</w:t>
            </w:r>
            <w:r w:rsidRPr="00501371">
              <w:rPr>
                <w:rFonts w:ascii="宋体" w:hAnsi="宋体" w:cs="长城仿宋"/>
                <w:color w:val="000000"/>
                <w:kern w:val="0"/>
                <w:szCs w:val="21"/>
              </w:rPr>
              <w:t>.</w:t>
            </w:r>
            <w:r w:rsidRPr="00501371">
              <w:rPr>
                <w:rFonts w:ascii="宋体" w:hAnsi="宋体" w:cs="长城仿宋" w:hint="eastAsia"/>
                <w:color w:val="000000"/>
                <w:kern w:val="0"/>
                <w:szCs w:val="21"/>
              </w:rPr>
              <w:t>要保持机房清洁、卫生，维护人员做到每天有人负责管理和维护（包括温度、湿度、电力系统、网络设备等），无关人员未经许可不得进入机房。</w:t>
            </w:r>
          </w:p>
          <w:p w14:paraId="2255FF9E" w14:textId="77777777" w:rsidR="00501371" w:rsidRPr="00501371" w:rsidRDefault="00501371">
            <w:pPr>
              <w:spacing w:line="440" w:lineRule="exact"/>
              <w:jc w:val="left"/>
              <w:rPr>
                <w:rFonts w:ascii="宋体" w:hAnsi="宋体" w:cs="长城仿宋"/>
                <w:color w:val="000000"/>
                <w:kern w:val="0"/>
                <w:szCs w:val="21"/>
              </w:rPr>
            </w:pPr>
            <w:r w:rsidRPr="00501371">
              <w:rPr>
                <w:rFonts w:ascii="宋体" w:hAnsi="宋体" w:cs="长城仿宋"/>
                <w:color w:val="000000"/>
                <w:kern w:val="0"/>
                <w:szCs w:val="21"/>
              </w:rPr>
              <w:t>2.</w:t>
            </w:r>
            <w:r w:rsidRPr="00501371">
              <w:rPr>
                <w:rFonts w:ascii="宋体" w:hAnsi="宋体" w:cs="长城仿宋" w:hint="eastAsia"/>
                <w:color w:val="000000"/>
                <w:kern w:val="0"/>
                <w:szCs w:val="21"/>
              </w:rPr>
              <w:t>严禁易燃易爆等于机房工作无关的物品进入机房。</w:t>
            </w:r>
          </w:p>
          <w:p w14:paraId="583C02E6" w14:textId="77777777" w:rsidR="00501371" w:rsidRPr="00501371" w:rsidRDefault="00501371" w:rsidP="00501371">
            <w:pPr>
              <w:pStyle w:val="a2"/>
              <w:ind w:firstLineChars="0" w:firstLine="0"/>
              <w:rPr>
                <w:rFonts w:ascii="宋体" w:hAnsi="宋体"/>
                <w:szCs w:val="21"/>
              </w:rPr>
            </w:pPr>
            <w:r w:rsidRPr="00501371">
              <w:rPr>
                <w:rFonts w:ascii="宋体" w:hAnsi="宋体" w:hint="eastAsia"/>
                <w:szCs w:val="21"/>
              </w:rPr>
              <w:t>3</w:t>
            </w:r>
            <w:r w:rsidRPr="00501371">
              <w:rPr>
                <w:rFonts w:ascii="宋体" w:hAnsi="宋体"/>
                <w:szCs w:val="21"/>
              </w:rPr>
              <w:t xml:space="preserve">. </w:t>
            </w:r>
            <w:r w:rsidRPr="00501371">
              <w:rPr>
                <w:rFonts w:ascii="宋体" w:hAnsi="宋体" w:hint="eastAsia"/>
                <w:szCs w:val="21"/>
              </w:rPr>
              <w:t>建立机房故障登记制度。出现的问题及时解决或及时向主管人员反应，并做好各类故障、解决结果进行登记。</w:t>
            </w:r>
          </w:p>
          <w:p w14:paraId="11481BBB" w14:textId="77777777" w:rsidR="00501371" w:rsidRDefault="00501371" w:rsidP="00501371">
            <w:pPr>
              <w:pStyle w:val="TOC6"/>
              <w:ind w:left="0"/>
              <w:rPr>
                <w:rFonts w:ascii="宋体" w:hAnsi="宋体"/>
                <w:sz w:val="21"/>
                <w:szCs w:val="21"/>
              </w:rPr>
            </w:pPr>
            <w:r w:rsidRPr="00501371">
              <w:rPr>
                <w:rFonts w:ascii="宋体" w:hAnsi="宋体" w:hint="eastAsia"/>
                <w:sz w:val="21"/>
                <w:szCs w:val="21"/>
              </w:rPr>
              <w:t>4</w:t>
            </w:r>
            <w:r w:rsidRPr="00501371">
              <w:rPr>
                <w:rFonts w:ascii="宋体" w:hAnsi="宋体"/>
                <w:sz w:val="21"/>
                <w:szCs w:val="21"/>
              </w:rPr>
              <w:t>.</w:t>
            </w:r>
            <w:r w:rsidRPr="00501371">
              <w:rPr>
                <w:rFonts w:ascii="宋体" w:hAnsi="宋体" w:hint="eastAsia"/>
                <w:sz w:val="21"/>
                <w:szCs w:val="21"/>
              </w:rPr>
              <w:t>每天至少一次巡查机房内设备，并做好巡查日志。</w:t>
            </w:r>
          </w:p>
          <w:p w14:paraId="165C972C" w14:textId="77777777" w:rsidR="00501371" w:rsidRDefault="001E4616" w:rsidP="0023620B">
            <w:r>
              <w:t>5</w:t>
            </w:r>
            <w:r w:rsidR="00501371">
              <w:t>.</w:t>
            </w:r>
            <w:r w:rsidR="00501371">
              <w:rPr>
                <w:rFonts w:hint="eastAsia"/>
              </w:rPr>
              <w:t>定期做好各类设备的补丁升级工作</w:t>
            </w:r>
            <w:r w:rsidR="0023620B">
              <w:rPr>
                <w:rFonts w:hint="eastAsia"/>
              </w:rPr>
              <w:t>。</w:t>
            </w:r>
          </w:p>
          <w:p w14:paraId="79203C56" w14:textId="77777777" w:rsidR="001E4616" w:rsidRDefault="001E4616" w:rsidP="001E4616">
            <w:pPr>
              <w:pStyle w:val="a2"/>
              <w:ind w:firstLineChars="0" w:firstLine="0"/>
              <w:rPr>
                <w:rFonts w:ascii="宋体" w:hAnsi="宋体" w:cs="长城仿宋"/>
                <w:color w:val="000000"/>
                <w:kern w:val="0"/>
                <w:szCs w:val="21"/>
              </w:rPr>
            </w:pPr>
            <w:r>
              <w:t>6.</w:t>
            </w:r>
            <w:r>
              <w:rPr>
                <w:rFonts w:ascii="宋体" w:hAnsi="宋体" w:cs="长城仿宋" w:hint="eastAsia"/>
                <w:color w:val="000000"/>
                <w:kern w:val="0"/>
                <w:szCs w:val="21"/>
              </w:rPr>
              <w:t xml:space="preserve"> 定期检查机房内电力运行状态，UPS、空调的运行状态是否正常</w:t>
            </w:r>
          </w:p>
          <w:p w14:paraId="64B7A8C6" w14:textId="77777777" w:rsidR="001E4616" w:rsidRPr="001E4616" w:rsidRDefault="001E4616" w:rsidP="001E4616">
            <w:pPr>
              <w:pStyle w:val="a2"/>
              <w:ind w:firstLineChars="0" w:firstLine="0"/>
            </w:pPr>
            <w:r>
              <w:rPr>
                <w:rFonts w:ascii="宋体" w:hAnsi="宋体" w:cs="长城仿宋"/>
                <w:color w:val="000000"/>
                <w:kern w:val="0"/>
                <w:szCs w:val="21"/>
              </w:rPr>
              <w:t>7.</w:t>
            </w:r>
            <w:r>
              <w:rPr>
                <w:rFonts w:ascii="宋体" w:hAnsi="宋体" w:cs="长城仿宋" w:hint="eastAsia"/>
                <w:color w:val="000000"/>
                <w:kern w:val="0"/>
                <w:szCs w:val="21"/>
              </w:rPr>
              <w:t>UPS后备电池运行情况、到期时间，定期进行充放电，如果出现后备电池鼓包、液体外流等状况，及时提醒和配合业主提前做好更换电池的保障工作。</w:t>
            </w:r>
          </w:p>
        </w:tc>
      </w:tr>
      <w:tr w:rsidR="00501371" w14:paraId="51D4E913" w14:textId="77777777">
        <w:trPr>
          <w:trHeight w:val="567"/>
          <w:jc w:val="center"/>
        </w:trPr>
        <w:tc>
          <w:tcPr>
            <w:tcW w:w="1742" w:type="dxa"/>
            <w:vAlign w:val="center"/>
          </w:tcPr>
          <w:p w14:paraId="502D66DA" w14:textId="77777777" w:rsidR="00501371" w:rsidRDefault="0023620B">
            <w:pPr>
              <w:spacing w:line="440" w:lineRule="exact"/>
              <w:jc w:val="center"/>
              <w:rPr>
                <w:rFonts w:ascii="宋体" w:hAnsi="宋体" w:cs="长城仿宋"/>
                <w:color w:val="000000"/>
                <w:kern w:val="0"/>
                <w:szCs w:val="21"/>
              </w:rPr>
            </w:pPr>
            <w:r>
              <w:rPr>
                <w:rFonts w:ascii="宋体" w:hAnsi="宋体" w:cs="长城仿宋" w:hint="eastAsia"/>
                <w:color w:val="000000"/>
                <w:kern w:val="0"/>
                <w:szCs w:val="21"/>
              </w:rPr>
              <w:t>数据管理</w:t>
            </w:r>
          </w:p>
        </w:tc>
        <w:tc>
          <w:tcPr>
            <w:tcW w:w="8271" w:type="dxa"/>
            <w:vAlign w:val="center"/>
          </w:tcPr>
          <w:p w14:paraId="78CFAAB5" w14:textId="77777777" w:rsidR="00501371" w:rsidRDefault="0023620B">
            <w:pPr>
              <w:spacing w:line="440" w:lineRule="exact"/>
              <w:jc w:val="left"/>
              <w:rPr>
                <w:rFonts w:ascii="宋体" w:hAnsi="宋体" w:cs="长城仿宋"/>
                <w:color w:val="000000"/>
                <w:kern w:val="0"/>
                <w:szCs w:val="21"/>
              </w:rPr>
            </w:pPr>
            <w:r>
              <w:rPr>
                <w:rFonts w:ascii="宋体" w:hAnsi="宋体" w:cs="长城仿宋" w:hint="eastAsia"/>
                <w:color w:val="000000"/>
                <w:kern w:val="0"/>
                <w:szCs w:val="21"/>
              </w:rPr>
              <w:t>任何维护人员对各类数据实现严格的安全和保密管理，未经许可，不得将相关资料复制、删除或者打印带出值班室。</w:t>
            </w:r>
          </w:p>
        </w:tc>
      </w:tr>
      <w:tr w:rsidR="0023620B" w14:paraId="0EAAA495" w14:textId="77777777">
        <w:trPr>
          <w:trHeight w:val="567"/>
          <w:jc w:val="center"/>
        </w:trPr>
        <w:tc>
          <w:tcPr>
            <w:tcW w:w="1742" w:type="dxa"/>
            <w:vAlign w:val="center"/>
          </w:tcPr>
          <w:p w14:paraId="6FFE5989" w14:textId="77777777" w:rsidR="0023620B" w:rsidRDefault="0023620B">
            <w:pPr>
              <w:spacing w:line="440" w:lineRule="exact"/>
              <w:jc w:val="center"/>
              <w:rPr>
                <w:rFonts w:ascii="宋体" w:hAnsi="宋体" w:cs="长城仿宋"/>
                <w:color w:val="000000"/>
                <w:kern w:val="0"/>
                <w:szCs w:val="21"/>
              </w:rPr>
            </w:pPr>
            <w:proofErr w:type="gramStart"/>
            <w:r>
              <w:rPr>
                <w:rFonts w:ascii="宋体" w:hAnsi="宋体" w:cs="长城仿宋" w:hint="eastAsia"/>
                <w:color w:val="000000"/>
                <w:kern w:val="0"/>
                <w:szCs w:val="21"/>
              </w:rPr>
              <w:t>消放安全</w:t>
            </w:r>
            <w:proofErr w:type="gramEnd"/>
          </w:p>
        </w:tc>
        <w:tc>
          <w:tcPr>
            <w:tcW w:w="8271" w:type="dxa"/>
            <w:vAlign w:val="center"/>
          </w:tcPr>
          <w:p w14:paraId="0BBDE298" w14:textId="77777777" w:rsidR="0023620B" w:rsidRDefault="001E4616">
            <w:pPr>
              <w:spacing w:line="440" w:lineRule="exact"/>
              <w:jc w:val="left"/>
              <w:rPr>
                <w:rFonts w:ascii="宋体" w:hAnsi="宋体" w:cs="长城仿宋"/>
                <w:color w:val="000000"/>
                <w:kern w:val="0"/>
                <w:szCs w:val="21"/>
              </w:rPr>
            </w:pPr>
            <w:r>
              <w:rPr>
                <w:rFonts w:ascii="宋体" w:hAnsi="宋体" w:cs="长城仿宋" w:hint="eastAsia"/>
                <w:color w:val="000000"/>
                <w:kern w:val="0"/>
                <w:szCs w:val="21"/>
              </w:rPr>
              <w:t>定期检查</w:t>
            </w:r>
            <w:proofErr w:type="gramStart"/>
            <w:r>
              <w:rPr>
                <w:rFonts w:ascii="宋体" w:hAnsi="宋体" w:cs="长城仿宋" w:hint="eastAsia"/>
                <w:color w:val="000000"/>
                <w:kern w:val="0"/>
                <w:szCs w:val="21"/>
              </w:rPr>
              <w:t>机房消防</w:t>
            </w:r>
            <w:proofErr w:type="gramEnd"/>
            <w:r>
              <w:rPr>
                <w:rFonts w:ascii="宋体" w:hAnsi="宋体" w:cs="长城仿宋" w:hint="eastAsia"/>
                <w:color w:val="000000"/>
                <w:kern w:val="0"/>
                <w:szCs w:val="21"/>
              </w:rPr>
              <w:t>的运行状况，发现问题做好记录，并及时提醒和配合业主做好更换或者维护工作。</w:t>
            </w:r>
          </w:p>
        </w:tc>
      </w:tr>
      <w:tr w:rsidR="001E4616" w14:paraId="05959E11" w14:textId="77777777">
        <w:trPr>
          <w:trHeight w:val="567"/>
          <w:jc w:val="center"/>
        </w:trPr>
        <w:tc>
          <w:tcPr>
            <w:tcW w:w="1742" w:type="dxa"/>
            <w:vAlign w:val="center"/>
          </w:tcPr>
          <w:p w14:paraId="4378A6EB" w14:textId="77777777" w:rsidR="001E4616" w:rsidRDefault="007E3561">
            <w:pPr>
              <w:spacing w:line="440" w:lineRule="exact"/>
              <w:jc w:val="center"/>
              <w:rPr>
                <w:rFonts w:ascii="宋体" w:hAnsi="宋体" w:cs="长城仿宋"/>
                <w:color w:val="000000"/>
                <w:kern w:val="0"/>
                <w:szCs w:val="21"/>
              </w:rPr>
            </w:pPr>
            <w:r>
              <w:rPr>
                <w:rFonts w:ascii="宋体" w:hAnsi="宋体" w:cs="长城仿宋" w:hint="eastAsia"/>
                <w:color w:val="000000"/>
                <w:kern w:val="0"/>
                <w:szCs w:val="21"/>
              </w:rPr>
              <w:t>网络安全</w:t>
            </w:r>
          </w:p>
        </w:tc>
        <w:tc>
          <w:tcPr>
            <w:tcW w:w="8271" w:type="dxa"/>
            <w:vAlign w:val="center"/>
          </w:tcPr>
          <w:p w14:paraId="06A86775" w14:textId="77777777" w:rsidR="001E4616" w:rsidRDefault="009D47E3">
            <w:pPr>
              <w:spacing w:line="440" w:lineRule="exact"/>
              <w:jc w:val="left"/>
              <w:rPr>
                <w:rFonts w:ascii="宋体" w:hAnsi="宋体" w:cs="长城仿宋"/>
                <w:color w:val="000000"/>
                <w:kern w:val="0"/>
                <w:szCs w:val="21"/>
              </w:rPr>
            </w:pPr>
            <w:r>
              <w:rPr>
                <w:rFonts w:ascii="宋体" w:hAnsi="宋体" w:cs="长城仿宋" w:hint="eastAsia"/>
                <w:color w:val="000000"/>
                <w:kern w:val="0"/>
                <w:szCs w:val="21"/>
              </w:rPr>
              <w:t>定时检查网络设备运行状态，做好日常操作系统、邮件等系统的安全补丁、漏洞检测和修补、病毒防治等工作，发现网络或者设备被攻击，做好防护的同时，及时提醒业主做好防攻击和各项防御工作。</w:t>
            </w:r>
          </w:p>
        </w:tc>
      </w:tr>
    </w:tbl>
    <w:p w14:paraId="57DDAC3E" w14:textId="77777777" w:rsidR="004A18B0" w:rsidRPr="00501371" w:rsidRDefault="004A18B0" w:rsidP="004A18B0">
      <w:pPr>
        <w:pStyle w:val="a2"/>
        <w:ind w:firstLine="210"/>
      </w:pPr>
    </w:p>
    <w:p w14:paraId="6E25BDF5" w14:textId="77777777" w:rsidR="004A18B0" w:rsidRPr="004A18B0" w:rsidRDefault="004A18B0" w:rsidP="004A18B0">
      <w:pPr>
        <w:pStyle w:val="a2"/>
        <w:ind w:firstLine="210"/>
      </w:pPr>
    </w:p>
    <w:p w14:paraId="38F54E60" w14:textId="77777777" w:rsidR="004C1014" w:rsidRDefault="004A18B0" w:rsidP="004C1014">
      <w:pPr>
        <w:spacing w:after="120"/>
        <w:rPr>
          <w:rFonts w:ascii="宋体" w:hAnsi="宋体" w:cs="长城仿宋"/>
          <w:b/>
          <w:color w:val="000000"/>
          <w:sz w:val="22"/>
          <w:szCs w:val="22"/>
        </w:rPr>
      </w:pPr>
      <w:r>
        <w:rPr>
          <w:rFonts w:ascii="宋体" w:hAnsi="宋体" w:cs="长城仿宋"/>
          <w:b/>
          <w:color w:val="000000"/>
          <w:sz w:val="22"/>
          <w:szCs w:val="22"/>
        </w:rPr>
        <w:t>8</w:t>
      </w:r>
      <w:r w:rsidR="004C1014">
        <w:rPr>
          <w:rFonts w:ascii="宋体" w:hAnsi="宋体" w:cs="长城仿宋" w:hint="eastAsia"/>
          <w:b/>
          <w:color w:val="000000"/>
          <w:sz w:val="22"/>
          <w:szCs w:val="22"/>
        </w:rPr>
        <w:t>. 日常软、硬件的维护和保养</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8271"/>
      </w:tblGrid>
      <w:tr w:rsidR="004C1014" w14:paraId="4B245E44" w14:textId="77777777" w:rsidTr="00BF160B">
        <w:trPr>
          <w:trHeight w:val="567"/>
          <w:jc w:val="center"/>
        </w:trPr>
        <w:tc>
          <w:tcPr>
            <w:tcW w:w="1742" w:type="dxa"/>
            <w:shd w:val="clear" w:color="auto" w:fill="D0CECE"/>
            <w:vAlign w:val="center"/>
          </w:tcPr>
          <w:p w14:paraId="35CC81C8" w14:textId="77777777" w:rsidR="004C1014" w:rsidRDefault="004C1014" w:rsidP="004C1014">
            <w:pPr>
              <w:spacing w:line="440" w:lineRule="exact"/>
              <w:jc w:val="center"/>
              <w:rPr>
                <w:rFonts w:ascii="宋体" w:hAnsi="宋体" w:cs="长城仿宋"/>
                <w:color w:val="000000"/>
                <w:kern w:val="0"/>
                <w:sz w:val="24"/>
                <w:szCs w:val="20"/>
              </w:rPr>
            </w:pPr>
            <w:r>
              <w:rPr>
                <w:rFonts w:ascii="宋体" w:hAnsi="宋体" w:cs="长城仿宋" w:hint="eastAsia"/>
                <w:color w:val="000000"/>
                <w:kern w:val="0"/>
                <w:szCs w:val="20"/>
              </w:rPr>
              <w:t>服务项目</w:t>
            </w:r>
          </w:p>
        </w:tc>
        <w:tc>
          <w:tcPr>
            <w:tcW w:w="8271" w:type="dxa"/>
            <w:shd w:val="clear" w:color="auto" w:fill="D0CECE"/>
            <w:vAlign w:val="center"/>
          </w:tcPr>
          <w:p w14:paraId="019BA562" w14:textId="77777777" w:rsidR="004C1014" w:rsidRDefault="004C1014" w:rsidP="004C1014">
            <w:pPr>
              <w:spacing w:line="440" w:lineRule="exact"/>
              <w:jc w:val="center"/>
              <w:rPr>
                <w:rFonts w:ascii="宋体" w:hAnsi="宋体" w:cs="长城仿宋"/>
                <w:color w:val="000000"/>
                <w:kern w:val="0"/>
                <w:sz w:val="24"/>
                <w:szCs w:val="20"/>
              </w:rPr>
            </w:pPr>
            <w:r>
              <w:rPr>
                <w:rFonts w:ascii="宋体" w:hAnsi="宋体" w:cs="长城仿宋"/>
                <w:color w:val="000000"/>
                <w:kern w:val="0"/>
                <w:szCs w:val="20"/>
              </w:rPr>
              <w:t>具体要求</w:t>
            </w:r>
          </w:p>
        </w:tc>
      </w:tr>
      <w:tr w:rsidR="004C1014" w14:paraId="2E50E7C8" w14:textId="77777777" w:rsidTr="00BF160B">
        <w:trPr>
          <w:trHeight w:val="567"/>
          <w:jc w:val="center"/>
        </w:trPr>
        <w:tc>
          <w:tcPr>
            <w:tcW w:w="1742" w:type="dxa"/>
            <w:vAlign w:val="center"/>
          </w:tcPr>
          <w:p w14:paraId="4D41435A" w14:textId="77777777" w:rsidR="004C1014" w:rsidRDefault="004C1014" w:rsidP="004C1014">
            <w:pPr>
              <w:spacing w:line="440" w:lineRule="exact"/>
              <w:jc w:val="center"/>
              <w:rPr>
                <w:rFonts w:ascii="宋体" w:hAnsi="宋体" w:cs="长城仿宋"/>
                <w:color w:val="000000"/>
                <w:kern w:val="0"/>
                <w:szCs w:val="21"/>
              </w:rPr>
            </w:pPr>
            <w:r>
              <w:rPr>
                <w:rFonts w:ascii="宋体" w:hAnsi="宋体" w:cs="长城仿宋" w:hint="eastAsia"/>
                <w:color w:val="000000"/>
                <w:kern w:val="0"/>
                <w:szCs w:val="21"/>
              </w:rPr>
              <w:t>各业务和工作人员的设备</w:t>
            </w:r>
          </w:p>
        </w:tc>
        <w:tc>
          <w:tcPr>
            <w:tcW w:w="8271" w:type="dxa"/>
            <w:vAlign w:val="center"/>
          </w:tcPr>
          <w:p w14:paraId="5BC1A12B" w14:textId="77777777" w:rsidR="004C1014" w:rsidRDefault="004C1014" w:rsidP="004C1014">
            <w:pPr>
              <w:spacing w:line="440" w:lineRule="exact"/>
              <w:jc w:val="left"/>
              <w:rPr>
                <w:rFonts w:ascii="宋体" w:hAnsi="宋体" w:cs="长城仿宋"/>
                <w:color w:val="000000"/>
                <w:kern w:val="0"/>
                <w:szCs w:val="21"/>
              </w:rPr>
            </w:pPr>
            <w:r>
              <w:rPr>
                <w:rFonts w:ascii="宋体" w:hAnsi="宋体" w:cs="长城仿宋" w:hint="eastAsia"/>
                <w:color w:val="000000"/>
                <w:kern w:val="0"/>
                <w:szCs w:val="21"/>
              </w:rPr>
              <w:t>包括温州市气象信息大楼各楼层的业务和工作人员的工作计算机、网络、打印、传真、桌面云等硬件故障处理，系统软件、应用软件安装升级，内外网络安全、杀毒等业务，以及各楼层的显示大屏的开关、显示。未尽事宜按照信息业务部门（网络中心）的工作安排等等。</w:t>
            </w:r>
          </w:p>
        </w:tc>
      </w:tr>
    </w:tbl>
    <w:p w14:paraId="70D8B27A" w14:textId="77777777" w:rsidR="004A18B0" w:rsidRPr="004A18B0" w:rsidRDefault="004A18B0" w:rsidP="004A18B0">
      <w:pPr>
        <w:pStyle w:val="a2"/>
        <w:ind w:firstLine="210"/>
      </w:pPr>
    </w:p>
    <w:p w14:paraId="4443F5D2" w14:textId="77777777" w:rsidR="004C1014" w:rsidRDefault="004C1014" w:rsidP="004C1014">
      <w:pPr>
        <w:spacing w:line="440" w:lineRule="exact"/>
        <w:ind w:leftChars="-15" w:left="-7" w:hangingChars="11" w:hanging="24"/>
        <w:rPr>
          <w:rFonts w:ascii="宋体" w:hAnsi="宋体" w:cs="仿宋"/>
          <w:b/>
          <w:color w:val="000000"/>
          <w:kern w:val="0"/>
          <w:sz w:val="22"/>
          <w:szCs w:val="22"/>
        </w:rPr>
      </w:pPr>
      <w:r>
        <w:rPr>
          <w:rFonts w:ascii="宋体" w:hAnsi="宋体" w:cs="仿宋" w:hint="eastAsia"/>
          <w:b/>
          <w:color w:val="000000"/>
          <w:kern w:val="0"/>
          <w:sz w:val="22"/>
          <w:szCs w:val="22"/>
        </w:rPr>
        <w:t>四、故障处理响应要求</w:t>
      </w:r>
    </w:p>
    <w:p w14:paraId="7E3A4ABC" w14:textId="77777777" w:rsidR="004C1014" w:rsidRDefault="004C1014" w:rsidP="004C1014">
      <w:pPr>
        <w:spacing w:line="440" w:lineRule="exact"/>
        <w:ind w:left="330" w:hangingChars="150" w:hanging="330"/>
        <w:rPr>
          <w:rFonts w:ascii="宋体" w:hAnsi="宋体" w:cs="仿宋"/>
          <w:color w:val="000000"/>
          <w:kern w:val="0"/>
          <w:sz w:val="22"/>
          <w:szCs w:val="22"/>
        </w:rPr>
      </w:pPr>
      <w:r>
        <w:rPr>
          <w:rFonts w:ascii="宋体" w:hAnsi="宋体" w:cs="仿宋" w:hint="eastAsia"/>
          <w:color w:val="000000"/>
          <w:kern w:val="0"/>
          <w:sz w:val="22"/>
          <w:szCs w:val="22"/>
        </w:rPr>
        <w:t xml:space="preserve">1、若发生系统关键设备或应用软件出现故障，导致系统瘫痪，重要核心业务无法开展，或出现严重信息、数据出错、重要数据丢失的，应立即响应处理。 </w:t>
      </w:r>
    </w:p>
    <w:p w14:paraId="1D51F926" w14:textId="77777777" w:rsidR="004C1014" w:rsidRDefault="004C1014" w:rsidP="004C1014">
      <w:pPr>
        <w:spacing w:line="440" w:lineRule="exact"/>
        <w:ind w:left="330" w:hangingChars="150" w:hanging="330"/>
        <w:rPr>
          <w:rFonts w:ascii="宋体" w:hAnsi="宋体" w:cs="仿宋"/>
          <w:color w:val="000000"/>
          <w:kern w:val="0"/>
          <w:sz w:val="22"/>
          <w:szCs w:val="22"/>
        </w:rPr>
      </w:pPr>
      <w:r>
        <w:rPr>
          <w:rFonts w:ascii="宋体" w:hAnsi="宋体" w:cs="仿宋" w:hint="eastAsia"/>
          <w:color w:val="000000"/>
          <w:kern w:val="0"/>
          <w:sz w:val="22"/>
          <w:szCs w:val="22"/>
        </w:rPr>
        <w:t>2、若发生系统主要设备或应用软件出现故障，或处理性能严重下降,基本业务受到严重影响，应15分钟内响应处理。</w:t>
      </w:r>
    </w:p>
    <w:p w14:paraId="6CCFDB2D" w14:textId="77777777" w:rsidR="004C1014" w:rsidRDefault="004C1014" w:rsidP="004C1014">
      <w:pPr>
        <w:spacing w:line="440" w:lineRule="exact"/>
        <w:ind w:left="330" w:hangingChars="150" w:hanging="330"/>
        <w:rPr>
          <w:rFonts w:ascii="宋体" w:hAnsi="宋体" w:cs="仿宋"/>
          <w:color w:val="000000"/>
          <w:kern w:val="0"/>
          <w:sz w:val="22"/>
          <w:szCs w:val="22"/>
        </w:rPr>
      </w:pPr>
      <w:r>
        <w:rPr>
          <w:rFonts w:ascii="宋体" w:hAnsi="宋体" w:cs="仿宋" w:hint="eastAsia"/>
          <w:color w:val="000000"/>
          <w:kern w:val="0"/>
          <w:sz w:val="22"/>
          <w:szCs w:val="22"/>
        </w:rPr>
        <w:t>3、若发生系统部分操作性能受损，处理部分性能出现下降，系统功能削弱，但大部分功能运作仍可正常工作，应1小时内响应处理。</w:t>
      </w:r>
    </w:p>
    <w:p w14:paraId="7D184C46" w14:textId="77777777" w:rsidR="004C1014" w:rsidRDefault="004C1014" w:rsidP="004C1014">
      <w:pPr>
        <w:spacing w:line="440" w:lineRule="exact"/>
        <w:ind w:left="330" w:hangingChars="150" w:hanging="330"/>
        <w:rPr>
          <w:rFonts w:ascii="宋体" w:hAnsi="宋体" w:cs="仿宋"/>
          <w:color w:val="000000"/>
          <w:kern w:val="0"/>
          <w:sz w:val="22"/>
          <w:szCs w:val="22"/>
        </w:rPr>
      </w:pPr>
      <w:r>
        <w:rPr>
          <w:rFonts w:ascii="宋体" w:hAnsi="宋体" w:cs="仿宋" w:hint="eastAsia"/>
          <w:color w:val="000000"/>
          <w:kern w:val="0"/>
          <w:sz w:val="22"/>
          <w:szCs w:val="22"/>
        </w:rPr>
        <w:t>4、若系统中发现有故障隐患的报错、软硬件临时性报错、某个单项功能出错需要修复等对基本业务系统运作几乎无影响或影响甚微的可控性故障，应6小时内响应处理。</w:t>
      </w:r>
    </w:p>
    <w:p w14:paraId="28330E3F" w14:textId="77777777" w:rsidR="004C1014" w:rsidRDefault="004C1014" w:rsidP="004C1014">
      <w:pPr>
        <w:spacing w:line="440" w:lineRule="exact"/>
        <w:rPr>
          <w:rFonts w:ascii="宋体" w:hAnsi="宋体" w:cs="仿宋"/>
          <w:b/>
          <w:color w:val="000000"/>
          <w:kern w:val="0"/>
          <w:sz w:val="22"/>
          <w:szCs w:val="22"/>
        </w:rPr>
      </w:pPr>
      <w:r>
        <w:rPr>
          <w:rFonts w:ascii="宋体" w:hAnsi="宋体" w:cs="仿宋" w:hint="eastAsia"/>
          <w:b/>
          <w:color w:val="000000"/>
          <w:kern w:val="0"/>
          <w:sz w:val="22"/>
          <w:szCs w:val="22"/>
        </w:rPr>
        <w:t>五、</w:t>
      </w:r>
      <w:r w:rsidR="00951C26">
        <w:rPr>
          <w:rFonts w:ascii="宋体" w:hAnsi="宋体" w:cs="仿宋" w:hint="eastAsia"/>
          <w:b/>
          <w:color w:val="000000"/>
          <w:kern w:val="0"/>
          <w:sz w:val="22"/>
          <w:szCs w:val="22"/>
        </w:rPr>
        <w:t>供应商和常驻</w:t>
      </w:r>
      <w:r w:rsidR="00B80265">
        <w:rPr>
          <w:rFonts w:ascii="宋体" w:hAnsi="宋体" w:cs="仿宋" w:hint="eastAsia"/>
          <w:b/>
          <w:color w:val="000000"/>
          <w:kern w:val="0"/>
          <w:sz w:val="22"/>
          <w:szCs w:val="22"/>
        </w:rPr>
        <w:t>人员</w:t>
      </w:r>
      <w:r w:rsidR="00951C26">
        <w:rPr>
          <w:rFonts w:ascii="宋体" w:hAnsi="宋体" w:cs="仿宋" w:hint="eastAsia"/>
          <w:b/>
          <w:color w:val="000000"/>
          <w:kern w:val="0"/>
          <w:sz w:val="22"/>
          <w:szCs w:val="22"/>
        </w:rPr>
        <w:t>的</w:t>
      </w:r>
      <w:r>
        <w:rPr>
          <w:rFonts w:ascii="宋体" w:hAnsi="宋体" w:cs="仿宋" w:hint="eastAsia"/>
          <w:b/>
          <w:color w:val="000000"/>
          <w:kern w:val="0"/>
          <w:sz w:val="22"/>
          <w:szCs w:val="22"/>
        </w:rPr>
        <w:t>要求</w:t>
      </w:r>
    </w:p>
    <w:p w14:paraId="49B64141" w14:textId="77777777" w:rsidR="004C1014" w:rsidRDefault="004C1014" w:rsidP="004C1014">
      <w:pPr>
        <w:spacing w:line="440" w:lineRule="exact"/>
        <w:ind w:left="330" w:hangingChars="150" w:hanging="330"/>
        <w:rPr>
          <w:rFonts w:ascii="宋体" w:hAnsi="宋体" w:cs="仿宋"/>
          <w:color w:val="000000"/>
          <w:kern w:val="0"/>
          <w:sz w:val="22"/>
          <w:szCs w:val="22"/>
        </w:rPr>
      </w:pPr>
      <w:r>
        <w:rPr>
          <w:rFonts w:ascii="宋体" w:hAnsi="宋体" w:cs="仿宋" w:hint="eastAsia"/>
          <w:color w:val="000000"/>
          <w:kern w:val="0"/>
          <w:sz w:val="22"/>
          <w:szCs w:val="22"/>
        </w:rPr>
        <w:t>1、在运营维护及管理期间中标供应商必须遵守国家的有关法律、法规及其他规定，本着为采购人负责的精神，依照规范，科学管理，使各系统运行达到采购人要求的技术标准和要求。</w:t>
      </w:r>
    </w:p>
    <w:p w14:paraId="6FF2478E" w14:textId="77777777" w:rsidR="004C1014" w:rsidRDefault="004C1014" w:rsidP="004C1014">
      <w:pPr>
        <w:spacing w:line="440" w:lineRule="exact"/>
        <w:ind w:left="330" w:hangingChars="150" w:hanging="330"/>
        <w:rPr>
          <w:rFonts w:ascii="宋体" w:hAnsi="宋体" w:cs="仿宋"/>
          <w:b/>
          <w:color w:val="000000"/>
          <w:kern w:val="0"/>
          <w:sz w:val="22"/>
          <w:szCs w:val="22"/>
        </w:rPr>
      </w:pPr>
      <w:r>
        <w:rPr>
          <w:rFonts w:ascii="宋体" w:hAnsi="宋体" w:cs="仿宋" w:hint="eastAsia"/>
          <w:color w:val="000000"/>
          <w:kern w:val="0"/>
          <w:sz w:val="22"/>
          <w:szCs w:val="22"/>
        </w:rPr>
        <w:t>2、</w:t>
      </w:r>
      <w:r>
        <w:rPr>
          <w:rFonts w:ascii="宋体" w:hAnsi="宋体" w:cs="Tahoma" w:hint="eastAsia"/>
          <w:b/>
          <w:color w:val="000000"/>
          <w:kern w:val="0"/>
          <w:szCs w:val="20"/>
        </w:rPr>
        <w:t>▲</w:t>
      </w:r>
      <w:r>
        <w:rPr>
          <w:rFonts w:ascii="宋体" w:hAnsi="宋体" w:cs="仿宋" w:hint="eastAsia"/>
          <w:b/>
          <w:color w:val="000000"/>
          <w:kern w:val="0"/>
          <w:sz w:val="22"/>
          <w:szCs w:val="22"/>
        </w:rPr>
        <w:t>中标供应商需和常驻技术人员签订劳动合同，必须按国家规定为其缴纳社保金（养老、</w:t>
      </w:r>
      <w:proofErr w:type="gramStart"/>
      <w:r>
        <w:rPr>
          <w:rFonts w:ascii="宋体" w:hAnsi="宋体" w:cs="仿宋" w:hint="eastAsia"/>
          <w:b/>
          <w:color w:val="000000"/>
          <w:kern w:val="0"/>
          <w:sz w:val="22"/>
          <w:szCs w:val="22"/>
        </w:rPr>
        <w:t>医</w:t>
      </w:r>
      <w:proofErr w:type="gramEnd"/>
      <w:r>
        <w:rPr>
          <w:rFonts w:ascii="宋体" w:hAnsi="宋体" w:cs="仿宋" w:hint="eastAsia"/>
          <w:b/>
          <w:color w:val="000000"/>
          <w:kern w:val="0"/>
          <w:sz w:val="22"/>
          <w:szCs w:val="22"/>
        </w:rPr>
        <w:t>保、失业等），以及投保人身意外险，在外包服务期内，常驻技术人员发生的事故由中标供应商自行全权负责，采购人将不负任何责任。</w:t>
      </w:r>
    </w:p>
    <w:p w14:paraId="3CB016D6" w14:textId="77777777" w:rsidR="004C1014" w:rsidRDefault="004C1014" w:rsidP="004C1014">
      <w:pPr>
        <w:spacing w:line="440" w:lineRule="exact"/>
        <w:ind w:left="331" w:hangingChars="150" w:hanging="331"/>
        <w:rPr>
          <w:rFonts w:ascii="宋体" w:hAnsi="宋体" w:cs="仿宋"/>
          <w:b/>
          <w:color w:val="000000"/>
          <w:kern w:val="0"/>
          <w:sz w:val="22"/>
          <w:szCs w:val="22"/>
        </w:rPr>
      </w:pPr>
      <w:r>
        <w:rPr>
          <w:rFonts w:ascii="宋体" w:hAnsi="宋体" w:cs="仿宋" w:hint="eastAsia"/>
          <w:b/>
          <w:color w:val="000000"/>
          <w:kern w:val="0"/>
          <w:sz w:val="22"/>
          <w:szCs w:val="22"/>
        </w:rPr>
        <w:t>3、</w:t>
      </w:r>
      <w:r>
        <w:rPr>
          <w:rFonts w:ascii="宋体" w:hAnsi="宋体" w:cs="Tahoma" w:hint="eastAsia"/>
          <w:b/>
          <w:color w:val="000000"/>
          <w:kern w:val="0"/>
          <w:szCs w:val="20"/>
        </w:rPr>
        <w:t>▲</w:t>
      </w:r>
      <w:r>
        <w:rPr>
          <w:rFonts w:ascii="宋体" w:hAnsi="宋体" w:cs="仿宋" w:hint="eastAsia"/>
          <w:b/>
          <w:color w:val="000000"/>
          <w:kern w:val="0"/>
          <w:sz w:val="22"/>
          <w:szCs w:val="22"/>
        </w:rPr>
        <w:t>中标供应商外派的常驻人员条件一旦满足采购人的需求，上岗后不能随意更换，确有不可控的因素需要调整常驻技术人员，需提前征求采购人同意后方可更换、调整。若采购人发现常驻技术人员不合格，有权要求更换技术人员，中标供应商应在收到采购人的书面通知7个日历日内完成技术人员的更换。</w:t>
      </w:r>
    </w:p>
    <w:p w14:paraId="4A68DA25" w14:textId="77777777" w:rsidR="004C1014" w:rsidRDefault="004C1014" w:rsidP="004C1014">
      <w:pPr>
        <w:spacing w:line="440" w:lineRule="exact"/>
        <w:ind w:left="331" w:hangingChars="150" w:hanging="331"/>
        <w:rPr>
          <w:rFonts w:ascii="宋体" w:hAnsi="宋体" w:cs="仿宋"/>
          <w:b/>
          <w:bCs/>
          <w:color w:val="000000"/>
          <w:kern w:val="0"/>
          <w:sz w:val="22"/>
          <w:szCs w:val="22"/>
        </w:rPr>
      </w:pPr>
      <w:r>
        <w:rPr>
          <w:rFonts w:ascii="宋体" w:hAnsi="宋体" w:cs="仿宋" w:hint="eastAsia"/>
          <w:b/>
          <w:color w:val="000000"/>
          <w:kern w:val="0"/>
          <w:sz w:val="22"/>
          <w:szCs w:val="22"/>
        </w:rPr>
        <w:t>4、</w:t>
      </w:r>
      <w:r>
        <w:rPr>
          <w:rFonts w:ascii="宋体" w:hAnsi="宋体" w:cs="Tahoma" w:hint="eastAsia"/>
          <w:b/>
          <w:bCs/>
          <w:color w:val="000000"/>
          <w:kern w:val="0"/>
          <w:szCs w:val="20"/>
        </w:rPr>
        <w:t>▲</w:t>
      </w:r>
      <w:r>
        <w:rPr>
          <w:rFonts w:ascii="宋体" w:hAnsi="宋体" w:cs="仿宋" w:hint="eastAsia"/>
          <w:b/>
          <w:bCs/>
          <w:color w:val="000000"/>
          <w:kern w:val="0"/>
          <w:sz w:val="22"/>
          <w:szCs w:val="22"/>
          <w:u w:val="single"/>
        </w:rPr>
        <w:t>投标供应商须按要求派驻</w:t>
      </w:r>
      <w:r w:rsidR="00F17652">
        <w:rPr>
          <w:rFonts w:ascii="宋体" w:hAnsi="宋体" w:cs="仿宋" w:hint="eastAsia"/>
          <w:b/>
          <w:bCs/>
          <w:color w:val="000000"/>
          <w:kern w:val="0"/>
          <w:sz w:val="22"/>
          <w:szCs w:val="22"/>
          <w:u w:val="single"/>
        </w:rPr>
        <w:t>5</w:t>
      </w:r>
      <w:r w:rsidR="00264402">
        <w:rPr>
          <w:rFonts w:ascii="宋体" w:hAnsi="宋体" w:cs="仿宋" w:hint="eastAsia"/>
          <w:b/>
          <w:bCs/>
          <w:color w:val="000000"/>
          <w:kern w:val="0"/>
          <w:sz w:val="22"/>
          <w:szCs w:val="22"/>
          <w:u w:val="single"/>
        </w:rPr>
        <w:t>人</w:t>
      </w:r>
      <w:r w:rsidR="00F147FA">
        <w:rPr>
          <w:rFonts w:ascii="宋体" w:hAnsi="宋体" w:cs="仿宋" w:hint="eastAsia"/>
          <w:b/>
          <w:bCs/>
          <w:color w:val="000000"/>
          <w:kern w:val="0"/>
          <w:sz w:val="22"/>
          <w:szCs w:val="22"/>
          <w:u w:val="single"/>
        </w:rPr>
        <w:t>及以上</w:t>
      </w:r>
      <w:r>
        <w:rPr>
          <w:rFonts w:ascii="宋体" w:hAnsi="宋体" w:cs="仿宋" w:hint="eastAsia"/>
          <w:b/>
          <w:bCs/>
          <w:color w:val="000000"/>
          <w:kern w:val="0"/>
          <w:sz w:val="22"/>
          <w:szCs w:val="22"/>
          <w:u w:val="single"/>
        </w:rPr>
        <w:t>技术人员常驻现场，其中一人担任现场总负责人（兼），驻场技术人员要熟悉浙江省电子政务网络技术规范及安全规范，具备相关从业经验和丰富电子政务网络、网络安全、软硬件维护项目建设和维护经验，有较强的解决问题及沟通能力。当驻场技术人员无法解决问题时或技术力量不足时，中标供应商须提供7×24小时后援技术支持和补充。</w:t>
      </w:r>
    </w:p>
    <w:p w14:paraId="3385A571" w14:textId="77777777" w:rsidR="004C1014" w:rsidRDefault="004C1014" w:rsidP="004C1014">
      <w:pPr>
        <w:spacing w:line="440" w:lineRule="exact"/>
        <w:ind w:left="330" w:hangingChars="150" w:hanging="330"/>
        <w:rPr>
          <w:rFonts w:ascii="宋体" w:hAnsi="宋体" w:cs="仿宋"/>
          <w:color w:val="000000"/>
          <w:kern w:val="0"/>
          <w:sz w:val="22"/>
          <w:szCs w:val="22"/>
        </w:rPr>
      </w:pPr>
      <w:r>
        <w:rPr>
          <w:rFonts w:ascii="宋体" w:hAnsi="宋体" w:cs="仿宋" w:hint="eastAsia"/>
          <w:color w:val="000000"/>
          <w:kern w:val="0"/>
          <w:sz w:val="22"/>
          <w:szCs w:val="22"/>
        </w:rPr>
        <w:lastRenderedPageBreak/>
        <w:t>5、中标供应商须除提供驻场技术人员外，还要每季度定期指派网络、安全、软、硬等专家到用户现场，提供平台软硬件系统的预防性检查与维护、安全评估、项目质量检查等。</w:t>
      </w:r>
    </w:p>
    <w:p w14:paraId="2928BE63" w14:textId="77777777" w:rsidR="004C1014" w:rsidRDefault="004C1014" w:rsidP="004C1014">
      <w:pPr>
        <w:spacing w:line="440" w:lineRule="exact"/>
        <w:ind w:left="330" w:hangingChars="150" w:hanging="330"/>
        <w:rPr>
          <w:rFonts w:ascii="宋体" w:hAnsi="宋体" w:cs="仿宋"/>
          <w:color w:val="000000"/>
          <w:kern w:val="0"/>
          <w:sz w:val="22"/>
          <w:szCs w:val="22"/>
        </w:rPr>
      </w:pPr>
      <w:r>
        <w:rPr>
          <w:rFonts w:ascii="宋体" w:hAnsi="宋体" w:cs="仿宋" w:hint="eastAsia"/>
          <w:color w:val="000000"/>
          <w:kern w:val="0"/>
          <w:sz w:val="22"/>
          <w:szCs w:val="22"/>
        </w:rPr>
        <w:t>6、中标供应商要加强技术人员的管理与培训，并保证核心技术人员的稳定性（核心技术人员包括：网络安全、系统软件、业务软件岗位），</w:t>
      </w:r>
      <w:r>
        <w:rPr>
          <w:rFonts w:ascii="宋体" w:hAnsi="宋体" w:cs="仿宋" w:hint="eastAsia"/>
          <w:b/>
          <w:color w:val="000000"/>
          <w:kern w:val="0"/>
          <w:sz w:val="22"/>
          <w:szCs w:val="22"/>
        </w:rPr>
        <w:t>未经采购人允许不得擅自更换从事核心技术服务的人员。</w:t>
      </w:r>
    </w:p>
    <w:p w14:paraId="1B1CA9BE" w14:textId="77777777" w:rsidR="004C1014" w:rsidRDefault="004C1014" w:rsidP="004C1014">
      <w:pPr>
        <w:spacing w:line="440" w:lineRule="exact"/>
        <w:ind w:left="330" w:hangingChars="150" w:hanging="330"/>
        <w:rPr>
          <w:rFonts w:ascii="宋体" w:hAnsi="宋体" w:cs="仿宋"/>
          <w:color w:val="000000"/>
          <w:kern w:val="0"/>
          <w:sz w:val="22"/>
          <w:szCs w:val="22"/>
        </w:rPr>
      </w:pPr>
      <w:r>
        <w:rPr>
          <w:rFonts w:ascii="宋体" w:hAnsi="宋体" w:cs="仿宋" w:hint="eastAsia"/>
          <w:color w:val="000000"/>
          <w:kern w:val="0"/>
          <w:sz w:val="22"/>
          <w:szCs w:val="22"/>
        </w:rPr>
        <w:t>7、中标供应商要制定适合采购人技术服务工作特点的详细的工作服务流程与方案，经采购人同意后实施。常驻技术人员参照项目团队管理模式，设立负责人。运维及管理期间，中标供应商应严格按照双方确定的操作规范和规章制度，对所管理的系统及设备进行规范操作和精心维护及必要维修，保证系统及设备的正常运行，达到采购人提出的系统及设备的考核指标要求。</w:t>
      </w:r>
      <w:r>
        <w:rPr>
          <w:rFonts w:ascii="宋体" w:hAnsi="宋体" w:cs="仿宋" w:hint="eastAsia"/>
          <w:b/>
          <w:color w:val="000000"/>
          <w:kern w:val="0"/>
          <w:sz w:val="22"/>
          <w:szCs w:val="22"/>
        </w:rPr>
        <w:t>中标供应商必须接受采购人的定期或不定期检查和考核</w:t>
      </w:r>
      <w:r>
        <w:rPr>
          <w:rFonts w:ascii="宋体" w:hAnsi="宋体" w:cs="仿宋" w:hint="eastAsia"/>
          <w:color w:val="000000"/>
          <w:kern w:val="0"/>
          <w:sz w:val="22"/>
          <w:szCs w:val="22"/>
        </w:rPr>
        <w:t>。</w:t>
      </w:r>
    </w:p>
    <w:p w14:paraId="35A8A655" w14:textId="77777777" w:rsidR="004C1014" w:rsidRDefault="004C1014" w:rsidP="004C1014">
      <w:pPr>
        <w:spacing w:line="440" w:lineRule="exact"/>
        <w:ind w:left="330" w:hangingChars="150" w:hanging="330"/>
        <w:rPr>
          <w:rFonts w:ascii="宋体" w:hAnsi="宋体" w:cs="仿宋"/>
          <w:b/>
          <w:color w:val="000000"/>
          <w:kern w:val="0"/>
          <w:sz w:val="22"/>
          <w:szCs w:val="22"/>
        </w:rPr>
      </w:pPr>
      <w:r>
        <w:rPr>
          <w:rFonts w:ascii="宋体" w:hAnsi="宋体" w:cs="仿宋" w:hint="eastAsia"/>
          <w:color w:val="000000"/>
          <w:kern w:val="0"/>
          <w:sz w:val="22"/>
          <w:szCs w:val="22"/>
        </w:rPr>
        <w:t>8、</w:t>
      </w:r>
      <w:r>
        <w:rPr>
          <w:rFonts w:ascii="宋体" w:hAnsi="宋体" w:cs="Tahoma" w:hint="eastAsia"/>
          <w:b/>
          <w:color w:val="000000"/>
          <w:kern w:val="0"/>
          <w:szCs w:val="20"/>
        </w:rPr>
        <w:t>▲</w:t>
      </w:r>
      <w:r>
        <w:rPr>
          <w:rFonts w:ascii="宋体" w:hAnsi="宋体" w:cs="仿宋" w:hint="eastAsia"/>
          <w:b/>
          <w:color w:val="000000"/>
          <w:kern w:val="0"/>
          <w:sz w:val="22"/>
          <w:szCs w:val="22"/>
        </w:rPr>
        <w:t>常驻技术人员要遵守采购人的劳动考勤纪律及其它相关规章制度，接受采购人温州市气象局信息化业务部门（网络中心）的工作安排（包括24小时值守、节假日和汛期之间的工作安排）做好工作。考核绩效由中标供应商确定，采购人可提供中标供应商驻场人员的工作表现。</w:t>
      </w:r>
    </w:p>
    <w:p w14:paraId="2201C939" w14:textId="77777777" w:rsidR="004C1014" w:rsidRDefault="004C1014" w:rsidP="004C1014">
      <w:pPr>
        <w:spacing w:line="440" w:lineRule="exact"/>
        <w:ind w:left="330" w:hangingChars="150" w:hanging="330"/>
        <w:rPr>
          <w:rFonts w:ascii="宋体" w:hAnsi="宋体" w:cs="仿宋"/>
          <w:color w:val="000000"/>
          <w:kern w:val="0"/>
          <w:sz w:val="22"/>
          <w:szCs w:val="22"/>
        </w:rPr>
      </w:pPr>
      <w:r>
        <w:rPr>
          <w:rFonts w:ascii="宋体" w:hAnsi="宋体" w:cs="仿宋" w:hint="eastAsia"/>
          <w:color w:val="000000"/>
          <w:kern w:val="0"/>
          <w:sz w:val="22"/>
          <w:szCs w:val="22"/>
        </w:rPr>
        <w:t>9、中标供应商应每天对系统进行全面巡检，如巡检中发现软硬件问题，应及时诊断修复，并做好巡检记录（包括故障报告及相应的解决措施）。每周定期向采购人提交一次巡检情况报告，每季度对系统运行维护情况进行一次分析，并提供运</w:t>
      </w:r>
      <w:proofErr w:type="gramStart"/>
      <w:r>
        <w:rPr>
          <w:rFonts w:ascii="宋体" w:hAnsi="宋体" w:cs="仿宋" w:hint="eastAsia"/>
          <w:color w:val="000000"/>
          <w:kern w:val="0"/>
          <w:sz w:val="22"/>
          <w:szCs w:val="22"/>
        </w:rPr>
        <w:t>维情况</w:t>
      </w:r>
      <w:proofErr w:type="gramEnd"/>
      <w:r>
        <w:rPr>
          <w:rFonts w:ascii="宋体" w:hAnsi="宋体" w:cs="仿宋" w:hint="eastAsia"/>
          <w:color w:val="000000"/>
          <w:kern w:val="0"/>
          <w:sz w:val="22"/>
          <w:szCs w:val="22"/>
        </w:rPr>
        <w:t>汇总报告，指出系统存在的问题并提出改进方案和措施。</w:t>
      </w:r>
    </w:p>
    <w:p w14:paraId="399147FB" w14:textId="77777777" w:rsidR="004C1014" w:rsidRDefault="004C1014" w:rsidP="004C1014">
      <w:pPr>
        <w:spacing w:line="440" w:lineRule="exact"/>
        <w:ind w:left="330" w:hangingChars="150" w:hanging="330"/>
        <w:rPr>
          <w:rFonts w:ascii="宋体" w:hAnsi="宋体" w:cs="仿宋"/>
          <w:color w:val="000000"/>
          <w:kern w:val="0"/>
          <w:sz w:val="22"/>
          <w:szCs w:val="22"/>
        </w:rPr>
      </w:pPr>
      <w:r>
        <w:rPr>
          <w:rFonts w:ascii="宋体" w:hAnsi="宋体" w:cs="仿宋" w:hint="eastAsia"/>
          <w:color w:val="000000"/>
          <w:kern w:val="0"/>
          <w:sz w:val="22"/>
          <w:szCs w:val="22"/>
        </w:rPr>
        <w:t>10、如有需要，中标供应商在其所提供技术服务期限内应配合采购人完成相关硬件搬迁、硬件集成、软件升级、软件许可证迁移、数据库移植、其他应用系统推广等所涉及数据库保障和备份恢复工作。</w:t>
      </w:r>
    </w:p>
    <w:p w14:paraId="15832B79" w14:textId="77777777" w:rsidR="004C1014" w:rsidRDefault="004C1014" w:rsidP="004C1014">
      <w:pPr>
        <w:spacing w:line="440" w:lineRule="exact"/>
        <w:ind w:left="330" w:hangingChars="150" w:hanging="330"/>
        <w:rPr>
          <w:rFonts w:ascii="宋体" w:hAnsi="宋体" w:cs="仿宋"/>
          <w:color w:val="000000"/>
          <w:kern w:val="0"/>
          <w:sz w:val="22"/>
          <w:szCs w:val="22"/>
        </w:rPr>
      </w:pPr>
      <w:r>
        <w:rPr>
          <w:rFonts w:ascii="宋体" w:hAnsi="宋体" w:cs="仿宋" w:hint="eastAsia"/>
          <w:color w:val="000000"/>
          <w:kern w:val="0"/>
          <w:sz w:val="22"/>
          <w:szCs w:val="22"/>
        </w:rPr>
        <w:t>11、不论何时，中标供应商必须做好相关信息数据保密工作，承担保密责任。未经允许不得对外透露采购人相关的设备、网络及系统的信息，未经允许不得复制与工作相关的数据与信息，不得以任何方式和渠道向外界传递、泄露、披露任何信息数据。</w:t>
      </w:r>
    </w:p>
    <w:p w14:paraId="642778C7" w14:textId="77777777" w:rsidR="004C1014" w:rsidRDefault="004C1014" w:rsidP="004C1014">
      <w:pPr>
        <w:spacing w:line="440" w:lineRule="exact"/>
        <w:ind w:left="330" w:hangingChars="150" w:hanging="330"/>
        <w:rPr>
          <w:rFonts w:ascii="宋体" w:hAnsi="宋体" w:cs="仿宋"/>
          <w:color w:val="000000"/>
          <w:kern w:val="0"/>
          <w:sz w:val="22"/>
          <w:szCs w:val="22"/>
        </w:rPr>
      </w:pPr>
      <w:r>
        <w:rPr>
          <w:rFonts w:ascii="宋体" w:hAnsi="宋体" w:cs="仿宋" w:hint="eastAsia"/>
          <w:color w:val="000000"/>
          <w:kern w:val="0"/>
          <w:sz w:val="22"/>
          <w:szCs w:val="22"/>
        </w:rPr>
        <w:t>12、委托运营维护及管理的全部资产（包括全部设备、软件、配套设施、各系统产生的各类数据信息及相关文档资料）属采购人所有。未经采购人同意，中标供应商不得以任何方式对各类财产进行出售、抵押或转移；同时，在委托运营及管理期间，中标供应商有责任保证上述全部资产的完整、安全并处于良好状态，并协助采购人对运</w:t>
      </w:r>
      <w:proofErr w:type="gramStart"/>
      <w:r>
        <w:rPr>
          <w:rFonts w:ascii="宋体" w:hAnsi="宋体" w:cs="仿宋" w:hint="eastAsia"/>
          <w:color w:val="000000"/>
          <w:kern w:val="0"/>
          <w:sz w:val="22"/>
          <w:szCs w:val="22"/>
        </w:rPr>
        <w:t>维设施</w:t>
      </w:r>
      <w:proofErr w:type="gramEnd"/>
      <w:r>
        <w:rPr>
          <w:rFonts w:ascii="宋体" w:hAnsi="宋体" w:cs="仿宋" w:hint="eastAsia"/>
          <w:color w:val="000000"/>
          <w:kern w:val="0"/>
          <w:sz w:val="22"/>
          <w:szCs w:val="22"/>
        </w:rPr>
        <w:t>设备的管理，做好备品备件的登记工作。</w:t>
      </w:r>
    </w:p>
    <w:p w14:paraId="5951507E" w14:textId="77777777" w:rsidR="00951C26" w:rsidRDefault="00951C26" w:rsidP="00951C26">
      <w:pPr>
        <w:pStyle w:val="a2"/>
        <w:spacing w:line="440" w:lineRule="exact"/>
        <w:ind w:left="420" w:hangingChars="200" w:hanging="420"/>
        <w:rPr>
          <w:color w:val="000000"/>
        </w:rPr>
      </w:pPr>
      <w:r>
        <w:rPr>
          <w:rFonts w:hint="eastAsia"/>
          <w:color w:val="000000"/>
        </w:rPr>
        <w:t>1</w:t>
      </w:r>
      <w:r>
        <w:rPr>
          <w:color w:val="000000"/>
        </w:rPr>
        <w:t>3.</w:t>
      </w:r>
      <w:r>
        <w:rPr>
          <w:rFonts w:ascii="宋体" w:hAnsi="宋体" w:cs="仿宋" w:hint="eastAsia"/>
          <w:color w:val="000000"/>
          <w:kern w:val="0"/>
          <w:sz w:val="22"/>
          <w:szCs w:val="22"/>
        </w:rPr>
        <w:t xml:space="preserve"> </w:t>
      </w:r>
      <w:r>
        <w:rPr>
          <w:rFonts w:ascii="宋体" w:hAnsi="宋体" w:cs="Tahoma" w:hint="eastAsia"/>
          <w:b/>
          <w:color w:val="000000"/>
          <w:kern w:val="0"/>
          <w:szCs w:val="20"/>
        </w:rPr>
        <w:t>▲</w:t>
      </w:r>
      <w:r w:rsidR="00725A3A">
        <w:rPr>
          <w:rFonts w:ascii="宋体" w:hAnsi="宋体" w:cs="Tahoma" w:hint="eastAsia"/>
          <w:b/>
          <w:color w:val="000000"/>
          <w:kern w:val="0"/>
          <w:szCs w:val="20"/>
        </w:rPr>
        <w:t>中标</w:t>
      </w:r>
      <w:r>
        <w:rPr>
          <w:rFonts w:ascii="宋体" w:hAnsi="宋体" w:cs="仿宋" w:hint="eastAsia"/>
          <w:b/>
          <w:color w:val="000000"/>
          <w:kern w:val="0"/>
          <w:sz w:val="22"/>
          <w:szCs w:val="22"/>
        </w:rPr>
        <w:t>供应商提供</w:t>
      </w:r>
      <w:r w:rsidR="00B80265">
        <w:rPr>
          <w:rFonts w:ascii="宋体" w:hAnsi="宋体" w:cs="仿宋" w:hint="eastAsia"/>
          <w:b/>
          <w:color w:val="000000"/>
          <w:kern w:val="0"/>
          <w:sz w:val="22"/>
          <w:szCs w:val="22"/>
        </w:rPr>
        <w:t>常驻</w:t>
      </w:r>
      <w:r>
        <w:rPr>
          <w:rFonts w:ascii="宋体" w:hAnsi="宋体" w:cs="仿宋" w:hint="eastAsia"/>
          <w:b/>
          <w:color w:val="000000"/>
          <w:kern w:val="0"/>
          <w:sz w:val="22"/>
          <w:szCs w:val="22"/>
        </w:rPr>
        <w:t>技术人员需要加强安全保密的培训，任何人不得将气象内容（技术、数据、软件）外带或者外泄，</w:t>
      </w:r>
      <w:r w:rsidR="00725A3A">
        <w:rPr>
          <w:rFonts w:ascii="宋体" w:hAnsi="宋体" w:cs="Tahoma" w:hint="eastAsia"/>
          <w:b/>
          <w:color w:val="000000"/>
          <w:kern w:val="0"/>
          <w:szCs w:val="20"/>
        </w:rPr>
        <w:t>中标</w:t>
      </w:r>
      <w:r w:rsidR="00725A3A">
        <w:rPr>
          <w:rFonts w:ascii="宋体" w:hAnsi="宋体" w:cs="仿宋" w:hint="eastAsia"/>
          <w:b/>
          <w:color w:val="000000"/>
          <w:kern w:val="0"/>
          <w:sz w:val="22"/>
          <w:szCs w:val="22"/>
        </w:rPr>
        <w:t>供应商需要和温州市气象局</w:t>
      </w:r>
      <w:r>
        <w:rPr>
          <w:rFonts w:ascii="宋体" w:hAnsi="宋体" w:cs="仿宋" w:hint="eastAsia"/>
          <w:b/>
          <w:color w:val="000000"/>
          <w:kern w:val="0"/>
          <w:sz w:val="22"/>
          <w:szCs w:val="22"/>
        </w:rPr>
        <w:t>签订安全保密协议，违法相关规定的，追究</w:t>
      </w:r>
      <w:r w:rsidR="00E66105">
        <w:rPr>
          <w:rFonts w:ascii="宋体" w:hAnsi="宋体" w:cs="仿宋" w:hint="eastAsia"/>
          <w:b/>
          <w:color w:val="000000"/>
          <w:kern w:val="0"/>
          <w:sz w:val="22"/>
          <w:szCs w:val="22"/>
        </w:rPr>
        <w:t>中标</w:t>
      </w:r>
      <w:r>
        <w:rPr>
          <w:rFonts w:ascii="宋体" w:hAnsi="宋体" w:cs="仿宋" w:hint="eastAsia"/>
          <w:b/>
          <w:color w:val="000000"/>
          <w:kern w:val="0"/>
          <w:sz w:val="22"/>
          <w:szCs w:val="22"/>
        </w:rPr>
        <w:t>供应商和技术人员相应责任。</w:t>
      </w:r>
    </w:p>
    <w:p w14:paraId="1F89E8B0" w14:textId="77777777" w:rsidR="004C1014" w:rsidRDefault="004C1014" w:rsidP="004C1014">
      <w:pPr>
        <w:adjustRightInd w:val="0"/>
        <w:snapToGrid w:val="0"/>
        <w:spacing w:line="440" w:lineRule="exact"/>
        <w:ind w:left="287" w:hangingChars="130" w:hanging="287"/>
        <w:rPr>
          <w:rFonts w:ascii="宋体" w:hAnsi="宋体" w:cs="仿宋"/>
          <w:b/>
          <w:bCs/>
          <w:color w:val="000000"/>
          <w:kern w:val="0"/>
          <w:sz w:val="22"/>
          <w:szCs w:val="22"/>
        </w:rPr>
      </w:pPr>
      <w:r>
        <w:rPr>
          <w:rFonts w:ascii="宋体" w:hAnsi="宋体" w:cs="仿宋" w:hint="eastAsia"/>
          <w:b/>
          <w:bCs/>
          <w:color w:val="000000"/>
          <w:kern w:val="0"/>
          <w:sz w:val="22"/>
          <w:szCs w:val="22"/>
        </w:rPr>
        <w:t>六、付款方式</w:t>
      </w:r>
    </w:p>
    <w:p w14:paraId="08B06588" w14:textId="77777777" w:rsidR="001C79C3" w:rsidRDefault="004C1014" w:rsidP="00725A3A">
      <w:pPr>
        <w:spacing w:line="440" w:lineRule="exact"/>
        <w:ind w:leftChars="200" w:left="420" w:firstLineChars="200" w:firstLine="442"/>
        <w:rPr>
          <w:rFonts w:ascii="宋体" w:hAnsi="宋体" w:cs="仿宋"/>
          <w:b/>
          <w:bCs/>
          <w:color w:val="000000"/>
          <w:kern w:val="0"/>
          <w:sz w:val="22"/>
          <w:szCs w:val="22"/>
          <w:u w:val="single"/>
        </w:rPr>
      </w:pPr>
      <w:r>
        <w:rPr>
          <w:rFonts w:ascii="宋体" w:hAnsi="宋体" w:cs="仿宋" w:hint="eastAsia"/>
          <w:b/>
          <w:bCs/>
          <w:color w:val="000000"/>
          <w:kern w:val="0"/>
          <w:sz w:val="22"/>
          <w:szCs w:val="22"/>
          <w:u w:val="single"/>
        </w:rPr>
        <w:t>合同签订后，中标供应商需向采购人提交合同总价</w:t>
      </w:r>
      <w:r w:rsidR="001C79C3">
        <w:rPr>
          <w:rFonts w:ascii="宋体" w:hAnsi="宋体" w:cs="仿宋"/>
          <w:b/>
          <w:bCs/>
          <w:color w:val="000000"/>
          <w:kern w:val="0"/>
          <w:sz w:val="22"/>
          <w:szCs w:val="22"/>
          <w:u w:val="single"/>
        </w:rPr>
        <w:t>1</w:t>
      </w:r>
      <w:r>
        <w:rPr>
          <w:rFonts w:ascii="宋体" w:hAnsi="宋体" w:cs="仿宋" w:hint="eastAsia"/>
          <w:b/>
          <w:bCs/>
          <w:color w:val="000000"/>
          <w:kern w:val="0"/>
          <w:sz w:val="22"/>
          <w:szCs w:val="22"/>
          <w:u w:val="single"/>
        </w:rPr>
        <w:t>%的履约保证金或保函，该履约保证金待合同履行完毕后退还或保函自动解除。</w:t>
      </w:r>
      <w:r w:rsidR="004C03C7">
        <w:rPr>
          <w:rFonts w:ascii="宋体" w:hAnsi="宋体" w:cs="仿宋" w:hint="eastAsia"/>
          <w:b/>
          <w:bCs/>
          <w:color w:val="000000"/>
          <w:kern w:val="0"/>
          <w:sz w:val="22"/>
          <w:szCs w:val="22"/>
          <w:u w:val="single"/>
        </w:rPr>
        <w:t>支付方式</w:t>
      </w:r>
      <w:r w:rsidR="00586EED">
        <w:rPr>
          <w:rFonts w:ascii="宋体" w:hAnsi="宋体" w:cs="仿宋" w:hint="eastAsia"/>
          <w:b/>
          <w:bCs/>
          <w:color w:val="000000"/>
          <w:kern w:val="0"/>
          <w:sz w:val="22"/>
          <w:szCs w:val="22"/>
          <w:u w:val="single"/>
        </w:rPr>
        <w:t>分</w:t>
      </w:r>
      <w:r w:rsidR="004C03C7">
        <w:rPr>
          <w:rFonts w:ascii="宋体" w:hAnsi="宋体" w:cs="仿宋" w:hint="eastAsia"/>
          <w:b/>
          <w:bCs/>
          <w:color w:val="000000"/>
          <w:kern w:val="0"/>
          <w:sz w:val="22"/>
          <w:szCs w:val="22"/>
          <w:u w:val="single"/>
        </w:rPr>
        <w:t>三期</w:t>
      </w:r>
      <w:r w:rsidR="00586EED">
        <w:rPr>
          <w:rFonts w:ascii="宋体" w:hAnsi="宋体" w:cs="仿宋" w:hint="eastAsia"/>
          <w:b/>
          <w:bCs/>
          <w:color w:val="000000"/>
          <w:kern w:val="0"/>
          <w:sz w:val="22"/>
          <w:szCs w:val="22"/>
          <w:u w:val="single"/>
        </w:rPr>
        <w:t>进行</w:t>
      </w:r>
      <w:r w:rsidR="004C03C7">
        <w:rPr>
          <w:rFonts w:ascii="宋体" w:hAnsi="宋体" w:cs="仿宋" w:hint="eastAsia"/>
          <w:b/>
          <w:bCs/>
          <w:color w:val="000000"/>
          <w:kern w:val="0"/>
          <w:sz w:val="22"/>
          <w:szCs w:val="22"/>
          <w:u w:val="single"/>
        </w:rPr>
        <w:t>，</w:t>
      </w:r>
      <w:r w:rsidR="00586EED">
        <w:rPr>
          <w:rFonts w:ascii="宋体" w:hAnsi="宋体" w:cs="仿宋" w:hint="eastAsia"/>
          <w:b/>
          <w:bCs/>
          <w:color w:val="000000"/>
          <w:kern w:val="0"/>
          <w:sz w:val="22"/>
          <w:szCs w:val="22"/>
          <w:u w:val="single"/>
        </w:rPr>
        <w:t>支付时间分别为：</w:t>
      </w:r>
      <w:r>
        <w:rPr>
          <w:rFonts w:ascii="宋体" w:hAnsi="宋体" w:cs="仿宋" w:hint="eastAsia"/>
          <w:b/>
          <w:bCs/>
          <w:color w:val="000000"/>
          <w:kern w:val="0"/>
          <w:sz w:val="22"/>
          <w:szCs w:val="22"/>
          <w:u w:val="single"/>
        </w:rPr>
        <w:t>合同签</w:t>
      </w:r>
      <w:r w:rsidR="005960DB">
        <w:rPr>
          <w:rFonts w:ascii="宋体" w:hAnsi="宋体" w:cs="仿宋" w:hint="eastAsia"/>
          <w:b/>
          <w:bCs/>
          <w:color w:val="000000"/>
          <w:kern w:val="0"/>
          <w:sz w:val="22"/>
          <w:szCs w:val="22"/>
          <w:u w:val="single"/>
        </w:rPr>
        <w:t>订</w:t>
      </w:r>
      <w:r>
        <w:rPr>
          <w:rFonts w:ascii="宋体" w:hAnsi="宋体" w:cs="仿宋" w:hint="eastAsia"/>
          <w:b/>
          <w:bCs/>
          <w:color w:val="000000"/>
          <w:kern w:val="0"/>
          <w:sz w:val="22"/>
          <w:szCs w:val="22"/>
          <w:u w:val="single"/>
        </w:rPr>
        <w:t>后7个</w:t>
      </w:r>
      <w:r w:rsidR="00586EED">
        <w:rPr>
          <w:rFonts w:ascii="宋体" w:hAnsi="宋体" w:cs="仿宋" w:hint="eastAsia"/>
          <w:b/>
          <w:bCs/>
          <w:color w:val="000000"/>
          <w:kern w:val="0"/>
          <w:sz w:val="22"/>
          <w:szCs w:val="22"/>
          <w:u w:val="single"/>
        </w:rPr>
        <w:lastRenderedPageBreak/>
        <w:t>工作日内支付第一期</w:t>
      </w:r>
      <w:r w:rsidR="004C03C7">
        <w:rPr>
          <w:rFonts w:ascii="宋体" w:hAnsi="宋体" w:cs="仿宋" w:hint="eastAsia"/>
          <w:b/>
          <w:bCs/>
          <w:color w:val="000000"/>
          <w:kern w:val="0"/>
          <w:sz w:val="22"/>
          <w:szCs w:val="22"/>
          <w:u w:val="single"/>
        </w:rPr>
        <w:t>；</w:t>
      </w:r>
      <w:r w:rsidR="00D55312">
        <w:rPr>
          <w:rFonts w:ascii="宋体" w:hAnsi="宋体" w:cs="仿宋" w:hint="eastAsia"/>
          <w:b/>
          <w:bCs/>
          <w:color w:val="000000"/>
          <w:kern w:val="0"/>
          <w:sz w:val="22"/>
          <w:szCs w:val="22"/>
          <w:u w:val="single"/>
        </w:rPr>
        <w:t>合同</w:t>
      </w:r>
      <w:r>
        <w:rPr>
          <w:rFonts w:ascii="宋体" w:hAnsi="宋体" w:cs="仿宋" w:hint="eastAsia"/>
          <w:b/>
          <w:bCs/>
          <w:color w:val="000000"/>
          <w:kern w:val="0"/>
          <w:sz w:val="22"/>
          <w:szCs w:val="22"/>
          <w:u w:val="single"/>
        </w:rPr>
        <w:t>履</w:t>
      </w:r>
      <w:r w:rsidR="00586EED">
        <w:rPr>
          <w:rFonts w:ascii="宋体" w:hAnsi="宋体" w:cs="仿宋" w:hint="eastAsia"/>
          <w:b/>
          <w:bCs/>
          <w:color w:val="000000"/>
          <w:kern w:val="0"/>
          <w:sz w:val="22"/>
          <w:szCs w:val="22"/>
          <w:u w:val="single"/>
        </w:rPr>
        <w:t>约五</w:t>
      </w:r>
      <w:r w:rsidR="00F0564F">
        <w:rPr>
          <w:rFonts w:ascii="宋体" w:hAnsi="宋体" w:cs="仿宋" w:hint="eastAsia"/>
          <w:b/>
          <w:bCs/>
          <w:color w:val="000000"/>
          <w:kern w:val="0"/>
          <w:sz w:val="22"/>
          <w:szCs w:val="22"/>
          <w:u w:val="single"/>
        </w:rPr>
        <w:t>个</w:t>
      </w:r>
      <w:r>
        <w:rPr>
          <w:rFonts w:ascii="宋体" w:hAnsi="宋体" w:cs="仿宋" w:hint="eastAsia"/>
          <w:b/>
          <w:bCs/>
          <w:color w:val="000000"/>
          <w:kern w:val="0"/>
          <w:sz w:val="22"/>
          <w:szCs w:val="22"/>
          <w:u w:val="single"/>
        </w:rPr>
        <w:t>月后</w:t>
      </w:r>
      <w:r w:rsidR="006D6EA9">
        <w:rPr>
          <w:rFonts w:ascii="宋体" w:hAnsi="宋体" w:cs="仿宋" w:hint="eastAsia"/>
          <w:b/>
          <w:bCs/>
          <w:color w:val="000000"/>
          <w:kern w:val="0"/>
          <w:sz w:val="22"/>
          <w:szCs w:val="22"/>
          <w:u w:val="single"/>
        </w:rPr>
        <w:t>7个工作日内</w:t>
      </w:r>
      <w:r w:rsidR="00586EED">
        <w:rPr>
          <w:rFonts w:ascii="宋体" w:hAnsi="宋体" w:cs="仿宋" w:hint="eastAsia"/>
          <w:b/>
          <w:bCs/>
          <w:color w:val="000000"/>
          <w:kern w:val="0"/>
          <w:sz w:val="22"/>
          <w:szCs w:val="22"/>
          <w:u w:val="single"/>
        </w:rPr>
        <w:t>支付第二期；验收合格后</w:t>
      </w:r>
      <w:r w:rsidR="006D6EA9">
        <w:rPr>
          <w:rFonts w:ascii="宋体" w:hAnsi="宋体" w:cs="仿宋" w:hint="eastAsia"/>
          <w:b/>
          <w:bCs/>
          <w:color w:val="000000"/>
          <w:kern w:val="0"/>
          <w:sz w:val="22"/>
          <w:szCs w:val="22"/>
          <w:u w:val="single"/>
        </w:rPr>
        <w:t>7个工作日内</w:t>
      </w:r>
      <w:r w:rsidR="00586EED">
        <w:rPr>
          <w:rFonts w:ascii="宋体" w:hAnsi="宋体" w:cs="仿宋" w:hint="eastAsia"/>
          <w:b/>
          <w:bCs/>
          <w:color w:val="000000"/>
          <w:kern w:val="0"/>
          <w:sz w:val="22"/>
          <w:szCs w:val="22"/>
          <w:u w:val="single"/>
        </w:rPr>
        <w:t>支付第三期</w:t>
      </w:r>
      <w:r>
        <w:rPr>
          <w:rFonts w:ascii="宋体" w:hAnsi="宋体" w:cs="仿宋" w:hint="eastAsia"/>
          <w:b/>
          <w:bCs/>
          <w:color w:val="000000"/>
          <w:kern w:val="0"/>
          <w:sz w:val="22"/>
          <w:szCs w:val="22"/>
          <w:u w:val="single"/>
        </w:rPr>
        <w:t>。</w:t>
      </w:r>
      <w:bookmarkStart w:id="4" w:name="_Toc510384720"/>
    </w:p>
    <w:bookmarkEnd w:id="4"/>
    <w:p w14:paraId="7233D1B8" w14:textId="77777777" w:rsidR="001C79C3" w:rsidRDefault="001C79C3" w:rsidP="001C79C3">
      <w:pPr>
        <w:spacing w:line="440" w:lineRule="exact"/>
        <w:ind w:firstLineChars="200" w:firstLine="442"/>
        <w:rPr>
          <w:rFonts w:ascii="宋体" w:hAnsi="宋体" w:cs="仿宋"/>
          <w:b/>
          <w:bCs/>
          <w:color w:val="000000"/>
          <w:kern w:val="0"/>
          <w:sz w:val="22"/>
          <w:szCs w:val="22"/>
          <w:u w:val="single"/>
        </w:rPr>
      </w:pPr>
    </w:p>
    <w:p w14:paraId="49016C57" w14:textId="77777777" w:rsidR="005C1430" w:rsidRDefault="005C1430">
      <w:pPr>
        <w:pStyle w:val="35"/>
        <w:adjustRightInd w:val="0"/>
        <w:snapToGrid w:val="0"/>
        <w:spacing w:line="460" w:lineRule="atLeast"/>
        <w:ind w:firstLineChars="237" w:firstLine="853"/>
        <w:jc w:val="center"/>
        <w:outlineLvl w:val="0"/>
        <w:rPr>
          <w:rFonts w:ascii="宋体" w:eastAsia="宋体" w:hAnsi="宋体"/>
          <w:sz w:val="36"/>
        </w:rPr>
      </w:pPr>
      <w:r>
        <w:rPr>
          <w:rFonts w:ascii="宋体" w:eastAsia="宋体" w:hAnsi="宋体"/>
          <w:sz w:val="36"/>
        </w:rPr>
        <w:br w:type="page"/>
      </w:r>
      <w:bookmarkStart w:id="5" w:name="_Toc161931795"/>
      <w:r>
        <w:rPr>
          <w:rFonts w:ascii="宋体" w:eastAsia="宋体" w:hAnsi="宋体" w:hint="eastAsia"/>
          <w:sz w:val="36"/>
        </w:rPr>
        <w:lastRenderedPageBreak/>
        <w:t xml:space="preserve">第三部分   </w:t>
      </w:r>
      <w:r>
        <w:rPr>
          <w:rFonts w:ascii="宋体" w:eastAsia="宋体" w:hAnsi="宋体"/>
          <w:sz w:val="36"/>
        </w:rPr>
        <w:t xml:space="preserve"> </w:t>
      </w:r>
      <w:r>
        <w:rPr>
          <w:rFonts w:ascii="宋体" w:eastAsia="宋体" w:hAnsi="宋体" w:hint="eastAsia"/>
          <w:sz w:val="36"/>
        </w:rPr>
        <w:t>供应商须知</w:t>
      </w:r>
      <w:bookmarkEnd w:id="5"/>
    </w:p>
    <w:p w14:paraId="56A6200B" w14:textId="77777777" w:rsidR="005C1430" w:rsidRDefault="005C1430">
      <w:pPr>
        <w:pStyle w:val="10"/>
        <w:spacing w:line="440" w:lineRule="atLeast"/>
        <w:jc w:val="left"/>
        <w:rPr>
          <w:rFonts w:ascii="宋体" w:hAnsi="宋体"/>
          <w:b/>
          <w:bCs/>
          <w:color w:val="000000"/>
          <w:sz w:val="22"/>
          <w:szCs w:val="22"/>
        </w:rPr>
      </w:pPr>
      <w:bookmarkStart w:id="6" w:name="_Toc161931796"/>
      <w:r>
        <w:rPr>
          <w:rFonts w:ascii="宋体" w:hAnsi="宋体" w:hint="eastAsia"/>
          <w:b/>
          <w:bCs/>
          <w:color w:val="000000"/>
          <w:sz w:val="22"/>
          <w:szCs w:val="22"/>
        </w:rPr>
        <w:t>一、说明</w:t>
      </w:r>
      <w:bookmarkEnd w:id="6"/>
    </w:p>
    <w:p w14:paraId="3E28290D" w14:textId="77777777" w:rsidR="005C1430" w:rsidRDefault="005C1430">
      <w:pPr>
        <w:autoSpaceDE w:val="0"/>
        <w:autoSpaceDN w:val="0"/>
        <w:adjustRightInd w:val="0"/>
        <w:snapToGrid w:val="0"/>
        <w:spacing w:line="460" w:lineRule="atLeast"/>
        <w:ind w:firstLineChars="196" w:firstLine="431"/>
        <w:textAlignment w:val="bottom"/>
        <w:rPr>
          <w:rFonts w:ascii="宋体" w:hAnsi="宋体"/>
          <w:color w:val="000000"/>
          <w:sz w:val="22"/>
          <w:szCs w:val="22"/>
        </w:rPr>
      </w:pPr>
      <w:r>
        <w:rPr>
          <w:rFonts w:ascii="宋体" w:hAnsi="宋体" w:hint="eastAsia"/>
          <w:color w:val="000000"/>
          <w:sz w:val="22"/>
          <w:szCs w:val="22"/>
        </w:rPr>
        <w:t>1、本次采购工作是按照《中华人民共和国政府采购法》及相关法律规章组织和实施。</w:t>
      </w:r>
    </w:p>
    <w:p w14:paraId="25BBB682" w14:textId="77777777" w:rsidR="005C1430" w:rsidRDefault="005C1430">
      <w:pPr>
        <w:autoSpaceDE w:val="0"/>
        <w:autoSpaceDN w:val="0"/>
        <w:adjustRightInd w:val="0"/>
        <w:snapToGrid w:val="0"/>
        <w:spacing w:line="460" w:lineRule="atLeast"/>
        <w:ind w:firstLineChars="196" w:firstLine="431"/>
        <w:textAlignment w:val="bottom"/>
        <w:rPr>
          <w:rFonts w:ascii="宋体" w:hAnsi="宋体"/>
          <w:color w:val="000000"/>
          <w:sz w:val="22"/>
          <w:szCs w:val="22"/>
        </w:rPr>
      </w:pPr>
      <w:r>
        <w:rPr>
          <w:rFonts w:ascii="宋体" w:hAnsi="宋体" w:hint="eastAsia"/>
          <w:color w:val="000000"/>
          <w:sz w:val="22"/>
          <w:szCs w:val="22"/>
        </w:rPr>
        <w:t>2、供应商必须对所有的全部内容进行报价，只对部分内容进行报价的供应商将按无效投标处理。</w:t>
      </w:r>
    </w:p>
    <w:p w14:paraId="2D556A73" w14:textId="77777777" w:rsidR="005C1430" w:rsidRDefault="005C1430">
      <w:pPr>
        <w:autoSpaceDE w:val="0"/>
        <w:autoSpaceDN w:val="0"/>
        <w:adjustRightInd w:val="0"/>
        <w:snapToGrid w:val="0"/>
        <w:spacing w:line="460" w:lineRule="atLeast"/>
        <w:ind w:firstLineChars="196" w:firstLine="431"/>
        <w:textAlignment w:val="bottom"/>
        <w:rPr>
          <w:rFonts w:ascii="宋体" w:hAnsi="宋体"/>
          <w:color w:val="000000"/>
          <w:sz w:val="22"/>
          <w:szCs w:val="22"/>
        </w:rPr>
      </w:pPr>
      <w:r>
        <w:rPr>
          <w:rFonts w:ascii="宋体" w:hAnsi="宋体" w:hint="eastAsia"/>
          <w:color w:val="000000"/>
          <w:sz w:val="22"/>
          <w:szCs w:val="22"/>
        </w:rPr>
        <w:t>3、无论采购过程中的作法和结果如何，供应商自行承担采购活动中所发生的全部费用。</w:t>
      </w:r>
    </w:p>
    <w:p w14:paraId="40E193B8" w14:textId="77777777" w:rsidR="005C1430" w:rsidRDefault="005C1430">
      <w:pPr>
        <w:autoSpaceDE w:val="0"/>
        <w:autoSpaceDN w:val="0"/>
        <w:adjustRightInd w:val="0"/>
        <w:snapToGrid w:val="0"/>
        <w:spacing w:line="460" w:lineRule="atLeast"/>
        <w:ind w:firstLineChars="196" w:firstLine="431"/>
        <w:textAlignment w:val="bottom"/>
        <w:rPr>
          <w:rFonts w:ascii="宋体" w:hAnsi="宋体"/>
          <w:color w:val="000000"/>
          <w:sz w:val="22"/>
          <w:szCs w:val="22"/>
        </w:rPr>
      </w:pPr>
      <w:r>
        <w:rPr>
          <w:rFonts w:ascii="宋体" w:hAnsi="宋体" w:hint="eastAsia"/>
          <w:color w:val="000000"/>
          <w:sz w:val="22"/>
          <w:szCs w:val="22"/>
        </w:rPr>
        <w:t>4、</w:t>
      </w:r>
      <w:r>
        <w:rPr>
          <w:rFonts w:ascii="宋体" w:hAnsi="宋体" w:hint="eastAsia"/>
          <w:b/>
          <w:color w:val="000000"/>
          <w:sz w:val="22"/>
          <w:szCs w:val="22"/>
        </w:rPr>
        <w:t>本次采购预算见公告，如果某个（些）供应商最终报价超出采购预算的，则该供应商的报价按无效报价处理。</w:t>
      </w:r>
    </w:p>
    <w:p w14:paraId="28ECE0CC" w14:textId="77777777" w:rsidR="005C1430" w:rsidRDefault="005C1430">
      <w:pPr>
        <w:autoSpaceDE w:val="0"/>
        <w:autoSpaceDN w:val="0"/>
        <w:adjustRightInd w:val="0"/>
        <w:snapToGrid w:val="0"/>
        <w:spacing w:line="460" w:lineRule="atLeast"/>
        <w:ind w:firstLineChars="196" w:firstLine="431"/>
        <w:textAlignment w:val="bottom"/>
        <w:rPr>
          <w:rFonts w:ascii="宋体" w:hAnsi="宋体"/>
          <w:b/>
          <w:color w:val="000000"/>
          <w:sz w:val="22"/>
          <w:szCs w:val="22"/>
        </w:rPr>
      </w:pPr>
      <w:r>
        <w:rPr>
          <w:rFonts w:ascii="宋体" w:hAnsi="宋体" w:hint="eastAsia"/>
          <w:color w:val="000000"/>
          <w:sz w:val="22"/>
          <w:szCs w:val="22"/>
        </w:rPr>
        <w:t>5、</w:t>
      </w:r>
      <w:r>
        <w:rPr>
          <w:rFonts w:ascii="宋体" w:hAnsi="宋体" w:hint="eastAsia"/>
          <w:b/>
          <w:color w:val="000000"/>
          <w:sz w:val="22"/>
          <w:szCs w:val="22"/>
        </w:rPr>
        <w:t>本项目采用竞争性磋商采购方式进行采购，在磋商过程中，磋商小组可以根据磋商文件和磋商情况实质性变动采购需求中的技术、服务要求以及合同草案条款，但不得变动磋商文件中的其他内容。实质性变动的内容，须经采购人代表确认。已</w:t>
      </w:r>
      <w:proofErr w:type="gramStart"/>
      <w:r>
        <w:rPr>
          <w:rFonts w:ascii="宋体" w:hAnsi="宋体" w:hint="eastAsia"/>
          <w:b/>
          <w:color w:val="000000"/>
          <w:sz w:val="22"/>
          <w:szCs w:val="22"/>
        </w:rPr>
        <w:t>提交磋商</w:t>
      </w:r>
      <w:proofErr w:type="gramEnd"/>
      <w:r>
        <w:rPr>
          <w:rFonts w:ascii="宋体" w:hAnsi="宋体" w:hint="eastAsia"/>
          <w:b/>
          <w:color w:val="000000"/>
          <w:sz w:val="22"/>
          <w:szCs w:val="22"/>
        </w:rPr>
        <w:t>响应文件的供应商，在提交最后报价之前，可以根据磋商情况退出磋商。</w:t>
      </w:r>
    </w:p>
    <w:p w14:paraId="2278BB9E" w14:textId="77777777" w:rsidR="005C1430" w:rsidRDefault="005C1430">
      <w:pPr>
        <w:snapToGrid w:val="0"/>
        <w:spacing w:line="460" w:lineRule="atLeast"/>
        <w:ind w:firstLineChars="200" w:firstLine="440"/>
        <w:rPr>
          <w:rFonts w:ascii="宋体" w:hAnsi="宋体" w:cs="仿宋_GB2312"/>
          <w:color w:val="000000"/>
          <w:sz w:val="22"/>
          <w:lang w:val="zh-CN"/>
        </w:rPr>
      </w:pPr>
      <w:r>
        <w:rPr>
          <w:rFonts w:ascii="宋体" w:hAnsi="宋体" w:cs="仿宋_GB2312" w:hint="eastAsia"/>
          <w:color w:val="000000"/>
          <w:sz w:val="22"/>
          <w:lang w:val="zh-CN"/>
        </w:rPr>
        <w:t>6、知识产权</w:t>
      </w:r>
    </w:p>
    <w:p w14:paraId="0CC25725" w14:textId="77777777" w:rsidR="005C1430" w:rsidRDefault="005C1430">
      <w:pPr>
        <w:snapToGrid w:val="0"/>
        <w:spacing w:line="460" w:lineRule="atLeast"/>
        <w:ind w:firstLineChars="200" w:firstLine="440"/>
        <w:rPr>
          <w:rFonts w:ascii="宋体" w:hAnsi="宋体" w:cs="仿宋_GB2312"/>
          <w:color w:val="000000"/>
          <w:sz w:val="22"/>
          <w:lang w:val="zh-CN"/>
        </w:rPr>
      </w:pPr>
      <w:r>
        <w:rPr>
          <w:rFonts w:ascii="宋体" w:hAnsi="宋体" w:cs="仿宋_GB2312" w:hint="eastAsia"/>
          <w:color w:val="000000"/>
          <w:sz w:val="22"/>
          <w:lang w:val="zh-CN"/>
        </w:rPr>
        <w:t>6.1投标供应商应保证，采购人在中华人民共和国使用货物和服务的任何一部分时，免受第三方提出侵犯其专利权、商标权或其它知识产权的起诉。</w:t>
      </w:r>
    </w:p>
    <w:p w14:paraId="1695E981" w14:textId="77777777" w:rsidR="005C1430" w:rsidRDefault="005C1430">
      <w:pPr>
        <w:snapToGrid w:val="0"/>
        <w:spacing w:line="460" w:lineRule="atLeast"/>
        <w:ind w:firstLineChars="200" w:firstLine="440"/>
        <w:rPr>
          <w:rFonts w:ascii="宋体" w:hAnsi="宋体" w:cs="仿宋_GB2312"/>
          <w:color w:val="000000"/>
          <w:sz w:val="22"/>
          <w:lang w:val="zh-CN"/>
        </w:rPr>
      </w:pPr>
      <w:r>
        <w:rPr>
          <w:rFonts w:ascii="宋体" w:hAnsi="宋体" w:cs="仿宋_GB2312" w:hint="eastAsia"/>
          <w:color w:val="000000"/>
          <w:sz w:val="22"/>
          <w:lang w:val="zh-CN"/>
        </w:rPr>
        <w:t>6.2投标供应商应对采购人在使用该产品时所涉及到的专利权负责，不损害采购人的利益。</w:t>
      </w:r>
    </w:p>
    <w:p w14:paraId="102BC325" w14:textId="77777777" w:rsidR="005C1430" w:rsidRDefault="005C1430">
      <w:pPr>
        <w:snapToGrid w:val="0"/>
        <w:spacing w:line="460" w:lineRule="atLeast"/>
        <w:ind w:firstLineChars="200" w:firstLine="440"/>
        <w:rPr>
          <w:rFonts w:ascii="宋体" w:hAnsi="宋体" w:cs="仿宋_GB2312"/>
          <w:color w:val="000000"/>
          <w:sz w:val="22"/>
          <w:lang w:val="zh-CN"/>
        </w:rPr>
      </w:pPr>
      <w:r>
        <w:rPr>
          <w:rFonts w:ascii="宋体" w:hAnsi="宋体" w:cs="仿宋_GB2312" w:hint="eastAsia"/>
          <w:color w:val="000000"/>
          <w:sz w:val="22"/>
          <w:lang w:val="zh-CN"/>
        </w:rPr>
        <w:t>6.3报价应包括所有应支付的对专利权和版权、设计或其他知识产权而需要向其他方支付的版税。</w:t>
      </w:r>
    </w:p>
    <w:p w14:paraId="79EA2EA4" w14:textId="77777777" w:rsidR="005C1430" w:rsidRDefault="005C1430">
      <w:pPr>
        <w:snapToGrid w:val="0"/>
        <w:spacing w:line="460" w:lineRule="atLeast"/>
        <w:ind w:firstLineChars="200" w:firstLine="440"/>
        <w:rPr>
          <w:rFonts w:ascii="宋体" w:hAnsi="宋体" w:cs="仿宋_GB2312"/>
          <w:color w:val="000000"/>
          <w:sz w:val="22"/>
          <w:lang w:val="zh-CN"/>
        </w:rPr>
      </w:pPr>
      <w:r>
        <w:rPr>
          <w:rFonts w:ascii="宋体" w:hAnsi="宋体" w:cs="仿宋_GB2312" w:hint="eastAsia"/>
          <w:color w:val="000000"/>
          <w:sz w:val="22"/>
          <w:lang w:val="zh-CN"/>
        </w:rPr>
        <w:t>6.4投标供应商提供得货物或服务中如使用其他公司的相关专利，应在标书中出示相关授权，如未出示但使用了其他公司的专利，导致供应商中标而引起相关诉讼，由投标供应商承担。</w:t>
      </w:r>
    </w:p>
    <w:p w14:paraId="280C3F5E" w14:textId="77777777" w:rsidR="005C1430" w:rsidRDefault="005C1430">
      <w:pPr>
        <w:adjustRightInd w:val="0"/>
        <w:spacing w:line="440" w:lineRule="atLeast"/>
        <w:ind w:firstLineChars="196" w:firstLine="431"/>
        <w:rPr>
          <w:rFonts w:ascii="宋体" w:hAnsi="宋体"/>
          <w:color w:val="000000"/>
          <w:sz w:val="22"/>
        </w:rPr>
      </w:pPr>
      <w:r>
        <w:rPr>
          <w:rFonts w:ascii="宋体" w:hAnsi="宋体" w:hint="eastAsia"/>
          <w:color w:val="000000"/>
          <w:sz w:val="22"/>
        </w:rPr>
        <w:t>7、单位负责人为同一人或者存在直接控股、管理关系的不同供应商，不得参加同一合同项下的政府采购活动。如在评标过程（或标后质疑投诉期内）中发现供应商间存在上述关系，存在上述关系的全部供应商均做无效投标（无效中标）处理。</w:t>
      </w:r>
    </w:p>
    <w:p w14:paraId="78E7C14D" w14:textId="77777777" w:rsidR="005C1430" w:rsidRDefault="005C1430">
      <w:pPr>
        <w:snapToGrid w:val="0"/>
        <w:spacing w:line="460" w:lineRule="atLeast"/>
        <w:ind w:firstLineChars="200" w:firstLine="440"/>
        <w:rPr>
          <w:rFonts w:ascii="宋体" w:hAnsi="宋体"/>
          <w:color w:val="000000"/>
          <w:sz w:val="22"/>
        </w:rPr>
      </w:pPr>
      <w:r>
        <w:rPr>
          <w:rFonts w:ascii="宋体" w:hAnsi="宋体" w:hint="eastAsia"/>
          <w:color w:val="000000"/>
          <w:sz w:val="22"/>
        </w:rPr>
        <w:t>除单一来源采购项目外，为采购项目提供整体设计、规范编制或者项目管理、监理、检测等服务的供应商，不得再参加该采购项目的其他采购活动。</w:t>
      </w:r>
    </w:p>
    <w:p w14:paraId="6DEFA41A" w14:textId="77777777" w:rsidR="009C0C4C" w:rsidRDefault="009C0C4C" w:rsidP="009C0C4C">
      <w:pPr>
        <w:adjustRightInd w:val="0"/>
        <w:spacing w:line="440" w:lineRule="atLeast"/>
        <w:ind w:firstLineChars="196" w:firstLine="431"/>
        <w:rPr>
          <w:rFonts w:ascii="宋体" w:hAnsi="宋体"/>
          <w:b/>
          <w:color w:val="000000"/>
          <w:sz w:val="22"/>
          <w:szCs w:val="22"/>
        </w:rPr>
      </w:pPr>
      <w:r>
        <w:rPr>
          <w:rFonts w:ascii="宋体" w:hAnsi="宋体" w:hint="eastAsia"/>
          <w:color w:val="000000"/>
          <w:sz w:val="22"/>
          <w:szCs w:val="22"/>
        </w:rPr>
        <w:t>8、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1D776079" w14:textId="77777777" w:rsidR="009C0C4C" w:rsidRDefault="009C0C4C" w:rsidP="009C0C4C">
      <w:pPr>
        <w:adjustRightInd w:val="0"/>
        <w:spacing w:line="440" w:lineRule="atLeast"/>
        <w:ind w:firstLineChars="196" w:firstLine="431"/>
        <w:rPr>
          <w:rFonts w:ascii="宋体" w:hAnsi="宋体"/>
          <w:b/>
          <w:color w:val="000000"/>
          <w:sz w:val="22"/>
          <w:szCs w:val="22"/>
        </w:rPr>
      </w:pPr>
      <w:r>
        <w:rPr>
          <w:rFonts w:ascii="宋体" w:hAnsi="宋体" w:hint="eastAsia"/>
          <w:color w:val="000000"/>
          <w:sz w:val="22"/>
          <w:szCs w:val="22"/>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w:t>
      </w:r>
      <w:r>
        <w:rPr>
          <w:rFonts w:ascii="宋体" w:hAnsi="宋体" w:hint="eastAsia"/>
          <w:color w:val="000000"/>
          <w:sz w:val="22"/>
          <w:szCs w:val="22"/>
        </w:rPr>
        <w:lastRenderedPageBreak/>
        <w:t>有同等效力。</w:t>
      </w:r>
    </w:p>
    <w:p w14:paraId="07BCD282" w14:textId="77777777" w:rsidR="005C1430" w:rsidRDefault="005C1430">
      <w:pPr>
        <w:autoSpaceDE w:val="0"/>
        <w:autoSpaceDN w:val="0"/>
        <w:adjustRightInd w:val="0"/>
        <w:snapToGrid w:val="0"/>
        <w:spacing w:line="460" w:lineRule="atLeast"/>
        <w:ind w:firstLineChars="191" w:firstLine="422"/>
        <w:textAlignment w:val="bottom"/>
        <w:rPr>
          <w:rFonts w:ascii="宋体" w:hAnsi="宋体" w:cs="黑体"/>
          <w:b/>
          <w:bCs/>
          <w:color w:val="000000"/>
          <w:sz w:val="22"/>
          <w:szCs w:val="22"/>
        </w:rPr>
      </w:pPr>
      <w:r>
        <w:rPr>
          <w:rFonts w:ascii="宋体" w:hAnsi="宋体" w:cs="黑体"/>
          <w:b/>
          <w:bCs/>
          <w:color w:val="000000"/>
          <w:sz w:val="22"/>
          <w:szCs w:val="22"/>
        </w:rPr>
        <w:t>9</w:t>
      </w:r>
      <w:r>
        <w:rPr>
          <w:rFonts w:ascii="宋体" w:hAnsi="宋体" w:cs="黑体" w:hint="eastAsia"/>
          <w:b/>
          <w:bCs/>
          <w:color w:val="000000"/>
          <w:sz w:val="22"/>
          <w:szCs w:val="22"/>
        </w:rPr>
        <w:t>、根据关于印发《政府采购促进中小企业发展管理办法》的通知（财政部 工业和信息化部 财库〔2020〕46号）文件第十二条规定，</w:t>
      </w:r>
      <w:r>
        <w:rPr>
          <w:rFonts w:ascii="宋体" w:hAnsi="宋体" w:cs="黑体"/>
          <w:b/>
          <w:bCs/>
          <w:color w:val="000000"/>
          <w:sz w:val="22"/>
          <w:szCs w:val="22"/>
        </w:rPr>
        <w:t>本项目</w:t>
      </w:r>
      <w:r>
        <w:rPr>
          <w:rFonts w:ascii="宋体" w:hAnsi="宋体" w:cs="黑体" w:hint="eastAsia"/>
          <w:b/>
          <w:bCs/>
          <w:color w:val="000000"/>
          <w:sz w:val="22"/>
          <w:szCs w:val="22"/>
        </w:rPr>
        <w:t>采购标的</w:t>
      </w:r>
      <w:r>
        <w:rPr>
          <w:rFonts w:ascii="宋体" w:hAnsi="宋体" w:cs="黑体"/>
          <w:b/>
          <w:bCs/>
          <w:color w:val="000000"/>
          <w:sz w:val="22"/>
          <w:szCs w:val="22"/>
        </w:rPr>
        <w:t>所属行业为</w:t>
      </w:r>
      <w:r>
        <w:rPr>
          <w:rFonts w:ascii="宋体" w:hAnsi="宋体" w:cs="黑体" w:hint="eastAsia"/>
          <w:b/>
          <w:bCs/>
          <w:color w:val="000000"/>
          <w:sz w:val="22"/>
          <w:szCs w:val="22"/>
          <w:u w:val="single"/>
        </w:rPr>
        <w:t>软件和信息技术服务业</w:t>
      </w:r>
      <w:r>
        <w:rPr>
          <w:rFonts w:ascii="宋体" w:hAnsi="宋体" w:cs="黑体" w:hint="eastAsia"/>
          <w:b/>
          <w:bCs/>
          <w:color w:val="000000"/>
          <w:sz w:val="22"/>
          <w:szCs w:val="22"/>
        </w:rPr>
        <w:t>，投标供应</w:t>
      </w:r>
      <w:proofErr w:type="gramStart"/>
      <w:r>
        <w:rPr>
          <w:rFonts w:ascii="宋体" w:hAnsi="宋体" w:cs="黑体" w:hint="eastAsia"/>
          <w:b/>
          <w:bCs/>
          <w:color w:val="000000"/>
          <w:sz w:val="22"/>
          <w:szCs w:val="22"/>
        </w:rPr>
        <w:t>商属于</w:t>
      </w:r>
      <w:proofErr w:type="gramEnd"/>
      <w:r>
        <w:rPr>
          <w:rFonts w:ascii="宋体" w:hAnsi="宋体" w:cs="黑体" w:hint="eastAsia"/>
          <w:b/>
          <w:bCs/>
          <w:color w:val="000000"/>
          <w:sz w:val="22"/>
          <w:szCs w:val="22"/>
        </w:rPr>
        <w:t>采购文件中明确的行业所对应的小</w:t>
      </w:r>
      <w:proofErr w:type="gramStart"/>
      <w:r>
        <w:rPr>
          <w:rFonts w:ascii="宋体" w:hAnsi="宋体" w:cs="黑体" w:hint="eastAsia"/>
          <w:b/>
          <w:bCs/>
          <w:color w:val="000000"/>
          <w:sz w:val="22"/>
          <w:szCs w:val="22"/>
        </w:rPr>
        <w:t>微企业</w:t>
      </w:r>
      <w:proofErr w:type="gramEnd"/>
      <w:r>
        <w:rPr>
          <w:rFonts w:ascii="宋体" w:hAnsi="宋体" w:cs="黑体" w:hint="eastAsia"/>
          <w:b/>
          <w:bCs/>
          <w:color w:val="000000"/>
          <w:sz w:val="22"/>
          <w:szCs w:val="22"/>
        </w:rPr>
        <w:t>享受价格优惠折扣。</w:t>
      </w:r>
    </w:p>
    <w:p w14:paraId="71E482D1" w14:textId="77777777" w:rsidR="005C1430" w:rsidRDefault="005C1430">
      <w:pPr>
        <w:autoSpaceDE w:val="0"/>
        <w:autoSpaceDN w:val="0"/>
        <w:adjustRightInd w:val="0"/>
        <w:snapToGrid w:val="0"/>
        <w:spacing w:line="460" w:lineRule="atLeast"/>
        <w:ind w:firstLineChars="191" w:firstLine="422"/>
        <w:textAlignment w:val="bottom"/>
        <w:rPr>
          <w:rFonts w:ascii="宋体" w:hAnsi="宋体" w:cs="黑体"/>
          <w:b/>
          <w:bCs/>
          <w:color w:val="000000"/>
          <w:sz w:val="22"/>
          <w:szCs w:val="22"/>
        </w:rPr>
      </w:pPr>
      <w:r>
        <w:rPr>
          <w:rFonts w:ascii="宋体" w:hAnsi="宋体" w:cs="黑体" w:hint="eastAsia"/>
          <w:b/>
          <w:bCs/>
          <w:color w:val="000000"/>
          <w:sz w:val="22"/>
          <w:szCs w:val="22"/>
        </w:rPr>
        <w:t>供应商须对照</w:t>
      </w:r>
      <w:r>
        <w:rPr>
          <w:rFonts w:ascii="宋体" w:hAnsi="宋体" w:cs="黑体"/>
          <w:b/>
          <w:bCs/>
          <w:color w:val="000000"/>
          <w:sz w:val="22"/>
          <w:szCs w:val="22"/>
        </w:rPr>
        <w:t>《关于印发中小企业划型标准规定的通知》（工信部联企业[2011]300号）</w:t>
      </w:r>
      <w:r>
        <w:rPr>
          <w:rFonts w:ascii="宋体" w:hAnsi="宋体" w:cs="黑体" w:hint="eastAsia"/>
          <w:b/>
          <w:bCs/>
          <w:color w:val="000000"/>
          <w:sz w:val="22"/>
          <w:szCs w:val="22"/>
        </w:rPr>
        <w:t>标准根据真实情况提供《中小企业声明函》。</w:t>
      </w:r>
    </w:p>
    <w:p w14:paraId="667B719A" w14:textId="77777777" w:rsidR="005C1430" w:rsidRDefault="005C1430">
      <w:pPr>
        <w:autoSpaceDE w:val="0"/>
        <w:autoSpaceDN w:val="0"/>
        <w:adjustRightInd w:val="0"/>
        <w:snapToGrid w:val="0"/>
        <w:spacing w:line="460" w:lineRule="exact"/>
        <w:ind w:firstLineChars="200" w:firstLine="442"/>
        <w:textAlignment w:val="bottom"/>
        <w:rPr>
          <w:rFonts w:ascii="宋体" w:cs="Arial"/>
          <w:b/>
          <w:bCs/>
          <w:color w:val="000000"/>
          <w:sz w:val="22"/>
          <w:szCs w:val="22"/>
        </w:rPr>
      </w:pPr>
      <w:r>
        <w:rPr>
          <w:rFonts w:ascii="宋体" w:cs="Arial" w:hint="eastAsia"/>
          <w:b/>
          <w:bCs/>
          <w:color w:val="000000"/>
          <w:sz w:val="22"/>
          <w:szCs w:val="22"/>
        </w:rPr>
        <w:t>根据关于印发《政府采购促进中小企业发展管理办法》的通知（财政部 工业和信息化部 财库〔2020〕46号）文件规定，《中小企业声明函》内容不实的，属于提供虚假资料谋求中标、成交，依照《中华人民共和国政府采购法》等国家有关规定追究相应责任。</w:t>
      </w:r>
    </w:p>
    <w:p w14:paraId="28C20D85" w14:textId="77777777" w:rsidR="005C1430" w:rsidRDefault="005C1430">
      <w:pPr>
        <w:autoSpaceDE w:val="0"/>
        <w:autoSpaceDN w:val="0"/>
        <w:adjustRightInd w:val="0"/>
        <w:snapToGrid w:val="0"/>
        <w:spacing w:line="460" w:lineRule="atLeast"/>
        <w:ind w:firstLineChars="191" w:firstLine="420"/>
        <w:textAlignment w:val="bottom"/>
        <w:rPr>
          <w:rFonts w:ascii="宋体" w:hAnsi="宋体" w:cs="黑体"/>
          <w:b/>
          <w:color w:val="000000"/>
          <w:sz w:val="22"/>
          <w:szCs w:val="22"/>
        </w:rPr>
      </w:pPr>
      <w:r>
        <w:rPr>
          <w:rFonts w:ascii="宋体" w:hAnsi="宋体" w:cs="黑体"/>
          <w:color w:val="000000"/>
          <w:sz w:val="22"/>
          <w:szCs w:val="22"/>
        </w:rPr>
        <w:t>10</w:t>
      </w:r>
      <w:r>
        <w:rPr>
          <w:rFonts w:ascii="宋体" w:hAnsi="宋体" w:cs="黑体" w:hint="eastAsia"/>
          <w:color w:val="000000"/>
          <w:sz w:val="22"/>
          <w:szCs w:val="22"/>
        </w:rPr>
        <w:t>、本项目采用在线投标响应方式，执行《浙江省财政厅关于印发浙江省政府采购项目电子交易管理暂行办法的通知》（</w:t>
      </w:r>
      <w:proofErr w:type="gramStart"/>
      <w:r>
        <w:rPr>
          <w:rFonts w:ascii="宋体" w:hAnsi="宋体" w:cs="黑体" w:hint="eastAsia"/>
          <w:color w:val="000000"/>
          <w:sz w:val="22"/>
          <w:szCs w:val="22"/>
        </w:rPr>
        <w:t>浙财采监</w:t>
      </w:r>
      <w:proofErr w:type="gramEnd"/>
      <w:r>
        <w:rPr>
          <w:rFonts w:ascii="宋体" w:hAnsi="宋体" w:cs="黑体" w:hint="eastAsia"/>
          <w:color w:val="000000"/>
          <w:sz w:val="22"/>
          <w:szCs w:val="22"/>
        </w:rPr>
        <w:t>〔</w:t>
      </w:r>
      <w:r>
        <w:rPr>
          <w:rFonts w:ascii="宋体" w:hAnsi="宋体" w:cs="黑体"/>
          <w:color w:val="000000"/>
          <w:sz w:val="22"/>
          <w:szCs w:val="22"/>
        </w:rPr>
        <w:t>2019〕10 号）等相关规定。</w:t>
      </w:r>
    </w:p>
    <w:p w14:paraId="378D625C" w14:textId="77777777" w:rsidR="009C0C4C" w:rsidRDefault="005C1430" w:rsidP="009C0C4C">
      <w:pPr>
        <w:snapToGrid w:val="0"/>
        <w:spacing w:line="460" w:lineRule="atLeast"/>
        <w:ind w:firstLineChars="200" w:firstLine="440"/>
        <w:rPr>
          <w:rFonts w:ascii="宋体" w:hAnsi="宋体" w:cs="黑体"/>
          <w:color w:val="000000"/>
          <w:sz w:val="22"/>
          <w:szCs w:val="22"/>
        </w:rPr>
      </w:pPr>
      <w:r>
        <w:rPr>
          <w:rFonts w:ascii="宋体" w:hAnsi="宋体" w:cs="黑体"/>
          <w:color w:val="000000"/>
          <w:sz w:val="22"/>
          <w:szCs w:val="22"/>
        </w:rPr>
        <w:t>11</w:t>
      </w:r>
      <w:r>
        <w:rPr>
          <w:rFonts w:ascii="宋体" w:hAnsi="宋体" w:cs="黑体" w:hint="eastAsia"/>
          <w:color w:val="000000"/>
          <w:sz w:val="22"/>
          <w:szCs w:val="22"/>
        </w:rPr>
        <w:t>、</w:t>
      </w:r>
      <w:r>
        <w:rPr>
          <w:rFonts w:ascii="宋体" w:hAnsi="宋体" w:cs="黑体"/>
          <w:color w:val="000000"/>
          <w:sz w:val="22"/>
          <w:szCs w:val="22"/>
        </w:rPr>
        <w:t>本项目在线开评标进行时，供应商授权代表需自行关注平台提示信息，期间如有发出“询标/澄清函”等相关线上函件时，因供应商自身原因逾期/错过回复时间，由此造成的后果由供应商自行承担。</w:t>
      </w:r>
    </w:p>
    <w:p w14:paraId="4603425B" w14:textId="77777777" w:rsidR="009C0C4C" w:rsidRDefault="009C0C4C" w:rsidP="009C0C4C">
      <w:pPr>
        <w:snapToGrid w:val="0"/>
        <w:spacing w:line="460" w:lineRule="atLeast"/>
        <w:ind w:firstLineChars="200" w:firstLine="440"/>
        <w:rPr>
          <w:rFonts w:ascii="宋体" w:hAnsi="宋体"/>
          <w:color w:val="000000"/>
          <w:sz w:val="22"/>
        </w:rPr>
      </w:pPr>
      <w:r>
        <w:rPr>
          <w:rFonts w:ascii="宋体" w:hAnsi="宋体"/>
          <w:color w:val="000000"/>
          <w:sz w:val="22"/>
        </w:rPr>
        <w:t>12</w:t>
      </w:r>
      <w:r>
        <w:rPr>
          <w:rFonts w:ascii="宋体" w:hAnsi="宋体" w:hint="eastAsia"/>
          <w:color w:val="000000"/>
          <w:sz w:val="22"/>
        </w:rPr>
        <w:t>、为使供应商对本项目情况有所了解，供应商可自行到采购人实地进行现场勘察，以便获取由供应商自行负责编制磋商响应文件和签订合同所需的一切资料并充分理解了为之所承担的风险、义务和责任。</w:t>
      </w:r>
    </w:p>
    <w:p w14:paraId="06157C39" w14:textId="77777777" w:rsidR="005C1430" w:rsidRDefault="005C1430">
      <w:pPr>
        <w:pStyle w:val="10"/>
        <w:spacing w:line="440" w:lineRule="atLeast"/>
        <w:jc w:val="left"/>
        <w:rPr>
          <w:rFonts w:ascii="宋体" w:hAnsi="宋体"/>
          <w:b/>
          <w:bCs/>
          <w:color w:val="000000"/>
          <w:sz w:val="22"/>
          <w:szCs w:val="22"/>
        </w:rPr>
      </w:pPr>
      <w:bookmarkStart w:id="7" w:name="_Toc161931797"/>
      <w:r>
        <w:rPr>
          <w:rFonts w:ascii="宋体" w:hAnsi="宋体" w:hint="eastAsia"/>
          <w:b/>
          <w:bCs/>
          <w:color w:val="000000"/>
          <w:sz w:val="22"/>
          <w:szCs w:val="22"/>
        </w:rPr>
        <w:t>二、竞争性磋商文件</w:t>
      </w:r>
      <w:bookmarkEnd w:id="7"/>
    </w:p>
    <w:p w14:paraId="014B3E0C" w14:textId="77777777" w:rsidR="005C1430" w:rsidRDefault="005C1430">
      <w:pPr>
        <w:snapToGrid w:val="0"/>
        <w:spacing w:line="460" w:lineRule="atLeast"/>
        <w:ind w:firstLineChars="200" w:firstLine="440"/>
        <w:rPr>
          <w:rFonts w:ascii="宋体" w:hAnsi="宋体"/>
          <w:color w:val="000000"/>
          <w:sz w:val="22"/>
        </w:rPr>
      </w:pPr>
      <w:r>
        <w:rPr>
          <w:rFonts w:ascii="宋体" w:hAnsi="宋体" w:hint="eastAsia"/>
          <w:color w:val="000000"/>
          <w:sz w:val="22"/>
        </w:rPr>
        <w:t>1、竞争性磋商文件</w:t>
      </w:r>
    </w:p>
    <w:p w14:paraId="3E9813B2" w14:textId="77777777" w:rsidR="005C1430" w:rsidRDefault="005C1430">
      <w:pPr>
        <w:snapToGrid w:val="0"/>
        <w:spacing w:line="460" w:lineRule="atLeast"/>
        <w:ind w:firstLineChars="200" w:firstLine="440"/>
        <w:rPr>
          <w:rFonts w:ascii="宋体" w:hAnsi="宋体"/>
          <w:color w:val="000000"/>
          <w:sz w:val="22"/>
        </w:rPr>
      </w:pPr>
      <w:r>
        <w:rPr>
          <w:rFonts w:ascii="宋体" w:hAnsi="宋体" w:hint="eastAsia"/>
          <w:color w:val="000000"/>
          <w:sz w:val="22"/>
        </w:rPr>
        <w:t>1.1、磋商文件发放</w:t>
      </w:r>
    </w:p>
    <w:p w14:paraId="6B387C7D" w14:textId="77777777" w:rsidR="005C1430" w:rsidRDefault="005C1430">
      <w:pPr>
        <w:snapToGrid w:val="0"/>
        <w:spacing w:line="460" w:lineRule="atLeast"/>
        <w:ind w:firstLineChars="200" w:firstLine="440"/>
        <w:rPr>
          <w:rFonts w:ascii="宋体" w:hAnsi="宋体"/>
          <w:color w:val="000000"/>
          <w:sz w:val="22"/>
        </w:rPr>
      </w:pPr>
      <w:r>
        <w:rPr>
          <w:rFonts w:ascii="宋体" w:hAnsi="宋体" w:hint="eastAsia"/>
          <w:color w:val="000000"/>
          <w:sz w:val="22"/>
        </w:rPr>
        <w:t>投标供应商网上自行下载磋商文件。</w:t>
      </w:r>
    </w:p>
    <w:p w14:paraId="710CB122" w14:textId="77777777" w:rsidR="005C1430" w:rsidRDefault="005C1430">
      <w:pPr>
        <w:autoSpaceDE w:val="0"/>
        <w:autoSpaceDN w:val="0"/>
        <w:adjustRightInd w:val="0"/>
        <w:snapToGrid w:val="0"/>
        <w:spacing w:line="460" w:lineRule="atLeast"/>
        <w:ind w:firstLineChars="196" w:firstLine="431"/>
        <w:textAlignment w:val="bottom"/>
        <w:rPr>
          <w:rFonts w:ascii="宋体" w:hAnsi="宋体"/>
          <w:color w:val="000000"/>
          <w:sz w:val="22"/>
          <w:szCs w:val="22"/>
        </w:rPr>
      </w:pPr>
      <w:r>
        <w:rPr>
          <w:rFonts w:ascii="宋体" w:hAnsi="宋体" w:hint="eastAsia"/>
          <w:color w:val="000000"/>
          <w:sz w:val="22"/>
          <w:szCs w:val="22"/>
        </w:rPr>
        <w:t>1.2、竞争性磋商文件约束力</w:t>
      </w:r>
    </w:p>
    <w:p w14:paraId="0EF44A95" w14:textId="77777777" w:rsidR="005C1430" w:rsidRDefault="005C1430">
      <w:pPr>
        <w:autoSpaceDE w:val="0"/>
        <w:autoSpaceDN w:val="0"/>
        <w:adjustRightInd w:val="0"/>
        <w:snapToGrid w:val="0"/>
        <w:spacing w:line="460" w:lineRule="atLeast"/>
        <w:ind w:firstLineChars="196" w:firstLine="431"/>
        <w:textAlignment w:val="bottom"/>
        <w:rPr>
          <w:rFonts w:ascii="宋体" w:hAnsi="宋体"/>
          <w:color w:val="000000"/>
          <w:sz w:val="22"/>
          <w:szCs w:val="22"/>
          <w:u w:val="single"/>
        </w:rPr>
      </w:pPr>
      <w:r>
        <w:rPr>
          <w:rFonts w:ascii="宋体" w:hAnsi="宋体" w:hint="eastAsia"/>
          <w:color w:val="000000"/>
          <w:sz w:val="22"/>
          <w:szCs w:val="22"/>
        </w:rPr>
        <w:t>▲</w:t>
      </w:r>
      <w:r>
        <w:rPr>
          <w:rFonts w:ascii="宋体" w:hAnsi="宋体" w:hint="eastAsia"/>
          <w:color w:val="000000"/>
          <w:sz w:val="22"/>
          <w:szCs w:val="22"/>
          <w:u w:val="single"/>
        </w:rPr>
        <w:t>供应商一旦获取了本竞争性磋商文件并参加磋商采购，即被认为接受了本竞争性磋商文件中所有条款和规定。</w:t>
      </w:r>
    </w:p>
    <w:p w14:paraId="4CDDF8E4" w14:textId="77777777" w:rsidR="005C1430" w:rsidRDefault="005C1430">
      <w:pPr>
        <w:autoSpaceDE w:val="0"/>
        <w:autoSpaceDN w:val="0"/>
        <w:adjustRightInd w:val="0"/>
        <w:snapToGrid w:val="0"/>
        <w:spacing w:line="460" w:lineRule="atLeast"/>
        <w:textAlignment w:val="bottom"/>
        <w:rPr>
          <w:rFonts w:ascii="宋体" w:hAnsi="宋体"/>
          <w:color w:val="000000"/>
          <w:sz w:val="22"/>
          <w:szCs w:val="22"/>
        </w:rPr>
      </w:pPr>
      <w:r>
        <w:rPr>
          <w:rFonts w:ascii="宋体" w:hAnsi="宋体" w:hint="eastAsia"/>
          <w:color w:val="000000"/>
          <w:sz w:val="22"/>
          <w:szCs w:val="22"/>
        </w:rPr>
        <w:t xml:space="preserve">    1.3、竞争性磋商文件的组成</w:t>
      </w:r>
    </w:p>
    <w:p w14:paraId="7AA21698" w14:textId="77777777" w:rsidR="005C1430" w:rsidRDefault="005C1430">
      <w:pPr>
        <w:autoSpaceDE w:val="0"/>
        <w:autoSpaceDN w:val="0"/>
        <w:adjustRightInd w:val="0"/>
        <w:snapToGrid w:val="0"/>
        <w:spacing w:line="460" w:lineRule="atLeast"/>
        <w:ind w:firstLineChars="196" w:firstLine="431"/>
        <w:textAlignment w:val="bottom"/>
        <w:rPr>
          <w:rFonts w:ascii="宋体" w:hAnsi="宋体"/>
          <w:color w:val="000000"/>
          <w:sz w:val="22"/>
          <w:szCs w:val="22"/>
        </w:rPr>
      </w:pPr>
      <w:r>
        <w:rPr>
          <w:rFonts w:ascii="宋体" w:hAnsi="宋体" w:hint="eastAsia"/>
          <w:color w:val="000000"/>
          <w:sz w:val="22"/>
          <w:szCs w:val="22"/>
        </w:rPr>
        <w:t>竞争性磋商文件由竞争性磋商文件总目录所列内容及补充资料等组成。</w:t>
      </w:r>
    </w:p>
    <w:p w14:paraId="3749C845" w14:textId="77777777" w:rsidR="005C1430" w:rsidRDefault="005C1430">
      <w:pPr>
        <w:autoSpaceDE w:val="0"/>
        <w:autoSpaceDN w:val="0"/>
        <w:adjustRightInd w:val="0"/>
        <w:snapToGrid w:val="0"/>
        <w:spacing w:line="460" w:lineRule="atLeast"/>
        <w:ind w:firstLineChars="196" w:firstLine="431"/>
        <w:textAlignment w:val="bottom"/>
        <w:rPr>
          <w:rFonts w:ascii="宋体" w:hAnsi="宋体"/>
          <w:color w:val="000000"/>
          <w:sz w:val="22"/>
          <w:szCs w:val="22"/>
        </w:rPr>
      </w:pPr>
      <w:r>
        <w:rPr>
          <w:rFonts w:ascii="宋体" w:hAnsi="宋体" w:hint="eastAsia"/>
          <w:color w:val="000000"/>
          <w:sz w:val="22"/>
          <w:szCs w:val="22"/>
        </w:rPr>
        <w:t>2、竞争性磋商文件的澄清</w:t>
      </w:r>
    </w:p>
    <w:p w14:paraId="2494CD12" w14:textId="77777777" w:rsidR="005C1430" w:rsidRDefault="005C1430">
      <w:pPr>
        <w:autoSpaceDE w:val="0"/>
        <w:autoSpaceDN w:val="0"/>
        <w:adjustRightInd w:val="0"/>
        <w:snapToGrid w:val="0"/>
        <w:spacing w:line="460" w:lineRule="atLeast"/>
        <w:ind w:firstLineChars="196" w:firstLine="431"/>
        <w:textAlignment w:val="bottom"/>
        <w:rPr>
          <w:rFonts w:ascii="宋体" w:hAnsi="宋体"/>
          <w:color w:val="000000"/>
          <w:sz w:val="22"/>
          <w:szCs w:val="22"/>
        </w:rPr>
      </w:pPr>
      <w:r>
        <w:rPr>
          <w:rFonts w:ascii="宋体" w:hAnsi="宋体" w:hint="eastAsia"/>
          <w:color w:val="000000"/>
          <w:sz w:val="22"/>
          <w:szCs w:val="22"/>
        </w:rPr>
        <w:t>供应商对竞争性磋商文件如有疑点要求澄清，或认为有必要与采购人进行技术交流，可用书面形式（包括信函、传真，下同）通知采购代理机构，但通知不得迟于规定的质疑时间前使采购代理机构收到，采购代理机构将用书面形式予以答复。如有必要，可将不说明来源的答复书面发给各有关供应商</w:t>
      </w:r>
      <w:r>
        <w:rPr>
          <w:rFonts w:ascii="宋体" w:hAnsi="宋体" w:hint="eastAsia"/>
          <w:color w:val="000000"/>
          <w:sz w:val="22"/>
          <w:szCs w:val="22"/>
        </w:rPr>
        <w:lastRenderedPageBreak/>
        <w:t>并予以公告。</w:t>
      </w:r>
      <w:r>
        <w:rPr>
          <w:rFonts w:ascii="宋体" w:hAnsi="宋体" w:hint="eastAsia"/>
          <w:b/>
          <w:color w:val="000000"/>
          <w:sz w:val="22"/>
          <w:szCs w:val="22"/>
        </w:rPr>
        <w:t>任何口头答复均不作为报价依据</w:t>
      </w:r>
      <w:r>
        <w:rPr>
          <w:rFonts w:ascii="宋体" w:hAnsi="宋体" w:hint="eastAsia"/>
          <w:color w:val="000000"/>
          <w:sz w:val="22"/>
          <w:szCs w:val="22"/>
        </w:rPr>
        <w:t>。</w:t>
      </w:r>
    </w:p>
    <w:p w14:paraId="7B8BE262" w14:textId="77777777" w:rsidR="005C1430" w:rsidRDefault="005C1430">
      <w:pPr>
        <w:autoSpaceDE w:val="0"/>
        <w:autoSpaceDN w:val="0"/>
        <w:adjustRightInd w:val="0"/>
        <w:snapToGrid w:val="0"/>
        <w:spacing w:line="460" w:lineRule="atLeast"/>
        <w:ind w:firstLineChars="246" w:firstLine="541"/>
        <w:textAlignment w:val="bottom"/>
        <w:rPr>
          <w:rFonts w:ascii="宋体" w:hAnsi="宋体"/>
          <w:color w:val="000000"/>
          <w:sz w:val="22"/>
          <w:szCs w:val="22"/>
        </w:rPr>
      </w:pPr>
      <w:r>
        <w:rPr>
          <w:rFonts w:ascii="宋体" w:hAnsi="宋体" w:hint="eastAsia"/>
          <w:color w:val="000000"/>
          <w:sz w:val="22"/>
          <w:szCs w:val="22"/>
        </w:rPr>
        <w:t>3、竞争性磋商文件的修改</w:t>
      </w:r>
    </w:p>
    <w:p w14:paraId="4078C84E" w14:textId="77777777" w:rsidR="005C1430" w:rsidRDefault="005C1430">
      <w:pPr>
        <w:autoSpaceDE w:val="0"/>
        <w:autoSpaceDN w:val="0"/>
        <w:adjustRightInd w:val="0"/>
        <w:snapToGrid w:val="0"/>
        <w:spacing w:line="460" w:lineRule="atLeast"/>
        <w:ind w:firstLineChars="246" w:firstLine="541"/>
        <w:textAlignment w:val="bottom"/>
        <w:rPr>
          <w:rFonts w:ascii="宋体" w:hAnsi="宋体"/>
          <w:color w:val="000000"/>
          <w:sz w:val="22"/>
          <w:szCs w:val="22"/>
        </w:rPr>
      </w:pPr>
      <w:r>
        <w:rPr>
          <w:rFonts w:ascii="宋体" w:hAnsi="宋体" w:hint="eastAsia"/>
          <w:color w:val="000000"/>
          <w:sz w:val="22"/>
          <w:szCs w:val="22"/>
        </w:rPr>
        <w:t>3.1、在磋商响应文件递交截止时间前，采购人有权修改竞争性磋商文件，并通知供应商。补充文件作为竞争性磋商文件的补充和组成部分，对所有供应商均有约束力。</w:t>
      </w:r>
    </w:p>
    <w:p w14:paraId="74A9382B" w14:textId="77777777" w:rsidR="005C1430" w:rsidRDefault="005C1430">
      <w:pPr>
        <w:autoSpaceDE w:val="0"/>
        <w:autoSpaceDN w:val="0"/>
        <w:adjustRightInd w:val="0"/>
        <w:snapToGrid w:val="0"/>
        <w:spacing w:line="460" w:lineRule="atLeast"/>
        <w:ind w:firstLineChars="246" w:firstLine="541"/>
        <w:textAlignment w:val="bottom"/>
        <w:rPr>
          <w:rFonts w:ascii="宋体" w:hAnsi="宋体"/>
          <w:color w:val="000000"/>
          <w:sz w:val="22"/>
          <w:szCs w:val="22"/>
        </w:rPr>
      </w:pPr>
      <w:r>
        <w:rPr>
          <w:rFonts w:ascii="宋体" w:hAnsi="宋体" w:hint="eastAsia"/>
          <w:color w:val="000000"/>
          <w:sz w:val="22"/>
          <w:szCs w:val="22"/>
        </w:rPr>
        <w:t>3.2、为使供应商有足够的时间按竞争性磋商文件要求修正磋商响应文件，采购人可酌情</w:t>
      </w:r>
      <w:proofErr w:type="gramStart"/>
      <w:r>
        <w:rPr>
          <w:rFonts w:ascii="宋体" w:hAnsi="宋体" w:hint="eastAsia"/>
          <w:color w:val="000000"/>
          <w:sz w:val="22"/>
          <w:szCs w:val="22"/>
        </w:rPr>
        <w:t>推迟磋商</w:t>
      </w:r>
      <w:proofErr w:type="gramEnd"/>
      <w:r>
        <w:rPr>
          <w:rFonts w:ascii="宋体" w:hAnsi="宋体" w:hint="eastAsia"/>
          <w:color w:val="000000"/>
          <w:sz w:val="22"/>
          <w:szCs w:val="22"/>
        </w:rPr>
        <w:t>响应文件递交截止时间和开始时间，并将此变更通知供应商。</w:t>
      </w:r>
    </w:p>
    <w:p w14:paraId="1ADCAFAD" w14:textId="77777777" w:rsidR="005C1430" w:rsidRDefault="005C1430">
      <w:pPr>
        <w:autoSpaceDE w:val="0"/>
        <w:autoSpaceDN w:val="0"/>
        <w:adjustRightInd w:val="0"/>
        <w:snapToGrid w:val="0"/>
        <w:spacing w:line="460" w:lineRule="atLeast"/>
        <w:ind w:firstLineChars="246" w:firstLine="543"/>
        <w:textAlignment w:val="bottom"/>
        <w:rPr>
          <w:rFonts w:ascii="宋体" w:hAnsi="宋体"/>
          <w:b/>
          <w:color w:val="000000"/>
          <w:sz w:val="22"/>
          <w:szCs w:val="22"/>
        </w:rPr>
      </w:pPr>
      <w:r>
        <w:rPr>
          <w:rFonts w:ascii="宋体" w:hAnsi="宋体" w:hint="eastAsia"/>
          <w:b/>
          <w:color w:val="000000"/>
          <w:sz w:val="22"/>
          <w:szCs w:val="22"/>
        </w:rPr>
        <w:t>3.3、本项目磋商文件如有补充、更正、澄清均见浙江政府采购网。投标供应商须在磋商响应文件递交截止前自行查看是否有补充、更正、澄清文件，并按补充、更正、澄清文件要求投标，否则责任自负。</w:t>
      </w:r>
    </w:p>
    <w:p w14:paraId="1F4C429C" w14:textId="77777777" w:rsidR="005C1430" w:rsidRDefault="005C1430">
      <w:pPr>
        <w:pStyle w:val="10"/>
        <w:spacing w:line="440" w:lineRule="atLeast"/>
        <w:jc w:val="left"/>
        <w:rPr>
          <w:rFonts w:ascii="宋体" w:hAnsi="宋体"/>
          <w:b/>
          <w:bCs/>
          <w:color w:val="000000"/>
          <w:sz w:val="22"/>
          <w:szCs w:val="22"/>
        </w:rPr>
      </w:pPr>
      <w:bookmarkStart w:id="8" w:name="_Toc161931798"/>
      <w:r>
        <w:rPr>
          <w:rFonts w:ascii="宋体" w:hAnsi="宋体" w:hint="eastAsia"/>
          <w:b/>
          <w:bCs/>
          <w:color w:val="000000"/>
          <w:sz w:val="22"/>
          <w:szCs w:val="22"/>
        </w:rPr>
        <w:t>三、磋商响应文件</w:t>
      </w:r>
      <w:bookmarkEnd w:id="8"/>
    </w:p>
    <w:p w14:paraId="4BA42E71" w14:textId="77777777" w:rsidR="005C1430" w:rsidRDefault="005C1430">
      <w:pPr>
        <w:autoSpaceDE w:val="0"/>
        <w:autoSpaceDN w:val="0"/>
        <w:adjustRightInd w:val="0"/>
        <w:snapToGrid w:val="0"/>
        <w:spacing w:line="460" w:lineRule="atLeast"/>
        <w:ind w:firstLineChars="196" w:firstLine="431"/>
        <w:textAlignment w:val="bottom"/>
        <w:rPr>
          <w:rFonts w:ascii="宋体" w:hAnsi="宋体"/>
          <w:color w:val="000000"/>
          <w:sz w:val="22"/>
          <w:szCs w:val="22"/>
        </w:rPr>
      </w:pPr>
      <w:r>
        <w:rPr>
          <w:rFonts w:ascii="宋体" w:hAnsi="宋体" w:hint="eastAsia"/>
          <w:color w:val="000000"/>
          <w:sz w:val="22"/>
          <w:szCs w:val="22"/>
        </w:rPr>
        <w:t>1、磋商响应文件</w:t>
      </w:r>
    </w:p>
    <w:p w14:paraId="749681BC" w14:textId="77777777" w:rsidR="005C1430" w:rsidRDefault="005C1430">
      <w:pPr>
        <w:autoSpaceDE w:val="0"/>
        <w:autoSpaceDN w:val="0"/>
        <w:adjustRightInd w:val="0"/>
        <w:snapToGrid w:val="0"/>
        <w:spacing w:line="460" w:lineRule="atLeast"/>
        <w:ind w:firstLineChars="196" w:firstLine="431"/>
        <w:textAlignment w:val="bottom"/>
        <w:rPr>
          <w:rFonts w:ascii="宋体" w:hAnsi="宋体" w:cs="Arial"/>
          <w:color w:val="000000"/>
          <w:sz w:val="22"/>
          <w:szCs w:val="22"/>
        </w:rPr>
      </w:pPr>
      <w:r>
        <w:rPr>
          <w:rFonts w:ascii="宋体" w:hAnsi="宋体" w:hint="eastAsia"/>
          <w:color w:val="000000"/>
          <w:sz w:val="22"/>
          <w:szCs w:val="22"/>
        </w:rPr>
        <w:t>1.1、供应商应</w:t>
      </w:r>
      <w:r>
        <w:rPr>
          <w:rFonts w:ascii="宋体" w:hAnsi="宋体" w:cs="Arial" w:hint="eastAsia"/>
          <w:color w:val="000000"/>
          <w:sz w:val="22"/>
          <w:szCs w:val="22"/>
        </w:rPr>
        <w:t>仔细阅读竞争性磋商文件中的所有内容，按照竞争性磋商文件要求，详细编制磋商响应文件。并对竞争性磋商文件的要求做出实质性响应。实质性响应的磋商响应文件应该是与竞争性磋商文件要求没有重大偏离。未实质性响应的磋商响应文件将被拒绝，但允许在基本满足采购技术要求的前提下出现的微小差异。</w:t>
      </w:r>
    </w:p>
    <w:p w14:paraId="4CFBFD96" w14:textId="77777777" w:rsidR="005C1430" w:rsidRDefault="005C1430">
      <w:pPr>
        <w:autoSpaceDE w:val="0"/>
        <w:autoSpaceDN w:val="0"/>
        <w:adjustRightInd w:val="0"/>
        <w:snapToGrid w:val="0"/>
        <w:spacing w:line="460" w:lineRule="atLeast"/>
        <w:ind w:firstLineChars="200" w:firstLine="440"/>
        <w:textAlignment w:val="bottom"/>
        <w:rPr>
          <w:rFonts w:ascii="宋体" w:hAnsi="宋体" w:cs="Arial"/>
          <w:color w:val="000000"/>
          <w:sz w:val="22"/>
          <w:szCs w:val="22"/>
        </w:rPr>
      </w:pPr>
      <w:r>
        <w:rPr>
          <w:rFonts w:ascii="宋体" w:hAnsi="宋体" w:cs="仿宋_GB2312" w:hint="eastAsia"/>
          <w:color w:val="000000"/>
          <w:sz w:val="22"/>
          <w:szCs w:val="22"/>
          <w:lang w:val="zh-CN"/>
        </w:rPr>
        <w:t>1.2、</w:t>
      </w:r>
      <w:r>
        <w:rPr>
          <w:rFonts w:ascii="宋体" w:hAnsi="宋体" w:cs="Arial" w:hint="eastAsia"/>
          <w:color w:val="000000"/>
          <w:sz w:val="22"/>
          <w:szCs w:val="22"/>
        </w:rPr>
        <w:t>供应商必须按竞争性磋商文件的要求提供相关技术参数、资料，包括采用的计量单位，并保证</w:t>
      </w:r>
      <w:r>
        <w:rPr>
          <w:rFonts w:ascii="宋体" w:hAnsi="宋体" w:hint="eastAsia"/>
          <w:color w:val="000000"/>
          <w:sz w:val="22"/>
          <w:szCs w:val="22"/>
        </w:rPr>
        <w:t>磋商响应文件</w:t>
      </w:r>
      <w:r>
        <w:rPr>
          <w:rFonts w:ascii="宋体" w:hAnsi="宋体" w:cs="Arial" w:hint="eastAsia"/>
          <w:color w:val="000000"/>
          <w:sz w:val="22"/>
          <w:szCs w:val="22"/>
        </w:rPr>
        <w:t>的正确性和真实性。</w:t>
      </w:r>
      <w:r>
        <w:rPr>
          <w:rFonts w:ascii="宋体" w:hAnsi="宋体" w:hint="eastAsia"/>
          <w:color w:val="000000"/>
          <w:sz w:val="22"/>
          <w:szCs w:val="22"/>
        </w:rPr>
        <w:t>磋商响应文件</w:t>
      </w:r>
      <w:r>
        <w:rPr>
          <w:rFonts w:ascii="宋体" w:hAnsi="宋体" w:cs="Arial" w:hint="eastAsia"/>
          <w:color w:val="000000"/>
          <w:sz w:val="22"/>
          <w:szCs w:val="22"/>
        </w:rPr>
        <w:t>全部内容应保持一致，否则可能导致对其不利评定甚至被拒绝。技术和商务如有偏离均应填写偏离表。</w:t>
      </w:r>
    </w:p>
    <w:p w14:paraId="7A3C39BB" w14:textId="77777777" w:rsidR="005C1430" w:rsidRDefault="005C1430">
      <w:pPr>
        <w:autoSpaceDE w:val="0"/>
        <w:autoSpaceDN w:val="0"/>
        <w:adjustRightInd w:val="0"/>
        <w:snapToGrid w:val="0"/>
        <w:spacing w:line="460" w:lineRule="atLeast"/>
        <w:ind w:firstLineChars="196" w:firstLine="431"/>
        <w:textAlignment w:val="bottom"/>
        <w:rPr>
          <w:rFonts w:ascii="宋体" w:hAnsi="宋体"/>
          <w:color w:val="000000"/>
          <w:sz w:val="22"/>
          <w:szCs w:val="22"/>
        </w:rPr>
      </w:pPr>
      <w:r>
        <w:rPr>
          <w:rFonts w:ascii="宋体" w:hAnsi="宋体" w:cs="仿宋_GB2312" w:hint="eastAsia"/>
          <w:color w:val="000000"/>
          <w:sz w:val="22"/>
          <w:szCs w:val="22"/>
          <w:lang w:val="zh-CN"/>
        </w:rPr>
        <w:t>1.3、供应商应仔细阅读竞争性磋商文件中的所有内容，按照竞争性磋商文件要求，详细编制</w:t>
      </w:r>
      <w:r>
        <w:rPr>
          <w:rFonts w:ascii="宋体" w:hAnsi="宋体" w:hint="eastAsia"/>
          <w:color w:val="000000"/>
          <w:sz w:val="22"/>
          <w:szCs w:val="22"/>
        </w:rPr>
        <w:t>磋商响应文件</w:t>
      </w:r>
      <w:r>
        <w:rPr>
          <w:rFonts w:ascii="宋体" w:hAnsi="宋体" w:cs="仿宋_GB2312" w:hint="eastAsia"/>
          <w:color w:val="000000"/>
          <w:sz w:val="22"/>
          <w:szCs w:val="22"/>
          <w:lang w:val="zh-CN"/>
        </w:rPr>
        <w:t>，所有文件资料必须是针对本次采购。不按竞争性磋商文件的要求提供的</w:t>
      </w:r>
      <w:r>
        <w:rPr>
          <w:rFonts w:ascii="宋体" w:hAnsi="宋体" w:hint="eastAsia"/>
          <w:color w:val="000000"/>
          <w:sz w:val="22"/>
          <w:szCs w:val="22"/>
        </w:rPr>
        <w:t>磋商响应文件</w:t>
      </w:r>
      <w:r>
        <w:rPr>
          <w:rFonts w:ascii="宋体" w:hAnsi="宋体" w:cs="仿宋_GB2312" w:hint="eastAsia"/>
          <w:color w:val="000000"/>
          <w:sz w:val="22"/>
          <w:szCs w:val="22"/>
          <w:lang w:val="zh-CN"/>
        </w:rPr>
        <w:t>可能导致被拒绝。</w:t>
      </w:r>
    </w:p>
    <w:p w14:paraId="737FBDC1" w14:textId="77777777" w:rsidR="005C1430" w:rsidRDefault="005C1430">
      <w:pPr>
        <w:autoSpaceDE w:val="0"/>
        <w:autoSpaceDN w:val="0"/>
        <w:adjustRightInd w:val="0"/>
        <w:snapToGrid w:val="0"/>
        <w:spacing w:line="460" w:lineRule="atLeast"/>
        <w:ind w:firstLineChars="196" w:firstLine="431"/>
        <w:textAlignment w:val="bottom"/>
        <w:rPr>
          <w:rFonts w:ascii="宋体" w:hAnsi="宋体"/>
          <w:color w:val="000000"/>
          <w:sz w:val="22"/>
          <w:szCs w:val="22"/>
        </w:rPr>
      </w:pPr>
      <w:r>
        <w:rPr>
          <w:rFonts w:ascii="宋体" w:hAnsi="宋体" w:hint="eastAsia"/>
          <w:color w:val="000000"/>
          <w:sz w:val="22"/>
          <w:szCs w:val="22"/>
        </w:rPr>
        <w:t xml:space="preserve">2、磋商响应文件的组成  </w:t>
      </w:r>
    </w:p>
    <w:p w14:paraId="069F9B04" w14:textId="77777777" w:rsidR="005C1430" w:rsidRDefault="005C1430">
      <w:pPr>
        <w:autoSpaceDE w:val="0"/>
        <w:autoSpaceDN w:val="0"/>
        <w:adjustRightInd w:val="0"/>
        <w:snapToGrid w:val="0"/>
        <w:spacing w:line="460" w:lineRule="atLeast"/>
        <w:ind w:firstLineChars="200" w:firstLine="440"/>
        <w:rPr>
          <w:rFonts w:ascii="宋体" w:hAnsi="宋体" w:cs="Arial"/>
          <w:b/>
          <w:bCs/>
          <w:color w:val="000000"/>
          <w:sz w:val="22"/>
          <w:szCs w:val="22"/>
          <w:u w:val="single"/>
        </w:rPr>
      </w:pPr>
      <w:r>
        <w:rPr>
          <w:rFonts w:ascii="宋体" w:hAnsi="宋体" w:hint="eastAsia"/>
          <w:color w:val="000000"/>
          <w:sz w:val="22"/>
          <w:szCs w:val="22"/>
        </w:rPr>
        <w:t>▲</w:t>
      </w:r>
      <w:r>
        <w:rPr>
          <w:rFonts w:ascii="宋体" w:hAnsi="宋体" w:cs="Arial" w:hint="eastAsia"/>
          <w:b/>
          <w:bCs/>
          <w:color w:val="000000"/>
          <w:sz w:val="22"/>
          <w:szCs w:val="22"/>
          <w:u w:val="single"/>
        </w:rPr>
        <w:t>磋商响应文件由资格文件、报价文件、商务技术文件组成。</w:t>
      </w:r>
    </w:p>
    <w:p w14:paraId="340A8C58" w14:textId="77777777" w:rsidR="005C1430" w:rsidRDefault="005C1430">
      <w:pPr>
        <w:autoSpaceDE w:val="0"/>
        <w:autoSpaceDN w:val="0"/>
        <w:adjustRightInd w:val="0"/>
        <w:snapToGrid w:val="0"/>
        <w:spacing w:line="460" w:lineRule="atLeast"/>
        <w:ind w:firstLineChars="200" w:firstLine="442"/>
        <w:rPr>
          <w:rFonts w:ascii="宋体" w:hAnsi="宋体" w:cs="Arial"/>
          <w:b/>
          <w:bCs/>
          <w:color w:val="000000"/>
          <w:sz w:val="22"/>
          <w:szCs w:val="22"/>
          <w:u w:val="single"/>
        </w:rPr>
      </w:pPr>
      <w:r>
        <w:rPr>
          <w:rFonts w:ascii="宋体" w:hAnsi="宋体" w:cs="Arial" w:hint="eastAsia"/>
          <w:b/>
          <w:bCs/>
          <w:color w:val="000000"/>
          <w:sz w:val="22"/>
          <w:szCs w:val="22"/>
          <w:u w:val="single"/>
        </w:rPr>
        <w:t>2.1、资格文件组成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8747"/>
      </w:tblGrid>
      <w:tr w:rsidR="007E106E" w14:paraId="235D0D13" w14:textId="77777777">
        <w:trPr>
          <w:trHeight w:val="90"/>
        </w:trPr>
        <w:tc>
          <w:tcPr>
            <w:tcW w:w="773" w:type="dxa"/>
            <w:vAlign w:val="center"/>
          </w:tcPr>
          <w:p w14:paraId="13B6E609" w14:textId="77777777" w:rsidR="005C1430" w:rsidRDefault="005C1430">
            <w:pPr>
              <w:autoSpaceDE w:val="0"/>
              <w:autoSpaceDN w:val="0"/>
              <w:adjustRightInd w:val="0"/>
              <w:snapToGrid w:val="0"/>
              <w:spacing w:line="430" w:lineRule="atLeast"/>
              <w:jc w:val="center"/>
              <w:rPr>
                <w:rFonts w:ascii="宋体" w:hAnsi="宋体" w:cs="Courier New"/>
                <w:color w:val="000000"/>
                <w:sz w:val="22"/>
                <w:lang w:val="zh-CN"/>
              </w:rPr>
            </w:pPr>
            <w:r>
              <w:rPr>
                <w:rFonts w:ascii="宋体" w:hAnsi="宋体" w:cs="Courier New" w:hint="eastAsia"/>
                <w:color w:val="000000"/>
                <w:sz w:val="22"/>
                <w:lang w:val="zh-CN"/>
              </w:rPr>
              <w:t>序号</w:t>
            </w:r>
          </w:p>
        </w:tc>
        <w:tc>
          <w:tcPr>
            <w:tcW w:w="8747" w:type="dxa"/>
          </w:tcPr>
          <w:p w14:paraId="6AA3A77B" w14:textId="77777777" w:rsidR="005C1430" w:rsidRDefault="005C1430">
            <w:pPr>
              <w:autoSpaceDE w:val="0"/>
              <w:autoSpaceDN w:val="0"/>
              <w:adjustRightInd w:val="0"/>
              <w:snapToGrid w:val="0"/>
              <w:spacing w:line="430" w:lineRule="atLeast"/>
              <w:rPr>
                <w:rFonts w:ascii="宋体" w:hAnsi="宋体" w:cs="Courier New"/>
                <w:color w:val="000000"/>
                <w:sz w:val="22"/>
                <w:lang w:val="zh-CN"/>
              </w:rPr>
            </w:pPr>
            <w:r>
              <w:rPr>
                <w:rFonts w:ascii="宋体" w:hAnsi="宋体" w:cs="Courier New" w:hint="eastAsia"/>
                <w:color w:val="000000"/>
                <w:sz w:val="22"/>
                <w:lang w:val="zh-CN"/>
              </w:rPr>
              <w:t>内容（</w:t>
            </w:r>
            <w:r>
              <w:rPr>
                <w:rFonts w:ascii="宋体" w:hAnsi="宋体" w:cs="Courier New" w:hint="eastAsia"/>
                <w:b/>
                <w:color w:val="000000"/>
                <w:sz w:val="22"/>
                <w:lang w:val="zh-CN"/>
              </w:rPr>
              <w:t>以下内容投标供应商必须提供，否则不能通过资格审查的，责任自负。</w:t>
            </w:r>
            <w:r>
              <w:rPr>
                <w:rFonts w:ascii="宋体" w:hAnsi="宋体" w:cs="Courier New" w:hint="eastAsia"/>
                <w:color w:val="000000"/>
                <w:sz w:val="22"/>
                <w:lang w:val="zh-CN"/>
              </w:rPr>
              <w:t>）</w:t>
            </w:r>
          </w:p>
        </w:tc>
      </w:tr>
      <w:tr w:rsidR="007E106E" w14:paraId="0957825D" w14:textId="77777777">
        <w:trPr>
          <w:trHeight w:val="90"/>
        </w:trPr>
        <w:tc>
          <w:tcPr>
            <w:tcW w:w="773" w:type="dxa"/>
            <w:vAlign w:val="center"/>
          </w:tcPr>
          <w:p w14:paraId="43CB6140" w14:textId="77777777" w:rsidR="005C1430" w:rsidRDefault="005C1430">
            <w:pPr>
              <w:autoSpaceDE w:val="0"/>
              <w:autoSpaceDN w:val="0"/>
              <w:adjustRightInd w:val="0"/>
              <w:snapToGrid w:val="0"/>
              <w:spacing w:line="430" w:lineRule="atLeast"/>
              <w:jc w:val="center"/>
              <w:rPr>
                <w:rFonts w:ascii="宋体" w:hAnsi="宋体" w:cs="Courier New"/>
                <w:color w:val="000000"/>
                <w:sz w:val="22"/>
                <w:lang w:val="zh-CN"/>
              </w:rPr>
            </w:pPr>
            <w:r>
              <w:rPr>
                <w:rFonts w:ascii="宋体" w:hAnsi="宋体" w:cs="Courier New" w:hint="eastAsia"/>
                <w:color w:val="000000"/>
                <w:sz w:val="22"/>
                <w:lang w:val="zh-CN"/>
              </w:rPr>
              <w:t>1</w:t>
            </w:r>
          </w:p>
        </w:tc>
        <w:tc>
          <w:tcPr>
            <w:tcW w:w="8747" w:type="dxa"/>
          </w:tcPr>
          <w:p w14:paraId="6C5EBBCC" w14:textId="77777777" w:rsidR="005C1430" w:rsidRDefault="005C1430">
            <w:pPr>
              <w:autoSpaceDE w:val="0"/>
              <w:autoSpaceDN w:val="0"/>
              <w:adjustRightInd w:val="0"/>
              <w:snapToGrid w:val="0"/>
              <w:spacing w:line="430" w:lineRule="atLeast"/>
              <w:rPr>
                <w:rFonts w:ascii="宋体" w:hAnsi="宋体" w:cs="Courier New"/>
                <w:color w:val="000000"/>
                <w:sz w:val="22"/>
              </w:rPr>
            </w:pPr>
            <w:r>
              <w:rPr>
                <w:rFonts w:ascii="宋体" w:hAnsi="宋体" w:cs="Courier New" w:hint="eastAsia"/>
                <w:color w:val="000000"/>
                <w:sz w:val="22"/>
              </w:rPr>
              <w:t>投标供应商的营业执照、税务登记证（如为多证合一仅需提供营业执照，扫描件加盖公章）</w:t>
            </w:r>
          </w:p>
        </w:tc>
      </w:tr>
      <w:tr w:rsidR="007E106E" w14:paraId="534C0EE4" w14:textId="77777777">
        <w:trPr>
          <w:trHeight w:val="90"/>
        </w:trPr>
        <w:tc>
          <w:tcPr>
            <w:tcW w:w="773" w:type="dxa"/>
            <w:vAlign w:val="center"/>
          </w:tcPr>
          <w:p w14:paraId="7D30E9FF" w14:textId="77777777" w:rsidR="005C1430" w:rsidRDefault="005C1430">
            <w:pPr>
              <w:autoSpaceDE w:val="0"/>
              <w:autoSpaceDN w:val="0"/>
              <w:adjustRightInd w:val="0"/>
              <w:snapToGrid w:val="0"/>
              <w:spacing w:line="430" w:lineRule="atLeast"/>
              <w:jc w:val="center"/>
              <w:rPr>
                <w:rFonts w:ascii="宋体" w:hAnsi="宋体" w:cs="Courier New"/>
                <w:color w:val="000000"/>
                <w:sz w:val="22"/>
                <w:lang w:val="zh-CN"/>
              </w:rPr>
            </w:pPr>
            <w:r>
              <w:rPr>
                <w:rFonts w:ascii="宋体" w:hAnsi="宋体" w:cs="Courier New" w:hint="eastAsia"/>
                <w:color w:val="000000"/>
                <w:sz w:val="22"/>
                <w:lang w:val="zh-CN"/>
              </w:rPr>
              <w:t>2</w:t>
            </w:r>
          </w:p>
        </w:tc>
        <w:tc>
          <w:tcPr>
            <w:tcW w:w="8747" w:type="dxa"/>
          </w:tcPr>
          <w:p w14:paraId="588DCF06" w14:textId="77777777" w:rsidR="005C1430" w:rsidRDefault="005C1430">
            <w:pPr>
              <w:autoSpaceDE w:val="0"/>
              <w:autoSpaceDN w:val="0"/>
              <w:adjustRightInd w:val="0"/>
              <w:snapToGrid w:val="0"/>
              <w:spacing w:line="430" w:lineRule="atLeast"/>
              <w:rPr>
                <w:rFonts w:ascii="宋体" w:hAnsi="宋体" w:cs="Courier New"/>
                <w:color w:val="000000"/>
                <w:sz w:val="22"/>
              </w:rPr>
            </w:pPr>
            <w:r>
              <w:rPr>
                <w:rFonts w:ascii="宋体" w:hAnsi="宋体" w:cs="Courier New" w:hint="eastAsia"/>
                <w:color w:val="000000"/>
                <w:sz w:val="22"/>
              </w:rPr>
              <w:t>投标供应商参与政府采购活动投标资格声明函（附件一）</w:t>
            </w:r>
          </w:p>
        </w:tc>
      </w:tr>
    </w:tbl>
    <w:p w14:paraId="27E42861" w14:textId="77777777" w:rsidR="005C1430" w:rsidRDefault="005C1430">
      <w:pPr>
        <w:autoSpaceDE w:val="0"/>
        <w:autoSpaceDN w:val="0"/>
        <w:adjustRightInd w:val="0"/>
        <w:snapToGrid w:val="0"/>
        <w:spacing w:line="460" w:lineRule="atLeast"/>
        <w:ind w:firstLineChars="200" w:firstLine="442"/>
        <w:rPr>
          <w:rFonts w:ascii="宋体" w:hAnsi="宋体" w:cs="Arial"/>
          <w:b/>
          <w:bCs/>
          <w:color w:val="000000"/>
          <w:sz w:val="22"/>
          <w:szCs w:val="22"/>
          <w:u w:val="single"/>
        </w:rPr>
      </w:pPr>
      <w:r>
        <w:rPr>
          <w:rFonts w:ascii="宋体" w:hAnsi="宋体" w:cs="Arial" w:hint="eastAsia"/>
          <w:b/>
          <w:bCs/>
          <w:color w:val="000000"/>
          <w:sz w:val="22"/>
          <w:szCs w:val="22"/>
          <w:u w:val="single"/>
        </w:rPr>
        <w:t>2.2、报价文件组成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8736"/>
      </w:tblGrid>
      <w:tr w:rsidR="007E106E" w14:paraId="2CF5AE0C" w14:textId="77777777">
        <w:tc>
          <w:tcPr>
            <w:tcW w:w="784" w:type="dxa"/>
            <w:vAlign w:val="center"/>
          </w:tcPr>
          <w:p w14:paraId="76EDEC20" w14:textId="77777777" w:rsidR="005C1430" w:rsidRDefault="005C1430">
            <w:pPr>
              <w:autoSpaceDE w:val="0"/>
              <w:autoSpaceDN w:val="0"/>
              <w:adjustRightInd w:val="0"/>
              <w:snapToGrid w:val="0"/>
              <w:spacing w:line="430" w:lineRule="atLeast"/>
              <w:jc w:val="center"/>
              <w:rPr>
                <w:rFonts w:ascii="宋体" w:hAnsi="宋体" w:cs="Courier New"/>
                <w:color w:val="000000"/>
                <w:sz w:val="22"/>
                <w:lang w:val="zh-CN"/>
              </w:rPr>
            </w:pPr>
            <w:r>
              <w:rPr>
                <w:rFonts w:ascii="宋体" w:hAnsi="宋体" w:cs="Courier New" w:hint="eastAsia"/>
                <w:color w:val="000000"/>
                <w:sz w:val="22"/>
                <w:lang w:val="zh-CN"/>
              </w:rPr>
              <w:t>序号</w:t>
            </w:r>
          </w:p>
        </w:tc>
        <w:tc>
          <w:tcPr>
            <w:tcW w:w="8736" w:type="dxa"/>
          </w:tcPr>
          <w:p w14:paraId="20886E21" w14:textId="77777777" w:rsidR="005C1430" w:rsidRDefault="005C1430">
            <w:pPr>
              <w:autoSpaceDE w:val="0"/>
              <w:autoSpaceDN w:val="0"/>
              <w:adjustRightInd w:val="0"/>
              <w:snapToGrid w:val="0"/>
              <w:spacing w:line="430" w:lineRule="atLeast"/>
              <w:rPr>
                <w:rFonts w:ascii="宋体" w:hAnsi="宋体" w:cs="Courier New"/>
                <w:color w:val="000000"/>
                <w:sz w:val="22"/>
                <w:lang w:val="zh-CN"/>
              </w:rPr>
            </w:pPr>
            <w:r>
              <w:rPr>
                <w:rFonts w:ascii="宋体" w:hAnsi="宋体" w:cs="Courier New" w:hint="eastAsia"/>
                <w:color w:val="000000"/>
                <w:sz w:val="22"/>
                <w:lang w:val="zh-CN"/>
              </w:rPr>
              <w:t>内容（▲</w:t>
            </w:r>
            <w:r>
              <w:rPr>
                <w:rFonts w:ascii="宋体" w:hAnsi="宋体" w:cs="Courier New" w:hint="eastAsia"/>
                <w:b/>
                <w:color w:val="000000"/>
                <w:sz w:val="22"/>
                <w:lang w:val="zh-CN"/>
              </w:rPr>
              <w:t>序号2-3项投标供应商必须提供，否则不能通过符合性审查的，责任自负</w:t>
            </w:r>
            <w:r>
              <w:rPr>
                <w:rFonts w:ascii="宋体" w:hAnsi="宋体" w:cs="Courier New" w:hint="eastAsia"/>
                <w:color w:val="000000"/>
                <w:sz w:val="22"/>
                <w:lang w:val="zh-CN"/>
              </w:rPr>
              <w:t>。）</w:t>
            </w:r>
          </w:p>
        </w:tc>
      </w:tr>
      <w:tr w:rsidR="007E106E" w14:paraId="0170EF37" w14:textId="77777777">
        <w:trPr>
          <w:trHeight w:val="435"/>
        </w:trPr>
        <w:tc>
          <w:tcPr>
            <w:tcW w:w="784" w:type="dxa"/>
            <w:vAlign w:val="center"/>
          </w:tcPr>
          <w:p w14:paraId="6822D5D4" w14:textId="77777777" w:rsidR="005C1430" w:rsidRDefault="005C1430">
            <w:pPr>
              <w:autoSpaceDE w:val="0"/>
              <w:autoSpaceDN w:val="0"/>
              <w:adjustRightInd w:val="0"/>
              <w:snapToGrid w:val="0"/>
              <w:spacing w:line="430" w:lineRule="atLeast"/>
              <w:jc w:val="center"/>
              <w:rPr>
                <w:rFonts w:ascii="宋体" w:hAnsi="宋体" w:cs="Courier New"/>
                <w:color w:val="000000"/>
                <w:sz w:val="22"/>
                <w:lang w:val="zh-CN"/>
              </w:rPr>
            </w:pPr>
            <w:r>
              <w:rPr>
                <w:rFonts w:ascii="宋体" w:hAnsi="宋体" w:cs="Courier New" w:hint="eastAsia"/>
                <w:color w:val="000000"/>
                <w:sz w:val="22"/>
                <w:lang w:val="zh-CN"/>
              </w:rPr>
              <w:t>1</w:t>
            </w:r>
          </w:p>
        </w:tc>
        <w:tc>
          <w:tcPr>
            <w:tcW w:w="8736" w:type="dxa"/>
          </w:tcPr>
          <w:p w14:paraId="1B720D32" w14:textId="77777777" w:rsidR="005C1430" w:rsidRDefault="005C1430">
            <w:pPr>
              <w:autoSpaceDE w:val="0"/>
              <w:autoSpaceDN w:val="0"/>
              <w:adjustRightInd w:val="0"/>
              <w:snapToGrid w:val="0"/>
              <w:spacing w:line="430" w:lineRule="atLeast"/>
              <w:rPr>
                <w:rFonts w:ascii="宋体" w:hAnsi="宋体" w:cs="Courier New"/>
                <w:color w:val="000000"/>
                <w:sz w:val="22"/>
                <w:lang w:val="zh-CN"/>
              </w:rPr>
            </w:pPr>
            <w:r>
              <w:rPr>
                <w:rFonts w:ascii="宋体" w:hAnsi="宋体" w:hint="eastAsia"/>
                <w:color w:val="000000"/>
                <w:sz w:val="22"/>
                <w:szCs w:val="22"/>
              </w:rPr>
              <w:t>报价文件封面（格式自拟）</w:t>
            </w:r>
          </w:p>
        </w:tc>
      </w:tr>
      <w:tr w:rsidR="007E106E" w14:paraId="730D18A2" w14:textId="77777777">
        <w:tc>
          <w:tcPr>
            <w:tcW w:w="784" w:type="dxa"/>
            <w:vAlign w:val="center"/>
          </w:tcPr>
          <w:p w14:paraId="6495BF5C" w14:textId="77777777" w:rsidR="005C1430" w:rsidRDefault="005C1430">
            <w:pPr>
              <w:autoSpaceDE w:val="0"/>
              <w:autoSpaceDN w:val="0"/>
              <w:adjustRightInd w:val="0"/>
              <w:snapToGrid w:val="0"/>
              <w:spacing w:line="430" w:lineRule="atLeast"/>
              <w:jc w:val="center"/>
              <w:rPr>
                <w:rFonts w:ascii="宋体" w:hAnsi="宋体" w:cs="Courier New"/>
                <w:color w:val="000000"/>
                <w:sz w:val="22"/>
                <w:lang w:val="zh-CN"/>
              </w:rPr>
            </w:pPr>
            <w:r>
              <w:rPr>
                <w:rFonts w:ascii="宋体" w:hAnsi="宋体" w:cs="Courier New" w:hint="eastAsia"/>
                <w:color w:val="000000"/>
                <w:sz w:val="22"/>
                <w:lang w:val="zh-CN"/>
              </w:rPr>
              <w:lastRenderedPageBreak/>
              <w:t>2</w:t>
            </w:r>
          </w:p>
        </w:tc>
        <w:tc>
          <w:tcPr>
            <w:tcW w:w="8736" w:type="dxa"/>
          </w:tcPr>
          <w:p w14:paraId="5FDB16F8" w14:textId="77777777" w:rsidR="005C1430" w:rsidRDefault="00F0564F">
            <w:pPr>
              <w:autoSpaceDE w:val="0"/>
              <w:autoSpaceDN w:val="0"/>
              <w:adjustRightInd w:val="0"/>
              <w:spacing w:line="430" w:lineRule="atLeast"/>
              <w:textAlignment w:val="bottom"/>
              <w:rPr>
                <w:rFonts w:ascii="宋体" w:hAnsi="宋体" w:cs="Courier New"/>
                <w:color w:val="000000"/>
                <w:sz w:val="22"/>
              </w:rPr>
            </w:pPr>
            <w:r>
              <w:rPr>
                <w:rFonts w:ascii="宋体" w:hAnsi="宋体" w:cs="Courier New" w:hint="eastAsia"/>
                <w:color w:val="000000"/>
                <w:sz w:val="22"/>
              </w:rPr>
              <w:t>报价一览表</w:t>
            </w:r>
            <w:r w:rsidR="005C1430">
              <w:rPr>
                <w:rFonts w:ascii="宋体" w:hAnsi="宋体" w:cs="Courier New" w:hint="eastAsia"/>
                <w:color w:val="000000"/>
                <w:sz w:val="22"/>
              </w:rPr>
              <w:t>（附件二）</w:t>
            </w:r>
          </w:p>
        </w:tc>
      </w:tr>
      <w:tr w:rsidR="007E106E" w14:paraId="7243CA93" w14:textId="77777777">
        <w:tc>
          <w:tcPr>
            <w:tcW w:w="784" w:type="dxa"/>
            <w:vAlign w:val="center"/>
          </w:tcPr>
          <w:p w14:paraId="5876F84F" w14:textId="77777777" w:rsidR="005C1430" w:rsidRDefault="005C1430">
            <w:pPr>
              <w:autoSpaceDE w:val="0"/>
              <w:autoSpaceDN w:val="0"/>
              <w:adjustRightInd w:val="0"/>
              <w:snapToGrid w:val="0"/>
              <w:spacing w:line="430" w:lineRule="atLeast"/>
              <w:jc w:val="center"/>
              <w:rPr>
                <w:rFonts w:ascii="宋体" w:hAnsi="宋体" w:cs="Courier New"/>
                <w:color w:val="000000"/>
                <w:sz w:val="22"/>
                <w:lang w:val="zh-CN"/>
              </w:rPr>
            </w:pPr>
            <w:r>
              <w:rPr>
                <w:rFonts w:ascii="宋体" w:hAnsi="宋体" w:cs="Courier New" w:hint="eastAsia"/>
                <w:color w:val="000000"/>
                <w:sz w:val="22"/>
                <w:lang w:val="zh-CN"/>
              </w:rPr>
              <w:t>3</w:t>
            </w:r>
          </w:p>
        </w:tc>
        <w:tc>
          <w:tcPr>
            <w:tcW w:w="8736" w:type="dxa"/>
          </w:tcPr>
          <w:p w14:paraId="6720D978" w14:textId="77777777" w:rsidR="005C1430" w:rsidRDefault="005C1430">
            <w:pPr>
              <w:autoSpaceDE w:val="0"/>
              <w:autoSpaceDN w:val="0"/>
              <w:adjustRightInd w:val="0"/>
              <w:spacing w:line="430" w:lineRule="atLeast"/>
              <w:textAlignment w:val="bottom"/>
              <w:rPr>
                <w:rFonts w:ascii="宋体" w:hAnsi="宋体"/>
                <w:color w:val="000000"/>
                <w:szCs w:val="21"/>
                <w:lang w:val="zh-CN"/>
              </w:rPr>
            </w:pPr>
            <w:r>
              <w:rPr>
                <w:rFonts w:ascii="宋体" w:hAnsi="宋体" w:hint="eastAsia"/>
                <w:color w:val="000000"/>
                <w:sz w:val="22"/>
              </w:rPr>
              <w:t>投标分项报价表</w:t>
            </w:r>
            <w:r>
              <w:rPr>
                <w:rFonts w:ascii="宋体" w:hAnsi="宋体" w:hint="eastAsia"/>
                <w:color w:val="000000"/>
                <w:szCs w:val="21"/>
              </w:rPr>
              <w:t>（附件三）</w:t>
            </w:r>
          </w:p>
        </w:tc>
      </w:tr>
      <w:tr w:rsidR="007E106E" w14:paraId="65C4C9BF" w14:textId="77777777">
        <w:tc>
          <w:tcPr>
            <w:tcW w:w="784" w:type="dxa"/>
            <w:vAlign w:val="center"/>
          </w:tcPr>
          <w:p w14:paraId="2DBF5E84" w14:textId="77777777" w:rsidR="005C1430" w:rsidRDefault="005C1430">
            <w:pPr>
              <w:autoSpaceDE w:val="0"/>
              <w:autoSpaceDN w:val="0"/>
              <w:adjustRightInd w:val="0"/>
              <w:snapToGrid w:val="0"/>
              <w:spacing w:line="430" w:lineRule="atLeast"/>
              <w:jc w:val="center"/>
              <w:rPr>
                <w:rFonts w:ascii="宋体" w:hAnsi="宋体" w:cs="Courier New"/>
                <w:color w:val="000000"/>
                <w:sz w:val="22"/>
                <w:lang w:val="zh-CN"/>
              </w:rPr>
            </w:pPr>
            <w:r>
              <w:rPr>
                <w:rFonts w:ascii="宋体" w:hAnsi="宋体" w:cs="Courier New" w:hint="eastAsia"/>
                <w:color w:val="000000"/>
                <w:sz w:val="22"/>
                <w:lang w:val="zh-CN"/>
              </w:rPr>
              <w:t>4</w:t>
            </w:r>
          </w:p>
        </w:tc>
        <w:tc>
          <w:tcPr>
            <w:tcW w:w="8736" w:type="dxa"/>
          </w:tcPr>
          <w:p w14:paraId="2199C433" w14:textId="77777777" w:rsidR="005C1430" w:rsidRDefault="005C1430">
            <w:pPr>
              <w:snapToGrid w:val="0"/>
              <w:spacing w:line="460" w:lineRule="atLeast"/>
              <w:rPr>
                <w:rFonts w:ascii="宋体" w:hAnsi="宋体"/>
                <w:b/>
                <w:color w:val="000000"/>
                <w:sz w:val="22"/>
              </w:rPr>
            </w:pPr>
            <w:r>
              <w:rPr>
                <w:rFonts w:ascii="宋体" w:hAnsi="宋体" w:hint="eastAsia"/>
                <w:b/>
                <w:color w:val="000000"/>
                <w:sz w:val="22"/>
              </w:rPr>
              <w:t>1、投标供应</w:t>
            </w:r>
            <w:proofErr w:type="gramStart"/>
            <w:r>
              <w:rPr>
                <w:rFonts w:ascii="宋体" w:hAnsi="宋体" w:hint="eastAsia"/>
                <w:b/>
                <w:color w:val="000000"/>
                <w:sz w:val="22"/>
              </w:rPr>
              <w:t>商享受小微企业</w:t>
            </w:r>
            <w:proofErr w:type="gramEnd"/>
            <w:r>
              <w:rPr>
                <w:rFonts w:ascii="宋体" w:hAnsi="宋体" w:hint="eastAsia"/>
                <w:b/>
                <w:color w:val="000000"/>
                <w:sz w:val="22"/>
              </w:rPr>
              <w:t>价格折扣应提供以下证明材料（放在报价文件中）：</w:t>
            </w:r>
          </w:p>
          <w:p w14:paraId="23088EA1" w14:textId="77777777" w:rsidR="005C1430" w:rsidRDefault="005C1430">
            <w:pPr>
              <w:snapToGrid w:val="0"/>
              <w:spacing w:line="460" w:lineRule="atLeast"/>
              <w:rPr>
                <w:rFonts w:ascii="宋体" w:hAnsi="宋体"/>
                <w:b/>
                <w:color w:val="000000"/>
                <w:sz w:val="22"/>
              </w:rPr>
            </w:pPr>
            <w:r>
              <w:rPr>
                <w:rFonts w:ascii="宋体" w:hAnsi="宋体" w:hint="eastAsia"/>
                <w:b/>
                <w:color w:val="000000"/>
                <w:sz w:val="22"/>
              </w:rPr>
              <w:t>（</w:t>
            </w:r>
            <w:r>
              <w:rPr>
                <w:rFonts w:ascii="宋体" w:hAnsi="宋体"/>
                <w:b/>
                <w:color w:val="000000"/>
                <w:sz w:val="22"/>
              </w:rPr>
              <w:t>1）《中小企业声明函》（加盖供应商公章，</w:t>
            </w:r>
            <w:r>
              <w:rPr>
                <w:rFonts w:ascii="宋体" w:hAnsi="宋体" w:hint="eastAsia"/>
                <w:b/>
                <w:color w:val="000000"/>
                <w:sz w:val="22"/>
              </w:rPr>
              <w:t>格式见磋商文件第四部分</w:t>
            </w:r>
            <w:r>
              <w:rPr>
                <w:rFonts w:ascii="宋体" w:hAnsi="宋体"/>
                <w:b/>
                <w:color w:val="000000"/>
                <w:sz w:val="22"/>
              </w:rPr>
              <w:t>附件1）</w:t>
            </w:r>
            <w:r>
              <w:rPr>
                <w:rFonts w:ascii="宋体" w:hAnsi="宋体" w:hint="eastAsia"/>
                <w:b/>
                <w:color w:val="000000"/>
                <w:sz w:val="22"/>
              </w:rPr>
              <w:t>。</w:t>
            </w:r>
          </w:p>
          <w:p w14:paraId="1A546F83" w14:textId="77777777" w:rsidR="005C1430" w:rsidRDefault="005C1430">
            <w:pPr>
              <w:snapToGrid w:val="0"/>
              <w:spacing w:line="460" w:lineRule="atLeast"/>
              <w:rPr>
                <w:rFonts w:ascii="宋体" w:hAnsi="宋体"/>
                <w:b/>
                <w:color w:val="000000"/>
                <w:sz w:val="22"/>
              </w:rPr>
            </w:pPr>
            <w:r>
              <w:rPr>
                <w:rFonts w:ascii="宋体" w:hAnsi="宋体" w:hint="eastAsia"/>
                <w:b/>
                <w:color w:val="000000"/>
                <w:sz w:val="22"/>
              </w:rPr>
              <w:t>2、投标供应</w:t>
            </w:r>
            <w:proofErr w:type="gramStart"/>
            <w:r>
              <w:rPr>
                <w:rFonts w:ascii="宋体" w:hAnsi="宋体" w:hint="eastAsia"/>
                <w:b/>
                <w:color w:val="000000"/>
                <w:sz w:val="22"/>
              </w:rPr>
              <w:t>商</w:t>
            </w:r>
            <w:r>
              <w:rPr>
                <w:rFonts w:ascii="宋体" w:hAnsi="宋体"/>
                <w:b/>
                <w:color w:val="000000"/>
                <w:sz w:val="22"/>
              </w:rPr>
              <w:t>享受</w:t>
            </w:r>
            <w:proofErr w:type="gramEnd"/>
            <w:r>
              <w:rPr>
                <w:rFonts w:ascii="宋体" w:hAnsi="宋体"/>
                <w:b/>
                <w:color w:val="000000"/>
                <w:sz w:val="22"/>
              </w:rPr>
              <w:t>监狱企业价格折扣应提供以下证明材料（</w:t>
            </w:r>
            <w:r>
              <w:rPr>
                <w:rFonts w:ascii="宋体" w:hAnsi="宋体" w:hint="eastAsia"/>
                <w:b/>
                <w:color w:val="000000"/>
                <w:sz w:val="22"/>
              </w:rPr>
              <w:t>放在报价文件中，</w:t>
            </w:r>
            <w:r>
              <w:rPr>
                <w:rFonts w:ascii="宋体" w:hAnsi="宋体"/>
                <w:b/>
                <w:color w:val="000000"/>
                <w:sz w:val="22"/>
              </w:rPr>
              <w:t>不提供的不享受价格折扣）：</w:t>
            </w:r>
          </w:p>
          <w:p w14:paraId="3446B0D5" w14:textId="77777777" w:rsidR="005C1430" w:rsidRDefault="005C1430">
            <w:pPr>
              <w:snapToGrid w:val="0"/>
              <w:spacing w:line="460" w:lineRule="atLeast"/>
              <w:rPr>
                <w:rFonts w:ascii="宋体" w:hAnsi="宋体"/>
                <w:b/>
                <w:color w:val="000000"/>
                <w:sz w:val="22"/>
              </w:rPr>
            </w:pPr>
            <w:r>
              <w:rPr>
                <w:rFonts w:ascii="宋体" w:hAnsi="宋体" w:hint="eastAsia"/>
                <w:b/>
                <w:color w:val="000000"/>
                <w:sz w:val="22"/>
              </w:rPr>
              <w:t>（</w:t>
            </w:r>
            <w:r>
              <w:rPr>
                <w:rFonts w:ascii="宋体" w:hAnsi="宋体"/>
                <w:b/>
                <w:color w:val="000000"/>
                <w:sz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16FAB6B8" w14:textId="77777777" w:rsidR="005C1430" w:rsidRDefault="005C1430">
            <w:pPr>
              <w:snapToGrid w:val="0"/>
              <w:spacing w:line="460" w:lineRule="atLeast"/>
              <w:rPr>
                <w:rFonts w:ascii="宋体" w:hAnsi="宋体"/>
                <w:b/>
                <w:color w:val="000000"/>
                <w:sz w:val="22"/>
              </w:rPr>
            </w:pPr>
            <w:r>
              <w:rPr>
                <w:rFonts w:ascii="宋体" w:hAnsi="宋体" w:hint="eastAsia"/>
                <w:b/>
                <w:color w:val="000000"/>
                <w:sz w:val="22"/>
              </w:rPr>
              <w:t>3、投标供应</w:t>
            </w:r>
            <w:proofErr w:type="gramStart"/>
            <w:r>
              <w:rPr>
                <w:rFonts w:ascii="宋体" w:hAnsi="宋体" w:hint="eastAsia"/>
                <w:b/>
                <w:color w:val="000000"/>
                <w:sz w:val="22"/>
              </w:rPr>
              <w:t>商享受</w:t>
            </w:r>
            <w:proofErr w:type="gramEnd"/>
            <w:r>
              <w:rPr>
                <w:rFonts w:ascii="宋体" w:hAnsi="宋体"/>
                <w:b/>
                <w:color w:val="000000"/>
                <w:sz w:val="22"/>
              </w:rPr>
              <w:t>残疾人福利性单位价格折扣应提供以下证明材料（</w:t>
            </w:r>
            <w:r>
              <w:rPr>
                <w:rFonts w:ascii="宋体" w:hAnsi="宋体" w:hint="eastAsia"/>
                <w:b/>
                <w:color w:val="000000"/>
                <w:sz w:val="22"/>
              </w:rPr>
              <w:t>放在报价文件中，</w:t>
            </w:r>
            <w:r>
              <w:rPr>
                <w:rFonts w:ascii="宋体" w:hAnsi="宋体"/>
                <w:b/>
                <w:color w:val="000000"/>
                <w:sz w:val="22"/>
              </w:rPr>
              <w:t>不提供的不享受价格折扣）：</w:t>
            </w:r>
          </w:p>
          <w:p w14:paraId="2B40746E" w14:textId="77777777" w:rsidR="005C1430" w:rsidRDefault="005C1430">
            <w:pPr>
              <w:autoSpaceDE w:val="0"/>
              <w:autoSpaceDN w:val="0"/>
              <w:adjustRightInd w:val="0"/>
              <w:snapToGrid w:val="0"/>
              <w:spacing w:line="430" w:lineRule="atLeast"/>
              <w:rPr>
                <w:rFonts w:ascii="宋体" w:hAnsi="宋体" w:cs="Courier New"/>
                <w:b/>
                <w:color w:val="000000"/>
                <w:sz w:val="22"/>
              </w:rPr>
            </w:pPr>
            <w:r>
              <w:rPr>
                <w:rFonts w:ascii="宋体" w:hAnsi="宋体" w:hint="eastAsia"/>
                <w:b/>
                <w:color w:val="000000"/>
                <w:sz w:val="22"/>
              </w:rPr>
              <w:t>（</w:t>
            </w:r>
            <w:r>
              <w:rPr>
                <w:rFonts w:ascii="宋体" w:hAnsi="宋体"/>
                <w:b/>
                <w:color w:val="000000"/>
                <w:sz w:val="22"/>
              </w:rPr>
              <w:t>1）残疾人福利性单位声明函（加盖投标供应商公章，</w:t>
            </w:r>
            <w:r>
              <w:rPr>
                <w:rFonts w:ascii="宋体" w:hAnsi="宋体" w:hint="eastAsia"/>
                <w:b/>
                <w:color w:val="000000"/>
                <w:sz w:val="22"/>
              </w:rPr>
              <w:t>格式见磋商文件第四部分</w:t>
            </w:r>
            <w:r>
              <w:rPr>
                <w:rFonts w:ascii="宋体" w:hAnsi="宋体"/>
                <w:b/>
                <w:color w:val="000000"/>
                <w:sz w:val="22"/>
              </w:rPr>
              <w:t>附件</w:t>
            </w:r>
            <w:r>
              <w:rPr>
                <w:rFonts w:ascii="宋体" w:hAnsi="宋体" w:hint="eastAsia"/>
                <w:b/>
                <w:color w:val="000000"/>
                <w:sz w:val="22"/>
              </w:rPr>
              <w:t>2</w:t>
            </w:r>
            <w:r>
              <w:rPr>
                <w:rFonts w:ascii="宋体" w:hAnsi="宋体"/>
                <w:b/>
                <w:color w:val="000000"/>
                <w:sz w:val="22"/>
              </w:rPr>
              <w:t>）</w:t>
            </w:r>
            <w:r>
              <w:rPr>
                <w:rFonts w:ascii="宋体" w:hAnsi="宋体" w:hint="eastAsia"/>
                <w:b/>
                <w:color w:val="000000"/>
                <w:sz w:val="22"/>
              </w:rPr>
              <w:t>。</w:t>
            </w:r>
            <w:r>
              <w:rPr>
                <w:rFonts w:ascii="宋体" w:hAnsi="宋体" w:cs="Courier New"/>
                <w:b/>
                <w:color w:val="000000"/>
                <w:sz w:val="22"/>
              </w:rPr>
              <w:t>在政府采购活动中，残疾人福利性单位视同小型、微型企业，享受评审中价格扣除政策。</w:t>
            </w:r>
          </w:p>
          <w:p w14:paraId="62BF73A7" w14:textId="77777777" w:rsidR="005C1430" w:rsidRDefault="005C1430">
            <w:pPr>
              <w:snapToGrid w:val="0"/>
              <w:spacing w:line="460" w:lineRule="atLeast"/>
              <w:rPr>
                <w:rFonts w:ascii="宋体" w:hAnsi="宋体"/>
                <w:color w:val="000000"/>
                <w:sz w:val="22"/>
                <w:szCs w:val="22"/>
              </w:rPr>
            </w:pPr>
            <w:r>
              <w:rPr>
                <w:rFonts w:ascii="宋体" w:hAnsi="宋体" w:hint="eastAsia"/>
                <w:b/>
                <w:color w:val="000000"/>
                <w:sz w:val="22"/>
              </w:rPr>
              <w:t>4、</w:t>
            </w:r>
            <w:r>
              <w:rPr>
                <w:rFonts w:ascii="宋体" w:hAnsi="宋体" w:hint="eastAsia"/>
                <w:b/>
                <w:color w:val="000000"/>
                <w:sz w:val="22"/>
                <w:szCs w:val="22"/>
              </w:rPr>
              <w:t>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p>
        </w:tc>
      </w:tr>
      <w:tr w:rsidR="007E106E" w14:paraId="01433DCF" w14:textId="77777777">
        <w:tc>
          <w:tcPr>
            <w:tcW w:w="784" w:type="dxa"/>
            <w:vAlign w:val="center"/>
          </w:tcPr>
          <w:p w14:paraId="497C9CCC" w14:textId="77777777" w:rsidR="005C1430" w:rsidRDefault="005C1430">
            <w:pPr>
              <w:autoSpaceDE w:val="0"/>
              <w:autoSpaceDN w:val="0"/>
              <w:adjustRightInd w:val="0"/>
              <w:snapToGrid w:val="0"/>
              <w:spacing w:line="430" w:lineRule="atLeast"/>
              <w:jc w:val="center"/>
              <w:rPr>
                <w:rFonts w:ascii="宋体" w:hAnsi="宋体" w:cs="Courier New"/>
                <w:color w:val="000000"/>
                <w:sz w:val="22"/>
                <w:lang w:val="zh-CN"/>
              </w:rPr>
            </w:pPr>
            <w:r>
              <w:rPr>
                <w:rFonts w:ascii="宋体" w:hAnsi="宋体" w:cs="Courier New" w:hint="eastAsia"/>
                <w:color w:val="000000"/>
                <w:sz w:val="22"/>
                <w:lang w:val="zh-CN"/>
              </w:rPr>
              <w:t>5</w:t>
            </w:r>
          </w:p>
        </w:tc>
        <w:tc>
          <w:tcPr>
            <w:tcW w:w="8736" w:type="dxa"/>
          </w:tcPr>
          <w:p w14:paraId="4C9813FA" w14:textId="77777777" w:rsidR="005C1430" w:rsidRDefault="005C1430">
            <w:pPr>
              <w:snapToGrid w:val="0"/>
              <w:spacing w:line="460" w:lineRule="atLeast"/>
              <w:rPr>
                <w:rFonts w:ascii="宋体" w:hAnsi="宋体"/>
                <w:color w:val="000000"/>
                <w:sz w:val="22"/>
              </w:rPr>
            </w:pPr>
            <w:r>
              <w:rPr>
                <w:rFonts w:ascii="宋体" w:hAnsi="宋体" w:hint="eastAsia"/>
                <w:color w:val="000000"/>
                <w:sz w:val="22"/>
              </w:rPr>
              <w:t>其他供应商须说明的资料（如有则提供）</w:t>
            </w:r>
          </w:p>
        </w:tc>
      </w:tr>
    </w:tbl>
    <w:p w14:paraId="0BA6D577" w14:textId="77777777" w:rsidR="005C1430" w:rsidRDefault="005C1430">
      <w:pPr>
        <w:autoSpaceDE w:val="0"/>
        <w:autoSpaceDN w:val="0"/>
        <w:adjustRightInd w:val="0"/>
        <w:snapToGrid w:val="0"/>
        <w:spacing w:line="460" w:lineRule="atLeast"/>
        <w:ind w:firstLineChars="200" w:firstLine="442"/>
        <w:rPr>
          <w:rFonts w:ascii="宋体" w:hAnsi="宋体" w:cs="Arial"/>
          <w:b/>
          <w:bCs/>
          <w:color w:val="000000"/>
          <w:sz w:val="22"/>
          <w:szCs w:val="22"/>
          <w:u w:val="single"/>
        </w:rPr>
      </w:pPr>
      <w:r>
        <w:rPr>
          <w:rFonts w:ascii="宋体" w:hAnsi="宋体" w:cs="Arial" w:hint="eastAsia"/>
          <w:b/>
          <w:bCs/>
          <w:color w:val="000000"/>
          <w:sz w:val="22"/>
          <w:szCs w:val="22"/>
          <w:u w:val="single"/>
        </w:rPr>
        <w:t>2.3、商务技术文件组成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8747"/>
      </w:tblGrid>
      <w:tr w:rsidR="007E106E" w14:paraId="7677F713" w14:textId="77777777">
        <w:tc>
          <w:tcPr>
            <w:tcW w:w="773" w:type="dxa"/>
          </w:tcPr>
          <w:p w14:paraId="1A57F09A" w14:textId="77777777" w:rsidR="005C1430" w:rsidRDefault="005C1430">
            <w:pPr>
              <w:autoSpaceDE w:val="0"/>
              <w:autoSpaceDN w:val="0"/>
              <w:adjustRightInd w:val="0"/>
              <w:snapToGrid w:val="0"/>
              <w:spacing w:line="430" w:lineRule="atLeast"/>
              <w:rPr>
                <w:rFonts w:ascii="宋体" w:hAnsi="宋体" w:cs="Courier New"/>
                <w:color w:val="000000"/>
                <w:sz w:val="22"/>
                <w:lang w:val="zh-CN"/>
              </w:rPr>
            </w:pPr>
            <w:r>
              <w:rPr>
                <w:rFonts w:ascii="宋体" w:hAnsi="宋体" w:cs="Courier New" w:hint="eastAsia"/>
                <w:color w:val="000000"/>
                <w:sz w:val="22"/>
                <w:lang w:val="zh-CN"/>
              </w:rPr>
              <w:t>序号</w:t>
            </w:r>
          </w:p>
        </w:tc>
        <w:tc>
          <w:tcPr>
            <w:tcW w:w="8747" w:type="dxa"/>
          </w:tcPr>
          <w:p w14:paraId="3AB61608" w14:textId="77777777" w:rsidR="005C1430" w:rsidRDefault="005C1430">
            <w:pPr>
              <w:autoSpaceDE w:val="0"/>
              <w:autoSpaceDN w:val="0"/>
              <w:adjustRightInd w:val="0"/>
              <w:snapToGrid w:val="0"/>
              <w:spacing w:line="430" w:lineRule="atLeast"/>
              <w:rPr>
                <w:rFonts w:ascii="宋体" w:hAnsi="宋体" w:cs="Courier New"/>
                <w:color w:val="000000"/>
                <w:sz w:val="22"/>
                <w:szCs w:val="22"/>
                <w:lang w:val="zh-CN"/>
              </w:rPr>
            </w:pPr>
            <w:r>
              <w:rPr>
                <w:rFonts w:ascii="宋体" w:hAnsi="宋体" w:cs="Courier New" w:hint="eastAsia"/>
                <w:color w:val="000000"/>
                <w:sz w:val="22"/>
                <w:szCs w:val="22"/>
                <w:lang w:val="zh-CN"/>
              </w:rPr>
              <w:t>至少应包括以下内容（</w:t>
            </w:r>
            <w:r>
              <w:rPr>
                <w:rFonts w:ascii="宋体" w:hAnsi="宋体" w:cs="Courier New" w:hint="eastAsia"/>
                <w:b/>
                <w:color w:val="000000"/>
                <w:sz w:val="22"/>
                <w:lang w:val="zh-CN"/>
              </w:rPr>
              <w:t>投标供应商应提供相关内容，否则不能通过符合性审查的，责任自负</w:t>
            </w:r>
            <w:r>
              <w:rPr>
                <w:rFonts w:ascii="宋体" w:hAnsi="宋体" w:cs="Courier New" w:hint="eastAsia"/>
                <w:color w:val="000000"/>
                <w:sz w:val="22"/>
                <w:lang w:val="zh-CN"/>
              </w:rPr>
              <w:t>。</w:t>
            </w:r>
            <w:r>
              <w:rPr>
                <w:rFonts w:ascii="宋体" w:hAnsi="宋体" w:cs="Courier New" w:hint="eastAsia"/>
                <w:color w:val="000000"/>
                <w:sz w:val="22"/>
                <w:szCs w:val="22"/>
                <w:lang w:val="zh-CN"/>
              </w:rPr>
              <w:t>）</w:t>
            </w:r>
          </w:p>
        </w:tc>
      </w:tr>
      <w:tr w:rsidR="007E106E" w14:paraId="53C060DD" w14:textId="77777777">
        <w:tc>
          <w:tcPr>
            <w:tcW w:w="773" w:type="dxa"/>
            <w:vAlign w:val="center"/>
          </w:tcPr>
          <w:p w14:paraId="734E850B" w14:textId="77777777" w:rsidR="005C1430" w:rsidRDefault="005C1430">
            <w:pPr>
              <w:autoSpaceDE w:val="0"/>
              <w:autoSpaceDN w:val="0"/>
              <w:adjustRightInd w:val="0"/>
              <w:snapToGrid w:val="0"/>
              <w:spacing w:line="430" w:lineRule="atLeast"/>
              <w:jc w:val="center"/>
              <w:rPr>
                <w:rFonts w:ascii="宋体" w:hAnsi="宋体" w:cs="Courier New"/>
                <w:color w:val="000000"/>
                <w:sz w:val="22"/>
                <w:lang w:val="zh-CN"/>
              </w:rPr>
            </w:pPr>
            <w:r>
              <w:rPr>
                <w:rFonts w:ascii="宋体" w:hAnsi="宋体" w:cs="Courier New" w:hint="eastAsia"/>
                <w:color w:val="000000"/>
                <w:sz w:val="22"/>
                <w:lang w:val="zh-CN"/>
              </w:rPr>
              <w:t>1</w:t>
            </w:r>
          </w:p>
        </w:tc>
        <w:tc>
          <w:tcPr>
            <w:tcW w:w="8747" w:type="dxa"/>
          </w:tcPr>
          <w:p w14:paraId="2652DBA0" w14:textId="77777777" w:rsidR="005C1430" w:rsidRDefault="005C1430">
            <w:pPr>
              <w:autoSpaceDE w:val="0"/>
              <w:autoSpaceDN w:val="0"/>
              <w:adjustRightInd w:val="0"/>
              <w:snapToGrid w:val="0"/>
              <w:spacing w:line="430" w:lineRule="atLeast"/>
              <w:rPr>
                <w:rFonts w:ascii="宋体" w:hAnsi="宋体" w:cs="Courier New"/>
                <w:color w:val="000000"/>
                <w:sz w:val="22"/>
                <w:szCs w:val="22"/>
                <w:lang w:val="zh-CN"/>
              </w:rPr>
            </w:pPr>
            <w:r>
              <w:rPr>
                <w:rFonts w:ascii="宋体" w:hAnsi="宋体" w:hint="eastAsia"/>
                <w:color w:val="000000"/>
                <w:sz w:val="22"/>
                <w:szCs w:val="22"/>
              </w:rPr>
              <w:t>商务技术文件封面（格式自拟）</w:t>
            </w:r>
          </w:p>
        </w:tc>
      </w:tr>
      <w:tr w:rsidR="007E106E" w14:paraId="0F7C5CC0" w14:textId="77777777">
        <w:trPr>
          <w:trHeight w:val="90"/>
        </w:trPr>
        <w:tc>
          <w:tcPr>
            <w:tcW w:w="773" w:type="dxa"/>
            <w:vAlign w:val="center"/>
          </w:tcPr>
          <w:p w14:paraId="1650F307" w14:textId="77777777" w:rsidR="005C1430" w:rsidRDefault="005C1430">
            <w:pPr>
              <w:autoSpaceDE w:val="0"/>
              <w:autoSpaceDN w:val="0"/>
              <w:adjustRightInd w:val="0"/>
              <w:snapToGrid w:val="0"/>
              <w:spacing w:line="430" w:lineRule="atLeast"/>
              <w:jc w:val="center"/>
              <w:rPr>
                <w:rFonts w:ascii="宋体" w:hAnsi="宋体" w:cs="Courier New"/>
                <w:color w:val="000000"/>
                <w:sz w:val="22"/>
                <w:lang w:val="zh-CN"/>
              </w:rPr>
            </w:pPr>
            <w:r>
              <w:rPr>
                <w:rFonts w:ascii="宋体" w:hAnsi="宋体" w:cs="Courier New" w:hint="eastAsia"/>
                <w:color w:val="000000"/>
                <w:sz w:val="22"/>
                <w:lang w:val="zh-CN"/>
              </w:rPr>
              <w:t>2</w:t>
            </w:r>
          </w:p>
        </w:tc>
        <w:tc>
          <w:tcPr>
            <w:tcW w:w="8747" w:type="dxa"/>
          </w:tcPr>
          <w:p w14:paraId="3A8806DF" w14:textId="77777777" w:rsidR="005C1430" w:rsidRDefault="005C1430">
            <w:pPr>
              <w:autoSpaceDE w:val="0"/>
              <w:autoSpaceDN w:val="0"/>
              <w:adjustRightInd w:val="0"/>
              <w:snapToGrid w:val="0"/>
              <w:spacing w:line="430" w:lineRule="atLeast"/>
              <w:rPr>
                <w:rFonts w:ascii="宋体" w:hAnsi="宋体" w:cs="Courier New"/>
                <w:color w:val="000000"/>
                <w:sz w:val="22"/>
                <w:lang w:val="zh-CN"/>
              </w:rPr>
            </w:pPr>
            <w:r>
              <w:rPr>
                <w:rFonts w:ascii="宋体" w:hAnsi="宋体" w:cs="Courier New" w:hint="eastAsia"/>
                <w:color w:val="000000"/>
                <w:sz w:val="22"/>
              </w:rPr>
              <w:t>投标函（附件四）</w:t>
            </w:r>
          </w:p>
        </w:tc>
      </w:tr>
      <w:tr w:rsidR="007E106E" w14:paraId="72135E0A" w14:textId="77777777">
        <w:trPr>
          <w:trHeight w:val="90"/>
        </w:trPr>
        <w:tc>
          <w:tcPr>
            <w:tcW w:w="773" w:type="dxa"/>
            <w:vAlign w:val="center"/>
          </w:tcPr>
          <w:p w14:paraId="30FEED05" w14:textId="77777777" w:rsidR="005C1430" w:rsidRDefault="005C1430">
            <w:pPr>
              <w:autoSpaceDE w:val="0"/>
              <w:autoSpaceDN w:val="0"/>
              <w:adjustRightInd w:val="0"/>
              <w:snapToGrid w:val="0"/>
              <w:spacing w:line="430" w:lineRule="atLeast"/>
              <w:jc w:val="center"/>
              <w:rPr>
                <w:rFonts w:ascii="宋体" w:hAnsi="宋体" w:cs="Courier New"/>
                <w:color w:val="000000"/>
                <w:sz w:val="22"/>
                <w:lang w:val="zh-CN"/>
              </w:rPr>
            </w:pPr>
            <w:r>
              <w:rPr>
                <w:rFonts w:ascii="宋体" w:hAnsi="宋体" w:cs="Courier New" w:hint="eastAsia"/>
                <w:color w:val="000000"/>
                <w:sz w:val="22"/>
                <w:lang w:val="zh-CN"/>
              </w:rPr>
              <w:t>3</w:t>
            </w:r>
          </w:p>
        </w:tc>
        <w:tc>
          <w:tcPr>
            <w:tcW w:w="8747" w:type="dxa"/>
          </w:tcPr>
          <w:p w14:paraId="3ED7A64B" w14:textId="77777777" w:rsidR="005C1430" w:rsidRDefault="005C1430">
            <w:pPr>
              <w:autoSpaceDE w:val="0"/>
              <w:autoSpaceDN w:val="0"/>
              <w:adjustRightInd w:val="0"/>
              <w:snapToGrid w:val="0"/>
              <w:spacing w:line="430" w:lineRule="atLeast"/>
              <w:rPr>
                <w:rFonts w:ascii="宋体" w:hAnsi="宋体" w:cs="Courier New"/>
                <w:color w:val="000000"/>
                <w:sz w:val="22"/>
              </w:rPr>
            </w:pPr>
            <w:r>
              <w:rPr>
                <w:rFonts w:ascii="宋体" w:hAnsi="宋体" w:cs="Courier New" w:hint="eastAsia"/>
                <w:color w:val="000000"/>
                <w:sz w:val="22"/>
              </w:rPr>
              <w:t>投标供应</w:t>
            </w:r>
            <w:proofErr w:type="gramStart"/>
            <w:r>
              <w:rPr>
                <w:rFonts w:ascii="宋体" w:hAnsi="宋体" w:cs="Courier New" w:hint="eastAsia"/>
                <w:color w:val="000000"/>
                <w:sz w:val="22"/>
              </w:rPr>
              <w:t>商法定</w:t>
            </w:r>
            <w:proofErr w:type="gramEnd"/>
            <w:r>
              <w:rPr>
                <w:rFonts w:ascii="宋体" w:hAnsi="宋体" w:cs="Courier New" w:hint="eastAsia"/>
                <w:color w:val="000000"/>
                <w:sz w:val="22"/>
              </w:rPr>
              <w:t>代表人授权书（附件五）</w:t>
            </w:r>
          </w:p>
        </w:tc>
      </w:tr>
      <w:tr w:rsidR="007E106E" w14:paraId="5AA3F20B" w14:textId="77777777">
        <w:trPr>
          <w:trHeight w:val="90"/>
        </w:trPr>
        <w:tc>
          <w:tcPr>
            <w:tcW w:w="773" w:type="dxa"/>
            <w:vAlign w:val="center"/>
          </w:tcPr>
          <w:p w14:paraId="6C0B9AD1" w14:textId="77777777" w:rsidR="005C1430" w:rsidRDefault="005C1430">
            <w:pPr>
              <w:autoSpaceDE w:val="0"/>
              <w:autoSpaceDN w:val="0"/>
              <w:adjustRightInd w:val="0"/>
              <w:snapToGrid w:val="0"/>
              <w:spacing w:line="430" w:lineRule="atLeast"/>
              <w:jc w:val="center"/>
              <w:rPr>
                <w:rFonts w:ascii="宋体" w:hAnsi="宋体" w:cs="Courier New"/>
                <w:color w:val="000000"/>
                <w:sz w:val="22"/>
              </w:rPr>
            </w:pPr>
            <w:r>
              <w:rPr>
                <w:rFonts w:ascii="宋体" w:hAnsi="宋体" w:cs="Courier New" w:hint="eastAsia"/>
                <w:color w:val="000000"/>
                <w:sz w:val="22"/>
              </w:rPr>
              <w:t>4</w:t>
            </w:r>
          </w:p>
        </w:tc>
        <w:tc>
          <w:tcPr>
            <w:tcW w:w="8747" w:type="dxa"/>
          </w:tcPr>
          <w:p w14:paraId="143F476E" w14:textId="77777777" w:rsidR="005C1430" w:rsidRDefault="005C1430">
            <w:pPr>
              <w:autoSpaceDE w:val="0"/>
              <w:autoSpaceDN w:val="0"/>
              <w:adjustRightInd w:val="0"/>
              <w:snapToGrid w:val="0"/>
              <w:spacing w:line="430" w:lineRule="atLeast"/>
              <w:rPr>
                <w:rFonts w:ascii="宋体" w:hAnsi="宋体" w:cs="Courier New"/>
                <w:color w:val="000000"/>
                <w:sz w:val="22"/>
              </w:rPr>
            </w:pPr>
            <w:r>
              <w:rPr>
                <w:rFonts w:ascii="宋体" w:hAnsi="宋体" w:cs="Courier New" w:hint="eastAsia"/>
                <w:color w:val="000000"/>
                <w:sz w:val="22"/>
              </w:rPr>
              <w:t>法定代表人诚信投标承诺书（附件六）</w:t>
            </w:r>
          </w:p>
        </w:tc>
      </w:tr>
      <w:tr w:rsidR="007E106E" w14:paraId="6FF58913" w14:textId="77777777">
        <w:trPr>
          <w:trHeight w:val="90"/>
        </w:trPr>
        <w:tc>
          <w:tcPr>
            <w:tcW w:w="773" w:type="dxa"/>
            <w:vAlign w:val="center"/>
          </w:tcPr>
          <w:p w14:paraId="5E897AD8" w14:textId="77777777" w:rsidR="005C1430" w:rsidRDefault="005C1430">
            <w:pPr>
              <w:autoSpaceDE w:val="0"/>
              <w:autoSpaceDN w:val="0"/>
              <w:adjustRightInd w:val="0"/>
              <w:snapToGrid w:val="0"/>
              <w:spacing w:line="430" w:lineRule="atLeast"/>
              <w:jc w:val="center"/>
              <w:rPr>
                <w:rFonts w:ascii="宋体" w:hAnsi="宋体" w:cs="Courier New"/>
                <w:color w:val="000000"/>
                <w:sz w:val="22"/>
              </w:rPr>
            </w:pPr>
            <w:r>
              <w:rPr>
                <w:rFonts w:ascii="宋体" w:hAnsi="宋体" w:cs="Courier New" w:hint="eastAsia"/>
                <w:color w:val="000000"/>
                <w:sz w:val="22"/>
              </w:rPr>
              <w:t>5</w:t>
            </w:r>
          </w:p>
        </w:tc>
        <w:tc>
          <w:tcPr>
            <w:tcW w:w="8747" w:type="dxa"/>
          </w:tcPr>
          <w:p w14:paraId="5B3A8B0E" w14:textId="77777777" w:rsidR="005C1430" w:rsidRDefault="005C1430">
            <w:pPr>
              <w:autoSpaceDE w:val="0"/>
              <w:autoSpaceDN w:val="0"/>
              <w:adjustRightInd w:val="0"/>
              <w:snapToGrid w:val="0"/>
              <w:spacing w:line="430" w:lineRule="atLeast"/>
              <w:rPr>
                <w:rFonts w:ascii="宋体" w:hAnsi="宋体" w:cs="Courier New"/>
                <w:color w:val="000000"/>
                <w:sz w:val="22"/>
              </w:rPr>
            </w:pPr>
            <w:r>
              <w:rPr>
                <w:rFonts w:ascii="宋体" w:hAnsi="宋体" w:cs="Courier New" w:hint="eastAsia"/>
                <w:color w:val="000000"/>
                <w:sz w:val="22"/>
              </w:rPr>
              <w:t>投标供应商质量体系认证证书（如有则提供，</w:t>
            </w:r>
            <w:r>
              <w:rPr>
                <w:rFonts w:ascii="宋体" w:hAnsi="宋体" w:hint="eastAsia"/>
                <w:color w:val="000000"/>
                <w:sz w:val="22"/>
                <w:szCs w:val="22"/>
              </w:rPr>
              <w:t>扫描件</w:t>
            </w:r>
            <w:r>
              <w:rPr>
                <w:rFonts w:ascii="宋体" w:hAnsi="宋体" w:cs="Courier New" w:hint="eastAsia"/>
                <w:color w:val="000000"/>
                <w:sz w:val="22"/>
              </w:rPr>
              <w:t>加盖公章）</w:t>
            </w:r>
          </w:p>
        </w:tc>
      </w:tr>
      <w:tr w:rsidR="007E106E" w14:paraId="44704BC1" w14:textId="77777777">
        <w:tc>
          <w:tcPr>
            <w:tcW w:w="773" w:type="dxa"/>
            <w:vAlign w:val="center"/>
          </w:tcPr>
          <w:p w14:paraId="39989ACF" w14:textId="77777777" w:rsidR="005C1430" w:rsidRDefault="005C1430">
            <w:pPr>
              <w:autoSpaceDE w:val="0"/>
              <w:autoSpaceDN w:val="0"/>
              <w:adjustRightInd w:val="0"/>
              <w:snapToGrid w:val="0"/>
              <w:spacing w:line="430" w:lineRule="atLeast"/>
              <w:jc w:val="center"/>
              <w:rPr>
                <w:rFonts w:ascii="宋体" w:hAnsi="宋体" w:cs="Courier New"/>
                <w:color w:val="000000"/>
                <w:sz w:val="22"/>
              </w:rPr>
            </w:pPr>
            <w:r>
              <w:rPr>
                <w:rFonts w:ascii="宋体" w:hAnsi="宋体" w:cs="Courier New" w:hint="eastAsia"/>
                <w:color w:val="000000"/>
                <w:sz w:val="22"/>
              </w:rPr>
              <w:t>6</w:t>
            </w:r>
          </w:p>
        </w:tc>
        <w:tc>
          <w:tcPr>
            <w:tcW w:w="8747" w:type="dxa"/>
          </w:tcPr>
          <w:p w14:paraId="2E77C93F" w14:textId="77777777" w:rsidR="005C1430" w:rsidRDefault="005C1430">
            <w:pPr>
              <w:autoSpaceDE w:val="0"/>
              <w:autoSpaceDN w:val="0"/>
              <w:adjustRightInd w:val="0"/>
              <w:snapToGrid w:val="0"/>
              <w:spacing w:line="430" w:lineRule="atLeast"/>
              <w:rPr>
                <w:rFonts w:ascii="宋体" w:hAnsi="宋体" w:cs="Courier New"/>
                <w:color w:val="000000"/>
                <w:sz w:val="22"/>
              </w:rPr>
            </w:pPr>
            <w:r>
              <w:rPr>
                <w:rFonts w:ascii="宋体" w:hAnsi="宋体" w:cs="Courier New" w:hint="eastAsia"/>
                <w:color w:val="000000"/>
                <w:sz w:val="22"/>
              </w:rPr>
              <w:t>投标供应</w:t>
            </w:r>
            <w:proofErr w:type="gramStart"/>
            <w:r>
              <w:rPr>
                <w:rFonts w:ascii="宋体" w:hAnsi="宋体" w:cs="Courier New" w:hint="eastAsia"/>
                <w:color w:val="000000"/>
                <w:sz w:val="22"/>
              </w:rPr>
              <w:t>商环境</w:t>
            </w:r>
            <w:proofErr w:type="gramEnd"/>
            <w:r>
              <w:rPr>
                <w:rFonts w:ascii="宋体" w:hAnsi="宋体" w:cs="Courier New" w:hint="eastAsia"/>
                <w:color w:val="000000"/>
                <w:sz w:val="22"/>
              </w:rPr>
              <w:t>体系认证证书（如有则提供，</w:t>
            </w:r>
            <w:r>
              <w:rPr>
                <w:rFonts w:ascii="宋体" w:hAnsi="宋体" w:hint="eastAsia"/>
                <w:color w:val="000000"/>
                <w:sz w:val="22"/>
                <w:szCs w:val="22"/>
              </w:rPr>
              <w:t>扫描件</w:t>
            </w:r>
            <w:r>
              <w:rPr>
                <w:rFonts w:ascii="宋体" w:hAnsi="宋体" w:cs="Courier New" w:hint="eastAsia"/>
                <w:color w:val="000000"/>
                <w:sz w:val="22"/>
              </w:rPr>
              <w:t>加盖公章）</w:t>
            </w:r>
          </w:p>
        </w:tc>
      </w:tr>
      <w:tr w:rsidR="007E106E" w14:paraId="2A297F7D" w14:textId="77777777">
        <w:tc>
          <w:tcPr>
            <w:tcW w:w="773" w:type="dxa"/>
            <w:vAlign w:val="center"/>
          </w:tcPr>
          <w:p w14:paraId="23170B19" w14:textId="77777777" w:rsidR="005C1430" w:rsidRDefault="005C1430">
            <w:pPr>
              <w:autoSpaceDE w:val="0"/>
              <w:autoSpaceDN w:val="0"/>
              <w:adjustRightInd w:val="0"/>
              <w:snapToGrid w:val="0"/>
              <w:spacing w:line="430" w:lineRule="atLeast"/>
              <w:jc w:val="center"/>
              <w:rPr>
                <w:rFonts w:ascii="宋体" w:hAnsi="宋体" w:cs="Courier New"/>
                <w:color w:val="000000"/>
                <w:sz w:val="22"/>
              </w:rPr>
            </w:pPr>
            <w:r>
              <w:rPr>
                <w:rFonts w:ascii="宋体" w:hAnsi="宋体" w:cs="Courier New" w:hint="eastAsia"/>
                <w:color w:val="000000"/>
                <w:sz w:val="22"/>
              </w:rPr>
              <w:t>7</w:t>
            </w:r>
          </w:p>
        </w:tc>
        <w:tc>
          <w:tcPr>
            <w:tcW w:w="8747" w:type="dxa"/>
          </w:tcPr>
          <w:p w14:paraId="46118BB5" w14:textId="77777777" w:rsidR="005C1430" w:rsidRDefault="005C1430">
            <w:pPr>
              <w:autoSpaceDE w:val="0"/>
              <w:autoSpaceDN w:val="0"/>
              <w:adjustRightInd w:val="0"/>
              <w:snapToGrid w:val="0"/>
              <w:spacing w:line="430" w:lineRule="atLeast"/>
              <w:rPr>
                <w:rFonts w:ascii="宋体" w:hAnsi="宋体" w:cs="Courier New"/>
                <w:color w:val="000000"/>
                <w:sz w:val="22"/>
              </w:rPr>
            </w:pPr>
            <w:r>
              <w:rPr>
                <w:rFonts w:ascii="宋体" w:hAnsi="宋体" w:cs="Courier New" w:hint="eastAsia"/>
                <w:color w:val="000000"/>
                <w:sz w:val="22"/>
              </w:rPr>
              <w:t>投标供应商职业健康体系认证证书（如有则提供，</w:t>
            </w:r>
            <w:r>
              <w:rPr>
                <w:rFonts w:ascii="宋体" w:hAnsi="宋体" w:hint="eastAsia"/>
                <w:color w:val="000000"/>
                <w:sz w:val="22"/>
                <w:szCs w:val="22"/>
              </w:rPr>
              <w:t>扫描件</w:t>
            </w:r>
            <w:r>
              <w:rPr>
                <w:rFonts w:ascii="宋体" w:hAnsi="宋体" w:cs="Courier New" w:hint="eastAsia"/>
                <w:color w:val="000000"/>
                <w:sz w:val="22"/>
              </w:rPr>
              <w:t>加盖公章）</w:t>
            </w:r>
          </w:p>
        </w:tc>
      </w:tr>
      <w:tr w:rsidR="007E106E" w14:paraId="43E82939" w14:textId="77777777">
        <w:tc>
          <w:tcPr>
            <w:tcW w:w="773" w:type="dxa"/>
            <w:vAlign w:val="center"/>
          </w:tcPr>
          <w:p w14:paraId="150CA4FF" w14:textId="77777777" w:rsidR="005C1430" w:rsidRDefault="005C1430">
            <w:pPr>
              <w:autoSpaceDE w:val="0"/>
              <w:autoSpaceDN w:val="0"/>
              <w:adjustRightInd w:val="0"/>
              <w:snapToGrid w:val="0"/>
              <w:spacing w:line="430" w:lineRule="atLeast"/>
              <w:jc w:val="center"/>
              <w:rPr>
                <w:rFonts w:ascii="宋体" w:hAnsi="宋体" w:cs="Courier New"/>
                <w:color w:val="000000"/>
                <w:sz w:val="22"/>
              </w:rPr>
            </w:pPr>
            <w:r>
              <w:rPr>
                <w:rFonts w:ascii="宋体" w:hAnsi="宋体" w:cs="Courier New" w:hint="eastAsia"/>
                <w:color w:val="000000"/>
                <w:sz w:val="22"/>
              </w:rPr>
              <w:t>8</w:t>
            </w:r>
          </w:p>
        </w:tc>
        <w:tc>
          <w:tcPr>
            <w:tcW w:w="8747" w:type="dxa"/>
          </w:tcPr>
          <w:p w14:paraId="21228229" w14:textId="77777777" w:rsidR="005C1430" w:rsidRDefault="005C1430">
            <w:pPr>
              <w:autoSpaceDE w:val="0"/>
              <w:autoSpaceDN w:val="0"/>
              <w:adjustRightInd w:val="0"/>
              <w:snapToGrid w:val="0"/>
              <w:spacing w:line="430" w:lineRule="atLeast"/>
              <w:rPr>
                <w:rFonts w:ascii="宋体" w:hAnsi="宋体" w:cs="Courier New"/>
                <w:color w:val="000000"/>
                <w:sz w:val="22"/>
              </w:rPr>
            </w:pPr>
            <w:r>
              <w:rPr>
                <w:rFonts w:ascii="宋体" w:hAnsi="宋体" w:cs="Courier New" w:hint="eastAsia"/>
                <w:color w:val="000000"/>
                <w:sz w:val="22"/>
              </w:rPr>
              <w:t>投标供应商资信等级证明等（如有则提供，</w:t>
            </w:r>
            <w:r>
              <w:rPr>
                <w:rFonts w:ascii="宋体" w:hAnsi="宋体" w:hint="eastAsia"/>
                <w:color w:val="000000"/>
                <w:sz w:val="22"/>
                <w:szCs w:val="22"/>
              </w:rPr>
              <w:t>扫描件</w:t>
            </w:r>
            <w:r>
              <w:rPr>
                <w:rFonts w:ascii="宋体" w:hAnsi="宋体" w:cs="Courier New" w:hint="eastAsia"/>
                <w:color w:val="000000"/>
                <w:sz w:val="22"/>
              </w:rPr>
              <w:t>加盖公章）</w:t>
            </w:r>
          </w:p>
        </w:tc>
      </w:tr>
      <w:tr w:rsidR="007E106E" w14:paraId="7E485D4C" w14:textId="77777777">
        <w:trPr>
          <w:trHeight w:val="90"/>
        </w:trPr>
        <w:tc>
          <w:tcPr>
            <w:tcW w:w="773" w:type="dxa"/>
            <w:vAlign w:val="center"/>
          </w:tcPr>
          <w:p w14:paraId="3C8250BD" w14:textId="77777777" w:rsidR="005C1430" w:rsidRDefault="005C1430">
            <w:pPr>
              <w:autoSpaceDE w:val="0"/>
              <w:autoSpaceDN w:val="0"/>
              <w:adjustRightInd w:val="0"/>
              <w:snapToGrid w:val="0"/>
              <w:spacing w:line="430" w:lineRule="atLeast"/>
              <w:jc w:val="center"/>
              <w:rPr>
                <w:rFonts w:ascii="宋体" w:hAnsi="宋体" w:cs="Courier New"/>
                <w:color w:val="000000"/>
                <w:sz w:val="22"/>
              </w:rPr>
            </w:pPr>
            <w:r>
              <w:rPr>
                <w:rFonts w:ascii="宋体" w:hAnsi="宋体" w:cs="Courier New" w:hint="eastAsia"/>
                <w:color w:val="000000"/>
                <w:sz w:val="22"/>
              </w:rPr>
              <w:t>9</w:t>
            </w:r>
          </w:p>
        </w:tc>
        <w:tc>
          <w:tcPr>
            <w:tcW w:w="8747" w:type="dxa"/>
          </w:tcPr>
          <w:p w14:paraId="6E60451D" w14:textId="77777777" w:rsidR="005C1430" w:rsidRDefault="005C1430">
            <w:pPr>
              <w:autoSpaceDE w:val="0"/>
              <w:autoSpaceDN w:val="0"/>
              <w:adjustRightInd w:val="0"/>
              <w:snapToGrid w:val="0"/>
              <w:spacing w:line="430" w:lineRule="atLeast"/>
              <w:rPr>
                <w:rFonts w:ascii="宋体" w:hAnsi="宋体" w:cs="Courier New"/>
                <w:color w:val="000000"/>
                <w:sz w:val="22"/>
              </w:rPr>
            </w:pPr>
            <w:r>
              <w:rPr>
                <w:rFonts w:ascii="宋体" w:hAnsi="宋体" w:cs="Courier New" w:hint="eastAsia"/>
                <w:color w:val="000000"/>
                <w:sz w:val="22"/>
              </w:rPr>
              <w:t>投标供应商曾获得的政府部门或行业协会颁发的荣誉证书（如有则提供，</w:t>
            </w:r>
            <w:r>
              <w:rPr>
                <w:rFonts w:ascii="宋体" w:hAnsi="宋体" w:hint="eastAsia"/>
                <w:color w:val="000000"/>
                <w:sz w:val="22"/>
                <w:szCs w:val="22"/>
              </w:rPr>
              <w:t>扫描件</w:t>
            </w:r>
            <w:r>
              <w:rPr>
                <w:rFonts w:ascii="宋体" w:hAnsi="宋体" w:cs="Courier New" w:hint="eastAsia"/>
                <w:color w:val="000000"/>
                <w:sz w:val="22"/>
              </w:rPr>
              <w:t>加盖公章）</w:t>
            </w:r>
          </w:p>
        </w:tc>
      </w:tr>
      <w:tr w:rsidR="007E106E" w14:paraId="2DC73C65" w14:textId="77777777">
        <w:tc>
          <w:tcPr>
            <w:tcW w:w="773" w:type="dxa"/>
            <w:vAlign w:val="center"/>
          </w:tcPr>
          <w:p w14:paraId="39301EE0" w14:textId="77777777" w:rsidR="005C1430" w:rsidRDefault="005C1430">
            <w:pPr>
              <w:autoSpaceDE w:val="0"/>
              <w:autoSpaceDN w:val="0"/>
              <w:adjustRightInd w:val="0"/>
              <w:snapToGrid w:val="0"/>
              <w:spacing w:line="430" w:lineRule="atLeast"/>
              <w:jc w:val="center"/>
              <w:rPr>
                <w:rFonts w:ascii="宋体" w:hAnsi="宋体" w:cs="Courier New"/>
                <w:color w:val="000000"/>
                <w:sz w:val="22"/>
              </w:rPr>
            </w:pPr>
            <w:r>
              <w:rPr>
                <w:rFonts w:ascii="宋体" w:hAnsi="宋体" w:cs="Courier New" w:hint="eastAsia"/>
                <w:color w:val="000000"/>
                <w:sz w:val="22"/>
              </w:rPr>
              <w:t>10</w:t>
            </w:r>
          </w:p>
        </w:tc>
        <w:tc>
          <w:tcPr>
            <w:tcW w:w="8747" w:type="dxa"/>
          </w:tcPr>
          <w:p w14:paraId="061D515E" w14:textId="77777777" w:rsidR="005C1430" w:rsidRDefault="005C1430">
            <w:pPr>
              <w:autoSpaceDE w:val="0"/>
              <w:autoSpaceDN w:val="0"/>
              <w:adjustRightInd w:val="0"/>
              <w:snapToGrid w:val="0"/>
              <w:spacing w:line="430" w:lineRule="atLeast"/>
              <w:rPr>
                <w:rFonts w:ascii="宋体" w:hAnsi="宋体" w:cs="Courier New"/>
                <w:color w:val="000000"/>
                <w:sz w:val="22"/>
              </w:rPr>
            </w:pPr>
            <w:r>
              <w:rPr>
                <w:rFonts w:ascii="宋体" w:hAnsi="宋体" w:cs="Courier New" w:hint="eastAsia"/>
                <w:color w:val="000000"/>
                <w:sz w:val="22"/>
              </w:rPr>
              <w:t>投标供应商具有的其它相关资质证书（如有则提供，</w:t>
            </w:r>
            <w:r>
              <w:rPr>
                <w:rFonts w:ascii="宋体" w:hAnsi="宋体" w:hint="eastAsia"/>
                <w:color w:val="000000"/>
                <w:sz w:val="22"/>
                <w:szCs w:val="22"/>
              </w:rPr>
              <w:t>扫描件</w:t>
            </w:r>
            <w:r>
              <w:rPr>
                <w:rFonts w:ascii="宋体" w:hAnsi="宋体" w:cs="Courier New" w:hint="eastAsia"/>
                <w:color w:val="000000"/>
                <w:sz w:val="22"/>
              </w:rPr>
              <w:t>加盖公章）</w:t>
            </w:r>
          </w:p>
        </w:tc>
      </w:tr>
      <w:tr w:rsidR="007E106E" w14:paraId="61926C56" w14:textId="77777777">
        <w:tc>
          <w:tcPr>
            <w:tcW w:w="773" w:type="dxa"/>
            <w:vAlign w:val="center"/>
          </w:tcPr>
          <w:p w14:paraId="4F64BFD7" w14:textId="77777777" w:rsidR="005C1430" w:rsidRDefault="005C1430">
            <w:pPr>
              <w:autoSpaceDE w:val="0"/>
              <w:autoSpaceDN w:val="0"/>
              <w:adjustRightInd w:val="0"/>
              <w:snapToGrid w:val="0"/>
              <w:spacing w:line="430" w:lineRule="atLeast"/>
              <w:jc w:val="center"/>
              <w:rPr>
                <w:rFonts w:ascii="宋体" w:hAnsi="宋体" w:cs="Courier New"/>
                <w:color w:val="000000"/>
                <w:sz w:val="22"/>
              </w:rPr>
            </w:pPr>
            <w:r>
              <w:rPr>
                <w:rFonts w:ascii="宋体" w:hAnsi="宋体" w:cs="Courier New" w:hint="eastAsia"/>
                <w:color w:val="000000"/>
                <w:sz w:val="22"/>
              </w:rPr>
              <w:t>11</w:t>
            </w:r>
          </w:p>
        </w:tc>
        <w:tc>
          <w:tcPr>
            <w:tcW w:w="8747" w:type="dxa"/>
          </w:tcPr>
          <w:p w14:paraId="67206A14" w14:textId="77777777" w:rsidR="005C1430" w:rsidRDefault="005C1430">
            <w:pPr>
              <w:autoSpaceDE w:val="0"/>
              <w:autoSpaceDN w:val="0"/>
              <w:adjustRightInd w:val="0"/>
              <w:snapToGrid w:val="0"/>
              <w:spacing w:line="430" w:lineRule="atLeast"/>
              <w:rPr>
                <w:rFonts w:ascii="宋体" w:hAnsi="宋体" w:cs="Courier New"/>
                <w:color w:val="000000"/>
                <w:sz w:val="22"/>
              </w:rPr>
            </w:pPr>
            <w:r>
              <w:rPr>
                <w:rFonts w:ascii="宋体" w:hAnsi="宋体" w:cs="Courier New" w:hint="eastAsia"/>
                <w:color w:val="000000"/>
                <w:sz w:val="22"/>
              </w:rPr>
              <w:t>投标供应商业绩（附件七，如有则提供）</w:t>
            </w:r>
          </w:p>
        </w:tc>
      </w:tr>
      <w:tr w:rsidR="007E106E" w14:paraId="670729C3" w14:textId="77777777">
        <w:tc>
          <w:tcPr>
            <w:tcW w:w="773" w:type="dxa"/>
            <w:vAlign w:val="center"/>
          </w:tcPr>
          <w:p w14:paraId="49530EBC" w14:textId="77777777" w:rsidR="005C1430" w:rsidRDefault="005C1430">
            <w:pPr>
              <w:autoSpaceDE w:val="0"/>
              <w:autoSpaceDN w:val="0"/>
              <w:adjustRightInd w:val="0"/>
              <w:snapToGrid w:val="0"/>
              <w:spacing w:line="430" w:lineRule="atLeast"/>
              <w:jc w:val="center"/>
              <w:rPr>
                <w:rFonts w:ascii="宋体" w:hAnsi="宋体" w:cs="Courier New"/>
                <w:color w:val="000000"/>
                <w:sz w:val="22"/>
              </w:rPr>
            </w:pPr>
            <w:r>
              <w:rPr>
                <w:rFonts w:ascii="宋体" w:hAnsi="宋体" w:cs="Courier New" w:hint="eastAsia"/>
                <w:color w:val="000000"/>
                <w:sz w:val="22"/>
              </w:rPr>
              <w:lastRenderedPageBreak/>
              <w:t>12</w:t>
            </w:r>
          </w:p>
        </w:tc>
        <w:tc>
          <w:tcPr>
            <w:tcW w:w="8747" w:type="dxa"/>
          </w:tcPr>
          <w:p w14:paraId="126926EE" w14:textId="77777777" w:rsidR="005C1430" w:rsidRDefault="005C1430">
            <w:pPr>
              <w:autoSpaceDE w:val="0"/>
              <w:autoSpaceDN w:val="0"/>
              <w:spacing w:line="400" w:lineRule="exact"/>
              <w:jc w:val="left"/>
              <w:rPr>
                <w:rFonts w:ascii="宋体" w:hAnsi="宋体"/>
                <w:color w:val="000000"/>
                <w:sz w:val="22"/>
              </w:rPr>
            </w:pPr>
            <w:r>
              <w:rPr>
                <w:rFonts w:ascii="宋体" w:hAnsi="宋体" w:hint="eastAsia"/>
                <w:color w:val="000000"/>
                <w:sz w:val="22"/>
              </w:rPr>
              <w:t>投入人员安排（附件八）</w:t>
            </w:r>
          </w:p>
        </w:tc>
      </w:tr>
      <w:tr w:rsidR="007E106E" w14:paraId="0ACF8169" w14:textId="77777777">
        <w:tc>
          <w:tcPr>
            <w:tcW w:w="773" w:type="dxa"/>
            <w:vAlign w:val="center"/>
          </w:tcPr>
          <w:p w14:paraId="18DA0B9D" w14:textId="77777777" w:rsidR="005C1430" w:rsidRDefault="005C1430">
            <w:pPr>
              <w:autoSpaceDE w:val="0"/>
              <w:autoSpaceDN w:val="0"/>
              <w:adjustRightInd w:val="0"/>
              <w:snapToGrid w:val="0"/>
              <w:spacing w:line="430" w:lineRule="atLeast"/>
              <w:jc w:val="center"/>
              <w:rPr>
                <w:rFonts w:ascii="宋体" w:hAnsi="宋体" w:cs="Courier New"/>
                <w:color w:val="000000"/>
                <w:sz w:val="22"/>
              </w:rPr>
            </w:pPr>
            <w:r>
              <w:rPr>
                <w:rFonts w:ascii="宋体" w:hAnsi="宋体" w:cs="Courier New" w:hint="eastAsia"/>
                <w:color w:val="000000"/>
                <w:sz w:val="22"/>
              </w:rPr>
              <w:t>1</w:t>
            </w:r>
            <w:r w:rsidR="00AA2D10">
              <w:rPr>
                <w:rFonts w:ascii="宋体" w:hAnsi="宋体" w:cs="Courier New"/>
                <w:color w:val="000000"/>
                <w:sz w:val="22"/>
              </w:rPr>
              <w:t>3</w:t>
            </w:r>
          </w:p>
        </w:tc>
        <w:tc>
          <w:tcPr>
            <w:tcW w:w="8747" w:type="dxa"/>
          </w:tcPr>
          <w:p w14:paraId="7FFC3D7B" w14:textId="77777777" w:rsidR="005C1430" w:rsidRDefault="005C1430">
            <w:pPr>
              <w:autoSpaceDE w:val="0"/>
              <w:autoSpaceDN w:val="0"/>
              <w:adjustRightInd w:val="0"/>
              <w:spacing w:line="430" w:lineRule="atLeast"/>
              <w:textAlignment w:val="bottom"/>
              <w:rPr>
                <w:rFonts w:ascii="宋体" w:hAnsi="宋体"/>
                <w:color w:val="000000"/>
                <w:sz w:val="22"/>
              </w:rPr>
            </w:pPr>
            <w:r>
              <w:rPr>
                <w:rFonts w:ascii="宋体" w:hAnsi="宋体" w:hint="eastAsia"/>
                <w:color w:val="000000"/>
                <w:sz w:val="22"/>
              </w:rPr>
              <w:t>偏离表（附件九）</w:t>
            </w:r>
          </w:p>
        </w:tc>
      </w:tr>
      <w:tr w:rsidR="007E106E" w14:paraId="1FD5F819" w14:textId="77777777">
        <w:tc>
          <w:tcPr>
            <w:tcW w:w="773" w:type="dxa"/>
            <w:vAlign w:val="center"/>
          </w:tcPr>
          <w:p w14:paraId="55A45802" w14:textId="77777777" w:rsidR="005C1430" w:rsidRDefault="005C1430">
            <w:pPr>
              <w:autoSpaceDE w:val="0"/>
              <w:autoSpaceDN w:val="0"/>
              <w:adjustRightInd w:val="0"/>
              <w:snapToGrid w:val="0"/>
              <w:spacing w:line="430" w:lineRule="atLeast"/>
              <w:jc w:val="center"/>
              <w:rPr>
                <w:rFonts w:ascii="宋体" w:hAnsi="宋体" w:cs="Courier New"/>
                <w:color w:val="000000"/>
                <w:sz w:val="22"/>
              </w:rPr>
            </w:pPr>
            <w:r>
              <w:rPr>
                <w:rFonts w:ascii="宋体" w:hAnsi="宋体" w:cs="Courier New" w:hint="eastAsia"/>
                <w:color w:val="000000"/>
                <w:sz w:val="22"/>
              </w:rPr>
              <w:t>1</w:t>
            </w:r>
            <w:r w:rsidR="00AA2D10">
              <w:rPr>
                <w:rFonts w:ascii="宋体" w:hAnsi="宋体" w:cs="Courier New"/>
                <w:color w:val="000000"/>
                <w:sz w:val="22"/>
              </w:rPr>
              <w:t>4</w:t>
            </w:r>
          </w:p>
        </w:tc>
        <w:tc>
          <w:tcPr>
            <w:tcW w:w="8747" w:type="dxa"/>
          </w:tcPr>
          <w:p w14:paraId="1CD12DC7" w14:textId="77777777" w:rsidR="005C1430" w:rsidRDefault="005C188C">
            <w:pPr>
              <w:autoSpaceDE w:val="0"/>
              <w:autoSpaceDN w:val="0"/>
              <w:adjustRightInd w:val="0"/>
              <w:spacing w:line="430" w:lineRule="atLeast"/>
              <w:textAlignment w:val="bottom"/>
              <w:rPr>
                <w:rFonts w:ascii="宋体" w:hAnsi="宋体"/>
                <w:color w:val="000000"/>
                <w:sz w:val="22"/>
              </w:rPr>
            </w:pPr>
            <w:r>
              <w:rPr>
                <w:rFonts w:ascii="宋体" w:hAnsi="宋体" w:hint="eastAsia"/>
                <w:color w:val="000000"/>
                <w:sz w:val="22"/>
              </w:rPr>
              <w:t>项目服务方案</w:t>
            </w:r>
            <w:r w:rsidR="005C1430">
              <w:rPr>
                <w:rFonts w:ascii="宋体" w:hAnsi="宋体" w:hint="eastAsia"/>
                <w:color w:val="000000"/>
                <w:sz w:val="22"/>
              </w:rPr>
              <w:t>（</w:t>
            </w:r>
            <w:r w:rsidR="00AA2D10">
              <w:rPr>
                <w:rFonts w:ascii="宋体" w:hAnsi="宋体" w:hint="eastAsia"/>
                <w:color w:val="000000"/>
                <w:sz w:val="22"/>
              </w:rPr>
              <w:t>对应</w:t>
            </w:r>
            <w:r w:rsidR="005C1430">
              <w:rPr>
                <w:rFonts w:ascii="宋体" w:hAnsi="宋体" w:hint="eastAsia"/>
                <w:color w:val="000000"/>
                <w:sz w:val="22"/>
              </w:rPr>
              <w:t>评标办法</w:t>
            </w:r>
            <w:r w:rsidR="00AA2D10">
              <w:rPr>
                <w:rFonts w:ascii="宋体" w:hAnsi="宋体" w:hint="eastAsia"/>
                <w:color w:val="000000"/>
                <w:sz w:val="22"/>
              </w:rPr>
              <w:t>自拟格式响应</w:t>
            </w:r>
            <w:r w:rsidR="005C1430">
              <w:rPr>
                <w:rFonts w:ascii="宋体" w:hAnsi="宋体" w:hint="eastAsia"/>
                <w:color w:val="000000"/>
                <w:sz w:val="22"/>
              </w:rPr>
              <w:t>）</w:t>
            </w:r>
            <w:r>
              <w:rPr>
                <w:rFonts w:ascii="宋体" w:hAnsi="宋体" w:hint="eastAsia"/>
                <w:color w:val="000000"/>
                <w:sz w:val="22"/>
              </w:rPr>
              <w:t>（附件十）</w:t>
            </w:r>
          </w:p>
        </w:tc>
      </w:tr>
      <w:tr w:rsidR="007E106E" w14:paraId="3E85620F" w14:textId="77777777">
        <w:tc>
          <w:tcPr>
            <w:tcW w:w="773" w:type="dxa"/>
            <w:vAlign w:val="center"/>
          </w:tcPr>
          <w:p w14:paraId="6E9B9186" w14:textId="77777777" w:rsidR="005C1430" w:rsidRDefault="005C1430">
            <w:pPr>
              <w:autoSpaceDE w:val="0"/>
              <w:autoSpaceDN w:val="0"/>
              <w:adjustRightInd w:val="0"/>
              <w:snapToGrid w:val="0"/>
              <w:spacing w:line="430" w:lineRule="atLeast"/>
              <w:jc w:val="center"/>
              <w:rPr>
                <w:rFonts w:ascii="宋体" w:hAnsi="宋体" w:cs="Courier New"/>
                <w:color w:val="000000"/>
                <w:sz w:val="22"/>
              </w:rPr>
            </w:pPr>
            <w:r>
              <w:rPr>
                <w:rFonts w:ascii="宋体" w:hAnsi="宋体" w:cs="Courier New" w:hint="eastAsia"/>
                <w:color w:val="000000"/>
                <w:sz w:val="22"/>
              </w:rPr>
              <w:t>1</w:t>
            </w:r>
            <w:r w:rsidR="00AA2D10">
              <w:rPr>
                <w:rFonts w:ascii="宋体" w:hAnsi="宋体" w:cs="Courier New"/>
                <w:color w:val="000000"/>
                <w:sz w:val="22"/>
              </w:rPr>
              <w:t>5</w:t>
            </w:r>
          </w:p>
        </w:tc>
        <w:tc>
          <w:tcPr>
            <w:tcW w:w="8747" w:type="dxa"/>
          </w:tcPr>
          <w:p w14:paraId="612AB598" w14:textId="77777777" w:rsidR="005C1430" w:rsidRDefault="005C1430">
            <w:pPr>
              <w:autoSpaceDE w:val="0"/>
              <w:autoSpaceDN w:val="0"/>
              <w:adjustRightInd w:val="0"/>
              <w:snapToGrid w:val="0"/>
              <w:spacing w:line="430" w:lineRule="atLeast"/>
              <w:rPr>
                <w:rFonts w:ascii="宋体" w:hAnsi="宋体"/>
                <w:color w:val="000000"/>
                <w:sz w:val="22"/>
              </w:rPr>
            </w:pPr>
            <w:r>
              <w:rPr>
                <w:rFonts w:ascii="宋体" w:hAnsi="宋体" w:hint="eastAsia"/>
                <w:color w:val="000000"/>
                <w:sz w:val="22"/>
              </w:rPr>
              <w:t>根据磋商文件中的采购内容与技术要求、评标细则，需要提供的其它文件和资料。</w:t>
            </w:r>
          </w:p>
        </w:tc>
      </w:tr>
    </w:tbl>
    <w:p w14:paraId="1E0FAB20" w14:textId="77777777" w:rsidR="005C1430" w:rsidRDefault="005C1430">
      <w:pPr>
        <w:autoSpaceDE w:val="0"/>
        <w:autoSpaceDN w:val="0"/>
        <w:adjustRightInd w:val="0"/>
        <w:snapToGrid w:val="0"/>
        <w:spacing w:line="460" w:lineRule="atLeast"/>
        <w:ind w:firstLineChars="200" w:firstLine="440"/>
        <w:textAlignment w:val="bottom"/>
        <w:rPr>
          <w:rFonts w:ascii="宋体" w:hAnsi="宋体" w:cs="Arial"/>
          <w:color w:val="000000"/>
          <w:sz w:val="22"/>
          <w:szCs w:val="22"/>
        </w:rPr>
      </w:pPr>
      <w:r>
        <w:rPr>
          <w:rFonts w:ascii="宋体" w:hAnsi="宋体" w:cs="Arial" w:hint="eastAsia"/>
          <w:color w:val="000000"/>
          <w:sz w:val="22"/>
          <w:szCs w:val="22"/>
        </w:rPr>
        <w:t>3、采购内容填写说明</w:t>
      </w:r>
    </w:p>
    <w:p w14:paraId="5A249DA6" w14:textId="77777777" w:rsidR="005C1430" w:rsidRDefault="005C1430">
      <w:pPr>
        <w:autoSpaceDE w:val="0"/>
        <w:autoSpaceDN w:val="0"/>
        <w:adjustRightInd w:val="0"/>
        <w:snapToGrid w:val="0"/>
        <w:spacing w:line="460" w:lineRule="atLeast"/>
        <w:ind w:firstLineChars="200" w:firstLine="440"/>
        <w:textAlignment w:val="bottom"/>
        <w:rPr>
          <w:rFonts w:ascii="宋体" w:hAnsi="宋体" w:cs="Arial"/>
          <w:color w:val="000000"/>
          <w:sz w:val="22"/>
          <w:szCs w:val="22"/>
        </w:rPr>
      </w:pPr>
      <w:r>
        <w:rPr>
          <w:rFonts w:ascii="宋体" w:hAnsi="宋体" w:cs="Arial" w:hint="eastAsia"/>
          <w:color w:val="000000"/>
          <w:sz w:val="22"/>
          <w:szCs w:val="22"/>
        </w:rPr>
        <w:t>3.1、</w:t>
      </w:r>
      <w:r>
        <w:rPr>
          <w:rFonts w:ascii="宋体" w:hAnsi="宋体" w:hint="eastAsia"/>
          <w:color w:val="000000"/>
          <w:sz w:val="22"/>
          <w:szCs w:val="22"/>
        </w:rPr>
        <w:t>磋商响应文件</w:t>
      </w:r>
      <w:r>
        <w:rPr>
          <w:rFonts w:ascii="宋体" w:hAnsi="宋体" w:cs="Arial" w:hint="eastAsia"/>
          <w:color w:val="000000"/>
          <w:sz w:val="22"/>
          <w:szCs w:val="22"/>
        </w:rPr>
        <w:t>格式</w:t>
      </w:r>
    </w:p>
    <w:p w14:paraId="49C0DDE5" w14:textId="77777777" w:rsidR="005C1430" w:rsidRDefault="005C1430">
      <w:pPr>
        <w:autoSpaceDE w:val="0"/>
        <w:autoSpaceDN w:val="0"/>
        <w:adjustRightInd w:val="0"/>
        <w:snapToGrid w:val="0"/>
        <w:spacing w:line="460" w:lineRule="atLeast"/>
        <w:ind w:firstLineChars="200" w:firstLine="440"/>
        <w:textAlignment w:val="bottom"/>
        <w:rPr>
          <w:rFonts w:ascii="宋体" w:hAnsi="宋体" w:cs="Arial"/>
          <w:color w:val="000000"/>
          <w:sz w:val="22"/>
          <w:szCs w:val="22"/>
        </w:rPr>
      </w:pPr>
      <w:r>
        <w:rPr>
          <w:rFonts w:ascii="宋体" w:hAnsi="宋体" w:cs="Arial" w:hint="eastAsia"/>
          <w:color w:val="000000"/>
          <w:sz w:val="22"/>
          <w:szCs w:val="22"/>
        </w:rPr>
        <w:t>供应商应按照本文件第三部分第三条第2款所列出的内容及格式</w:t>
      </w:r>
      <w:r>
        <w:rPr>
          <w:rFonts w:ascii="宋体" w:hAnsi="宋体" w:cs="Arial" w:hint="eastAsia"/>
          <w:bCs/>
          <w:color w:val="000000"/>
          <w:sz w:val="22"/>
          <w:szCs w:val="22"/>
          <w:u w:val="thick"/>
        </w:rPr>
        <w:t>逐一按顺序</w:t>
      </w:r>
      <w:proofErr w:type="gramStart"/>
      <w:r>
        <w:rPr>
          <w:rFonts w:ascii="宋体" w:hAnsi="宋体" w:cs="Arial" w:hint="eastAsia"/>
          <w:color w:val="000000"/>
          <w:sz w:val="22"/>
          <w:szCs w:val="22"/>
        </w:rPr>
        <w:t>组成</w:t>
      </w:r>
      <w:r>
        <w:rPr>
          <w:rFonts w:ascii="宋体" w:hAnsi="宋体" w:hint="eastAsia"/>
          <w:color w:val="000000"/>
          <w:sz w:val="22"/>
          <w:szCs w:val="22"/>
        </w:rPr>
        <w:t>磋商</w:t>
      </w:r>
      <w:proofErr w:type="gramEnd"/>
      <w:r>
        <w:rPr>
          <w:rFonts w:ascii="宋体" w:hAnsi="宋体" w:hint="eastAsia"/>
          <w:color w:val="000000"/>
          <w:sz w:val="22"/>
          <w:szCs w:val="22"/>
        </w:rPr>
        <w:t>响应文件</w:t>
      </w:r>
      <w:r>
        <w:rPr>
          <w:rFonts w:ascii="宋体" w:hAnsi="宋体" w:cs="Arial" w:hint="eastAsia"/>
          <w:color w:val="000000"/>
          <w:sz w:val="22"/>
          <w:szCs w:val="22"/>
        </w:rPr>
        <w:t>。</w:t>
      </w:r>
    </w:p>
    <w:p w14:paraId="070D65F3" w14:textId="77777777" w:rsidR="005C1430" w:rsidRDefault="005C1430">
      <w:pPr>
        <w:autoSpaceDE w:val="0"/>
        <w:autoSpaceDN w:val="0"/>
        <w:adjustRightInd w:val="0"/>
        <w:snapToGrid w:val="0"/>
        <w:spacing w:line="460" w:lineRule="atLeast"/>
        <w:ind w:firstLine="450"/>
        <w:textAlignment w:val="bottom"/>
        <w:rPr>
          <w:rFonts w:ascii="宋体" w:hAnsi="宋体" w:cs="Arial"/>
          <w:color w:val="000000"/>
          <w:sz w:val="22"/>
          <w:szCs w:val="22"/>
        </w:rPr>
      </w:pPr>
      <w:bookmarkStart w:id="9" w:name="_Toc132122412"/>
      <w:bookmarkStart w:id="10" w:name="_Toc132122115"/>
      <w:r>
        <w:rPr>
          <w:rFonts w:ascii="宋体" w:hAnsi="宋体" w:cs="Arial" w:hint="eastAsia"/>
          <w:color w:val="000000"/>
          <w:sz w:val="22"/>
          <w:szCs w:val="22"/>
        </w:rPr>
        <w:t>4、报价</w:t>
      </w:r>
      <w:bookmarkEnd w:id="9"/>
      <w:bookmarkEnd w:id="10"/>
    </w:p>
    <w:p w14:paraId="280CC0E5" w14:textId="77777777" w:rsidR="005C1430" w:rsidRDefault="005C1430">
      <w:pPr>
        <w:autoSpaceDE w:val="0"/>
        <w:autoSpaceDN w:val="0"/>
        <w:adjustRightInd w:val="0"/>
        <w:snapToGrid w:val="0"/>
        <w:spacing w:line="460" w:lineRule="atLeast"/>
        <w:ind w:firstLineChars="200" w:firstLine="440"/>
        <w:textAlignment w:val="bottom"/>
        <w:rPr>
          <w:rFonts w:ascii="宋体" w:hAnsi="宋体" w:cs="Arial"/>
          <w:color w:val="000000"/>
          <w:sz w:val="22"/>
          <w:szCs w:val="22"/>
        </w:rPr>
      </w:pPr>
      <w:r>
        <w:rPr>
          <w:rFonts w:ascii="宋体" w:hAnsi="宋体" w:cs="Arial" w:hint="eastAsia"/>
          <w:color w:val="000000"/>
          <w:sz w:val="22"/>
          <w:szCs w:val="22"/>
        </w:rPr>
        <w:t>4.1、供应商应按磋商文件中《</w:t>
      </w:r>
      <w:r w:rsidR="00F0564F">
        <w:rPr>
          <w:rFonts w:ascii="宋体" w:hAnsi="宋体" w:cs="Arial" w:hint="eastAsia"/>
          <w:color w:val="000000"/>
          <w:sz w:val="22"/>
          <w:szCs w:val="22"/>
        </w:rPr>
        <w:t>报价一览表</w:t>
      </w:r>
      <w:r>
        <w:rPr>
          <w:rFonts w:ascii="宋体" w:hAnsi="宋体" w:cs="Arial" w:hint="eastAsia"/>
          <w:color w:val="000000"/>
          <w:sz w:val="22"/>
          <w:szCs w:val="22"/>
        </w:rPr>
        <w:t>》填写投标总价。</w:t>
      </w:r>
    </w:p>
    <w:p w14:paraId="0C50CBB7" w14:textId="77777777" w:rsidR="005C1430" w:rsidRDefault="005C1430">
      <w:pPr>
        <w:autoSpaceDE w:val="0"/>
        <w:autoSpaceDN w:val="0"/>
        <w:adjustRightInd w:val="0"/>
        <w:snapToGrid w:val="0"/>
        <w:spacing w:line="460" w:lineRule="atLeast"/>
        <w:ind w:firstLineChars="200" w:firstLine="440"/>
        <w:textAlignment w:val="bottom"/>
        <w:rPr>
          <w:rFonts w:ascii="宋体" w:hAnsi="宋体"/>
          <w:b/>
          <w:color w:val="000000"/>
          <w:sz w:val="22"/>
          <w:szCs w:val="22"/>
        </w:rPr>
      </w:pPr>
      <w:r>
        <w:rPr>
          <w:rFonts w:ascii="宋体" w:hAnsi="宋体" w:cs="Arial" w:hint="eastAsia"/>
          <w:color w:val="000000"/>
          <w:sz w:val="22"/>
          <w:szCs w:val="22"/>
        </w:rPr>
        <w:t>4.2、</w:t>
      </w:r>
      <w:r>
        <w:rPr>
          <w:rFonts w:ascii="宋体" w:hAnsi="宋体" w:hint="eastAsia"/>
          <w:b/>
          <w:color w:val="000000"/>
          <w:sz w:val="22"/>
          <w:szCs w:val="22"/>
        </w:rPr>
        <w:t>投标报价应为完成本项目全部工作所发生的所有费用、招标代理费（磋商文件另有说明的除外），并承担一切风险责任。</w:t>
      </w:r>
    </w:p>
    <w:p w14:paraId="12A3D9A4" w14:textId="77777777" w:rsidR="005C1430" w:rsidRDefault="005C1430">
      <w:pPr>
        <w:autoSpaceDE w:val="0"/>
        <w:autoSpaceDN w:val="0"/>
        <w:adjustRightInd w:val="0"/>
        <w:snapToGrid w:val="0"/>
        <w:spacing w:line="460" w:lineRule="atLeast"/>
        <w:ind w:firstLineChars="200" w:firstLine="440"/>
        <w:textAlignment w:val="bottom"/>
        <w:rPr>
          <w:rFonts w:ascii="宋体" w:hAnsi="宋体" w:cs="Arial"/>
          <w:color w:val="000000"/>
          <w:sz w:val="22"/>
          <w:szCs w:val="22"/>
        </w:rPr>
      </w:pPr>
      <w:r>
        <w:rPr>
          <w:rFonts w:ascii="宋体" w:hAnsi="宋体" w:cs="Arial" w:hint="eastAsia"/>
          <w:color w:val="000000"/>
          <w:sz w:val="22"/>
          <w:szCs w:val="22"/>
        </w:rPr>
        <w:t>4.3、</w:t>
      </w:r>
      <w:r>
        <w:rPr>
          <w:rFonts w:ascii="宋体" w:hAnsi="宋体" w:cs="Arial" w:hint="eastAsia"/>
          <w:b/>
          <w:color w:val="000000"/>
          <w:sz w:val="22"/>
          <w:szCs w:val="22"/>
        </w:rPr>
        <w:t>供应商投标报价中应充分考虑所有可能发生的费用，否则采购人将视其总价中已包括所有费用。</w:t>
      </w:r>
    </w:p>
    <w:p w14:paraId="32E117DC" w14:textId="77777777" w:rsidR="005C1430" w:rsidRDefault="005C1430">
      <w:pPr>
        <w:autoSpaceDE w:val="0"/>
        <w:autoSpaceDN w:val="0"/>
        <w:adjustRightInd w:val="0"/>
        <w:snapToGrid w:val="0"/>
        <w:spacing w:line="460" w:lineRule="atLeast"/>
        <w:ind w:firstLineChars="200" w:firstLine="442"/>
        <w:textAlignment w:val="bottom"/>
        <w:rPr>
          <w:rFonts w:ascii="宋体" w:hAnsi="宋体" w:cs="Arial"/>
          <w:b/>
          <w:color w:val="000000"/>
          <w:sz w:val="22"/>
          <w:szCs w:val="22"/>
        </w:rPr>
      </w:pPr>
      <w:r>
        <w:rPr>
          <w:rFonts w:ascii="宋体" w:hAnsi="宋体" w:cs="Arial" w:hint="eastAsia"/>
          <w:b/>
          <w:color w:val="000000"/>
          <w:sz w:val="22"/>
          <w:szCs w:val="22"/>
        </w:rPr>
        <w:t>供应商对在合同执行中，除上述费用及磋商文件规定的</w:t>
      </w:r>
      <w:proofErr w:type="gramStart"/>
      <w:r>
        <w:rPr>
          <w:rFonts w:ascii="宋体" w:hAnsi="宋体" w:cs="Arial" w:hint="eastAsia"/>
          <w:b/>
          <w:color w:val="000000"/>
          <w:sz w:val="22"/>
          <w:szCs w:val="22"/>
        </w:rPr>
        <w:t>由成交</w:t>
      </w:r>
      <w:proofErr w:type="gramEnd"/>
      <w:r>
        <w:rPr>
          <w:rFonts w:ascii="宋体" w:hAnsi="宋体" w:cs="Arial" w:hint="eastAsia"/>
          <w:b/>
          <w:color w:val="000000"/>
          <w:sz w:val="22"/>
          <w:szCs w:val="22"/>
        </w:rPr>
        <w:t>供应商负责的工作范围以外需要采购人协调或提供便利的工作应当在磋商响应文件中说明。</w:t>
      </w:r>
    </w:p>
    <w:p w14:paraId="005D1E01" w14:textId="77777777" w:rsidR="005C1430" w:rsidRDefault="005C1430">
      <w:pPr>
        <w:autoSpaceDE w:val="0"/>
        <w:autoSpaceDN w:val="0"/>
        <w:adjustRightInd w:val="0"/>
        <w:snapToGrid w:val="0"/>
        <w:spacing w:line="460" w:lineRule="atLeast"/>
        <w:ind w:firstLineChars="200" w:firstLine="440"/>
        <w:textAlignment w:val="bottom"/>
        <w:rPr>
          <w:rFonts w:ascii="宋体" w:hAnsi="宋体" w:cs="Arial"/>
          <w:color w:val="000000"/>
          <w:sz w:val="22"/>
          <w:szCs w:val="22"/>
        </w:rPr>
      </w:pPr>
      <w:r>
        <w:rPr>
          <w:rFonts w:ascii="宋体" w:hAnsi="宋体" w:cs="Arial" w:hint="eastAsia"/>
          <w:color w:val="000000"/>
          <w:sz w:val="22"/>
          <w:szCs w:val="22"/>
        </w:rPr>
        <w:t>填写报价表格时，各项费用应如实填写。</w:t>
      </w:r>
    </w:p>
    <w:p w14:paraId="0F54BFFE" w14:textId="77777777" w:rsidR="005C1430" w:rsidRDefault="005C1430">
      <w:pPr>
        <w:autoSpaceDE w:val="0"/>
        <w:autoSpaceDN w:val="0"/>
        <w:adjustRightInd w:val="0"/>
        <w:snapToGrid w:val="0"/>
        <w:spacing w:line="460" w:lineRule="atLeast"/>
        <w:ind w:firstLineChars="200" w:firstLine="440"/>
        <w:rPr>
          <w:rFonts w:ascii="宋体" w:hAnsi="宋体" w:cs="仿宋_GB2312"/>
          <w:color w:val="000000"/>
          <w:sz w:val="22"/>
          <w:szCs w:val="22"/>
          <w:lang w:val="zh-CN"/>
        </w:rPr>
      </w:pPr>
      <w:r>
        <w:rPr>
          <w:rFonts w:ascii="宋体" w:hAnsi="宋体" w:cs="Arial" w:hint="eastAsia"/>
          <w:color w:val="000000"/>
          <w:sz w:val="22"/>
          <w:szCs w:val="22"/>
        </w:rPr>
        <w:t>5、采购人要求分类报价是为了方便评审，但在任何情况下不限制采购人以其认为最合适的条款签订合同的权利。</w:t>
      </w:r>
    </w:p>
    <w:p w14:paraId="41562C85" w14:textId="77777777" w:rsidR="005C1430" w:rsidRDefault="005C1430">
      <w:pPr>
        <w:autoSpaceDE w:val="0"/>
        <w:autoSpaceDN w:val="0"/>
        <w:adjustRightInd w:val="0"/>
        <w:snapToGrid w:val="0"/>
        <w:spacing w:line="460" w:lineRule="atLeast"/>
        <w:ind w:firstLine="450"/>
        <w:textAlignment w:val="bottom"/>
        <w:rPr>
          <w:rFonts w:ascii="宋体" w:hAnsi="宋体" w:cs="Arial"/>
          <w:color w:val="000000"/>
          <w:sz w:val="22"/>
          <w:szCs w:val="22"/>
        </w:rPr>
      </w:pPr>
      <w:bookmarkStart w:id="11" w:name="_Toc132122116"/>
      <w:bookmarkStart w:id="12" w:name="_Toc132122413"/>
      <w:r>
        <w:rPr>
          <w:rFonts w:ascii="宋体" w:hAnsi="宋体" w:cs="Arial" w:hint="eastAsia"/>
          <w:color w:val="000000"/>
          <w:sz w:val="22"/>
          <w:szCs w:val="22"/>
        </w:rPr>
        <w:t>6、保证金</w:t>
      </w:r>
      <w:bookmarkEnd w:id="11"/>
      <w:bookmarkEnd w:id="12"/>
    </w:p>
    <w:p w14:paraId="21F6C9D5" w14:textId="77777777" w:rsidR="005C1430" w:rsidRDefault="005C1430">
      <w:pPr>
        <w:autoSpaceDE w:val="0"/>
        <w:autoSpaceDN w:val="0"/>
        <w:adjustRightInd w:val="0"/>
        <w:snapToGrid w:val="0"/>
        <w:spacing w:line="460" w:lineRule="atLeast"/>
        <w:ind w:firstLineChars="200" w:firstLine="440"/>
        <w:textAlignment w:val="bottom"/>
        <w:rPr>
          <w:rFonts w:ascii="宋体" w:hAnsi="宋体" w:cs="Arial"/>
          <w:color w:val="000000"/>
          <w:sz w:val="22"/>
          <w:szCs w:val="22"/>
        </w:rPr>
      </w:pPr>
      <w:r>
        <w:rPr>
          <w:rFonts w:ascii="宋体" w:hAnsi="宋体" w:cs="Arial" w:hint="eastAsia"/>
          <w:color w:val="000000"/>
          <w:sz w:val="22"/>
          <w:szCs w:val="22"/>
        </w:rPr>
        <w:t>无</w:t>
      </w:r>
    </w:p>
    <w:p w14:paraId="13A9C26E" w14:textId="77777777" w:rsidR="005C1430" w:rsidRDefault="005C1430">
      <w:pPr>
        <w:pStyle w:val="af4"/>
        <w:adjustRightInd w:val="0"/>
        <w:snapToGrid w:val="0"/>
        <w:spacing w:line="460" w:lineRule="atLeast"/>
        <w:ind w:firstLineChars="200" w:firstLine="440"/>
        <w:rPr>
          <w:rFonts w:hAnsi="宋体" w:cs="Arial"/>
          <w:color w:val="000000"/>
          <w:sz w:val="22"/>
          <w:szCs w:val="22"/>
        </w:rPr>
      </w:pPr>
      <w:bookmarkStart w:id="13" w:name="_Toc132122117"/>
      <w:bookmarkStart w:id="14" w:name="_Toc132122414"/>
      <w:r>
        <w:rPr>
          <w:rFonts w:hAnsi="宋体" w:cs="Arial" w:hint="eastAsia"/>
          <w:color w:val="000000"/>
          <w:sz w:val="22"/>
          <w:szCs w:val="22"/>
        </w:rPr>
        <w:t>7、</w:t>
      </w:r>
      <w:r>
        <w:rPr>
          <w:rFonts w:hAnsi="宋体" w:hint="eastAsia"/>
          <w:color w:val="000000"/>
          <w:sz w:val="22"/>
          <w:szCs w:val="22"/>
        </w:rPr>
        <w:t>磋商响应文件</w:t>
      </w:r>
      <w:r>
        <w:rPr>
          <w:rFonts w:hAnsi="宋体" w:cs="Arial" w:hint="eastAsia"/>
          <w:color w:val="000000"/>
          <w:sz w:val="22"/>
          <w:szCs w:val="22"/>
        </w:rPr>
        <w:t>的有效期</w:t>
      </w:r>
      <w:bookmarkEnd w:id="13"/>
      <w:bookmarkEnd w:id="14"/>
    </w:p>
    <w:p w14:paraId="7294A576" w14:textId="77777777" w:rsidR="005C1430" w:rsidRDefault="005C1430">
      <w:pPr>
        <w:pStyle w:val="af4"/>
        <w:adjustRightInd w:val="0"/>
        <w:snapToGrid w:val="0"/>
        <w:spacing w:line="460" w:lineRule="atLeast"/>
        <w:ind w:firstLineChars="200" w:firstLine="440"/>
        <w:rPr>
          <w:rFonts w:hAnsi="宋体" w:cs="Arial"/>
          <w:color w:val="000000"/>
          <w:sz w:val="22"/>
          <w:szCs w:val="22"/>
        </w:rPr>
      </w:pPr>
      <w:r>
        <w:rPr>
          <w:rFonts w:hAnsi="宋体" w:cs="Arial" w:hint="eastAsia"/>
          <w:color w:val="000000"/>
          <w:sz w:val="22"/>
          <w:szCs w:val="22"/>
        </w:rPr>
        <w:t>7.1、自响应文件递交截止时间起90天内，</w:t>
      </w:r>
      <w:r>
        <w:rPr>
          <w:rFonts w:hAnsi="宋体" w:hint="eastAsia"/>
          <w:color w:val="000000"/>
          <w:sz w:val="22"/>
          <w:szCs w:val="22"/>
        </w:rPr>
        <w:t>磋商响应文件</w:t>
      </w:r>
      <w:r>
        <w:rPr>
          <w:rFonts w:hAnsi="宋体" w:cs="Arial" w:hint="eastAsia"/>
          <w:color w:val="000000"/>
          <w:sz w:val="22"/>
          <w:szCs w:val="22"/>
        </w:rPr>
        <w:t>应保持有效。有效期短于这个规定期限的</w:t>
      </w:r>
      <w:r>
        <w:rPr>
          <w:rFonts w:hAnsi="宋体" w:hint="eastAsia"/>
          <w:color w:val="000000"/>
          <w:sz w:val="22"/>
          <w:szCs w:val="22"/>
        </w:rPr>
        <w:t>磋商响应文件</w:t>
      </w:r>
      <w:r>
        <w:rPr>
          <w:rFonts w:hAnsi="宋体" w:cs="Arial" w:hint="eastAsia"/>
          <w:color w:val="000000"/>
          <w:sz w:val="22"/>
          <w:szCs w:val="22"/>
        </w:rPr>
        <w:t>将被拒绝。</w:t>
      </w:r>
    </w:p>
    <w:p w14:paraId="4B9CA637" w14:textId="77777777" w:rsidR="005C1430" w:rsidRDefault="005C1430">
      <w:pPr>
        <w:pStyle w:val="af4"/>
        <w:adjustRightInd w:val="0"/>
        <w:snapToGrid w:val="0"/>
        <w:spacing w:line="460" w:lineRule="atLeast"/>
        <w:ind w:firstLineChars="200" w:firstLine="440"/>
        <w:rPr>
          <w:rFonts w:hAnsi="宋体" w:cs="Arial"/>
          <w:color w:val="000000"/>
          <w:sz w:val="22"/>
          <w:szCs w:val="22"/>
        </w:rPr>
      </w:pPr>
      <w:r>
        <w:rPr>
          <w:rFonts w:hAnsi="宋体" w:cs="Arial" w:hint="eastAsia"/>
          <w:color w:val="000000"/>
          <w:sz w:val="22"/>
          <w:szCs w:val="22"/>
        </w:rPr>
        <w:t>7.2、在特殊情况下，采购人可与供应商协商延长</w:t>
      </w:r>
      <w:r>
        <w:rPr>
          <w:rFonts w:hAnsi="宋体" w:hint="eastAsia"/>
          <w:color w:val="000000"/>
          <w:sz w:val="22"/>
          <w:szCs w:val="22"/>
        </w:rPr>
        <w:t>磋商响应文件</w:t>
      </w:r>
      <w:r>
        <w:rPr>
          <w:rFonts w:hAnsi="宋体" w:cs="Arial" w:hint="eastAsia"/>
          <w:color w:val="000000"/>
          <w:sz w:val="22"/>
          <w:szCs w:val="22"/>
        </w:rPr>
        <w:t>的有效期，这种要求和答复均应以书面形式进行。</w:t>
      </w:r>
    </w:p>
    <w:p w14:paraId="53A159AE" w14:textId="77777777" w:rsidR="005C1430" w:rsidRDefault="005C1430">
      <w:pPr>
        <w:pStyle w:val="af4"/>
        <w:adjustRightInd w:val="0"/>
        <w:snapToGrid w:val="0"/>
        <w:spacing w:line="460" w:lineRule="atLeast"/>
        <w:ind w:firstLineChars="200" w:firstLine="440"/>
        <w:rPr>
          <w:rFonts w:hAnsi="宋体" w:cs="Arial"/>
          <w:color w:val="000000"/>
          <w:sz w:val="22"/>
          <w:szCs w:val="22"/>
        </w:rPr>
      </w:pPr>
      <w:r>
        <w:rPr>
          <w:rFonts w:hAnsi="宋体" w:cs="Arial" w:hint="eastAsia"/>
          <w:color w:val="000000"/>
          <w:sz w:val="22"/>
          <w:szCs w:val="22"/>
        </w:rPr>
        <w:t>7.3、供应商可拒绝接受延期要求，同意延长有效期的供应商不能修改</w:t>
      </w:r>
      <w:r>
        <w:rPr>
          <w:rFonts w:hAnsi="宋体" w:hint="eastAsia"/>
          <w:color w:val="000000"/>
          <w:sz w:val="22"/>
          <w:szCs w:val="22"/>
        </w:rPr>
        <w:t>磋商响应文件</w:t>
      </w:r>
      <w:r>
        <w:rPr>
          <w:rFonts w:hAnsi="宋体" w:cs="Arial" w:hint="eastAsia"/>
          <w:color w:val="000000"/>
          <w:sz w:val="22"/>
          <w:szCs w:val="22"/>
        </w:rPr>
        <w:t>。</w:t>
      </w:r>
    </w:p>
    <w:p w14:paraId="6FFA4FE9" w14:textId="77777777" w:rsidR="005C1430" w:rsidRDefault="005C1430">
      <w:pPr>
        <w:pStyle w:val="af4"/>
        <w:adjustRightInd w:val="0"/>
        <w:snapToGrid w:val="0"/>
        <w:spacing w:line="460" w:lineRule="atLeast"/>
        <w:ind w:firstLineChars="200" w:firstLine="440"/>
        <w:rPr>
          <w:rFonts w:hAnsi="宋体" w:cs="Arial"/>
          <w:color w:val="000000"/>
          <w:sz w:val="22"/>
          <w:szCs w:val="22"/>
        </w:rPr>
      </w:pPr>
      <w:bookmarkStart w:id="15" w:name="_Toc132122415"/>
      <w:bookmarkStart w:id="16" w:name="_Toc132122118"/>
      <w:r>
        <w:rPr>
          <w:rFonts w:hAnsi="宋体" w:cs="Arial"/>
          <w:color w:val="000000"/>
          <w:sz w:val="22"/>
          <w:szCs w:val="22"/>
        </w:rPr>
        <w:t>8、磋商响应文件的</w:t>
      </w:r>
      <w:bookmarkEnd w:id="15"/>
      <w:bookmarkEnd w:id="16"/>
      <w:r>
        <w:rPr>
          <w:rFonts w:hAnsi="宋体" w:cs="Arial"/>
          <w:color w:val="000000"/>
          <w:sz w:val="22"/>
          <w:szCs w:val="22"/>
        </w:rPr>
        <w:t>编制</w:t>
      </w:r>
    </w:p>
    <w:p w14:paraId="70D88677" w14:textId="77777777" w:rsidR="005C1430" w:rsidRDefault="005C1430">
      <w:pPr>
        <w:autoSpaceDE w:val="0"/>
        <w:autoSpaceDN w:val="0"/>
        <w:adjustRightInd w:val="0"/>
        <w:snapToGrid w:val="0"/>
        <w:spacing w:line="460" w:lineRule="atLeast"/>
        <w:ind w:firstLineChars="200" w:firstLine="442"/>
        <w:textAlignment w:val="bottom"/>
        <w:rPr>
          <w:rFonts w:ascii="宋体" w:hAnsi="宋体"/>
          <w:b/>
          <w:color w:val="000000"/>
          <w:sz w:val="22"/>
          <w:szCs w:val="22"/>
        </w:rPr>
      </w:pPr>
      <w:r>
        <w:rPr>
          <w:rFonts w:ascii="宋体" w:hAnsi="宋体"/>
          <w:b/>
          <w:color w:val="000000"/>
          <w:sz w:val="22"/>
          <w:szCs w:val="22"/>
        </w:rPr>
        <w:t>8.1、本项目通过“政府采购云平台（www.zcygov.cn）”实行在线投标响应（电子投标）。供应商应通过“政</w:t>
      </w:r>
      <w:proofErr w:type="gramStart"/>
      <w:r>
        <w:rPr>
          <w:rFonts w:ascii="宋体" w:hAnsi="宋体"/>
          <w:b/>
          <w:color w:val="000000"/>
          <w:sz w:val="22"/>
          <w:szCs w:val="22"/>
        </w:rPr>
        <w:t>采云</w:t>
      </w:r>
      <w:proofErr w:type="gramEnd"/>
      <w:r>
        <w:rPr>
          <w:rFonts w:ascii="宋体" w:hAnsi="宋体"/>
          <w:b/>
          <w:color w:val="000000"/>
          <w:sz w:val="22"/>
          <w:szCs w:val="22"/>
        </w:rPr>
        <w:t>电子交易客户端”，并按照本</w:t>
      </w:r>
      <w:r>
        <w:rPr>
          <w:rFonts w:ascii="宋体" w:hAnsi="宋体" w:hint="eastAsia"/>
          <w:b/>
          <w:color w:val="000000"/>
          <w:sz w:val="22"/>
          <w:szCs w:val="22"/>
        </w:rPr>
        <w:t>磋商</w:t>
      </w:r>
      <w:r>
        <w:rPr>
          <w:rFonts w:ascii="宋体" w:hAnsi="宋体"/>
          <w:b/>
          <w:color w:val="000000"/>
          <w:sz w:val="22"/>
          <w:szCs w:val="22"/>
        </w:rPr>
        <w:t>文件和“政府采购云平台”的要求编制并加密磋商响应文件。</w:t>
      </w:r>
    </w:p>
    <w:p w14:paraId="3DAB87EE" w14:textId="77777777" w:rsidR="005C1430" w:rsidRDefault="005C1430">
      <w:pPr>
        <w:autoSpaceDE w:val="0"/>
        <w:autoSpaceDN w:val="0"/>
        <w:adjustRightInd w:val="0"/>
        <w:snapToGrid w:val="0"/>
        <w:spacing w:line="460" w:lineRule="atLeast"/>
        <w:ind w:firstLineChars="200" w:firstLine="442"/>
        <w:textAlignment w:val="bottom"/>
        <w:rPr>
          <w:rFonts w:ascii="宋体" w:hAnsi="宋体"/>
          <w:b/>
          <w:color w:val="000000"/>
          <w:sz w:val="22"/>
          <w:szCs w:val="22"/>
        </w:rPr>
      </w:pPr>
      <w:r>
        <w:rPr>
          <w:rFonts w:ascii="宋体" w:hAnsi="宋体"/>
          <w:b/>
          <w:color w:val="000000"/>
          <w:sz w:val="22"/>
          <w:szCs w:val="22"/>
        </w:rPr>
        <w:lastRenderedPageBreak/>
        <w:t>8.2、投标供应商应当按照本章节“磋商响应文件组成”规定的内容及顺序在“政</w:t>
      </w:r>
      <w:proofErr w:type="gramStart"/>
      <w:r>
        <w:rPr>
          <w:rFonts w:ascii="宋体" w:hAnsi="宋体"/>
          <w:b/>
          <w:color w:val="000000"/>
          <w:sz w:val="22"/>
          <w:szCs w:val="22"/>
        </w:rPr>
        <w:t>采云</w:t>
      </w:r>
      <w:proofErr w:type="gramEnd"/>
      <w:r>
        <w:rPr>
          <w:rFonts w:ascii="宋体" w:hAnsi="宋体"/>
          <w:b/>
          <w:color w:val="000000"/>
          <w:sz w:val="22"/>
          <w:szCs w:val="22"/>
        </w:rPr>
        <w:t>电子交易客户端”编制磋商响应文件。</w:t>
      </w:r>
    </w:p>
    <w:p w14:paraId="788A834F" w14:textId="77777777" w:rsidR="005C1430" w:rsidRDefault="005C1430">
      <w:pPr>
        <w:autoSpaceDE w:val="0"/>
        <w:autoSpaceDN w:val="0"/>
        <w:adjustRightInd w:val="0"/>
        <w:snapToGrid w:val="0"/>
        <w:spacing w:line="460" w:lineRule="atLeast"/>
        <w:ind w:firstLineChars="200" w:firstLine="442"/>
        <w:textAlignment w:val="bottom"/>
        <w:rPr>
          <w:rFonts w:ascii="宋体" w:hAnsi="宋体"/>
          <w:b/>
          <w:color w:val="000000"/>
          <w:sz w:val="22"/>
          <w:szCs w:val="22"/>
        </w:rPr>
      </w:pPr>
      <w:r>
        <w:rPr>
          <w:rFonts w:ascii="宋体" w:hAnsi="宋体"/>
          <w:b/>
          <w:color w:val="000000"/>
          <w:sz w:val="22"/>
          <w:szCs w:val="22"/>
        </w:rPr>
        <w:t>8.3、本文件《第六部分 磋商响应文件格式》中有提供格式的，投标供应商参照格式进行编制（格式中要求提供相关证明材料的</w:t>
      </w:r>
      <w:proofErr w:type="gramStart"/>
      <w:r>
        <w:rPr>
          <w:rFonts w:ascii="宋体" w:hAnsi="宋体"/>
          <w:b/>
          <w:color w:val="000000"/>
          <w:sz w:val="22"/>
          <w:szCs w:val="22"/>
        </w:rPr>
        <w:t>还需后附</w:t>
      </w:r>
      <w:proofErr w:type="gramEnd"/>
      <w:r>
        <w:rPr>
          <w:rFonts w:ascii="宋体" w:hAnsi="宋体"/>
          <w:b/>
          <w:color w:val="000000"/>
          <w:sz w:val="22"/>
          <w:szCs w:val="22"/>
        </w:rPr>
        <w:t>相关证明材料），并在指定位置根据要求进行签章，否则视为未提供；本文件《第六部分 磋商响应文件格式》未提供格式的，请各投标单位自行拟定格式。</w:t>
      </w:r>
    </w:p>
    <w:p w14:paraId="74DC6355" w14:textId="77777777" w:rsidR="005C1430" w:rsidRDefault="005C1430">
      <w:pPr>
        <w:autoSpaceDE w:val="0"/>
        <w:autoSpaceDN w:val="0"/>
        <w:adjustRightInd w:val="0"/>
        <w:snapToGrid w:val="0"/>
        <w:spacing w:line="460" w:lineRule="atLeast"/>
        <w:ind w:firstLineChars="200" w:firstLine="442"/>
        <w:textAlignment w:val="bottom"/>
        <w:rPr>
          <w:rFonts w:ascii="宋体" w:hAnsi="宋体"/>
          <w:b/>
          <w:color w:val="000000"/>
          <w:sz w:val="22"/>
          <w:szCs w:val="22"/>
        </w:rPr>
      </w:pPr>
      <w:r>
        <w:rPr>
          <w:rFonts w:ascii="宋体" w:hAnsi="宋体"/>
          <w:b/>
          <w:color w:val="000000"/>
          <w:sz w:val="22"/>
          <w:szCs w:val="22"/>
        </w:rPr>
        <w:t>8.4、《磋商响应文件》内容不完整、编排混乱导致《磋商响应文件》被误读、漏读或者查找不到相关内容的，相关责任由投标供应商自负。</w:t>
      </w:r>
    </w:p>
    <w:p w14:paraId="45DBBAF9" w14:textId="77777777" w:rsidR="005C1430" w:rsidRDefault="005C1430">
      <w:pPr>
        <w:autoSpaceDE w:val="0"/>
        <w:autoSpaceDN w:val="0"/>
        <w:adjustRightInd w:val="0"/>
        <w:snapToGrid w:val="0"/>
        <w:spacing w:line="460" w:lineRule="atLeast"/>
        <w:ind w:firstLineChars="200" w:firstLine="442"/>
        <w:textAlignment w:val="bottom"/>
        <w:rPr>
          <w:rFonts w:ascii="宋体" w:hAnsi="宋体"/>
          <w:b/>
          <w:color w:val="000000"/>
          <w:sz w:val="22"/>
          <w:szCs w:val="22"/>
        </w:rPr>
      </w:pPr>
      <w:r>
        <w:rPr>
          <w:rFonts w:ascii="宋体" w:hAnsi="宋体"/>
          <w:b/>
          <w:color w:val="000000"/>
          <w:sz w:val="22"/>
          <w:szCs w:val="22"/>
        </w:rPr>
        <w:t>8.5、《磋商响应文件》因字迹潦草或表达不清所引起的后果由投标供应商负责。</w:t>
      </w:r>
    </w:p>
    <w:p w14:paraId="19A0CF7B" w14:textId="77777777" w:rsidR="005C1430" w:rsidRDefault="005C1430">
      <w:pPr>
        <w:autoSpaceDE w:val="0"/>
        <w:autoSpaceDN w:val="0"/>
        <w:adjustRightInd w:val="0"/>
        <w:snapToGrid w:val="0"/>
        <w:spacing w:line="460" w:lineRule="atLeast"/>
        <w:ind w:firstLineChars="200" w:firstLine="442"/>
        <w:textAlignment w:val="bottom"/>
        <w:rPr>
          <w:rFonts w:ascii="宋体" w:hAnsi="宋体"/>
          <w:b/>
          <w:color w:val="000000"/>
          <w:sz w:val="22"/>
          <w:szCs w:val="22"/>
        </w:rPr>
      </w:pPr>
      <w:r>
        <w:rPr>
          <w:rFonts w:ascii="宋体" w:hAnsi="宋体"/>
          <w:b/>
          <w:color w:val="000000"/>
          <w:sz w:val="22"/>
          <w:szCs w:val="22"/>
        </w:rPr>
        <w:t>8.6、投标供应商没有按照本章节“磋商响应文件组成”要求提供全部资料，或者没有仔细</w:t>
      </w:r>
      <w:proofErr w:type="gramStart"/>
      <w:r>
        <w:rPr>
          <w:rFonts w:ascii="宋体" w:hAnsi="宋体"/>
          <w:b/>
          <w:color w:val="000000"/>
          <w:sz w:val="22"/>
          <w:szCs w:val="22"/>
        </w:rPr>
        <w:t>阅读磋商</w:t>
      </w:r>
      <w:proofErr w:type="gramEnd"/>
      <w:r>
        <w:rPr>
          <w:rFonts w:ascii="宋体" w:hAnsi="宋体"/>
          <w:b/>
          <w:color w:val="000000"/>
          <w:sz w:val="22"/>
          <w:szCs w:val="22"/>
        </w:rPr>
        <w:t>文件，或者没有对磋商文件在各方面的要求</w:t>
      </w:r>
      <w:proofErr w:type="gramStart"/>
      <w:r>
        <w:rPr>
          <w:rFonts w:ascii="宋体" w:hAnsi="宋体"/>
          <w:b/>
          <w:color w:val="000000"/>
          <w:sz w:val="22"/>
          <w:szCs w:val="22"/>
        </w:rPr>
        <w:t>作出</w:t>
      </w:r>
      <w:proofErr w:type="gramEnd"/>
      <w:r>
        <w:rPr>
          <w:rFonts w:ascii="宋体" w:hAnsi="宋体"/>
          <w:b/>
          <w:color w:val="000000"/>
          <w:sz w:val="22"/>
          <w:szCs w:val="22"/>
        </w:rPr>
        <w:t>实质性响应，由此造成的一切后果由投标供应商自行承担。</w:t>
      </w:r>
    </w:p>
    <w:p w14:paraId="4944602C" w14:textId="77777777" w:rsidR="005C1430" w:rsidRDefault="005C1430">
      <w:pPr>
        <w:pStyle w:val="af4"/>
        <w:adjustRightInd w:val="0"/>
        <w:snapToGrid w:val="0"/>
        <w:spacing w:line="460" w:lineRule="atLeast"/>
        <w:ind w:firstLine="422"/>
        <w:rPr>
          <w:rFonts w:hAnsi="宋体"/>
          <w:b/>
          <w:color w:val="000000"/>
          <w:sz w:val="22"/>
          <w:szCs w:val="22"/>
        </w:rPr>
      </w:pPr>
      <w:r>
        <w:rPr>
          <w:rFonts w:hAnsi="宋体"/>
          <w:b/>
          <w:color w:val="000000"/>
          <w:sz w:val="22"/>
          <w:szCs w:val="22"/>
        </w:rPr>
        <w:t>9、磋商响应文件的签章</w:t>
      </w:r>
    </w:p>
    <w:p w14:paraId="5F2A648E" w14:textId="77777777" w:rsidR="005C1430" w:rsidRDefault="005C1430">
      <w:pPr>
        <w:autoSpaceDE w:val="0"/>
        <w:autoSpaceDN w:val="0"/>
        <w:adjustRightInd w:val="0"/>
        <w:snapToGrid w:val="0"/>
        <w:spacing w:line="460" w:lineRule="atLeast"/>
        <w:ind w:firstLineChars="200" w:firstLine="442"/>
        <w:textAlignment w:val="bottom"/>
        <w:rPr>
          <w:rFonts w:ascii="宋体" w:hAnsi="宋体"/>
          <w:b/>
          <w:color w:val="000000"/>
          <w:sz w:val="22"/>
          <w:szCs w:val="22"/>
        </w:rPr>
      </w:pPr>
      <w:r>
        <w:rPr>
          <w:rFonts w:ascii="宋体" w:hAnsi="宋体"/>
          <w:b/>
          <w:color w:val="000000"/>
          <w:sz w:val="22"/>
          <w:szCs w:val="22"/>
        </w:rPr>
        <w:t xml:space="preserve">9.1、《磋商响应文件》的签章：见《第一部分    </w:t>
      </w:r>
      <w:r>
        <w:rPr>
          <w:rFonts w:ascii="宋体" w:hAnsi="宋体" w:hint="eastAsia"/>
          <w:b/>
          <w:color w:val="000000"/>
          <w:sz w:val="22"/>
          <w:szCs w:val="22"/>
        </w:rPr>
        <w:t>磋商邀请函（供应商须知前附表）</w:t>
      </w:r>
      <w:r>
        <w:rPr>
          <w:rFonts w:ascii="宋体" w:hAnsi="宋体"/>
          <w:b/>
          <w:color w:val="000000"/>
          <w:sz w:val="22"/>
          <w:szCs w:val="22"/>
        </w:rPr>
        <w:t>》；</w:t>
      </w:r>
    </w:p>
    <w:p w14:paraId="78607CFD" w14:textId="77777777" w:rsidR="005C1430" w:rsidRDefault="005C1430">
      <w:pPr>
        <w:autoSpaceDE w:val="0"/>
        <w:autoSpaceDN w:val="0"/>
        <w:adjustRightInd w:val="0"/>
        <w:snapToGrid w:val="0"/>
        <w:spacing w:line="460" w:lineRule="atLeast"/>
        <w:ind w:firstLineChars="200" w:firstLine="442"/>
        <w:textAlignment w:val="bottom"/>
        <w:rPr>
          <w:rFonts w:ascii="宋体" w:hAnsi="宋体"/>
          <w:b/>
          <w:color w:val="000000"/>
          <w:sz w:val="22"/>
          <w:szCs w:val="22"/>
        </w:rPr>
      </w:pPr>
      <w:r>
        <w:rPr>
          <w:rFonts w:ascii="宋体" w:hAnsi="宋体"/>
          <w:b/>
          <w:color w:val="000000"/>
          <w:sz w:val="22"/>
          <w:szCs w:val="22"/>
        </w:rPr>
        <w:t>9.2、《磋商响应文件》</w:t>
      </w:r>
      <w:r>
        <w:rPr>
          <w:rFonts w:ascii="宋体" w:hAnsi="宋体" w:hint="eastAsia"/>
          <w:b/>
          <w:color w:val="000000"/>
          <w:sz w:val="22"/>
          <w:szCs w:val="22"/>
        </w:rPr>
        <w:t>：</w:t>
      </w:r>
      <w:r>
        <w:rPr>
          <w:rFonts w:ascii="宋体" w:hAnsi="宋体"/>
          <w:b/>
          <w:color w:val="000000"/>
          <w:sz w:val="22"/>
          <w:szCs w:val="22"/>
        </w:rPr>
        <w:t>根据</w:t>
      </w:r>
      <w:r>
        <w:rPr>
          <w:rFonts w:ascii="宋体" w:hAnsi="宋体" w:hint="eastAsia"/>
          <w:b/>
          <w:color w:val="000000"/>
          <w:sz w:val="22"/>
          <w:szCs w:val="22"/>
        </w:rPr>
        <w:t>磋商</w:t>
      </w:r>
      <w:r>
        <w:rPr>
          <w:rFonts w:ascii="宋体" w:hAnsi="宋体"/>
          <w:b/>
          <w:color w:val="000000"/>
          <w:sz w:val="22"/>
          <w:szCs w:val="22"/>
        </w:rPr>
        <w:t>文件要求在磋商响应文件相应位置由投标供应</w:t>
      </w:r>
      <w:proofErr w:type="gramStart"/>
      <w:r>
        <w:rPr>
          <w:rFonts w:ascii="宋体" w:hAnsi="宋体"/>
          <w:b/>
          <w:color w:val="000000"/>
          <w:sz w:val="22"/>
          <w:szCs w:val="22"/>
        </w:rPr>
        <w:t>商法定</w:t>
      </w:r>
      <w:proofErr w:type="gramEnd"/>
      <w:r>
        <w:rPr>
          <w:rFonts w:ascii="宋体" w:hAnsi="宋体"/>
          <w:b/>
          <w:color w:val="000000"/>
          <w:sz w:val="22"/>
          <w:szCs w:val="22"/>
        </w:rPr>
        <w:t>代表人或授权代表签字（或盖章）</w:t>
      </w:r>
      <w:r>
        <w:rPr>
          <w:rFonts w:ascii="宋体" w:hAnsi="宋体" w:hint="eastAsia"/>
          <w:b/>
          <w:color w:val="000000"/>
          <w:sz w:val="22"/>
          <w:szCs w:val="22"/>
        </w:rPr>
        <w:t>，</w:t>
      </w:r>
      <w:r>
        <w:rPr>
          <w:rFonts w:ascii="宋体" w:hAnsi="宋体"/>
          <w:b/>
          <w:color w:val="000000"/>
          <w:sz w:val="22"/>
          <w:szCs w:val="22"/>
        </w:rPr>
        <w:t>需要加盖投标供应商公章的</w:t>
      </w:r>
      <w:r>
        <w:rPr>
          <w:rFonts w:ascii="宋体" w:hAnsi="宋体" w:hint="eastAsia"/>
          <w:b/>
          <w:color w:val="000000"/>
          <w:sz w:val="22"/>
          <w:szCs w:val="22"/>
        </w:rPr>
        <w:t>采用CA电子签章</w:t>
      </w:r>
      <w:r>
        <w:rPr>
          <w:rFonts w:ascii="宋体" w:hAnsi="宋体"/>
          <w:b/>
          <w:color w:val="000000"/>
          <w:sz w:val="22"/>
          <w:szCs w:val="22"/>
        </w:rPr>
        <w:t>。</w:t>
      </w:r>
    </w:p>
    <w:p w14:paraId="28A7FB36" w14:textId="77777777" w:rsidR="005C1430" w:rsidRDefault="005C1430">
      <w:pPr>
        <w:autoSpaceDE w:val="0"/>
        <w:autoSpaceDN w:val="0"/>
        <w:adjustRightInd w:val="0"/>
        <w:snapToGrid w:val="0"/>
        <w:spacing w:line="460" w:lineRule="atLeast"/>
        <w:ind w:firstLineChars="200" w:firstLine="442"/>
        <w:textAlignment w:val="bottom"/>
        <w:rPr>
          <w:rFonts w:ascii="宋体" w:hAnsi="宋体"/>
          <w:b/>
          <w:color w:val="000000"/>
          <w:sz w:val="22"/>
          <w:szCs w:val="22"/>
        </w:rPr>
      </w:pPr>
      <w:r>
        <w:rPr>
          <w:rFonts w:ascii="宋体" w:hAnsi="宋体"/>
          <w:b/>
          <w:color w:val="000000"/>
          <w:sz w:val="22"/>
          <w:szCs w:val="22"/>
        </w:rPr>
        <w:t>9.3、</w:t>
      </w:r>
      <w:r>
        <w:rPr>
          <w:rFonts w:ascii="宋体" w:hAnsi="宋体" w:hint="eastAsia"/>
          <w:b/>
          <w:color w:val="000000"/>
          <w:sz w:val="22"/>
          <w:szCs w:val="22"/>
        </w:rPr>
        <w:t>CA</w:t>
      </w:r>
      <w:r>
        <w:rPr>
          <w:rFonts w:ascii="宋体" w:hAnsi="宋体"/>
          <w:b/>
          <w:color w:val="000000"/>
          <w:sz w:val="22"/>
          <w:szCs w:val="22"/>
        </w:rPr>
        <w:t>电子签章操作指南详见《</w:t>
      </w:r>
      <w:r>
        <w:rPr>
          <w:rFonts w:ascii="宋体" w:hAnsi="宋体" w:hint="eastAsia"/>
          <w:b/>
          <w:color w:val="000000"/>
          <w:sz w:val="22"/>
          <w:szCs w:val="22"/>
        </w:rPr>
        <w:t>供应商-政府采购项目电子交易操作指南</w:t>
      </w:r>
      <w:r>
        <w:rPr>
          <w:rFonts w:ascii="宋体" w:hAnsi="宋体"/>
          <w:b/>
          <w:color w:val="000000"/>
          <w:sz w:val="22"/>
          <w:szCs w:val="22"/>
        </w:rPr>
        <w:t>》</w:t>
      </w:r>
    </w:p>
    <w:p w14:paraId="4F5CFF7D" w14:textId="77777777" w:rsidR="005C1430" w:rsidRDefault="005C1430">
      <w:pPr>
        <w:pStyle w:val="af4"/>
        <w:adjustRightInd w:val="0"/>
        <w:snapToGrid w:val="0"/>
        <w:spacing w:line="460" w:lineRule="atLeast"/>
        <w:ind w:firstLine="422"/>
        <w:rPr>
          <w:rFonts w:hAnsi="宋体"/>
          <w:b/>
          <w:color w:val="000000"/>
          <w:sz w:val="22"/>
          <w:szCs w:val="22"/>
        </w:rPr>
      </w:pPr>
      <w:r>
        <w:rPr>
          <w:rFonts w:hAnsi="宋体"/>
          <w:b/>
          <w:color w:val="000000"/>
          <w:sz w:val="22"/>
          <w:szCs w:val="22"/>
        </w:rPr>
        <w:t>10、磋商响应文件的形式</w:t>
      </w:r>
    </w:p>
    <w:p w14:paraId="3DC23314" w14:textId="77777777" w:rsidR="005C1430" w:rsidRDefault="005C1430">
      <w:pPr>
        <w:pStyle w:val="af4"/>
        <w:adjustRightInd w:val="0"/>
        <w:snapToGrid w:val="0"/>
        <w:spacing w:line="460" w:lineRule="atLeast"/>
        <w:ind w:firstLine="422"/>
        <w:rPr>
          <w:rFonts w:hAnsi="宋体"/>
          <w:b/>
          <w:color w:val="000000"/>
          <w:sz w:val="22"/>
          <w:szCs w:val="22"/>
        </w:rPr>
      </w:pPr>
      <w:r>
        <w:rPr>
          <w:rFonts w:hAnsi="宋体"/>
          <w:b/>
          <w:color w:val="000000"/>
          <w:sz w:val="22"/>
          <w:szCs w:val="22"/>
        </w:rPr>
        <w:t xml:space="preserve">10.1、磋商响应文件的形式：见《第一部分    </w:t>
      </w:r>
      <w:r>
        <w:rPr>
          <w:rFonts w:hAnsi="宋体" w:hint="eastAsia"/>
          <w:b/>
          <w:color w:val="000000"/>
          <w:sz w:val="22"/>
          <w:szCs w:val="22"/>
        </w:rPr>
        <w:t>磋商邀请函（供应商须知前附表）</w:t>
      </w:r>
      <w:r>
        <w:rPr>
          <w:rFonts w:hAnsi="宋体"/>
          <w:b/>
          <w:color w:val="000000"/>
          <w:sz w:val="22"/>
          <w:szCs w:val="22"/>
        </w:rPr>
        <w:t>》；</w:t>
      </w:r>
    </w:p>
    <w:p w14:paraId="5E2E69D8" w14:textId="77777777" w:rsidR="005C1430" w:rsidRDefault="005C1430">
      <w:pPr>
        <w:pStyle w:val="af4"/>
        <w:adjustRightInd w:val="0"/>
        <w:snapToGrid w:val="0"/>
        <w:spacing w:line="460" w:lineRule="atLeast"/>
        <w:ind w:firstLine="422"/>
        <w:rPr>
          <w:rFonts w:hAnsi="宋体"/>
          <w:b/>
          <w:color w:val="000000"/>
          <w:sz w:val="22"/>
          <w:szCs w:val="22"/>
        </w:rPr>
      </w:pPr>
      <w:r>
        <w:rPr>
          <w:rFonts w:hAnsi="宋体"/>
          <w:b/>
          <w:color w:val="000000"/>
          <w:sz w:val="22"/>
          <w:szCs w:val="22"/>
        </w:rPr>
        <w:t>10.2、“电子加密磋商响应文件”：“电子加密磋商响应文件”是指通过“政</w:t>
      </w:r>
      <w:proofErr w:type="gramStart"/>
      <w:r>
        <w:rPr>
          <w:rFonts w:hAnsi="宋体"/>
          <w:b/>
          <w:color w:val="000000"/>
          <w:sz w:val="22"/>
          <w:szCs w:val="22"/>
        </w:rPr>
        <w:t>采云</w:t>
      </w:r>
      <w:proofErr w:type="gramEnd"/>
      <w:r>
        <w:rPr>
          <w:rFonts w:hAnsi="宋体"/>
          <w:b/>
          <w:color w:val="000000"/>
          <w:sz w:val="22"/>
          <w:szCs w:val="22"/>
        </w:rPr>
        <w:t>电子交易客户端”完成磋商响应文件编制后生成并加密的数据电文形式的磋商响应文件。</w:t>
      </w:r>
    </w:p>
    <w:p w14:paraId="359F6CAB" w14:textId="77777777" w:rsidR="005C1430" w:rsidRDefault="005C1430">
      <w:pPr>
        <w:pStyle w:val="af4"/>
        <w:adjustRightInd w:val="0"/>
        <w:snapToGrid w:val="0"/>
        <w:spacing w:line="460" w:lineRule="atLeast"/>
        <w:ind w:firstLine="422"/>
        <w:rPr>
          <w:rFonts w:hAnsi="宋体"/>
          <w:b/>
          <w:color w:val="000000"/>
          <w:sz w:val="22"/>
          <w:szCs w:val="22"/>
        </w:rPr>
      </w:pPr>
      <w:r>
        <w:rPr>
          <w:rFonts w:hAnsi="宋体"/>
          <w:b/>
          <w:color w:val="000000"/>
          <w:sz w:val="22"/>
          <w:szCs w:val="22"/>
        </w:rPr>
        <w:t>10.</w:t>
      </w:r>
      <w:r>
        <w:rPr>
          <w:rFonts w:hAnsi="宋体" w:hint="eastAsia"/>
          <w:b/>
          <w:color w:val="000000"/>
          <w:sz w:val="22"/>
          <w:szCs w:val="22"/>
        </w:rPr>
        <w:t>3</w:t>
      </w:r>
      <w:r>
        <w:rPr>
          <w:rFonts w:hAnsi="宋体"/>
          <w:b/>
          <w:color w:val="000000"/>
          <w:sz w:val="22"/>
          <w:szCs w:val="22"/>
        </w:rPr>
        <w:t>磋商响应文件的份数</w:t>
      </w:r>
    </w:p>
    <w:p w14:paraId="4018B6DC" w14:textId="77777777" w:rsidR="005C1430" w:rsidRDefault="005C1430">
      <w:pPr>
        <w:pStyle w:val="af4"/>
        <w:adjustRightInd w:val="0"/>
        <w:snapToGrid w:val="0"/>
        <w:spacing w:line="460" w:lineRule="atLeast"/>
        <w:ind w:firstLine="422"/>
        <w:rPr>
          <w:rFonts w:hAnsi="宋体"/>
          <w:b/>
          <w:color w:val="000000"/>
          <w:sz w:val="22"/>
          <w:szCs w:val="22"/>
        </w:rPr>
      </w:pPr>
      <w:r>
        <w:rPr>
          <w:rFonts w:hAnsi="宋体"/>
          <w:b/>
          <w:color w:val="000000"/>
          <w:sz w:val="22"/>
          <w:szCs w:val="22"/>
        </w:rPr>
        <w:t xml:space="preserve">磋商响应文件的份数：见《第一部分    </w:t>
      </w:r>
      <w:r>
        <w:rPr>
          <w:rFonts w:hAnsi="宋体" w:hint="eastAsia"/>
          <w:b/>
          <w:color w:val="000000"/>
          <w:sz w:val="22"/>
          <w:szCs w:val="22"/>
        </w:rPr>
        <w:t>磋商邀请函（供应商须知前附表）</w:t>
      </w:r>
      <w:r>
        <w:rPr>
          <w:rFonts w:hAnsi="宋体"/>
          <w:b/>
          <w:color w:val="000000"/>
          <w:sz w:val="22"/>
          <w:szCs w:val="22"/>
        </w:rPr>
        <w:t>》。</w:t>
      </w:r>
    </w:p>
    <w:p w14:paraId="0F2BEE7E" w14:textId="77777777" w:rsidR="005C1430" w:rsidRDefault="005C1430">
      <w:pPr>
        <w:pStyle w:val="10"/>
        <w:spacing w:line="440" w:lineRule="atLeast"/>
        <w:jc w:val="left"/>
        <w:rPr>
          <w:rFonts w:ascii="宋体" w:hAnsi="宋体"/>
          <w:color w:val="000000"/>
          <w:sz w:val="22"/>
          <w:szCs w:val="22"/>
        </w:rPr>
      </w:pPr>
      <w:bookmarkStart w:id="17" w:name="_Toc132123634"/>
      <w:bookmarkStart w:id="18" w:name="_Toc132125037"/>
      <w:bookmarkStart w:id="19" w:name="_Toc132125983"/>
      <w:bookmarkStart w:id="20" w:name="_Toc132123881"/>
      <w:bookmarkStart w:id="21" w:name="_Toc132125095"/>
      <w:bookmarkStart w:id="22" w:name="_Toc132122416"/>
      <w:bookmarkStart w:id="23" w:name="_Toc132124594"/>
      <w:bookmarkStart w:id="24" w:name="_Toc132125574"/>
      <w:bookmarkStart w:id="25" w:name="_Toc132122119"/>
      <w:bookmarkStart w:id="26" w:name="_Toc132123439"/>
      <w:bookmarkStart w:id="27" w:name="_Toc132655776"/>
      <w:bookmarkStart w:id="28" w:name="_Toc132126154"/>
      <w:bookmarkStart w:id="29" w:name="_Toc132125151"/>
      <w:bookmarkStart w:id="30" w:name="_Toc132123838"/>
      <w:bookmarkStart w:id="31" w:name="_Toc132123547"/>
      <w:bookmarkStart w:id="32" w:name="_Toc161931799"/>
      <w:r>
        <w:rPr>
          <w:rFonts w:ascii="宋体" w:hAnsi="宋体" w:hint="eastAsia"/>
          <w:b/>
          <w:bCs/>
          <w:color w:val="000000"/>
          <w:sz w:val="22"/>
          <w:szCs w:val="22"/>
        </w:rPr>
        <w:t>四、磋商响应文件递交</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2368FFB6" w14:textId="77777777" w:rsidR="005C1430" w:rsidRDefault="005C1430">
      <w:pPr>
        <w:snapToGrid w:val="0"/>
        <w:spacing w:line="460" w:lineRule="atLeast"/>
        <w:ind w:firstLineChars="200" w:firstLine="442"/>
        <w:rPr>
          <w:rFonts w:ascii="宋体" w:hAnsi="宋体"/>
          <w:b/>
          <w:color w:val="000000"/>
          <w:sz w:val="22"/>
          <w:szCs w:val="22"/>
        </w:rPr>
      </w:pPr>
      <w:r>
        <w:rPr>
          <w:rFonts w:ascii="宋体" w:hAnsi="宋体" w:hint="eastAsia"/>
          <w:b/>
          <w:color w:val="000000"/>
          <w:sz w:val="22"/>
          <w:szCs w:val="22"/>
        </w:rPr>
        <w:t>1、磋商响应文件的上传和递交</w:t>
      </w:r>
    </w:p>
    <w:p w14:paraId="0E26BBD7" w14:textId="77777777" w:rsidR="005C1430" w:rsidRDefault="005C1430">
      <w:pPr>
        <w:snapToGrid w:val="0"/>
        <w:spacing w:line="460" w:lineRule="atLeast"/>
        <w:ind w:firstLineChars="200" w:firstLine="442"/>
        <w:rPr>
          <w:rFonts w:ascii="宋体" w:hAnsi="宋体"/>
          <w:b/>
          <w:color w:val="000000"/>
          <w:sz w:val="22"/>
          <w:szCs w:val="22"/>
        </w:rPr>
      </w:pPr>
      <w:r>
        <w:rPr>
          <w:rFonts w:ascii="宋体" w:hAnsi="宋体"/>
          <w:b/>
          <w:color w:val="000000"/>
          <w:sz w:val="22"/>
          <w:szCs w:val="22"/>
        </w:rPr>
        <w:t>“磋商响应文件”的上传、递交：见《</w:t>
      </w:r>
      <w:r>
        <w:rPr>
          <w:rFonts w:ascii="宋体" w:hAnsi="宋体" w:hint="eastAsia"/>
          <w:b/>
          <w:color w:val="000000"/>
          <w:sz w:val="22"/>
          <w:szCs w:val="22"/>
        </w:rPr>
        <w:t>第一部分</w:t>
      </w:r>
      <w:r>
        <w:rPr>
          <w:rFonts w:ascii="宋体" w:hAnsi="宋体"/>
          <w:b/>
          <w:color w:val="000000"/>
          <w:sz w:val="22"/>
          <w:szCs w:val="22"/>
        </w:rPr>
        <w:t xml:space="preserve">    </w:t>
      </w:r>
      <w:r>
        <w:rPr>
          <w:rFonts w:ascii="宋体" w:hAnsi="宋体" w:hint="eastAsia"/>
          <w:b/>
          <w:color w:val="000000"/>
          <w:sz w:val="22"/>
          <w:szCs w:val="22"/>
        </w:rPr>
        <w:t>磋商邀请函（供应商须知前附表）</w:t>
      </w:r>
      <w:r>
        <w:rPr>
          <w:rFonts w:ascii="宋体" w:hAnsi="宋体"/>
          <w:b/>
          <w:color w:val="000000"/>
          <w:sz w:val="22"/>
          <w:szCs w:val="22"/>
        </w:rPr>
        <w:t>》。</w:t>
      </w:r>
    </w:p>
    <w:p w14:paraId="7F00EEF5" w14:textId="77777777" w:rsidR="005C1430" w:rsidRDefault="005C1430">
      <w:pPr>
        <w:snapToGrid w:val="0"/>
        <w:spacing w:line="460" w:lineRule="atLeast"/>
        <w:ind w:firstLineChars="200" w:firstLine="442"/>
        <w:rPr>
          <w:rFonts w:ascii="宋体" w:hAnsi="宋体"/>
          <w:b/>
          <w:color w:val="000000"/>
          <w:sz w:val="22"/>
          <w:szCs w:val="22"/>
        </w:rPr>
      </w:pPr>
      <w:r>
        <w:rPr>
          <w:rFonts w:ascii="宋体" w:hAnsi="宋体" w:hint="eastAsia"/>
          <w:b/>
          <w:color w:val="000000"/>
          <w:sz w:val="22"/>
          <w:szCs w:val="22"/>
        </w:rPr>
        <w:t>2、“电子加密磋商响应文件”解密和异常情况处理</w:t>
      </w:r>
    </w:p>
    <w:p w14:paraId="61DC349F" w14:textId="77777777" w:rsidR="005C1430" w:rsidRDefault="005C1430">
      <w:pPr>
        <w:snapToGrid w:val="0"/>
        <w:spacing w:line="460" w:lineRule="atLeast"/>
        <w:ind w:firstLineChars="200" w:firstLine="442"/>
        <w:rPr>
          <w:rFonts w:ascii="宋体" w:hAnsi="宋体"/>
          <w:b/>
          <w:color w:val="000000"/>
          <w:sz w:val="22"/>
          <w:szCs w:val="22"/>
        </w:rPr>
      </w:pPr>
      <w:r>
        <w:rPr>
          <w:rFonts w:ascii="宋体" w:hAnsi="宋体"/>
          <w:b/>
          <w:color w:val="000000"/>
          <w:sz w:val="22"/>
          <w:szCs w:val="22"/>
        </w:rPr>
        <w:t>“电子加密磋商响应文件”解密：见《</w:t>
      </w:r>
      <w:r>
        <w:rPr>
          <w:rFonts w:ascii="宋体" w:hAnsi="宋体" w:hint="eastAsia"/>
          <w:b/>
          <w:color w:val="000000"/>
          <w:sz w:val="22"/>
          <w:szCs w:val="22"/>
        </w:rPr>
        <w:t>第一部分</w:t>
      </w:r>
      <w:r>
        <w:rPr>
          <w:rFonts w:ascii="宋体" w:hAnsi="宋体"/>
          <w:b/>
          <w:color w:val="000000"/>
          <w:sz w:val="22"/>
          <w:szCs w:val="22"/>
        </w:rPr>
        <w:t xml:space="preserve">    </w:t>
      </w:r>
      <w:r>
        <w:rPr>
          <w:rFonts w:ascii="宋体" w:hAnsi="宋体" w:hint="eastAsia"/>
          <w:b/>
          <w:color w:val="000000"/>
          <w:sz w:val="22"/>
          <w:szCs w:val="22"/>
        </w:rPr>
        <w:t>磋商邀请函（供应商须知前附表）</w:t>
      </w:r>
      <w:r>
        <w:rPr>
          <w:rFonts w:ascii="宋体" w:hAnsi="宋体"/>
          <w:b/>
          <w:color w:val="000000"/>
          <w:sz w:val="22"/>
          <w:szCs w:val="22"/>
        </w:rPr>
        <w:t>》。</w:t>
      </w:r>
    </w:p>
    <w:p w14:paraId="57DBAF45" w14:textId="77777777" w:rsidR="005C1430" w:rsidRDefault="005C1430">
      <w:pPr>
        <w:tabs>
          <w:tab w:val="center" w:pos="4810"/>
        </w:tabs>
        <w:snapToGrid w:val="0"/>
        <w:spacing w:line="460" w:lineRule="atLeast"/>
        <w:ind w:firstLineChars="200" w:firstLine="442"/>
        <w:rPr>
          <w:rFonts w:ascii="宋体" w:hAnsi="宋体"/>
          <w:b/>
          <w:color w:val="000000"/>
          <w:sz w:val="22"/>
          <w:szCs w:val="22"/>
        </w:rPr>
      </w:pPr>
      <w:r>
        <w:rPr>
          <w:rFonts w:ascii="宋体" w:hAnsi="宋体" w:hint="eastAsia"/>
          <w:b/>
          <w:color w:val="000000"/>
          <w:sz w:val="22"/>
          <w:szCs w:val="22"/>
        </w:rPr>
        <w:t>3、磋商响应文件的补充、修改或撤回</w:t>
      </w:r>
      <w:r>
        <w:rPr>
          <w:rFonts w:ascii="宋体" w:hAnsi="宋体"/>
          <w:b/>
          <w:color w:val="000000"/>
          <w:sz w:val="22"/>
          <w:szCs w:val="22"/>
        </w:rPr>
        <w:tab/>
      </w:r>
    </w:p>
    <w:p w14:paraId="21DFDF68" w14:textId="77777777" w:rsidR="005C1430" w:rsidRDefault="005C1430">
      <w:pPr>
        <w:snapToGrid w:val="0"/>
        <w:spacing w:line="460" w:lineRule="atLeast"/>
        <w:ind w:firstLineChars="200" w:firstLine="442"/>
        <w:rPr>
          <w:rFonts w:ascii="宋体" w:hAnsi="宋体"/>
          <w:b/>
          <w:color w:val="000000"/>
          <w:sz w:val="22"/>
          <w:szCs w:val="22"/>
        </w:rPr>
      </w:pPr>
      <w:r>
        <w:rPr>
          <w:rFonts w:ascii="宋体" w:hAnsi="宋体"/>
          <w:b/>
          <w:color w:val="000000"/>
          <w:sz w:val="22"/>
          <w:szCs w:val="22"/>
        </w:rPr>
        <w:t>3.1</w:t>
      </w:r>
      <w:r>
        <w:rPr>
          <w:rFonts w:ascii="宋体" w:hAnsi="宋体" w:hint="eastAsia"/>
          <w:b/>
          <w:color w:val="000000"/>
          <w:sz w:val="22"/>
          <w:szCs w:val="22"/>
        </w:rPr>
        <w:t>、</w:t>
      </w:r>
      <w:r>
        <w:rPr>
          <w:rFonts w:ascii="宋体" w:hAnsi="宋体"/>
          <w:b/>
          <w:color w:val="000000"/>
          <w:sz w:val="22"/>
          <w:szCs w:val="22"/>
        </w:rPr>
        <w:t>供应商应当在响应文件递交截止时间前完成磋商响应文件的上传、递交，并可以补充、修改或者</w:t>
      </w:r>
      <w:proofErr w:type="gramStart"/>
      <w:r>
        <w:rPr>
          <w:rFonts w:ascii="宋体" w:hAnsi="宋体"/>
          <w:b/>
          <w:color w:val="000000"/>
          <w:sz w:val="22"/>
          <w:szCs w:val="22"/>
        </w:rPr>
        <w:t>撤回磋商</w:t>
      </w:r>
      <w:proofErr w:type="gramEnd"/>
      <w:r>
        <w:rPr>
          <w:rFonts w:ascii="宋体" w:hAnsi="宋体"/>
          <w:b/>
          <w:color w:val="000000"/>
          <w:sz w:val="22"/>
          <w:szCs w:val="22"/>
        </w:rPr>
        <w:t>响应文件。补充或者修改磋商响应文件的，应当先行撤回原文件，补充、修改后重新上</w:t>
      </w:r>
      <w:r>
        <w:rPr>
          <w:rFonts w:ascii="宋体" w:hAnsi="宋体"/>
          <w:b/>
          <w:color w:val="000000"/>
          <w:sz w:val="22"/>
          <w:szCs w:val="22"/>
        </w:rPr>
        <w:lastRenderedPageBreak/>
        <w:t>传、递交。响应文件递交截止时间前未完成上传、递交的，视为</w:t>
      </w:r>
      <w:proofErr w:type="gramStart"/>
      <w:r>
        <w:rPr>
          <w:rFonts w:ascii="宋体" w:hAnsi="宋体"/>
          <w:b/>
          <w:color w:val="000000"/>
          <w:sz w:val="22"/>
          <w:szCs w:val="22"/>
        </w:rPr>
        <w:t>撤回磋商</w:t>
      </w:r>
      <w:proofErr w:type="gramEnd"/>
      <w:r>
        <w:rPr>
          <w:rFonts w:ascii="宋体" w:hAnsi="宋体"/>
          <w:b/>
          <w:color w:val="000000"/>
          <w:sz w:val="22"/>
          <w:szCs w:val="22"/>
        </w:rPr>
        <w:t>响应文件。响应文件递交截止时间后递交的磋商响应文件，“政府采购云平台”将予以拒收。</w:t>
      </w:r>
    </w:p>
    <w:p w14:paraId="248A5D7E" w14:textId="77777777" w:rsidR="005C1430" w:rsidRDefault="005C1430">
      <w:pPr>
        <w:snapToGrid w:val="0"/>
        <w:spacing w:line="460" w:lineRule="atLeast"/>
        <w:ind w:firstLineChars="200" w:firstLine="442"/>
        <w:rPr>
          <w:rFonts w:ascii="宋体" w:hAnsi="宋体"/>
          <w:b/>
          <w:color w:val="000000"/>
          <w:sz w:val="22"/>
          <w:szCs w:val="22"/>
        </w:rPr>
      </w:pPr>
      <w:r>
        <w:rPr>
          <w:rFonts w:ascii="宋体" w:hAnsi="宋体"/>
          <w:b/>
          <w:color w:val="000000"/>
          <w:sz w:val="22"/>
          <w:szCs w:val="22"/>
        </w:rPr>
        <w:t>3.2</w:t>
      </w:r>
      <w:r>
        <w:rPr>
          <w:rFonts w:ascii="宋体" w:hAnsi="宋体" w:hint="eastAsia"/>
          <w:b/>
          <w:color w:val="000000"/>
          <w:sz w:val="22"/>
          <w:szCs w:val="22"/>
        </w:rPr>
        <w:t>、</w:t>
      </w:r>
      <w:r>
        <w:rPr>
          <w:rFonts w:ascii="宋体" w:hAnsi="宋体"/>
          <w:b/>
          <w:color w:val="000000"/>
          <w:sz w:val="22"/>
          <w:szCs w:val="22"/>
        </w:rPr>
        <w:t>响应文件递交截止时间后，投标供应商不得撤回、修改《磋商响应文件》。</w:t>
      </w:r>
    </w:p>
    <w:p w14:paraId="6B3173E7" w14:textId="77777777" w:rsidR="005C1430" w:rsidRDefault="005C1430">
      <w:pPr>
        <w:snapToGrid w:val="0"/>
        <w:spacing w:line="460" w:lineRule="atLeast"/>
        <w:ind w:firstLineChars="200" w:firstLine="442"/>
        <w:rPr>
          <w:rFonts w:ascii="宋体" w:hAnsi="宋体"/>
          <w:b/>
          <w:color w:val="000000"/>
          <w:sz w:val="22"/>
          <w:szCs w:val="22"/>
        </w:rPr>
      </w:pPr>
      <w:r>
        <w:rPr>
          <w:rFonts w:ascii="宋体" w:hAnsi="宋体" w:hint="eastAsia"/>
          <w:b/>
          <w:color w:val="000000"/>
          <w:sz w:val="22"/>
          <w:szCs w:val="22"/>
        </w:rPr>
        <w:t>4、磋商响应文件的备选方案</w:t>
      </w:r>
    </w:p>
    <w:p w14:paraId="6338498B" w14:textId="77777777" w:rsidR="005C1430" w:rsidRDefault="005C1430">
      <w:pPr>
        <w:pStyle w:val="a7"/>
        <w:adjustRightInd w:val="0"/>
        <w:snapToGrid w:val="0"/>
        <w:spacing w:after="50" w:line="460" w:lineRule="atLeast"/>
        <w:ind w:firstLineChars="200" w:firstLine="442"/>
        <w:rPr>
          <w:rFonts w:ascii="宋体" w:hAnsi="宋体"/>
          <w:b/>
          <w:color w:val="000000"/>
          <w:sz w:val="22"/>
          <w:szCs w:val="22"/>
        </w:rPr>
      </w:pPr>
      <w:r>
        <w:rPr>
          <w:rFonts w:ascii="宋体" w:hAnsi="宋体"/>
          <w:b/>
          <w:color w:val="000000"/>
          <w:sz w:val="22"/>
          <w:szCs w:val="22"/>
        </w:rPr>
        <w:t>投标供应商不得递交任何的投标备选（替代）方案，否则其磋商响应文件将作无效标处理。</w:t>
      </w:r>
    </w:p>
    <w:p w14:paraId="016A579B" w14:textId="77777777" w:rsidR="005C1430" w:rsidRDefault="005C1430">
      <w:pPr>
        <w:pStyle w:val="10"/>
        <w:spacing w:line="440" w:lineRule="atLeast"/>
        <w:jc w:val="left"/>
        <w:rPr>
          <w:rFonts w:ascii="宋体" w:hAnsi="宋体"/>
          <w:b/>
          <w:bCs/>
          <w:color w:val="000000"/>
          <w:sz w:val="22"/>
          <w:szCs w:val="22"/>
        </w:rPr>
      </w:pPr>
      <w:bookmarkStart w:id="33" w:name="_Toc161931800"/>
      <w:r>
        <w:rPr>
          <w:rFonts w:ascii="宋体" w:hAnsi="宋体" w:hint="eastAsia"/>
          <w:b/>
          <w:bCs/>
          <w:color w:val="000000"/>
          <w:sz w:val="22"/>
          <w:szCs w:val="22"/>
        </w:rPr>
        <w:t>五、开标和评审</w:t>
      </w:r>
      <w:bookmarkEnd w:id="33"/>
    </w:p>
    <w:p w14:paraId="67AF7D51" w14:textId="77777777" w:rsidR="005C1430" w:rsidRDefault="005C1430">
      <w:pPr>
        <w:pStyle w:val="af4"/>
        <w:adjustRightInd w:val="0"/>
        <w:snapToGrid w:val="0"/>
        <w:spacing w:line="460" w:lineRule="atLeast"/>
        <w:ind w:firstLineChars="200" w:firstLine="440"/>
        <w:rPr>
          <w:rFonts w:hAnsi="宋体"/>
          <w:color w:val="000000"/>
          <w:sz w:val="22"/>
          <w:szCs w:val="22"/>
        </w:rPr>
      </w:pPr>
      <w:r>
        <w:rPr>
          <w:rFonts w:hAnsi="宋体"/>
          <w:color w:val="000000"/>
          <w:sz w:val="22"/>
          <w:szCs w:val="22"/>
        </w:rPr>
        <w:t>1、开标</w:t>
      </w:r>
    </w:p>
    <w:p w14:paraId="52678C7B" w14:textId="77777777" w:rsidR="005C1430" w:rsidRDefault="005C1430">
      <w:pPr>
        <w:pStyle w:val="af4"/>
        <w:adjustRightInd w:val="0"/>
        <w:snapToGrid w:val="0"/>
        <w:spacing w:line="460" w:lineRule="atLeast"/>
        <w:ind w:firstLineChars="200" w:firstLine="440"/>
        <w:rPr>
          <w:rFonts w:hAnsi="宋体"/>
          <w:color w:val="000000"/>
          <w:sz w:val="22"/>
          <w:szCs w:val="22"/>
        </w:rPr>
      </w:pPr>
      <w:r>
        <w:rPr>
          <w:rFonts w:hAnsi="宋体"/>
          <w:color w:val="000000"/>
          <w:sz w:val="22"/>
          <w:szCs w:val="22"/>
        </w:rPr>
        <w:t>1.1、</w:t>
      </w:r>
      <w:r>
        <w:rPr>
          <w:rFonts w:hAnsi="宋体"/>
          <w:b/>
          <w:color w:val="000000"/>
          <w:sz w:val="22"/>
          <w:szCs w:val="22"/>
        </w:rPr>
        <w:t>采购代理机构按</w:t>
      </w:r>
      <w:r>
        <w:rPr>
          <w:rFonts w:hAnsi="宋体" w:hint="eastAsia"/>
          <w:b/>
          <w:color w:val="000000"/>
          <w:sz w:val="22"/>
          <w:szCs w:val="22"/>
        </w:rPr>
        <w:t>磋商</w:t>
      </w:r>
      <w:r>
        <w:rPr>
          <w:rFonts w:hAnsi="宋体"/>
          <w:b/>
          <w:color w:val="000000"/>
          <w:sz w:val="22"/>
          <w:szCs w:val="22"/>
        </w:rPr>
        <w:t>文件规定的时间、地点通过“政府采购云平台”组织开标、</w:t>
      </w:r>
      <w:proofErr w:type="gramStart"/>
      <w:r>
        <w:rPr>
          <w:rFonts w:hAnsi="宋体"/>
          <w:b/>
          <w:color w:val="000000"/>
          <w:sz w:val="22"/>
          <w:szCs w:val="22"/>
        </w:rPr>
        <w:t>开启磋商</w:t>
      </w:r>
      <w:proofErr w:type="gramEnd"/>
      <w:r>
        <w:rPr>
          <w:rFonts w:hAnsi="宋体"/>
          <w:b/>
          <w:color w:val="000000"/>
          <w:sz w:val="22"/>
          <w:szCs w:val="22"/>
        </w:rPr>
        <w:t>响应文件，所有供应商均应当准时在线参加。投标供应商因未在线参加开标而</w:t>
      </w:r>
      <w:proofErr w:type="gramStart"/>
      <w:r>
        <w:rPr>
          <w:rFonts w:hAnsi="宋体"/>
          <w:b/>
          <w:color w:val="000000"/>
          <w:sz w:val="22"/>
          <w:szCs w:val="22"/>
        </w:rPr>
        <w:t>导致磋商</w:t>
      </w:r>
      <w:proofErr w:type="gramEnd"/>
      <w:r>
        <w:rPr>
          <w:rFonts w:hAnsi="宋体"/>
          <w:b/>
          <w:color w:val="000000"/>
          <w:sz w:val="22"/>
          <w:szCs w:val="22"/>
        </w:rPr>
        <w:t>响应文件无法按时解密等一切后果由供应商自己承担</w:t>
      </w:r>
      <w:r>
        <w:rPr>
          <w:rFonts w:hAnsi="宋体"/>
          <w:color w:val="000000"/>
          <w:sz w:val="22"/>
          <w:szCs w:val="22"/>
        </w:rPr>
        <w:t>。</w:t>
      </w:r>
    </w:p>
    <w:p w14:paraId="698519E1" w14:textId="77777777" w:rsidR="005C1430" w:rsidRDefault="005C1430">
      <w:pPr>
        <w:pStyle w:val="af4"/>
        <w:adjustRightInd w:val="0"/>
        <w:snapToGrid w:val="0"/>
        <w:spacing w:line="460" w:lineRule="atLeast"/>
        <w:ind w:firstLineChars="200" w:firstLine="440"/>
        <w:rPr>
          <w:rFonts w:hAnsi="宋体"/>
          <w:color w:val="000000"/>
          <w:sz w:val="22"/>
          <w:szCs w:val="22"/>
        </w:rPr>
      </w:pPr>
      <w:r>
        <w:rPr>
          <w:rFonts w:hAnsi="宋体"/>
          <w:color w:val="000000"/>
          <w:sz w:val="22"/>
          <w:szCs w:val="22"/>
        </w:rPr>
        <w:t>1.</w:t>
      </w:r>
      <w:r>
        <w:rPr>
          <w:rFonts w:hAnsi="宋体" w:hint="eastAsia"/>
          <w:color w:val="000000"/>
          <w:sz w:val="22"/>
          <w:szCs w:val="22"/>
        </w:rPr>
        <w:t>2</w:t>
      </w:r>
      <w:r>
        <w:rPr>
          <w:rFonts w:hAnsi="宋体"/>
          <w:color w:val="000000"/>
          <w:sz w:val="22"/>
          <w:szCs w:val="22"/>
        </w:rPr>
        <w:t>、开标流程</w:t>
      </w:r>
    </w:p>
    <w:p w14:paraId="323ECCB8" w14:textId="77777777" w:rsidR="005C1430" w:rsidRDefault="005C1430">
      <w:pPr>
        <w:pStyle w:val="af4"/>
        <w:adjustRightInd w:val="0"/>
        <w:snapToGrid w:val="0"/>
        <w:spacing w:line="460" w:lineRule="atLeast"/>
        <w:ind w:firstLineChars="200" w:firstLine="440"/>
        <w:rPr>
          <w:rFonts w:hAnsi="宋体"/>
          <w:color w:val="000000"/>
          <w:sz w:val="22"/>
          <w:szCs w:val="22"/>
        </w:rPr>
      </w:pPr>
      <w:r>
        <w:rPr>
          <w:rFonts w:hAnsi="宋体"/>
          <w:color w:val="000000"/>
          <w:sz w:val="22"/>
          <w:szCs w:val="22"/>
        </w:rPr>
        <w:t>（1）向各投标供应商发出电子加密磋商响应文件【开始解密】通知，由供应商按磋商文件规定的时间内自行进行磋商响应文件解密。</w:t>
      </w:r>
      <w:r>
        <w:rPr>
          <w:rFonts w:hAnsi="宋体"/>
          <w:b/>
          <w:color w:val="000000"/>
          <w:sz w:val="22"/>
          <w:szCs w:val="22"/>
        </w:rPr>
        <w:t>投标供应商在规定的时间内无法完成已递交的“电子加密磋商响应文件”解密的，</w:t>
      </w:r>
      <w:r>
        <w:rPr>
          <w:rFonts w:hAnsi="宋体" w:hint="eastAsia"/>
          <w:b/>
          <w:color w:val="000000"/>
          <w:sz w:val="22"/>
        </w:rPr>
        <w:t>其磋商响应文件按拒收处理</w:t>
      </w:r>
      <w:r>
        <w:rPr>
          <w:rFonts w:hAnsi="宋体" w:hint="eastAsia"/>
          <w:color w:val="000000"/>
          <w:sz w:val="22"/>
          <w:szCs w:val="22"/>
        </w:rPr>
        <w:t>。</w:t>
      </w:r>
    </w:p>
    <w:p w14:paraId="2E406B9D" w14:textId="77777777" w:rsidR="005C1430" w:rsidRDefault="005C1430">
      <w:pPr>
        <w:pStyle w:val="af4"/>
        <w:adjustRightInd w:val="0"/>
        <w:snapToGrid w:val="0"/>
        <w:spacing w:line="460" w:lineRule="atLeast"/>
        <w:ind w:firstLineChars="200" w:firstLine="440"/>
        <w:rPr>
          <w:rFonts w:hAnsi="宋体"/>
          <w:color w:val="000000"/>
          <w:sz w:val="22"/>
          <w:szCs w:val="22"/>
        </w:rPr>
      </w:pPr>
      <w:r>
        <w:rPr>
          <w:rFonts w:hAnsi="宋体"/>
          <w:color w:val="000000"/>
          <w:sz w:val="22"/>
          <w:szCs w:val="22"/>
        </w:rPr>
        <w:t>（2）磋商响应文件解密结束，</w:t>
      </w:r>
      <w:r>
        <w:rPr>
          <w:rFonts w:hAnsi="宋体" w:hint="eastAsia"/>
          <w:color w:val="000000"/>
          <w:sz w:val="22"/>
          <w:szCs w:val="22"/>
        </w:rPr>
        <w:t>磋商小组在对磋商响应文件的有效性、完整性和响应程度进行审查时，可以要求供应商对磋商响应文件中含义不明确、同类问题表述不一致或者有明显文字和计算错误的内容等</w:t>
      </w:r>
      <w:proofErr w:type="gramStart"/>
      <w:r>
        <w:rPr>
          <w:rFonts w:hAnsi="宋体" w:hint="eastAsia"/>
          <w:color w:val="000000"/>
          <w:sz w:val="22"/>
          <w:szCs w:val="22"/>
        </w:rPr>
        <w:t>作出</w:t>
      </w:r>
      <w:proofErr w:type="gramEnd"/>
      <w:r>
        <w:rPr>
          <w:rFonts w:hAnsi="宋体" w:hint="eastAsia"/>
          <w:color w:val="000000"/>
          <w:sz w:val="22"/>
          <w:szCs w:val="22"/>
        </w:rPr>
        <w:t>必要的澄清、说明或者更正。供应商的澄清、说明或者更正不得</w:t>
      </w:r>
      <w:proofErr w:type="gramStart"/>
      <w:r>
        <w:rPr>
          <w:rFonts w:hAnsi="宋体" w:hint="eastAsia"/>
          <w:color w:val="000000"/>
          <w:sz w:val="22"/>
          <w:szCs w:val="22"/>
        </w:rPr>
        <w:t>超出磋商</w:t>
      </w:r>
      <w:proofErr w:type="gramEnd"/>
      <w:r>
        <w:rPr>
          <w:rFonts w:hAnsi="宋体" w:hint="eastAsia"/>
          <w:color w:val="000000"/>
          <w:sz w:val="22"/>
          <w:szCs w:val="22"/>
        </w:rPr>
        <w:t>响应文件的范围或者改变磋商响应文件的实质性内容。</w:t>
      </w:r>
    </w:p>
    <w:p w14:paraId="786D256C" w14:textId="77777777" w:rsidR="005C1430" w:rsidRDefault="005C1430">
      <w:pPr>
        <w:pStyle w:val="af4"/>
        <w:adjustRightInd w:val="0"/>
        <w:snapToGrid w:val="0"/>
        <w:spacing w:line="460" w:lineRule="atLeast"/>
        <w:ind w:firstLineChars="200" w:firstLine="440"/>
        <w:rPr>
          <w:rFonts w:hAnsi="宋体"/>
          <w:b/>
          <w:color w:val="000000"/>
          <w:sz w:val="22"/>
          <w:szCs w:val="22"/>
        </w:rPr>
      </w:pPr>
      <w:r>
        <w:rPr>
          <w:rFonts w:hAnsi="宋体"/>
          <w:color w:val="000000"/>
          <w:sz w:val="22"/>
          <w:szCs w:val="22"/>
        </w:rPr>
        <w:t>（</w:t>
      </w:r>
      <w:r>
        <w:rPr>
          <w:rFonts w:hAnsi="宋体" w:hint="eastAsia"/>
          <w:color w:val="000000"/>
          <w:sz w:val="22"/>
          <w:szCs w:val="22"/>
        </w:rPr>
        <w:t>3</w:t>
      </w:r>
      <w:r>
        <w:rPr>
          <w:rFonts w:hAnsi="宋体"/>
          <w:color w:val="000000"/>
          <w:sz w:val="22"/>
          <w:szCs w:val="22"/>
        </w:rPr>
        <w:t>）</w:t>
      </w:r>
      <w:r>
        <w:rPr>
          <w:rFonts w:hAnsi="宋体" w:hint="eastAsia"/>
          <w:color w:val="000000"/>
          <w:sz w:val="22"/>
          <w:szCs w:val="22"/>
        </w:rPr>
        <w:t>磋商小组所有成员应当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hAnsi="宋体" w:hint="eastAsia"/>
          <w:color w:val="000000"/>
          <w:sz w:val="22"/>
          <w:szCs w:val="22"/>
        </w:rPr>
        <w:t>作出</w:t>
      </w:r>
      <w:proofErr w:type="gramEnd"/>
      <w:r>
        <w:rPr>
          <w:rFonts w:hAnsi="宋体" w:hint="eastAsia"/>
          <w:color w:val="000000"/>
          <w:sz w:val="22"/>
          <w:szCs w:val="22"/>
        </w:rPr>
        <w:t>的实质性变动是磋商文件的有效组成部分，磋商小组通知所有参加磋商的供应商。供应商应当按照磋商文件的变动情况和磋商小组的要求重新</w:t>
      </w:r>
      <w:proofErr w:type="gramStart"/>
      <w:r>
        <w:rPr>
          <w:rFonts w:hAnsi="宋体" w:hint="eastAsia"/>
          <w:color w:val="000000"/>
          <w:sz w:val="22"/>
          <w:szCs w:val="22"/>
        </w:rPr>
        <w:t>提交磋商</w:t>
      </w:r>
      <w:proofErr w:type="gramEnd"/>
      <w:r>
        <w:rPr>
          <w:rFonts w:hAnsi="宋体" w:hint="eastAsia"/>
          <w:color w:val="000000"/>
          <w:sz w:val="22"/>
          <w:szCs w:val="22"/>
        </w:rPr>
        <w:t>响应文件，并由其法定代表人或授权代表签字（或盖章）并加盖公章。</w:t>
      </w:r>
      <w:r>
        <w:rPr>
          <w:rFonts w:hAnsi="宋体" w:hint="eastAsia"/>
          <w:b/>
          <w:color w:val="000000"/>
          <w:sz w:val="22"/>
          <w:szCs w:val="22"/>
        </w:rPr>
        <w:t>如竞争性磋商文件所列采购内容明确不需要修改的或供应商磋商响应文件清楚明确不需要澄清的，可以不进行磋商，直接要求供应商进行最终报价。</w:t>
      </w:r>
    </w:p>
    <w:p w14:paraId="0E4193B4" w14:textId="77777777" w:rsidR="005C1430" w:rsidRDefault="005C1430">
      <w:pPr>
        <w:pStyle w:val="af4"/>
        <w:adjustRightInd w:val="0"/>
        <w:snapToGrid w:val="0"/>
        <w:spacing w:line="460" w:lineRule="atLeast"/>
        <w:ind w:firstLineChars="196" w:firstLine="431"/>
        <w:rPr>
          <w:rFonts w:hAnsi="宋体"/>
          <w:color w:val="000000"/>
          <w:sz w:val="22"/>
          <w:szCs w:val="22"/>
        </w:rPr>
      </w:pPr>
      <w:r>
        <w:rPr>
          <w:rFonts w:hAnsi="宋体"/>
          <w:color w:val="000000"/>
          <w:sz w:val="22"/>
          <w:szCs w:val="22"/>
        </w:rPr>
        <w:t>（</w:t>
      </w:r>
      <w:r>
        <w:rPr>
          <w:rFonts w:hAnsi="宋体" w:hint="eastAsia"/>
          <w:color w:val="000000"/>
          <w:sz w:val="22"/>
          <w:szCs w:val="22"/>
        </w:rPr>
        <w:t>4</w:t>
      </w:r>
      <w:r>
        <w:rPr>
          <w:rFonts w:hAnsi="宋体"/>
          <w:color w:val="000000"/>
          <w:sz w:val="22"/>
          <w:szCs w:val="22"/>
        </w:rPr>
        <w:t>）</w:t>
      </w:r>
      <w:r>
        <w:rPr>
          <w:rFonts w:hAnsi="宋体" w:hint="eastAsia"/>
          <w:color w:val="000000"/>
          <w:sz w:val="22"/>
          <w:szCs w:val="22"/>
        </w:rPr>
        <w:t>磋商结束后，磋商小组应当要求所有实质性响应的投标供应商在规定时间内提交最终报价。投标供应商未在规定时间提交最终报价的按无效投标处理。</w:t>
      </w:r>
    </w:p>
    <w:p w14:paraId="04CC106C" w14:textId="77777777" w:rsidR="005C1430" w:rsidRDefault="005C1430">
      <w:pPr>
        <w:pStyle w:val="af4"/>
        <w:adjustRightInd w:val="0"/>
        <w:snapToGrid w:val="0"/>
        <w:spacing w:line="460" w:lineRule="atLeast"/>
        <w:ind w:firstLineChars="196" w:firstLine="431"/>
        <w:rPr>
          <w:rFonts w:hAnsi="宋体"/>
          <w:color w:val="000000"/>
          <w:sz w:val="22"/>
          <w:szCs w:val="22"/>
        </w:rPr>
      </w:pPr>
      <w:r>
        <w:rPr>
          <w:rFonts w:hAnsi="宋体" w:hint="eastAsia"/>
          <w:color w:val="000000"/>
          <w:sz w:val="22"/>
          <w:szCs w:val="22"/>
        </w:rPr>
        <w:t>（5）</w:t>
      </w:r>
      <w:r>
        <w:rPr>
          <w:rFonts w:hAnsi="宋体"/>
          <w:color w:val="000000"/>
          <w:sz w:val="22"/>
          <w:szCs w:val="22"/>
        </w:rPr>
        <w:t>开启</w:t>
      </w:r>
      <w:r>
        <w:rPr>
          <w:rFonts w:hAnsi="宋体" w:hint="eastAsia"/>
          <w:color w:val="000000"/>
          <w:sz w:val="22"/>
          <w:szCs w:val="22"/>
        </w:rPr>
        <w:t>所有实质性响应的投标供应商</w:t>
      </w:r>
      <w:r>
        <w:rPr>
          <w:rFonts w:hAnsi="宋体"/>
          <w:color w:val="000000"/>
          <w:sz w:val="22"/>
          <w:szCs w:val="22"/>
        </w:rPr>
        <w:t>的</w:t>
      </w:r>
      <w:r>
        <w:rPr>
          <w:rFonts w:hAnsi="宋体" w:hint="eastAsia"/>
          <w:color w:val="000000"/>
          <w:sz w:val="22"/>
          <w:szCs w:val="22"/>
        </w:rPr>
        <w:t>最终</w:t>
      </w:r>
      <w:r>
        <w:rPr>
          <w:rFonts w:hAnsi="宋体"/>
          <w:color w:val="000000"/>
          <w:sz w:val="22"/>
          <w:szCs w:val="22"/>
        </w:rPr>
        <w:t>报价。</w:t>
      </w:r>
    </w:p>
    <w:p w14:paraId="239EC345" w14:textId="77777777" w:rsidR="005C1430" w:rsidRDefault="005C1430">
      <w:pPr>
        <w:pStyle w:val="af4"/>
        <w:adjustRightInd w:val="0"/>
        <w:snapToGrid w:val="0"/>
        <w:spacing w:line="460" w:lineRule="atLeast"/>
        <w:ind w:firstLineChars="200" w:firstLine="440"/>
        <w:rPr>
          <w:rFonts w:hAnsi="宋体"/>
          <w:color w:val="000000"/>
          <w:sz w:val="22"/>
          <w:szCs w:val="22"/>
        </w:rPr>
      </w:pPr>
      <w:r>
        <w:rPr>
          <w:rFonts w:hAnsi="宋体"/>
          <w:color w:val="000000"/>
          <w:sz w:val="22"/>
          <w:szCs w:val="22"/>
        </w:rPr>
        <w:t>（</w:t>
      </w:r>
      <w:r>
        <w:rPr>
          <w:rFonts w:hAnsi="宋体" w:hint="eastAsia"/>
          <w:color w:val="000000"/>
          <w:sz w:val="22"/>
          <w:szCs w:val="22"/>
        </w:rPr>
        <w:t>6</w:t>
      </w:r>
      <w:r>
        <w:rPr>
          <w:rFonts w:hAnsi="宋体"/>
          <w:color w:val="000000"/>
          <w:sz w:val="22"/>
          <w:szCs w:val="22"/>
        </w:rPr>
        <w:t>）评审结束后，公布</w:t>
      </w:r>
      <w:r>
        <w:rPr>
          <w:rFonts w:hAnsi="宋体" w:hint="eastAsia"/>
          <w:color w:val="000000"/>
          <w:sz w:val="22"/>
          <w:szCs w:val="22"/>
        </w:rPr>
        <w:t>采购</w:t>
      </w:r>
      <w:r>
        <w:rPr>
          <w:rFonts w:hAnsi="宋体"/>
          <w:color w:val="000000"/>
          <w:sz w:val="22"/>
          <w:szCs w:val="22"/>
        </w:rPr>
        <w:t>结果。</w:t>
      </w:r>
    </w:p>
    <w:p w14:paraId="1CB60536" w14:textId="77777777" w:rsidR="005C1430" w:rsidRDefault="005C1430">
      <w:pPr>
        <w:pStyle w:val="af4"/>
        <w:adjustRightInd w:val="0"/>
        <w:snapToGrid w:val="0"/>
        <w:spacing w:line="460" w:lineRule="atLeast"/>
        <w:ind w:firstLineChars="196" w:firstLine="433"/>
        <w:rPr>
          <w:rFonts w:hAnsi="宋体"/>
          <w:b/>
          <w:color w:val="000000"/>
          <w:sz w:val="22"/>
          <w:szCs w:val="22"/>
        </w:rPr>
      </w:pPr>
      <w:r>
        <w:rPr>
          <w:rFonts w:hAnsi="宋体"/>
          <w:b/>
          <w:color w:val="000000"/>
          <w:sz w:val="22"/>
          <w:szCs w:val="22"/>
        </w:rPr>
        <w:t>特别说明：如遇“政府采购云平台”电子化开标或评审程序调整的，按调整后程序执行。</w:t>
      </w:r>
    </w:p>
    <w:p w14:paraId="0DF2A59D" w14:textId="77777777" w:rsidR="005C1430" w:rsidRDefault="005C1430">
      <w:pPr>
        <w:pStyle w:val="af4"/>
        <w:adjustRightInd w:val="0"/>
        <w:snapToGrid w:val="0"/>
        <w:spacing w:line="460" w:lineRule="atLeast"/>
        <w:ind w:firstLineChars="200" w:firstLine="440"/>
        <w:rPr>
          <w:rFonts w:hAnsi="宋体" w:cs="Arial"/>
          <w:color w:val="000000"/>
          <w:sz w:val="22"/>
          <w:szCs w:val="22"/>
        </w:rPr>
      </w:pPr>
      <w:r>
        <w:rPr>
          <w:rFonts w:hAnsi="宋体" w:cs="Arial" w:hint="eastAsia"/>
          <w:color w:val="000000"/>
          <w:sz w:val="22"/>
          <w:szCs w:val="22"/>
        </w:rPr>
        <w:lastRenderedPageBreak/>
        <w:t>2、评审</w:t>
      </w:r>
    </w:p>
    <w:p w14:paraId="30C825F8" w14:textId="77777777" w:rsidR="005C1430" w:rsidRDefault="005C1430">
      <w:pPr>
        <w:pStyle w:val="af4"/>
        <w:adjustRightInd w:val="0"/>
        <w:snapToGrid w:val="0"/>
        <w:spacing w:line="460" w:lineRule="atLeast"/>
        <w:ind w:firstLineChars="200" w:firstLine="440"/>
        <w:rPr>
          <w:rFonts w:hAnsi="宋体" w:cs="Arial"/>
          <w:color w:val="000000"/>
          <w:sz w:val="22"/>
          <w:szCs w:val="22"/>
        </w:rPr>
      </w:pPr>
      <w:r>
        <w:rPr>
          <w:rFonts w:hAnsi="宋体" w:cs="Arial" w:hint="eastAsia"/>
          <w:color w:val="000000"/>
          <w:sz w:val="22"/>
          <w:szCs w:val="22"/>
        </w:rPr>
        <w:t>2.1、评审由采购人依法组建的磋商小组负责</w:t>
      </w:r>
      <w:r>
        <w:rPr>
          <w:rFonts w:hAnsi="宋体" w:hint="eastAsia"/>
          <w:color w:val="000000"/>
          <w:sz w:val="22"/>
          <w:szCs w:val="22"/>
        </w:rPr>
        <w:t>，并独立履行下列职责：</w:t>
      </w:r>
    </w:p>
    <w:p w14:paraId="09655BD6" w14:textId="77777777" w:rsidR="005C1430" w:rsidRDefault="005C1430">
      <w:pPr>
        <w:snapToGrid w:val="0"/>
        <w:spacing w:line="460" w:lineRule="atLeast"/>
        <w:ind w:firstLineChars="196" w:firstLine="431"/>
        <w:rPr>
          <w:rFonts w:ascii="宋体" w:hAnsi="宋体"/>
          <w:color w:val="000000"/>
          <w:sz w:val="22"/>
          <w:szCs w:val="22"/>
        </w:rPr>
      </w:pPr>
      <w:r>
        <w:rPr>
          <w:rFonts w:ascii="宋体" w:hAnsi="宋体" w:hint="eastAsia"/>
          <w:color w:val="000000"/>
          <w:sz w:val="22"/>
          <w:szCs w:val="22"/>
        </w:rPr>
        <w:t>1）审查磋商响应文件是否符合竞争性磋商文件要求，并</w:t>
      </w:r>
      <w:proofErr w:type="gramStart"/>
      <w:r>
        <w:rPr>
          <w:rFonts w:ascii="宋体" w:hAnsi="宋体" w:hint="eastAsia"/>
          <w:color w:val="000000"/>
          <w:sz w:val="22"/>
          <w:szCs w:val="22"/>
        </w:rPr>
        <w:t>作出</w:t>
      </w:r>
      <w:proofErr w:type="gramEnd"/>
      <w:r>
        <w:rPr>
          <w:rFonts w:ascii="宋体" w:hAnsi="宋体" w:hint="eastAsia"/>
          <w:color w:val="000000"/>
          <w:sz w:val="22"/>
          <w:szCs w:val="22"/>
        </w:rPr>
        <w:t>评价；</w:t>
      </w:r>
    </w:p>
    <w:p w14:paraId="1080D1D3" w14:textId="77777777" w:rsidR="005C1430" w:rsidRDefault="005C1430">
      <w:pPr>
        <w:snapToGrid w:val="0"/>
        <w:spacing w:line="460" w:lineRule="atLeast"/>
        <w:ind w:firstLine="450"/>
        <w:rPr>
          <w:rFonts w:ascii="宋体" w:hAnsi="宋体"/>
          <w:color w:val="000000"/>
          <w:sz w:val="22"/>
          <w:szCs w:val="22"/>
        </w:rPr>
      </w:pPr>
      <w:r>
        <w:rPr>
          <w:rFonts w:ascii="宋体" w:hAnsi="宋体" w:hint="eastAsia"/>
          <w:color w:val="000000"/>
          <w:sz w:val="22"/>
          <w:szCs w:val="22"/>
        </w:rPr>
        <w:t>2）要求供应商对磋商响应文件有关事项</w:t>
      </w:r>
      <w:proofErr w:type="gramStart"/>
      <w:r>
        <w:rPr>
          <w:rFonts w:ascii="宋体" w:hAnsi="宋体" w:hint="eastAsia"/>
          <w:color w:val="000000"/>
          <w:sz w:val="22"/>
          <w:szCs w:val="22"/>
        </w:rPr>
        <w:t>作出</w:t>
      </w:r>
      <w:proofErr w:type="gramEnd"/>
      <w:r>
        <w:rPr>
          <w:rFonts w:ascii="宋体" w:hAnsi="宋体" w:hint="eastAsia"/>
          <w:color w:val="000000"/>
          <w:sz w:val="22"/>
          <w:szCs w:val="22"/>
        </w:rPr>
        <w:t>解释或者澄清；</w:t>
      </w:r>
    </w:p>
    <w:p w14:paraId="38FE3E28" w14:textId="77777777" w:rsidR="005C1430" w:rsidRDefault="005C1430">
      <w:pPr>
        <w:snapToGrid w:val="0"/>
        <w:spacing w:line="460" w:lineRule="atLeast"/>
        <w:ind w:firstLine="450"/>
        <w:rPr>
          <w:rFonts w:ascii="宋体" w:hAnsi="宋体"/>
          <w:color w:val="000000"/>
          <w:sz w:val="22"/>
          <w:szCs w:val="22"/>
        </w:rPr>
      </w:pPr>
      <w:r>
        <w:rPr>
          <w:rFonts w:ascii="宋体" w:hAnsi="宋体" w:hint="eastAsia"/>
          <w:color w:val="000000"/>
          <w:sz w:val="22"/>
          <w:szCs w:val="22"/>
        </w:rPr>
        <w:t>3）按照竞争性磋商文件确定的评审办法对供应商进行排序，推荐候选供应商，将综合得分第一的供应商向采购人推荐其为成交供应商；</w:t>
      </w:r>
    </w:p>
    <w:p w14:paraId="0CA34858" w14:textId="77777777" w:rsidR="005C1430" w:rsidRDefault="005C1430">
      <w:pPr>
        <w:pStyle w:val="af4"/>
        <w:adjustRightInd w:val="0"/>
        <w:snapToGrid w:val="0"/>
        <w:spacing w:line="460" w:lineRule="atLeast"/>
        <w:ind w:firstLineChars="196" w:firstLine="431"/>
        <w:rPr>
          <w:rFonts w:hAnsi="宋体"/>
          <w:color w:val="000000"/>
          <w:sz w:val="22"/>
          <w:szCs w:val="22"/>
        </w:rPr>
      </w:pPr>
      <w:r>
        <w:rPr>
          <w:rFonts w:hAnsi="宋体" w:hint="eastAsia"/>
          <w:color w:val="000000"/>
          <w:sz w:val="22"/>
          <w:szCs w:val="22"/>
        </w:rPr>
        <w:t>4）向采购代理机构或者有关部门报告非法干预评审工作的行为。</w:t>
      </w:r>
    </w:p>
    <w:p w14:paraId="6F1B1A34" w14:textId="77777777" w:rsidR="005C1430" w:rsidRDefault="005C1430">
      <w:pPr>
        <w:snapToGrid w:val="0"/>
        <w:spacing w:line="460" w:lineRule="atLeast"/>
        <w:ind w:firstLineChars="196" w:firstLine="431"/>
        <w:rPr>
          <w:rFonts w:ascii="宋体" w:hAnsi="宋体"/>
          <w:color w:val="000000"/>
          <w:sz w:val="22"/>
          <w:szCs w:val="22"/>
        </w:rPr>
      </w:pPr>
      <w:r>
        <w:rPr>
          <w:rFonts w:ascii="宋体" w:hAnsi="宋体" w:hint="eastAsia"/>
          <w:color w:val="000000"/>
          <w:sz w:val="22"/>
          <w:szCs w:val="22"/>
        </w:rPr>
        <w:t>2.2、评审应当遵循下列工作程序：</w:t>
      </w:r>
    </w:p>
    <w:p w14:paraId="7DC92C9B" w14:textId="77777777" w:rsidR="005C1430" w:rsidRDefault="005C1430">
      <w:pPr>
        <w:snapToGrid w:val="0"/>
        <w:spacing w:line="460" w:lineRule="atLeast"/>
        <w:ind w:firstLine="450"/>
        <w:rPr>
          <w:rFonts w:ascii="宋体" w:hAnsi="宋体"/>
          <w:color w:val="000000"/>
          <w:sz w:val="22"/>
          <w:szCs w:val="22"/>
        </w:rPr>
      </w:pPr>
      <w:r>
        <w:rPr>
          <w:rFonts w:ascii="宋体" w:hAnsi="宋体" w:hint="eastAsia"/>
          <w:color w:val="000000"/>
          <w:sz w:val="22"/>
          <w:szCs w:val="22"/>
        </w:rPr>
        <w:t>1）磋商响应文件初审。初审分为资格性检查和符合性检查。</w:t>
      </w:r>
    </w:p>
    <w:p w14:paraId="29C12FEB" w14:textId="77777777" w:rsidR="005C1430" w:rsidRDefault="005C1430">
      <w:pPr>
        <w:snapToGrid w:val="0"/>
        <w:spacing w:line="460" w:lineRule="atLeast"/>
        <w:rPr>
          <w:rFonts w:ascii="宋体" w:hAnsi="宋体"/>
          <w:color w:val="000000"/>
          <w:sz w:val="22"/>
          <w:szCs w:val="22"/>
        </w:rPr>
      </w:pPr>
      <w:r>
        <w:rPr>
          <w:rFonts w:ascii="宋体" w:hAnsi="宋体" w:hint="eastAsia"/>
          <w:color w:val="000000"/>
          <w:sz w:val="22"/>
          <w:szCs w:val="22"/>
        </w:rPr>
        <w:t xml:space="preserve">   （1</w:t>
      </w:r>
      <w:r>
        <w:rPr>
          <w:rFonts w:ascii="宋体" w:hAnsi="宋体"/>
          <w:color w:val="000000"/>
          <w:sz w:val="22"/>
          <w:szCs w:val="22"/>
        </w:rPr>
        <w:t>）</w:t>
      </w:r>
      <w:r>
        <w:rPr>
          <w:rFonts w:ascii="宋体" w:hAnsi="宋体" w:hint="eastAsia"/>
          <w:color w:val="000000"/>
          <w:sz w:val="22"/>
          <w:szCs w:val="22"/>
        </w:rPr>
        <w:t>资格性检查。依据法律法规和竞争性磋商文件的规定，对磋商响应文件中的资格证明等进行审查，以确定供应商是否具备参与磋商资格。</w:t>
      </w:r>
    </w:p>
    <w:p w14:paraId="73581CB7" w14:textId="77777777" w:rsidR="005C1430" w:rsidRDefault="005C1430">
      <w:pPr>
        <w:snapToGrid w:val="0"/>
        <w:spacing w:line="460" w:lineRule="atLeast"/>
        <w:rPr>
          <w:rFonts w:ascii="宋体" w:hAnsi="宋体"/>
          <w:color w:val="000000"/>
          <w:sz w:val="22"/>
          <w:szCs w:val="22"/>
        </w:rPr>
      </w:pPr>
      <w:r>
        <w:rPr>
          <w:rFonts w:ascii="宋体" w:hAnsi="宋体" w:hint="eastAsia"/>
          <w:color w:val="000000"/>
          <w:sz w:val="22"/>
          <w:szCs w:val="22"/>
        </w:rPr>
        <w:t xml:space="preserve">   （2</w:t>
      </w:r>
      <w:r>
        <w:rPr>
          <w:rFonts w:ascii="宋体" w:hAnsi="宋体"/>
          <w:color w:val="000000"/>
          <w:sz w:val="22"/>
          <w:szCs w:val="22"/>
        </w:rPr>
        <w:t>）</w:t>
      </w:r>
      <w:r>
        <w:rPr>
          <w:rFonts w:ascii="宋体" w:hAnsi="宋体" w:hint="eastAsia"/>
          <w:color w:val="000000"/>
          <w:sz w:val="22"/>
          <w:szCs w:val="22"/>
        </w:rPr>
        <w:t>符合性检查。依据竞争性磋商文件的规定，从磋商响应文件的有效性、完整性和对竞争性磋商文件的响应程度进行审查，以确定是否对竞争性磋商文件的实质性要求</w:t>
      </w:r>
      <w:proofErr w:type="gramStart"/>
      <w:r>
        <w:rPr>
          <w:rFonts w:ascii="宋体" w:hAnsi="宋体" w:hint="eastAsia"/>
          <w:color w:val="000000"/>
          <w:sz w:val="22"/>
          <w:szCs w:val="22"/>
        </w:rPr>
        <w:t>作出</w:t>
      </w:r>
      <w:proofErr w:type="gramEnd"/>
      <w:r>
        <w:rPr>
          <w:rFonts w:ascii="宋体" w:hAnsi="宋体" w:hint="eastAsia"/>
          <w:color w:val="000000"/>
          <w:sz w:val="22"/>
          <w:szCs w:val="22"/>
        </w:rPr>
        <w:t>响应。</w:t>
      </w:r>
    </w:p>
    <w:p w14:paraId="16528A39" w14:textId="77777777" w:rsidR="005C1430" w:rsidRDefault="005C1430">
      <w:pPr>
        <w:snapToGrid w:val="0"/>
        <w:spacing w:line="460" w:lineRule="atLeast"/>
        <w:ind w:firstLine="450"/>
        <w:rPr>
          <w:rFonts w:ascii="宋体" w:hAnsi="宋体"/>
          <w:color w:val="000000"/>
          <w:sz w:val="22"/>
          <w:szCs w:val="22"/>
        </w:rPr>
      </w:pPr>
      <w:r>
        <w:rPr>
          <w:rFonts w:ascii="宋体" w:hAnsi="宋体" w:hint="eastAsia"/>
          <w:color w:val="000000"/>
          <w:sz w:val="22"/>
          <w:szCs w:val="22"/>
        </w:rPr>
        <w:t>2）澄清有关问题。对磋商响应文件中含义不明确、同类问题表述不一致或者有明显文字和计算错误的内容，磋商小组可以要求供应商对磋商响应文件中含义不明确、同类问题表述不一致或者有明显文字和计算错误的内容等</w:t>
      </w:r>
      <w:proofErr w:type="gramStart"/>
      <w:r>
        <w:rPr>
          <w:rFonts w:ascii="宋体" w:hAnsi="宋体" w:hint="eastAsia"/>
          <w:color w:val="000000"/>
          <w:sz w:val="22"/>
          <w:szCs w:val="22"/>
        </w:rPr>
        <w:t>作出</w:t>
      </w:r>
      <w:proofErr w:type="gramEnd"/>
      <w:r>
        <w:rPr>
          <w:rFonts w:ascii="宋体" w:hAnsi="宋体" w:hint="eastAsia"/>
          <w:color w:val="000000"/>
          <w:sz w:val="22"/>
          <w:szCs w:val="22"/>
        </w:rPr>
        <w:t>必要的澄清、说明或者更正。供应商的澄清、说明或者更正不得</w:t>
      </w:r>
      <w:proofErr w:type="gramStart"/>
      <w:r>
        <w:rPr>
          <w:rFonts w:ascii="宋体" w:hAnsi="宋体" w:hint="eastAsia"/>
          <w:color w:val="000000"/>
          <w:sz w:val="22"/>
          <w:szCs w:val="22"/>
        </w:rPr>
        <w:t>超出磋商</w:t>
      </w:r>
      <w:proofErr w:type="gramEnd"/>
      <w:r>
        <w:rPr>
          <w:rFonts w:ascii="宋体" w:hAnsi="宋体" w:hint="eastAsia"/>
          <w:color w:val="000000"/>
          <w:sz w:val="22"/>
          <w:szCs w:val="22"/>
        </w:rPr>
        <w:t>响应文件的范围或者改变磋商响应文件的实质性内容。</w:t>
      </w:r>
    </w:p>
    <w:p w14:paraId="778D7C5A" w14:textId="77777777" w:rsidR="005C1430" w:rsidRDefault="005C1430">
      <w:pPr>
        <w:snapToGrid w:val="0"/>
        <w:spacing w:line="460" w:lineRule="atLeast"/>
        <w:ind w:firstLine="450"/>
        <w:rPr>
          <w:rFonts w:ascii="宋体" w:hAnsi="宋体"/>
          <w:color w:val="000000"/>
          <w:sz w:val="22"/>
          <w:szCs w:val="22"/>
        </w:rPr>
      </w:pPr>
      <w:r>
        <w:rPr>
          <w:rFonts w:ascii="宋体" w:hAnsi="宋体" w:hint="eastAsia"/>
          <w:color w:val="000000"/>
          <w:sz w:val="22"/>
          <w:szCs w:val="22"/>
        </w:rPr>
        <w:t>3）比较与评价。按竞争性磋商文件中规定的评审方法和标准，对资格性检查和符合性检查合格的磋商响应文件进行商务和技术评估，综合比较与评价。</w:t>
      </w:r>
    </w:p>
    <w:p w14:paraId="09E88C20" w14:textId="77777777" w:rsidR="005C1430" w:rsidRDefault="005C1430">
      <w:pPr>
        <w:pStyle w:val="af4"/>
        <w:adjustRightInd w:val="0"/>
        <w:snapToGrid w:val="0"/>
        <w:spacing w:line="460" w:lineRule="atLeast"/>
        <w:ind w:firstLineChars="196" w:firstLine="431"/>
        <w:rPr>
          <w:rFonts w:hAnsi="宋体" w:cs="Arial"/>
          <w:color w:val="000000"/>
          <w:sz w:val="22"/>
          <w:szCs w:val="22"/>
        </w:rPr>
      </w:pPr>
      <w:r>
        <w:rPr>
          <w:rFonts w:hAnsi="宋体" w:cs="Arial" w:hint="eastAsia"/>
          <w:color w:val="000000"/>
          <w:sz w:val="22"/>
          <w:szCs w:val="22"/>
        </w:rPr>
        <w:t>2.3、</w:t>
      </w:r>
      <w:r>
        <w:rPr>
          <w:rFonts w:hAnsi="宋体" w:cs="Arial" w:hint="eastAsia"/>
          <w:b/>
          <w:color w:val="000000"/>
          <w:sz w:val="22"/>
          <w:szCs w:val="22"/>
        </w:rPr>
        <w:t>本次采购，供应商的最终报价均超出采购预算的，本次采购</w:t>
      </w:r>
      <w:proofErr w:type="gramStart"/>
      <w:r>
        <w:rPr>
          <w:rFonts w:hAnsi="宋体" w:cs="Arial" w:hint="eastAsia"/>
          <w:b/>
          <w:color w:val="000000"/>
          <w:sz w:val="22"/>
          <w:szCs w:val="22"/>
        </w:rPr>
        <w:t>做废</w:t>
      </w:r>
      <w:proofErr w:type="gramEnd"/>
      <w:r>
        <w:rPr>
          <w:rFonts w:hAnsi="宋体" w:cs="Arial" w:hint="eastAsia"/>
          <w:b/>
          <w:color w:val="000000"/>
          <w:sz w:val="22"/>
          <w:szCs w:val="22"/>
        </w:rPr>
        <w:t>标处理。</w:t>
      </w:r>
    </w:p>
    <w:p w14:paraId="39544BD1" w14:textId="77777777" w:rsidR="005C1430" w:rsidRDefault="005C1430">
      <w:pPr>
        <w:pStyle w:val="af4"/>
        <w:adjustRightInd w:val="0"/>
        <w:snapToGrid w:val="0"/>
        <w:spacing w:line="460" w:lineRule="atLeast"/>
        <w:ind w:firstLineChars="200" w:firstLine="440"/>
        <w:rPr>
          <w:rFonts w:hAnsi="宋体"/>
          <w:color w:val="000000"/>
          <w:sz w:val="22"/>
          <w:szCs w:val="22"/>
        </w:rPr>
      </w:pPr>
      <w:r>
        <w:rPr>
          <w:rFonts w:hAnsi="宋体" w:hint="eastAsia"/>
          <w:color w:val="000000"/>
          <w:sz w:val="22"/>
          <w:szCs w:val="22"/>
        </w:rPr>
        <w:t>2.4、▲</w:t>
      </w:r>
      <w:r>
        <w:rPr>
          <w:rFonts w:hAnsi="宋体" w:hint="eastAsia"/>
          <w:b/>
          <w:color w:val="000000"/>
          <w:sz w:val="22"/>
          <w:szCs w:val="22"/>
        </w:rPr>
        <w:t>供应</w:t>
      </w:r>
      <w:proofErr w:type="gramStart"/>
      <w:r>
        <w:rPr>
          <w:rFonts w:hAnsi="宋体" w:hint="eastAsia"/>
          <w:b/>
          <w:color w:val="000000"/>
          <w:sz w:val="22"/>
          <w:szCs w:val="22"/>
        </w:rPr>
        <w:t>商存在</w:t>
      </w:r>
      <w:proofErr w:type="gramEnd"/>
      <w:r>
        <w:rPr>
          <w:rFonts w:hAnsi="宋体" w:hint="eastAsia"/>
          <w:b/>
          <w:color w:val="000000"/>
          <w:sz w:val="22"/>
          <w:szCs w:val="22"/>
        </w:rPr>
        <w:t>下列情况之一的，磋商响应文件按无效处理：</w:t>
      </w:r>
    </w:p>
    <w:p w14:paraId="71ED607F" w14:textId="77777777" w:rsidR="005C1430" w:rsidRDefault="005C1430">
      <w:pPr>
        <w:pStyle w:val="af4"/>
        <w:adjustRightInd w:val="0"/>
        <w:snapToGrid w:val="0"/>
        <w:spacing w:line="460" w:lineRule="atLeast"/>
        <w:ind w:firstLineChars="200" w:firstLine="442"/>
        <w:rPr>
          <w:rFonts w:hAnsi="宋体"/>
          <w:b/>
          <w:color w:val="000000"/>
          <w:sz w:val="22"/>
          <w:szCs w:val="22"/>
        </w:rPr>
      </w:pPr>
      <w:r>
        <w:rPr>
          <w:rFonts w:hAnsi="宋体" w:hint="eastAsia"/>
          <w:b/>
          <w:color w:val="000000"/>
          <w:sz w:val="22"/>
          <w:szCs w:val="22"/>
        </w:rPr>
        <w:t>1）磋商响应文件未按磋商文件要求签署或CA电子签章的；</w:t>
      </w:r>
    </w:p>
    <w:p w14:paraId="3A9BE498" w14:textId="77777777" w:rsidR="005C1430" w:rsidRDefault="005C1430">
      <w:pPr>
        <w:pStyle w:val="af4"/>
        <w:adjustRightInd w:val="0"/>
        <w:snapToGrid w:val="0"/>
        <w:spacing w:line="460" w:lineRule="atLeast"/>
        <w:ind w:firstLineChars="200" w:firstLine="442"/>
        <w:rPr>
          <w:rFonts w:hAnsi="宋体"/>
          <w:b/>
          <w:color w:val="000000"/>
          <w:sz w:val="22"/>
          <w:szCs w:val="22"/>
        </w:rPr>
      </w:pPr>
      <w:r>
        <w:rPr>
          <w:rFonts w:hAnsi="宋体" w:hint="eastAsia"/>
          <w:b/>
          <w:color w:val="000000"/>
          <w:sz w:val="22"/>
          <w:szCs w:val="22"/>
        </w:rPr>
        <w:t>2）不</w:t>
      </w:r>
      <w:proofErr w:type="gramStart"/>
      <w:r>
        <w:rPr>
          <w:rFonts w:hAnsi="宋体" w:hint="eastAsia"/>
          <w:b/>
          <w:color w:val="000000"/>
          <w:sz w:val="22"/>
          <w:szCs w:val="22"/>
        </w:rPr>
        <w:t>具备磋商</w:t>
      </w:r>
      <w:proofErr w:type="gramEnd"/>
      <w:r>
        <w:rPr>
          <w:rFonts w:hAnsi="宋体" w:hint="eastAsia"/>
          <w:b/>
          <w:color w:val="000000"/>
          <w:sz w:val="22"/>
          <w:szCs w:val="22"/>
        </w:rPr>
        <w:t>文件中规定的资格要求的；</w:t>
      </w:r>
    </w:p>
    <w:p w14:paraId="099D69D2" w14:textId="77777777" w:rsidR="005C1430" w:rsidRDefault="005C1430">
      <w:pPr>
        <w:pStyle w:val="af4"/>
        <w:adjustRightInd w:val="0"/>
        <w:snapToGrid w:val="0"/>
        <w:spacing w:line="460" w:lineRule="atLeast"/>
        <w:ind w:firstLineChars="200" w:firstLine="442"/>
        <w:rPr>
          <w:rFonts w:hAnsi="宋体"/>
          <w:b/>
          <w:color w:val="000000"/>
          <w:sz w:val="22"/>
          <w:szCs w:val="22"/>
        </w:rPr>
      </w:pPr>
      <w:r>
        <w:rPr>
          <w:rFonts w:hAnsi="宋体" w:hint="eastAsia"/>
          <w:b/>
          <w:color w:val="000000"/>
          <w:sz w:val="22"/>
          <w:szCs w:val="22"/>
        </w:rPr>
        <w:t>3）最终报价</w:t>
      </w:r>
      <w:proofErr w:type="gramStart"/>
      <w:r>
        <w:rPr>
          <w:rFonts w:hAnsi="宋体" w:hint="eastAsia"/>
          <w:b/>
          <w:color w:val="000000"/>
          <w:sz w:val="22"/>
          <w:szCs w:val="22"/>
        </w:rPr>
        <w:t>超过磋商</w:t>
      </w:r>
      <w:proofErr w:type="gramEnd"/>
      <w:r>
        <w:rPr>
          <w:rFonts w:hAnsi="宋体" w:hint="eastAsia"/>
          <w:b/>
          <w:color w:val="000000"/>
          <w:sz w:val="22"/>
          <w:szCs w:val="22"/>
        </w:rPr>
        <w:t>文件中规定的预算金额或者最高限价的；</w:t>
      </w:r>
    </w:p>
    <w:p w14:paraId="76F16584" w14:textId="77777777" w:rsidR="005C1430" w:rsidRDefault="005C1430">
      <w:pPr>
        <w:pStyle w:val="af4"/>
        <w:adjustRightInd w:val="0"/>
        <w:snapToGrid w:val="0"/>
        <w:spacing w:line="460" w:lineRule="atLeast"/>
        <w:ind w:firstLineChars="200" w:firstLine="442"/>
        <w:rPr>
          <w:rFonts w:hAnsi="宋体"/>
          <w:b/>
          <w:color w:val="000000"/>
          <w:sz w:val="22"/>
          <w:szCs w:val="22"/>
        </w:rPr>
      </w:pPr>
      <w:r>
        <w:rPr>
          <w:rFonts w:hAnsi="宋体" w:hint="eastAsia"/>
          <w:b/>
          <w:color w:val="000000"/>
          <w:sz w:val="22"/>
          <w:szCs w:val="22"/>
        </w:rPr>
        <w:t>4）对关键条文的偏离、保留或反对，例如关于付款方式、完工期（服务期）、免费质保期、适用法律法规、标准、税费等其他内容；</w:t>
      </w:r>
    </w:p>
    <w:p w14:paraId="25D07D0E" w14:textId="77777777" w:rsidR="005C1430" w:rsidRDefault="005C1430">
      <w:pPr>
        <w:pStyle w:val="af4"/>
        <w:adjustRightInd w:val="0"/>
        <w:snapToGrid w:val="0"/>
        <w:spacing w:line="460" w:lineRule="atLeast"/>
        <w:ind w:firstLineChars="200" w:firstLine="442"/>
        <w:rPr>
          <w:rFonts w:hAnsi="宋体"/>
          <w:b/>
          <w:color w:val="000000"/>
          <w:sz w:val="22"/>
          <w:szCs w:val="22"/>
        </w:rPr>
      </w:pPr>
      <w:r>
        <w:rPr>
          <w:rFonts w:hAnsi="宋体" w:hint="eastAsia"/>
          <w:b/>
          <w:color w:val="000000"/>
          <w:sz w:val="22"/>
          <w:szCs w:val="22"/>
        </w:rPr>
        <w:t>5）存在串标或弄虚作假情况的；</w:t>
      </w:r>
    </w:p>
    <w:p w14:paraId="4A5A3E8E" w14:textId="77777777" w:rsidR="005C1430" w:rsidRDefault="005C1430">
      <w:pPr>
        <w:pStyle w:val="af4"/>
        <w:adjustRightInd w:val="0"/>
        <w:snapToGrid w:val="0"/>
        <w:spacing w:line="460" w:lineRule="atLeast"/>
        <w:ind w:firstLineChars="200" w:firstLine="442"/>
        <w:rPr>
          <w:rFonts w:hAnsi="宋体"/>
          <w:b/>
          <w:color w:val="000000"/>
          <w:sz w:val="22"/>
          <w:szCs w:val="22"/>
        </w:rPr>
      </w:pPr>
      <w:r>
        <w:rPr>
          <w:rFonts w:hAnsi="宋体" w:hint="eastAsia"/>
          <w:b/>
          <w:color w:val="000000"/>
          <w:sz w:val="22"/>
          <w:szCs w:val="22"/>
        </w:rPr>
        <w:t>6）参与本项目的不同供应商单位负责人为同一人或者存在直接控股、管理关系的；</w:t>
      </w:r>
    </w:p>
    <w:p w14:paraId="031E9778" w14:textId="77777777" w:rsidR="005C1430" w:rsidRDefault="005C1430">
      <w:pPr>
        <w:pStyle w:val="af4"/>
        <w:adjustRightInd w:val="0"/>
        <w:snapToGrid w:val="0"/>
        <w:spacing w:line="460" w:lineRule="atLeast"/>
        <w:ind w:firstLineChars="200" w:firstLine="442"/>
        <w:rPr>
          <w:rFonts w:hAnsi="宋体"/>
          <w:b/>
          <w:color w:val="000000"/>
          <w:sz w:val="22"/>
          <w:szCs w:val="22"/>
        </w:rPr>
      </w:pPr>
      <w:r>
        <w:rPr>
          <w:rFonts w:hAnsi="宋体" w:hint="eastAsia"/>
          <w:b/>
          <w:color w:val="000000"/>
          <w:sz w:val="22"/>
          <w:szCs w:val="22"/>
        </w:rPr>
        <w:t>7）在竞争性磋商文件未做任何调整的情况下，参与磋商的供应商最终报价超过其磋商响应文件中报价的；</w:t>
      </w:r>
    </w:p>
    <w:p w14:paraId="47A58DD1" w14:textId="77777777" w:rsidR="005C1430" w:rsidRDefault="005C1430">
      <w:pPr>
        <w:pStyle w:val="af4"/>
        <w:adjustRightInd w:val="0"/>
        <w:snapToGrid w:val="0"/>
        <w:spacing w:line="460" w:lineRule="atLeast"/>
        <w:ind w:firstLineChars="200" w:firstLine="442"/>
        <w:rPr>
          <w:rFonts w:hAnsi="宋体"/>
          <w:b/>
          <w:color w:val="000000"/>
          <w:sz w:val="22"/>
          <w:szCs w:val="22"/>
        </w:rPr>
      </w:pPr>
      <w:r>
        <w:rPr>
          <w:rFonts w:hAnsi="宋体" w:hint="eastAsia"/>
          <w:b/>
          <w:color w:val="000000"/>
          <w:sz w:val="22"/>
          <w:szCs w:val="22"/>
        </w:rPr>
        <w:lastRenderedPageBreak/>
        <w:t>8）未在规定时间提交最终报价的；</w:t>
      </w:r>
    </w:p>
    <w:p w14:paraId="353E5FBF" w14:textId="77777777" w:rsidR="005C1430" w:rsidRDefault="005C1430">
      <w:pPr>
        <w:pStyle w:val="af4"/>
        <w:adjustRightInd w:val="0"/>
        <w:snapToGrid w:val="0"/>
        <w:spacing w:line="460" w:lineRule="atLeast"/>
        <w:ind w:firstLineChars="200" w:firstLine="442"/>
        <w:rPr>
          <w:rFonts w:hAnsi="宋体"/>
          <w:b/>
          <w:color w:val="000000"/>
          <w:sz w:val="22"/>
          <w:szCs w:val="22"/>
        </w:rPr>
      </w:pPr>
      <w:r>
        <w:rPr>
          <w:rFonts w:hAnsi="宋体" w:hint="eastAsia"/>
          <w:b/>
          <w:color w:val="000000"/>
          <w:sz w:val="22"/>
          <w:szCs w:val="22"/>
        </w:rPr>
        <w:t>9）法律、法规和磋商文件规定的其他无效情形（或出现重大偏差）。</w:t>
      </w:r>
    </w:p>
    <w:p w14:paraId="34EC048B" w14:textId="77777777" w:rsidR="005C1430" w:rsidRDefault="005C1430">
      <w:pPr>
        <w:pStyle w:val="af4"/>
        <w:adjustRightInd w:val="0"/>
        <w:snapToGrid w:val="0"/>
        <w:spacing w:line="460" w:lineRule="atLeast"/>
        <w:ind w:firstLineChars="200" w:firstLine="440"/>
        <w:rPr>
          <w:rFonts w:hAnsi="宋体"/>
          <w:color w:val="000000"/>
          <w:sz w:val="22"/>
          <w:szCs w:val="22"/>
        </w:rPr>
      </w:pPr>
      <w:r>
        <w:rPr>
          <w:rFonts w:hAnsi="宋体" w:hint="eastAsia"/>
          <w:color w:val="000000"/>
          <w:sz w:val="22"/>
          <w:szCs w:val="22"/>
        </w:rPr>
        <w:t>2.5、▲</w:t>
      </w:r>
      <w:r>
        <w:rPr>
          <w:rFonts w:hAnsi="宋体" w:hint="eastAsia"/>
          <w:b/>
          <w:color w:val="000000"/>
          <w:sz w:val="22"/>
          <w:szCs w:val="22"/>
        </w:rPr>
        <w:t>磋商小组</w:t>
      </w:r>
      <w:proofErr w:type="gramStart"/>
      <w:r>
        <w:rPr>
          <w:rFonts w:hAnsi="宋体" w:hint="eastAsia"/>
          <w:b/>
          <w:color w:val="000000"/>
          <w:sz w:val="22"/>
          <w:szCs w:val="22"/>
        </w:rPr>
        <w:t>发现磋商</w:t>
      </w:r>
      <w:proofErr w:type="gramEnd"/>
      <w:r>
        <w:rPr>
          <w:rFonts w:hAnsi="宋体" w:hint="eastAsia"/>
          <w:b/>
          <w:color w:val="000000"/>
          <w:sz w:val="22"/>
          <w:szCs w:val="22"/>
        </w:rPr>
        <w:t>响应文件有下列情形之一的属于重大偏差(磋商小组按少数服从多数原则认定),按照无效投标处理</w:t>
      </w:r>
      <w:r>
        <w:rPr>
          <w:rFonts w:hAnsi="宋体" w:hint="eastAsia"/>
          <w:color w:val="000000"/>
          <w:sz w:val="22"/>
          <w:szCs w:val="22"/>
        </w:rPr>
        <w:t>：</w:t>
      </w:r>
    </w:p>
    <w:p w14:paraId="5D772063" w14:textId="77777777" w:rsidR="005C1430" w:rsidRDefault="005C1430">
      <w:pPr>
        <w:pStyle w:val="af4"/>
        <w:adjustRightInd w:val="0"/>
        <w:snapToGrid w:val="0"/>
        <w:spacing w:line="460" w:lineRule="atLeast"/>
        <w:ind w:firstLineChars="200" w:firstLine="442"/>
        <w:rPr>
          <w:rFonts w:hAnsi="宋体"/>
          <w:b/>
          <w:color w:val="000000"/>
          <w:sz w:val="22"/>
          <w:szCs w:val="22"/>
        </w:rPr>
      </w:pPr>
      <w:r>
        <w:rPr>
          <w:rFonts w:hAnsi="宋体" w:hint="eastAsia"/>
          <w:b/>
          <w:color w:val="000000"/>
          <w:sz w:val="22"/>
          <w:szCs w:val="22"/>
        </w:rPr>
        <w:t>1）未按磋商文件要求编制或字迹模糊、辨认不清的磋商响应文件；</w:t>
      </w:r>
    </w:p>
    <w:p w14:paraId="3E225247" w14:textId="77777777" w:rsidR="005C1430" w:rsidRDefault="005C1430">
      <w:pPr>
        <w:pStyle w:val="af4"/>
        <w:adjustRightInd w:val="0"/>
        <w:snapToGrid w:val="0"/>
        <w:spacing w:line="460" w:lineRule="atLeast"/>
        <w:ind w:firstLineChars="200" w:firstLine="442"/>
        <w:rPr>
          <w:rFonts w:hAnsi="宋体"/>
          <w:b/>
          <w:color w:val="000000"/>
          <w:sz w:val="22"/>
          <w:szCs w:val="22"/>
        </w:rPr>
      </w:pPr>
      <w:r>
        <w:rPr>
          <w:rFonts w:hAnsi="宋体" w:hint="eastAsia"/>
          <w:b/>
          <w:color w:val="000000"/>
          <w:sz w:val="22"/>
          <w:szCs w:val="22"/>
        </w:rPr>
        <w:t>2）除2.4条款以外，出现其它明显不符合采购要求的磋商响应文件；</w:t>
      </w:r>
    </w:p>
    <w:p w14:paraId="45BB3F3D" w14:textId="77777777" w:rsidR="005C1430" w:rsidRDefault="005C1430">
      <w:pPr>
        <w:pStyle w:val="af4"/>
        <w:adjustRightInd w:val="0"/>
        <w:snapToGrid w:val="0"/>
        <w:spacing w:line="460" w:lineRule="atLeast"/>
        <w:ind w:firstLineChars="200" w:firstLine="442"/>
        <w:rPr>
          <w:rFonts w:hAnsi="宋体"/>
          <w:color w:val="000000"/>
          <w:sz w:val="22"/>
          <w:szCs w:val="22"/>
        </w:rPr>
      </w:pPr>
      <w:r>
        <w:rPr>
          <w:rFonts w:hAnsi="宋体" w:hint="eastAsia"/>
          <w:b/>
          <w:color w:val="000000"/>
          <w:sz w:val="22"/>
          <w:szCs w:val="22"/>
        </w:rPr>
        <w:t>3）除2.4条款以外，出现其它不</w:t>
      </w:r>
      <w:proofErr w:type="gramStart"/>
      <w:r>
        <w:rPr>
          <w:rFonts w:hAnsi="宋体" w:hint="eastAsia"/>
          <w:b/>
          <w:color w:val="000000"/>
          <w:sz w:val="22"/>
          <w:szCs w:val="22"/>
        </w:rPr>
        <w:t>符合磋商</w:t>
      </w:r>
      <w:proofErr w:type="gramEnd"/>
      <w:r>
        <w:rPr>
          <w:rFonts w:hAnsi="宋体" w:hint="eastAsia"/>
          <w:b/>
          <w:color w:val="000000"/>
          <w:sz w:val="22"/>
          <w:szCs w:val="22"/>
        </w:rPr>
        <w:t>文件中规定的实质性要求的磋商响应文件，是否为偏离实质性要求由磋商小组认定。</w:t>
      </w:r>
    </w:p>
    <w:p w14:paraId="3B75F202" w14:textId="77777777" w:rsidR="005C1430" w:rsidRDefault="005C1430">
      <w:pPr>
        <w:pStyle w:val="af4"/>
        <w:adjustRightInd w:val="0"/>
        <w:snapToGrid w:val="0"/>
        <w:spacing w:line="460" w:lineRule="atLeast"/>
        <w:ind w:firstLineChars="200" w:firstLine="440"/>
        <w:rPr>
          <w:rFonts w:hAnsi="宋体"/>
          <w:color w:val="000000"/>
          <w:sz w:val="22"/>
          <w:szCs w:val="22"/>
        </w:rPr>
      </w:pPr>
      <w:r>
        <w:rPr>
          <w:rFonts w:hAnsi="宋体" w:hint="eastAsia"/>
          <w:color w:val="000000"/>
          <w:sz w:val="22"/>
          <w:szCs w:val="22"/>
        </w:rPr>
        <w:t>2.6、▲</w:t>
      </w:r>
      <w:r>
        <w:rPr>
          <w:rFonts w:hAnsi="宋体" w:hint="eastAsia"/>
          <w:b/>
          <w:color w:val="000000"/>
          <w:sz w:val="22"/>
          <w:szCs w:val="22"/>
        </w:rPr>
        <w:t>磋商小组认为供应商的最终报价明显低于其他有效供应商的最终报价，有可能影响采购质量或者不能诚信履约的，应当要求其在合理的时间内提供书面说明，必要时提交相关证明材料；供应商不能证明其报价合理性的，磋商小组应当将其作为无效投标处理</w:t>
      </w:r>
      <w:r>
        <w:rPr>
          <w:rFonts w:hAnsi="宋体" w:hint="eastAsia"/>
          <w:color w:val="000000"/>
          <w:sz w:val="22"/>
          <w:szCs w:val="22"/>
        </w:rPr>
        <w:t>。</w:t>
      </w:r>
    </w:p>
    <w:p w14:paraId="36D21151" w14:textId="77777777" w:rsidR="005C1430" w:rsidRDefault="005C1430">
      <w:pPr>
        <w:pStyle w:val="af4"/>
        <w:adjustRightInd w:val="0"/>
        <w:snapToGrid w:val="0"/>
        <w:spacing w:line="460" w:lineRule="atLeast"/>
        <w:ind w:firstLineChars="200" w:firstLine="440"/>
        <w:rPr>
          <w:rFonts w:hAnsi="宋体"/>
          <w:color w:val="000000"/>
          <w:sz w:val="22"/>
          <w:szCs w:val="22"/>
        </w:rPr>
      </w:pPr>
      <w:r>
        <w:rPr>
          <w:rFonts w:hAnsi="宋体" w:hint="eastAsia"/>
          <w:color w:val="000000"/>
          <w:sz w:val="22"/>
          <w:szCs w:val="22"/>
        </w:rPr>
        <w:t>2.7、磋商小组在评标中，不得改变磋商文件中规定的评标标准、方法和中标条件。</w:t>
      </w:r>
    </w:p>
    <w:p w14:paraId="33EF1B0E" w14:textId="77777777" w:rsidR="005C1430" w:rsidRDefault="005C1430">
      <w:pPr>
        <w:pStyle w:val="af4"/>
        <w:adjustRightInd w:val="0"/>
        <w:snapToGrid w:val="0"/>
        <w:spacing w:line="460" w:lineRule="atLeast"/>
        <w:ind w:firstLineChars="200" w:firstLine="440"/>
        <w:rPr>
          <w:rFonts w:hAnsi="宋体"/>
          <w:color w:val="000000"/>
          <w:sz w:val="22"/>
          <w:szCs w:val="22"/>
        </w:rPr>
      </w:pPr>
      <w:r>
        <w:rPr>
          <w:rFonts w:hAnsi="宋体" w:hint="eastAsia"/>
          <w:color w:val="000000"/>
          <w:sz w:val="22"/>
          <w:szCs w:val="22"/>
        </w:rPr>
        <w:t>2.8、评标时如</w:t>
      </w:r>
      <w:proofErr w:type="gramStart"/>
      <w:r>
        <w:rPr>
          <w:rFonts w:hAnsi="宋体" w:hint="eastAsia"/>
          <w:color w:val="000000"/>
          <w:sz w:val="22"/>
          <w:szCs w:val="22"/>
        </w:rPr>
        <w:t>遇到磋商</w:t>
      </w:r>
      <w:proofErr w:type="gramEnd"/>
      <w:r>
        <w:rPr>
          <w:rFonts w:hAnsi="宋体" w:hint="eastAsia"/>
          <w:color w:val="000000"/>
          <w:sz w:val="22"/>
          <w:szCs w:val="22"/>
        </w:rPr>
        <w:t>文件未规定的特殊情况，由磋商小组按少数服从多数原则集体决定处理。</w:t>
      </w:r>
    </w:p>
    <w:p w14:paraId="76EDBEA0" w14:textId="77777777" w:rsidR="005C1430" w:rsidRDefault="005C1430">
      <w:pPr>
        <w:pStyle w:val="af4"/>
        <w:adjustRightInd w:val="0"/>
        <w:snapToGrid w:val="0"/>
        <w:spacing w:line="460" w:lineRule="atLeast"/>
        <w:ind w:firstLineChars="200" w:firstLine="440"/>
        <w:rPr>
          <w:rFonts w:hAnsi="宋体" w:cs="Arial"/>
          <w:color w:val="000000"/>
          <w:sz w:val="22"/>
          <w:szCs w:val="22"/>
        </w:rPr>
      </w:pPr>
      <w:r>
        <w:rPr>
          <w:rFonts w:hAnsi="宋体" w:hint="eastAsia"/>
          <w:color w:val="000000"/>
          <w:sz w:val="22"/>
          <w:szCs w:val="22"/>
        </w:rPr>
        <w:t>2.9、磋商小组对未中标的供应商不作解释。同时根据政府采购法实施条例第四十条规定，本项目不对供应商公布详细的评审情况，不公布具体评标细则中小项得分。</w:t>
      </w:r>
    </w:p>
    <w:p w14:paraId="19B6F876" w14:textId="77777777" w:rsidR="005C1430" w:rsidRDefault="005C1430">
      <w:pPr>
        <w:pStyle w:val="af4"/>
        <w:adjustRightInd w:val="0"/>
        <w:snapToGrid w:val="0"/>
        <w:spacing w:line="460" w:lineRule="atLeast"/>
        <w:ind w:firstLine="450"/>
        <w:rPr>
          <w:rFonts w:hAnsi="宋体" w:cs="Arial"/>
          <w:color w:val="000000"/>
          <w:sz w:val="22"/>
          <w:szCs w:val="22"/>
        </w:rPr>
      </w:pPr>
      <w:r>
        <w:rPr>
          <w:rFonts w:hAnsi="宋体" w:cs="Arial" w:hint="eastAsia"/>
          <w:color w:val="000000"/>
          <w:sz w:val="22"/>
          <w:szCs w:val="22"/>
        </w:rPr>
        <w:t>3、磋商响应文件的澄清</w:t>
      </w:r>
    </w:p>
    <w:p w14:paraId="1B6695EB" w14:textId="77777777" w:rsidR="005C1430" w:rsidRDefault="005C1430">
      <w:pPr>
        <w:adjustRightInd w:val="0"/>
        <w:snapToGrid w:val="0"/>
        <w:spacing w:line="460" w:lineRule="atLeast"/>
        <w:ind w:firstLineChars="200" w:firstLine="440"/>
        <w:rPr>
          <w:rFonts w:ascii="宋体" w:hAnsi="宋体"/>
          <w:color w:val="000000"/>
          <w:sz w:val="22"/>
          <w:szCs w:val="22"/>
        </w:rPr>
      </w:pPr>
      <w:r>
        <w:rPr>
          <w:rFonts w:ascii="宋体" w:hAnsi="宋体" w:hint="eastAsia"/>
          <w:color w:val="000000"/>
          <w:sz w:val="22"/>
          <w:szCs w:val="22"/>
        </w:rPr>
        <w:t>3.1、为有利于对磋商响应文件的比较和评议，必要时磋商小组可要求投标供应商对磋商响应文件相关事宜进行澄清。磋商小组将通过“政府采购云平台”在线询标的形式要求</w:t>
      </w:r>
      <w:r>
        <w:rPr>
          <w:rFonts w:ascii="宋体" w:hAnsi="宋体"/>
          <w:color w:val="000000"/>
          <w:sz w:val="22"/>
          <w:szCs w:val="22"/>
        </w:rPr>
        <w:t>投标供应商</w:t>
      </w:r>
      <w:r>
        <w:rPr>
          <w:rFonts w:ascii="宋体" w:hAnsi="宋体" w:hint="eastAsia"/>
          <w:color w:val="000000"/>
          <w:sz w:val="22"/>
          <w:szCs w:val="22"/>
        </w:rPr>
        <w:t>在规定的时间内</w:t>
      </w:r>
      <w:proofErr w:type="gramStart"/>
      <w:r>
        <w:rPr>
          <w:rFonts w:ascii="宋体" w:hAnsi="宋体" w:hint="eastAsia"/>
          <w:color w:val="000000"/>
          <w:sz w:val="22"/>
          <w:szCs w:val="22"/>
        </w:rPr>
        <w:t>作出</w:t>
      </w:r>
      <w:proofErr w:type="gramEnd"/>
      <w:r>
        <w:rPr>
          <w:rFonts w:ascii="宋体" w:hAnsi="宋体" w:hint="eastAsia"/>
          <w:color w:val="000000"/>
          <w:sz w:val="22"/>
          <w:szCs w:val="22"/>
        </w:rPr>
        <w:t>必要的澄清、说明，供投标供应商澄清、说明时间不少于30分钟。</w:t>
      </w:r>
    </w:p>
    <w:p w14:paraId="4992240C" w14:textId="77777777" w:rsidR="005C1430" w:rsidRDefault="005C1430">
      <w:pPr>
        <w:adjustRightInd w:val="0"/>
        <w:snapToGrid w:val="0"/>
        <w:spacing w:line="460" w:lineRule="atLeast"/>
        <w:ind w:firstLineChars="200" w:firstLine="440"/>
        <w:rPr>
          <w:rFonts w:ascii="宋体" w:hAnsi="宋体" w:cs="Arial"/>
          <w:color w:val="000000"/>
          <w:sz w:val="22"/>
          <w:szCs w:val="22"/>
        </w:rPr>
      </w:pPr>
      <w:r>
        <w:rPr>
          <w:rFonts w:ascii="宋体" w:hAnsi="宋体" w:hint="eastAsia"/>
          <w:color w:val="000000"/>
          <w:sz w:val="22"/>
          <w:szCs w:val="22"/>
        </w:rPr>
        <w:t>3.2、</w:t>
      </w:r>
      <w:r>
        <w:rPr>
          <w:rFonts w:ascii="宋体" w:hAnsi="宋体"/>
          <w:color w:val="000000"/>
          <w:sz w:val="22"/>
          <w:szCs w:val="22"/>
        </w:rPr>
        <w:t>投标供应商</w:t>
      </w:r>
      <w:r>
        <w:rPr>
          <w:rFonts w:ascii="宋体" w:hAnsi="宋体" w:hint="eastAsia"/>
          <w:color w:val="000000"/>
          <w:sz w:val="22"/>
          <w:szCs w:val="22"/>
        </w:rPr>
        <w:t>的澄清、说明应当通过“政府采购云平台”在线答复形式提交。</w:t>
      </w:r>
      <w:r>
        <w:rPr>
          <w:rFonts w:ascii="宋体" w:hAnsi="宋体"/>
          <w:color w:val="000000"/>
          <w:sz w:val="22"/>
          <w:szCs w:val="22"/>
        </w:rPr>
        <w:t>投标供应商</w:t>
      </w:r>
      <w:r>
        <w:rPr>
          <w:rFonts w:ascii="宋体" w:hAnsi="宋体" w:hint="eastAsia"/>
          <w:color w:val="000000"/>
          <w:sz w:val="22"/>
          <w:szCs w:val="22"/>
        </w:rPr>
        <w:t>的澄清、说明不得</w:t>
      </w:r>
      <w:proofErr w:type="gramStart"/>
      <w:r>
        <w:rPr>
          <w:rFonts w:ascii="宋体" w:hAnsi="宋体" w:hint="eastAsia"/>
          <w:color w:val="000000"/>
          <w:sz w:val="22"/>
          <w:szCs w:val="22"/>
        </w:rPr>
        <w:t>超出磋商</w:t>
      </w:r>
      <w:proofErr w:type="gramEnd"/>
      <w:r>
        <w:rPr>
          <w:rFonts w:ascii="宋体" w:hAnsi="宋体" w:hint="eastAsia"/>
          <w:color w:val="000000"/>
          <w:sz w:val="22"/>
          <w:szCs w:val="22"/>
        </w:rPr>
        <w:t>响应文件的范围或者改变磋商响应文件的实质性内容。</w:t>
      </w:r>
    </w:p>
    <w:p w14:paraId="067DCBBC" w14:textId="77777777" w:rsidR="005C1430" w:rsidRDefault="005C1430">
      <w:pPr>
        <w:pStyle w:val="af4"/>
        <w:adjustRightInd w:val="0"/>
        <w:snapToGrid w:val="0"/>
        <w:spacing w:line="440" w:lineRule="atLeast"/>
        <w:ind w:firstLineChars="200" w:firstLine="440"/>
        <w:rPr>
          <w:rFonts w:hAnsi="宋体"/>
          <w:color w:val="000000"/>
          <w:sz w:val="22"/>
          <w:szCs w:val="22"/>
        </w:rPr>
      </w:pPr>
      <w:r>
        <w:rPr>
          <w:rFonts w:hAnsi="宋体" w:hint="eastAsia"/>
          <w:color w:val="000000"/>
          <w:sz w:val="22"/>
          <w:szCs w:val="22"/>
        </w:rPr>
        <w:t>4、响应</w:t>
      </w:r>
      <w:r>
        <w:rPr>
          <w:rFonts w:hAnsi="宋体"/>
          <w:color w:val="000000"/>
          <w:sz w:val="22"/>
          <w:szCs w:val="22"/>
        </w:rPr>
        <w:t>文件递交截止时或评审过程中有效投标供应商不足三家的，不予开标或评标</w:t>
      </w:r>
      <w:r>
        <w:rPr>
          <w:rFonts w:hAnsi="宋体" w:hint="eastAsia"/>
          <w:color w:val="000000"/>
          <w:sz w:val="22"/>
          <w:szCs w:val="22"/>
        </w:rPr>
        <w:t>，符合《财政部关于政府采购竞争性磋商采购方式管理暂行办法有关问题的补充通知》（财库【2015】124号文件）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2FDA9F0" w14:textId="77777777" w:rsidR="005C1430" w:rsidRDefault="005C1430">
      <w:pPr>
        <w:snapToGrid w:val="0"/>
        <w:spacing w:line="460" w:lineRule="atLeast"/>
        <w:rPr>
          <w:rFonts w:ascii="宋体" w:hAnsi="宋体"/>
          <w:color w:val="000000"/>
          <w:sz w:val="22"/>
          <w:szCs w:val="22"/>
        </w:rPr>
      </w:pPr>
      <w:r>
        <w:rPr>
          <w:rFonts w:ascii="宋体" w:hAnsi="宋体" w:hint="eastAsia"/>
          <w:color w:val="000000"/>
          <w:sz w:val="22"/>
          <w:szCs w:val="22"/>
        </w:rPr>
        <w:t xml:space="preserve">    5、评审原则</w:t>
      </w:r>
    </w:p>
    <w:p w14:paraId="786D3054" w14:textId="77777777" w:rsidR="005C1430" w:rsidRDefault="005C1430">
      <w:pPr>
        <w:pStyle w:val="af4"/>
        <w:adjustRightInd w:val="0"/>
        <w:snapToGrid w:val="0"/>
        <w:spacing w:line="460" w:lineRule="atLeast"/>
        <w:ind w:firstLine="450"/>
        <w:rPr>
          <w:rFonts w:hAnsi="宋体" w:cs="Arial"/>
          <w:color w:val="000000"/>
          <w:sz w:val="22"/>
          <w:szCs w:val="22"/>
        </w:rPr>
      </w:pPr>
      <w:r>
        <w:rPr>
          <w:rFonts w:hAnsi="宋体" w:hint="eastAsia"/>
          <w:color w:val="000000"/>
          <w:sz w:val="22"/>
          <w:szCs w:val="22"/>
        </w:rPr>
        <w:t>磋商小组按照竞争性磋商文件的要求和条件对磋商响应文件进行评估，综合比较与评价。</w:t>
      </w:r>
    </w:p>
    <w:p w14:paraId="0FE4060C" w14:textId="77777777" w:rsidR="005C1430" w:rsidRDefault="005C1430">
      <w:pPr>
        <w:pStyle w:val="af4"/>
        <w:adjustRightInd w:val="0"/>
        <w:snapToGrid w:val="0"/>
        <w:spacing w:line="460" w:lineRule="atLeast"/>
        <w:ind w:firstLine="450"/>
        <w:rPr>
          <w:rFonts w:hAnsi="宋体"/>
          <w:color w:val="000000"/>
          <w:sz w:val="22"/>
          <w:szCs w:val="22"/>
        </w:rPr>
      </w:pPr>
      <w:r>
        <w:rPr>
          <w:rFonts w:hAnsi="宋体" w:hint="eastAsia"/>
          <w:color w:val="000000"/>
          <w:sz w:val="22"/>
          <w:szCs w:val="22"/>
        </w:rPr>
        <w:t>5.1、磋商小组负责审查磋商响应文件是否符合竞争性磋商文件的要求，并</w:t>
      </w:r>
      <w:proofErr w:type="gramStart"/>
      <w:r>
        <w:rPr>
          <w:rFonts w:hAnsi="宋体" w:hint="eastAsia"/>
          <w:color w:val="000000"/>
          <w:sz w:val="22"/>
          <w:szCs w:val="22"/>
        </w:rPr>
        <w:t>作出</w:t>
      </w:r>
      <w:proofErr w:type="gramEnd"/>
      <w:r>
        <w:rPr>
          <w:rFonts w:hAnsi="宋体" w:hint="eastAsia"/>
          <w:color w:val="000000"/>
          <w:sz w:val="22"/>
          <w:szCs w:val="22"/>
        </w:rPr>
        <w:t>评价。磋商小组认</w:t>
      </w:r>
      <w:r>
        <w:rPr>
          <w:rFonts w:hAnsi="宋体" w:hint="eastAsia"/>
          <w:color w:val="000000"/>
          <w:sz w:val="22"/>
          <w:szCs w:val="22"/>
        </w:rPr>
        <w:lastRenderedPageBreak/>
        <w:t>为必要时，可向供应商进行询标澄清。</w:t>
      </w:r>
    </w:p>
    <w:p w14:paraId="39C8B3D5" w14:textId="77777777" w:rsidR="005C1430" w:rsidRDefault="005C1430">
      <w:pPr>
        <w:pStyle w:val="af4"/>
        <w:adjustRightInd w:val="0"/>
        <w:snapToGrid w:val="0"/>
        <w:spacing w:line="460" w:lineRule="atLeast"/>
        <w:ind w:firstLine="450"/>
        <w:rPr>
          <w:rFonts w:hAnsi="宋体"/>
          <w:color w:val="000000"/>
          <w:sz w:val="22"/>
          <w:szCs w:val="22"/>
        </w:rPr>
      </w:pPr>
      <w:r>
        <w:rPr>
          <w:rFonts w:hAnsi="宋体" w:hint="eastAsia"/>
          <w:color w:val="000000"/>
          <w:sz w:val="22"/>
          <w:szCs w:val="22"/>
        </w:rPr>
        <w:t xml:space="preserve">5.2、磋商小组将综合分析合格供应商的各项指标，而不是以单项指标的优劣评选出成交的供应商。   </w:t>
      </w:r>
    </w:p>
    <w:p w14:paraId="63A7B211" w14:textId="77777777" w:rsidR="005C1430" w:rsidRDefault="005C1430">
      <w:pPr>
        <w:pStyle w:val="af4"/>
        <w:adjustRightInd w:val="0"/>
        <w:snapToGrid w:val="0"/>
        <w:spacing w:line="460" w:lineRule="atLeast"/>
        <w:ind w:firstLine="450"/>
        <w:rPr>
          <w:rFonts w:hAnsi="宋体"/>
          <w:color w:val="000000"/>
          <w:sz w:val="22"/>
          <w:szCs w:val="22"/>
        </w:rPr>
      </w:pPr>
      <w:r>
        <w:rPr>
          <w:rFonts w:hAnsi="宋体" w:hint="eastAsia"/>
          <w:color w:val="000000"/>
          <w:sz w:val="22"/>
          <w:szCs w:val="22"/>
        </w:rPr>
        <w:t>5.3、磋商小组对合格供应商的磋商响应文件和最终报价进行综合评定。如竞争性磋商文件所列采购内容明确不需要修改的或供应商磋商响应文件清楚明确不需要澄清的，可以不进行磋商环节，直接要求供应商进行最终报价，进行综合评分。在竞争性磋商文件未做任何调整的情况下，参与磋商的供应商如有出现最终磋商报价超过其磋商响应文件中报价的，则该供应商的报价按无效处理。</w:t>
      </w:r>
    </w:p>
    <w:p w14:paraId="33671F27" w14:textId="77777777" w:rsidR="005C1430" w:rsidRDefault="005C1430">
      <w:pPr>
        <w:snapToGrid w:val="0"/>
        <w:spacing w:line="460" w:lineRule="atLeast"/>
        <w:ind w:firstLineChars="196" w:firstLine="431"/>
        <w:rPr>
          <w:rFonts w:ascii="宋体" w:hAnsi="宋体" w:cs="Arial"/>
          <w:color w:val="000000"/>
          <w:sz w:val="22"/>
          <w:szCs w:val="22"/>
        </w:rPr>
      </w:pPr>
      <w:r>
        <w:rPr>
          <w:rFonts w:ascii="宋体" w:hAnsi="宋体" w:hint="eastAsia"/>
          <w:color w:val="000000"/>
          <w:sz w:val="22"/>
          <w:szCs w:val="22"/>
        </w:rPr>
        <w:t>5.4、本次评审采用综合评分法，磋商小组根据竞争性磋商文件制定的评审办法对供应商进行评审排序，将综合得分第一的供应商向采购人推荐其为成交供应商。</w:t>
      </w:r>
    </w:p>
    <w:p w14:paraId="1622E101" w14:textId="77777777" w:rsidR="005C1430" w:rsidRDefault="005C1430">
      <w:pPr>
        <w:snapToGrid w:val="0"/>
        <w:spacing w:line="460" w:lineRule="atLeast"/>
        <w:ind w:firstLineChars="196" w:firstLine="431"/>
        <w:rPr>
          <w:rFonts w:ascii="宋体" w:hAnsi="宋体" w:cs="Arial"/>
          <w:color w:val="000000"/>
          <w:sz w:val="22"/>
          <w:szCs w:val="22"/>
        </w:rPr>
      </w:pPr>
      <w:r>
        <w:rPr>
          <w:rFonts w:ascii="宋体" w:hAnsi="宋体" w:cs="Arial" w:hint="eastAsia"/>
          <w:color w:val="000000"/>
          <w:sz w:val="22"/>
          <w:szCs w:val="22"/>
        </w:rPr>
        <w:t>6、有下列情形之一的，视为供应商相互串通投标：</w:t>
      </w:r>
    </w:p>
    <w:p w14:paraId="531EA1ED" w14:textId="77777777" w:rsidR="005C1430" w:rsidRDefault="005C1430">
      <w:pPr>
        <w:snapToGrid w:val="0"/>
        <w:spacing w:line="460" w:lineRule="atLeast"/>
        <w:ind w:firstLineChars="196" w:firstLine="431"/>
        <w:rPr>
          <w:rFonts w:ascii="宋体" w:hAnsi="宋体" w:cs="Arial"/>
          <w:color w:val="000000"/>
          <w:sz w:val="22"/>
          <w:szCs w:val="22"/>
        </w:rPr>
      </w:pPr>
      <w:r>
        <w:rPr>
          <w:rFonts w:ascii="宋体" w:hAnsi="宋体" w:cs="Arial" w:hint="eastAsia"/>
          <w:color w:val="000000"/>
          <w:sz w:val="22"/>
          <w:szCs w:val="22"/>
        </w:rPr>
        <w:t>6.1、不同供应商的磋商响应文件由同一单位或者个人编制；</w:t>
      </w:r>
    </w:p>
    <w:p w14:paraId="5936F4A3" w14:textId="77777777" w:rsidR="005C1430" w:rsidRDefault="005C1430">
      <w:pPr>
        <w:snapToGrid w:val="0"/>
        <w:spacing w:line="460" w:lineRule="atLeast"/>
        <w:ind w:firstLineChars="196" w:firstLine="431"/>
        <w:rPr>
          <w:rFonts w:ascii="宋体" w:hAnsi="宋体" w:cs="Arial"/>
          <w:color w:val="000000"/>
          <w:sz w:val="22"/>
          <w:szCs w:val="22"/>
        </w:rPr>
      </w:pPr>
      <w:r>
        <w:rPr>
          <w:rFonts w:ascii="宋体" w:hAnsi="宋体" w:cs="Arial" w:hint="eastAsia"/>
          <w:color w:val="000000"/>
          <w:sz w:val="22"/>
          <w:szCs w:val="22"/>
        </w:rPr>
        <w:t>6.2、不同供应商委托同一单位或者个人办理投标事宜；</w:t>
      </w:r>
    </w:p>
    <w:p w14:paraId="2C53EE81" w14:textId="77777777" w:rsidR="005C1430" w:rsidRDefault="005C1430">
      <w:pPr>
        <w:snapToGrid w:val="0"/>
        <w:spacing w:line="460" w:lineRule="atLeast"/>
        <w:ind w:firstLineChars="196" w:firstLine="431"/>
        <w:rPr>
          <w:rFonts w:ascii="宋体" w:hAnsi="宋体" w:cs="Arial"/>
          <w:color w:val="000000"/>
          <w:sz w:val="22"/>
          <w:szCs w:val="22"/>
        </w:rPr>
      </w:pPr>
      <w:r>
        <w:rPr>
          <w:rFonts w:ascii="宋体" w:hAnsi="宋体" w:cs="Arial" w:hint="eastAsia"/>
          <w:color w:val="000000"/>
          <w:sz w:val="22"/>
          <w:szCs w:val="22"/>
        </w:rPr>
        <w:t>6.3、不同供应商的磋商响应文件载明的项目管理成员为同一人；</w:t>
      </w:r>
    </w:p>
    <w:p w14:paraId="2AF183CF" w14:textId="77777777" w:rsidR="005C1430" w:rsidRDefault="005C1430">
      <w:pPr>
        <w:snapToGrid w:val="0"/>
        <w:spacing w:line="460" w:lineRule="atLeast"/>
        <w:ind w:firstLineChars="196" w:firstLine="431"/>
        <w:rPr>
          <w:rFonts w:ascii="宋体" w:hAnsi="宋体" w:cs="Arial"/>
          <w:color w:val="000000"/>
          <w:sz w:val="22"/>
          <w:szCs w:val="22"/>
        </w:rPr>
      </w:pPr>
      <w:r>
        <w:rPr>
          <w:rFonts w:ascii="宋体" w:hAnsi="宋体" w:cs="Arial" w:hint="eastAsia"/>
          <w:color w:val="000000"/>
          <w:sz w:val="22"/>
          <w:szCs w:val="22"/>
        </w:rPr>
        <w:t>6.4、不同供应商的磋商响应文件异常一致或者投标报价呈规律性差异；</w:t>
      </w:r>
    </w:p>
    <w:p w14:paraId="0E5A77D7" w14:textId="77777777" w:rsidR="005C1430" w:rsidRDefault="005C1430">
      <w:pPr>
        <w:snapToGrid w:val="0"/>
        <w:spacing w:line="460" w:lineRule="atLeast"/>
        <w:ind w:firstLineChars="196" w:firstLine="431"/>
        <w:rPr>
          <w:rFonts w:ascii="宋体" w:hAnsi="宋体" w:cs="Arial"/>
          <w:color w:val="000000"/>
          <w:sz w:val="22"/>
          <w:szCs w:val="22"/>
        </w:rPr>
      </w:pPr>
      <w:r>
        <w:rPr>
          <w:rFonts w:ascii="宋体" w:hAnsi="宋体" w:cs="Arial" w:hint="eastAsia"/>
          <w:color w:val="000000"/>
          <w:sz w:val="22"/>
          <w:szCs w:val="22"/>
        </w:rPr>
        <w:t>6.5、不同供应商的磋商响应文件相互混装；</w:t>
      </w:r>
    </w:p>
    <w:p w14:paraId="3FB42C34" w14:textId="77777777" w:rsidR="005C1430" w:rsidRDefault="005C1430">
      <w:pPr>
        <w:snapToGrid w:val="0"/>
        <w:spacing w:line="460" w:lineRule="atLeast"/>
        <w:ind w:firstLineChars="196" w:firstLine="431"/>
        <w:rPr>
          <w:rFonts w:ascii="宋体" w:hAnsi="宋体" w:cs="Arial"/>
          <w:color w:val="000000"/>
          <w:sz w:val="22"/>
          <w:szCs w:val="22"/>
        </w:rPr>
      </w:pPr>
      <w:r>
        <w:rPr>
          <w:rFonts w:ascii="宋体" w:hAnsi="宋体" w:cs="Arial" w:hint="eastAsia"/>
          <w:color w:val="000000"/>
          <w:sz w:val="22"/>
          <w:szCs w:val="22"/>
        </w:rPr>
        <w:t>7、经磋商小组认定供应商进行串通投标的，磋商小组可以对相关供应商做出无效投标处理，并上报政府采购管理部门进行进一步处理。</w:t>
      </w:r>
    </w:p>
    <w:p w14:paraId="7E108A19" w14:textId="77777777" w:rsidR="005C1430" w:rsidRDefault="005C1430">
      <w:pPr>
        <w:snapToGrid w:val="0"/>
        <w:spacing w:line="460" w:lineRule="atLeast"/>
        <w:ind w:firstLineChars="196" w:firstLine="433"/>
        <w:rPr>
          <w:rFonts w:ascii="宋体" w:hAnsi="宋体" w:cs="Arial"/>
          <w:b/>
          <w:color w:val="000000"/>
          <w:sz w:val="22"/>
          <w:szCs w:val="22"/>
        </w:rPr>
      </w:pPr>
      <w:r>
        <w:rPr>
          <w:rFonts w:ascii="宋体" w:hAnsi="宋体" w:cs="Arial"/>
          <w:b/>
          <w:color w:val="000000"/>
          <w:sz w:val="22"/>
          <w:szCs w:val="22"/>
        </w:rPr>
        <w:t>8、可中止电子交易活动的情形</w:t>
      </w:r>
    </w:p>
    <w:p w14:paraId="5B8EDEA9" w14:textId="77777777" w:rsidR="005C1430" w:rsidRDefault="005C1430">
      <w:pPr>
        <w:snapToGrid w:val="0"/>
        <w:spacing w:line="460" w:lineRule="atLeast"/>
        <w:ind w:firstLineChars="196" w:firstLine="433"/>
        <w:rPr>
          <w:rFonts w:ascii="宋体" w:hAnsi="宋体" w:cs="Arial"/>
          <w:b/>
          <w:color w:val="000000"/>
          <w:sz w:val="22"/>
          <w:szCs w:val="22"/>
        </w:rPr>
      </w:pPr>
      <w:r>
        <w:rPr>
          <w:rFonts w:ascii="宋体" w:hAnsi="宋体" w:cs="Arial"/>
          <w:b/>
          <w:color w:val="000000"/>
          <w:sz w:val="22"/>
          <w:szCs w:val="22"/>
        </w:rPr>
        <w:t>采购过程中出现以下情形，导致电子交易平台无法正常运行，或者无法保证电子交易的公平、公正和安全时，采购组织机构可中止电子交易活动：</w:t>
      </w:r>
    </w:p>
    <w:p w14:paraId="1300E3B9" w14:textId="77777777" w:rsidR="005C1430" w:rsidRDefault="005C1430">
      <w:pPr>
        <w:snapToGrid w:val="0"/>
        <w:spacing w:line="460" w:lineRule="atLeast"/>
        <w:ind w:firstLineChars="196" w:firstLine="433"/>
        <w:rPr>
          <w:rFonts w:ascii="宋体" w:hAnsi="宋体" w:cs="Arial"/>
          <w:b/>
          <w:color w:val="000000"/>
          <w:sz w:val="22"/>
          <w:szCs w:val="22"/>
        </w:rPr>
      </w:pPr>
      <w:r>
        <w:rPr>
          <w:rFonts w:ascii="宋体" w:hAnsi="宋体" w:cs="Arial"/>
          <w:b/>
          <w:color w:val="000000"/>
          <w:sz w:val="22"/>
          <w:szCs w:val="22"/>
        </w:rPr>
        <w:t>1）电子交易平台发生故障而无法登录访问的；</w:t>
      </w:r>
    </w:p>
    <w:p w14:paraId="242CDA05" w14:textId="77777777" w:rsidR="005C1430" w:rsidRDefault="005C1430">
      <w:pPr>
        <w:snapToGrid w:val="0"/>
        <w:spacing w:line="460" w:lineRule="atLeast"/>
        <w:ind w:firstLineChars="196" w:firstLine="433"/>
        <w:rPr>
          <w:rFonts w:ascii="宋体" w:hAnsi="宋体" w:cs="Arial"/>
          <w:b/>
          <w:color w:val="000000"/>
          <w:sz w:val="22"/>
          <w:szCs w:val="22"/>
        </w:rPr>
      </w:pPr>
      <w:r>
        <w:rPr>
          <w:rFonts w:ascii="宋体" w:hAnsi="宋体" w:cs="Arial"/>
          <w:b/>
          <w:color w:val="000000"/>
          <w:sz w:val="22"/>
          <w:szCs w:val="22"/>
        </w:rPr>
        <w:t>2）电子交易平台应用或数据库出现错误，不能进行正常操作的；</w:t>
      </w:r>
    </w:p>
    <w:p w14:paraId="67B4B2ED" w14:textId="77777777" w:rsidR="005C1430" w:rsidRDefault="005C1430">
      <w:pPr>
        <w:snapToGrid w:val="0"/>
        <w:spacing w:line="460" w:lineRule="atLeast"/>
        <w:ind w:firstLineChars="196" w:firstLine="433"/>
        <w:rPr>
          <w:rFonts w:ascii="宋体" w:hAnsi="宋体" w:cs="Arial"/>
          <w:b/>
          <w:color w:val="000000"/>
          <w:sz w:val="22"/>
          <w:szCs w:val="22"/>
        </w:rPr>
      </w:pPr>
      <w:r>
        <w:rPr>
          <w:rFonts w:ascii="宋体" w:hAnsi="宋体" w:cs="Arial"/>
          <w:b/>
          <w:color w:val="000000"/>
          <w:sz w:val="22"/>
          <w:szCs w:val="22"/>
        </w:rPr>
        <w:t>3）电子交易平台发现严重安全漏洞，有潜在泄密危险的；</w:t>
      </w:r>
    </w:p>
    <w:p w14:paraId="1A412862" w14:textId="77777777" w:rsidR="005C1430" w:rsidRDefault="005C1430">
      <w:pPr>
        <w:snapToGrid w:val="0"/>
        <w:spacing w:line="460" w:lineRule="atLeast"/>
        <w:ind w:firstLineChars="196" w:firstLine="433"/>
        <w:rPr>
          <w:rFonts w:ascii="宋体" w:hAnsi="宋体" w:cs="Arial"/>
          <w:b/>
          <w:color w:val="000000"/>
          <w:sz w:val="22"/>
          <w:szCs w:val="22"/>
        </w:rPr>
      </w:pPr>
      <w:r>
        <w:rPr>
          <w:rFonts w:ascii="宋体" w:hAnsi="宋体" w:cs="Arial"/>
          <w:b/>
          <w:color w:val="000000"/>
          <w:sz w:val="22"/>
          <w:szCs w:val="22"/>
        </w:rPr>
        <w:t>4）病毒发作导致不能进行正常操作的；</w:t>
      </w:r>
    </w:p>
    <w:p w14:paraId="50B6FBDC" w14:textId="77777777" w:rsidR="005C1430" w:rsidRDefault="005C1430">
      <w:pPr>
        <w:snapToGrid w:val="0"/>
        <w:spacing w:line="460" w:lineRule="atLeast"/>
        <w:ind w:firstLineChars="196" w:firstLine="433"/>
        <w:rPr>
          <w:rFonts w:ascii="宋体" w:hAnsi="宋体" w:cs="Arial"/>
          <w:b/>
          <w:color w:val="000000"/>
          <w:sz w:val="22"/>
          <w:szCs w:val="22"/>
        </w:rPr>
      </w:pPr>
      <w:r>
        <w:rPr>
          <w:rFonts w:ascii="宋体" w:hAnsi="宋体" w:cs="Arial"/>
          <w:b/>
          <w:color w:val="000000"/>
          <w:sz w:val="22"/>
          <w:szCs w:val="22"/>
        </w:rPr>
        <w:t>5）其他无法保证电子交易的公平、公正和安全的情况。</w:t>
      </w:r>
    </w:p>
    <w:p w14:paraId="16E912F9" w14:textId="77777777" w:rsidR="005C1430" w:rsidRDefault="005C1430">
      <w:pPr>
        <w:snapToGrid w:val="0"/>
        <w:spacing w:line="460" w:lineRule="atLeast"/>
        <w:ind w:firstLineChars="196" w:firstLine="433"/>
        <w:rPr>
          <w:rFonts w:ascii="宋体" w:hAnsi="宋体" w:cs="Arial"/>
          <w:b/>
          <w:color w:val="000000"/>
          <w:sz w:val="22"/>
          <w:szCs w:val="22"/>
        </w:rPr>
      </w:pPr>
      <w:r>
        <w:rPr>
          <w:rFonts w:ascii="宋体" w:hAnsi="宋体" w:cs="Arial"/>
          <w:b/>
          <w:color w:val="000000"/>
          <w:sz w:val="22"/>
          <w:szCs w:val="22"/>
        </w:rPr>
        <w:t>出现前款规定情形，不影响采购公平、公正性的，采购组织机构可以待上述情形消除后继续组织电子交易活动；影响或可能影响采购公平、公正性的，应当重新采购。</w:t>
      </w:r>
    </w:p>
    <w:p w14:paraId="06898B17" w14:textId="77777777" w:rsidR="005C1430" w:rsidRDefault="005C1430">
      <w:pPr>
        <w:pStyle w:val="10"/>
        <w:spacing w:line="440" w:lineRule="atLeast"/>
        <w:jc w:val="left"/>
        <w:rPr>
          <w:rFonts w:ascii="宋体" w:hAnsi="宋体"/>
          <w:b/>
          <w:bCs/>
          <w:color w:val="000000"/>
          <w:sz w:val="22"/>
          <w:szCs w:val="22"/>
        </w:rPr>
      </w:pPr>
      <w:bookmarkStart w:id="34" w:name="_Toc161931801"/>
      <w:r>
        <w:rPr>
          <w:rFonts w:ascii="宋体" w:hAnsi="宋体" w:hint="eastAsia"/>
          <w:b/>
          <w:bCs/>
          <w:color w:val="000000"/>
          <w:sz w:val="22"/>
          <w:szCs w:val="22"/>
        </w:rPr>
        <w:t>六、授予合同</w:t>
      </w:r>
      <w:bookmarkEnd w:id="34"/>
    </w:p>
    <w:p w14:paraId="65A9A069" w14:textId="77777777" w:rsidR="005C1430" w:rsidRDefault="005C1430">
      <w:pPr>
        <w:pStyle w:val="af4"/>
        <w:adjustRightInd w:val="0"/>
        <w:snapToGrid w:val="0"/>
        <w:spacing w:line="440" w:lineRule="atLeast"/>
        <w:ind w:firstLineChars="200" w:firstLine="440"/>
        <w:rPr>
          <w:rFonts w:hAnsi="宋体"/>
          <w:color w:val="000000"/>
          <w:sz w:val="22"/>
          <w:szCs w:val="22"/>
        </w:rPr>
      </w:pPr>
      <w:r>
        <w:rPr>
          <w:rFonts w:hAnsi="宋体" w:hint="eastAsia"/>
          <w:color w:val="000000"/>
          <w:sz w:val="22"/>
          <w:szCs w:val="22"/>
        </w:rPr>
        <w:t>1、决标</w:t>
      </w:r>
    </w:p>
    <w:p w14:paraId="377BB8AF" w14:textId="77777777" w:rsidR="005C1430" w:rsidRDefault="005C1430">
      <w:pPr>
        <w:pStyle w:val="af4"/>
        <w:adjustRightInd w:val="0"/>
        <w:snapToGrid w:val="0"/>
        <w:spacing w:line="440" w:lineRule="atLeast"/>
        <w:rPr>
          <w:rFonts w:hAnsi="宋体"/>
          <w:b/>
          <w:color w:val="000000"/>
          <w:sz w:val="22"/>
          <w:szCs w:val="22"/>
        </w:rPr>
      </w:pPr>
      <w:r>
        <w:rPr>
          <w:rFonts w:hAnsi="宋体" w:hint="eastAsia"/>
          <w:color w:val="000000"/>
          <w:sz w:val="22"/>
          <w:szCs w:val="22"/>
        </w:rPr>
        <w:t xml:space="preserve">    磋商结束后，磋商小组按照竞争性磋商文件确定的评审办法，确定成交供应商。</w:t>
      </w:r>
    </w:p>
    <w:p w14:paraId="2068D191" w14:textId="77777777" w:rsidR="005C1430" w:rsidRDefault="005C1430">
      <w:pPr>
        <w:pStyle w:val="af4"/>
        <w:adjustRightInd w:val="0"/>
        <w:snapToGrid w:val="0"/>
        <w:spacing w:line="440" w:lineRule="atLeast"/>
        <w:rPr>
          <w:rFonts w:hAnsi="宋体"/>
          <w:color w:val="000000"/>
          <w:sz w:val="22"/>
          <w:szCs w:val="22"/>
        </w:rPr>
      </w:pPr>
      <w:r>
        <w:rPr>
          <w:rFonts w:hAnsi="宋体" w:hint="eastAsia"/>
          <w:color w:val="000000"/>
          <w:sz w:val="22"/>
          <w:szCs w:val="22"/>
        </w:rPr>
        <w:t xml:space="preserve">    2、成交通知书</w:t>
      </w:r>
    </w:p>
    <w:p w14:paraId="703C5FCB" w14:textId="77777777" w:rsidR="005C1430" w:rsidRDefault="005C1430">
      <w:pPr>
        <w:pStyle w:val="a7"/>
        <w:adjustRightInd w:val="0"/>
        <w:snapToGrid w:val="0"/>
        <w:spacing w:line="440" w:lineRule="atLeast"/>
        <w:ind w:firstLineChars="200" w:firstLine="440"/>
        <w:rPr>
          <w:rFonts w:ascii="宋体" w:hAnsi="宋体"/>
          <w:color w:val="000000"/>
          <w:sz w:val="22"/>
          <w:szCs w:val="22"/>
        </w:rPr>
      </w:pPr>
      <w:r>
        <w:rPr>
          <w:rFonts w:ascii="宋体" w:hAnsi="宋体" w:hint="eastAsia"/>
          <w:color w:val="000000"/>
          <w:sz w:val="22"/>
          <w:szCs w:val="22"/>
        </w:rPr>
        <w:lastRenderedPageBreak/>
        <w:t>2.1、评审结束后，采购代理机构在浙江政府采购网公告采购结果，同时发出成交通知书，成交公告期限为1个工作日。</w:t>
      </w:r>
    </w:p>
    <w:p w14:paraId="5733F0D2" w14:textId="77777777" w:rsidR="005C1430" w:rsidRDefault="005C1430">
      <w:pPr>
        <w:adjustRightInd w:val="0"/>
        <w:snapToGrid w:val="0"/>
        <w:spacing w:line="440" w:lineRule="atLeast"/>
        <w:ind w:firstLineChars="200" w:firstLine="440"/>
        <w:rPr>
          <w:rFonts w:ascii="宋体" w:hAnsi="宋体"/>
          <w:color w:val="000000"/>
          <w:sz w:val="22"/>
          <w:szCs w:val="22"/>
        </w:rPr>
      </w:pPr>
      <w:r>
        <w:rPr>
          <w:rFonts w:ascii="宋体" w:hAnsi="宋体" w:hint="eastAsia"/>
          <w:color w:val="000000"/>
          <w:sz w:val="22"/>
          <w:szCs w:val="22"/>
        </w:rPr>
        <w:t>2.2、成交通知书对采购人和成交供应商具有法律约束力。成交通知书发出后，采购人改变成交结果或者成交供应商放弃成交资格的，应当承担法律责任。</w:t>
      </w:r>
    </w:p>
    <w:p w14:paraId="7EAA8EB6" w14:textId="77777777" w:rsidR="005C1430" w:rsidRDefault="005C1430">
      <w:pPr>
        <w:adjustRightInd w:val="0"/>
        <w:snapToGrid w:val="0"/>
        <w:spacing w:line="440" w:lineRule="atLeast"/>
        <w:ind w:firstLineChars="200" w:firstLine="440"/>
        <w:rPr>
          <w:rFonts w:ascii="宋体" w:hAnsi="宋体"/>
          <w:color w:val="000000"/>
          <w:sz w:val="22"/>
          <w:szCs w:val="22"/>
        </w:rPr>
      </w:pPr>
      <w:r>
        <w:rPr>
          <w:rFonts w:ascii="宋体" w:hAnsi="宋体" w:hint="eastAsia"/>
          <w:color w:val="000000"/>
          <w:sz w:val="22"/>
          <w:szCs w:val="22"/>
        </w:rPr>
        <w:t>2.3、成交无效</w:t>
      </w:r>
    </w:p>
    <w:p w14:paraId="7031E7EE" w14:textId="77777777" w:rsidR="005C1430" w:rsidRDefault="005C1430">
      <w:pPr>
        <w:adjustRightInd w:val="0"/>
        <w:snapToGrid w:val="0"/>
        <w:spacing w:line="440" w:lineRule="atLeast"/>
        <w:ind w:firstLineChars="200" w:firstLine="440"/>
        <w:rPr>
          <w:rFonts w:ascii="宋体" w:hAnsi="宋体"/>
          <w:color w:val="000000"/>
          <w:sz w:val="22"/>
          <w:szCs w:val="22"/>
        </w:rPr>
      </w:pPr>
      <w:r>
        <w:rPr>
          <w:rFonts w:ascii="宋体" w:hAnsi="宋体" w:hint="eastAsia"/>
          <w:color w:val="000000"/>
          <w:sz w:val="22"/>
          <w:szCs w:val="22"/>
        </w:rPr>
        <w:t>1）发现成交供应商资格无效或成交供应商放弃成交或拒绝与采购人签订合同的,按相关规定执行。</w:t>
      </w:r>
    </w:p>
    <w:p w14:paraId="459B9391" w14:textId="77777777" w:rsidR="005C1430" w:rsidRDefault="005C1430">
      <w:pPr>
        <w:adjustRightInd w:val="0"/>
        <w:snapToGrid w:val="0"/>
        <w:spacing w:line="440" w:lineRule="atLeast"/>
        <w:ind w:firstLineChars="200" w:firstLine="440"/>
        <w:rPr>
          <w:rFonts w:ascii="宋体" w:hAnsi="宋体"/>
          <w:color w:val="000000"/>
          <w:sz w:val="22"/>
          <w:szCs w:val="22"/>
        </w:rPr>
      </w:pPr>
      <w:r>
        <w:rPr>
          <w:rFonts w:ascii="宋体" w:hAnsi="宋体" w:hint="eastAsia"/>
          <w:color w:val="000000"/>
          <w:sz w:val="22"/>
          <w:szCs w:val="22"/>
        </w:rPr>
        <w:t>2）有《中华人民共和国政府采购法实施条例》第七十一条、第七十二条、第七十三条、第七十四条规定的违法行为之一，由政府采购监管部门依法处理。</w:t>
      </w:r>
    </w:p>
    <w:p w14:paraId="7C78F01F" w14:textId="77777777" w:rsidR="005C1430" w:rsidRDefault="005C1430">
      <w:pPr>
        <w:adjustRightInd w:val="0"/>
        <w:snapToGrid w:val="0"/>
        <w:spacing w:line="440" w:lineRule="atLeast"/>
        <w:rPr>
          <w:rFonts w:ascii="宋体" w:hAnsi="宋体"/>
          <w:color w:val="000000"/>
          <w:sz w:val="22"/>
          <w:szCs w:val="22"/>
        </w:rPr>
      </w:pPr>
      <w:r>
        <w:rPr>
          <w:rFonts w:ascii="宋体" w:hAnsi="宋体" w:hint="eastAsia"/>
          <w:color w:val="000000"/>
          <w:sz w:val="22"/>
          <w:szCs w:val="22"/>
        </w:rPr>
        <w:t xml:space="preserve">    3、磋商小组对未成交的供应商不作落标原因解释。</w:t>
      </w:r>
    </w:p>
    <w:p w14:paraId="46A0DC48" w14:textId="77777777" w:rsidR="005C1430" w:rsidRDefault="005C1430">
      <w:pPr>
        <w:pStyle w:val="af4"/>
        <w:adjustRightInd w:val="0"/>
        <w:snapToGrid w:val="0"/>
        <w:spacing w:line="440" w:lineRule="atLeast"/>
        <w:rPr>
          <w:rFonts w:hAnsi="宋体"/>
          <w:color w:val="000000"/>
          <w:sz w:val="22"/>
          <w:szCs w:val="22"/>
        </w:rPr>
      </w:pPr>
      <w:r>
        <w:rPr>
          <w:rFonts w:hAnsi="宋体" w:hint="eastAsia"/>
          <w:color w:val="000000"/>
          <w:sz w:val="22"/>
          <w:szCs w:val="22"/>
        </w:rPr>
        <w:t xml:space="preserve">    4、签订合同</w:t>
      </w:r>
    </w:p>
    <w:p w14:paraId="242F9C49" w14:textId="77777777" w:rsidR="005C1430" w:rsidRDefault="005C1430">
      <w:pPr>
        <w:adjustRightInd w:val="0"/>
        <w:snapToGrid w:val="0"/>
        <w:spacing w:line="440" w:lineRule="atLeast"/>
        <w:ind w:firstLineChars="200" w:firstLine="440"/>
        <w:rPr>
          <w:rFonts w:ascii="宋体" w:hAnsi="宋体"/>
          <w:color w:val="000000"/>
          <w:sz w:val="22"/>
          <w:szCs w:val="22"/>
        </w:rPr>
      </w:pPr>
      <w:r>
        <w:rPr>
          <w:rFonts w:ascii="宋体" w:hAnsi="宋体" w:hint="eastAsia"/>
          <w:color w:val="000000"/>
          <w:sz w:val="22"/>
          <w:szCs w:val="22"/>
        </w:rPr>
        <w:t>4.1、成交供应商须主动联系采购人或采购代理机构领取成交通知书。成交供应商应当在成交通知书发出之日起30</w:t>
      </w:r>
      <w:proofErr w:type="gramStart"/>
      <w:r>
        <w:rPr>
          <w:rFonts w:ascii="宋体" w:hAnsi="宋体" w:hint="eastAsia"/>
          <w:color w:val="000000"/>
          <w:sz w:val="22"/>
          <w:szCs w:val="22"/>
        </w:rPr>
        <w:t>日内与</w:t>
      </w:r>
      <w:proofErr w:type="gramEnd"/>
      <w:r>
        <w:rPr>
          <w:rFonts w:ascii="宋体" w:hAnsi="宋体" w:hint="eastAsia"/>
          <w:color w:val="000000"/>
          <w:sz w:val="22"/>
          <w:szCs w:val="22"/>
        </w:rPr>
        <w:t>采购人签订合同。成交供应商未经采购人许可，在规定时间内未到采购人处与采购人签订合同，则视为拒签合同。</w:t>
      </w:r>
    </w:p>
    <w:p w14:paraId="518B6619" w14:textId="77777777" w:rsidR="005C1430" w:rsidRDefault="005C1430">
      <w:pPr>
        <w:adjustRightInd w:val="0"/>
        <w:snapToGrid w:val="0"/>
        <w:spacing w:line="440" w:lineRule="atLeast"/>
        <w:ind w:firstLineChars="200" w:firstLine="440"/>
        <w:rPr>
          <w:rFonts w:ascii="宋体" w:hAnsi="宋体"/>
          <w:color w:val="000000"/>
          <w:sz w:val="22"/>
          <w:szCs w:val="22"/>
        </w:rPr>
      </w:pPr>
      <w:r>
        <w:rPr>
          <w:rFonts w:ascii="宋体" w:hAnsi="宋体" w:hint="eastAsia"/>
          <w:color w:val="000000"/>
          <w:sz w:val="22"/>
          <w:szCs w:val="22"/>
        </w:rPr>
        <w:t>4.2、磋商文件、成交供应商的磋商响应文件及投标修改文件、评标过程中有关澄清文件及经双方签字的询标纪要（承诺）和成交通知书均作为合同附件。</w:t>
      </w:r>
    </w:p>
    <w:p w14:paraId="6BD8B528" w14:textId="77777777" w:rsidR="005C1430" w:rsidRDefault="005C1430">
      <w:pPr>
        <w:pStyle w:val="af4"/>
        <w:adjustRightInd w:val="0"/>
        <w:snapToGrid w:val="0"/>
        <w:spacing w:line="440" w:lineRule="atLeast"/>
        <w:rPr>
          <w:rFonts w:hAnsi="宋体"/>
          <w:color w:val="000000"/>
          <w:sz w:val="22"/>
          <w:szCs w:val="22"/>
        </w:rPr>
      </w:pPr>
      <w:r>
        <w:rPr>
          <w:rFonts w:hAnsi="宋体" w:hint="eastAsia"/>
          <w:color w:val="000000"/>
          <w:sz w:val="22"/>
          <w:szCs w:val="22"/>
        </w:rPr>
        <w:t xml:space="preserve">    4.3、拒签合同的责任</w:t>
      </w:r>
    </w:p>
    <w:p w14:paraId="73AAA4D5" w14:textId="77777777" w:rsidR="005C1430" w:rsidRDefault="005C1430">
      <w:pPr>
        <w:pStyle w:val="af4"/>
        <w:adjustRightInd w:val="0"/>
        <w:snapToGrid w:val="0"/>
        <w:spacing w:line="440" w:lineRule="atLeast"/>
        <w:rPr>
          <w:rFonts w:hAnsi="宋体"/>
          <w:color w:val="000000"/>
          <w:sz w:val="22"/>
          <w:szCs w:val="22"/>
        </w:rPr>
      </w:pPr>
      <w:r>
        <w:rPr>
          <w:rFonts w:hAnsi="宋体" w:hint="eastAsia"/>
          <w:color w:val="000000"/>
          <w:sz w:val="22"/>
          <w:szCs w:val="22"/>
        </w:rPr>
        <w:t xml:space="preserve">   成交供应</w:t>
      </w:r>
      <w:proofErr w:type="gramStart"/>
      <w:r>
        <w:rPr>
          <w:rFonts w:hAnsi="宋体" w:hint="eastAsia"/>
          <w:color w:val="000000"/>
          <w:sz w:val="22"/>
          <w:szCs w:val="22"/>
        </w:rPr>
        <w:t>商接到</w:t>
      </w:r>
      <w:proofErr w:type="gramEnd"/>
      <w:r>
        <w:rPr>
          <w:rFonts w:hAnsi="宋体" w:hint="eastAsia"/>
          <w:color w:val="000000"/>
          <w:sz w:val="22"/>
          <w:szCs w:val="22"/>
        </w:rPr>
        <w:t>成交通知书后，在规定时间内借故否认已经承诺的条件而拒签合同，以违约处理，并赔偿采购人由此造成的直接经济损失；采购人重新组织采购的，所需费用由</w:t>
      </w:r>
      <w:proofErr w:type="gramStart"/>
      <w:r>
        <w:rPr>
          <w:rFonts w:hAnsi="宋体" w:hint="eastAsia"/>
          <w:color w:val="000000"/>
          <w:sz w:val="22"/>
          <w:szCs w:val="22"/>
        </w:rPr>
        <w:t>原成交</w:t>
      </w:r>
      <w:proofErr w:type="gramEnd"/>
      <w:r>
        <w:rPr>
          <w:rFonts w:hAnsi="宋体" w:hint="eastAsia"/>
          <w:color w:val="000000"/>
          <w:sz w:val="22"/>
          <w:szCs w:val="22"/>
        </w:rPr>
        <w:t>供应商承担。</w:t>
      </w:r>
    </w:p>
    <w:p w14:paraId="74826F65" w14:textId="77777777" w:rsidR="005C1430" w:rsidRDefault="005C1430">
      <w:pPr>
        <w:pStyle w:val="af4"/>
        <w:adjustRightInd w:val="0"/>
        <w:snapToGrid w:val="0"/>
        <w:spacing w:line="440" w:lineRule="atLeast"/>
        <w:rPr>
          <w:rFonts w:hAnsi="宋体"/>
          <w:color w:val="000000"/>
          <w:sz w:val="22"/>
          <w:szCs w:val="22"/>
        </w:rPr>
      </w:pPr>
      <w:r>
        <w:rPr>
          <w:rFonts w:hAnsi="宋体" w:hint="eastAsia"/>
          <w:color w:val="000000"/>
          <w:sz w:val="22"/>
          <w:szCs w:val="22"/>
        </w:rPr>
        <w:t xml:space="preserve">    5、履约保证金</w:t>
      </w:r>
    </w:p>
    <w:p w14:paraId="4AF864CF" w14:textId="77777777" w:rsidR="005C1430" w:rsidRDefault="005C1430">
      <w:pPr>
        <w:pStyle w:val="af4"/>
        <w:adjustRightInd w:val="0"/>
        <w:snapToGrid w:val="0"/>
        <w:spacing w:line="440" w:lineRule="atLeast"/>
        <w:ind w:firstLine="440"/>
        <w:rPr>
          <w:rFonts w:eastAsia="Times New Roman" w:hAnsi="宋体" w:cs="Courier New"/>
          <w:bCs/>
          <w:color w:val="000000"/>
          <w:sz w:val="22"/>
          <w:szCs w:val="22"/>
          <w:lang w:eastAsia="zh-Hans"/>
        </w:rPr>
      </w:pPr>
      <w:r>
        <w:rPr>
          <w:rFonts w:hAnsi="宋体" w:cs="Courier New" w:hint="eastAsia"/>
          <w:bCs/>
          <w:color w:val="000000"/>
          <w:sz w:val="22"/>
          <w:szCs w:val="22"/>
          <w:lang w:eastAsia="zh-Hans"/>
        </w:rPr>
        <w:t>本项目</w:t>
      </w:r>
      <w:r>
        <w:rPr>
          <w:rFonts w:hAnsi="宋体" w:cs="宋体" w:hint="eastAsia"/>
          <w:color w:val="000000"/>
          <w:sz w:val="22"/>
          <w:szCs w:val="22"/>
        </w:rPr>
        <w:t>合同签订后成交供应商应向采购人提供成交价</w:t>
      </w:r>
      <w:r>
        <w:rPr>
          <w:rFonts w:hAnsi="宋体" w:cs="宋体"/>
          <w:color w:val="000000"/>
          <w:sz w:val="22"/>
          <w:szCs w:val="22"/>
          <w:u w:val="single"/>
        </w:rPr>
        <w:t xml:space="preserve"> </w:t>
      </w:r>
      <w:r w:rsidR="00BF568E">
        <w:rPr>
          <w:rFonts w:hAnsi="宋体" w:cs="宋体"/>
          <w:color w:val="000000"/>
          <w:sz w:val="22"/>
          <w:szCs w:val="22"/>
          <w:u w:val="single"/>
        </w:rPr>
        <w:t>1</w:t>
      </w:r>
      <w:r>
        <w:rPr>
          <w:rFonts w:hAnsi="宋体" w:cs="宋体" w:hint="eastAsia"/>
          <w:color w:val="000000"/>
          <w:sz w:val="22"/>
          <w:szCs w:val="22"/>
          <w:u w:val="single"/>
        </w:rPr>
        <w:t>%</w:t>
      </w:r>
      <w:r>
        <w:rPr>
          <w:rFonts w:hAnsi="宋体" w:cs="宋体"/>
          <w:color w:val="000000"/>
          <w:sz w:val="22"/>
          <w:szCs w:val="22"/>
          <w:u w:val="single"/>
        </w:rPr>
        <w:t xml:space="preserve"> </w:t>
      </w:r>
      <w:r>
        <w:rPr>
          <w:rFonts w:hAnsi="宋体" w:cs="宋体" w:hint="eastAsia"/>
          <w:color w:val="000000"/>
          <w:sz w:val="22"/>
          <w:szCs w:val="22"/>
        </w:rPr>
        <w:t>的履约保证金，</w:t>
      </w:r>
      <w:r>
        <w:rPr>
          <w:rFonts w:hAnsi="宋体" w:cs="Courier New" w:hint="eastAsia"/>
          <w:color w:val="000000"/>
          <w:sz w:val="22"/>
          <w:szCs w:val="22"/>
        </w:rPr>
        <w:t>履约保证金可以采用银行或者保险公司出具的保函等形式。</w:t>
      </w:r>
    </w:p>
    <w:p w14:paraId="3640416D" w14:textId="77777777" w:rsidR="005C1430" w:rsidRDefault="005C1430">
      <w:pPr>
        <w:pStyle w:val="af4"/>
        <w:adjustRightInd w:val="0"/>
        <w:snapToGrid w:val="0"/>
        <w:spacing w:line="460" w:lineRule="atLeast"/>
        <w:ind w:firstLineChars="200" w:firstLine="440"/>
        <w:rPr>
          <w:rFonts w:hAnsi="宋体"/>
          <w:color w:val="000000"/>
          <w:sz w:val="22"/>
        </w:rPr>
      </w:pPr>
      <w:r>
        <w:rPr>
          <w:rFonts w:hAnsi="宋体" w:hint="eastAsia"/>
          <w:color w:val="000000"/>
          <w:sz w:val="22"/>
        </w:rPr>
        <w:t>6、招标代理费</w:t>
      </w:r>
    </w:p>
    <w:p w14:paraId="5A1ABF79" w14:textId="77777777" w:rsidR="001C79C3" w:rsidRDefault="001C79C3" w:rsidP="001C79C3">
      <w:pPr>
        <w:pStyle w:val="af4"/>
        <w:adjustRightInd w:val="0"/>
        <w:snapToGrid w:val="0"/>
        <w:spacing w:line="460" w:lineRule="atLeast"/>
        <w:ind w:firstLineChars="200" w:firstLine="440"/>
        <w:rPr>
          <w:rFonts w:hAnsi="宋体"/>
          <w:color w:val="000000"/>
          <w:sz w:val="22"/>
        </w:rPr>
      </w:pPr>
      <w:bookmarkStart w:id="35" w:name="_Hlk42256931"/>
      <w:r>
        <w:rPr>
          <w:rFonts w:hAnsi="宋体"/>
          <w:color w:val="000000"/>
          <w:sz w:val="22"/>
        </w:rPr>
        <w:t>6.1</w:t>
      </w:r>
      <w:r>
        <w:rPr>
          <w:rFonts w:hAnsi="宋体" w:hint="eastAsia"/>
          <w:color w:val="000000"/>
          <w:sz w:val="22"/>
        </w:rPr>
        <w:t>、中标供应商在领取中标通知书同时向代理机构支付相应的招标代理服务费，招标代理费按照《招标代理服务收费管理暂行办法》（计价格</w:t>
      </w:r>
      <w:r>
        <w:rPr>
          <w:rFonts w:hAnsi="宋体"/>
          <w:color w:val="000000"/>
          <w:sz w:val="22"/>
        </w:rPr>
        <w:t>[2002]1980</w:t>
      </w:r>
      <w:r>
        <w:rPr>
          <w:rFonts w:hAnsi="宋体" w:hint="eastAsia"/>
          <w:color w:val="000000"/>
          <w:sz w:val="22"/>
        </w:rPr>
        <w:t>号文件）规定8</w:t>
      </w:r>
      <w:r w:rsidR="00176802">
        <w:rPr>
          <w:rFonts w:hAnsi="宋体" w:hint="eastAsia"/>
          <w:color w:val="000000"/>
          <w:sz w:val="22"/>
        </w:rPr>
        <w:t>.5</w:t>
      </w:r>
      <w:r>
        <w:rPr>
          <w:rFonts w:hAnsi="宋体"/>
          <w:color w:val="000000"/>
          <w:sz w:val="22"/>
        </w:rPr>
        <w:t>折</w:t>
      </w:r>
      <w:r>
        <w:rPr>
          <w:rFonts w:hAnsi="宋体" w:hint="eastAsia"/>
          <w:color w:val="000000"/>
          <w:sz w:val="22"/>
        </w:rPr>
        <w:t>收取。</w:t>
      </w:r>
    </w:p>
    <w:bookmarkEnd w:id="35"/>
    <w:p w14:paraId="4F306CBB" w14:textId="77777777" w:rsidR="005C1430" w:rsidRDefault="005C1430" w:rsidP="001C79C3">
      <w:pPr>
        <w:pStyle w:val="af4"/>
        <w:adjustRightInd w:val="0"/>
        <w:snapToGrid w:val="0"/>
        <w:spacing w:line="460" w:lineRule="atLeast"/>
        <w:ind w:firstLineChars="200" w:firstLine="440"/>
        <w:rPr>
          <w:rFonts w:hAnsi="宋体"/>
          <w:color w:val="000000"/>
          <w:sz w:val="22"/>
        </w:rPr>
      </w:pPr>
      <w:r>
        <w:rPr>
          <w:rFonts w:hAnsi="宋体" w:hint="eastAsia"/>
          <w:color w:val="000000"/>
          <w:sz w:val="22"/>
        </w:rPr>
        <w:t>招标代理服务费汇入以下</w:t>
      </w:r>
      <w:r w:rsidR="001C79C3">
        <w:rPr>
          <w:rFonts w:hAnsi="宋体" w:hint="eastAsia"/>
          <w:color w:val="000000"/>
          <w:sz w:val="22"/>
        </w:rPr>
        <w:t>账</w:t>
      </w:r>
      <w:r>
        <w:rPr>
          <w:rFonts w:hAnsi="宋体" w:hint="eastAsia"/>
          <w:color w:val="000000"/>
          <w:sz w:val="22"/>
        </w:rPr>
        <w:t>号：</w:t>
      </w:r>
    </w:p>
    <w:p w14:paraId="0FC831BB" w14:textId="77777777" w:rsidR="008F18F9" w:rsidRPr="008F18F9" w:rsidRDefault="008F18F9" w:rsidP="008F18F9">
      <w:pPr>
        <w:pStyle w:val="af4"/>
        <w:adjustRightInd w:val="0"/>
        <w:snapToGrid w:val="0"/>
        <w:spacing w:line="460" w:lineRule="atLeast"/>
        <w:ind w:firstLineChars="200" w:firstLine="440"/>
        <w:rPr>
          <w:rFonts w:hAnsi="宋体"/>
          <w:color w:val="000000"/>
          <w:sz w:val="22"/>
        </w:rPr>
      </w:pPr>
      <w:r w:rsidRPr="008F18F9">
        <w:rPr>
          <w:rFonts w:hAnsi="宋体" w:hint="eastAsia"/>
          <w:color w:val="000000"/>
          <w:sz w:val="22"/>
        </w:rPr>
        <w:t>账户名称:杭州华旗招标代理有限公司温州第一分公司</w:t>
      </w:r>
    </w:p>
    <w:p w14:paraId="0E2886B6" w14:textId="77777777" w:rsidR="008F18F9" w:rsidRPr="008F18F9" w:rsidRDefault="008F18F9" w:rsidP="008F18F9">
      <w:pPr>
        <w:pStyle w:val="af4"/>
        <w:adjustRightInd w:val="0"/>
        <w:snapToGrid w:val="0"/>
        <w:spacing w:line="460" w:lineRule="atLeast"/>
        <w:ind w:firstLineChars="200" w:firstLine="440"/>
        <w:rPr>
          <w:rFonts w:hAnsi="宋体"/>
          <w:color w:val="000000"/>
          <w:sz w:val="22"/>
        </w:rPr>
      </w:pPr>
      <w:r w:rsidRPr="008F18F9">
        <w:rPr>
          <w:rFonts w:hAnsi="宋体" w:hint="eastAsia"/>
          <w:color w:val="000000"/>
          <w:sz w:val="22"/>
        </w:rPr>
        <w:t>账户号码:1203203009200204292</w:t>
      </w:r>
    </w:p>
    <w:p w14:paraId="43C4BB4D" w14:textId="77777777" w:rsidR="005C1430" w:rsidRPr="008F18F9" w:rsidRDefault="008F18F9" w:rsidP="008F18F9">
      <w:pPr>
        <w:pStyle w:val="af4"/>
        <w:adjustRightInd w:val="0"/>
        <w:snapToGrid w:val="0"/>
        <w:spacing w:line="460" w:lineRule="atLeast"/>
        <w:ind w:firstLineChars="200" w:firstLine="440"/>
        <w:rPr>
          <w:rFonts w:hAnsi="宋体"/>
          <w:color w:val="000000"/>
          <w:sz w:val="22"/>
        </w:rPr>
      </w:pPr>
      <w:r w:rsidRPr="008F18F9">
        <w:rPr>
          <w:rFonts w:hAnsi="宋体" w:hint="eastAsia"/>
          <w:color w:val="000000"/>
          <w:sz w:val="22"/>
        </w:rPr>
        <w:t>开户银行:工商银行温州市中支行</w:t>
      </w:r>
    </w:p>
    <w:p w14:paraId="6D5241E0" w14:textId="77777777" w:rsidR="005C1430" w:rsidRDefault="005C1430">
      <w:pPr>
        <w:autoSpaceDE w:val="0"/>
        <w:autoSpaceDN w:val="0"/>
        <w:adjustRightInd w:val="0"/>
        <w:snapToGrid w:val="0"/>
        <w:spacing w:line="420" w:lineRule="exact"/>
        <w:ind w:firstLineChars="200" w:firstLine="440"/>
        <w:textAlignment w:val="bottom"/>
        <w:rPr>
          <w:rFonts w:ascii="宋体" w:hAnsi="宋体" w:cs="Arial"/>
          <w:color w:val="000000"/>
          <w:sz w:val="22"/>
        </w:rPr>
      </w:pPr>
    </w:p>
    <w:p w14:paraId="07B62477" w14:textId="77777777" w:rsidR="005C1430" w:rsidRDefault="005C1430">
      <w:pPr>
        <w:pStyle w:val="35"/>
        <w:pageBreakBefore/>
        <w:adjustRightInd w:val="0"/>
        <w:snapToGrid w:val="0"/>
        <w:spacing w:line="460" w:lineRule="atLeast"/>
        <w:ind w:firstLineChars="237" w:firstLine="853"/>
        <w:jc w:val="center"/>
        <w:outlineLvl w:val="0"/>
        <w:rPr>
          <w:rFonts w:ascii="宋体" w:eastAsia="宋体" w:hAnsi="宋体"/>
          <w:sz w:val="36"/>
        </w:rPr>
      </w:pPr>
      <w:bookmarkStart w:id="36" w:name="_Toc161931802"/>
      <w:r>
        <w:rPr>
          <w:rFonts w:ascii="宋体" w:eastAsia="宋体" w:hAnsi="宋体" w:hint="eastAsia"/>
          <w:sz w:val="36"/>
        </w:rPr>
        <w:lastRenderedPageBreak/>
        <w:t xml:space="preserve">第四部分   </w:t>
      </w:r>
      <w:r>
        <w:rPr>
          <w:rFonts w:ascii="宋体" w:eastAsia="宋体" w:hAnsi="宋体"/>
          <w:sz w:val="36"/>
        </w:rPr>
        <w:t xml:space="preserve"> </w:t>
      </w:r>
      <w:r>
        <w:rPr>
          <w:rFonts w:ascii="宋体" w:eastAsia="宋体" w:hAnsi="宋体" w:hint="eastAsia"/>
          <w:sz w:val="36"/>
        </w:rPr>
        <w:t>政府采购政策功能相关说明</w:t>
      </w:r>
      <w:bookmarkEnd w:id="36"/>
    </w:p>
    <w:p w14:paraId="71A1A6E5" w14:textId="77777777" w:rsidR="005C1430" w:rsidRDefault="005C1430">
      <w:pPr>
        <w:snapToGrid w:val="0"/>
        <w:spacing w:line="460" w:lineRule="atLeast"/>
        <w:ind w:firstLineChars="200" w:firstLine="440"/>
        <w:rPr>
          <w:rFonts w:ascii="宋体" w:hAnsi="宋体"/>
          <w:color w:val="000000"/>
          <w:sz w:val="22"/>
          <w:szCs w:val="22"/>
        </w:rPr>
      </w:pPr>
      <w:r>
        <w:rPr>
          <w:rFonts w:ascii="宋体" w:hAnsi="宋体" w:hint="eastAsia"/>
          <w:color w:val="000000"/>
          <w:sz w:val="22"/>
          <w:szCs w:val="22"/>
        </w:rPr>
        <w:t>一、小、微企业（含监狱企业、残疾人福利性单位）扶持政策说明</w:t>
      </w:r>
    </w:p>
    <w:p w14:paraId="618C8BD6" w14:textId="77777777" w:rsidR="005C1430" w:rsidRDefault="005C1430">
      <w:pPr>
        <w:snapToGrid w:val="0"/>
        <w:spacing w:line="460" w:lineRule="atLeast"/>
        <w:ind w:firstLineChars="200" w:firstLine="440"/>
        <w:rPr>
          <w:rFonts w:ascii="宋体" w:hAnsi="宋体"/>
          <w:color w:val="000000"/>
          <w:sz w:val="22"/>
          <w:szCs w:val="22"/>
        </w:rPr>
      </w:pPr>
      <w:r>
        <w:rPr>
          <w:rFonts w:ascii="宋体" w:hAnsi="宋体"/>
          <w:color w:val="000000"/>
          <w:sz w:val="22"/>
          <w:szCs w:val="22"/>
        </w:rPr>
        <w:t>1、文件依据</w:t>
      </w:r>
    </w:p>
    <w:p w14:paraId="67DD7944" w14:textId="77777777" w:rsidR="005C1430" w:rsidRDefault="005C1430">
      <w:pPr>
        <w:snapToGrid w:val="0"/>
        <w:spacing w:line="460" w:lineRule="atLeast"/>
        <w:ind w:firstLineChars="200" w:firstLine="440"/>
        <w:rPr>
          <w:rFonts w:ascii="宋体" w:hAnsi="宋体"/>
          <w:color w:val="000000"/>
          <w:sz w:val="22"/>
          <w:szCs w:val="22"/>
        </w:rPr>
      </w:pPr>
      <w:r>
        <w:rPr>
          <w:rFonts w:ascii="宋体" w:hAnsi="宋体" w:hint="eastAsia"/>
          <w:color w:val="000000"/>
          <w:sz w:val="22"/>
          <w:szCs w:val="22"/>
        </w:rPr>
        <w:t>（</w:t>
      </w:r>
      <w:r>
        <w:rPr>
          <w:rFonts w:ascii="宋体" w:hAnsi="宋体"/>
          <w:color w:val="000000"/>
          <w:sz w:val="22"/>
          <w:szCs w:val="22"/>
        </w:rPr>
        <w:t>1）</w:t>
      </w:r>
      <w:r>
        <w:rPr>
          <w:rFonts w:ascii="宋体" w:hAnsi="宋体"/>
          <w:bCs/>
          <w:color w:val="000000"/>
          <w:sz w:val="22"/>
          <w:szCs w:val="22"/>
        </w:rPr>
        <w:t>《政府采购促进中小企业发展管理办法》（财库﹝2020﹞46 号）</w:t>
      </w:r>
    </w:p>
    <w:p w14:paraId="36820E74" w14:textId="77777777" w:rsidR="005C1430" w:rsidRDefault="005C1430">
      <w:pPr>
        <w:snapToGrid w:val="0"/>
        <w:spacing w:line="460" w:lineRule="atLeast"/>
        <w:ind w:firstLineChars="200" w:firstLine="440"/>
        <w:rPr>
          <w:rFonts w:ascii="宋体" w:hAnsi="宋体"/>
          <w:color w:val="000000"/>
          <w:sz w:val="22"/>
          <w:szCs w:val="22"/>
        </w:rPr>
      </w:pPr>
      <w:r>
        <w:rPr>
          <w:rFonts w:ascii="宋体" w:hAnsi="宋体" w:hint="eastAsia"/>
          <w:color w:val="000000"/>
          <w:sz w:val="22"/>
          <w:szCs w:val="22"/>
        </w:rPr>
        <w:t>（</w:t>
      </w:r>
      <w:r>
        <w:rPr>
          <w:rFonts w:ascii="宋体" w:hAnsi="宋体"/>
          <w:color w:val="000000"/>
          <w:sz w:val="22"/>
          <w:szCs w:val="22"/>
        </w:rPr>
        <w:t>2）浙江省省财政厅《关于开展政府采购供应商网上注册登记和诚信管理工作的通知》（</w:t>
      </w:r>
      <w:proofErr w:type="gramStart"/>
      <w:r>
        <w:rPr>
          <w:rFonts w:ascii="宋体" w:hAnsi="宋体"/>
          <w:color w:val="000000"/>
          <w:sz w:val="22"/>
          <w:szCs w:val="22"/>
        </w:rPr>
        <w:t>浙财采监</w:t>
      </w:r>
      <w:proofErr w:type="gramEnd"/>
      <w:r>
        <w:rPr>
          <w:rFonts w:ascii="宋体" w:hAnsi="宋体"/>
          <w:color w:val="000000"/>
          <w:sz w:val="22"/>
          <w:szCs w:val="22"/>
        </w:rPr>
        <w:t>〔2010〕8号)</w:t>
      </w:r>
    </w:p>
    <w:p w14:paraId="36714F6F" w14:textId="77777777" w:rsidR="005C1430" w:rsidRDefault="005C1430">
      <w:pPr>
        <w:snapToGrid w:val="0"/>
        <w:spacing w:line="460" w:lineRule="atLeast"/>
        <w:ind w:firstLineChars="200" w:firstLine="440"/>
        <w:rPr>
          <w:rFonts w:ascii="宋体" w:hAnsi="宋体"/>
          <w:color w:val="000000"/>
          <w:sz w:val="22"/>
          <w:szCs w:val="22"/>
        </w:rPr>
      </w:pPr>
      <w:r>
        <w:rPr>
          <w:rFonts w:ascii="宋体" w:hAnsi="宋体" w:hint="eastAsia"/>
          <w:color w:val="000000"/>
          <w:sz w:val="22"/>
          <w:szCs w:val="22"/>
        </w:rPr>
        <w:t>（3</w:t>
      </w:r>
      <w:r>
        <w:rPr>
          <w:rFonts w:ascii="宋体" w:hAnsi="宋体"/>
          <w:color w:val="000000"/>
          <w:sz w:val="22"/>
          <w:szCs w:val="22"/>
        </w:rPr>
        <w:t>）《工业和信息化部、国家统计局、国家发展和改革委员会、财政部关于印发中小企业划型标准规定的通知》（工信部联企业[2011]300号）</w:t>
      </w:r>
    </w:p>
    <w:p w14:paraId="34012041" w14:textId="77777777" w:rsidR="005C1430" w:rsidRDefault="005C1430">
      <w:pPr>
        <w:snapToGrid w:val="0"/>
        <w:spacing w:line="460" w:lineRule="atLeast"/>
        <w:ind w:firstLineChars="200" w:firstLine="440"/>
        <w:rPr>
          <w:rFonts w:ascii="宋体" w:hAnsi="宋体"/>
          <w:color w:val="000000"/>
          <w:sz w:val="22"/>
          <w:szCs w:val="22"/>
        </w:rPr>
      </w:pPr>
      <w:r>
        <w:rPr>
          <w:rFonts w:ascii="宋体" w:hAnsi="宋体" w:hint="eastAsia"/>
          <w:color w:val="000000"/>
          <w:sz w:val="22"/>
          <w:szCs w:val="22"/>
        </w:rPr>
        <w:t>（4</w:t>
      </w:r>
      <w:r>
        <w:rPr>
          <w:rFonts w:ascii="宋体" w:hAnsi="宋体"/>
          <w:color w:val="000000"/>
          <w:sz w:val="22"/>
          <w:szCs w:val="22"/>
        </w:rPr>
        <w:t>）财政部、司法部《关于政府采购支持监狱企业发展有关问题的通知》（财库〔2014〕68号）</w:t>
      </w:r>
    </w:p>
    <w:p w14:paraId="2A3F29AB" w14:textId="77777777" w:rsidR="005C1430" w:rsidRDefault="005C1430">
      <w:pPr>
        <w:snapToGrid w:val="0"/>
        <w:spacing w:line="460" w:lineRule="atLeast"/>
        <w:ind w:firstLineChars="200" w:firstLine="440"/>
        <w:rPr>
          <w:rFonts w:ascii="宋体" w:hAnsi="宋体"/>
          <w:color w:val="000000"/>
          <w:sz w:val="22"/>
          <w:szCs w:val="22"/>
        </w:rPr>
      </w:pPr>
      <w:r>
        <w:rPr>
          <w:rFonts w:ascii="宋体" w:hAnsi="宋体" w:hint="eastAsia"/>
          <w:color w:val="000000"/>
          <w:sz w:val="22"/>
          <w:szCs w:val="22"/>
        </w:rPr>
        <w:t>（5</w:t>
      </w:r>
      <w:r>
        <w:rPr>
          <w:rFonts w:ascii="宋体" w:hAnsi="宋体"/>
          <w:color w:val="000000"/>
          <w:sz w:val="22"/>
          <w:szCs w:val="22"/>
        </w:rPr>
        <w:t>）《财政部 民政部 中国残疾人联合会关于促进残疾人就业政府采购政策的通知》（财库〔2017〕 141号）</w:t>
      </w:r>
    </w:p>
    <w:p w14:paraId="542E469C" w14:textId="77777777" w:rsidR="005C1430" w:rsidRDefault="005C1430">
      <w:pPr>
        <w:snapToGrid w:val="0"/>
        <w:spacing w:line="460" w:lineRule="atLeast"/>
        <w:ind w:firstLineChars="200" w:firstLine="440"/>
        <w:rPr>
          <w:rFonts w:ascii="宋体" w:hAnsi="宋体"/>
          <w:color w:val="000000"/>
          <w:sz w:val="22"/>
          <w:szCs w:val="22"/>
        </w:rPr>
      </w:pPr>
      <w:r>
        <w:rPr>
          <w:rFonts w:ascii="宋体" w:hAnsi="宋体" w:hint="eastAsia"/>
          <w:color w:val="000000"/>
          <w:sz w:val="22"/>
          <w:szCs w:val="22"/>
        </w:rPr>
        <w:t>2、</w:t>
      </w:r>
      <w:r>
        <w:rPr>
          <w:rFonts w:ascii="宋体" w:hAnsi="宋体"/>
          <w:color w:val="000000"/>
          <w:sz w:val="22"/>
          <w:szCs w:val="22"/>
        </w:rPr>
        <w:t>在政府采购活动中，供应商提供的货物、工程或者服务符合下列情形的，享受中小企业扶持政策：</w:t>
      </w:r>
    </w:p>
    <w:p w14:paraId="0E579F13" w14:textId="77777777" w:rsidR="005C1430" w:rsidRDefault="005C1430">
      <w:pPr>
        <w:snapToGrid w:val="0"/>
        <w:spacing w:line="460" w:lineRule="atLeast"/>
        <w:ind w:firstLineChars="200" w:firstLine="440"/>
        <w:rPr>
          <w:rFonts w:ascii="宋体" w:hAnsi="宋体"/>
          <w:color w:val="000000"/>
          <w:sz w:val="22"/>
          <w:szCs w:val="22"/>
        </w:rPr>
      </w:pPr>
      <w:r>
        <w:rPr>
          <w:rFonts w:ascii="宋体" w:hAnsi="宋体"/>
          <w:color w:val="000000"/>
          <w:sz w:val="22"/>
          <w:szCs w:val="22"/>
        </w:rPr>
        <w:t>（</w:t>
      </w:r>
      <w:r>
        <w:rPr>
          <w:rFonts w:ascii="宋体" w:hAnsi="宋体" w:hint="eastAsia"/>
          <w:color w:val="000000"/>
          <w:sz w:val="22"/>
          <w:szCs w:val="22"/>
        </w:rPr>
        <w:t>1</w:t>
      </w:r>
      <w:r>
        <w:rPr>
          <w:rFonts w:ascii="宋体" w:hAnsi="宋体"/>
          <w:color w:val="000000"/>
          <w:sz w:val="22"/>
          <w:szCs w:val="22"/>
        </w:rPr>
        <w:t xml:space="preserve">）在货物采购项目中，货物由中小企业制造，即货物由中小企业生产且使用该中小企业商号或者注册商标； </w:t>
      </w:r>
    </w:p>
    <w:p w14:paraId="527E4B8E" w14:textId="77777777" w:rsidR="005C1430" w:rsidRDefault="005C1430">
      <w:pPr>
        <w:snapToGrid w:val="0"/>
        <w:spacing w:line="460" w:lineRule="atLeast"/>
        <w:ind w:firstLineChars="200" w:firstLine="440"/>
        <w:rPr>
          <w:rFonts w:ascii="宋体" w:hAnsi="宋体"/>
          <w:color w:val="000000"/>
          <w:sz w:val="22"/>
          <w:szCs w:val="22"/>
        </w:rPr>
      </w:pPr>
      <w:r>
        <w:rPr>
          <w:rFonts w:ascii="宋体" w:hAnsi="宋体"/>
          <w:color w:val="000000"/>
          <w:sz w:val="22"/>
          <w:szCs w:val="22"/>
        </w:rPr>
        <w:t>（</w:t>
      </w:r>
      <w:r>
        <w:rPr>
          <w:rFonts w:ascii="宋体" w:hAnsi="宋体" w:hint="eastAsia"/>
          <w:color w:val="000000"/>
          <w:sz w:val="22"/>
          <w:szCs w:val="22"/>
        </w:rPr>
        <w:t>2</w:t>
      </w:r>
      <w:r>
        <w:rPr>
          <w:rFonts w:ascii="宋体" w:hAnsi="宋体"/>
          <w:color w:val="000000"/>
          <w:sz w:val="22"/>
          <w:szCs w:val="22"/>
        </w:rPr>
        <w:t xml:space="preserve">）在工程采购项目中，工程由中小企业承建，即工程施工单位为中小企业； </w:t>
      </w:r>
    </w:p>
    <w:p w14:paraId="52257481" w14:textId="77777777" w:rsidR="005C1430" w:rsidRDefault="005C1430">
      <w:pPr>
        <w:snapToGrid w:val="0"/>
        <w:spacing w:line="460" w:lineRule="atLeast"/>
        <w:ind w:firstLineChars="200" w:firstLine="440"/>
        <w:rPr>
          <w:rFonts w:ascii="宋体" w:hAnsi="宋体"/>
          <w:color w:val="000000"/>
          <w:sz w:val="22"/>
          <w:szCs w:val="22"/>
        </w:rPr>
      </w:pPr>
      <w:r>
        <w:rPr>
          <w:rFonts w:ascii="宋体" w:hAnsi="宋体"/>
          <w:color w:val="000000"/>
          <w:sz w:val="22"/>
          <w:szCs w:val="22"/>
        </w:rPr>
        <w:t>（</w:t>
      </w:r>
      <w:r>
        <w:rPr>
          <w:rFonts w:ascii="宋体" w:hAnsi="宋体" w:hint="eastAsia"/>
          <w:color w:val="000000"/>
          <w:sz w:val="22"/>
          <w:szCs w:val="22"/>
        </w:rPr>
        <w:t>3</w:t>
      </w:r>
      <w:r>
        <w:rPr>
          <w:rFonts w:ascii="宋体" w:hAnsi="宋体"/>
          <w:color w:val="000000"/>
          <w:sz w:val="22"/>
          <w:szCs w:val="22"/>
        </w:rPr>
        <w:t xml:space="preserve">）在服务采购项目中，服务由中小企业承接，即提供服务的人员为中小企业依照《中华人民共和国劳动合同法》订立劳动合同的从业人员。 </w:t>
      </w:r>
    </w:p>
    <w:p w14:paraId="01F3649D" w14:textId="77777777" w:rsidR="005C1430" w:rsidRDefault="005C1430">
      <w:pPr>
        <w:snapToGrid w:val="0"/>
        <w:spacing w:line="460" w:lineRule="atLeast"/>
        <w:ind w:firstLineChars="200" w:firstLine="440"/>
        <w:rPr>
          <w:rFonts w:ascii="宋体" w:hAnsi="宋体"/>
          <w:color w:val="000000"/>
          <w:sz w:val="22"/>
          <w:szCs w:val="22"/>
        </w:rPr>
      </w:pPr>
      <w:r>
        <w:rPr>
          <w:rFonts w:ascii="宋体" w:hAnsi="宋体"/>
          <w:color w:val="000000"/>
          <w:sz w:val="22"/>
          <w:szCs w:val="22"/>
        </w:rPr>
        <w:t>在货物采购项目中，供应商提供的货物既有中小企业制造货物，也有大型企业制造货物的，不享受规定的中小企业扶持政策。</w:t>
      </w:r>
    </w:p>
    <w:p w14:paraId="71679627" w14:textId="77777777" w:rsidR="005C1430" w:rsidRDefault="005C1430">
      <w:pPr>
        <w:snapToGrid w:val="0"/>
        <w:spacing w:line="460" w:lineRule="atLeast"/>
        <w:ind w:firstLineChars="200" w:firstLine="440"/>
        <w:rPr>
          <w:rFonts w:ascii="宋体" w:hAnsi="宋体"/>
          <w:color w:val="000000"/>
          <w:sz w:val="22"/>
          <w:szCs w:val="22"/>
        </w:rPr>
      </w:pPr>
      <w:r>
        <w:rPr>
          <w:rFonts w:ascii="宋体" w:hAnsi="宋体" w:hint="eastAsia"/>
          <w:color w:val="000000"/>
          <w:sz w:val="22"/>
          <w:szCs w:val="22"/>
        </w:rPr>
        <w:t>3、投标供应</w:t>
      </w:r>
      <w:proofErr w:type="gramStart"/>
      <w:r>
        <w:rPr>
          <w:rFonts w:ascii="宋体" w:hAnsi="宋体" w:hint="eastAsia"/>
          <w:color w:val="000000"/>
          <w:sz w:val="22"/>
          <w:szCs w:val="22"/>
        </w:rPr>
        <w:t>商享受小微企业</w:t>
      </w:r>
      <w:proofErr w:type="gramEnd"/>
      <w:r>
        <w:rPr>
          <w:rFonts w:ascii="宋体" w:hAnsi="宋体" w:hint="eastAsia"/>
          <w:color w:val="000000"/>
          <w:sz w:val="22"/>
          <w:szCs w:val="22"/>
        </w:rPr>
        <w:t>价格折扣应提供以下证明材料（放在报价文件中，缺一不可）：</w:t>
      </w:r>
    </w:p>
    <w:p w14:paraId="2DF83C13" w14:textId="77777777" w:rsidR="005C1430" w:rsidRDefault="005C1430">
      <w:pPr>
        <w:snapToGrid w:val="0"/>
        <w:spacing w:line="460" w:lineRule="atLeast"/>
        <w:ind w:firstLineChars="200" w:firstLine="440"/>
        <w:rPr>
          <w:rFonts w:ascii="宋体" w:hAnsi="宋体"/>
          <w:color w:val="000000"/>
          <w:sz w:val="22"/>
          <w:szCs w:val="22"/>
        </w:rPr>
      </w:pPr>
      <w:r>
        <w:rPr>
          <w:rFonts w:ascii="宋体" w:hAnsi="宋体" w:hint="eastAsia"/>
          <w:color w:val="000000"/>
          <w:sz w:val="22"/>
          <w:szCs w:val="22"/>
        </w:rPr>
        <w:t>（</w:t>
      </w:r>
      <w:r>
        <w:rPr>
          <w:rFonts w:ascii="宋体" w:hAnsi="宋体"/>
          <w:color w:val="000000"/>
          <w:sz w:val="22"/>
          <w:szCs w:val="22"/>
        </w:rPr>
        <w:t>1）《中小企业声明函》（原件，加盖供应商公章，格式见附件1）</w:t>
      </w:r>
      <w:r>
        <w:rPr>
          <w:rFonts w:ascii="宋体" w:hAnsi="宋体" w:hint="eastAsia"/>
          <w:color w:val="000000"/>
          <w:sz w:val="22"/>
          <w:szCs w:val="22"/>
        </w:rPr>
        <w:t>；</w:t>
      </w:r>
    </w:p>
    <w:p w14:paraId="272570A8" w14:textId="77777777" w:rsidR="005C1430" w:rsidRDefault="005C1430">
      <w:pPr>
        <w:snapToGrid w:val="0"/>
        <w:spacing w:line="460" w:lineRule="atLeast"/>
        <w:ind w:firstLineChars="200" w:firstLine="440"/>
        <w:rPr>
          <w:rFonts w:ascii="宋体" w:hAnsi="宋体"/>
          <w:color w:val="000000"/>
          <w:sz w:val="22"/>
          <w:szCs w:val="22"/>
        </w:rPr>
      </w:pPr>
      <w:r>
        <w:rPr>
          <w:rFonts w:ascii="宋体" w:hAnsi="宋体"/>
          <w:color w:val="000000"/>
          <w:sz w:val="22"/>
          <w:szCs w:val="22"/>
        </w:rPr>
        <w:t>4、</w:t>
      </w:r>
      <w:r>
        <w:rPr>
          <w:rFonts w:ascii="宋体" w:hAnsi="宋体" w:hint="eastAsia"/>
          <w:color w:val="000000"/>
          <w:sz w:val="22"/>
          <w:szCs w:val="22"/>
        </w:rPr>
        <w:t>投标供应</w:t>
      </w:r>
      <w:proofErr w:type="gramStart"/>
      <w:r>
        <w:rPr>
          <w:rFonts w:ascii="宋体" w:hAnsi="宋体" w:hint="eastAsia"/>
          <w:color w:val="000000"/>
          <w:sz w:val="22"/>
          <w:szCs w:val="22"/>
        </w:rPr>
        <w:t>商</w:t>
      </w:r>
      <w:r>
        <w:rPr>
          <w:rFonts w:ascii="宋体" w:hAnsi="宋体"/>
          <w:color w:val="000000"/>
          <w:sz w:val="22"/>
          <w:szCs w:val="22"/>
        </w:rPr>
        <w:t>享受</w:t>
      </w:r>
      <w:proofErr w:type="gramEnd"/>
      <w:r>
        <w:rPr>
          <w:rFonts w:ascii="宋体" w:hAnsi="宋体"/>
          <w:color w:val="000000"/>
          <w:sz w:val="22"/>
          <w:szCs w:val="22"/>
        </w:rPr>
        <w:t>监狱企业价格折扣应提供以下证明材料（</w:t>
      </w:r>
      <w:r>
        <w:rPr>
          <w:rFonts w:ascii="宋体" w:hAnsi="宋体" w:hint="eastAsia"/>
          <w:color w:val="000000"/>
          <w:sz w:val="22"/>
          <w:szCs w:val="22"/>
        </w:rPr>
        <w:t>放在报价文件中，</w:t>
      </w:r>
      <w:r>
        <w:rPr>
          <w:rFonts w:ascii="宋体" w:hAnsi="宋体"/>
          <w:color w:val="000000"/>
          <w:sz w:val="22"/>
          <w:szCs w:val="22"/>
        </w:rPr>
        <w:t>不提供的不享受价格折扣）：</w:t>
      </w:r>
    </w:p>
    <w:p w14:paraId="625FA902" w14:textId="77777777" w:rsidR="005C1430" w:rsidRDefault="005C1430">
      <w:pPr>
        <w:snapToGrid w:val="0"/>
        <w:spacing w:line="460" w:lineRule="atLeast"/>
        <w:ind w:firstLineChars="200" w:firstLine="440"/>
        <w:rPr>
          <w:rFonts w:ascii="宋体" w:hAnsi="宋体"/>
          <w:color w:val="000000"/>
          <w:sz w:val="22"/>
          <w:szCs w:val="22"/>
        </w:rPr>
      </w:pPr>
      <w:r>
        <w:rPr>
          <w:rFonts w:ascii="宋体" w:hAnsi="宋体" w:hint="eastAsia"/>
          <w:color w:val="000000"/>
          <w:sz w:val="22"/>
          <w:szCs w:val="22"/>
        </w:rPr>
        <w:t>（</w:t>
      </w:r>
      <w:r>
        <w:rPr>
          <w:rFonts w:ascii="宋体" w:hAnsi="宋体"/>
          <w:color w:val="000000"/>
          <w:sz w:val="22"/>
          <w:szCs w:val="22"/>
        </w:rPr>
        <w:t>1）监狱企业参加政府采购活动时，应当提供由省级及以上监狱管理局、戒毒管理局(含新疆生产建设兵团)出具的属于监狱企业的证明文件（</w:t>
      </w:r>
      <w:r>
        <w:rPr>
          <w:rFonts w:ascii="宋体" w:hAnsi="宋体" w:hint="eastAsia"/>
          <w:color w:val="000000"/>
          <w:sz w:val="22"/>
          <w:szCs w:val="22"/>
        </w:rPr>
        <w:t>扫描</w:t>
      </w:r>
      <w:r>
        <w:rPr>
          <w:rFonts w:ascii="宋体" w:hAnsi="宋体"/>
          <w:color w:val="000000"/>
          <w:sz w:val="22"/>
          <w:szCs w:val="22"/>
        </w:rPr>
        <w:t>件加盖供应商公章）。在政府采购活动中，监狱企业视同小型、微型企业，享受评审中价格扣除政策。</w:t>
      </w:r>
    </w:p>
    <w:p w14:paraId="0AE3929D" w14:textId="77777777" w:rsidR="005C1430" w:rsidRDefault="005C1430">
      <w:pPr>
        <w:snapToGrid w:val="0"/>
        <w:spacing w:line="460" w:lineRule="atLeast"/>
        <w:ind w:firstLineChars="200" w:firstLine="440"/>
        <w:rPr>
          <w:rFonts w:ascii="宋体" w:hAnsi="宋体"/>
          <w:color w:val="000000"/>
          <w:sz w:val="22"/>
          <w:szCs w:val="22"/>
        </w:rPr>
      </w:pPr>
      <w:r>
        <w:rPr>
          <w:rFonts w:ascii="宋体" w:hAnsi="宋体"/>
          <w:color w:val="000000"/>
          <w:sz w:val="22"/>
          <w:szCs w:val="22"/>
        </w:rPr>
        <w:t>5、</w:t>
      </w:r>
      <w:r>
        <w:rPr>
          <w:rFonts w:ascii="宋体" w:hAnsi="宋体" w:hint="eastAsia"/>
          <w:color w:val="000000"/>
          <w:sz w:val="22"/>
          <w:szCs w:val="22"/>
        </w:rPr>
        <w:t>投标供应</w:t>
      </w:r>
      <w:proofErr w:type="gramStart"/>
      <w:r>
        <w:rPr>
          <w:rFonts w:ascii="宋体" w:hAnsi="宋体" w:hint="eastAsia"/>
          <w:color w:val="000000"/>
          <w:sz w:val="22"/>
          <w:szCs w:val="22"/>
        </w:rPr>
        <w:t>商</w:t>
      </w:r>
      <w:r>
        <w:rPr>
          <w:rFonts w:ascii="宋体" w:hAnsi="宋体"/>
          <w:color w:val="000000"/>
          <w:sz w:val="22"/>
          <w:szCs w:val="22"/>
        </w:rPr>
        <w:t>享受</w:t>
      </w:r>
      <w:proofErr w:type="gramEnd"/>
      <w:r>
        <w:rPr>
          <w:rFonts w:ascii="宋体" w:hAnsi="宋体"/>
          <w:color w:val="000000"/>
          <w:sz w:val="22"/>
          <w:szCs w:val="22"/>
        </w:rPr>
        <w:t>残疾人福利性单位价格折扣应提供以下证明材料（</w:t>
      </w:r>
      <w:r>
        <w:rPr>
          <w:rFonts w:ascii="宋体" w:hAnsi="宋体" w:hint="eastAsia"/>
          <w:color w:val="000000"/>
          <w:sz w:val="22"/>
          <w:szCs w:val="22"/>
        </w:rPr>
        <w:t>放在报价文件中</w:t>
      </w:r>
      <w:r>
        <w:rPr>
          <w:rFonts w:ascii="宋体" w:hAnsi="宋体"/>
          <w:color w:val="000000"/>
          <w:sz w:val="22"/>
          <w:szCs w:val="22"/>
        </w:rPr>
        <w:t>，不提供的不享受价格折扣）：</w:t>
      </w:r>
    </w:p>
    <w:p w14:paraId="577C3F31" w14:textId="77777777" w:rsidR="005C1430" w:rsidRDefault="005C1430">
      <w:pPr>
        <w:snapToGrid w:val="0"/>
        <w:spacing w:line="460" w:lineRule="atLeast"/>
        <w:ind w:firstLineChars="200" w:firstLine="440"/>
        <w:rPr>
          <w:rFonts w:ascii="宋体" w:hAnsi="宋体"/>
          <w:color w:val="000000"/>
          <w:sz w:val="22"/>
          <w:szCs w:val="22"/>
        </w:rPr>
      </w:pPr>
      <w:r>
        <w:rPr>
          <w:rFonts w:ascii="宋体" w:hAnsi="宋体" w:hint="eastAsia"/>
          <w:color w:val="000000"/>
          <w:sz w:val="22"/>
          <w:szCs w:val="22"/>
        </w:rPr>
        <w:t>（</w:t>
      </w:r>
      <w:r>
        <w:rPr>
          <w:rFonts w:ascii="宋体" w:hAnsi="宋体"/>
          <w:color w:val="000000"/>
          <w:sz w:val="22"/>
          <w:szCs w:val="22"/>
        </w:rPr>
        <w:t>1）残疾人福利性单位声明函（原件，加盖投标供应商公章，格式见附件</w:t>
      </w:r>
      <w:r>
        <w:rPr>
          <w:rFonts w:ascii="宋体" w:hAnsi="宋体" w:hint="eastAsia"/>
          <w:color w:val="000000"/>
          <w:sz w:val="22"/>
          <w:szCs w:val="22"/>
        </w:rPr>
        <w:t>2。在政府采购活动中，</w:t>
      </w:r>
      <w:r>
        <w:rPr>
          <w:rFonts w:ascii="宋体" w:hAnsi="宋体" w:hint="eastAsia"/>
          <w:color w:val="000000"/>
          <w:sz w:val="22"/>
          <w:szCs w:val="22"/>
        </w:rPr>
        <w:lastRenderedPageBreak/>
        <w:t>残疾人福利性单位视同小型、微型企业，享受评审中价格扣除政策。</w:t>
      </w:r>
    </w:p>
    <w:p w14:paraId="54911071" w14:textId="77777777" w:rsidR="005C1430" w:rsidRDefault="005C1430">
      <w:pPr>
        <w:snapToGrid w:val="0"/>
        <w:spacing w:line="460" w:lineRule="atLeast"/>
        <w:ind w:firstLineChars="200" w:firstLine="440"/>
        <w:rPr>
          <w:rFonts w:ascii="宋体" w:hAnsi="宋体"/>
          <w:bCs/>
          <w:color w:val="000000"/>
          <w:sz w:val="22"/>
          <w:szCs w:val="22"/>
        </w:rPr>
      </w:pPr>
      <w:r>
        <w:rPr>
          <w:rFonts w:ascii="宋体" w:hAnsi="宋体"/>
          <w:bCs/>
          <w:color w:val="000000"/>
          <w:sz w:val="22"/>
          <w:szCs w:val="22"/>
        </w:rPr>
        <w:t>6、</w:t>
      </w:r>
      <w:r>
        <w:rPr>
          <w:rFonts w:ascii="宋体" w:hAnsi="宋体" w:hint="eastAsia"/>
          <w:bCs/>
          <w:color w:val="000000"/>
          <w:sz w:val="22"/>
          <w:szCs w:val="22"/>
        </w:rPr>
        <w:t>其他说明</w:t>
      </w:r>
    </w:p>
    <w:p w14:paraId="5C30B07E" w14:textId="77777777" w:rsidR="005C1430" w:rsidRDefault="005C1430">
      <w:pPr>
        <w:snapToGrid w:val="0"/>
        <w:spacing w:line="460" w:lineRule="atLeast"/>
        <w:ind w:firstLineChars="200" w:firstLine="440"/>
        <w:rPr>
          <w:rFonts w:ascii="宋体" w:hAnsi="宋体"/>
          <w:bCs/>
          <w:color w:val="000000"/>
          <w:sz w:val="22"/>
          <w:szCs w:val="22"/>
        </w:rPr>
      </w:pPr>
      <w:r>
        <w:rPr>
          <w:rFonts w:ascii="宋体" w:hAnsi="宋体" w:hint="eastAsia"/>
          <w:bCs/>
          <w:color w:val="000000"/>
          <w:sz w:val="22"/>
          <w:szCs w:val="22"/>
        </w:rPr>
        <w:t>（</w:t>
      </w:r>
      <w:r>
        <w:rPr>
          <w:rFonts w:ascii="宋体" w:hAnsi="宋体"/>
          <w:bCs/>
          <w:color w:val="000000"/>
          <w:sz w:val="22"/>
          <w:szCs w:val="22"/>
        </w:rPr>
        <w:t>1）</w:t>
      </w:r>
      <w:r>
        <w:rPr>
          <w:rFonts w:ascii="宋体" w:hAnsi="宋体" w:hint="eastAsia"/>
          <w:bCs/>
          <w:color w:val="000000"/>
          <w:sz w:val="22"/>
          <w:szCs w:val="22"/>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2EFABC3" w14:textId="77777777" w:rsidR="005C1430" w:rsidRDefault="005C1430">
      <w:pPr>
        <w:snapToGrid w:val="0"/>
        <w:spacing w:line="460" w:lineRule="atLeast"/>
        <w:ind w:firstLineChars="200" w:firstLine="440"/>
        <w:rPr>
          <w:rFonts w:ascii="宋体" w:hAnsi="宋体"/>
          <w:bCs/>
          <w:color w:val="000000"/>
          <w:sz w:val="22"/>
          <w:szCs w:val="22"/>
        </w:rPr>
      </w:pPr>
      <w:r>
        <w:rPr>
          <w:rFonts w:ascii="宋体" w:hAnsi="宋体" w:hint="eastAsia"/>
          <w:bCs/>
          <w:color w:val="000000"/>
          <w:sz w:val="22"/>
          <w:szCs w:val="22"/>
        </w:rPr>
        <w:t>（</w:t>
      </w:r>
      <w:r>
        <w:rPr>
          <w:rFonts w:ascii="宋体" w:hAnsi="宋体"/>
          <w:bCs/>
          <w:color w:val="000000"/>
          <w:sz w:val="22"/>
          <w:szCs w:val="22"/>
        </w:rPr>
        <w:t>2）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4F9D3773" w14:textId="77777777" w:rsidR="005C1430" w:rsidRDefault="005C1430">
      <w:pPr>
        <w:snapToGrid w:val="0"/>
        <w:spacing w:line="460" w:lineRule="atLeast"/>
        <w:ind w:firstLineChars="200" w:firstLine="440"/>
        <w:rPr>
          <w:rFonts w:ascii="宋体" w:hAnsi="宋体"/>
          <w:bCs/>
          <w:color w:val="000000"/>
          <w:sz w:val="22"/>
          <w:szCs w:val="22"/>
        </w:rPr>
      </w:pPr>
      <w:r>
        <w:rPr>
          <w:rFonts w:ascii="宋体" w:hAnsi="宋体" w:hint="eastAsia"/>
          <w:bCs/>
          <w:color w:val="000000"/>
          <w:sz w:val="22"/>
          <w:szCs w:val="22"/>
        </w:rPr>
        <w:t>（</w:t>
      </w:r>
      <w:r>
        <w:rPr>
          <w:rFonts w:ascii="宋体" w:hAnsi="宋体"/>
          <w:bCs/>
          <w:color w:val="000000"/>
          <w:sz w:val="22"/>
          <w:szCs w:val="22"/>
        </w:rPr>
        <w:t>3）</w:t>
      </w:r>
      <w:r>
        <w:rPr>
          <w:rFonts w:ascii="宋体" w:hAnsi="宋体" w:hint="eastAsia"/>
          <w:bCs/>
          <w:color w:val="000000"/>
          <w:sz w:val="22"/>
          <w:szCs w:val="22"/>
        </w:rPr>
        <w:t>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p>
    <w:p w14:paraId="5D6507EC" w14:textId="77777777" w:rsidR="005C1430" w:rsidRDefault="005C1430">
      <w:pPr>
        <w:spacing w:line="460" w:lineRule="atLeast"/>
        <w:ind w:firstLineChars="200" w:firstLine="442"/>
        <w:rPr>
          <w:rFonts w:ascii="宋体" w:hAnsi="宋体"/>
          <w:b/>
          <w:color w:val="000000"/>
          <w:sz w:val="22"/>
          <w:szCs w:val="22"/>
        </w:rPr>
      </w:pPr>
    </w:p>
    <w:p w14:paraId="07EDDE13" w14:textId="77777777" w:rsidR="005C1430" w:rsidRDefault="005C1430">
      <w:pPr>
        <w:spacing w:line="460" w:lineRule="atLeast"/>
        <w:ind w:firstLineChars="200" w:firstLine="440"/>
        <w:rPr>
          <w:rFonts w:ascii="宋体" w:hAnsi="宋体"/>
          <w:color w:val="000000"/>
          <w:sz w:val="24"/>
        </w:rPr>
      </w:pPr>
      <w:r>
        <w:rPr>
          <w:rFonts w:ascii="宋体" w:hAnsi="宋体"/>
          <w:color w:val="000000"/>
          <w:sz w:val="22"/>
          <w:szCs w:val="22"/>
        </w:rPr>
        <w:br w:type="page"/>
      </w:r>
      <w:r>
        <w:rPr>
          <w:rFonts w:ascii="宋体" w:hAnsi="宋体" w:cs="宋体" w:hint="eastAsia"/>
          <w:color w:val="000000"/>
          <w:sz w:val="22"/>
        </w:rPr>
        <w:lastRenderedPageBreak/>
        <w:t>附件1：</w:t>
      </w:r>
    </w:p>
    <w:p w14:paraId="4B6D439C" w14:textId="77777777" w:rsidR="005C1430" w:rsidRDefault="005C1430">
      <w:pPr>
        <w:spacing w:line="460" w:lineRule="atLeast"/>
        <w:jc w:val="center"/>
        <w:rPr>
          <w:rFonts w:ascii="宋体" w:hAnsi="宋体"/>
          <w:bCs/>
          <w:color w:val="000000"/>
          <w:sz w:val="24"/>
        </w:rPr>
      </w:pPr>
      <w:r>
        <w:rPr>
          <w:rFonts w:ascii="宋体" w:hAnsi="宋体" w:hint="eastAsia"/>
          <w:bCs/>
          <w:color w:val="000000"/>
          <w:sz w:val="24"/>
        </w:rPr>
        <w:t>中小企业声明函（服务）</w:t>
      </w:r>
    </w:p>
    <w:p w14:paraId="39C7A72A" w14:textId="77777777" w:rsidR="005C1430" w:rsidRDefault="005C1430">
      <w:pPr>
        <w:spacing w:line="460" w:lineRule="atLeast"/>
        <w:ind w:firstLineChars="200" w:firstLine="440"/>
        <w:rPr>
          <w:rFonts w:ascii="宋体" w:hAnsi="宋体" w:cs="Courier New"/>
          <w:color w:val="000000"/>
          <w:sz w:val="22"/>
        </w:rPr>
      </w:pPr>
    </w:p>
    <w:p w14:paraId="3B64DAE3" w14:textId="77777777" w:rsidR="005C1430" w:rsidRDefault="005C1430">
      <w:pPr>
        <w:spacing w:line="460" w:lineRule="atLeast"/>
        <w:ind w:firstLineChars="200" w:firstLine="440"/>
        <w:rPr>
          <w:rFonts w:ascii="宋体" w:hAnsi="宋体" w:cs="Courier New"/>
          <w:b/>
          <w:color w:val="000000"/>
          <w:sz w:val="22"/>
        </w:rPr>
      </w:pPr>
      <w:r>
        <w:rPr>
          <w:rFonts w:ascii="宋体" w:hAnsi="宋体" w:cs="Courier New"/>
          <w:color w:val="000000"/>
          <w:sz w:val="22"/>
        </w:rPr>
        <w:t>本公司（联合体）郑重声明，根据《政府采购促进中小企业发展管理办法》（财库﹝2020﹞46 号）的规定</w:t>
      </w:r>
      <w:r>
        <w:rPr>
          <w:rFonts w:ascii="宋体" w:hAnsi="宋体" w:cs="Courier New" w:hint="eastAsia"/>
          <w:color w:val="000000"/>
          <w:sz w:val="22"/>
        </w:rPr>
        <w:t>，本公司</w:t>
      </w:r>
      <w:r>
        <w:rPr>
          <w:rFonts w:ascii="宋体" w:hAnsi="宋体" w:cs="Courier New"/>
          <w:color w:val="000000"/>
          <w:sz w:val="22"/>
        </w:rPr>
        <w:t>（联合体）参加（</w:t>
      </w:r>
      <w:r>
        <w:rPr>
          <w:rFonts w:ascii="宋体" w:hAnsi="宋体" w:cs="Courier New"/>
          <w:color w:val="000000"/>
          <w:sz w:val="22"/>
          <w:u w:val="single"/>
        </w:rPr>
        <w:t>单位名称</w:t>
      </w:r>
      <w:r>
        <w:rPr>
          <w:rFonts w:ascii="宋体" w:hAnsi="宋体" w:cs="Courier New"/>
          <w:color w:val="000000"/>
          <w:sz w:val="22"/>
        </w:rPr>
        <w:t>）的（</w:t>
      </w:r>
      <w:r>
        <w:rPr>
          <w:rFonts w:ascii="宋体" w:hAnsi="宋体" w:cs="Courier New"/>
          <w:color w:val="000000"/>
          <w:sz w:val="22"/>
          <w:u w:val="single"/>
        </w:rPr>
        <w:t>项目名称）</w:t>
      </w:r>
      <w:r>
        <w:rPr>
          <w:rFonts w:ascii="宋体" w:hAnsi="宋体" w:cs="Courier New"/>
          <w:color w:val="000000"/>
          <w:sz w:val="22"/>
        </w:rPr>
        <w:t>采购活动，服务全部由符合政策要求的中小企业承接。相关企业（含联合体中的中小企业、签订分包意向协议的中小企业）的具体情况如下：</w:t>
      </w:r>
    </w:p>
    <w:p w14:paraId="272E0E22" w14:textId="77777777" w:rsidR="005C1430" w:rsidRDefault="005C1430">
      <w:pPr>
        <w:spacing w:line="460" w:lineRule="atLeast"/>
        <w:ind w:leftChars="200" w:left="420"/>
        <w:rPr>
          <w:rFonts w:ascii="宋体" w:hAnsi="宋体" w:cs="Courier New"/>
          <w:b/>
          <w:color w:val="000000"/>
          <w:sz w:val="22"/>
        </w:rPr>
      </w:pPr>
    </w:p>
    <w:p w14:paraId="2CE0F5C2" w14:textId="77777777" w:rsidR="005C1430" w:rsidRDefault="005C1430">
      <w:pPr>
        <w:spacing w:line="460" w:lineRule="atLeast"/>
        <w:ind w:firstLineChars="200" w:firstLine="440"/>
        <w:rPr>
          <w:rFonts w:ascii="宋体" w:hAnsi="宋体" w:cs="Courier New"/>
          <w:b/>
          <w:color w:val="000000"/>
          <w:sz w:val="22"/>
        </w:rPr>
      </w:pPr>
      <w:r>
        <w:rPr>
          <w:rFonts w:ascii="宋体" w:hAnsi="宋体" w:cs="Courier New"/>
          <w:color w:val="000000"/>
          <w:sz w:val="22"/>
        </w:rPr>
        <w:t>1</w:t>
      </w:r>
      <w:r>
        <w:rPr>
          <w:rFonts w:ascii="宋体" w:hAnsi="宋体" w:cs="Courier New" w:hint="eastAsia"/>
          <w:color w:val="000000"/>
          <w:sz w:val="22"/>
        </w:rPr>
        <w:t xml:space="preserve">. </w:t>
      </w:r>
      <w:r>
        <w:rPr>
          <w:rFonts w:ascii="宋体" w:hAnsi="宋体" w:cs="Courier New" w:hint="eastAsia"/>
          <w:color w:val="000000"/>
          <w:sz w:val="22"/>
          <w:u w:val="single"/>
        </w:rPr>
        <w:t xml:space="preserve">（标的名称） </w:t>
      </w:r>
      <w:r>
        <w:rPr>
          <w:rFonts w:ascii="宋体" w:hAnsi="宋体" w:cs="Courier New" w:hint="eastAsia"/>
          <w:color w:val="000000"/>
          <w:sz w:val="22"/>
        </w:rPr>
        <w:t>，属于</w:t>
      </w:r>
      <w:r>
        <w:rPr>
          <w:rFonts w:ascii="宋体" w:hAnsi="宋体" w:cs="Courier New" w:hint="eastAsia"/>
          <w:color w:val="000000"/>
          <w:sz w:val="22"/>
          <w:u w:val="single"/>
        </w:rPr>
        <w:t>（采购文件中明确的所属行业）</w:t>
      </w:r>
      <w:r>
        <w:rPr>
          <w:rFonts w:ascii="宋体" w:hAnsi="宋体" w:cs="Courier New" w:hint="eastAsia"/>
          <w:color w:val="000000"/>
          <w:sz w:val="22"/>
        </w:rPr>
        <w:t>；承接企业为</w:t>
      </w:r>
      <w:r>
        <w:rPr>
          <w:rFonts w:ascii="宋体" w:hAnsi="宋体" w:cs="Courier New" w:hint="eastAsia"/>
          <w:color w:val="000000"/>
          <w:sz w:val="22"/>
          <w:u w:val="single"/>
        </w:rPr>
        <w:t>（企业名称）</w:t>
      </w:r>
      <w:r>
        <w:rPr>
          <w:rFonts w:ascii="宋体" w:hAnsi="宋体" w:cs="Courier New" w:hint="eastAsia"/>
          <w:color w:val="000000"/>
          <w:sz w:val="22"/>
        </w:rPr>
        <w:t>，从业人员</w:t>
      </w:r>
      <w:r>
        <w:rPr>
          <w:rFonts w:ascii="宋体" w:hAnsi="宋体" w:cs="Courier New" w:hint="eastAsia"/>
          <w:color w:val="000000"/>
          <w:sz w:val="22"/>
          <w:u w:val="single"/>
        </w:rPr>
        <w:t xml:space="preserve">       </w:t>
      </w:r>
      <w:r>
        <w:rPr>
          <w:rFonts w:ascii="宋体" w:hAnsi="宋体" w:cs="Courier New" w:hint="eastAsia"/>
          <w:color w:val="000000"/>
          <w:sz w:val="22"/>
        </w:rPr>
        <w:t>人，营业收入为</w:t>
      </w:r>
      <w:r>
        <w:rPr>
          <w:rFonts w:ascii="宋体" w:hAnsi="宋体" w:cs="Courier New" w:hint="eastAsia"/>
          <w:color w:val="000000"/>
          <w:sz w:val="22"/>
          <w:u w:val="single"/>
        </w:rPr>
        <w:t xml:space="preserve">       </w:t>
      </w:r>
      <w:r>
        <w:rPr>
          <w:rFonts w:ascii="宋体" w:hAnsi="宋体" w:cs="Courier New" w:hint="eastAsia"/>
          <w:color w:val="000000"/>
          <w:sz w:val="22"/>
        </w:rPr>
        <w:t>万元，资产总额为</w:t>
      </w:r>
      <w:r>
        <w:rPr>
          <w:rFonts w:ascii="宋体" w:hAnsi="宋体" w:cs="Courier New" w:hint="eastAsia"/>
          <w:color w:val="000000"/>
          <w:sz w:val="22"/>
          <w:u w:val="single"/>
        </w:rPr>
        <w:t xml:space="preserve">       </w:t>
      </w:r>
      <w:r>
        <w:rPr>
          <w:rFonts w:ascii="宋体" w:hAnsi="宋体" w:cs="Courier New" w:hint="eastAsia"/>
          <w:color w:val="000000"/>
          <w:sz w:val="22"/>
        </w:rPr>
        <w:t>万元</w:t>
      </w:r>
      <w:r>
        <w:rPr>
          <w:rFonts w:ascii="宋体" w:hAnsi="宋体" w:cs="Courier New" w:hint="eastAsia"/>
          <w:color w:val="000000"/>
          <w:sz w:val="22"/>
          <w:vertAlign w:val="superscript"/>
        </w:rPr>
        <w:t>1</w:t>
      </w:r>
      <w:r>
        <w:rPr>
          <w:rFonts w:ascii="宋体" w:hAnsi="宋体" w:cs="Courier New" w:hint="eastAsia"/>
          <w:color w:val="000000"/>
          <w:sz w:val="22"/>
        </w:rPr>
        <w:t>，属于</w:t>
      </w:r>
      <w:r>
        <w:rPr>
          <w:rFonts w:ascii="宋体" w:hAnsi="宋体" w:cs="Courier New" w:hint="eastAsia"/>
          <w:color w:val="000000"/>
          <w:sz w:val="22"/>
          <w:u w:val="single"/>
        </w:rPr>
        <w:t xml:space="preserve">     （中型企业、小型企业、微型企业）</w:t>
      </w:r>
      <w:r>
        <w:rPr>
          <w:rFonts w:ascii="宋体" w:hAnsi="宋体" w:cs="Courier New" w:hint="eastAsia"/>
          <w:color w:val="000000"/>
          <w:sz w:val="22"/>
        </w:rPr>
        <w:t>；</w:t>
      </w:r>
    </w:p>
    <w:p w14:paraId="4D40F149" w14:textId="77777777" w:rsidR="005C1430" w:rsidRDefault="005C1430">
      <w:pPr>
        <w:spacing w:line="460" w:lineRule="atLeast"/>
        <w:ind w:firstLineChars="200" w:firstLine="440"/>
        <w:rPr>
          <w:rFonts w:ascii="宋体" w:hAnsi="宋体" w:cs="Courier New"/>
          <w:color w:val="000000"/>
          <w:sz w:val="22"/>
        </w:rPr>
      </w:pPr>
      <w:r>
        <w:rPr>
          <w:rFonts w:ascii="宋体" w:hAnsi="宋体" w:cs="Courier New" w:hint="eastAsia"/>
          <w:color w:val="000000"/>
          <w:sz w:val="22"/>
        </w:rPr>
        <w:t xml:space="preserve">2. </w:t>
      </w:r>
      <w:r>
        <w:rPr>
          <w:rFonts w:ascii="宋体" w:hAnsi="宋体" w:cs="Courier New" w:hint="eastAsia"/>
          <w:color w:val="000000"/>
          <w:sz w:val="22"/>
          <w:u w:val="single"/>
        </w:rPr>
        <w:t xml:space="preserve">（标的名称） </w:t>
      </w:r>
      <w:r>
        <w:rPr>
          <w:rFonts w:ascii="宋体" w:hAnsi="宋体" w:cs="Courier New" w:hint="eastAsia"/>
          <w:color w:val="000000"/>
          <w:sz w:val="22"/>
        </w:rPr>
        <w:t>，属于</w:t>
      </w:r>
      <w:r>
        <w:rPr>
          <w:rFonts w:ascii="宋体" w:hAnsi="宋体" w:cs="Courier New" w:hint="eastAsia"/>
          <w:color w:val="000000"/>
          <w:sz w:val="22"/>
          <w:u w:val="single"/>
        </w:rPr>
        <w:t>（采购文件中明确的所属行业）</w:t>
      </w:r>
      <w:r>
        <w:rPr>
          <w:rFonts w:ascii="宋体" w:hAnsi="宋体" w:cs="Courier New" w:hint="eastAsia"/>
          <w:color w:val="000000"/>
          <w:sz w:val="22"/>
        </w:rPr>
        <w:t>；承接企业为</w:t>
      </w:r>
      <w:r>
        <w:rPr>
          <w:rFonts w:ascii="宋体" w:hAnsi="宋体" w:cs="Courier New" w:hint="eastAsia"/>
          <w:color w:val="000000"/>
          <w:sz w:val="22"/>
          <w:u w:val="single"/>
        </w:rPr>
        <w:t>（企业名称）</w:t>
      </w:r>
      <w:r>
        <w:rPr>
          <w:rFonts w:ascii="宋体" w:hAnsi="宋体" w:cs="Courier New" w:hint="eastAsia"/>
          <w:color w:val="000000"/>
          <w:sz w:val="22"/>
        </w:rPr>
        <w:t>，从业人员</w:t>
      </w:r>
      <w:r>
        <w:rPr>
          <w:rFonts w:ascii="宋体" w:hAnsi="宋体" w:cs="Courier New" w:hint="eastAsia"/>
          <w:color w:val="000000"/>
          <w:sz w:val="22"/>
          <w:u w:val="single"/>
        </w:rPr>
        <w:t xml:space="preserve">       </w:t>
      </w:r>
      <w:r>
        <w:rPr>
          <w:rFonts w:ascii="宋体" w:hAnsi="宋体" w:cs="Courier New" w:hint="eastAsia"/>
          <w:color w:val="000000"/>
          <w:sz w:val="22"/>
        </w:rPr>
        <w:t>人，营业收入为</w:t>
      </w:r>
      <w:r>
        <w:rPr>
          <w:rFonts w:ascii="宋体" w:hAnsi="宋体" w:cs="Courier New" w:hint="eastAsia"/>
          <w:color w:val="000000"/>
          <w:sz w:val="22"/>
          <w:u w:val="single"/>
        </w:rPr>
        <w:t xml:space="preserve">       </w:t>
      </w:r>
      <w:r>
        <w:rPr>
          <w:rFonts w:ascii="宋体" w:hAnsi="宋体" w:cs="Courier New" w:hint="eastAsia"/>
          <w:color w:val="000000"/>
          <w:sz w:val="22"/>
        </w:rPr>
        <w:t>万元，资产总额为</w:t>
      </w:r>
      <w:r>
        <w:rPr>
          <w:rFonts w:ascii="宋体" w:hAnsi="宋体" w:cs="Courier New" w:hint="eastAsia"/>
          <w:color w:val="000000"/>
          <w:sz w:val="22"/>
          <w:u w:val="single"/>
        </w:rPr>
        <w:t xml:space="preserve">       </w:t>
      </w:r>
      <w:r>
        <w:rPr>
          <w:rFonts w:ascii="宋体" w:hAnsi="宋体" w:cs="Courier New" w:hint="eastAsia"/>
          <w:color w:val="000000"/>
          <w:sz w:val="22"/>
        </w:rPr>
        <w:t>万元，属于</w:t>
      </w:r>
      <w:r>
        <w:rPr>
          <w:rFonts w:ascii="宋体" w:hAnsi="宋体" w:cs="Courier New" w:hint="eastAsia"/>
          <w:color w:val="000000"/>
          <w:sz w:val="22"/>
          <w:u w:val="single"/>
        </w:rPr>
        <w:t xml:space="preserve">     （中型企业、小型企业、微型企业）</w:t>
      </w:r>
      <w:r>
        <w:rPr>
          <w:rFonts w:ascii="宋体" w:hAnsi="宋体" w:cs="Courier New" w:hint="eastAsia"/>
          <w:color w:val="000000"/>
          <w:sz w:val="22"/>
        </w:rPr>
        <w:t>；</w:t>
      </w:r>
    </w:p>
    <w:p w14:paraId="4F75673E" w14:textId="77777777" w:rsidR="005C1430" w:rsidRDefault="005C1430">
      <w:pPr>
        <w:spacing w:line="460" w:lineRule="atLeast"/>
        <w:ind w:firstLineChars="200" w:firstLine="440"/>
        <w:rPr>
          <w:rFonts w:ascii="宋体" w:hAnsi="宋体" w:cs="Courier New"/>
          <w:b/>
          <w:color w:val="000000"/>
          <w:sz w:val="22"/>
        </w:rPr>
      </w:pPr>
      <w:r>
        <w:rPr>
          <w:rFonts w:ascii="宋体" w:hAnsi="宋体" w:cs="Courier New" w:hint="eastAsia"/>
          <w:color w:val="000000"/>
          <w:sz w:val="22"/>
        </w:rPr>
        <w:t>  </w:t>
      </w:r>
      <w:r>
        <w:rPr>
          <w:rFonts w:ascii="宋体" w:hAnsi="宋体" w:cs="Courier New"/>
          <w:color w:val="000000"/>
          <w:sz w:val="22"/>
        </w:rPr>
        <w:t>……</w:t>
      </w:r>
    </w:p>
    <w:p w14:paraId="66069AAD" w14:textId="77777777" w:rsidR="005C1430" w:rsidRDefault="005C1430">
      <w:pPr>
        <w:spacing w:line="460" w:lineRule="atLeast"/>
        <w:rPr>
          <w:rFonts w:ascii="宋体" w:hAnsi="宋体" w:cs="Courier New"/>
          <w:b/>
          <w:color w:val="000000"/>
          <w:sz w:val="22"/>
        </w:rPr>
      </w:pPr>
    </w:p>
    <w:p w14:paraId="2668C0EE" w14:textId="77777777" w:rsidR="005C1430" w:rsidRDefault="005C1430">
      <w:pPr>
        <w:spacing w:line="460" w:lineRule="atLeast"/>
        <w:ind w:firstLineChars="200" w:firstLine="440"/>
        <w:rPr>
          <w:rFonts w:ascii="宋体" w:hAnsi="宋体" w:cs="Courier New"/>
          <w:b/>
          <w:color w:val="000000"/>
          <w:sz w:val="22"/>
        </w:rPr>
      </w:pPr>
      <w:r>
        <w:rPr>
          <w:rFonts w:ascii="宋体" w:hAnsi="宋体" w:cs="Courier New"/>
          <w:color w:val="000000"/>
          <w:sz w:val="22"/>
        </w:rPr>
        <w:t xml:space="preserve">以上企业，不属于大企业的分支机构，不存在控股股东为大企业的情形，也不存在与大企业的负责人为同一人的情形。 </w:t>
      </w:r>
    </w:p>
    <w:p w14:paraId="1BBE3B63" w14:textId="77777777" w:rsidR="005C1430" w:rsidRDefault="005C1430">
      <w:pPr>
        <w:spacing w:line="460" w:lineRule="atLeast"/>
        <w:ind w:firstLineChars="200" w:firstLine="440"/>
        <w:rPr>
          <w:rFonts w:ascii="宋体" w:hAnsi="宋体" w:cs="Courier New"/>
          <w:b/>
          <w:color w:val="000000"/>
          <w:sz w:val="22"/>
        </w:rPr>
      </w:pPr>
      <w:r>
        <w:rPr>
          <w:rFonts w:ascii="宋体" w:hAnsi="宋体" w:cs="Courier New"/>
          <w:color w:val="000000"/>
          <w:sz w:val="22"/>
        </w:rPr>
        <w:t xml:space="preserve">本企业对上述声明内容的真实性负责。如有虚假，将依法承担相应责任。 </w:t>
      </w:r>
    </w:p>
    <w:p w14:paraId="6BF8FF08" w14:textId="77777777" w:rsidR="005C1430" w:rsidRDefault="005C1430">
      <w:pPr>
        <w:spacing w:line="460" w:lineRule="atLeast"/>
        <w:rPr>
          <w:rFonts w:ascii="宋体" w:hAnsi="宋体" w:cs="Courier New"/>
          <w:b/>
          <w:color w:val="000000"/>
          <w:sz w:val="22"/>
        </w:rPr>
      </w:pPr>
    </w:p>
    <w:p w14:paraId="4A5CCD57" w14:textId="77777777" w:rsidR="005C1430" w:rsidRDefault="005C1430">
      <w:pPr>
        <w:spacing w:line="460" w:lineRule="atLeast"/>
        <w:jc w:val="center"/>
        <w:rPr>
          <w:rFonts w:ascii="宋体" w:hAnsi="宋体" w:cs="Courier New"/>
          <w:color w:val="000000"/>
          <w:sz w:val="22"/>
        </w:rPr>
      </w:pPr>
      <w:r>
        <w:rPr>
          <w:rFonts w:ascii="宋体" w:hAnsi="宋体" w:cs="Courier New" w:hint="eastAsia"/>
          <w:color w:val="000000"/>
          <w:sz w:val="22"/>
        </w:rPr>
        <w:t xml:space="preserve"> </w:t>
      </w:r>
      <w:r>
        <w:rPr>
          <w:rFonts w:ascii="宋体" w:hAnsi="宋体" w:cs="Courier New"/>
          <w:color w:val="000000"/>
          <w:sz w:val="22"/>
        </w:rPr>
        <w:t xml:space="preserve">                         </w:t>
      </w:r>
      <w:r>
        <w:rPr>
          <w:rFonts w:ascii="宋体" w:hAnsi="宋体" w:cs="Courier New" w:hint="eastAsia"/>
          <w:color w:val="000000"/>
          <w:sz w:val="22"/>
        </w:rPr>
        <w:t>投标供应商名称（盖章）：    </w:t>
      </w:r>
    </w:p>
    <w:p w14:paraId="653E711F" w14:textId="77777777" w:rsidR="005C1430" w:rsidRDefault="005C1430">
      <w:pPr>
        <w:spacing w:line="460" w:lineRule="atLeast"/>
        <w:jc w:val="center"/>
        <w:rPr>
          <w:rFonts w:ascii="宋体" w:hAnsi="宋体" w:cs="Courier New"/>
          <w:color w:val="000000"/>
          <w:sz w:val="22"/>
        </w:rPr>
      </w:pPr>
      <w:r>
        <w:rPr>
          <w:rFonts w:ascii="宋体" w:hAnsi="宋体" w:cs="Courier New" w:hint="eastAsia"/>
          <w:color w:val="000000"/>
          <w:sz w:val="22"/>
        </w:rPr>
        <w:t>日期：</w:t>
      </w:r>
    </w:p>
    <w:p w14:paraId="2786AF65" w14:textId="77777777" w:rsidR="005C1430" w:rsidRDefault="005C1430">
      <w:pPr>
        <w:spacing w:line="440" w:lineRule="atLeast"/>
        <w:rPr>
          <w:rFonts w:ascii="宋体" w:hAnsi="宋体" w:cs="Courier New"/>
          <w:color w:val="000000"/>
          <w:sz w:val="22"/>
        </w:rPr>
      </w:pPr>
    </w:p>
    <w:p w14:paraId="75037634" w14:textId="77777777" w:rsidR="005C1430" w:rsidRDefault="005C1430">
      <w:pPr>
        <w:spacing w:line="440" w:lineRule="atLeast"/>
        <w:rPr>
          <w:rFonts w:ascii="宋体" w:hAnsi="宋体" w:cs="Courier New"/>
          <w:color w:val="000000"/>
          <w:sz w:val="22"/>
        </w:rPr>
      </w:pPr>
    </w:p>
    <w:p w14:paraId="20DA91CB" w14:textId="77777777" w:rsidR="005C1430" w:rsidRDefault="005C1430">
      <w:pPr>
        <w:spacing w:line="440" w:lineRule="atLeast"/>
        <w:rPr>
          <w:rFonts w:ascii="宋体" w:hAnsi="宋体" w:cs="Courier New"/>
          <w:b/>
          <w:bCs/>
          <w:color w:val="000000"/>
          <w:sz w:val="22"/>
        </w:rPr>
      </w:pPr>
      <w:r>
        <w:rPr>
          <w:rFonts w:ascii="宋体" w:hAnsi="宋体" w:cs="Courier New"/>
          <w:color w:val="000000"/>
          <w:sz w:val="22"/>
        </w:rPr>
        <w:t xml:space="preserve">   </w:t>
      </w:r>
      <w:r>
        <w:rPr>
          <w:rFonts w:ascii="宋体" w:hAnsi="宋体" w:cs="Courier New"/>
          <w:bCs/>
          <w:color w:val="000000"/>
          <w:sz w:val="22"/>
        </w:rPr>
        <w:t xml:space="preserve"> </w:t>
      </w:r>
      <w:r>
        <w:rPr>
          <w:rFonts w:ascii="宋体" w:hAnsi="宋体" w:cs="Courier New" w:hint="eastAsia"/>
          <w:bCs/>
          <w:color w:val="000000"/>
          <w:sz w:val="22"/>
        </w:rPr>
        <w:t>说明：</w:t>
      </w:r>
    </w:p>
    <w:p w14:paraId="7C17D79C" w14:textId="77777777" w:rsidR="005C1430" w:rsidRDefault="005C1430">
      <w:pPr>
        <w:spacing w:line="440" w:lineRule="atLeast"/>
        <w:rPr>
          <w:rFonts w:ascii="宋体" w:hAnsi="宋体" w:cs="Courier New"/>
          <w:b/>
          <w:bCs/>
          <w:color w:val="000000"/>
          <w:sz w:val="22"/>
        </w:rPr>
      </w:pPr>
      <w:r>
        <w:rPr>
          <w:rFonts w:ascii="宋体" w:hAnsi="宋体" w:cs="Courier New"/>
          <w:bCs/>
          <w:color w:val="000000"/>
          <w:sz w:val="22"/>
        </w:rPr>
        <w:t xml:space="preserve">    1</w:t>
      </w:r>
      <w:r>
        <w:rPr>
          <w:rFonts w:ascii="宋体" w:hAnsi="宋体" w:cs="Courier New" w:hint="eastAsia"/>
          <w:bCs/>
          <w:color w:val="000000"/>
          <w:sz w:val="22"/>
        </w:rPr>
        <w:t>、从业人员、营业收入、资产总额填报上一年度数据，无上</w:t>
      </w:r>
      <w:proofErr w:type="gramStart"/>
      <w:r>
        <w:rPr>
          <w:rFonts w:ascii="宋体" w:hAnsi="宋体" w:cs="Courier New" w:hint="eastAsia"/>
          <w:bCs/>
          <w:color w:val="000000"/>
          <w:sz w:val="22"/>
        </w:rPr>
        <w:t>一</w:t>
      </w:r>
      <w:proofErr w:type="gramEnd"/>
      <w:r>
        <w:rPr>
          <w:rFonts w:ascii="宋体" w:hAnsi="宋体" w:cs="Courier New" w:hint="eastAsia"/>
          <w:bCs/>
          <w:color w:val="000000"/>
          <w:sz w:val="22"/>
        </w:rPr>
        <w:t>年度数据的新成立企业可不填报。</w:t>
      </w:r>
    </w:p>
    <w:p w14:paraId="39B764B9" w14:textId="77777777" w:rsidR="005C1430" w:rsidRDefault="005C1430">
      <w:pPr>
        <w:spacing w:line="440" w:lineRule="atLeast"/>
        <w:rPr>
          <w:rFonts w:ascii="宋体" w:hAnsi="宋体" w:cs="Courier New"/>
          <w:b/>
          <w:bCs/>
          <w:color w:val="000000"/>
          <w:sz w:val="22"/>
        </w:rPr>
      </w:pPr>
      <w:r>
        <w:rPr>
          <w:rFonts w:ascii="宋体" w:hAnsi="宋体" w:cs="Courier New"/>
          <w:bCs/>
          <w:color w:val="000000"/>
          <w:sz w:val="22"/>
        </w:rPr>
        <w:t xml:space="preserve">    2</w:t>
      </w:r>
      <w:r>
        <w:rPr>
          <w:rFonts w:ascii="宋体" w:hAnsi="宋体" w:cs="Courier New" w:hint="eastAsia"/>
          <w:bCs/>
          <w:color w:val="000000"/>
          <w:sz w:val="22"/>
        </w:rPr>
        <w:t>、如中标，将在采购结果公告中将此中小企业声明</w:t>
      </w:r>
      <w:proofErr w:type="gramStart"/>
      <w:r>
        <w:rPr>
          <w:rFonts w:ascii="宋体" w:hAnsi="宋体" w:cs="Courier New" w:hint="eastAsia"/>
          <w:bCs/>
          <w:color w:val="000000"/>
          <w:sz w:val="22"/>
        </w:rPr>
        <w:t>函予以</w:t>
      </w:r>
      <w:proofErr w:type="gramEnd"/>
      <w:r>
        <w:rPr>
          <w:rFonts w:ascii="宋体" w:hAnsi="宋体" w:cs="Courier New" w:hint="eastAsia"/>
          <w:bCs/>
          <w:color w:val="000000"/>
          <w:sz w:val="22"/>
        </w:rPr>
        <w:t>公示，接受社会监督。</w:t>
      </w:r>
    </w:p>
    <w:p w14:paraId="4B9FDA28" w14:textId="77777777" w:rsidR="005C1430" w:rsidRDefault="005C1430">
      <w:pPr>
        <w:spacing w:line="440" w:lineRule="atLeast"/>
        <w:rPr>
          <w:rFonts w:ascii="宋体" w:hAnsi="宋体" w:cs="Courier New"/>
          <w:color w:val="000000"/>
          <w:sz w:val="22"/>
        </w:rPr>
      </w:pPr>
    </w:p>
    <w:p w14:paraId="4E811F46" w14:textId="77777777" w:rsidR="005C1430" w:rsidRDefault="005C1430">
      <w:pPr>
        <w:spacing w:line="440" w:lineRule="atLeast"/>
        <w:rPr>
          <w:rFonts w:ascii="宋体" w:hAnsi="宋体" w:cs="宋体"/>
          <w:color w:val="000000"/>
          <w:sz w:val="22"/>
        </w:rPr>
      </w:pPr>
    </w:p>
    <w:p w14:paraId="4A99AC1A" w14:textId="77777777" w:rsidR="005C1430" w:rsidRDefault="005C1430">
      <w:pPr>
        <w:spacing w:line="440" w:lineRule="atLeast"/>
        <w:rPr>
          <w:rFonts w:ascii="宋体" w:hAnsi="宋体" w:cs="宋体"/>
          <w:color w:val="000000"/>
          <w:sz w:val="22"/>
        </w:rPr>
      </w:pPr>
    </w:p>
    <w:p w14:paraId="046C3BF6" w14:textId="77777777" w:rsidR="005C1430" w:rsidRDefault="005C1430">
      <w:pPr>
        <w:spacing w:line="440" w:lineRule="atLeast"/>
        <w:rPr>
          <w:rFonts w:ascii="宋体" w:hAnsi="宋体" w:cs="宋体"/>
          <w:color w:val="000000"/>
          <w:sz w:val="22"/>
        </w:rPr>
      </w:pPr>
    </w:p>
    <w:p w14:paraId="47451007" w14:textId="77777777" w:rsidR="005C1430" w:rsidRDefault="005C1430">
      <w:pPr>
        <w:spacing w:line="440" w:lineRule="atLeast"/>
        <w:rPr>
          <w:rFonts w:ascii="宋体" w:hAnsi="宋体" w:cs="宋体"/>
          <w:color w:val="000000"/>
          <w:sz w:val="22"/>
        </w:rPr>
      </w:pPr>
    </w:p>
    <w:p w14:paraId="3F84B735" w14:textId="77777777" w:rsidR="005C1430" w:rsidRDefault="005C1430">
      <w:pPr>
        <w:spacing w:line="460" w:lineRule="exact"/>
        <w:rPr>
          <w:rFonts w:ascii="宋体" w:hAnsi="宋体" w:cs="宋体"/>
          <w:color w:val="000000"/>
          <w:sz w:val="22"/>
        </w:rPr>
      </w:pPr>
      <w:r>
        <w:rPr>
          <w:rFonts w:ascii="宋体" w:hAnsi="宋体" w:cs="宋体"/>
          <w:color w:val="000000"/>
          <w:sz w:val="22"/>
        </w:rPr>
        <w:br w:type="page"/>
      </w:r>
      <w:r>
        <w:rPr>
          <w:rFonts w:ascii="宋体" w:hAnsi="宋体" w:cs="宋体" w:hint="eastAsia"/>
          <w:color w:val="000000"/>
          <w:sz w:val="22"/>
        </w:rPr>
        <w:lastRenderedPageBreak/>
        <w:t>附件2</w:t>
      </w:r>
    </w:p>
    <w:p w14:paraId="61753DD9" w14:textId="77777777" w:rsidR="005C1430" w:rsidRDefault="005C1430">
      <w:pPr>
        <w:spacing w:line="460" w:lineRule="exact"/>
        <w:jc w:val="center"/>
        <w:rPr>
          <w:rFonts w:ascii="宋体" w:hAnsi="宋体" w:cs="宋体"/>
          <w:color w:val="000000"/>
          <w:sz w:val="22"/>
        </w:rPr>
      </w:pPr>
      <w:bookmarkStart w:id="37" w:name="OLE_LINK14"/>
      <w:bookmarkStart w:id="38" w:name="OLE_LINK13"/>
      <w:r>
        <w:rPr>
          <w:rFonts w:ascii="宋体" w:hAnsi="宋体" w:cs="宋体" w:hint="eastAsia"/>
          <w:color w:val="000000"/>
          <w:sz w:val="22"/>
        </w:rPr>
        <w:t>残疾人福利性单位声明函</w:t>
      </w:r>
    </w:p>
    <w:bookmarkEnd w:id="37"/>
    <w:bookmarkEnd w:id="38"/>
    <w:p w14:paraId="69D2A69D" w14:textId="77777777" w:rsidR="005C1430" w:rsidRDefault="005C1430">
      <w:pPr>
        <w:spacing w:line="588" w:lineRule="exact"/>
        <w:rPr>
          <w:rFonts w:ascii="宋体" w:hAnsi="宋体"/>
          <w:color w:val="000000"/>
          <w:spacing w:val="6"/>
          <w:sz w:val="30"/>
          <w:szCs w:val="30"/>
        </w:rPr>
      </w:pPr>
    </w:p>
    <w:p w14:paraId="514ECDBE" w14:textId="77777777" w:rsidR="005C1430" w:rsidRDefault="005C1430">
      <w:pPr>
        <w:spacing w:line="588" w:lineRule="exact"/>
        <w:ind w:firstLineChars="200" w:firstLine="440"/>
        <w:rPr>
          <w:rFonts w:ascii="宋体" w:hAnsi="宋体" w:cs="宋体"/>
          <w:color w:val="000000"/>
          <w:sz w:val="22"/>
        </w:rPr>
      </w:pPr>
      <w:r>
        <w:rPr>
          <w:rFonts w:ascii="宋体" w:hAnsi="宋体" w:cs="宋体" w:hint="eastAsia"/>
          <w:color w:val="000000"/>
          <w:sz w:val="22"/>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color w:val="000000"/>
          <w:sz w:val="22"/>
        </w:rPr>
        <w:t>______单位的______项目采购活动提供本单位制造的货物（由本单位承担工程/提供服务），或者提供其他残疾人福利性单位制造的货物（不包括使用非残疾人福利性单位注册商标的货物）。</w:t>
      </w:r>
    </w:p>
    <w:p w14:paraId="5737E3C3" w14:textId="77777777" w:rsidR="005C1430" w:rsidRDefault="005C1430">
      <w:pPr>
        <w:spacing w:line="588" w:lineRule="exact"/>
        <w:ind w:firstLineChars="200" w:firstLine="440"/>
        <w:rPr>
          <w:rFonts w:ascii="宋体" w:hAnsi="宋体" w:cs="宋体"/>
          <w:color w:val="000000"/>
          <w:sz w:val="22"/>
        </w:rPr>
      </w:pPr>
      <w:r>
        <w:rPr>
          <w:rFonts w:ascii="宋体" w:hAnsi="宋体" w:cs="宋体" w:hint="eastAsia"/>
          <w:color w:val="000000"/>
          <w:sz w:val="22"/>
        </w:rPr>
        <w:t>本单位对上述声明的真实性负责。如有虚假，将依法承担相应责任。</w:t>
      </w:r>
    </w:p>
    <w:p w14:paraId="1629A5B4" w14:textId="77777777" w:rsidR="005C1430" w:rsidRDefault="005C1430">
      <w:pPr>
        <w:spacing w:line="588" w:lineRule="exact"/>
        <w:ind w:firstLineChars="200" w:firstLine="624"/>
        <w:rPr>
          <w:rFonts w:ascii="宋体" w:hAnsi="宋体"/>
          <w:color w:val="000000"/>
          <w:spacing w:val="6"/>
          <w:sz w:val="30"/>
          <w:szCs w:val="30"/>
        </w:rPr>
      </w:pPr>
    </w:p>
    <w:p w14:paraId="56C6B984" w14:textId="77777777" w:rsidR="005C1430" w:rsidRDefault="005C1430">
      <w:pPr>
        <w:spacing w:line="588" w:lineRule="exact"/>
        <w:ind w:firstLineChars="200" w:firstLine="624"/>
        <w:rPr>
          <w:rFonts w:ascii="宋体" w:hAnsi="宋体"/>
          <w:color w:val="000000"/>
          <w:spacing w:val="6"/>
          <w:sz w:val="30"/>
          <w:szCs w:val="30"/>
        </w:rPr>
      </w:pPr>
    </w:p>
    <w:p w14:paraId="20C7CF9A" w14:textId="77777777" w:rsidR="005C1430" w:rsidRDefault="005C1430">
      <w:pPr>
        <w:spacing w:line="460" w:lineRule="atLeast"/>
        <w:rPr>
          <w:rFonts w:ascii="宋体" w:hAnsi="宋体" w:cs="宋体"/>
          <w:color w:val="000000"/>
          <w:sz w:val="22"/>
        </w:rPr>
      </w:pPr>
      <w:r>
        <w:rPr>
          <w:rFonts w:ascii="宋体" w:hAnsi="宋体" w:cs="宋体" w:hint="eastAsia"/>
          <w:color w:val="000000"/>
          <w:sz w:val="22"/>
        </w:rPr>
        <w:t>供应商名称（盖章）：                </w:t>
      </w:r>
    </w:p>
    <w:p w14:paraId="2C7407D6" w14:textId="77777777" w:rsidR="005C1430" w:rsidRDefault="005C1430">
      <w:pPr>
        <w:spacing w:line="460" w:lineRule="atLeast"/>
        <w:rPr>
          <w:rFonts w:ascii="宋体" w:hAnsi="宋体" w:cs="宋体"/>
          <w:color w:val="000000"/>
          <w:sz w:val="22"/>
        </w:rPr>
      </w:pPr>
      <w:r>
        <w:rPr>
          <w:rFonts w:ascii="宋体" w:hAnsi="宋体" w:cs="宋体" w:hint="eastAsia"/>
          <w:color w:val="000000"/>
          <w:sz w:val="22"/>
        </w:rPr>
        <w:t>日期：</w:t>
      </w:r>
    </w:p>
    <w:p w14:paraId="7A5D5BC1" w14:textId="77777777" w:rsidR="005C1430" w:rsidRDefault="005C1430">
      <w:pPr>
        <w:tabs>
          <w:tab w:val="left" w:pos="4860"/>
        </w:tabs>
        <w:spacing w:line="588" w:lineRule="exact"/>
        <w:ind w:right="1560" w:firstLineChars="200" w:firstLine="624"/>
        <w:jc w:val="center"/>
        <w:rPr>
          <w:rFonts w:ascii="宋体" w:hAnsi="宋体"/>
          <w:color w:val="000000"/>
          <w:spacing w:val="6"/>
          <w:sz w:val="30"/>
          <w:szCs w:val="30"/>
        </w:rPr>
      </w:pPr>
    </w:p>
    <w:p w14:paraId="6A95F219" w14:textId="77777777" w:rsidR="005C1430" w:rsidRDefault="005C1430">
      <w:pPr>
        <w:tabs>
          <w:tab w:val="left" w:pos="4860"/>
        </w:tabs>
        <w:spacing w:line="588" w:lineRule="exact"/>
        <w:ind w:right="1560" w:firstLineChars="200" w:firstLine="624"/>
        <w:jc w:val="center"/>
        <w:rPr>
          <w:rFonts w:ascii="宋体" w:hAnsi="宋体"/>
          <w:color w:val="000000"/>
          <w:spacing w:val="6"/>
          <w:sz w:val="30"/>
          <w:szCs w:val="30"/>
        </w:rPr>
      </w:pPr>
    </w:p>
    <w:p w14:paraId="15759402" w14:textId="77777777" w:rsidR="005C1430" w:rsidRDefault="005C1430">
      <w:pPr>
        <w:tabs>
          <w:tab w:val="left" w:pos="4860"/>
        </w:tabs>
        <w:spacing w:line="588" w:lineRule="exact"/>
        <w:ind w:right="1560"/>
        <w:jc w:val="left"/>
        <w:rPr>
          <w:rFonts w:ascii="宋体" w:hAnsi="宋体"/>
          <w:color w:val="000000"/>
          <w:sz w:val="22"/>
          <w:szCs w:val="22"/>
        </w:rPr>
      </w:pPr>
      <w:r>
        <w:rPr>
          <w:rFonts w:ascii="宋体" w:hAnsi="宋体" w:hint="eastAsia"/>
          <w:color w:val="000000"/>
          <w:sz w:val="22"/>
          <w:szCs w:val="22"/>
        </w:rPr>
        <w:t>备注说明：</w:t>
      </w:r>
    </w:p>
    <w:p w14:paraId="5ABBCBEB" w14:textId="77777777" w:rsidR="005C1430" w:rsidRDefault="005C1430">
      <w:pPr>
        <w:spacing w:line="588" w:lineRule="exact"/>
        <w:ind w:firstLineChars="200" w:firstLine="440"/>
        <w:rPr>
          <w:rFonts w:ascii="宋体" w:hAnsi="宋体" w:cs="宋体"/>
          <w:color w:val="000000"/>
          <w:sz w:val="22"/>
        </w:rPr>
      </w:pPr>
      <w:r>
        <w:rPr>
          <w:rFonts w:ascii="宋体" w:hAnsi="宋体" w:cs="宋体" w:hint="eastAsia"/>
          <w:color w:val="000000"/>
          <w:sz w:val="22"/>
        </w:rPr>
        <w:t>1、如中标，将在成交公告中将此残疾人福利性单位声明</w:t>
      </w:r>
      <w:proofErr w:type="gramStart"/>
      <w:r>
        <w:rPr>
          <w:rFonts w:ascii="宋体" w:hAnsi="宋体" w:cs="宋体" w:hint="eastAsia"/>
          <w:color w:val="000000"/>
          <w:sz w:val="22"/>
        </w:rPr>
        <w:t>函予以</w:t>
      </w:r>
      <w:proofErr w:type="gramEnd"/>
      <w:r>
        <w:rPr>
          <w:rFonts w:ascii="宋体" w:hAnsi="宋体" w:cs="宋体" w:hint="eastAsia"/>
          <w:color w:val="000000"/>
          <w:sz w:val="22"/>
        </w:rPr>
        <w:t>公示，接受社会监督；</w:t>
      </w:r>
    </w:p>
    <w:p w14:paraId="718AE33D" w14:textId="77777777" w:rsidR="005C1430" w:rsidRDefault="005C1430">
      <w:pPr>
        <w:snapToGrid w:val="0"/>
        <w:spacing w:line="460" w:lineRule="atLeast"/>
        <w:ind w:firstLineChars="200" w:firstLine="440"/>
        <w:rPr>
          <w:rFonts w:ascii="宋体" w:hAnsi="宋体" w:cs="宋体"/>
          <w:color w:val="000000"/>
          <w:sz w:val="22"/>
        </w:rPr>
      </w:pPr>
      <w:r>
        <w:rPr>
          <w:rFonts w:ascii="宋体" w:hAnsi="宋体" w:cs="宋体"/>
          <w:color w:val="000000"/>
          <w:sz w:val="22"/>
        </w:rPr>
        <w:t>2</w:t>
      </w:r>
      <w:r>
        <w:rPr>
          <w:rFonts w:ascii="宋体" w:hAnsi="宋体" w:cs="宋体" w:hint="eastAsia"/>
          <w:color w:val="000000"/>
          <w:sz w:val="22"/>
        </w:rPr>
        <w:t>、供应商提供的《残疾人福利性单位声明函》与事实不符的，依照《政府采购法》第七十七条第一款的规定追究法律责任。</w:t>
      </w:r>
    </w:p>
    <w:p w14:paraId="783C9870" w14:textId="77777777" w:rsidR="005C1430" w:rsidRDefault="005C1430">
      <w:pPr>
        <w:pStyle w:val="a2"/>
        <w:ind w:firstLine="210"/>
        <w:rPr>
          <w:color w:val="000000"/>
        </w:rPr>
      </w:pPr>
    </w:p>
    <w:p w14:paraId="47B0F580" w14:textId="77777777" w:rsidR="005C1430" w:rsidRDefault="005C1430">
      <w:pPr>
        <w:spacing w:line="588" w:lineRule="exact"/>
        <w:ind w:firstLineChars="200" w:firstLine="442"/>
        <w:rPr>
          <w:rFonts w:ascii="宋体" w:hAnsi="宋体" w:cs="宋体"/>
          <w:b/>
          <w:bCs/>
          <w:color w:val="000000"/>
          <w:sz w:val="22"/>
        </w:rPr>
      </w:pPr>
      <w:r>
        <w:rPr>
          <w:rFonts w:ascii="宋体" w:hAnsi="宋体" w:cs="宋体" w:hint="eastAsia"/>
          <w:b/>
          <w:bCs/>
          <w:color w:val="000000"/>
          <w:sz w:val="22"/>
        </w:rPr>
        <w:t>二、</w:t>
      </w:r>
      <w:r>
        <w:rPr>
          <w:rFonts w:ascii="宋体" w:hAnsi="宋体" w:cs="宋体"/>
          <w:b/>
          <w:bCs/>
          <w:color w:val="000000"/>
          <w:sz w:val="22"/>
        </w:rPr>
        <w:t>信贷政策</w:t>
      </w:r>
    </w:p>
    <w:p w14:paraId="6AC7103B" w14:textId="77777777" w:rsidR="005C1430" w:rsidRDefault="005C1430">
      <w:pPr>
        <w:spacing w:line="588" w:lineRule="exact"/>
        <w:ind w:firstLineChars="200" w:firstLine="440"/>
        <w:rPr>
          <w:rFonts w:ascii="宋体" w:hAnsi="宋体" w:cs="宋体"/>
          <w:color w:val="000000"/>
          <w:sz w:val="22"/>
        </w:rPr>
      </w:pPr>
      <w:r>
        <w:rPr>
          <w:rFonts w:ascii="宋体" w:hAnsi="宋体" w:cs="宋体" w:hint="eastAsia"/>
          <w:color w:val="000000"/>
          <w:sz w:val="22"/>
        </w:rPr>
        <w:t>为支持和促进中小企业发展，进一步发挥政府采购政策功能，温州市财政局已出台《温州市财政局关于温州市政府采购支持中小企业信用融资的通知》（</w:t>
      </w:r>
      <w:proofErr w:type="gramStart"/>
      <w:r>
        <w:rPr>
          <w:rFonts w:ascii="宋体" w:hAnsi="宋体" w:cs="宋体" w:hint="eastAsia"/>
          <w:color w:val="000000"/>
          <w:sz w:val="22"/>
        </w:rPr>
        <w:t>温财采</w:t>
      </w:r>
      <w:proofErr w:type="gramEnd"/>
      <w:r>
        <w:rPr>
          <w:rFonts w:ascii="宋体" w:hAnsi="宋体" w:cs="宋体" w:hint="eastAsia"/>
          <w:color w:val="000000"/>
          <w:sz w:val="22"/>
        </w:rPr>
        <w:t>〔2020〕3号），供应商若有融资意向，可直接登录http://jinrong.zcygov.cn，查看信用融资政策文件及各相关银行服务方案，也可直接向各银行咨询相关业务。</w:t>
      </w:r>
    </w:p>
    <w:p w14:paraId="71C69460" w14:textId="77777777" w:rsidR="005C1430" w:rsidRDefault="005C1430">
      <w:pPr>
        <w:pStyle w:val="10"/>
        <w:spacing w:line="360" w:lineRule="auto"/>
        <w:rPr>
          <w:rFonts w:ascii="宋体" w:hAnsi="宋体"/>
          <w:color w:val="000000"/>
          <w:sz w:val="36"/>
        </w:rPr>
      </w:pPr>
      <w:bookmarkStart w:id="39" w:name="_Toc161931803"/>
      <w:r>
        <w:rPr>
          <w:rFonts w:ascii="宋体" w:hAnsi="宋体" w:hint="eastAsia"/>
          <w:color w:val="000000"/>
          <w:sz w:val="36"/>
        </w:rPr>
        <w:lastRenderedPageBreak/>
        <w:t>第五部分</w:t>
      </w:r>
      <w:r>
        <w:rPr>
          <w:rFonts w:ascii="宋体" w:hAnsi="宋体"/>
          <w:color w:val="000000"/>
          <w:sz w:val="36"/>
        </w:rPr>
        <w:t xml:space="preserve">    </w:t>
      </w:r>
      <w:r>
        <w:rPr>
          <w:rFonts w:ascii="宋体" w:hAnsi="宋体" w:hint="eastAsia"/>
          <w:color w:val="000000"/>
          <w:sz w:val="36"/>
        </w:rPr>
        <w:t>合同格式</w:t>
      </w:r>
      <w:bookmarkEnd w:id="39"/>
    </w:p>
    <w:p w14:paraId="6A372B45" w14:textId="77777777" w:rsidR="002E7BDC" w:rsidRDefault="002E7BDC" w:rsidP="002E7BDC">
      <w:pPr>
        <w:widowControl/>
        <w:snapToGrid w:val="0"/>
        <w:spacing w:line="420" w:lineRule="atLeast"/>
        <w:jc w:val="center"/>
        <w:rPr>
          <w:rFonts w:ascii="宋体" w:hAnsi="Arial Unicode MS" w:cs="宋体"/>
          <w:b/>
          <w:color w:val="000000"/>
          <w:kern w:val="0"/>
          <w:sz w:val="72"/>
          <w:szCs w:val="20"/>
        </w:rPr>
      </w:pPr>
    </w:p>
    <w:p w14:paraId="6183F4C5" w14:textId="77777777" w:rsidR="002E7BDC" w:rsidRDefault="002E7BDC" w:rsidP="002E7BDC">
      <w:pPr>
        <w:widowControl/>
        <w:snapToGrid w:val="0"/>
        <w:spacing w:line="420" w:lineRule="atLeast"/>
        <w:jc w:val="center"/>
        <w:rPr>
          <w:rFonts w:ascii="宋体" w:hAnsi="Arial Unicode MS" w:cs="宋体"/>
          <w:b/>
          <w:color w:val="000000"/>
          <w:kern w:val="0"/>
          <w:sz w:val="72"/>
          <w:szCs w:val="20"/>
        </w:rPr>
      </w:pPr>
    </w:p>
    <w:p w14:paraId="1E520954" w14:textId="77777777" w:rsidR="002E7BDC" w:rsidRDefault="002E7BDC" w:rsidP="002E7BDC">
      <w:pPr>
        <w:widowControl/>
        <w:snapToGrid w:val="0"/>
        <w:spacing w:line="420" w:lineRule="atLeast"/>
        <w:jc w:val="center"/>
        <w:rPr>
          <w:rFonts w:ascii="宋体" w:hAnsi="Arial Unicode MS" w:cs="宋体"/>
          <w:b/>
          <w:color w:val="000000"/>
          <w:kern w:val="0"/>
          <w:sz w:val="44"/>
          <w:szCs w:val="20"/>
        </w:rPr>
      </w:pPr>
      <w:r>
        <w:rPr>
          <w:rFonts w:ascii="宋体" w:hAnsi="Arial Unicode MS" w:cs="宋体" w:hint="eastAsia"/>
          <w:b/>
          <w:color w:val="000000"/>
          <w:kern w:val="0"/>
          <w:sz w:val="72"/>
          <w:szCs w:val="20"/>
        </w:rPr>
        <w:t>温州市气象局维保项目合同</w:t>
      </w:r>
    </w:p>
    <w:p w14:paraId="4C3C943C" w14:textId="77777777" w:rsidR="002E7BDC" w:rsidRDefault="002E7BDC" w:rsidP="002E7BDC">
      <w:pPr>
        <w:widowControl/>
        <w:snapToGrid w:val="0"/>
        <w:spacing w:line="420" w:lineRule="atLeast"/>
        <w:jc w:val="left"/>
        <w:rPr>
          <w:rFonts w:ascii="宋体" w:hAnsi="Arial Unicode MS" w:cs="宋体"/>
          <w:b/>
          <w:color w:val="000000"/>
          <w:kern w:val="0"/>
          <w:sz w:val="32"/>
          <w:szCs w:val="20"/>
        </w:rPr>
      </w:pPr>
    </w:p>
    <w:p w14:paraId="4B0FAEE4" w14:textId="77777777" w:rsidR="002E7BDC" w:rsidRDefault="002E7BDC" w:rsidP="002E7BDC">
      <w:pPr>
        <w:widowControl/>
        <w:snapToGrid w:val="0"/>
        <w:spacing w:line="360" w:lineRule="auto"/>
        <w:jc w:val="left"/>
        <w:rPr>
          <w:rFonts w:ascii="宋体" w:hAnsi="Arial Unicode MS" w:cs="宋体"/>
          <w:b/>
          <w:color w:val="000000"/>
          <w:kern w:val="0"/>
          <w:sz w:val="36"/>
          <w:szCs w:val="20"/>
        </w:rPr>
      </w:pPr>
    </w:p>
    <w:p w14:paraId="33B54CA7" w14:textId="77777777" w:rsidR="002E7BDC" w:rsidRDefault="002E7BDC" w:rsidP="002E7BDC">
      <w:pPr>
        <w:widowControl/>
        <w:snapToGrid w:val="0"/>
        <w:spacing w:line="360" w:lineRule="auto"/>
        <w:jc w:val="left"/>
        <w:rPr>
          <w:rFonts w:ascii="宋体" w:hAnsi="Arial Unicode MS" w:cs="宋体"/>
          <w:b/>
          <w:color w:val="000000"/>
          <w:kern w:val="0"/>
          <w:sz w:val="36"/>
          <w:szCs w:val="20"/>
        </w:rPr>
      </w:pPr>
    </w:p>
    <w:p w14:paraId="4D4A64C1" w14:textId="77777777" w:rsidR="002E7BDC" w:rsidRDefault="002E7BDC" w:rsidP="002E7BDC">
      <w:pPr>
        <w:widowControl/>
        <w:snapToGrid w:val="0"/>
        <w:spacing w:line="360" w:lineRule="auto"/>
        <w:ind w:firstLineChars="400" w:firstLine="1285"/>
        <w:jc w:val="left"/>
        <w:rPr>
          <w:rFonts w:ascii="宋体" w:hAnsi="Arial Unicode MS" w:cs="宋体"/>
          <w:b/>
          <w:color w:val="000000"/>
          <w:kern w:val="0"/>
          <w:sz w:val="30"/>
          <w:szCs w:val="30"/>
          <w:u w:val="single"/>
        </w:rPr>
      </w:pPr>
      <w:r>
        <w:rPr>
          <w:rFonts w:ascii="宋体" w:hAnsi="Arial Unicode MS" w:cs="宋体" w:hint="eastAsia"/>
          <w:b/>
          <w:color w:val="000000"/>
          <w:kern w:val="0"/>
          <w:sz w:val="32"/>
          <w:szCs w:val="32"/>
        </w:rPr>
        <w:t xml:space="preserve">项 目 名 称 ： </w:t>
      </w:r>
      <w:r>
        <w:rPr>
          <w:rFonts w:ascii="宋体" w:hAnsi="Arial Unicode MS" w:cs="宋体" w:hint="eastAsia"/>
          <w:b/>
          <w:color w:val="000000"/>
          <w:kern w:val="0"/>
          <w:sz w:val="30"/>
          <w:szCs w:val="30"/>
          <w:u w:val="single"/>
        </w:rPr>
        <w:t xml:space="preserve">                              </w:t>
      </w:r>
    </w:p>
    <w:p w14:paraId="3A0821E5" w14:textId="77777777" w:rsidR="002E7BDC" w:rsidRDefault="002E7BDC" w:rsidP="002E7BDC">
      <w:pPr>
        <w:widowControl/>
        <w:snapToGrid w:val="0"/>
        <w:spacing w:line="360" w:lineRule="auto"/>
        <w:ind w:firstLineChars="200" w:firstLine="602"/>
        <w:jc w:val="left"/>
        <w:rPr>
          <w:rFonts w:ascii="宋体" w:hAnsi="Arial Unicode MS" w:cs="宋体"/>
          <w:b/>
          <w:color w:val="000000"/>
          <w:kern w:val="0"/>
          <w:sz w:val="30"/>
          <w:szCs w:val="30"/>
          <w:u w:val="single"/>
        </w:rPr>
      </w:pPr>
    </w:p>
    <w:p w14:paraId="6509299A" w14:textId="77777777" w:rsidR="002E7BDC" w:rsidRDefault="002E7BDC" w:rsidP="002E7BDC">
      <w:pPr>
        <w:widowControl/>
        <w:snapToGrid w:val="0"/>
        <w:spacing w:line="720" w:lineRule="auto"/>
        <w:ind w:firstLineChars="400" w:firstLine="1285"/>
        <w:jc w:val="left"/>
        <w:rPr>
          <w:rFonts w:ascii="宋体" w:hAnsi="Arial Unicode MS" w:cs="宋体"/>
          <w:b/>
          <w:color w:val="000000"/>
          <w:kern w:val="0"/>
          <w:sz w:val="32"/>
          <w:szCs w:val="32"/>
        </w:rPr>
      </w:pPr>
      <w:r>
        <w:rPr>
          <w:rFonts w:ascii="宋体" w:hAnsi="Arial Unicode MS" w:cs="宋体" w:hint="eastAsia"/>
          <w:b/>
          <w:color w:val="000000"/>
          <w:kern w:val="0"/>
          <w:sz w:val="32"/>
          <w:szCs w:val="32"/>
        </w:rPr>
        <w:t>买方（盖章）：</w:t>
      </w:r>
      <w:r>
        <w:rPr>
          <w:rFonts w:ascii="宋体" w:hAnsi="Arial Unicode MS" w:cs="宋体" w:hint="eastAsia"/>
          <w:b/>
          <w:color w:val="000000"/>
          <w:kern w:val="0"/>
          <w:sz w:val="32"/>
          <w:szCs w:val="32"/>
          <w:u w:val="single"/>
        </w:rPr>
        <w:t xml:space="preserve">  温州市气象局   </w:t>
      </w:r>
      <w:r>
        <w:rPr>
          <w:rFonts w:ascii="宋体" w:hAnsi="Arial Unicode MS" w:cs="宋体"/>
          <w:b/>
          <w:color w:val="000000"/>
          <w:kern w:val="0"/>
          <w:sz w:val="32"/>
          <w:szCs w:val="32"/>
          <w:u w:val="single"/>
        </w:rPr>
        <w:t xml:space="preserve">            </w:t>
      </w:r>
    </w:p>
    <w:p w14:paraId="2B8DE9DD" w14:textId="77777777" w:rsidR="002E7BDC" w:rsidRDefault="002E7BDC" w:rsidP="002E7BDC">
      <w:pPr>
        <w:widowControl/>
        <w:snapToGrid w:val="0"/>
        <w:spacing w:line="720" w:lineRule="auto"/>
        <w:ind w:firstLineChars="400" w:firstLine="1285"/>
        <w:jc w:val="left"/>
        <w:rPr>
          <w:rFonts w:ascii="宋体" w:hAnsi="Arial Unicode MS" w:cs="宋体"/>
          <w:b/>
          <w:color w:val="000000"/>
          <w:kern w:val="0"/>
          <w:sz w:val="32"/>
          <w:szCs w:val="32"/>
          <w:u w:val="single"/>
        </w:rPr>
      </w:pPr>
      <w:r>
        <w:rPr>
          <w:rFonts w:ascii="宋体" w:hAnsi="Arial Unicode MS" w:cs="宋体" w:hint="eastAsia"/>
          <w:b/>
          <w:color w:val="000000"/>
          <w:kern w:val="0"/>
          <w:sz w:val="32"/>
          <w:szCs w:val="32"/>
        </w:rPr>
        <w:t>卖方（盖章）：</w:t>
      </w:r>
      <w:r>
        <w:rPr>
          <w:rFonts w:ascii="宋体" w:hAnsi="Arial Unicode MS" w:cs="宋体" w:hint="eastAsia"/>
          <w:b/>
          <w:color w:val="000000"/>
          <w:kern w:val="0"/>
          <w:sz w:val="32"/>
          <w:szCs w:val="32"/>
          <w:u w:val="single"/>
        </w:rPr>
        <w:t xml:space="preserve">                             </w:t>
      </w:r>
    </w:p>
    <w:p w14:paraId="7E5192DB" w14:textId="77777777" w:rsidR="002E7BDC" w:rsidRDefault="002E7BDC" w:rsidP="002E7BDC">
      <w:pPr>
        <w:widowControl/>
        <w:snapToGrid w:val="0"/>
        <w:spacing w:line="720" w:lineRule="auto"/>
        <w:ind w:firstLineChars="400" w:firstLine="1285"/>
        <w:jc w:val="left"/>
        <w:rPr>
          <w:rFonts w:ascii="宋体" w:hAnsi="Arial Unicode MS" w:cs="宋体"/>
          <w:b/>
          <w:color w:val="000000"/>
          <w:kern w:val="0"/>
          <w:sz w:val="32"/>
          <w:szCs w:val="32"/>
          <w:u w:val="single"/>
        </w:rPr>
      </w:pPr>
      <w:r>
        <w:rPr>
          <w:rFonts w:ascii="宋体" w:hAnsi="Arial Unicode MS" w:cs="宋体" w:hint="eastAsia"/>
          <w:b/>
          <w:color w:val="000000"/>
          <w:kern w:val="0"/>
          <w:sz w:val="32"/>
          <w:szCs w:val="32"/>
        </w:rPr>
        <w:t>签 署 时 间 ：</w:t>
      </w:r>
      <w:r>
        <w:rPr>
          <w:rFonts w:ascii="宋体" w:hAnsi="Arial Unicode MS" w:cs="宋体" w:hint="eastAsia"/>
          <w:b/>
          <w:color w:val="000000"/>
          <w:kern w:val="0"/>
          <w:sz w:val="32"/>
          <w:szCs w:val="32"/>
          <w:u w:val="single"/>
        </w:rPr>
        <w:t xml:space="preserve">       年       月       日  </w:t>
      </w:r>
    </w:p>
    <w:p w14:paraId="1A7BD804" w14:textId="77777777" w:rsidR="002E7BDC" w:rsidRDefault="002E7BDC" w:rsidP="002E7BDC">
      <w:pPr>
        <w:widowControl/>
        <w:snapToGrid w:val="0"/>
        <w:spacing w:line="720" w:lineRule="auto"/>
        <w:ind w:firstLineChars="400" w:firstLine="1285"/>
        <w:jc w:val="left"/>
        <w:rPr>
          <w:rFonts w:ascii="宋体" w:hAnsi="Arial Unicode MS" w:cs="宋体"/>
          <w:b/>
          <w:color w:val="000000"/>
          <w:kern w:val="0"/>
          <w:sz w:val="32"/>
          <w:szCs w:val="32"/>
          <w:u w:val="single"/>
        </w:rPr>
      </w:pPr>
      <w:r>
        <w:rPr>
          <w:rFonts w:ascii="宋体" w:hAnsi="Arial Unicode MS" w:cs="宋体" w:hint="eastAsia"/>
          <w:b/>
          <w:color w:val="000000"/>
          <w:kern w:val="0"/>
          <w:sz w:val="32"/>
          <w:szCs w:val="32"/>
        </w:rPr>
        <w:t>签 署 地 点 ：</w:t>
      </w:r>
      <w:r>
        <w:rPr>
          <w:rFonts w:ascii="宋体" w:hAnsi="Arial Unicode MS" w:cs="宋体" w:hint="eastAsia"/>
          <w:b/>
          <w:color w:val="000000"/>
          <w:kern w:val="0"/>
          <w:sz w:val="32"/>
          <w:szCs w:val="32"/>
          <w:u w:val="single"/>
        </w:rPr>
        <w:t xml:space="preserve">            温州市           </w:t>
      </w:r>
    </w:p>
    <w:p w14:paraId="1C1AE00E" w14:textId="77777777" w:rsidR="002E7BDC" w:rsidRDefault="002E7BDC" w:rsidP="002E7BDC">
      <w:pPr>
        <w:snapToGrid w:val="0"/>
        <w:spacing w:line="440" w:lineRule="atLeast"/>
        <w:jc w:val="left"/>
        <w:rPr>
          <w:rFonts w:ascii="Arial Unicode MS" w:hAnsi="微软雅黑" w:cs="长城仿宋"/>
          <w:color w:val="000000"/>
          <w:kern w:val="0"/>
          <w:sz w:val="36"/>
          <w:szCs w:val="21"/>
        </w:rPr>
      </w:pPr>
    </w:p>
    <w:p w14:paraId="4E124151" w14:textId="77777777" w:rsidR="002E7BDC" w:rsidRDefault="002E7BDC" w:rsidP="002E7BDC">
      <w:pPr>
        <w:autoSpaceDE w:val="0"/>
        <w:autoSpaceDN w:val="0"/>
        <w:adjustRightInd w:val="0"/>
        <w:spacing w:line="360" w:lineRule="exact"/>
        <w:jc w:val="center"/>
        <w:rPr>
          <w:rFonts w:ascii="宋体" w:hAnsi="Arial Unicode MS" w:cs="长城仿宋"/>
          <w:color w:val="000000"/>
          <w:kern w:val="0"/>
          <w:sz w:val="36"/>
          <w:szCs w:val="20"/>
          <w:lang w:val="zh-CN"/>
        </w:rPr>
      </w:pPr>
    </w:p>
    <w:p w14:paraId="2D609E2A" w14:textId="77777777" w:rsidR="002E7BDC" w:rsidRDefault="002E7BDC" w:rsidP="002E7BDC">
      <w:pPr>
        <w:autoSpaceDE w:val="0"/>
        <w:autoSpaceDN w:val="0"/>
        <w:adjustRightInd w:val="0"/>
        <w:spacing w:line="360" w:lineRule="exact"/>
        <w:jc w:val="center"/>
        <w:rPr>
          <w:rFonts w:ascii="宋体" w:hAnsi="Arial Unicode MS" w:cs="长城仿宋"/>
          <w:color w:val="000000"/>
          <w:kern w:val="0"/>
          <w:sz w:val="36"/>
          <w:szCs w:val="20"/>
          <w:lang w:val="zh-CN"/>
        </w:rPr>
      </w:pPr>
    </w:p>
    <w:p w14:paraId="6EA06DA6" w14:textId="77777777" w:rsidR="002E7BDC" w:rsidRDefault="002E7BDC" w:rsidP="002E7BDC">
      <w:pPr>
        <w:spacing w:after="120"/>
        <w:ind w:firstLineChars="100" w:firstLine="210"/>
        <w:rPr>
          <w:rFonts w:ascii="长城仿宋" w:eastAsia="等线" w:hAnsi="长城仿宋" w:cs="长城仿宋"/>
          <w:color w:val="000000"/>
          <w:szCs w:val="20"/>
          <w:lang w:val="zh-CN"/>
        </w:rPr>
      </w:pPr>
    </w:p>
    <w:p w14:paraId="1B9B6295" w14:textId="77777777" w:rsidR="002E7BDC" w:rsidRDefault="002E7BDC" w:rsidP="002E7BDC">
      <w:pPr>
        <w:spacing w:after="120"/>
        <w:ind w:firstLineChars="100" w:firstLine="210"/>
        <w:rPr>
          <w:rFonts w:ascii="长城仿宋" w:eastAsia="等线" w:hAnsi="长城仿宋" w:cs="长城仿宋"/>
          <w:color w:val="000000"/>
          <w:szCs w:val="20"/>
          <w:lang w:val="zh-CN"/>
        </w:rPr>
      </w:pPr>
    </w:p>
    <w:p w14:paraId="3321A98C" w14:textId="77777777" w:rsidR="002E7BDC" w:rsidRDefault="002E7BDC" w:rsidP="002E7BDC">
      <w:pPr>
        <w:spacing w:after="120"/>
        <w:ind w:firstLineChars="100" w:firstLine="210"/>
        <w:rPr>
          <w:rFonts w:ascii="长城仿宋" w:eastAsia="等线" w:hAnsi="长城仿宋" w:cs="长城仿宋"/>
          <w:color w:val="000000"/>
          <w:szCs w:val="20"/>
          <w:lang w:val="zh-CN"/>
        </w:rPr>
      </w:pPr>
    </w:p>
    <w:p w14:paraId="2D723B46" w14:textId="77777777" w:rsidR="002E7BDC" w:rsidRDefault="002E7BDC" w:rsidP="002E7BDC">
      <w:pPr>
        <w:spacing w:line="500" w:lineRule="exact"/>
        <w:ind w:firstLineChars="245" w:firstLine="539"/>
        <w:rPr>
          <w:rFonts w:ascii="宋体" w:hAnsi="宋体" w:cs="仿宋"/>
          <w:bCs/>
          <w:color w:val="000000"/>
          <w:kern w:val="0"/>
          <w:sz w:val="22"/>
          <w:szCs w:val="22"/>
        </w:rPr>
      </w:pPr>
      <w:r>
        <w:rPr>
          <w:rFonts w:ascii="宋体" w:hAnsi="宋体" w:cs="仿宋" w:hint="eastAsia"/>
          <w:bCs/>
          <w:color w:val="000000"/>
          <w:kern w:val="0"/>
          <w:sz w:val="22"/>
          <w:szCs w:val="22"/>
        </w:rPr>
        <w:lastRenderedPageBreak/>
        <w:t>甲方（采购人）：</w:t>
      </w:r>
    </w:p>
    <w:p w14:paraId="1258B6FD" w14:textId="77777777" w:rsidR="002E7BDC" w:rsidRDefault="002E7BDC" w:rsidP="002E7BDC">
      <w:pPr>
        <w:spacing w:line="500" w:lineRule="exact"/>
        <w:ind w:firstLineChars="245" w:firstLine="539"/>
        <w:rPr>
          <w:rFonts w:ascii="宋体" w:hAnsi="宋体" w:cs="仿宋"/>
          <w:bCs/>
          <w:color w:val="000000"/>
          <w:kern w:val="0"/>
          <w:sz w:val="22"/>
          <w:szCs w:val="22"/>
        </w:rPr>
      </w:pPr>
      <w:r>
        <w:rPr>
          <w:rFonts w:ascii="宋体" w:hAnsi="宋体" w:cs="仿宋" w:hint="eastAsia"/>
          <w:bCs/>
          <w:color w:val="000000"/>
          <w:kern w:val="0"/>
          <w:sz w:val="22"/>
          <w:szCs w:val="22"/>
        </w:rPr>
        <w:t>乙方（中标供应商）：</w:t>
      </w:r>
    </w:p>
    <w:p w14:paraId="7070B11E" w14:textId="77777777" w:rsidR="002E7BDC" w:rsidRDefault="002E7BDC" w:rsidP="002E7BDC">
      <w:pPr>
        <w:spacing w:line="400" w:lineRule="exact"/>
        <w:ind w:firstLineChars="245" w:firstLine="539"/>
        <w:rPr>
          <w:rFonts w:ascii="宋体" w:hAnsi="宋体" w:cs="仿宋"/>
          <w:bCs/>
          <w:color w:val="000000"/>
          <w:kern w:val="0"/>
          <w:sz w:val="22"/>
          <w:szCs w:val="22"/>
        </w:rPr>
      </w:pPr>
      <w:r>
        <w:rPr>
          <w:rFonts w:ascii="宋体" w:hAnsi="宋体" w:cs="仿宋" w:hint="eastAsia"/>
          <w:bCs/>
          <w:color w:val="000000"/>
          <w:kern w:val="0"/>
          <w:sz w:val="22"/>
          <w:szCs w:val="22"/>
        </w:rPr>
        <w:t xml:space="preserve">鉴于甲方于 </w:t>
      </w:r>
      <w:r>
        <w:rPr>
          <w:rFonts w:ascii="宋体" w:hAnsi="宋体" w:cs="仿宋" w:hint="eastAsia"/>
          <w:bCs/>
          <w:color w:val="000000"/>
          <w:kern w:val="0"/>
          <w:sz w:val="22"/>
          <w:szCs w:val="22"/>
          <w:u w:val="single"/>
        </w:rPr>
        <w:t xml:space="preserve">    </w:t>
      </w:r>
      <w:r>
        <w:rPr>
          <w:rFonts w:ascii="宋体" w:hAnsi="宋体" w:cs="仿宋" w:hint="eastAsia"/>
          <w:bCs/>
          <w:color w:val="000000"/>
          <w:kern w:val="0"/>
          <w:sz w:val="22"/>
          <w:szCs w:val="22"/>
        </w:rPr>
        <w:t>年</w:t>
      </w:r>
      <w:r>
        <w:rPr>
          <w:rFonts w:ascii="宋体" w:hAnsi="宋体" w:cs="仿宋" w:hint="eastAsia"/>
          <w:bCs/>
          <w:color w:val="000000"/>
          <w:kern w:val="0"/>
          <w:sz w:val="22"/>
          <w:szCs w:val="22"/>
          <w:u w:val="single"/>
        </w:rPr>
        <w:t xml:space="preserve">    </w:t>
      </w:r>
      <w:r>
        <w:rPr>
          <w:rFonts w:ascii="宋体" w:hAnsi="宋体" w:cs="仿宋" w:hint="eastAsia"/>
          <w:bCs/>
          <w:color w:val="000000"/>
          <w:kern w:val="0"/>
          <w:sz w:val="22"/>
          <w:szCs w:val="22"/>
        </w:rPr>
        <w:t xml:space="preserve"> 月</w:t>
      </w:r>
      <w:r>
        <w:rPr>
          <w:rFonts w:ascii="宋体" w:hAnsi="宋体" w:cs="仿宋" w:hint="eastAsia"/>
          <w:bCs/>
          <w:color w:val="000000"/>
          <w:kern w:val="0"/>
          <w:sz w:val="22"/>
          <w:szCs w:val="22"/>
          <w:u w:val="single"/>
        </w:rPr>
        <w:t xml:space="preserve">      </w:t>
      </w:r>
      <w:r>
        <w:rPr>
          <w:rFonts w:ascii="宋体" w:hAnsi="宋体" w:cs="仿宋" w:hint="eastAsia"/>
          <w:bCs/>
          <w:color w:val="000000"/>
          <w:kern w:val="0"/>
          <w:sz w:val="22"/>
          <w:szCs w:val="22"/>
        </w:rPr>
        <w:t>日接受乙方对本合同服务的报价，双方根据《中华人民共和国民法典》等法律和相关法规和本合同的招标文件、投标文件及其承诺，经双方协商，同意签订本合同，共同遵守。</w:t>
      </w:r>
    </w:p>
    <w:p w14:paraId="2E47C85B" w14:textId="77777777" w:rsidR="002E7BDC" w:rsidRDefault="002E7BDC" w:rsidP="002E7BDC">
      <w:pPr>
        <w:spacing w:line="400" w:lineRule="exact"/>
        <w:rPr>
          <w:rFonts w:ascii="宋体" w:hAnsi="宋体" w:cs="仿宋"/>
          <w:bCs/>
          <w:color w:val="000000"/>
          <w:kern w:val="0"/>
          <w:sz w:val="22"/>
          <w:szCs w:val="22"/>
        </w:rPr>
      </w:pPr>
      <w:r>
        <w:rPr>
          <w:rFonts w:ascii="宋体" w:hAnsi="宋体" w:cs="仿宋" w:hint="eastAsia"/>
          <w:bCs/>
          <w:color w:val="000000"/>
          <w:kern w:val="0"/>
          <w:sz w:val="22"/>
          <w:szCs w:val="22"/>
        </w:rPr>
        <w:t>1．合同服务内容：</w:t>
      </w:r>
      <w:r>
        <w:rPr>
          <w:rFonts w:ascii="宋体" w:hAnsi="宋体" w:cs="仿宋" w:hint="eastAsia"/>
          <w:bCs/>
          <w:color w:val="000000"/>
          <w:kern w:val="0"/>
          <w:sz w:val="22"/>
          <w:szCs w:val="22"/>
          <w:u w:val="single"/>
        </w:rPr>
        <w:t>依据采购内容及要求或甲方指定内容。</w:t>
      </w:r>
    </w:p>
    <w:p w14:paraId="12DE19A9" w14:textId="77777777" w:rsidR="002E7BDC" w:rsidRDefault="002E7BDC" w:rsidP="002E7BDC">
      <w:pPr>
        <w:spacing w:line="400" w:lineRule="exact"/>
        <w:ind w:left="330" w:hangingChars="150" w:hanging="330"/>
        <w:rPr>
          <w:rFonts w:ascii="宋体" w:hAnsi="宋体" w:cs="仿宋"/>
          <w:bCs/>
          <w:color w:val="000000"/>
          <w:kern w:val="0"/>
          <w:sz w:val="22"/>
          <w:szCs w:val="22"/>
        </w:rPr>
      </w:pPr>
      <w:r>
        <w:rPr>
          <w:rFonts w:ascii="宋体" w:hAnsi="宋体" w:cs="仿宋" w:hint="eastAsia"/>
          <w:bCs/>
          <w:color w:val="000000"/>
          <w:kern w:val="0"/>
          <w:sz w:val="22"/>
          <w:szCs w:val="22"/>
        </w:rPr>
        <w:t>2．承包期限：一年。</w:t>
      </w:r>
    </w:p>
    <w:p w14:paraId="6D8B309F" w14:textId="77777777" w:rsidR="002E7BDC" w:rsidRDefault="002E7BDC" w:rsidP="002E7BDC">
      <w:pPr>
        <w:spacing w:line="400" w:lineRule="exact"/>
        <w:rPr>
          <w:rFonts w:ascii="宋体" w:hAnsi="宋体" w:cs="仿宋"/>
          <w:bCs/>
          <w:color w:val="000000"/>
          <w:kern w:val="0"/>
          <w:sz w:val="22"/>
          <w:szCs w:val="22"/>
        </w:rPr>
      </w:pPr>
      <w:r>
        <w:rPr>
          <w:rFonts w:ascii="宋体" w:hAnsi="宋体" w:cs="仿宋" w:hint="eastAsia"/>
          <w:bCs/>
          <w:color w:val="000000"/>
          <w:kern w:val="0"/>
          <w:sz w:val="22"/>
          <w:szCs w:val="22"/>
        </w:rPr>
        <w:t>3．承包费用</w:t>
      </w:r>
    </w:p>
    <w:p w14:paraId="0FD547DD" w14:textId="77777777" w:rsidR="002E7BDC" w:rsidRDefault="002E7BDC" w:rsidP="002E7BDC">
      <w:pPr>
        <w:spacing w:line="400" w:lineRule="exact"/>
        <w:ind w:firstLineChars="163" w:firstLine="359"/>
        <w:rPr>
          <w:rFonts w:ascii="宋体" w:hAnsi="宋体" w:cs="仿宋"/>
          <w:bCs/>
          <w:color w:val="000000"/>
          <w:kern w:val="0"/>
          <w:sz w:val="22"/>
          <w:szCs w:val="22"/>
        </w:rPr>
      </w:pPr>
      <w:r>
        <w:rPr>
          <w:rFonts w:ascii="宋体" w:hAnsi="宋体" w:cs="仿宋" w:hint="eastAsia"/>
          <w:bCs/>
          <w:color w:val="000000"/>
          <w:kern w:val="0"/>
          <w:sz w:val="22"/>
          <w:szCs w:val="22"/>
        </w:rPr>
        <w:t xml:space="preserve">本合同承包费用为人民币 </w:t>
      </w:r>
      <w:r>
        <w:rPr>
          <w:rFonts w:ascii="宋体" w:hAnsi="宋体" w:cs="仿宋" w:hint="eastAsia"/>
          <w:bCs/>
          <w:color w:val="000000"/>
          <w:kern w:val="0"/>
          <w:sz w:val="22"/>
          <w:szCs w:val="22"/>
          <w:u w:val="single"/>
        </w:rPr>
        <w:t xml:space="preserve">        </w:t>
      </w:r>
      <w:r>
        <w:rPr>
          <w:rFonts w:ascii="宋体" w:hAnsi="宋体" w:cs="仿宋" w:hint="eastAsia"/>
          <w:bCs/>
          <w:color w:val="000000"/>
          <w:kern w:val="0"/>
          <w:sz w:val="22"/>
          <w:szCs w:val="22"/>
        </w:rPr>
        <w:t>万元，大写</w:t>
      </w:r>
      <w:r>
        <w:rPr>
          <w:rFonts w:ascii="宋体" w:hAnsi="宋体" w:cs="仿宋" w:hint="eastAsia"/>
          <w:bCs/>
          <w:color w:val="000000"/>
          <w:kern w:val="0"/>
          <w:sz w:val="22"/>
          <w:szCs w:val="22"/>
          <w:u w:val="single"/>
        </w:rPr>
        <w:t xml:space="preserve">：               </w:t>
      </w:r>
      <w:r>
        <w:rPr>
          <w:rFonts w:ascii="宋体" w:hAnsi="宋体" w:cs="仿宋" w:hint="eastAsia"/>
          <w:bCs/>
          <w:color w:val="000000"/>
          <w:kern w:val="0"/>
          <w:sz w:val="22"/>
          <w:szCs w:val="22"/>
        </w:rPr>
        <w:t>人民币。</w:t>
      </w:r>
    </w:p>
    <w:p w14:paraId="0432A5C2" w14:textId="77777777" w:rsidR="002E7BDC" w:rsidRDefault="002E7BDC" w:rsidP="002E7BDC">
      <w:pPr>
        <w:spacing w:line="400" w:lineRule="exact"/>
        <w:ind w:leftChars="156" w:left="328" w:firstLineChars="13" w:firstLine="29"/>
        <w:rPr>
          <w:rFonts w:ascii="宋体" w:hAnsi="宋体" w:cs="仿宋"/>
          <w:bCs/>
          <w:color w:val="000000"/>
          <w:kern w:val="0"/>
          <w:sz w:val="22"/>
          <w:szCs w:val="22"/>
        </w:rPr>
      </w:pPr>
      <w:r>
        <w:rPr>
          <w:rFonts w:ascii="宋体" w:hAnsi="宋体" w:cs="仿宋" w:hint="eastAsia"/>
          <w:bCs/>
          <w:color w:val="000000"/>
          <w:kern w:val="0"/>
          <w:sz w:val="22"/>
          <w:szCs w:val="22"/>
        </w:rPr>
        <w:t>本合同承包费用是指乙方在运维期内为完成日常维护保养（包括现有及运</w:t>
      </w:r>
      <w:proofErr w:type="gramStart"/>
      <w:r>
        <w:rPr>
          <w:rFonts w:ascii="宋体" w:hAnsi="宋体" w:cs="仿宋" w:hint="eastAsia"/>
          <w:bCs/>
          <w:color w:val="000000"/>
          <w:kern w:val="0"/>
          <w:sz w:val="22"/>
          <w:szCs w:val="22"/>
        </w:rPr>
        <w:t>维期间</w:t>
      </w:r>
      <w:proofErr w:type="gramEnd"/>
      <w:r>
        <w:rPr>
          <w:rFonts w:ascii="宋体" w:hAnsi="宋体" w:cs="仿宋" w:hint="eastAsia"/>
          <w:bCs/>
          <w:color w:val="000000"/>
          <w:kern w:val="0"/>
          <w:sz w:val="22"/>
          <w:szCs w:val="22"/>
        </w:rPr>
        <w:t>新增设备）、故障维修及更换新件、人员驻场等所有与之相关的运行维护全部费用，实行固定费用总价包干，除此外乙方不得以任何理由调整承包费用。</w:t>
      </w:r>
    </w:p>
    <w:p w14:paraId="260DA6FF" w14:textId="77777777" w:rsidR="002E7BDC" w:rsidRDefault="002E7BDC" w:rsidP="002E7BDC">
      <w:pPr>
        <w:spacing w:line="400" w:lineRule="exact"/>
        <w:rPr>
          <w:rFonts w:ascii="宋体" w:hAnsi="宋体" w:cs="仿宋"/>
          <w:bCs/>
          <w:color w:val="000000"/>
          <w:kern w:val="0"/>
          <w:sz w:val="22"/>
          <w:szCs w:val="22"/>
        </w:rPr>
      </w:pPr>
      <w:r>
        <w:rPr>
          <w:rFonts w:ascii="宋体" w:hAnsi="宋体" w:cs="仿宋" w:hint="eastAsia"/>
          <w:bCs/>
          <w:color w:val="000000"/>
          <w:kern w:val="0"/>
          <w:sz w:val="22"/>
          <w:szCs w:val="22"/>
        </w:rPr>
        <w:t>4．服务费的支付与结算</w:t>
      </w:r>
      <w:r w:rsidR="009C46F6">
        <w:rPr>
          <w:rFonts w:ascii="宋体" w:hAnsi="宋体" w:cs="仿宋" w:hint="eastAsia"/>
          <w:bCs/>
          <w:color w:val="000000"/>
          <w:kern w:val="0"/>
          <w:sz w:val="22"/>
          <w:szCs w:val="22"/>
        </w:rPr>
        <w:t>：见采购采购及要求</w:t>
      </w:r>
    </w:p>
    <w:p w14:paraId="74CC3BDB" w14:textId="77777777" w:rsidR="002E7BDC" w:rsidRDefault="002E7BDC" w:rsidP="002E7BDC">
      <w:pPr>
        <w:spacing w:line="400" w:lineRule="exact"/>
        <w:rPr>
          <w:rFonts w:ascii="宋体" w:hAnsi="宋体" w:cs="仿宋"/>
          <w:bCs/>
          <w:color w:val="000000"/>
          <w:kern w:val="0"/>
          <w:sz w:val="22"/>
          <w:szCs w:val="22"/>
        </w:rPr>
      </w:pPr>
      <w:r>
        <w:rPr>
          <w:rFonts w:ascii="宋体" w:hAnsi="宋体" w:cs="仿宋" w:hint="eastAsia"/>
          <w:bCs/>
          <w:color w:val="000000"/>
          <w:kern w:val="0"/>
          <w:sz w:val="22"/>
          <w:szCs w:val="22"/>
        </w:rPr>
        <w:t>5．维护人员</w:t>
      </w:r>
    </w:p>
    <w:p w14:paraId="5A213BBD" w14:textId="77777777" w:rsidR="002E7BDC" w:rsidRDefault="002E7BDC" w:rsidP="002E7BDC">
      <w:pPr>
        <w:spacing w:line="400" w:lineRule="exact"/>
        <w:ind w:leftChars="156" w:left="328"/>
        <w:rPr>
          <w:rFonts w:ascii="宋体" w:hAnsi="宋体" w:cs="仿宋"/>
          <w:bCs/>
          <w:color w:val="000000"/>
          <w:kern w:val="0"/>
          <w:sz w:val="22"/>
          <w:szCs w:val="22"/>
        </w:rPr>
      </w:pPr>
      <w:r>
        <w:rPr>
          <w:rFonts w:ascii="宋体" w:hAnsi="宋体" w:cs="仿宋" w:hint="eastAsia"/>
          <w:bCs/>
          <w:color w:val="000000"/>
          <w:kern w:val="0"/>
          <w:sz w:val="22"/>
          <w:szCs w:val="22"/>
        </w:rPr>
        <w:t>乙方应按招标文件要求派出技术水平高服务质量好的维护人员参与服务，如乙方派出的服务人员在本合同实施过程中，因素质、技术水平、服务质量、现场管理经验、采用的设备、文明安全等不符合招标文件的要求或投标文件中的承诺，造成现场管理混乱、服务质量和进度达不到招标文件中所承诺的要求时，甲方有权要求其重新调整充实服务人员，乙方必须接受，否则作违约处理，此时甲方可单方面终止合同。造成经济损失的，乙方应予赔偿。</w:t>
      </w:r>
    </w:p>
    <w:p w14:paraId="47FDB32D" w14:textId="77777777" w:rsidR="002E7BDC" w:rsidRDefault="002E7BDC" w:rsidP="002E7BDC">
      <w:pPr>
        <w:spacing w:line="400" w:lineRule="exact"/>
        <w:rPr>
          <w:rFonts w:ascii="宋体" w:hAnsi="宋体" w:cs="仿宋"/>
          <w:bCs/>
          <w:color w:val="000000"/>
          <w:kern w:val="0"/>
          <w:sz w:val="22"/>
          <w:szCs w:val="22"/>
        </w:rPr>
      </w:pPr>
      <w:r>
        <w:rPr>
          <w:rFonts w:ascii="宋体" w:hAnsi="宋体" w:cs="仿宋" w:hint="eastAsia"/>
          <w:bCs/>
          <w:color w:val="000000"/>
          <w:kern w:val="0"/>
          <w:sz w:val="22"/>
          <w:szCs w:val="22"/>
        </w:rPr>
        <w:t>6．设备、材料供应</w:t>
      </w:r>
    </w:p>
    <w:p w14:paraId="6ACFA64D" w14:textId="77777777" w:rsidR="002E7BDC" w:rsidRDefault="002E7BDC" w:rsidP="002E7BDC">
      <w:pPr>
        <w:spacing w:line="400" w:lineRule="exact"/>
        <w:ind w:leftChars="153" w:left="321"/>
        <w:rPr>
          <w:rFonts w:ascii="宋体" w:hAnsi="宋体" w:cs="仿宋"/>
          <w:bCs/>
          <w:color w:val="000000"/>
          <w:kern w:val="0"/>
          <w:sz w:val="22"/>
          <w:szCs w:val="22"/>
        </w:rPr>
      </w:pPr>
      <w:proofErr w:type="gramStart"/>
      <w:r>
        <w:rPr>
          <w:rFonts w:ascii="宋体" w:hAnsi="宋体" w:cs="仿宋" w:hint="eastAsia"/>
          <w:bCs/>
          <w:color w:val="000000"/>
          <w:kern w:val="0"/>
          <w:sz w:val="22"/>
          <w:szCs w:val="22"/>
        </w:rPr>
        <w:t>本承包</w:t>
      </w:r>
      <w:proofErr w:type="gramEnd"/>
      <w:r>
        <w:rPr>
          <w:rFonts w:ascii="宋体" w:hAnsi="宋体" w:cs="仿宋" w:hint="eastAsia"/>
          <w:bCs/>
          <w:color w:val="000000"/>
          <w:kern w:val="0"/>
          <w:sz w:val="22"/>
          <w:szCs w:val="22"/>
        </w:rPr>
        <w:t>范围内所需的一切维护维修的设备材料均由乙方提供，甲方认可。采购供应的设备材料均须有清单、合格证、质保书或检测报告等技术资料（进口设备、材料交货时，乙方必须提交原产地证明及相应的通关证明、完税证明）。如发现不合格的设备材料，必须马上更换合格设备材料，并由乙方承担全部的经济损失和责任。</w:t>
      </w:r>
    </w:p>
    <w:p w14:paraId="3B2BD9D3" w14:textId="77777777" w:rsidR="002E7BDC" w:rsidRDefault="002E7BDC" w:rsidP="002E7BDC">
      <w:pPr>
        <w:spacing w:line="400" w:lineRule="exact"/>
        <w:rPr>
          <w:rFonts w:ascii="宋体" w:hAnsi="宋体" w:cs="仿宋"/>
          <w:bCs/>
          <w:color w:val="000000"/>
          <w:kern w:val="0"/>
          <w:sz w:val="22"/>
          <w:szCs w:val="22"/>
        </w:rPr>
      </w:pPr>
      <w:r>
        <w:rPr>
          <w:rFonts w:ascii="宋体" w:hAnsi="宋体" w:cs="仿宋" w:hint="eastAsia"/>
          <w:bCs/>
          <w:color w:val="000000"/>
          <w:kern w:val="0"/>
          <w:sz w:val="22"/>
          <w:szCs w:val="22"/>
        </w:rPr>
        <w:t>7．机房及系统运行维护管理：</w:t>
      </w:r>
    </w:p>
    <w:p w14:paraId="1C504540" w14:textId="77777777" w:rsidR="002E7BDC" w:rsidRDefault="002E7BDC" w:rsidP="002E7BDC">
      <w:pPr>
        <w:spacing w:line="400" w:lineRule="exact"/>
        <w:ind w:left="431" w:hangingChars="196" w:hanging="431"/>
        <w:rPr>
          <w:rFonts w:ascii="宋体" w:hAnsi="宋体" w:cs="仿宋"/>
          <w:bCs/>
          <w:color w:val="000000"/>
          <w:kern w:val="0"/>
          <w:sz w:val="22"/>
          <w:szCs w:val="22"/>
        </w:rPr>
      </w:pPr>
      <w:r>
        <w:rPr>
          <w:rFonts w:ascii="宋体" w:hAnsi="宋体" w:cs="仿宋" w:hint="eastAsia"/>
          <w:bCs/>
          <w:color w:val="000000"/>
          <w:kern w:val="0"/>
          <w:sz w:val="22"/>
          <w:szCs w:val="22"/>
        </w:rPr>
        <w:t>7.1运行维护管理的具体内容及要求</w:t>
      </w:r>
    </w:p>
    <w:p w14:paraId="4E7D7AAC" w14:textId="77777777" w:rsidR="002E7BDC" w:rsidRDefault="002E7BDC" w:rsidP="002E7BDC">
      <w:pPr>
        <w:spacing w:line="400" w:lineRule="exact"/>
        <w:ind w:leftChars="203" w:left="426"/>
        <w:rPr>
          <w:rFonts w:ascii="宋体" w:hAnsi="宋体" w:cs="仿宋"/>
          <w:bCs/>
          <w:color w:val="000000"/>
          <w:kern w:val="0"/>
          <w:sz w:val="22"/>
          <w:szCs w:val="22"/>
          <w:u w:val="single"/>
        </w:rPr>
      </w:pPr>
      <w:r>
        <w:rPr>
          <w:rFonts w:ascii="宋体" w:hAnsi="宋体" w:cs="仿宋" w:hint="eastAsia"/>
          <w:bCs/>
          <w:color w:val="000000"/>
          <w:kern w:val="0"/>
          <w:sz w:val="22"/>
          <w:szCs w:val="22"/>
          <w:u w:val="single"/>
        </w:rPr>
        <w:t xml:space="preserve">具体内容及要求见招标文件第二部分“招标内容及要求”中相关内容   </w:t>
      </w:r>
    </w:p>
    <w:p w14:paraId="3ED7EAD5" w14:textId="77777777" w:rsidR="002E7BDC" w:rsidRDefault="002E7BDC" w:rsidP="002E7BDC">
      <w:pPr>
        <w:spacing w:line="400" w:lineRule="exact"/>
        <w:ind w:left="440" w:hangingChars="200" w:hanging="440"/>
        <w:rPr>
          <w:rFonts w:ascii="宋体" w:hAnsi="宋体" w:cs="仿宋"/>
          <w:bCs/>
          <w:color w:val="000000"/>
          <w:kern w:val="0"/>
          <w:sz w:val="22"/>
          <w:szCs w:val="22"/>
        </w:rPr>
      </w:pPr>
      <w:r>
        <w:rPr>
          <w:rFonts w:ascii="宋体" w:hAnsi="宋体" w:cs="仿宋" w:hint="eastAsia"/>
          <w:bCs/>
          <w:color w:val="000000"/>
          <w:kern w:val="0"/>
          <w:sz w:val="22"/>
          <w:szCs w:val="22"/>
        </w:rPr>
        <w:t>7.2乙方保证在维护过程中采用先进的技术、合格优质的材料和零部件、一流的工艺、严格的质量管理为甲方提供技术先进、质量上乘并完全符合合同规定的维护服务要求。</w:t>
      </w:r>
    </w:p>
    <w:p w14:paraId="7C58B8C1" w14:textId="77777777" w:rsidR="002E7BDC" w:rsidRDefault="002E7BDC" w:rsidP="002E7BDC">
      <w:pPr>
        <w:spacing w:line="360" w:lineRule="auto"/>
        <w:ind w:left="440" w:hangingChars="200" w:hanging="440"/>
        <w:rPr>
          <w:rFonts w:ascii="宋体" w:hAnsi="宋体" w:cs="仿宋"/>
          <w:bCs/>
          <w:color w:val="000000"/>
          <w:kern w:val="0"/>
          <w:sz w:val="22"/>
          <w:szCs w:val="22"/>
        </w:rPr>
      </w:pPr>
      <w:r>
        <w:rPr>
          <w:rFonts w:ascii="宋体" w:hAnsi="宋体" w:cs="仿宋" w:hint="eastAsia"/>
          <w:bCs/>
          <w:color w:val="000000"/>
          <w:kern w:val="0"/>
          <w:sz w:val="22"/>
          <w:szCs w:val="22"/>
        </w:rPr>
        <w:t>7.3乙方应按照ISO9000质量保证体系或相应的服务质量管理标准，对设备系统的维护等各个环节进行严格的管理和服务。</w:t>
      </w:r>
    </w:p>
    <w:p w14:paraId="72B4B9F9" w14:textId="77777777" w:rsidR="002E7BDC" w:rsidRDefault="002E7BDC" w:rsidP="002E7BDC">
      <w:pPr>
        <w:spacing w:line="360" w:lineRule="auto"/>
        <w:ind w:left="440" w:hangingChars="200" w:hanging="440"/>
        <w:rPr>
          <w:rFonts w:ascii="宋体" w:hAnsi="宋体" w:cs="仿宋"/>
          <w:bCs/>
          <w:color w:val="000000"/>
          <w:kern w:val="0"/>
          <w:sz w:val="22"/>
          <w:szCs w:val="22"/>
        </w:rPr>
      </w:pPr>
      <w:r>
        <w:rPr>
          <w:rFonts w:ascii="宋体" w:hAnsi="宋体" w:cs="仿宋" w:hint="eastAsia"/>
          <w:bCs/>
          <w:color w:val="000000"/>
          <w:kern w:val="0"/>
          <w:sz w:val="22"/>
          <w:szCs w:val="22"/>
        </w:rPr>
        <w:t>7.4 乙方应保证所服务的设备系统通过正常维护，具有使甲方满意的使用性能和使用寿命。</w:t>
      </w:r>
    </w:p>
    <w:p w14:paraId="1A4F7B06" w14:textId="77777777" w:rsidR="002E7BDC" w:rsidRDefault="002E7BDC" w:rsidP="002E7BDC">
      <w:pPr>
        <w:spacing w:line="360" w:lineRule="auto"/>
        <w:ind w:left="440" w:hangingChars="200" w:hanging="440"/>
        <w:rPr>
          <w:rFonts w:ascii="宋体" w:hAnsi="宋体" w:cs="仿宋"/>
          <w:bCs/>
          <w:color w:val="000000"/>
          <w:kern w:val="0"/>
          <w:sz w:val="22"/>
          <w:szCs w:val="22"/>
        </w:rPr>
      </w:pPr>
      <w:r>
        <w:rPr>
          <w:rFonts w:ascii="宋体" w:hAnsi="宋体" w:cs="仿宋" w:hint="eastAsia"/>
          <w:bCs/>
          <w:color w:val="000000"/>
          <w:kern w:val="0"/>
          <w:sz w:val="22"/>
          <w:szCs w:val="22"/>
        </w:rPr>
        <w:t>7.5 甲方有权对乙方整个服务过程中的服务质量、进度、现场管理等进行监督、检查，乙方应服从其管理。乙方在服务过程中发现所维护的设备系统确实需要更换设备、材料等，应及时和甲方取得联</w:t>
      </w:r>
      <w:r>
        <w:rPr>
          <w:rFonts w:ascii="宋体" w:hAnsi="宋体" w:cs="仿宋" w:hint="eastAsia"/>
          <w:bCs/>
          <w:color w:val="000000"/>
          <w:kern w:val="0"/>
          <w:sz w:val="22"/>
          <w:szCs w:val="22"/>
        </w:rPr>
        <w:lastRenderedPageBreak/>
        <w:t>系，经甲方审查同意后方可更换。</w:t>
      </w:r>
    </w:p>
    <w:p w14:paraId="762F4881" w14:textId="77777777" w:rsidR="002E7BDC" w:rsidRDefault="002E7BDC" w:rsidP="002E7BDC">
      <w:pPr>
        <w:spacing w:line="360" w:lineRule="auto"/>
        <w:ind w:left="440" w:hangingChars="200" w:hanging="440"/>
        <w:rPr>
          <w:rFonts w:ascii="宋体" w:hAnsi="宋体" w:cs="仿宋"/>
          <w:bCs/>
          <w:color w:val="000000"/>
          <w:kern w:val="0"/>
          <w:sz w:val="22"/>
          <w:szCs w:val="22"/>
        </w:rPr>
      </w:pPr>
      <w:r>
        <w:rPr>
          <w:rFonts w:ascii="宋体" w:hAnsi="宋体" w:cs="仿宋" w:hint="eastAsia"/>
          <w:bCs/>
          <w:color w:val="000000"/>
          <w:kern w:val="0"/>
          <w:sz w:val="22"/>
          <w:szCs w:val="22"/>
        </w:rPr>
        <w:t>7.5 甲方如发现乙方的维护服务不符合招标文件中规定的技术、质量标准要求，有权通知乙方暂停服务进行整改，其整改方案经乙方认可后方可开展维护工作。</w:t>
      </w:r>
    </w:p>
    <w:p w14:paraId="0EFD66F7" w14:textId="77777777" w:rsidR="002E7BDC" w:rsidRDefault="002E7BDC" w:rsidP="002E7BDC">
      <w:pPr>
        <w:spacing w:line="360" w:lineRule="auto"/>
        <w:ind w:left="440" w:hangingChars="200" w:hanging="440"/>
        <w:rPr>
          <w:rFonts w:ascii="宋体" w:hAnsi="宋体" w:cs="仿宋"/>
          <w:bCs/>
          <w:color w:val="000000"/>
          <w:kern w:val="0"/>
          <w:sz w:val="22"/>
          <w:szCs w:val="22"/>
        </w:rPr>
      </w:pPr>
      <w:r>
        <w:rPr>
          <w:rFonts w:ascii="宋体" w:hAnsi="宋体" w:cs="仿宋" w:hint="eastAsia"/>
          <w:bCs/>
          <w:color w:val="000000"/>
          <w:kern w:val="0"/>
          <w:sz w:val="22"/>
          <w:szCs w:val="22"/>
        </w:rPr>
        <w:t>7.6 服务质量、技术标准如在招标文件中无相应说明，则按中华人民共和国有关部门颁发的最新国家或专业（部）标准或相应的国际标准执行。没有国家或专业（部）标准的，按企业标准执行。</w:t>
      </w:r>
    </w:p>
    <w:p w14:paraId="2A63CD00" w14:textId="77777777" w:rsidR="002E7BDC" w:rsidRDefault="002E7BDC" w:rsidP="002E7BDC">
      <w:pPr>
        <w:spacing w:line="360" w:lineRule="auto"/>
        <w:ind w:left="440" w:hangingChars="200" w:hanging="440"/>
        <w:rPr>
          <w:rFonts w:ascii="宋体" w:hAnsi="宋体" w:cs="仿宋"/>
          <w:bCs/>
          <w:color w:val="000000"/>
          <w:kern w:val="0"/>
          <w:sz w:val="22"/>
          <w:szCs w:val="22"/>
        </w:rPr>
      </w:pPr>
      <w:r>
        <w:rPr>
          <w:rFonts w:ascii="宋体" w:hAnsi="宋体" w:cs="仿宋" w:hint="eastAsia"/>
          <w:bCs/>
          <w:color w:val="000000"/>
          <w:kern w:val="0"/>
          <w:sz w:val="22"/>
          <w:szCs w:val="22"/>
        </w:rPr>
        <w:t>7.7 本次维护期限为</w:t>
      </w:r>
      <w:proofErr w:type="gramStart"/>
      <w:r>
        <w:rPr>
          <w:rFonts w:ascii="宋体" w:hAnsi="宋体" w:cs="仿宋" w:hint="eastAsia"/>
          <w:bCs/>
          <w:color w:val="000000"/>
          <w:kern w:val="0"/>
          <w:sz w:val="22"/>
          <w:szCs w:val="22"/>
        </w:rPr>
        <w:t>签定</w:t>
      </w:r>
      <w:proofErr w:type="gramEnd"/>
      <w:r>
        <w:rPr>
          <w:rFonts w:ascii="宋体" w:hAnsi="宋体" w:cs="仿宋" w:hint="eastAsia"/>
          <w:bCs/>
          <w:color w:val="000000"/>
          <w:kern w:val="0"/>
          <w:sz w:val="22"/>
          <w:szCs w:val="22"/>
        </w:rPr>
        <w:t>合同后乙方进场第一次巡检之日起1</w:t>
      </w:r>
      <w:r>
        <w:rPr>
          <w:rFonts w:ascii="宋体" w:hAnsi="宋体" w:cs="仿宋"/>
          <w:bCs/>
          <w:color w:val="000000"/>
          <w:kern w:val="0"/>
          <w:sz w:val="22"/>
          <w:szCs w:val="22"/>
        </w:rPr>
        <w:t>2</w:t>
      </w:r>
      <w:r>
        <w:rPr>
          <w:rFonts w:ascii="宋体" w:hAnsi="宋体" w:cs="仿宋" w:hint="eastAsia"/>
          <w:bCs/>
          <w:color w:val="000000"/>
          <w:kern w:val="0"/>
          <w:sz w:val="22"/>
          <w:szCs w:val="22"/>
        </w:rPr>
        <w:t>个月。</w:t>
      </w:r>
    </w:p>
    <w:p w14:paraId="51BC467A"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7.8 甲方应提供相应的维护设备系统的资料给乙方，包括：</w:t>
      </w:r>
      <w:bookmarkStart w:id="40" w:name="_Toc84779276"/>
    </w:p>
    <w:p w14:paraId="3EE8891E"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7.8.1 维护资料</w:t>
      </w:r>
      <w:bookmarkEnd w:id="40"/>
    </w:p>
    <w:p w14:paraId="79E112B8" w14:textId="77777777" w:rsidR="002E7BDC" w:rsidRDefault="002E7BDC" w:rsidP="002E7BDC">
      <w:pPr>
        <w:spacing w:line="360" w:lineRule="auto"/>
        <w:ind w:leftChars="209" w:left="439"/>
        <w:rPr>
          <w:rFonts w:ascii="宋体" w:hAnsi="宋体" w:cs="仿宋"/>
          <w:bCs/>
          <w:color w:val="000000"/>
          <w:kern w:val="0"/>
          <w:sz w:val="22"/>
          <w:szCs w:val="22"/>
        </w:rPr>
      </w:pPr>
      <w:r>
        <w:rPr>
          <w:rFonts w:ascii="宋体" w:hAnsi="宋体" w:cs="仿宋" w:hint="eastAsia"/>
          <w:bCs/>
          <w:color w:val="000000"/>
          <w:kern w:val="0"/>
          <w:sz w:val="22"/>
          <w:szCs w:val="22"/>
        </w:rPr>
        <w:t xml:space="preserve">系统软、硬件设备的档案资料，包括：各系统软件及所安装硬件设备的数量、型号、规格等。 </w:t>
      </w:r>
      <w:bookmarkStart w:id="41" w:name="_Toc84779277"/>
    </w:p>
    <w:p w14:paraId="4A982058"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7.8.2 技术资料</w:t>
      </w:r>
      <w:bookmarkEnd w:id="41"/>
    </w:p>
    <w:p w14:paraId="491DA16A" w14:textId="77777777" w:rsidR="002E7BDC" w:rsidRDefault="002E7BDC" w:rsidP="002E7BDC">
      <w:pPr>
        <w:spacing w:line="360" w:lineRule="auto"/>
        <w:ind w:leftChars="209" w:left="439"/>
        <w:rPr>
          <w:rFonts w:ascii="宋体" w:hAnsi="宋体" w:cs="仿宋"/>
          <w:bCs/>
          <w:color w:val="000000"/>
          <w:kern w:val="0"/>
          <w:sz w:val="22"/>
          <w:szCs w:val="22"/>
        </w:rPr>
      </w:pPr>
      <w:r>
        <w:rPr>
          <w:rFonts w:ascii="宋体" w:hAnsi="宋体" w:cs="仿宋" w:hint="eastAsia"/>
          <w:bCs/>
          <w:color w:val="000000"/>
          <w:kern w:val="0"/>
          <w:sz w:val="22"/>
          <w:szCs w:val="22"/>
        </w:rPr>
        <w:t>技术资料主要提供给参与服务的操作人员、维护人员使用，包括：设备及系统说明书和原理图、设备及系统安装线路图、安装手册、操作和维修手册、技术规范及其他必须的技术资料。</w:t>
      </w:r>
      <w:bookmarkStart w:id="42" w:name="_Toc84779278"/>
    </w:p>
    <w:p w14:paraId="10C64A5C"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8．设备系统的变更</w:t>
      </w:r>
      <w:bookmarkEnd w:id="42"/>
    </w:p>
    <w:p w14:paraId="221F5FA6" w14:textId="77777777" w:rsidR="002E7BDC" w:rsidRDefault="002E7BDC" w:rsidP="002E7BDC">
      <w:pPr>
        <w:spacing w:line="360" w:lineRule="auto"/>
        <w:ind w:left="440" w:hangingChars="200" w:hanging="440"/>
        <w:rPr>
          <w:rFonts w:ascii="宋体" w:hAnsi="宋体" w:cs="仿宋"/>
          <w:bCs/>
          <w:color w:val="000000"/>
          <w:kern w:val="0"/>
          <w:sz w:val="22"/>
          <w:szCs w:val="22"/>
        </w:rPr>
      </w:pPr>
      <w:r>
        <w:rPr>
          <w:rFonts w:ascii="宋体" w:hAnsi="宋体" w:cs="仿宋" w:hint="eastAsia"/>
          <w:bCs/>
          <w:color w:val="000000"/>
          <w:kern w:val="0"/>
          <w:sz w:val="22"/>
          <w:szCs w:val="22"/>
        </w:rPr>
        <w:t>8.1 乙方在维护过程中如发现设备系统在原设计上存在问题或不合理的情况，或为维护方便而提出变更、优化设计的方案，须经甲方认可签证同意后才能实施，乙方不得擅自变更。</w:t>
      </w:r>
    </w:p>
    <w:p w14:paraId="28A52DEF"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8.2 甲方发出的设备系统的变更联系单，同样属于合同文件，乙方必须实施。</w:t>
      </w:r>
    </w:p>
    <w:p w14:paraId="63E0005D"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9．双方责任</w:t>
      </w:r>
      <w:bookmarkStart w:id="43" w:name="_Toc84779279"/>
    </w:p>
    <w:p w14:paraId="237AE81F"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 xml:space="preserve">9.1 </w:t>
      </w:r>
      <w:bookmarkEnd w:id="43"/>
      <w:r>
        <w:rPr>
          <w:rFonts w:ascii="宋体" w:hAnsi="宋体" w:cs="仿宋" w:hint="eastAsia"/>
          <w:bCs/>
          <w:color w:val="000000"/>
          <w:kern w:val="0"/>
          <w:sz w:val="22"/>
          <w:szCs w:val="22"/>
        </w:rPr>
        <w:t>甲方</w:t>
      </w:r>
    </w:p>
    <w:p w14:paraId="3D27BC29" w14:textId="77777777" w:rsidR="002E7BDC" w:rsidRDefault="002E7BDC" w:rsidP="002E7BDC">
      <w:pPr>
        <w:spacing w:line="360" w:lineRule="auto"/>
        <w:ind w:firstLineChars="81" w:firstLine="178"/>
        <w:rPr>
          <w:rFonts w:ascii="宋体" w:hAnsi="宋体" w:cs="仿宋"/>
          <w:bCs/>
          <w:color w:val="000000"/>
          <w:kern w:val="0"/>
          <w:sz w:val="22"/>
          <w:szCs w:val="22"/>
        </w:rPr>
      </w:pPr>
      <w:r>
        <w:rPr>
          <w:rFonts w:ascii="宋体" w:hAnsi="宋体" w:cs="仿宋" w:hint="eastAsia"/>
          <w:bCs/>
          <w:color w:val="000000"/>
          <w:kern w:val="0"/>
          <w:sz w:val="22"/>
          <w:szCs w:val="22"/>
        </w:rPr>
        <w:t>1）提供相关的协助服务，配合乙方履行好合同义务；</w:t>
      </w:r>
    </w:p>
    <w:p w14:paraId="386A5500" w14:textId="77777777" w:rsidR="002E7BDC" w:rsidRDefault="002E7BDC" w:rsidP="002E7BDC">
      <w:pPr>
        <w:spacing w:line="360" w:lineRule="auto"/>
        <w:ind w:firstLineChars="81" w:firstLine="178"/>
        <w:rPr>
          <w:rFonts w:ascii="宋体" w:hAnsi="宋体" w:cs="仿宋"/>
          <w:bCs/>
          <w:color w:val="000000"/>
          <w:kern w:val="0"/>
          <w:sz w:val="22"/>
          <w:szCs w:val="22"/>
        </w:rPr>
      </w:pPr>
      <w:r>
        <w:rPr>
          <w:rFonts w:ascii="宋体" w:hAnsi="宋体" w:cs="仿宋" w:hint="eastAsia"/>
          <w:bCs/>
          <w:color w:val="000000"/>
          <w:kern w:val="0"/>
          <w:sz w:val="22"/>
          <w:szCs w:val="22"/>
        </w:rPr>
        <w:t>2）审核乙方维护服务的内容，按合同规定向乙方支付维护服务费用；</w:t>
      </w:r>
    </w:p>
    <w:p w14:paraId="624BAE40" w14:textId="77777777" w:rsidR="002E7BDC" w:rsidRDefault="002E7BDC" w:rsidP="002E7BDC">
      <w:pPr>
        <w:spacing w:line="360" w:lineRule="auto"/>
        <w:ind w:firstLineChars="81" w:firstLine="178"/>
        <w:rPr>
          <w:rFonts w:ascii="宋体" w:hAnsi="宋体" w:cs="仿宋"/>
          <w:bCs/>
          <w:color w:val="000000"/>
          <w:kern w:val="0"/>
          <w:sz w:val="22"/>
          <w:szCs w:val="22"/>
        </w:rPr>
      </w:pPr>
      <w:r>
        <w:rPr>
          <w:rFonts w:ascii="宋体" w:hAnsi="宋体" w:cs="仿宋" w:hint="eastAsia"/>
          <w:bCs/>
          <w:color w:val="000000"/>
          <w:kern w:val="0"/>
          <w:sz w:val="22"/>
          <w:szCs w:val="22"/>
        </w:rPr>
        <w:t>3）对维护组织、进度、质量、现场管理、服务合同的执行情况进行审核、监督和检查。</w:t>
      </w:r>
    </w:p>
    <w:p w14:paraId="0C68B182"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9.2 乙方</w:t>
      </w:r>
    </w:p>
    <w:p w14:paraId="276E7D0E" w14:textId="77777777" w:rsidR="002E7BDC" w:rsidRDefault="002E7BDC" w:rsidP="002E7BDC">
      <w:pPr>
        <w:spacing w:line="360" w:lineRule="auto"/>
        <w:ind w:leftChars="52" w:left="439" w:hangingChars="150" w:hanging="330"/>
        <w:rPr>
          <w:rFonts w:ascii="宋体" w:hAnsi="宋体" w:cs="仿宋"/>
          <w:bCs/>
          <w:color w:val="000000"/>
          <w:kern w:val="0"/>
          <w:sz w:val="22"/>
          <w:szCs w:val="22"/>
        </w:rPr>
      </w:pPr>
      <w:r>
        <w:rPr>
          <w:rFonts w:ascii="宋体" w:hAnsi="宋体" w:cs="仿宋" w:hint="eastAsia"/>
          <w:bCs/>
          <w:color w:val="000000"/>
          <w:kern w:val="0"/>
          <w:sz w:val="22"/>
          <w:szCs w:val="22"/>
        </w:rPr>
        <w:t>1）乙方按合同规定的时间、条件和内容对设备系统进行维护服务。合同签订后，乙方应立即组织人员对标的项目进行一次全面巡检、维护。</w:t>
      </w:r>
    </w:p>
    <w:p w14:paraId="54C037BC" w14:textId="77777777" w:rsidR="002E7BDC" w:rsidRDefault="002E7BDC" w:rsidP="002E7BDC">
      <w:pPr>
        <w:spacing w:line="360" w:lineRule="auto"/>
        <w:ind w:firstLineChars="50" w:firstLine="110"/>
        <w:rPr>
          <w:rFonts w:ascii="宋体" w:hAnsi="宋体" w:cs="仿宋"/>
          <w:bCs/>
          <w:color w:val="000000"/>
          <w:kern w:val="0"/>
          <w:sz w:val="22"/>
          <w:szCs w:val="22"/>
        </w:rPr>
      </w:pPr>
      <w:r>
        <w:rPr>
          <w:rFonts w:ascii="宋体" w:hAnsi="宋体" w:cs="仿宋" w:hint="eastAsia"/>
          <w:bCs/>
          <w:color w:val="000000"/>
          <w:kern w:val="0"/>
          <w:sz w:val="22"/>
          <w:szCs w:val="22"/>
        </w:rPr>
        <w:t>2）编制维护方案和参与服务人员的安排。</w:t>
      </w:r>
    </w:p>
    <w:p w14:paraId="6D27033B" w14:textId="77777777" w:rsidR="002E7BDC" w:rsidRDefault="002E7BDC" w:rsidP="002E7BDC">
      <w:pPr>
        <w:spacing w:line="360" w:lineRule="auto"/>
        <w:ind w:firstLineChars="50" w:firstLine="110"/>
        <w:rPr>
          <w:rFonts w:ascii="宋体" w:hAnsi="宋体" w:cs="仿宋"/>
          <w:bCs/>
          <w:color w:val="000000"/>
          <w:kern w:val="0"/>
          <w:sz w:val="22"/>
          <w:szCs w:val="22"/>
        </w:rPr>
      </w:pPr>
      <w:r>
        <w:rPr>
          <w:rFonts w:ascii="宋体" w:hAnsi="宋体" w:cs="仿宋" w:hint="eastAsia"/>
          <w:bCs/>
          <w:color w:val="000000"/>
          <w:kern w:val="0"/>
          <w:sz w:val="22"/>
          <w:szCs w:val="22"/>
        </w:rPr>
        <w:t>3）严格按照合同规定时间和要求进行优质的维护服务。</w:t>
      </w:r>
    </w:p>
    <w:p w14:paraId="0CB3E9C5" w14:textId="77777777" w:rsidR="002E7BDC" w:rsidRDefault="002E7BDC" w:rsidP="002E7BDC">
      <w:pPr>
        <w:spacing w:line="360" w:lineRule="auto"/>
        <w:ind w:firstLineChars="50" w:firstLine="110"/>
        <w:rPr>
          <w:rFonts w:ascii="宋体" w:hAnsi="宋体" w:cs="仿宋"/>
          <w:bCs/>
          <w:color w:val="000000"/>
          <w:kern w:val="0"/>
          <w:sz w:val="22"/>
          <w:szCs w:val="22"/>
        </w:rPr>
      </w:pPr>
      <w:r>
        <w:rPr>
          <w:rFonts w:ascii="宋体" w:hAnsi="宋体" w:cs="仿宋" w:hint="eastAsia"/>
          <w:bCs/>
          <w:color w:val="000000"/>
          <w:kern w:val="0"/>
          <w:sz w:val="22"/>
          <w:szCs w:val="22"/>
        </w:rPr>
        <w:t>4）对设备系统出现的故障，无条件负责处理，直至甲方满意为止。</w:t>
      </w:r>
    </w:p>
    <w:p w14:paraId="6D1BDD71" w14:textId="77777777" w:rsidR="002E7BDC" w:rsidRDefault="002E7BDC" w:rsidP="002E7BDC">
      <w:pPr>
        <w:spacing w:line="360" w:lineRule="auto"/>
        <w:ind w:leftChars="52" w:left="439" w:hangingChars="150" w:hanging="330"/>
        <w:rPr>
          <w:rFonts w:ascii="宋体" w:hAnsi="宋体" w:cs="仿宋"/>
          <w:bCs/>
          <w:color w:val="000000"/>
          <w:kern w:val="0"/>
          <w:sz w:val="22"/>
          <w:szCs w:val="22"/>
        </w:rPr>
      </w:pPr>
      <w:r>
        <w:rPr>
          <w:rFonts w:ascii="宋体" w:hAnsi="宋体" w:cs="仿宋" w:hint="eastAsia"/>
          <w:bCs/>
          <w:color w:val="000000"/>
          <w:kern w:val="0"/>
          <w:sz w:val="22"/>
          <w:szCs w:val="22"/>
        </w:rPr>
        <w:t>5）合同期满，乙方必须对所有系统和设备进行全面的性能测试，确保系统运行良好，仪器性能稳定。</w:t>
      </w:r>
    </w:p>
    <w:p w14:paraId="610B1EB3" w14:textId="77777777" w:rsidR="002E7BDC" w:rsidRDefault="002E7BDC" w:rsidP="002E7BDC">
      <w:pPr>
        <w:spacing w:line="360" w:lineRule="auto"/>
        <w:ind w:leftChars="52" w:left="439" w:hangingChars="150" w:hanging="330"/>
        <w:rPr>
          <w:rFonts w:ascii="宋体" w:hAnsi="宋体" w:cs="仿宋"/>
          <w:bCs/>
          <w:color w:val="000000"/>
          <w:kern w:val="0"/>
          <w:sz w:val="22"/>
          <w:szCs w:val="22"/>
        </w:rPr>
      </w:pPr>
      <w:r>
        <w:rPr>
          <w:rFonts w:ascii="宋体" w:hAnsi="宋体" w:cs="仿宋" w:hint="eastAsia"/>
          <w:bCs/>
          <w:color w:val="000000"/>
          <w:kern w:val="0"/>
          <w:sz w:val="22"/>
          <w:szCs w:val="22"/>
        </w:rPr>
        <w:t>6）招标文件中规定的其他责任。</w:t>
      </w:r>
    </w:p>
    <w:p w14:paraId="02A5B38A"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10. 考核与惩罚办法</w:t>
      </w:r>
    </w:p>
    <w:p w14:paraId="29E567F0"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10.1 考核办法</w:t>
      </w:r>
    </w:p>
    <w:p w14:paraId="60D11B82" w14:textId="77777777" w:rsidR="002E7BDC" w:rsidRDefault="002E7BDC" w:rsidP="002E7BDC">
      <w:pPr>
        <w:adjustRightInd w:val="0"/>
        <w:snapToGrid w:val="0"/>
        <w:spacing w:line="360" w:lineRule="auto"/>
        <w:ind w:leftChars="209" w:left="439"/>
        <w:rPr>
          <w:rFonts w:ascii="宋体" w:hAnsi="宋体" w:cs="仿宋"/>
          <w:bCs/>
          <w:color w:val="000000"/>
          <w:kern w:val="0"/>
          <w:sz w:val="22"/>
          <w:szCs w:val="22"/>
        </w:rPr>
      </w:pPr>
      <w:r>
        <w:rPr>
          <w:rFonts w:ascii="宋体" w:hAnsi="宋体" w:cs="仿宋" w:hint="eastAsia"/>
          <w:bCs/>
          <w:color w:val="000000"/>
          <w:kern w:val="0"/>
          <w:sz w:val="22"/>
          <w:szCs w:val="22"/>
        </w:rPr>
        <w:t>采购人对中标供应</w:t>
      </w:r>
      <w:proofErr w:type="gramStart"/>
      <w:r>
        <w:rPr>
          <w:rFonts w:ascii="宋体" w:hAnsi="宋体" w:cs="仿宋" w:hint="eastAsia"/>
          <w:bCs/>
          <w:color w:val="000000"/>
          <w:kern w:val="0"/>
          <w:sz w:val="22"/>
          <w:szCs w:val="22"/>
        </w:rPr>
        <w:t>商按照</w:t>
      </w:r>
      <w:proofErr w:type="gramEnd"/>
      <w:r>
        <w:rPr>
          <w:rFonts w:ascii="宋体" w:hAnsi="宋体" w:cs="仿宋" w:hint="eastAsia"/>
          <w:bCs/>
          <w:color w:val="000000"/>
          <w:kern w:val="0"/>
          <w:sz w:val="22"/>
          <w:szCs w:val="22"/>
        </w:rPr>
        <w:t>巡检落实情况和系统实际运行效果进行考核。采购人对故障发生与修复</w:t>
      </w:r>
      <w:r>
        <w:rPr>
          <w:rFonts w:ascii="宋体" w:hAnsi="宋体" w:cs="仿宋" w:hint="eastAsia"/>
          <w:bCs/>
          <w:color w:val="000000"/>
          <w:kern w:val="0"/>
          <w:sz w:val="22"/>
          <w:szCs w:val="22"/>
        </w:rPr>
        <w:lastRenderedPageBreak/>
        <w:t>情况进行记录，按 “故障响应时间” 的有关规定进行监督考评，凡超出响应时间的</w:t>
      </w:r>
      <w:proofErr w:type="gramStart"/>
      <w:r>
        <w:rPr>
          <w:rFonts w:ascii="宋体" w:hAnsi="宋体" w:cs="仿宋" w:hint="eastAsia"/>
          <w:bCs/>
          <w:color w:val="000000"/>
          <w:kern w:val="0"/>
          <w:sz w:val="22"/>
          <w:szCs w:val="22"/>
        </w:rPr>
        <w:t>均记扣1分</w:t>
      </w:r>
      <w:proofErr w:type="gramEnd"/>
      <w:r>
        <w:rPr>
          <w:rFonts w:ascii="宋体" w:hAnsi="宋体" w:cs="仿宋" w:hint="eastAsia"/>
          <w:bCs/>
          <w:color w:val="000000"/>
          <w:kern w:val="0"/>
          <w:sz w:val="22"/>
          <w:szCs w:val="22"/>
        </w:rPr>
        <w:t>，在服务期限届满时进行年度总评。依据维护内容就维护质量和相关指标相结合的方式进行评分，满分为100分，得分小于80分为不合格。维护质量指标由采购人组织有关人员进行评审，具体考核内容由采购</w:t>
      </w:r>
      <w:proofErr w:type="gramStart"/>
      <w:r>
        <w:rPr>
          <w:rFonts w:ascii="宋体" w:hAnsi="宋体" w:cs="仿宋" w:hint="eastAsia"/>
          <w:bCs/>
          <w:color w:val="000000"/>
          <w:kern w:val="0"/>
          <w:sz w:val="22"/>
          <w:szCs w:val="22"/>
        </w:rPr>
        <w:t>人制</w:t>
      </w:r>
      <w:proofErr w:type="gramEnd"/>
      <w:r>
        <w:rPr>
          <w:rFonts w:ascii="宋体" w:hAnsi="宋体" w:cs="仿宋" w:hint="eastAsia"/>
          <w:bCs/>
          <w:color w:val="000000"/>
          <w:kern w:val="0"/>
          <w:sz w:val="22"/>
          <w:szCs w:val="22"/>
        </w:rPr>
        <w:t>定。考核结果确定后，以考核综合得分数作百分数，结算支付运维费，即：支付总额＝合同总额×（考核综合得分/100）。</w:t>
      </w:r>
    </w:p>
    <w:p w14:paraId="51193958" w14:textId="77777777" w:rsidR="002E7BDC" w:rsidRDefault="002E7BDC" w:rsidP="002E7BDC">
      <w:pPr>
        <w:adjustRightInd w:val="0"/>
        <w:snapToGrid w:val="0"/>
        <w:spacing w:line="360" w:lineRule="auto"/>
        <w:ind w:leftChars="1" w:left="286" w:hangingChars="129" w:hanging="284"/>
        <w:rPr>
          <w:rFonts w:ascii="宋体" w:hAnsi="宋体" w:cs="仿宋"/>
          <w:bCs/>
          <w:color w:val="000000"/>
          <w:kern w:val="0"/>
          <w:sz w:val="22"/>
          <w:szCs w:val="22"/>
        </w:rPr>
      </w:pPr>
      <w:r>
        <w:rPr>
          <w:rFonts w:ascii="宋体" w:hAnsi="宋体" w:cs="仿宋" w:hint="eastAsia"/>
          <w:bCs/>
          <w:color w:val="000000"/>
          <w:kern w:val="0"/>
          <w:sz w:val="22"/>
          <w:szCs w:val="22"/>
        </w:rPr>
        <w:t>10.2 惩罚办法</w:t>
      </w:r>
    </w:p>
    <w:p w14:paraId="4FB9CD1E" w14:textId="77777777" w:rsidR="002E7BDC" w:rsidRDefault="002E7BDC" w:rsidP="002E7BDC">
      <w:pPr>
        <w:spacing w:line="360" w:lineRule="auto"/>
        <w:ind w:leftChars="209" w:left="439"/>
        <w:rPr>
          <w:rFonts w:ascii="宋体" w:hAnsi="宋体" w:cs="仿宋"/>
          <w:bCs/>
          <w:color w:val="000000"/>
          <w:kern w:val="0"/>
          <w:sz w:val="22"/>
          <w:szCs w:val="22"/>
        </w:rPr>
      </w:pPr>
      <w:r>
        <w:rPr>
          <w:rFonts w:ascii="宋体" w:hAnsi="宋体" w:cs="仿宋" w:hint="eastAsia"/>
          <w:bCs/>
          <w:color w:val="000000"/>
          <w:kern w:val="0"/>
          <w:sz w:val="22"/>
          <w:szCs w:val="22"/>
        </w:rPr>
        <w:t xml:space="preserve">累计出现20次以上故障响应不及时的，按中标供应商不能履行合同义务处理，采购人有权中止合同。一旦发现中标供应商因工作失误给采购人的信息系统造成重大故障或者违反规定，造成恶劣影响的，采购人有权提前终止技术服务合作，并没收履约保证金和扣除外包服务费用。造成经济损失的，采购人保留向中标供应商追究赔偿责任的权利。 </w:t>
      </w:r>
    </w:p>
    <w:p w14:paraId="25FEE42C"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11．违约责任</w:t>
      </w:r>
      <w:bookmarkStart w:id="44" w:name="_Toc84779280"/>
    </w:p>
    <w:p w14:paraId="3E843185"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11.1 服务质量责任违约</w:t>
      </w:r>
      <w:bookmarkEnd w:id="44"/>
    </w:p>
    <w:p w14:paraId="706C845E" w14:textId="77777777" w:rsidR="002E7BDC" w:rsidRDefault="002E7BDC" w:rsidP="002E7BDC">
      <w:pPr>
        <w:spacing w:line="360" w:lineRule="auto"/>
        <w:ind w:leftChars="52" w:left="439" w:hangingChars="150" w:hanging="330"/>
        <w:rPr>
          <w:rFonts w:ascii="宋体" w:hAnsi="宋体" w:cs="仿宋"/>
          <w:bCs/>
          <w:color w:val="000000"/>
          <w:kern w:val="0"/>
          <w:sz w:val="22"/>
          <w:szCs w:val="22"/>
        </w:rPr>
      </w:pPr>
      <w:r>
        <w:rPr>
          <w:rFonts w:ascii="宋体" w:hAnsi="宋体" w:cs="仿宋" w:hint="eastAsia"/>
          <w:bCs/>
          <w:color w:val="000000"/>
          <w:kern w:val="0"/>
          <w:sz w:val="22"/>
          <w:szCs w:val="22"/>
        </w:rPr>
        <w:t>1）在维护服务期间，</w:t>
      </w:r>
      <w:proofErr w:type="gramStart"/>
      <w:r>
        <w:rPr>
          <w:rFonts w:ascii="宋体" w:hAnsi="宋体" w:cs="仿宋" w:hint="eastAsia"/>
          <w:bCs/>
          <w:color w:val="000000"/>
          <w:kern w:val="0"/>
          <w:sz w:val="22"/>
          <w:szCs w:val="22"/>
        </w:rPr>
        <w:t>凡设备</w:t>
      </w:r>
      <w:proofErr w:type="gramEnd"/>
      <w:r>
        <w:rPr>
          <w:rFonts w:ascii="宋体" w:hAnsi="宋体" w:cs="仿宋" w:hint="eastAsia"/>
          <w:bCs/>
          <w:color w:val="000000"/>
          <w:kern w:val="0"/>
          <w:sz w:val="22"/>
          <w:szCs w:val="22"/>
        </w:rPr>
        <w:t>系统在运行过程中出现问题，由乙方负责处理，直到设备系统恢复正常运行止。</w:t>
      </w:r>
    </w:p>
    <w:p w14:paraId="0E1F0E2D" w14:textId="77777777" w:rsidR="002E7BDC" w:rsidRDefault="002E7BDC" w:rsidP="002E7BDC">
      <w:pPr>
        <w:spacing w:line="360" w:lineRule="auto"/>
        <w:ind w:leftChars="52" w:left="439" w:hangingChars="150" w:hanging="330"/>
        <w:rPr>
          <w:rFonts w:ascii="宋体" w:hAnsi="宋体" w:cs="仿宋"/>
          <w:bCs/>
          <w:color w:val="000000"/>
          <w:kern w:val="0"/>
          <w:sz w:val="22"/>
          <w:szCs w:val="22"/>
        </w:rPr>
      </w:pPr>
      <w:r>
        <w:rPr>
          <w:rFonts w:ascii="宋体" w:hAnsi="宋体" w:cs="仿宋" w:hint="eastAsia"/>
          <w:bCs/>
          <w:color w:val="000000"/>
          <w:kern w:val="0"/>
          <w:sz w:val="22"/>
          <w:szCs w:val="22"/>
        </w:rPr>
        <w:t>2）由于乙方维护方法不当造成设备故障或损坏，由乙方负责，并保证及时给予更换或修复。所需的一切费用由乙方承担。</w:t>
      </w:r>
    </w:p>
    <w:p w14:paraId="586F89EC" w14:textId="77777777" w:rsidR="002E7BDC" w:rsidRDefault="002E7BDC" w:rsidP="002E7BDC">
      <w:pPr>
        <w:spacing w:line="360" w:lineRule="auto"/>
        <w:ind w:firstLineChars="50" w:firstLine="110"/>
        <w:rPr>
          <w:rFonts w:ascii="宋体" w:hAnsi="宋体" w:cs="仿宋"/>
          <w:bCs/>
          <w:color w:val="000000"/>
          <w:kern w:val="0"/>
          <w:sz w:val="22"/>
          <w:szCs w:val="22"/>
        </w:rPr>
      </w:pPr>
      <w:r>
        <w:rPr>
          <w:rFonts w:ascii="宋体" w:hAnsi="宋体" w:cs="仿宋" w:hint="eastAsia"/>
          <w:bCs/>
          <w:color w:val="000000"/>
          <w:kern w:val="0"/>
          <w:sz w:val="22"/>
          <w:szCs w:val="22"/>
        </w:rPr>
        <w:t>3）属于不可抗力的因素造成设备故障或损坏，其费用由双方协商后再定。</w:t>
      </w:r>
    </w:p>
    <w:p w14:paraId="4A0AF7B4" w14:textId="77777777" w:rsidR="002E7BDC" w:rsidRDefault="002E7BDC" w:rsidP="002E7BDC">
      <w:pPr>
        <w:spacing w:line="360" w:lineRule="auto"/>
        <w:ind w:leftChars="52" w:left="439" w:hangingChars="150" w:hanging="330"/>
        <w:rPr>
          <w:rFonts w:ascii="宋体" w:hAnsi="宋体" w:cs="仿宋"/>
          <w:bCs/>
          <w:color w:val="000000"/>
          <w:kern w:val="0"/>
          <w:sz w:val="22"/>
          <w:szCs w:val="22"/>
        </w:rPr>
      </w:pPr>
      <w:r>
        <w:rPr>
          <w:rFonts w:ascii="宋体" w:hAnsi="宋体" w:cs="仿宋" w:hint="eastAsia"/>
          <w:bCs/>
          <w:color w:val="000000"/>
          <w:kern w:val="0"/>
          <w:sz w:val="22"/>
          <w:szCs w:val="22"/>
        </w:rPr>
        <w:t>4）乙方现场技术人员的安全施工作业由乙方全权负责，并应切实做好安全防范工作，避免在巡检工作中出现人身与财产的意外损害。</w:t>
      </w:r>
    </w:p>
    <w:p w14:paraId="21CD8D7C"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11.2违约赔偿</w:t>
      </w:r>
    </w:p>
    <w:p w14:paraId="65B98066" w14:textId="77777777" w:rsidR="002E7BDC" w:rsidRDefault="002E7BDC" w:rsidP="002E7BDC">
      <w:pPr>
        <w:spacing w:line="360" w:lineRule="auto"/>
        <w:ind w:leftChars="209" w:left="439"/>
        <w:rPr>
          <w:rFonts w:ascii="宋体" w:hAnsi="宋体" w:cs="仿宋"/>
          <w:bCs/>
          <w:color w:val="000000"/>
          <w:kern w:val="0"/>
          <w:sz w:val="22"/>
          <w:szCs w:val="22"/>
        </w:rPr>
      </w:pPr>
      <w:r>
        <w:rPr>
          <w:rFonts w:ascii="宋体" w:hAnsi="宋体" w:cs="仿宋" w:hint="eastAsia"/>
          <w:bCs/>
          <w:color w:val="000000"/>
          <w:kern w:val="0"/>
          <w:sz w:val="22"/>
          <w:szCs w:val="22"/>
        </w:rPr>
        <w:t>除不可抗力外，如乙方发生不能按时提供服务，甲方发生中途取消服务等情况，应及时以书面形式通知对方。双方应本着友好的态度进行协商，妥善解决。如协商无效，按下列办法处以罚金：</w:t>
      </w:r>
    </w:p>
    <w:p w14:paraId="187FA54B" w14:textId="77777777" w:rsidR="002E7BDC" w:rsidRDefault="002E7BDC" w:rsidP="002E7BDC">
      <w:pPr>
        <w:spacing w:line="360" w:lineRule="auto"/>
        <w:ind w:firstLineChars="245" w:firstLine="539"/>
        <w:rPr>
          <w:rFonts w:ascii="宋体" w:hAnsi="宋体" w:cs="仿宋"/>
          <w:bCs/>
          <w:color w:val="000000"/>
          <w:kern w:val="0"/>
          <w:sz w:val="22"/>
          <w:szCs w:val="22"/>
        </w:rPr>
      </w:pPr>
      <w:r>
        <w:rPr>
          <w:rFonts w:ascii="宋体" w:hAnsi="宋体" w:cs="仿宋" w:hint="eastAsia"/>
          <w:bCs/>
          <w:color w:val="000000"/>
          <w:kern w:val="0"/>
          <w:sz w:val="22"/>
          <w:szCs w:val="22"/>
        </w:rPr>
        <w:t>1) 乙方逾期提供服务，甲方可从合同价款中按比例扣除服务费。</w:t>
      </w:r>
    </w:p>
    <w:p w14:paraId="73F4F8B9" w14:textId="77777777" w:rsidR="002E7BDC" w:rsidRDefault="002E7BDC" w:rsidP="002E7BDC">
      <w:pPr>
        <w:spacing w:line="360" w:lineRule="auto"/>
        <w:ind w:leftChars="256" w:left="978" w:hangingChars="200" w:hanging="440"/>
        <w:rPr>
          <w:rFonts w:ascii="宋体" w:hAnsi="宋体" w:cs="仿宋"/>
          <w:bCs/>
          <w:color w:val="000000"/>
          <w:kern w:val="0"/>
          <w:sz w:val="22"/>
          <w:szCs w:val="22"/>
        </w:rPr>
      </w:pPr>
      <w:r>
        <w:rPr>
          <w:rFonts w:ascii="宋体" w:hAnsi="宋体" w:cs="仿宋" w:hint="eastAsia"/>
          <w:bCs/>
          <w:color w:val="000000"/>
          <w:kern w:val="0"/>
          <w:sz w:val="22"/>
          <w:szCs w:val="22"/>
        </w:rPr>
        <w:t>2) 逾期服务扣除服务费最高限额为合同价款的8%，一旦达到扣除服务费的最高限额，甲方有权单方面终止合同。</w:t>
      </w:r>
    </w:p>
    <w:p w14:paraId="17F6C02E" w14:textId="77777777" w:rsidR="002E7BDC" w:rsidRDefault="002E7BDC" w:rsidP="002E7BDC">
      <w:pPr>
        <w:spacing w:line="360" w:lineRule="auto"/>
        <w:ind w:firstLineChars="245" w:firstLine="539"/>
        <w:rPr>
          <w:rFonts w:ascii="宋体" w:hAnsi="宋体" w:cs="仿宋"/>
          <w:bCs/>
          <w:color w:val="000000"/>
          <w:kern w:val="0"/>
          <w:sz w:val="22"/>
          <w:szCs w:val="22"/>
        </w:rPr>
      </w:pPr>
      <w:r>
        <w:rPr>
          <w:rFonts w:ascii="宋体" w:hAnsi="宋体" w:cs="仿宋" w:hint="eastAsia"/>
          <w:bCs/>
          <w:color w:val="000000"/>
          <w:kern w:val="0"/>
          <w:sz w:val="22"/>
          <w:szCs w:val="22"/>
        </w:rPr>
        <w:t>3) 乙方不能继续提供服务或甲方中途取消服务</w:t>
      </w:r>
    </w:p>
    <w:p w14:paraId="703758A2" w14:textId="77777777" w:rsidR="002E7BDC" w:rsidRDefault="002E7BDC" w:rsidP="002E7BDC">
      <w:pPr>
        <w:spacing w:line="360" w:lineRule="auto"/>
        <w:ind w:leftChars="256" w:left="538" w:firstLine="2"/>
        <w:rPr>
          <w:rFonts w:ascii="宋体" w:hAnsi="宋体" w:cs="仿宋"/>
          <w:bCs/>
          <w:color w:val="000000"/>
          <w:kern w:val="0"/>
          <w:sz w:val="22"/>
          <w:szCs w:val="22"/>
        </w:rPr>
      </w:pPr>
      <w:r>
        <w:rPr>
          <w:rFonts w:ascii="宋体" w:hAnsi="宋体" w:cs="仿宋" w:hint="eastAsia"/>
          <w:bCs/>
          <w:color w:val="000000"/>
          <w:kern w:val="0"/>
          <w:sz w:val="22"/>
          <w:szCs w:val="22"/>
        </w:rPr>
        <w:t>乙方不能继续提供服务，应向甲方偿付违约金，违约金按合同总价的10－30％计算。甲方中途取消服务，应向乙方偿付违约金，违约金的计算方法与乙方违约相同，但如果出现不可抗力原因导致服务对象平台中止应用或废弃则例外。</w:t>
      </w:r>
    </w:p>
    <w:p w14:paraId="16503A56"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12．履约保证金的罚没</w:t>
      </w:r>
      <w:bookmarkStart w:id="45" w:name="_Toc84779281"/>
    </w:p>
    <w:p w14:paraId="1EDAB5E8"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12.1如乙方未能履行合同规定的任何义务，甲方有权从履约保证金中得到补偿。</w:t>
      </w:r>
      <w:bookmarkEnd w:id="45"/>
    </w:p>
    <w:p w14:paraId="478155C1" w14:textId="77777777" w:rsidR="002E7BDC" w:rsidRDefault="002E7BDC" w:rsidP="002E7BDC">
      <w:pPr>
        <w:spacing w:line="360" w:lineRule="auto"/>
        <w:ind w:left="550" w:hangingChars="250" w:hanging="550"/>
        <w:rPr>
          <w:rFonts w:ascii="宋体" w:hAnsi="宋体" w:cs="仿宋"/>
          <w:bCs/>
          <w:color w:val="000000"/>
          <w:kern w:val="0"/>
          <w:sz w:val="22"/>
          <w:szCs w:val="22"/>
        </w:rPr>
      </w:pPr>
      <w:r>
        <w:rPr>
          <w:rFonts w:ascii="宋体" w:hAnsi="宋体" w:cs="仿宋" w:hint="eastAsia"/>
          <w:bCs/>
          <w:color w:val="000000"/>
          <w:kern w:val="0"/>
          <w:sz w:val="22"/>
          <w:szCs w:val="22"/>
        </w:rPr>
        <w:t>12.2 如果乙方毫无理由拒绝履行合同规定的任何义务，履约保证金将被没收，并加收违约赔偿金。</w:t>
      </w:r>
    </w:p>
    <w:p w14:paraId="47C3AA19" w14:textId="77777777" w:rsidR="002E7BDC" w:rsidRDefault="002E7BDC" w:rsidP="002E7BDC">
      <w:pPr>
        <w:spacing w:line="360" w:lineRule="auto"/>
        <w:ind w:left="550" w:hangingChars="250" w:hanging="550"/>
        <w:rPr>
          <w:rFonts w:ascii="宋体" w:hAnsi="宋体" w:cs="仿宋"/>
          <w:bCs/>
          <w:color w:val="000000"/>
          <w:kern w:val="0"/>
          <w:sz w:val="22"/>
          <w:szCs w:val="22"/>
        </w:rPr>
      </w:pPr>
      <w:r>
        <w:rPr>
          <w:rFonts w:ascii="宋体" w:hAnsi="宋体" w:cs="仿宋" w:hint="eastAsia"/>
          <w:bCs/>
          <w:color w:val="000000"/>
          <w:kern w:val="0"/>
          <w:sz w:val="22"/>
          <w:szCs w:val="22"/>
        </w:rPr>
        <w:lastRenderedPageBreak/>
        <w:t>12.3 乙方提供的服务必须和投标文件中所承诺的服务内容相符合（合同中另有约定除外），如不符，除追究乙方责任外，其履约保证金将被没收。</w:t>
      </w:r>
    </w:p>
    <w:p w14:paraId="38616AE2"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13．争端的解决</w:t>
      </w:r>
    </w:p>
    <w:p w14:paraId="0C4E25DD" w14:textId="77777777" w:rsidR="002E7BDC" w:rsidRDefault="002E7BDC" w:rsidP="002E7BDC">
      <w:pPr>
        <w:spacing w:line="360" w:lineRule="auto"/>
        <w:ind w:left="550" w:hangingChars="250" w:hanging="550"/>
        <w:rPr>
          <w:rFonts w:ascii="宋体" w:hAnsi="宋体" w:cs="仿宋"/>
          <w:bCs/>
          <w:color w:val="000000"/>
          <w:kern w:val="0"/>
          <w:sz w:val="22"/>
          <w:szCs w:val="22"/>
        </w:rPr>
      </w:pPr>
      <w:r>
        <w:rPr>
          <w:rFonts w:ascii="宋体" w:hAnsi="宋体" w:cs="仿宋" w:hint="eastAsia"/>
          <w:bCs/>
          <w:color w:val="000000"/>
          <w:kern w:val="0"/>
          <w:sz w:val="22"/>
          <w:szCs w:val="22"/>
        </w:rPr>
        <w:t>13.1 凡有关本合同实施或与执行本合同中发生的一切争端，承包、发包双方应通过友好协商，妥善解决。如通过协商还不能解决，向温州市仲裁机构申请仲裁。</w:t>
      </w:r>
      <w:bookmarkStart w:id="46" w:name="_Toc84779282"/>
    </w:p>
    <w:p w14:paraId="2D0F46E2"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13.2 仲裁裁决应为最终裁决，对双方均有约束力。</w:t>
      </w:r>
      <w:bookmarkEnd w:id="46"/>
    </w:p>
    <w:p w14:paraId="3E1F1D66"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13.3 仲裁费用除仲裁机构另有裁决外，由败诉方承担。</w:t>
      </w:r>
    </w:p>
    <w:p w14:paraId="4AB7AEF7"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13.4 在仲裁期间，除正在进行仲裁的部分外，本合同其他部分应继续执行。</w:t>
      </w:r>
    </w:p>
    <w:p w14:paraId="03C01C91"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14．适用法律</w:t>
      </w:r>
    </w:p>
    <w:p w14:paraId="7C148A30"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本合同应按照中华人民共和国的法律进行解释。</w:t>
      </w:r>
    </w:p>
    <w:p w14:paraId="3B065763"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15.合同文件的组成部分</w:t>
      </w:r>
    </w:p>
    <w:p w14:paraId="7D5345DB"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 xml:space="preserve">   下列文件构成本合同的组成部分：</w:t>
      </w:r>
    </w:p>
    <w:p w14:paraId="7EABDB0A" w14:textId="77777777" w:rsidR="002E7BDC" w:rsidRDefault="002E7BDC" w:rsidP="002E7BDC">
      <w:pPr>
        <w:spacing w:line="360" w:lineRule="auto"/>
        <w:ind w:left="220" w:hangingChars="100" w:hanging="220"/>
        <w:rPr>
          <w:rFonts w:ascii="宋体" w:hAnsi="宋体" w:cs="仿宋"/>
          <w:bCs/>
          <w:color w:val="000000"/>
          <w:kern w:val="0"/>
          <w:sz w:val="22"/>
          <w:szCs w:val="22"/>
        </w:rPr>
      </w:pPr>
      <w:r>
        <w:rPr>
          <w:rFonts w:ascii="宋体" w:hAnsi="宋体" w:cs="仿宋" w:hint="eastAsia"/>
          <w:bCs/>
          <w:color w:val="000000"/>
          <w:kern w:val="0"/>
          <w:sz w:val="22"/>
          <w:szCs w:val="22"/>
        </w:rPr>
        <w:t xml:space="preserve"> （1）合同主要条款（2）中标通知书 （3）招标文件（4）投标文件 （5）承诺书（含询标时承诺和优惠条件</w:t>
      </w:r>
      <w:r w:rsidR="002B18AA">
        <w:rPr>
          <w:rFonts w:ascii="宋体" w:hAnsi="宋体" w:cs="仿宋" w:hint="eastAsia"/>
          <w:bCs/>
          <w:color w:val="000000"/>
          <w:kern w:val="0"/>
          <w:sz w:val="22"/>
          <w:szCs w:val="22"/>
        </w:rPr>
        <w:t>，（如有的话）</w:t>
      </w:r>
      <w:r>
        <w:rPr>
          <w:rFonts w:ascii="宋体" w:hAnsi="宋体" w:cs="仿宋" w:hint="eastAsia"/>
          <w:bCs/>
          <w:color w:val="000000"/>
          <w:kern w:val="0"/>
          <w:sz w:val="22"/>
          <w:szCs w:val="22"/>
        </w:rPr>
        <w:t>）（6）履约保证金 （7）合同补充条款或说明（如有的话）</w:t>
      </w:r>
    </w:p>
    <w:p w14:paraId="21FF11D6"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16．合同生效及其他</w:t>
      </w:r>
      <w:bookmarkStart w:id="47" w:name="_Toc84779283"/>
    </w:p>
    <w:p w14:paraId="515BF451"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16.1合同应在双方签字盖章并在甲方收到乙方提供的履约保证金后开始生效。</w:t>
      </w:r>
      <w:bookmarkEnd w:id="47"/>
    </w:p>
    <w:p w14:paraId="4FB89C65"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16.2 本合同一式伍份，双方各执贰份，同等有效，并报一份招标代理机构备案。</w:t>
      </w:r>
    </w:p>
    <w:p w14:paraId="7854A7C7" w14:textId="77777777" w:rsidR="002E7BDC" w:rsidRDefault="002E7BDC" w:rsidP="002E7BDC">
      <w:pPr>
        <w:spacing w:line="360" w:lineRule="auto"/>
        <w:rPr>
          <w:rFonts w:ascii="宋体" w:hAnsi="宋体" w:cs="仿宋"/>
          <w:bCs/>
          <w:color w:val="000000"/>
          <w:kern w:val="0"/>
          <w:sz w:val="22"/>
          <w:szCs w:val="22"/>
        </w:rPr>
      </w:pPr>
      <w:r>
        <w:rPr>
          <w:rFonts w:ascii="宋体" w:hAnsi="宋体" w:cs="仿宋" w:hint="eastAsia"/>
          <w:bCs/>
          <w:color w:val="000000"/>
          <w:kern w:val="0"/>
          <w:sz w:val="22"/>
          <w:szCs w:val="22"/>
        </w:rPr>
        <w:t>17.未尽事宜，双方友好协商。如需修改或补充合同内容，经协商，双方应签署书面修改或补充协议，该协议将作为本合同的一个组成部分。</w:t>
      </w:r>
    </w:p>
    <w:p w14:paraId="62B57C5F" w14:textId="77777777" w:rsidR="002E7BDC" w:rsidRDefault="002E7BDC" w:rsidP="002E7BDC">
      <w:pPr>
        <w:spacing w:line="420" w:lineRule="exact"/>
        <w:ind w:firstLineChars="550" w:firstLine="1210"/>
        <w:rPr>
          <w:rFonts w:ascii="宋体" w:hAnsi="宋体" w:cs="仿宋"/>
          <w:bCs/>
          <w:color w:val="000000"/>
          <w:kern w:val="0"/>
          <w:sz w:val="22"/>
          <w:szCs w:val="22"/>
        </w:rPr>
      </w:pPr>
      <w:r>
        <w:rPr>
          <w:rFonts w:ascii="宋体" w:hAnsi="宋体" w:cs="仿宋" w:hint="eastAsia"/>
          <w:bCs/>
          <w:color w:val="000000"/>
          <w:kern w:val="0"/>
          <w:sz w:val="22"/>
          <w:szCs w:val="22"/>
        </w:rPr>
        <w:t>甲方：（印章）                       乙方：（印章）</w:t>
      </w:r>
    </w:p>
    <w:p w14:paraId="677124BF" w14:textId="77777777" w:rsidR="002E7BDC" w:rsidRDefault="002E7BDC" w:rsidP="002E7BDC">
      <w:pPr>
        <w:spacing w:line="420" w:lineRule="exact"/>
        <w:ind w:firstLineChars="550" w:firstLine="1210"/>
        <w:rPr>
          <w:rFonts w:ascii="宋体" w:hAnsi="宋体" w:cs="仿宋"/>
          <w:bCs/>
          <w:color w:val="000000"/>
          <w:kern w:val="0"/>
          <w:sz w:val="22"/>
          <w:szCs w:val="22"/>
        </w:rPr>
      </w:pPr>
      <w:r>
        <w:rPr>
          <w:rFonts w:ascii="宋体" w:hAnsi="宋体" w:cs="仿宋" w:hint="eastAsia"/>
          <w:bCs/>
          <w:color w:val="000000"/>
          <w:kern w:val="0"/>
          <w:sz w:val="22"/>
          <w:szCs w:val="22"/>
        </w:rPr>
        <w:t>全权代表:（签字）                    全权代表:（签字）</w:t>
      </w:r>
    </w:p>
    <w:p w14:paraId="7A9BA43A" w14:textId="77777777" w:rsidR="002E7BDC" w:rsidRDefault="002E7BDC" w:rsidP="002E7BDC">
      <w:pPr>
        <w:spacing w:line="420" w:lineRule="exact"/>
        <w:ind w:firstLineChars="550" w:firstLine="1210"/>
        <w:rPr>
          <w:rFonts w:ascii="宋体" w:hAnsi="宋体" w:cs="仿宋"/>
          <w:bCs/>
          <w:color w:val="000000"/>
          <w:kern w:val="0"/>
          <w:sz w:val="22"/>
          <w:szCs w:val="22"/>
        </w:rPr>
      </w:pPr>
      <w:r>
        <w:rPr>
          <w:rFonts w:ascii="宋体" w:hAnsi="宋体" w:cs="仿宋" w:hint="eastAsia"/>
          <w:bCs/>
          <w:color w:val="000000"/>
          <w:kern w:val="0"/>
          <w:sz w:val="22"/>
          <w:szCs w:val="22"/>
        </w:rPr>
        <w:t>地址：                               地址：</w:t>
      </w:r>
    </w:p>
    <w:p w14:paraId="3FF8340A" w14:textId="77777777" w:rsidR="002E7BDC" w:rsidRDefault="002E7BDC" w:rsidP="002E7BDC">
      <w:pPr>
        <w:spacing w:line="420" w:lineRule="exact"/>
        <w:ind w:firstLineChars="550" w:firstLine="1210"/>
        <w:rPr>
          <w:rFonts w:ascii="宋体" w:hAnsi="宋体" w:cs="仿宋"/>
          <w:bCs/>
          <w:color w:val="000000"/>
          <w:kern w:val="0"/>
          <w:sz w:val="22"/>
          <w:szCs w:val="22"/>
        </w:rPr>
      </w:pPr>
      <w:r>
        <w:rPr>
          <w:rFonts w:ascii="宋体" w:hAnsi="宋体" w:cs="仿宋" w:hint="eastAsia"/>
          <w:bCs/>
          <w:color w:val="000000"/>
          <w:kern w:val="0"/>
          <w:sz w:val="22"/>
          <w:szCs w:val="22"/>
        </w:rPr>
        <w:t>邮政编码：                           邮政编码：</w:t>
      </w:r>
    </w:p>
    <w:p w14:paraId="2FF13DEC" w14:textId="77777777" w:rsidR="002E7BDC" w:rsidRDefault="002E7BDC" w:rsidP="002E7BDC">
      <w:pPr>
        <w:spacing w:line="420" w:lineRule="exact"/>
        <w:ind w:firstLineChars="550" w:firstLine="1210"/>
        <w:rPr>
          <w:rFonts w:ascii="宋体" w:hAnsi="宋体" w:cs="仿宋"/>
          <w:bCs/>
          <w:color w:val="000000"/>
          <w:kern w:val="0"/>
          <w:sz w:val="22"/>
          <w:szCs w:val="22"/>
        </w:rPr>
      </w:pPr>
      <w:r>
        <w:rPr>
          <w:rFonts w:ascii="宋体" w:hAnsi="宋体" w:cs="仿宋" w:hint="eastAsia"/>
          <w:bCs/>
          <w:color w:val="000000"/>
          <w:kern w:val="0"/>
          <w:sz w:val="22"/>
          <w:szCs w:val="22"/>
        </w:rPr>
        <w:t>电话：                               电话：</w:t>
      </w:r>
    </w:p>
    <w:p w14:paraId="54E15BDA" w14:textId="77777777" w:rsidR="002E7BDC" w:rsidRDefault="002E7BDC" w:rsidP="002E7BDC">
      <w:pPr>
        <w:spacing w:line="400" w:lineRule="exact"/>
        <w:ind w:firstLineChars="550" w:firstLine="1210"/>
        <w:rPr>
          <w:rFonts w:ascii="宋体" w:hAnsi="宋体" w:cs="仿宋"/>
          <w:bCs/>
          <w:color w:val="000000"/>
          <w:kern w:val="0"/>
          <w:sz w:val="22"/>
          <w:szCs w:val="22"/>
        </w:rPr>
      </w:pPr>
      <w:r>
        <w:rPr>
          <w:rFonts w:ascii="宋体" w:hAnsi="宋体" w:cs="仿宋" w:hint="eastAsia"/>
          <w:bCs/>
          <w:color w:val="000000"/>
          <w:kern w:val="0"/>
          <w:sz w:val="22"/>
          <w:szCs w:val="22"/>
        </w:rPr>
        <w:t>传真：                               传真：</w:t>
      </w:r>
    </w:p>
    <w:p w14:paraId="648DA138" w14:textId="77777777" w:rsidR="002E7BDC" w:rsidRDefault="002E7BDC" w:rsidP="002E7BDC">
      <w:pPr>
        <w:spacing w:line="400" w:lineRule="exact"/>
        <w:ind w:firstLineChars="550" w:firstLine="1210"/>
        <w:rPr>
          <w:rFonts w:ascii="宋体" w:hAnsi="宋体" w:cs="仿宋"/>
          <w:bCs/>
          <w:color w:val="000000"/>
          <w:kern w:val="0"/>
          <w:sz w:val="22"/>
          <w:szCs w:val="22"/>
        </w:rPr>
      </w:pPr>
      <w:r>
        <w:rPr>
          <w:rFonts w:ascii="宋体" w:hAnsi="宋体" w:cs="仿宋" w:hint="eastAsia"/>
          <w:bCs/>
          <w:color w:val="000000"/>
          <w:kern w:val="0"/>
          <w:sz w:val="22"/>
          <w:szCs w:val="22"/>
        </w:rPr>
        <w:t>开户银行：                           开户银行：</w:t>
      </w:r>
    </w:p>
    <w:p w14:paraId="286ED82F" w14:textId="77777777" w:rsidR="002E7BDC" w:rsidRDefault="002E7BDC" w:rsidP="002E7BDC">
      <w:pPr>
        <w:spacing w:line="400" w:lineRule="exact"/>
        <w:ind w:firstLineChars="550" w:firstLine="1210"/>
        <w:rPr>
          <w:rFonts w:ascii="宋体" w:hAnsi="宋体" w:cs="仿宋"/>
          <w:bCs/>
          <w:color w:val="000000"/>
          <w:kern w:val="0"/>
          <w:sz w:val="22"/>
          <w:szCs w:val="22"/>
        </w:rPr>
      </w:pPr>
      <w:proofErr w:type="gramStart"/>
      <w:r>
        <w:rPr>
          <w:rFonts w:ascii="宋体" w:hAnsi="宋体" w:cs="仿宋" w:hint="eastAsia"/>
          <w:bCs/>
          <w:color w:val="000000"/>
          <w:kern w:val="0"/>
          <w:sz w:val="22"/>
          <w:szCs w:val="22"/>
        </w:rPr>
        <w:t>帐号</w:t>
      </w:r>
      <w:proofErr w:type="gramEnd"/>
      <w:r>
        <w:rPr>
          <w:rFonts w:ascii="宋体" w:hAnsi="宋体" w:cs="仿宋" w:hint="eastAsia"/>
          <w:bCs/>
          <w:color w:val="000000"/>
          <w:kern w:val="0"/>
          <w:sz w:val="22"/>
          <w:szCs w:val="22"/>
        </w:rPr>
        <w:t xml:space="preserve">：                               </w:t>
      </w:r>
      <w:proofErr w:type="gramStart"/>
      <w:r>
        <w:rPr>
          <w:rFonts w:ascii="宋体" w:hAnsi="宋体" w:cs="仿宋" w:hint="eastAsia"/>
          <w:bCs/>
          <w:color w:val="000000"/>
          <w:kern w:val="0"/>
          <w:sz w:val="22"/>
          <w:szCs w:val="22"/>
        </w:rPr>
        <w:t>帐号</w:t>
      </w:r>
      <w:proofErr w:type="gramEnd"/>
      <w:r>
        <w:rPr>
          <w:rFonts w:ascii="宋体" w:hAnsi="宋体" w:cs="仿宋" w:hint="eastAsia"/>
          <w:bCs/>
          <w:color w:val="000000"/>
          <w:kern w:val="0"/>
          <w:sz w:val="22"/>
          <w:szCs w:val="22"/>
        </w:rPr>
        <w:t>：</w:t>
      </w:r>
    </w:p>
    <w:p w14:paraId="3F6839B3" w14:textId="77777777" w:rsidR="002E7BDC" w:rsidRDefault="002E7BDC" w:rsidP="002E7BDC">
      <w:pPr>
        <w:spacing w:line="400" w:lineRule="exact"/>
        <w:ind w:firstLineChars="550" w:firstLine="1210"/>
        <w:rPr>
          <w:rFonts w:ascii="宋体" w:hAnsi="宋体" w:cs="仿宋"/>
          <w:bCs/>
          <w:color w:val="000000"/>
          <w:kern w:val="0"/>
          <w:sz w:val="22"/>
          <w:szCs w:val="22"/>
        </w:rPr>
      </w:pPr>
      <w:r>
        <w:rPr>
          <w:rFonts w:ascii="宋体" w:hAnsi="宋体" w:cs="仿宋" w:hint="eastAsia"/>
          <w:bCs/>
          <w:color w:val="000000"/>
          <w:kern w:val="0"/>
          <w:sz w:val="22"/>
          <w:szCs w:val="22"/>
        </w:rPr>
        <w:t>日期：                               日期：</w:t>
      </w:r>
    </w:p>
    <w:p w14:paraId="1C7A4B77" w14:textId="77777777" w:rsidR="005C1430" w:rsidRDefault="005C1430">
      <w:pPr>
        <w:tabs>
          <w:tab w:val="left" w:pos="0"/>
        </w:tabs>
        <w:spacing w:line="360" w:lineRule="auto"/>
        <w:rPr>
          <w:rFonts w:ascii="宋体" w:hAnsi="宋体"/>
          <w:bCs/>
          <w:color w:val="000000"/>
          <w:sz w:val="22"/>
          <w:szCs w:val="22"/>
        </w:rPr>
      </w:pPr>
    </w:p>
    <w:p w14:paraId="1AADD9FE" w14:textId="77777777" w:rsidR="005C1430" w:rsidRDefault="005C1430">
      <w:pPr>
        <w:tabs>
          <w:tab w:val="left" w:pos="0"/>
        </w:tabs>
        <w:spacing w:line="360" w:lineRule="auto"/>
        <w:rPr>
          <w:rFonts w:ascii="宋体" w:hAnsi="宋体"/>
          <w:bCs/>
          <w:color w:val="000000"/>
          <w:sz w:val="22"/>
          <w:szCs w:val="22"/>
        </w:rPr>
      </w:pPr>
    </w:p>
    <w:p w14:paraId="1A909CDF" w14:textId="77777777" w:rsidR="005C1430" w:rsidRDefault="005C1430">
      <w:pPr>
        <w:tabs>
          <w:tab w:val="left" w:pos="0"/>
        </w:tabs>
        <w:spacing w:line="360" w:lineRule="auto"/>
        <w:rPr>
          <w:rFonts w:ascii="宋体" w:hAnsi="宋体"/>
          <w:bCs/>
          <w:color w:val="000000"/>
          <w:sz w:val="22"/>
          <w:szCs w:val="22"/>
        </w:rPr>
      </w:pPr>
    </w:p>
    <w:p w14:paraId="38DEE84F" w14:textId="77777777" w:rsidR="005C1430" w:rsidRDefault="005C1430">
      <w:pPr>
        <w:tabs>
          <w:tab w:val="left" w:pos="0"/>
        </w:tabs>
        <w:spacing w:line="360" w:lineRule="auto"/>
        <w:rPr>
          <w:rFonts w:ascii="宋体" w:hAnsi="宋体"/>
          <w:b/>
          <w:bCs/>
          <w:color w:val="000000"/>
          <w:sz w:val="22"/>
          <w:szCs w:val="22"/>
        </w:rPr>
      </w:pPr>
      <w:r>
        <w:rPr>
          <w:rFonts w:ascii="宋体" w:hAnsi="宋体" w:cs="宋体" w:hint="eastAsia"/>
          <w:bCs/>
          <w:color w:val="000000"/>
          <w:sz w:val="22"/>
          <w:szCs w:val="22"/>
          <w:u w:val="wave"/>
        </w:rPr>
        <w:t>注：本合同为</w:t>
      </w:r>
      <w:proofErr w:type="gramStart"/>
      <w:r>
        <w:rPr>
          <w:rFonts w:ascii="宋体" w:hAnsi="宋体" w:cs="宋体" w:hint="eastAsia"/>
          <w:bCs/>
          <w:color w:val="000000"/>
          <w:sz w:val="22"/>
          <w:szCs w:val="22"/>
          <w:u w:val="wave"/>
        </w:rPr>
        <w:t>为</w:t>
      </w:r>
      <w:proofErr w:type="gramEnd"/>
      <w:r>
        <w:rPr>
          <w:rFonts w:ascii="宋体" w:hAnsi="宋体" w:cs="宋体" w:hint="eastAsia"/>
          <w:bCs/>
          <w:color w:val="000000"/>
          <w:sz w:val="22"/>
          <w:szCs w:val="22"/>
          <w:u w:val="wave"/>
        </w:rPr>
        <w:t>示范文本，具体以中标方与采购人所</w:t>
      </w:r>
      <w:proofErr w:type="gramStart"/>
      <w:r>
        <w:rPr>
          <w:rFonts w:ascii="宋体" w:hAnsi="宋体" w:cs="宋体" w:hint="eastAsia"/>
          <w:bCs/>
          <w:color w:val="000000"/>
          <w:sz w:val="22"/>
          <w:szCs w:val="22"/>
          <w:u w:val="wave"/>
        </w:rPr>
        <w:t>签定</w:t>
      </w:r>
      <w:proofErr w:type="gramEnd"/>
      <w:r>
        <w:rPr>
          <w:rFonts w:ascii="宋体" w:hAnsi="宋体" w:cs="宋体" w:hint="eastAsia"/>
          <w:bCs/>
          <w:color w:val="000000"/>
          <w:sz w:val="22"/>
          <w:szCs w:val="22"/>
          <w:u w:val="wave"/>
        </w:rPr>
        <w:t>正式合同为准。</w:t>
      </w:r>
    </w:p>
    <w:p w14:paraId="5A82FB9C" w14:textId="77777777" w:rsidR="005C1430" w:rsidRDefault="005C1430">
      <w:pPr>
        <w:pStyle w:val="10"/>
        <w:spacing w:line="360" w:lineRule="auto"/>
        <w:rPr>
          <w:rFonts w:hAnsi="宋体"/>
          <w:color w:val="000000"/>
          <w:sz w:val="36"/>
          <w:szCs w:val="36"/>
        </w:rPr>
      </w:pPr>
      <w:r>
        <w:rPr>
          <w:rFonts w:hAnsi="宋体"/>
          <w:color w:val="000000"/>
          <w:sz w:val="36"/>
          <w:szCs w:val="36"/>
        </w:rPr>
        <w:br w:type="page"/>
      </w:r>
      <w:bookmarkStart w:id="48" w:name="_Toc161931804"/>
      <w:r>
        <w:rPr>
          <w:rFonts w:ascii="宋体" w:hAnsi="宋体" w:hint="eastAsia"/>
          <w:color w:val="000000"/>
          <w:sz w:val="36"/>
        </w:rPr>
        <w:lastRenderedPageBreak/>
        <w:t>第六部分    附件---磋商响应文件格式</w:t>
      </w:r>
      <w:bookmarkEnd w:id="48"/>
    </w:p>
    <w:p w14:paraId="6DFB7280" w14:textId="77777777" w:rsidR="005C1430" w:rsidRDefault="005C1430">
      <w:pPr>
        <w:pStyle w:val="10"/>
        <w:spacing w:line="276" w:lineRule="auto"/>
        <w:rPr>
          <w:rFonts w:ascii="宋体" w:hAnsi="宋体"/>
          <w:color w:val="000000"/>
          <w:sz w:val="36"/>
        </w:rPr>
      </w:pPr>
      <w:bookmarkStart w:id="49" w:name="_Toc161931805"/>
      <w:r>
        <w:rPr>
          <w:rFonts w:ascii="宋体" w:hAnsi="宋体" w:hint="eastAsia"/>
          <w:color w:val="000000"/>
          <w:sz w:val="36"/>
        </w:rPr>
        <w:t>一、资格文件格式</w:t>
      </w:r>
      <w:bookmarkEnd w:id="49"/>
    </w:p>
    <w:p w14:paraId="626488BE" w14:textId="77777777" w:rsidR="005C1430" w:rsidRDefault="005C1430">
      <w:pPr>
        <w:pStyle w:val="af4"/>
        <w:adjustRightInd w:val="0"/>
        <w:snapToGrid w:val="0"/>
        <w:spacing w:line="440" w:lineRule="atLeast"/>
        <w:jc w:val="left"/>
        <w:outlineLvl w:val="1"/>
        <w:rPr>
          <w:rFonts w:hAnsi="宋体"/>
          <w:color w:val="000000"/>
          <w:sz w:val="30"/>
        </w:rPr>
      </w:pPr>
      <w:bookmarkStart w:id="50" w:name="_Toc161931806"/>
      <w:r>
        <w:rPr>
          <w:rFonts w:hAnsi="宋体" w:hint="eastAsia"/>
          <w:color w:val="000000"/>
          <w:sz w:val="30"/>
        </w:rPr>
        <w:t>附件一</w:t>
      </w:r>
      <w:bookmarkEnd w:id="50"/>
    </w:p>
    <w:p w14:paraId="45DEBEC2" w14:textId="77777777" w:rsidR="005C1430" w:rsidRDefault="005C1430">
      <w:pPr>
        <w:pStyle w:val="af4"/>
        <w:adjustRightInd w:val="0"/>
        <w:snapToGrid w:val="0"/>
        <w:spacing w:line="440" w:lineRule="atLeast"/>
        <w:ind w:firstLine="440"/>
        <w:jc w:val="center"/>
        <w:outlineLvl w:val="1"/>
        <w:rPr>
          <w:rFonts w:hAnsi="宋体" w:cs="Arial"/>
          <w:bCs/>
          <w:color w:val="000000"/>
          <w:sz w:val="36"/>
          <w:szCs w:val="36"/>
          <w:lang w:val="zh-CN"/>
        </w:rPr>
      </w:pPr>
      <w:bookmarkStart w:id="51" w:name="_Toc161931807"/>
      <w:r>
        <w:rPr>
          <w:rFonts w:hAnsi="宋体" w:cs="Arial" w:hint="eastAsia"/>
          <w:bCs/>
          <w:color w:val="000000"/>
          <w:sz w:val="36"/>
          <w:szCs w:val="36"/>
          <w:lang w:val="zh-CN"/>
        </w:rPr>
        <w:t>投标供应商参与政府采购活动投标资格声明函</w:t>
      </w:r>
      <w:bookmarkEnd w:id="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992"/>
      </w:tblGrid>
      <w:tr w:rsidR="007E106E" w14:paraId="412AD476" w14:textId="77777777">
        <w:trPr>
          <w:trHeight w:val="302"/>
        </w:trPr>
        <w:tc>
          <w:tcPr>
            <w:tcW w:w="1620" w:type="dxa"/>
          </w:tcPr>
          <w:p w14:paraId="0D48FB3C" w14:textId="77777777" w:rsidR="005C1430" w:rsidRDefault="005C1430">
            <w:pPr>
              <w:pStyle w:val="af4"/>
              <w:adjustRightInd w:val="0"/>
              <w:snapToGrid w:val="0"/>
              <w:spacing w:line="440" w:lineRule="exact"/>
              <w:rPr>
                <w:rFonts w:hAnsi="宋体"/>
                <w:color w:val="000000"/>
                <w:sz w:val="22"/>
                <w:szCs w:val="22"/>
              </w:rPr>
            </w:pPr>
            <w:r>
              <w:rPr>
                <w:rFonts w:hAnsi="宋体"/>
                <w:color w:val="000000"/>
                <w:sz w:val="22"/>
                <w:szCs w:val="22"/>
              </w:rPr>
              <w:t>项目名称</w:t>
            </w:r>
          </w:p>
        </w:tc>
        <w:tc>
          <w:tcPr>
            <w:tcW w:w="7992" w:type="dxa"/>
          </w:tcPr>
          <w:p w14:paraId="43DAEFB5" w14:textId="77777777" w:rsidR="005C1430" w:rsidRDefault="005C1430">
            <w:pPr>
              <w:pStyle w:val="af4"/>
              <w:adjustRightInd w:val="0"/>
              <w:snapToGrid w:val="0"/>
              <w:spacing w:line="440" w:lineRule="exact"/>
              <w:rPr>
                <w:rFonts w:hAnsi="宋体"/>
                <w:color w:val="000000"/>
                <w:sz w:val="22"/>
                <w:szCs w:val="22"/>
              </w:rPr>
            </w:pPr>
          </w:p>
        </w:tc>
      </w:tr>
      <w:tr w:rsidR="007E106E" w14:paraId="276EDFDC" w14:textId="77777777">
        <w:trPr>
          <w:trHeight w:val="353"/>
        </w:trPr>
        <w:tc>
          <w:tcPr>
            <w:tcW w:w="1620" w:type="dxa"/>
          </w:tcPr>
          <w:p w14:paraId="23258750" w14:textId="77777777" w:rsidR="005C1430" w:rsidRDefault="005C1430">
            <w:pPr>
              <w:pStyle w:val="af4"/>
              <w:adjustRightInd w:val="0"/>
              <w:snapToGrid w:val="0"/>
              <w:spacing w:line="440" w:lineRule="exact"/>
              <w:rPr>
                <w:rFonts w:hAnsi="宋体"/>
                <w:color w:val="000000"/>
                <w:sz w:val="22"/>
                <w:szCs w:val="22"/>
              </w:rPr>
            </w:pPr>
            <w:r>
              <w:rPr>
                <w:rFonts w:hAnsi="宋体"/>
                <w:color w:val="000000"/>
                <w:sz w:val="22"/>
                <w:szCs w:val="22"/>
              </w:rPr>
              <w:t>招标编号</w:t>
            </w:r>
          </w:p>
        </w:tc>
        <w:tc>
          <w:tcPr>
            <w:tcW w:w="7992" w:type="dxa"/>
          </w:tcPr>
          <w:p w14:paraId="71C4D6BC" w14:textId="77777777" w:rsidR="005C1430" w:rsidRDefault="005C1430">
            <w:pPr>
              <w:pStyle w:val="af4"/>
              <w:adjustRightInd w:val="0"/>
              <w:snapToGrid w:val="0"/>
              <w:spacing w:line="440" w:lineRule="exact"/>
              <w:rPr>
                <w:rFonts w:hAnsi="宋体"/>
                <w:color w:val="000000"/>
                <w:sz w:val="22"/>
                <w:szCs w:val="22"/>
              </w:rPr>
            </w:pPr>
          </w:p>
        </w:tc>
      </w:tr>
      <w:tr w:rsidR="007E106E" w14:paraId="23FDBD33" w14:textId="77777777">
        <w:tc>
          <w:tcPr>
            <w:tcW w:w="1620" w:type="dxa"/>
          </w:tcPr>
          <w:p w14:paraId="638ED49C" w14:textId="77777777" w:rsidR="005C1430" w:rsidRDefault="005C1430">
            <w:pPr>
              <w:pStyle w:val="af4"/>
              <w:adjustRightInd w:val="0"/>
              <w:snapToGrid w:val="0"/>
              <w:spacing w:line="440" w:lineRule="exact"/>
              <w:rPr>
                <w:rFonts w:hAnsi="宋体"/>
                <w:color w:val="000000"/>
                <w:sz w:val="22"/>
                <w:szCs w:val="22"/>
              </w:rPr>
            </w:pPr>
            <w:r>
              <w:rPr>
                <w:rFonts w:hAnsi="宋体"/>
                <w:color w:val="000000"/>
                <w:sz w:val="22"/>
                <w:szCs w:val="22"/>
              </w:rPr>
              <w:t>时    间</w:t>
            </w:r>
          </w:p>
        </w:tc>
        <w:tc>
          <w:tcPr>
            <w:tcW w:w="7992" w:type="dxa"/>
          </w:tcPr>
          <w:p w14:paraId="797F4EC4" w14:textId="77777777" w:rsidR="005C1430" w:rsidRDefault="005C1430">
            <w:pPr>
              <w:pStyle w:val="af4"/>
              <w:adjustRightInd w:val="0"/>
              <w:snapToGrid w:val="0"/>
              <w:spacing w:line="440" w:lineRule="exact"/>
              <w:rPr>
                <w:rFonts w:hAnsi="宋体"/>
                <w:color w:val="000000"/>
                <w:sz w:val="22"/>
                <w:szCs w:val="22"/>
              </w:rPr>
            </w:pPr>
            <w:r>
              <w:rPr>
                <w:rFonts w:hAnsi="宋体" w:cs="宋体"/>
                <w:color w:val="000000"/>
                <w:sz w:val="22"/>
                <w:szCs w:val="22"/>
              </w:rPr>
              <w:t>响应文件递交截止时间前</w:t>
            </w:r>
          </w:p>
        </w:tc>
      </w:tr>
      <w:tr w:rsidR="007E106E" w14:paraId="1321EFFA" w14:textId="77777777">
        <w:trPr>
          <w:trHeight w:val="5376"/>
        </w:trPr>
        <w:tc>
          <w:tcPr>
            <w:tcW w:w="9612" w:type="dxa"/>
            <w:gridSpan w:val="2"/>
          </w:tcPr>
          <w:p w14:paraId="58501B14" w14:textId="77777777" w:rsidR="005C1430" w:rsidRDefault="005C1430">
            <w:pPr>
              <w:pStyle w:val="af4"/>
              <w:adjustRightInd w:val="0"/>
              <w:snapToGrid w:val="0"/>
              <w:spacing w:line="400" w:lineRule="exact"/>
              <w:ind w:firstLine="450"/>
              <w:rPr>
                <w:rFonts w:hAnsi="宋体"/>
                <w:color w:val="000000"/>
                <w:szCs w:val="22"/>
              </w:rPr>
            </w:pPr>
            <w:r>
              <w:rPr>
                <w:rFonts w:hAnsi="宋体"/>
                <w:color w:val="000000"/>
                <w:szCs w:val="22"/>
              </w:rPr>
              <w:t>我单位参与</w:t>
            </w:r>
            <w:r w:rsidR="00F2099A">
              <w:rPr>
                <w:rFonts w:hAnsi="宋体" w:hint="eastAsia"/>
                <w:color w:val="000000"/>
                <w:szCs w:val="22"/>
                <w:u w:val="single"/>
              </w:rPr>
              <w:t>202</w:t>
            </w:r>
            <w:r w:rsidR="00B71B6E">
              <w:rPr>
                <w:rFonts w:hAnsi="宋体"/>
                <w:color w:val="000000"/>
                <w:szCs w:val="22"/>
                <w:u w:val="single"/>
              </w:rPr>
              <w:t>4</w:t>
            </w:r>
            <w:r w:rsidR="001617AB">
              <w:rPr>
                <w:rFonts w:hAnsi="宋体" w:hint="eastAsia"/>
                <w:color w:val="000000"/>
                <w:szCs w:val="22"/>
                <w:u w:val="single"/>
              </w:rPr>
              <w:t>年温州气象局气象信息化维护项目</w:t>
            </w:r>
            <w:r>
              <w:rPr>
                <w:rFonts w:hAnsi="宋体"/>
                <w:color w:val="000000"/>
                <w:szCs w:val="22"/>
              </w:rPr>
              <w:t>投标，现声明如下：</w:t>
            </w:r>
          </w:p>
          <w:p w14:paraId="142BA808" w14:textId="77777777" w:rsidR="005C1430" w:rsidRDefault="005C1430">
            <w:pPr>
              <w:pStyle w:val="af4"/>
              <w:adjustRightInd w:val="0"/>
              <w:snapToGrid w:val="0"/>
              <w:spacing w:line="400" w:lineRule="exact"/>
              <w:ind w:firstLine="450"/>
              <w:rPr>
                <w:rFonts w:hAnsi="宋体"/>
                <w:color w:val="000000"/>
                <w:szCs w:val="22"/>
              </w:rPr>
            </w:pPr>
            <w:r>
              <w:rPr>
                <w:rFonts w:hAnsi="宋体"/>
                <w:color w:val="000000"/>
                <w:szCs w:val="22"/>
              </w:rPr>
              <w:t>1、我单位符合政府采购法第二十二条规定。</w:t>
            </w:r>
          </w:p>
          <w:p w14:paraId="69DA059C" w14:textId="77777777" w:rsidR="005C1430" w:rsidRDefault="005C1430">
            <w:pPr>
              <w:pStyle w:val="af4"/>
              <w:adjustRightInd w:val="0"/>
              <w:snapToGrid w:val="0"/>
              <w:spacing w:line="400" w:lineRule="exact"/>
              <w:ind w:firstLine="450"/>
              <w:rPr>
                <w:rFonts w:hAnsi="宋体"/>
                <w:color w:val="000000"/>
                <w:szCs w:val="22"/>
              </w:rPr>
            </w:pPr>
            <w:r>
              <w:rPr>
                <w:rFonts w:hAnsi="宋体"/>
                <w:color w:val="000000"/>
                <w:szCs w:val="22"/>
              </w:rPr>
              <w:t>2、根据财政部单独或与有关部门联合签署了《关于在政府采购活动中查询及使用信用记录有关问题的通知》（财库【2016】125号）、《关于对重大税收违法案件当事人实施联合惩戒措施的合作备忘录》(</w:t>
            </w:r>
            <w:proofErr w:type="gramStart"/>
            <w:r>
              <w:rPr>
                <w:rFonts w:hAnsi="宋体"/>
                <w:color w:val="000000"/>
                <w:szCs w:val="22"/>
              </w:rPr>
              <w:t>发改财金</w:t>
            </w:r>
            <w:proofErr w:type="gramEnd"/>
            <w:r>
              <w:rPr>
                <w:rFonts w:hAnsi="宋体"/>
                <w:color w:val="000000"/>
                <w:szCs w:val="22"/>
              </w:rPr>
              <w:t>〔2014〕3062号)、《失信企业协同监管和联合惩戒合作备忘录》(</w:t>
            </w:r>
            <w:proofErr w:type="gramStart"/>
            <w:r>
              <w:rPr>
                <w:rFonts w:hAnsi="宋体"/>
                <w:color w:val="000000"/>
                <w:szCs w:val="22"/>
              </w:rPr>
              <w:t>发改财金</w:t>
            </w:r>
            <w:proofErr w:type="gramEnd"/>
            <w:r>
              <w:rPr>
                <w:rFonts w:hAnsi="宋体"/>
                <w:color w:val="000000"/>
                <w:szCs w:val="22"/>
              </w:rPr>
              <w:t>〔2015〕2045号)、《关于对违法失信上市公司相关责任主体实施联合惩戒的合作备忘录》(</w:t>
            </w:r>
            <w:proofErr w:type="gramStart"/>
            <w:r>
              <w:rPr>
                <w:rFonts w:hAnsi="宋体"/>
                <w:color w:val="000000"/>
                <w:szCs w:val="22"/>
              </w:rPr>
              <w:t>发改财金</w:t>
            </w:r>
            <w:proofErr w:type="gramEnd"/>
            <w:r>
              <w:rPr>
                <w:rFonts w:hAnsi="宋体"/>
                <w:color w:val="000000"/>
                <w:szCs w:val="22"/>
              </w:rPr>
              <w:t>〔2015〕3062号)、《关于对失信被执行人实施联合惩戒的合作备忘录》(</w:t>
            </w:r>
            <w:proofErr w:type="gramStart"/>
            <w:r>
              <w:rPr>
                <w:rFonts w:hAnsi="宋体"/>
                <w:color w:val="000000"/>
                <w:szCs w:val="22"/>
              </w:rPr>
              <w:t>发改财金</w:t>
            </w:r>
            <w:proofErr w:type="gramEnd"/>
            <w:r>
              <w:rPr>
                <w:rFonts w:hAnsi="宋体"/>
                <w:color w:val="000000"/>
                <w:szCs w:val="22"/>
              </w:rPr>
              <w:t>〔2016〕141号)、《关于对安全生产领域失信生产经营单位及其有关人员开展联合惩戒的合作备忘录》(</w:t>
            </w:r>
            <w:proofErr w:type="gramStart"/>
            <w:r>
              <w:rPr>
                <w:rFonts w:hAnsi="宋体"/>
                <w:color w:val="000000"/>
                <w:szCs w:val="22"/>
              </w:rPr>
              <w:t>发改财金</w:t>
            </w:r>
            <w:proofErr w:type="gramEnd"/>
            <w:r>
              <w:rPr>
                <w:rFonts w:hAnsi="宋体"/>
                <w:color w:val="000000"/>
                <w:szCs w:val="22"/>
              </w:rPr>
              <w:t>〔2016〕1001号)，依法限制相关失信主体参与政府采购活动。我单位</w:t>
            </w:r>
            <w:r>
              <w:rPr>
                <w:rFonts w:hAnsi="宋体"/>
                <w:color w:val="000000"/>
                <w:u w:val="single"/>
              </w:rPr>
              <w:t>□</w:t>
            </w:r>
            <w:r>
              <w:rPr>
                <w:rFonts w:hAnsi="宋体"/>
                <w:color w:val="000000"/>
                <w:szCs w:val="22"/>
                <w:u w:val="single"/>
              </w:rPr>
              <w:t>存在/</w:t>
            </w:r>
            <w:r>
              <w:rPr>
                <w:rFonts w:hAnsi="宋体"/>
                <w:color w:val="000000"/>
                <w:u w:val="single"/>
              </w:rPr>
              <w:t>□</w:t>
            </w:r>
            <w:r>
              <w:rPr>
                <w:rFonts w:hAnsi="宋体"/>
                <w:color w:val="000000"/>
                <w:szCs w:val="22"/>
                <w:u w:val="single"/>
              </w:rPr>
              <w:t>不存在</w:t>
            </w:r>
            <w:r>
              <w:rPr>
                <w:rFonts w:hAnsi="宋体"/>
                <w:color w:val="000000"/>
                <w:szCs w:val="22"/>
              </w:rPr>
              <w:t>上述文件规定依法限制参与政府采购的情况。（说明：在</w:t>
            </w:r>
            <w:r>
              <w:rPr>
                <w:rFonts w:hAnsi="宋体"/>
                <w:color w:val="000000"/>
              </w:rPr>
              <w:t>□</w:t>
            </w:r>
            <w:r>
              <w:rPr>
                <w:rFonts w:hAnsi="宋体"/>
                <w:color w:val="000000"/>
                <w:szCs w:val="22"/>
              </w:rPr>
              <w:t>上打</w:t>
            </w:r>
            <w:r>
              <w:rPr>
                <w:rFonts w:hAnsi="宋体"/>
                <w:color w:val="000000"/>
              </w:rPr>
              <w:t>√</w:t>
            </w:r>
            <w:r>
              <w:rPr>
                <w:rFonts w:hAnsi="宋体" w:cs="MS Mincho"/>
                <w:color w:val="000000"/>
                <w:szCs w:val="22"/>
              </w:rPr>
              <w:t>。</w:t>
            </w:r>
            <w:r>
              <w:rPr>
                <w:rFonts w:hAnsi="宋体"/>
                <w:color w:val="000000"/>
                <w:szCs w:val="22"/>
              </w:rPr>
              <w:t>）</w:t>
            </w:r>
          </w:p>
          <w:p w14:paraId="6C160F2E" w14:textId="77777777" w:rsidR="005C1430" w:rsidRDefault="005C1430">
            <w:pPr>
              <w:tabs>
                <w:tab w:val="center" w:pos="4483"/>
              </w:tabs>
              <w:adjustRightInd w:val="0"/>
              <w:spacing w:line="400" w:lineRule="exact"/>
              <w:ind w:firstLine="400"/>
              <w:rPr>
                <w:rFonts w:ascii="宋体" w:hAnsi="宋体"/>
                <w:color w:val="000000"/>
              </w:rPr>
            </w:pPr>
            <w:r>
              <w:rPr>
                <w:rFonts w:ascii="宋体" w:hAnsi="宋体"/>
                <w:color w:val="000000"/>
              </w:rPr>
              <w:t>3、我单位□没有被限制参加政府采购活动/□在参加政府采购活动前3年内因违法经营被禁止在一定期限内参加政府采购活动，但期限届满，已可以参加政府采购活动。（说明：在□上打√</w:t>
            </w:r>
            <w:r>
              <w:rPr>
                <w:rFonts w:ascii="宋体" w:hAnsi="宋体" w:cs="MS Mincho"/>
                <w:color w:val="000000"/>
              </w:rPr>
              <w:t>。</w:t>
            </w:r>
            <w:r>
              <w:rPr>
                <w:rFonts w:ascii="宋体" w:hAnsi="宋体"/>
                <w:color w:val="000000"/>
              </w:rPr>
              <w:t>）</w:t>
            </w:r>
          </w:p>
          <w:p w14:paraId="25514BED" w14:textId="77777777" w:rsidR="005C1430" w:rsidRDefault="005C1430">
            <w:pPr>
              <w:tabs>
                <w:tab w:val="center" w:pos="4483"/>
              </w:tabs>
              <w:adjustRightInd w:val="0"/>
              <w:spacing w:line="400" w:lineRule="exact"/>
              <w:ind w:firstLine="400"/>
              <w:rPr>
                <w:rFonts w:ascii="宋体" w:hAnsi="宋体" w:cs="宋体"/>
                <w:color w:val="000000"/>
                <w:sz w:val="20"/>
                <w:u w:val="single"/>
              </w:rPr>
            </w:pPr>
            <w:r>
              <w:rPr>
                <w:rFonts w:ascii="宋体" w:hAnsi="宋体" w:cs="宋体" w:hint="eastAsia"/>
                <w:color w:val="000000"/>
                <w:sz w:val="20"/>
              </w:rPr>
              <w:t>4、我单位参与本项目政府采购活动3年内其它重大违法记录（重大违法记录，是指投标供应商因违法经营受到刑事处罚或者责令停产停业、吊销许可证或者执照、较大数额罚款等行政处罚）情况声明：</w:t>
            </w:r>
            <w:r>
              <w:rPr>
                <w:rFonts w:ascii="宋体" w:hAnsi="宋体" w:cs="宋体" w:hint="eastAsia"/>
                <w:color w:val="000000"/>
                <w:sz w:val="20"/>
                <w:u w:val="single"/>
              </w:rPr>
              <w:t xml:space="preserve">                    </w:t>
            </w:r>
          </w:p>
          <w:p w14:paraId="3ADA9273" w14:textId="77777777" w:rsidR="005C1430" w:rsidRDefault="005C1430">
            <w:pPr>
              <w:tabs>
                <w:tab w:val="center" w:pos="4483"/>
              </w:tabs>
              <w:adjustRightInd w:val="0"/>
              <w:spacing w:line="400" w:lineRule="exact"/>
              <w:ind w:firstLine="400"/>
              <w:rPr>
                <w:rFonts w:ascii="宋体" w:hAnsi="宋体" w:cs="宋体"/>
                <w:color w:val="000000"/>
                <w:sz w:val="20"/>
              </w:rPr>
            </w:pPr>
            <w:r>
              <w:rPr>
                <w:rFonts w:ascii="宋体" w:hAnsi="宋体" w:cs="宋体" w:hint="eastAsia"/>
                <w:color w:val="000000"/>
                <w:sz w:val="20"/>
              </w:rPr>
              <w:t>5、我单位符合本项目特定资格条件：</w:t>
            </w:r>
            <w:r>
              <w:rPr>
                <w:rFonts w:ascii="宋体" w:hAnsi="宋体" w:cs="宋体" w:hint="eastAsia"/>
                <w:color w:val="000000"/>
                <w:sz w:val="20"/>
                <w:u w:val="single"/>
              </w:rPr>
              <w:t xml:space="preserve">               </w:t>
            </w:r>
            <w:r>
              <w:rPr>
                <w:rFonts w:ascii="宋体" w:hAnsi="宋体" w:cs="宋体" w:hint="eastAsia"/>
                <w:color w:val="000000"/>
                <w:sz w:val="20"/>
              </w:rPr>
              <w:t>的要求，并在磋商响应文件中提供了相应的证明材料（磋商文件没有要求特定资格条件的，本条款空格处可以空白）</w:t>
            </w:r>
          </w:p>
          <w:p w14:paraId="6E3106F6" w14:textId="77777777" w:rsidR="005C1430" w:rsidRDefault="005C1430">
            <w:pPr>
              <w:tabs>
                <w:tab w:val="center" w:pos="4483"/>
              </w:tabs>
              <w:adjustRightInd w:val="0"/>
              <w:spacing w:line="400" w:lineRule="exact"/>
              <w:ind w:firstLineChars="200" w:firstLine="400"/>
              <w:rPr>
                <w:rFonts w:ascii="宋体" w:hAnsi="宋体" w:cs="宋体"/>
                <w:color w:val="000000"/>
                <w:sz w:val="20"/>
              </w:rPr>
            </w:pPr>
            <w:r>
              <w:rPr>
                <w:rFonts w:ascii="宋体" w:hAnsi="宋体" w:cs="宋体" w:hint="eastAsia"/>
                <w:color w:val="000000"/>
                <w:sz w:val="20"/>
              </w:rPr>
              <w:t>6、我单位与参加本次项目同一合同项下政府采购活动的其他供应商不存在单位负责人为同一人或者直接控股、管理关系。</w:t>
            </w:r>
          </w:p>
          <w:p w14:paraId="69E50C9E" w14:textId="77777777" w:rsidR="005C1430" w:rsidRDefault="005C1430">
            <w:pPr>
              <w:tabs>
                <w:tab w:val="center" w:pos="4483"/>
              </w:tabs>
              <w:adjustRightInd w:val="0"/>
              <w:spacing w:line="400" w:lineRule="exact"/>
              <w:ind w:firstLineChars="200" w:firstLine="400"/>
              <w:rPr>
                <w:rFonts w:ascii="宋体" w:hAnsi="宋体"/>
                <w:bCs/>
                <w:color w:val="000000"/>
                <w:sz w:val="20"/>
              </w:rPr>
            </w:pPr>
            <w:r>
              <w:rPr>
                <w:rFonts w:ascii="宋体" w:hAnsi="宋体" w:cs="宋体" w:hint="eastAsia"/>
                <w:color w:val="000000"/>
                <w:sz w:val="20"/>
              </w:rPr>
              <w:t>7、本公司所提交的声明和陈述均是真实的、准确的。若与真实情况不符，本公司愿意承担由此而产生的一切后果。</w:t>
            </w:r>
          </w:p>
        </w:tc>
      </w:tr>
      <w:tr w:rsidR="007E106E" w14:paraId="5679522E" w14:textId="77777777">
        <w:trPr>
          <w:trHeight w:val="341"/>
        </w:trPr>
        <w:tc>
          <w:tcPr>
            <w:tcW w:w="9612" w:type="dxa"/>
            <w:gridSpan w:val="2"/>
            <w:vAlign w:val="center"/>
          </w:tcPr>
          <w:p w14:paraId="180016D9" w14:textId="77777777" w:rsidR="005C1430" w:rsidRDefault="005C1430">
            <w:pPr>
              <w:pStyle w:val="af4"/>
              <w:adjustRightInd w:val="0"/>
              <w:snapToGrid w:val="0"/>
              <w:spacing w:line="440" w:lineRule="exact"/>
              <w:rPr>
                <w:rFonts w:hAnsi="宋体"/>
                <w:color w:val="000000"/>
                <w:sz w:val="22"/>
                <w:szCs w:val="22"/>
              </w:rPr>
            </w:pPr>
            <w:r>
              <w:rPr>
                <w:rFonts w:hAnsi="宋体" w:hint="eastAsia"/>
                <w:color w:val="000000"/>
                <w:sz w:val="22"/>
                <w:szCs w:val="22"/>
                <w:lang w:val="zh-CN"/>
              </w:rPr>
              <w:t>投标供应商（盖章）：</w:t>
            </w:r>
          </w:p>
        </w:tc>
      </w:tr>
      <w:tr w:rsidR="007E106E" w14:paraId="065B633B" w14:textId="77777777">
        <w:trPr>
          <w:trHeight w:val="219"/>
        </w:trPr>
        <w:tc>
          <w:tcPr>
            <w:tcW w:w="9612" w:type="dxa"/>
            <w:gridSpan w:val="2"/>
            <w:vAlign w:val="center"/>
          </w:tcPr>
          <w:p w14:paraId="07529644" w14:textId="77777777" w:rsidR="005C1430" w:rsidRDefault="005C1430">
            <w:pPr>
              <w:pStyle w:val="af4"/>
              <w:adjustRightInd w:val="0"/>
              <w:snapToGrid w:val="0"/>
              <w:spacing w:line="440" w:lineRule="exact"/>
              <w:rPr>
                <w:rFonts w:hAnsi="宋体"/>
                <w:color w:val="000000"/>
                <w:sz w:val="22"/>
                <w:szCs w:val="22"/>
              </w:rPr>
            </w:pPr>
            <w:r>
              <w:rPr>
                <w:rFonts w:hAnsi="宋体"/>
                <w:color w:val="000000"/>
              </w:rPr>
              <w:t>法定代表人或授权代表（签字或盖章）</w:t>
            </w:r>
            <w:r>
              <w:rPr>
                <w:rFonts w:hAnsi="宋体"/>
                <w:color w:val="000000"/>
                <w:sz w:val="22"/>
                <w:szCs w:val="22"/>
              </w:rPr>
              <w:t>：</w:t>
            </w:r>
          </w:p>
        </w:tc>
      </w:tr>
      <w:tr w:rsidR="007E106E" w14:paraId="793C6375" w14:textId="77777777">
        <w:trPr>
          <w:trHeight w:val="716"/>
        </w:trPr>
        <w:tc>
          <w:tcPr>
            <w:tcW w:w="9612" w:type="dxa"/>
            <w:gridSpan w:val="2"/>
            <w:vAlign w:val="center"/>
          </w:tcPr>
          <w:p w14:paraId="7AFA8E92" w14:textId="77777777" w:rsidR="005C1430" w:rsidRDefault="005C1430">
            <w:pPr>
              <w:pStyle w:val="af4"/>
              <w:adjustRightInd w:val="0"/>
              <w:snapToGrid w:val="0"/>
              <w:spacing w:line="440" w:lineRule="exact"/>
              <w:rPr>
                <w:rFonts w:hAnsi="宋体"/>
                <w:color w:val="000000"/>
                <w:sz w:val="22"/>
                <w:szCs w:val="22"/>
              </w:rPr>
            </w:pPr>
            <w:r>
              <w:rPr>
                <w:rFonts w:hAnsi="宋体"/>
                <w:color w:val="000000"/>
                <w:sz w:val="22"/>
                <w:szCs w:val="22"/>
              </w:rPr>
              <w:t>签署日期：</w:t>
            </w:r>
          </w:p>
        </w:tc>
      </w:tr>
    </w:tbl>
    <w:p w14:paraId="1CC0796A" w14:textId="77777777" w:rsidR="005C1430" w:rsidRDefault="005C1430">
      <w:pPr>
        <w:pStyle w:val="10"/>
        <w:spacing w:line="276" w:lineRule="auto"/>
        <w:rPr>
          <w:rFonts w:hAnsi="宋体"/>
          <w:color w:val="000000"/>
          <w:sz w:val="36"/>
        </w:rPr>
      </w:pPr>
      <w:r>
        <w:rPr>
          <w:rFonts w:hAnsi="宋体"/>
          <w:color w:val="000000"/>
          <w:sz w:val="36"/>
        </w:rPr>
        <w:br w:type="page"/>
      </w:r>
      <w:bookmarkStart w:id="52" w:name="_Toc493530212"/>
      <w:bookmarkStart w:id="53" w:name="_Toc161931808"/>
      <w:r>
        <w:rPr>
          <w:rFonts w:ascii="宋体" w:hAnsi="宋体" w:hint="eastAsia"/>
          <w:color w:val="000000"/>
          <w:sz w:val="36"/>
        </w:rPr>
        <w:lastRenderedPageBreak/>
        <w:t>二、报价文件格式</w:t>
      </w:r>
      <w:bookmarkEnd w:id="53"/>
    </w:p>
    <w:p w14:paraId="1EFE9F5E" w14:textId="77777777" w:rsidR="005C1430" w:rsidRDefault="005C1430">
      <w:pPr>
        <w:pStyle w:val="af4"/>
        <w:adjustRightInd w:val="0"/>
        <w:snapToGrid w:val="0"/>
        <w:spacing w:line="440" w:lineRule="atLeast"/>
        <w:jc w:val="left"/>
        <w:outlineLvl w:val="1"/>
        <w:rPr>
          <w:rFonts w:hAnsi="宋体"/>
          <w:color w:val="000000"/>
          <w:sz w:val="30"/>
          <w:lang w:val="zh-CN"/>
        </w:rPr>
      </w:pPr>
      <w:bookmarkStart w:id="54" w:name="_Toc161931809"/>
      <w:r>
        <w:rPr>
          <w:rFonts w:hAnsi="宋体" w:hint="eastAsia"/>
          <w:color w:val="000000"/>
          <w:sz w:val="30"/>
        </w:rPr>
        <w:t>附件</w:t>
      </w:r>
      <w:r>
        <w:rPr>
          <w:rFonts w:hAnsi="宋体" w:hint="eastAsia"/>
          <w:color w:val="000000"/>
          <w:sz w:val="30"/>
          <w:lang w:val="zh-CN"/>
        </w:rPr>
        <w:t>二</w:t>
      </w:r>
      <w:bookmarkEnd w:id="54"/>
    </w:p>
    <w:p w14:paraId="2934940B" w14:textId="77777777" w:rsidR="005C1430" w:rsidRDefault="00F0564F">
      <w:pPr>
        <w:pStyle w:val="af4"/>
        <w:adjustRightInd w:val="0"/>
        <w:snapToGrid w:val="0"/>
        <w:spacing w:line="440" w:lineRule="atLeast"/>
        <w:ind w:firstLine="440"/>
        <w:jc w:val="center"/>
        <w:outlineLvl w:val="1"/>
        <w:rPr>
          <w:rFonts w:hAnsi="宋体" w:cs="Arial"/>
          <w:bCs/>
          <w:color w:val="000000"/>
          <w:sz w:val="36"/>
          <w:szCs w:val="36"/>
          <w:lang w:val="zh-CN"/>
        </w:rPr>
      </w:pPr>
      <w:bookmarkStart w:id="55" w:name="_Toc161931810"/>
      <w:r>
        <w:rPr>
          <w:rFonts w:hAnsi="宋体" w:cs="Arial" w:hint="eastAsia"/>
          <w:bCs/>
          <w:color w:val="000000"/>
          <w:sz w:val="36"/>
          <w:szCs w:val="36"/>
          <w:lang w:val="zh-CN"/>
        </w:rPr>
        <w:t>报价一览表</w:t>
      </w:r>
      <w:bookmarkEnd w:id="52"/>
      <w:bookmarkEnd w:id="55"/>
    </w:p>
    <w:p w14:paraId="61203AFE" w14:textId="77777777" w:rsidR="005C1430" w:rsidRDefault="005C1430">
      <w:pPr>
        <w:pStyle w:val="af4"/>
        <w:spacing w:line="460" w:lineRule="exact"/>
        <w:rPr>
          <w:rFonts w:hAnsi="宋体"/>
          <w:color w:val="000000"/>
        </w:rPr>
      </w:pPr>
      <w:r>
        <w:rPr>
          <w:rFonts w:hAnsi="宋体" w:hint="eastAsia"/>
          <w:color w:val="000000"/>
        </w:rPr>
        <w:t>项目名称：                                 采购编号：                        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054"/>
      </w:tblGrid>
      <w:tr w:rsidR="007E106E" w14:paraId="5D02C6DA" w14:textId="77777777">
        <w:trPr>
          <w:trHeight w:val="1065"/>
        </w:trPr>
        <w:tc>
          <w:tcPr>
            <w:tcW w:w="3686" w:type="dxa"/>
            <w:vAlign w:val="center"/>
          </w:tcPr>
          <w:p w14:paraId="2C8409AD" w14:textId="77777777" w:rsidR="005C1430" w:rsidRDefault="005C1430">
            <w:pPr>
              <w:pStyle w:val="af4"/>
              <w:ind w:firstLine="442"/>
              <w:jc w:val="center"/>
              <w:rPr>
                <w:rFonts w:hAnsi="宋体" w:cs="宋体"/>
                <w:color w:val="000000"/>
                <w:sz w:val="22"/>
              </w:rPr>
            </w:pPr>
            <w:r>
              <w:rPr>
                <w:rFonts w:hAnsi="宋体" w:cs="宋体" w:hint="eastAsia"/>
                <w:color w:val="000000"/>
                <w:sz w:val="22"/>
              </w:rPr>
              <w:t>项目名称</w:t>
            </w:r>
          </w:p>
        </w:tc>
        <w:tc>
          <w:tcPr>
            <w:tcW w:w="6054" w:type="dxa"/>
            <w:vAlign w:val="center"/>
          </w:tcPr>
          <w:p w14:paraId="6073FECC" w14:textId="77777777" w:rsidR="005C1430" w:rsidRDefault="005C1430">
            <w:pPr>
              <w:pStyle w:val="af4"/>
              <w:ind w:firstLine="442"/>
              <w:jc w:val="center"/>
              <w:rPr>
                <w:rFonts w:hAnsi="宋体" w:cs="宋体"/>
                <w:color w:val="000000"/>
                <w:sz w:val="22"/>
              </w:rPr>
            </w:pPr>
            <w:r>
              <w:rPr>
                <w:rFonts w:hAnsi="宋体" w:cs="宋体" w:hint="eastAsia"/>
                <w:color w:val="000000"/>
                <w:sz w:val="22"/>
              </w:rPr>
              <w:t>投标价（元人民币）</w:t>
            </w:r>
          </w:p>
        </w:tc>
      </w:tr>
      <w:tr w:rsidR="007E106E" w14:paraId="02A838E4" w14:textId="77777777">
        <w:trPr>
          <w:cantSplit/>
          <w:trHeight w:val="1797"/>
        </w:trPr>
        <w:tc>
          <w:tcPr>
            <w:tcW w:w="3686" w:type="dxa"/>
            <w:vAlign w:val="center"/>
          </w:tcPr>
          <w:p w14:paraId="4E9384DE" w14:textId="77777777" w:rsidR="005C1430" w:rsidRDefault="00F2099A">
            <w:pPr>
              <w:pStyle w:val="af4"/>
              <w:jc w:val="center"/>
              <w:rPr>
                <w:rFonts w:hAnsi="宋体" w:cs="宋体"/>
                <w:color w:val="000000"/>
                <w:sz w:val="22"/>
              </w:rPr>
            </w:pPr>
            <w:r>
              <w:rPr>
                <w:rFonts w:hAnsi="宋体" w:cs="宋体" w:hint="eastAsia"/>
                <w:color w:val="000000"/>
                <w:sz w:val="22"/>
              </w:rPr>
              <w:t>202</w:t>
            </w:r>
            <w:r w:rsidR="00B71B6E">
              <w:rPr>
                <w:rFonts w:hAnsi="宋体" w:cs="宋体"/>
                <w:color w:val="000000"/>
                <w:sz w:val="22"/>
              </w:rPr>
              <w:t>4</w:t>
            </w:r>
            <w:r w:rsidR="001617AB">
              <w:rPr>
                <w:rFonts w:hAnsi="宋体" w:cs="宋体" w:hint="eastAsia"/>
                <w:color w:val="000000"/>
                <w:sz w:val="22"/>
              </w:rPr>
              <w:t>年温州气象局气象信息化维护项目</w:t>
            </w:r>
          </w:p>
        </w:tc>
        <w:tc>
          <w:tcPr>
            <w:tcW w:w="6054" w:type="dxa"/>
            <w:vAlign w:val="center"/>
          </w:tcPr>
          <w:p w14:paraId="0C5D132A" w14:textId="77777777" w:rsidR="005C1430" w:rsidRDefault="005C1430">
            <w:pPr>
              <w:pStyle w:val="af4"/>
              <w:jc w:val="left"/>
              <w:rPr>
                <w:rFonts w:hAnsi="宋体" w:cs="宋体"/>
                <w:color w:val="000000"/>
                <w:sz w:val="22"/>
              </w:rPr>
            </w:pPr>
            <w:r>
              <w:rPr>
                <w:rFonts w:hAnsi="宋体" w:cs="宋体" w:hint="eastAsia"/>
                <w:color w:val="000000"/>
                <w:sz w:val="22"/>
              </w:rPr>
              <w:t>大写：</w:t>
            </w:r>
          </w:p>
          <w:p w14:paraId="69B4F5EA" w14:textId="77777777" w:rsidR="005C1430" w:rsidRDefault="005C1430">
            <w:pPr>
              <w:pStyle w:val="af4"/>
              <w:jc w:val="left"/>
              <w:rPr>
                <w:rFonts w:hAnsi="宋体" w:cs="宋体"/>
                <w:color w:val="000000"/>
                <w:sz w:val="22"/>
              </w:rPr>
            </w:pPr>
          </w:p>
          <w:p w14:paraId="5E4B1308" w14:textId="77777777" w:rsidR="001C79C3" w:rsidRDefault="001C79C3">
            <w:pPr>
              <w:pStyle w:val="af4"/>
              <w:jc w:val="left"/>
              <w:rPr>
                <w:rFonts w:hAnsi="宋体" w:cs="宋体"/>
                <w:color w:val="000000"/>
                <w:sz w:val="22"/>
              </w:rPr>
            </w:pPr>
          </w:p>
          <w:p w14:paraId="012611DF" w14:textId="77777777" w:rsidR="00696E30" w:rsidRDefault="00696E30">
            <w:pPr>
              <w:pStyle w:val="af4"/>
              <w:jc w:val="left"/>
              <w:rPr>
                <w:rFonts w:hAnsi="宋体" w:cs="宋体"/>
                <w:color w:val="000000"/>
                <w:sz w:val="22"/>
              </w:rPr>
            </w:pPr>
          </w:p>
          <w:p w14:paraId="2C884412" w14:textId="77777777" w:rsidR="005C1430" w:rsidRDefault="005C1430">
            <w:pPr>
              <w:pStyle w:val="af4"/>
              <w:jc w:val="left"/>
              <w:rPr>
                <w:rFonts w:hAnsi="宋体" w:cs="宋体"/>
                <w:color w:val="000000"/>
                <w:sz w:val="22"/>
              </w:rPr>
            </w:pPr>
            <w:r>
              <w:rPr>
                <w:rFonts w:hAnsi="宋体" w:cs="宋体" w:hint="eastAsia"/>
                <w:color w:val="000000"/>
                <w:sz w:val="22"/>
              </w:rPr>
              <w:t>小写：</w:t>
            </w:r>
          </w:p>
        </w:tc>
      </w:tr>
    </w:tbl>
    <w:p w14:paraId="0A9B3359" w14:textId="77777777" w:rsidR="005C1430" w:rsidRDefault="005C1430">
      <w:pPr>
        <w:spacing w:line="460" w:lineRule="exact"/>
        <w:rPr>
          <w:rFonts w:ascii="宋体" w:hAnsi="宋体" w:cs="仿宋_GB2312"/>
          <w:b/>
          <w:bCs/>
          <w:color w:val="000000"/>
          <w:sz w:val="22"/>
        </w:rPr>
      </w:pPr>
      <w:r>
        <w:rPr>
          <w:rFonts w:ascii="宋体" w:hAnsi="宋体" w:cs="仿宋_GB2312" w:hint="eastAsia"/>
          <w:b/>
          <w:bCs/>
          <w:color w:val="000000"/>
          <w:sz w:val="22"/>
        </w:rPr>
        <w:t>说明：</w:t>
      </w:r>
    </w:p>
    <w:p w14:paraId="7F0D951D" w14:textId="77777777" w:rsidR="005C1430" w:rsidRDefault="005C1430">
      <w:pPr>
        <w:spacing w:line="460" w:lineRule="atLeast"/>
        <w:rPr>
          <w:rFonts w:ascii="宋体" w:hAnsi="宋体"/>
          <w:color w:val="000000"/>
          <w:kern w:val="0"/>
          <w:sz w:val="22"/>
        </w:rPr>
      </w:pPr>
      <w:r>
        <w:rPr>
          <w:rFonts w:ascii="宋体" w:hAnsi="宋体" w:hint="eastAsia"/>
          <w:color w:val="000000"/>
          <w:kern w:val="0"/>
          <w:sz w:val="22"/>
        </w:rPr>
        <w:t>▲报价一览表中投标价为</w:t>
      </w:r>
      <w:proofErr w:type="gramStart"/>
      <w:r>
        <w:rPr>
          <w:rFonts w:ascii="宋体" w:hAnsi="宋体" w:hint="eastAsia"/>
          <w:color w:val="000000"/>
          <w:kern w:val="0"/>
          <w:sz w:val="22"/>
        </w:rPr>
        <w:t>符合磋商</w:t>
      </w:r>
      <w:proofErr w:type="gramEnd"/>
      <w:r>
        <w:rPr>
          <w:rFonts w:ascii="宋体" w:hAnsi="宋体" w:hint="eastAsia"/>
          <w:color w:val="000000"/>
          <w:kern w:val="0"/>
          <w:sz w:val="22"/>
        </w:rPr>
        <w:t>文件要求的全部费用。</w:t>
      </w:r>
    </w:p>
    <w:p w14:paraId="471E866E" w14:textId="77777777" w:rsidR="005C1430" w:rsidRDefault="005C1430">
      <w:pPr>
        <w:spacing w:line="460" w:lineRule="atLeast"/>
        <w:rPr>
          <w:rFonts w:ascii="宋体" w:hAnsi="宋体"/>
          <w:color w:val="000000"/>
          <w:kern w:val="0"/>
          <w:sz w:val="22"/>
        </w:rPr>
      </w:pPr>
      <w:r>
        <w:rPr>
          <w:rFonts w:ascii="宋体" w:hAnsi="宋体" w:hint="eastAsia"/>
          <w:color w:val="000000"/>
          <w:kern w:val="0"/>
          <w:sz w:val="22"/>
        </w:rPr>
        <w:t xml:space="preserve">▲此报价一览表中投标价应与“投标分项报价表”中“合计报价”相一致。 </w:t>
      </w:r>
    </w:p>
    <w:p w14:paraId="7917F782" w14:textId="77777777" w:rsidR="005C1430" w:rsidRDefault="005C1430">
      <w:pPr>
        <w:spacing w:line="440" w:lineRule="atLeast"/>
        <w:rPr>
          <w:rFonts w:ascii="宋体" w:hAnsi="宋体"/>
          <w:b/>
          <w:color w:val="000000"/>
          <w:kern w:val="0"/>
          <w:sz w:val="22"/>
        </w:rPr>
      </w:pPr>
      <w:r>
        <w:rPr>
          <w:rFonts w:ascii="宋体" w:hAnsi="宋体" w:hint="eastAsia"/>
          <w:color w:val="000000"/>
          <w:kern w:val="0"/>
          <w:sz w:val="22"/>
        </w:rPr>
        <w:t>▲不提供此表格的将视为没有实质性响应磋商文件。</w:t>
      </w:r>
    </w:p>
    <w:p w14:paraId="277F365B" w14:textId="77777777" w:rsidR="005C1430" w:rsidRDefault="005C1430">
      <w:pPr>
        <w:spacing w:line="460" w:lineRule="exact"/>
        <w:rPr>
          <w:rFonts w:ascii="宋体" w:hAnsi="宋体" w:cs="仿宋_GB2312"/>
          <w:b/>
          <w:bCs/>
          <w:color w:val="000000"/>
          <w:sz w:val="22"/>
        </w:rPr>
      </w:pPr>
    </w:p>
    <w:p w14:paraId="56550BE9" w14:textId="77777777" w:rsidR="005C1430" w:rsidRDefault="005C1430">
      <w:pPr>
        <w:spacing w:line="460" w:lineRule="exact"/>
        <w:rPr>
          <w:rFonts w:ascii="宋体" w:hAnsi="宋体" w:cs="仿宋_GB2312"/>
          <w:b/>
          <w:bCs/>
          <w:color w:val="000000"/>
          <w:sz w:val="22"/>
        </w:rPr>
      </w:pPr>
    </w:p>
    <w:p w14:paraId="17B6D518" w14:textId="77777777" w:rsidR="005C1430" w:rsidRDefault="005C1430">
      <w:pPr>
        <w:spacing w:line="460" w:lineRule="exact"/>
        <w:rPr>
          <w:rFonts w:ascii="宋体" w:hAnsi="宋体" w:cs="仿宋_GB2312"/>
          <w:bCs/>
          <w:color w:val="000000"/>
          <w:sz w:val="22"/>
        </w:rPr>
      </w:pPr>
      <w:r>
        <w:rPr>
          <w:rFonts w:ascii="宋体" w:hAnsi="宋体" w:hint="eastAsia"/>
          <w:color w:val="000000"/>
          <w:sz w:val="22"/>
          <w:szCs w:val="22"/>
          <w:lang w:val="zh-CN"/>
        </w:rPr>
        <w:t>投标供应商（盖章）：</w:t>
      </w:r>
    </w:p>
    <w:p w14:paraId="5C19BF53" w14:textId="77777777" w:rsidR="005C1430" w:rsidRDefault="005C1430">
      <w:pPr>
        <w:spacing w:line="460" w:lineRule="exact"/>
        <w:rPr>
          <w:rFonts w:ascii="宋体" w:hAnsi="宋体" w:cs="仿宋_GB2312"/>
          <w:bCs/>
          <w:color w:val="000000"/>
          <w:sz w:val="22"/>
        </w:rPr>
      </w:pPr>
      <w:r>
        <w:rPr>
          <w:rFonts w:ascii="宋体" w:hAnsi="宋体" w:cs="仿宋_GB2312" w:hint="eastAsia"/>
          <w:bCs/>
          <w:color w:val="000000"/>
          <w:sz w:val="22"/>
        </w:rPr>
        <w:t>法定代表人或授权代表（签字或盖章）：</w:t>
      </w:r>
    </w:p>
    <w:p w14:paraId="62CDC98A" w14:textId="77777777" w:rsidR="005C1430" w:rsidRDefault="005C1430">
      <w:pPr>
        <w:spacing w:line="460" w:lineRule="exact"/>
        <w:rPr>
          <w:rFonts w:ascii="宋体" w:hAnsi="宋体" w:cs="仿宋_GB2312"/>
          <w:bCs/>
          <w:color w:val="000000"/>
          <w:sz w:val="22"/>
        </w:rPr>
      </w:pPr>
      <w:r>
        <w:rPr>
          <w:rFonts w:ascii="宋体" w:hAnsi="宋体" w:cs="仿宋_GB2312" w:hint="eastAsia"/>
          <w:bCs/>
          <w:color w:val="000000"/>
          <w:sz w:val="22"/>
        </w:rPr>
        <w:t>日期：</w:t>
      </w:r>
      <w:r>
        <w:rPr>
          <w:rFonts w:ascii="宋体" w:hAnsi="宋体" w:cs="仿宋_GB2312"/>
          <w:bCs/>
          <w:color w:val="000000"/>
          <w:sz w:val="22"/>
        </w:rPr>
        <w:t xml:space="preserve"> </w:t>
      </w:r>
    </w:p>
    <w:p w14:paraId="0BB98CAD" w14:textId="77777777" w:rsidR="005C1430" w:rsidRDefault="005C1430">
      <w:pPr>
        <w:pStyle w:val="af4"/>
        <w:spacing w:line="460" w:lineRule="atLeast"/>
        <w:ind w:firstLineChars="250" w:firstLine="550"/>
        <w:rPr>
          <w:rFonts w:hAnsi="宋体"/>
          <w:color w:val="000000"/>
          <w:sz w:val="22"/>
          <w:szCs w:val="22"/>
        </w:rPr>
        <w:sectPr w:rsidR="005C1430" w:rsidSect="000B02DD">
          <w:headerReference w:type="even" r:id="rId8"/>
          <w:headerReference w:type="default" r:id="rId9"/>
          <w:footerReference w:type="even" r:id="rId10"/>
          <w:footerReference w:type="default" r:id="rId11"/>
          <w:headerReference w:type="first" r:id="rId12"/>
          <w:footerReference w:type="first" r:id="rId13"/>
          <w:pgSz w:w="11907" w:h="16840"/>
          <w:pgMar w:top="1440" w:right="1080" w:bottom="1440" w:left="1080" w:header="720" w:footer="720" w:gutter="0"/>
          <w:pgNumType w:start="0"/>
          <w:cols w:space="720"/>
          <w:titlePg/>
          <w:docGrid w:linePitch="286" w:charSpace="-3831"/>
        </w:sectPr>
      </w:pPr>
    </w:p>
    <w:p w14:paraId="68567EA5" w14:textId="77777777" w:rsidR="005C1430" w:rsidRDefault="005C1430">
      <w:pPr>
        <w:pStyle w:val="af4"/>
        <w:adjustRightInd w:val="0"/>
        <w:snapToGrid w:val="0"/>
        <w:spacing w:line="440" w:lineRule="atLeast"/>
        <w:jc w:val="left"/>
        <w:outlineLvl w:val="1"/>
        <w:rPr>
          <w:rFonts w:hAnsi="宋体"/>
          <w:color w:val="000000"/>
          <w:sz w:val="30"/>
        </w:rPr>
      </w:pPr>
      <w:bookmarkStart w:id="56" w:name="_Toc161931811"/>
      <w:r>
        <w:rPr>
          <w:rFonts w:hAnsi="宋体" w:hint="eastAsia"/>
          <w:color w:val="000000"/>
          <w:sz w:val="30"/>
        </w:rPr>
        <w:lastRenderedPageBreak/>
        <w:t>附件三</w:t>
      </w:r>
      <w:bookmarkEnd w:id="56"/>
      <w:r>
        <w:rPr>
          <w:rFonts w:hAnsi="宋体" w:hint="eastAsia"/>
          <w:color w:val="000000"/>
          <w:sz w:val="30"/>
        </w:rPr>
        <w:t xml:space="preserve"> </w:t>
      </w:r>
    </w:p>
    <w:p w14:paraId="594569D0" w14:textId="77777777" w:rsidR="005C1430" w:rsidRDefault="005C1430">
      <w:pPr>
        <w:pStyle w:val="af4"/>
        <w:adjustRightInd w:val="0"/>
        <w:snapToGrid w:val="0"/>
        <w:spacing w:line="440" w:lineRule="atLeast"/>
        <w:ind w:firstLine="440"/>
        <w:jc w:val="center"/>
        <w:outlineLvl w:val="1"/>
        <w:rPr>
          <w:rFonts w:hAnsi="宋体" w:cs="Arial"/>
          <w:bCs/>
          <w:color w:val="000000"/>
          <w:sz w:val="36"/>
          <w:szCs w:val="36"/>
          <w:lang w:val="zh-CN"/>
        </w:rPr>
      </w:pPr>
      <w:bookmarkStart w:id="57" w:name="_Toc161931812"/>
      <w:r>
        <w:rPr>
          <w:rFonts w:hAnsi="宋体" w:cs="Arial" w:hint="eastAsia"/>
          <w:bCs/>
          <w:color w:val="000000"/>
          <w:sz w:val="36"/>
          <w:szCs w:val="36"/>
          <w:lang w:val="zh-CN"/>
        </w:rPr>
        <w:t>投标分项报价表</w:t>
      </w:r>
      <w:bookmarkEnd w:id="57"/>
    </w:p>
    <w:p w14:paraId="56F943A7" w14:textId="77777777" w:rsidR="005C1430" w:rsidRDefault="005C1430">
      <w:pPr>
        <w:pStyle w:val="af4"/>
        <w:adjustRightInd w:val="0"/>
        <w:snapToGrid w:val="0"/>
        <w:spacing w:line="440" w:lineRule="atLeast"/>
        <w:jc w:val="right"/>
        <w:rPr>
          <w:rFonts w:hAnsi="宋体"/>
          <w:color w:val="000000"/>
          <w:sz w:val="22"/>
          <w:szCs w:val="22"/>
        </w:rPr>
      </w:pPr>
      <w:r>
        <w:rPr>
          <w:rFonts w:hAnsi="宋体" w:hint="eastAsia"/>
          <w:color w:val="000000"/>
          <w:sz w:val="22"/>
          <w:szCs w:val="22"/>
        </w:rPr>
        <w:t>（价格单位：元）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6"/>
        <w:gridCol w:w="3813"/>
        <w:gridCol w:w="1427"/>
        <w:gridCol w:w="1421"/>
        <w:gridCol w:w="1434"/>
      </w:tblGrid>
      <w:tr w:rsidR="007E106E" w14:paraId="3E6FD05B" w14:textId="77777777" w:rsidTr="004B1300">
        <w:trPr>
          <w:trHeight w:hRule="exact" w:val="874"/>
          <w:jc w:val="center"/>
        </w:trPr>
        <w:tc>
          <w:tcPr>
            <w:tcW w:w="1536" w:type="dxa"/>
            <w:vAlign w:val="center"/>
          </w:tcPr>
          <w:p w14:paraId="33A53782" w14:textId="77777777" w:rsidR="005C1430" w:rsidRDefault="005C1430">
            <w:pPr>
              <w:pStyle w:val="af2"/>
              <w:spacing w:line="340" w:lineRule="exact"/>
              <w:ind w:firstLine="0"/>
              <w:jc w:val="center"/>
              <w:rPr>
                <w:rFonts w:ascii="宋体" w:eastAsia="宋体" w:hAnsi="宋体"/>
                <w:b w:val="0"/>
                <w:sz w:val="36"/>
                <w:szCs w:val="36"/>
                <w:lang w:val="zh-CN"/>
              </w:rPr>
            </w:pPr>
            <w:r>
              <w:rPr>
                <w:rFonts w:ascii="宋体" w:eastAsia="宋体" w:hAnsi="宋体" w:hint="eastAsia"/>
                <w:b w:val="0"/>
                <w:sz w:val="22"/>
                <w:szCs w:val="22"/>
              </w:rPr>
              <w:t>项目名称</w:t>
            </w:r>
          </w:p>
        </w:tc>
        <w:tc>
          <w:tcPr>
            <w:tcW w:w="3813" w:type="dxa"/>
            <w:vAlign w:val="center"/>
          </w:tcPr>
          <w:p w14:paraId="644F47E6" w14:textId="77777777" w:rsidR="005C1430" w:rsidRDefault="005C1430">
            <w:pPr>
              <w:pStyle w:val="af2"/>
              <w:spacing w:line="340" w:lineRule="exact"/>
              <w:ind w:firstLine="0"/>
              <w:jc w:val="center"/>
              <w:rPr>
                <w:rFonts w:ascii="宋体" w:eastAsia="宋体" w:hAnsi="宋体"/>
                <w:b w:val="0"/>
                <w:sz w:val="22"/>
                <w:szCs w:val="22"/>
              </w:rPr>
            </w:pPr>
            <w:r>
              <w:rPr>
                <w:rFonts w:ascii="宋体" w:eastAsia="宋体" w:hAnsi="宋体" w:hint="eastAsia"/>
                <w:b w:val="0"/>
                <w:sz w:val="22"/>
                <w:szCs w:val="22"/>
              </w:rPr>
              <w:t>工作内容</w:t>
            </w:r>
            <w:r w:rsidR="0058214D">
              <w:rPr>
                <w:rFonts w:ascii="宋体" w:eastAsia="宋体" w:hAnsi="宋体" w:hint="eastAsia"/>
                <w:b w:val="0"/>
                <w:sz w:val="22"/>
                <w:szCs w:val="22"/>
              </w:rPr>
              <w:t>项</w:t>
            </w:r>
          </w:p>
        </w:tc>
        <w:tc>
          <w:tcPr>
            <w:tcW w:w="1427" w:type="dxa"/>
            <w:vAlign w:val="center"/>
          </w:tcPr>
          <w:p w14:paraId="50861BF2" w14:textId="77777777" w:rsidR="005C1430" w:rsidRDefault="005C1430">
            <w:pPr>
              <w:pStyle w:val="af2"/>
              <w:spacing w:line="340" w:lineRule="exact"/>
              <w:ind w:firstLine="0"/>
              <w:jc w:val="center"/>
              <w:rPr>
                <w:rFonts w:ascii="宋体" w:eastAsia="宋体" w:hAnsi="宋体"/>
                <w:b w:val="0"/>
                <w:sz w:val="22"/>
                <w:szCs w:val="22"/>
              </w:rPr>
            </w:pPr>
            <w:r>
              <w:rPr>
                <w:rFonts w:ascii="宋体" w:eastAsia="宋体" w:hAnsi="宋体" w:hint="eastAsia"/>
                <w:b w:val="0"/>
                <w:sz w:val="22"/>
                <w:szCs w:val="22"/>
              </w:rPr>
              <w:t>数量</w:t>
            </w:r>
          </w:p>
        </w:tc>
        <w:tc>
          <w:tcPr>
            <w:tcW w:w="1421" w:type="dxa"/>
            <w:vAlign w:val="center"/>
          </w:tcPr>
          <w:p w14:paraId="43EAE124" w14:textId="77777777" w:rsidR="005C1430" w:rsidRDefault="005C1430">
            <w:pPr>
              <w:pStyle w:val="af2"/>
              <w:spacing w:line="340" w:lineRule="exact"/>
              <w:ind w:firstLine="0"/>
              <w:jc w:val="center"/>
              <w:rPr>
                <w:rFonts w:ascii="宋体" w:eastAsia="宋体" w:hAnsi="宋体"/>
                <w:b w:val="0"/>
                <w:sz w:val="22"/>
                <w:szCs w:val="22"/>
              </w:rPr>
            </w:pPr>
            <w:r>
              <w:rPr>
                <w:rFonts w:ascii="宋体" w:eastAsia="宋体" w:hAnsi="宋体" w:hint="eastAsia"/>
                <w:b w:val="0"/>
                <w:sz w:val="22"/>
                <w:szCs w:val="22"/>
              </w:rPr>
              <w:t>单价</w:t>
            </w:r>
          </w:p>
        </w:tc>
        <w:tc>
          <w:tcPr>
            <w:tcW w:w="1434" w:type="dxa"/>
            <w:vAlign w:val="center"/>
          </w:tcPr>
          <w:p w14:paraId="24CBEDD5" w14:textId="77777777" w:rsidR="005C1430" w:rsidRDefault="005C1430">
            <w:pPr>
              <w:pStyle w:val="af2"/>
              <w:spacing w:line="340" w:lineRule="exact"/>
              <w:ind w:firstLine="0"/>
              <w:jc w:val="center"/>
              <w:rPr>
                <w:rFonts w:ascii="宋体" w:eastAsia="宋体" w:hAnsi="宋体"/>
                <w:b w:val="0"/>
                <w:sz w:val="22"/>
                <w:szCs w:val="22"/>
              </w:rPr>
            </w:pPr>
            <w:r>
              <w:rPr>
                <w:rFonts w:ascii="宋体" w:eastAsia="宋体" w:hAnsi="宋体" w:hint="eastAsia"/>
                <w:b w:val="0"/>
                <w:sz w:val="22"/>
                <w:szCs w:val="22"/>
              </w:rPr>
              <w:t>总价</w:t>
            </w:r>
          </w:p>
        </w:tc>
      </w:tr>
      <w:tr w:rsidR="007E106E" w14:paraId="4A665F37" w14:textId="77777777" w:rsidTr="004B1300">
        <w:trPr>
          <w:cantSplit/>
          <w:trHeight w:val="842"/>
          <w:jc w:val="center"/>
        </w:trPr>
        <w:tc>
          <w:tcPr>
            <w:tcW w:w="1536" w:type="dxa"/>
            <w:vMerge w:val="restart"/>
            <w:vAlign w:val="center"/>
          </w:tcPr>
          <w:p w14:paraId="629913F0" w14:textId="77777777" w:rsidR="005C1430" w:rsidRDefault="00F2099A">
            <w:pPr>
              <w:pStyle w:val="af2"/>
              <w:spacing w:line="340" w:lineRule="exact"/>
              <w:ind w:firstLine="0"/>
              <w:jc w:val="center"/>
              <w:rPr>
                <w:rFonts w:ascii="宋体" w:eastAsia="宋体" w:hAnsi="宋体"/>
                <w:b w:val="0"/>
                <w:sz w:val="22"/>
                <w:szCs w:val="22"/>
              </w:rPr>
            </w:pPr>
            <w:r>
              <w:rPr>
                <w:rFonts w:ascii="宋体" w:eastAsia="宋体" w:hAnsi="宋体" w:hint="eastAsia"/>
                <w:b w:val="0"/>
                <w:sz w:val="22"/>
                <w:szCs w:val="22"/>
              </w:rPr>
              <w:t>202</w:t>
            </w:r>
            <w:r w:rsidR="00B71B6E">
              <w:rPr>
                <w:rFonts w:ascii="宋体" w:eastAsia="宋体" w:hAnsi="宋体"/>
                <w:b w:val="0"/>
                <w:sz w:val="22"/>
                <w:szCs w:val="22"/>
              </w:rPr>
              <w:t>4</w:t>
            </w:r>
            <w:r w:rsidR="001617AB">
              <w:rPr>
                <w:rFonts w:ascii="宋体" w:eastAsia="宋体" w:hAnsi="宋体" w:hint="eastAsia"/>
                <w:b w:val="0"/>
                <w:sz w:val="22"/>
                <w:szCs w:val="22"/>
              </w:rPr>
              <w:t>年温州气象局气象信息化维护项目</w:t>
            </w:r>
          </w:p>
        </w:tc>
        <w:tc>
          <w:tcPr>
            <w:tcW w:w="3813" w:type="dxa"/>
            <w:vAlign w:val="center"/>
          </w:tcPr>
          <w:p w14:paraId="259ED912" w14:textId="77777777" w:rsidR="005C1430" w:rsidRDefault="005C1430">
            <w:pPr>
              <w:pStyle w:val="af2"/>
              <w:spacing w:line="340" w:lineRule="exact"/>
              <w:jc w:val="center"/>
              <w:rPr>
                <w:rFonts w:ascii="宋体" w:eastAsia="宋体" w:hAnsi="宋体"/>
                <w:b w:val="0"/>
                <w:sz w:val="22"/>
                <w:szCs w:val="22"/>
              </w:rPr>
            </w:pPr>
          </w:p>
        </w:tc>
        <w:tc>
          <w:tcPr>
            <w:tcW w:w="1427" w:type="dxa"/>
            <w:vAlign w:val="center"/>
          </w:tcPr>
          <w:p w14:paraId="59FA5D2E" w14:textId="77777777" w:rsidR="005C1430" w:rsidRDefault="005C1430">
            <w:pPr>
              <w:pStyle w:val="af2"/>
              <w:spacing w:line="340" w:lineRule="exact"/>
              <w:rPr>
                <w:rFonts w:ascii="宋体" w:eastAsia="宋体" w:hAnsi="宋体"/>
                <w:b w:val="0"/>
                <w:sz w:val="22"/>
                <w:szCs w:val="22"/>
              </w:rPr>
            </w:pPr>
          </w:p>
        </w:tc>
        <w:tc>
          <w:tcPr>
            <w:tcW w:w="1421" w:type="dxa"/>
            <w:vAlign w:val="center"/>
          </w:tcPr>
          <w:p w14:paraId="74D59F26" w14:textId="77777777" w:rsidR="005C1430" w:rsidRDefault="005C1430">
            <w:pPr>
              <w:pStyle w:val="af2"/>
              <w:spacing w:line="340" w:lineRule="exact"/>
              <w:ind w:rightChars="125" w:right="263"/>
              <w:rPr>
                <w:rFonts w:ascii="宋体" w:eastAsia="宋体" w:hAnsi="宋体"/>
                <w:b w:val="0"/>
                <w:sz w:val="22"/>
                <w:szCs w:val="22"/>
              </w:rPr>
            </w:pPr>
          </w:p>
        </w:tc>
        <w:tc>
          <w:tcPr>
            <w:tcW w:w="1434" w:type="dxa"/>
            <w:vAlign w:val="center"/>
          </w:tcPr>
          <w:p w14:paraId="42477528" w14:textId="77777777" w:rsidR="005C1430" w:rsidRDefault="005C1430">
            <w:pPr>
              <w:pStyle w:val="af2"/>
              <w:spacing w:line="340" w:lineRule="exact"/>
              <w:ind w:rightChars="125" w:right="263"/>
              <w:rPr>
                <w:rFonts w:ascii="宋体" w:eastAsia="宋体" w:hAnsi="宋体"/>
                <w:b w:val="0"/>
                <w:sz w:val="22"/>
                <w:szCs w:val="22"/>
              </w:rPr>
            </w:pPr>
          </w:p>
        </w:tc>
      </w:tr>
      <w:tr w:rsidR="007E106E" w14:paraId="17A9525B" w14:textId="77777777" w:rsidTr="004B1300">
        <w:trPr>
          <w:cantSplit/>
          <w:trHeight w:val="842"/>
          <w:jc w:val="center"/>
        </w:trPr>
        <w:tc>
          <w:tcPr>
            <w:tcW w:w="1536" w:type="dxa"/>
            <w:vMerge/>
            <w:vAlign w:val="center"/>
          </w:tcPr>
          <w:p w14:paraId="545F9918" w14:textId="77777777" w:rsidR="005C1430" w:rsidRDefault="005C1430">
            <w:pPr>
              <w:pStyle w:val="af2"/>
              <w:spacing w:line="340" w:lineRule="exact"/>
              <w:jc w:val="center"/>
              <w:rPr>
                <w:rFonts w:ascii="宋体" w:eastAsia="宋体" w:hAnsi="宋体"/>
                <w:b w:val="0"/>
                <w:sz w:val="22"/>
                <w:szCs w:val="22"/>
              </w:rPr>
            </w:pPr>
          </w:p>
        </w:tc>
        <w:tc>
          <w:tcPr>
            <w:tcW w:w="3813" w:type="dxa"/>
            <w:vAlign w:val="center"/>
          </w:tcPr>
          <w:p w14:paraId="72811EEF" w14:textId="77777777" w:rsidR="005C1430" w:rsidRDefault="005C1430">
            <w:pPr>
              <w:pStyle w:val="af2"/>
              <w:spacing w:line="340" w:lineRule="exact"/>
              <w:jc w:val="center"/>
              <w:rPr>
                <w:rFonts w:ascii="宋体" w:eastAsia="宋体" w:hAnsi="宋体"/>
                <w:b w:val="0"/>
                <w:sz w:val="22"/>
                <w:szCs w:val="22"/>
              </w:rPr>
            </w:pPr>
          </w:p>
        </w:tc>
        <w:tc>
          <w:tcPr>
            <w:tcW w:w="1427" w:type="dxa"/>
            <w:vAlign w:val="center"/>
          </w:tcPr>
          <w:p w14:paraId="5E8CA245" w14:textId="77777777" w:rsidR="005C1430" w:rsidRDefault="005C1430">
            <w:pPr>
              <w:pStyle w:val="af2"/>
              <w:spacing w:line="340" w:lineRule="exact"/>
              <w:rPr>
                <w:rFonts w:ascii="宋体" w:eastAsia="宋体" w:hAnsi="宋体"/>
                <w:b w:val="0"/>
                <w:sz w:val="22"/>
                <w:szCs w:val="22"/>
              </w:rPr>
            </w:pPr>
          </w:p>
        </w:tc>
        <w:tc>
          <w:tcPr>
            <w:tcW w:w="1421" w:type="dxa"/>
            <w:vAlign w:val="center"/>
          </w:tcPr>
          <w:p w14:paraId="543A1D30" w14:textId="77777777" w:rsidR="005C1430" w:rsidRDefault="005C1430">
            <w:pPr>
              <w:pStyle w:val="af2"/>
              <w:spacing w:line="340" w:lineRule="exact"/>
              <w:ind w:rightChars="125" w:right="263"/>
              <w:rPr>
                <w:rFonts w:ascii="宋体" w:eastAsia="宋体" w:hAnsi="宋体"/>
                <w:b w:val="0"/>
                <w:sz w:val="22"/>
                <w:szCs w:val="22"/>
              </w:rPr>
            </w:pPr>
          </w:p>
        </w:tc>
        <w:tc>
          <w:tcPr>
            <w:tcW w:w="1434" w:type="dxa"/>
            <w:vAlign w:val="center"/>
          </w:tcPr>
          <w:p w14:paraId="547E9866" w14:textId="77777777" w:rsidR="005C1430" w:rsidRDefault="005C1430">
            <w:pPr>
              <w:pStyle w:val="af2"/>
              <w:spacing w:line="340" w:lineRule="exact"/>
              <w:ind w:rightChars="125" w:right="263"/>
              <w:rPr>
                <w:rFonts w:ascii="宋体" w:eastAsia="宋体" w:hAnsi="宋体"/>
                <w:b w:val="0"/>
                <w:sz w:val="22"/>
                <w:szCs w:val="22"/>
              </w:rPr>
            </w:pPr>
          </w:p>
        </w:tc>
      </w:tr>
      <w:tr w:rsidR="007E106E" w14:paraId="7AF266FF" w14:textId="77777777" w:rsidTr="004B1300">
        <w:trPr>
          <w:cantSplit/>
          <w:trHeight w:val="842"/>
          <w:jc w:val="center"/>
        </w:trPr>
        <w:tc>
          <w:tcPr>
            <w:tcW w:w="1536" w:type="dxa"/>
            <w:vMerge/>
            <w:vAlign w:val="center"/>
          </w:tcPr>
          <w:p w14:paraId="55C9239B" w14:textId="77777777" w:rsidR="005C1430" w:rsidRDefault="005C1430">
            <w:pPr>
              <w:pStyle w:val="af2"/>
              <w:spacing w:line="340" w:lineRule="exact"/>
              <w:jc w:val="center"/>
              <w:rPr>
                <w:rFonts w:ascii="宋体" w:eastAsia="宋体" w:hAnsi="宋体"/>
                <w:b w:val="0"/>
                <w:sz w:val="22"/>
                <w:szCs w:val="22"/>
              </w:rPr>
            </w:pPr>
          </w:p>
        </w:tc>
        <w:tc>
          <w:tcPr>
            <w:tcW w:w="3813" w:type="dxa"/>
            <w:vAlign w:val="center"/>
          </w:tcPr>
          <w:p w14:paraId="2067D424" w14:textId="77777777" w:rsidR="005C1430" w:rsidRDefault="005C1430">
            <w:pPr>
              <w:pStyle w:val="af2"/>
              <w:spacing w:line="340" w:lineRule="exact"/>
              <w:jc w:val="center"/>
              <w:rPr>
                <w:rFonts w:ascii="宋体" w:eastAsia="宋体" w:hAnsi="宋体"/>
                <w:b w:val="0"/>
                <w:sz w:val="22"/>
                <w:szCs w:val="22"/>
              </w:rPr>
            </w:pPr>
          </w:p>
        </w:tc>
        <w:tc>
          <w:tcPr>
            <w:tcW w:w="1427" w:type="dxa"/>
            <w:vAlign w:val="center"/>
          </w:tcPr>
          <w:p w14:paraId="4A4232F5" w14:textId="77777777" w:rsidR="005C1430" w:rsidRDefault="005C1430">
            <w:pPr>
              <w:pStyle w:val="af2"/>
              <w:spacing w:line="340" w:lineRule="exact"/>
              <w:rPr>
                <w:rFonts w:ascii="宋体" w:eastAsia="宋体" w:hAnsi="宋体"/>
                <w:b w:val="0"/>
                <w:sz w:val="22"/>
                <w:szCs w:val="22"/>
              </w:rPr>
            </w:pPr>
          </w:p>
        </w:tc>
        <w:tc>
          <w:tcPr>
            <w:tcW w:w="1421" w:type="dxa"/>
            <w:vAlign w:val="center"/>
          </w:tcPr>
          <w:p w14:paraId="68A9BE96" w14:textId="77777777" w:rsidR="005C1430" w:rsidRDefault="005C1430">
            <w:pPr>
              <w:pStyle w:val="af2"/>
              <w:spacing w:line="340" w:lineRule="exact"/>
              <w:rPr>
                <w:rFonts w:ascii="宋体" w:eastAsia="宋体" w:hAnsi="宋体"/>
                <w:b w:val="0"/>
                <w:sz w:val="22"/>
                <w:szCs w:val="22"/>
              </w:rPr>
            </w:pPr>
          </w:p>
        </w:tc>
        <w:tc>
          <w:tcPr>
            <w:tcW w:w="1434" w:type="dxa"/>
            <w:vAlign w:val="center"/>
          </w:tcPr>
          <w:p w14:paraId="53017BAC" w14:textId="77777777" w:rsidR="005C1430" w:rsidRDefault="005C1430">
            <w:pPr>
              <w:pStyle w:val="af2"/>
              <w:spacing w:line="340" w:lineRule="exact"/>
              <w:rPr>
                <w:rFonts w:ascii="宋体" w:eastAsia="宋体" w:hAnsi="宋体"/>
                <w:b w:val="0"/>
                <w:sz w:val="22"/>
                <w:szCs w:val="22"/>
              </w:rPr>
            </w:pPr>
          </w:p>
        </w:tc>
      </w:tr>
      <w:tr w:rsidR="007E106E" w14:paraId="62EE16E5" w14:textId="77777777" w:rsidTr="004B1300">
        <w:trPr>
          <w:cantSplit/>
          <w:trHeight w:val="842"/>
          <w:jc w:val="center"/>
        </w:trPr>
        <w:tc>
          <w:tcPr>
            <w:tcW w:w="1536" w:type="dxa"/>
            <w:vMerge/>
            <w:vAlign w:val="center"/>
          </w:tcPr>
          <w:p w14:paraId="40664BF5" w14:textId="77777777" w:rsidR="005C1430" w:rsidRDefault="005C1430">
            <w:pPr>
              <w:pStyle w:val="af2"/>
              <w:spacing w:line="340" w:lineRule="exact"/>
              <w:jc w:val="center"/>
              <w:rPr>
                <w:rFonts w:ascii="宋体" w:eastAsia="宋体" w:hAnsi="宋体"/>
                <w:b w:val="0"/>
                <w:sz w:val="22"/>
                <w:szCs w:val="22"/>
              </w:rPr>
            </w:pPr>
          </w:p>
        </w:tc>
        <w:tc>
          <w:tcPr>
            <w:tcW w:w="3813" w:type="dxa"/>
            <w:vAlign w:val="center"/>
          </w:tcPr>
          <w:p w14:paraId="2F7CD1A4" w14:textId="77777777" w:rsidR="005C1430" w:rsidRDefault="005C1430">
            <w:pPr>
              <w:pStyle w:val="af2"/>
              <w:spacing w:line="340" w:lineRule="exact"/>
              <w:jc w:val="center"/>
              <w:rPr>
                <w:rFonts w:ascii="宋体" w:eastAsia="宋体" w:hAnsi="宋体"/>
                <w:b w:val="0"/>
                <w:sz w:val="22"/>
                <w:szCs w:val="22"/>
              </w:rPr>
            </w:pPr>
          </w:p>
        </w:tc>
        <w:tc>
          <w:tcPr>
            <w:tcW w:w="1427" w:type="dxa"/>
            <w:vAlign w:val="center"/>
          </w:tcPr>
          <w:p w14:paraId="62836009" w14:textId="77777777" w:rsidR="005C1430" w:rsidRDefault="005C1430">
            <w:pPr>
              <w:pStyle w:val="af2"/>
              <w:spacing w:line="340" w:lineRule="exact"/>
              <w:rPr>
                <w:rFonts w:ascii="宋体" w:eastAsia="宋体" w:hAnsi="宋体"/>
                <w:b w:val="0"/>
                <w:sz w:val="22"/>
                <w:szCs w:val="22"/>
              </w:rPr>
            </w:pPr>
          </w:p>
        </w:tc>
        <w:tc>
          <w:tcPr>
            <w:tcW w:w="1421" w:type="dxa"/>
            <w:vAlign w:val="center"/>
          </w:tcPr>
          <w:p w14:paraId="650822D7" w14:textId="77777777" w:rsidR="005C1430" w:rsidRDefault="005C1430">
            <w:pPr>
              <w:pStyle w:val="af2"/>
              <w:spacing w:line="340" w:lineRule="exact"/>
              <w:rPr>
                <w:rFonts w:ascii="宋体" w:eastAsia="宋体" w:hAnsi="宋体"/>
                <w:b w:val="0"/>
                <w:sz w:val="22"/>
                <w:szCs w:val="22"/>
              </w:rPr>
            </w:pPr>
          </w:p>
        </w:tc>
        <w:tc>
          <w:tcPr>
            <w:tcW w:w="1434" w:type="dxa"/>
            <w:vAlign w:val="center"/>
          </w:tcPr>
          <w:p w14:paraId="042D8FB0" w14:textId="77777777" w:rsidR="005C1430" w:rsidRDefault="005C1430">
            <w:pPr>
              <w:pStyle w:val="af2"/>
              <w:spacing w:line="340" w:lineRule="exact"/>
              <w:rPr>
                <w:rFonts w:ascii="宋体" w:eastAsia="宋体" w:hAnsi="宋体"/>
                <w:b w:val="0"/>
                <w:sz w:val="22"/>
                <w:szCs w:val="22"/>
              </w:rPr>
            </w:pPr>
          </w:p>
        </w:tc>
      </w:tr>
      <w:tr w:rsidR="007E106E" w14:paraId="4D2EEA94" w14:textId="77777777" w:rsidTr="004B1300">
        <w:trPr>
          <w:cantSplit/>
          <w:trHeight w:val="842"/>
          <w:jc w:val="center"/>
        </w:trPr>
        <w:tc>
          <w:tcPr>
            <w:tcW w:w="1536" w:type="dxa"/>
            <w:vMerge/>
            <w:vAlign w:val="center"/>
          </w:tcPr>
          <w:p w14:paraId="62F145BA" w14:textId="77777777" w:rsidR="005C1430" w:rsidRDefault="005C1430">
            <w:pPr>
              <w:pStyle w:val="af2"/>
              <w:spacing w:line="340" w:lineRule="exact"/>
              <w:jc w:val="center"/>
              <w:rPr>
                <w:rFonts w:ascii="宋体" w:eastAsia="宋体" w:hAnsi="宋体"/>
                <w:b w:val="0"/>
                <w:sz w:val="22"/>
                <w:szCs w:val="22"/>
              </w:rPr>
            </w:pPr>
          </w:p>
        </w:tc>
        <w:tc>
          <w:tcPr>
            <w:tcW w:w="3813" w:type="dxa"/>
            <w:vAlign w:val="center"/>
          </w:tcPr>
          <w:p w14:paraId="5D0CD80B" w14:textId="77777777" w:rsidR="005C1430" w:rsidRDefault="005C1430">
            <w:pPr>
              <w:pStyle w:val="af2"/>
              <w:spacing w:line="340" w:lineRule="exact"/>
              <w:jc w:val="center"/>
              <w:rPr>
                <w:rFonts w:ascii="宋体" w:eastAsia="宋体" w:hAnsi="宋体"/>
                <w:b w:val="0"/>
                <w:sz w:val="22"/>
                <w:szCs w:val="22"/>
              </w:rPr>
            </w:pPr>
          </w:p>
        </w:tc>
        <w:tc>
          <w:tcPr>
            <w:tcW w:w="1427" w:type="dxa"/>
            <w:vAlign w:val="center"/>
          </w:tcPr>
          <w:p w14:paraId="50C91847" w14:textId="77777777" w:rsidR="005C1430" w:rsidRDefault="005C1430">
            <w:pPr>
              <w:pStyle w:val="af2"/>
              <w:spacing w:line="340" w:lineRule="exact"/>
              <w:rPr>
                <w:rFonts w:ascii="宋体" w:eastAsia="宋体" w:hAnsi="宋体"/>
                <w:b w:val="0"/>
                <w:sz w:val="22"/>
                <w:szCs w:val="22"/>
              </w:rPr>
            </w:pPr>
          </w:p>
        </w:tc>
        <w:tc>
          <w:tcPr>
            <w:tcW w:w="1421" w:type="dxa"/>
            <w:vAlign w:val="center"/>
          </w:tcPr>
          <w:p w14:paraId="4DB5466A" w14:textId="77777777" w:rsidR="005C1430" w:rsidRDefault="005C1430">
            <w:pPr>
              <w:pStyle w:val="af2"/>
              <w:spacing w:line="340" w:lineRule="exact"/>
              <w:rPr>
                <w:rFonts w:ascii="宋体" w:eastAsia="宋体" w:hAnsi="宋体"/>
                <w:b w:val="0"/>
                <w:sz w:val="22"/>
                <w:szCs w:val="22"/>
              </w:rPr>
            </w:pPr>
          </w:p>
        </w:tc>
        <w:tc>
          <w:tcPr>
            <w:tcW w:w="1434" w:type="dxa"/>
            <w:vAlign w:val="center"/>
          </w:tcPr>
          <w:p w14:paraId="3E5B3C8E" w14:textId="77777777" w:rsidR="005C1430" w:rsidRDefault="005C1430">
            <w:pPr>
              <w:pStyle w:val="af2"/>
              <w:spacing w:line="340" w:lineRule="exact"/>
              <w:rPr>
                <w:rFonts w:ascii="宋体" w:eastAsia="宋体" w:hAnsi="宋体"/>
                <w:b w:val="0"/>
                <w:sz w:val="22"/>
                <w:szCs w:val="22"/>
              </w:rPr>
            </w:pPr>
          </w:p>
        </w:tc>
      </w:tr>
      <w:tr w:rsidR="007E106E" w14:paraId="256B07D1" w14:textId="77777777" w:rsidTr="004B1300">
        <w:trPr>
          <w:cantSplit/>
          <w:trHeight w:val="842"/>
          <w:jc w:val="center"/>
        </w:trPr>
        <w:tc>
          <w:tcPr>
            <w:tcW w:w="1536" w:type="dxa"/>
            <w:vMerge/>
            <w:vAlign w:val="center"/>
          </w:tcPr>
          <w:p w14:paraId="1BEA0530" w14:textId="77777777" w:rsidR="005C1430" w:rsidRDefault="005C1430">
            <w:pPr>
              <w:pStyle w:val="af2"/>
              <w:spacing w:line="340" w:lineRule="exact"/>
              <w:ind w:firstLine="0"/>
              <w:jc w:val="center"/>
              <w:rPr>
                <w:rFonts w:ascii="宋体" w:eastAsia="宋体" w:hAnsi="宋体"/>
                <w:b w:val="0"/>
                <w:sz w:val="22"/>
                <w:szCs w:val="22"/>
              </w:rPr>
            </w:pPr>
          </w:p>
        </w:tc>
        <w:tc>
          <w:tcPr>
            <w:tcW w:w="5240" w:type="dxa"/>
            <w:gridSpan w:val="2"/>
            <w:vAlign w:val="center"/>
          </w:tcPr>
          <w:p w14:paraId="7BD5B89B" w14:textId="77777777" w:rsidR="005C1430" w:rsidRDefault="005C1430">
            <w:pPr>
              <w:pStyle w:val="af2"/>
              <w:spacing w:line="340" w:lineRule="exact"/>
              <w:ind w:firstLine="0"/>
              <w:jc w:val="center"/>
              <w:rPr>
                <w:rFonts w:ascii="宋体" w:eastAsia="宋体" w:hAnsi="宋体"/>
                <w:b w:val="0"/>
                <w:sz w:val="22"/>
                <w:szCs w:val="22"/>
              </w:rPr>
            </w:pPr>
            <w:r>
              <w:rPr>
                <w:rFonts w:ascii="宋体" w:eastAsia="宋体" w:hAnsi="宋体" w:hint="eastAsia"/>
                <w:b w:val="0"/>
                <w:sz w:val="22"/>
                <w:szCs w:val="22"/>
              </w:rPr>
              <w:t>合计报价</w:t>
            </w:r>
          </w:p>
        </w:tc>
        <w:tc>
          <w:tcPr>
            <w:tcW w:w="2855" w:type="dxa"/>
            <w:gridSpan w:val="2"/>
            <w:vAlign w:val="center"/>
          </w:tcPr>
          <w:p w14:paraId="51181F06" w14:textId="77777777" w:rsidR="005C1430" w:rsidRDefault="005C1430">
            <w:pPr>
              <w:pStyle w:val="af2"/>
              <w:spacing w:line="340" w:lineRule="exact"/>
              <w:rPr>
                <w:rFonts w:ascii="宋体" w:eastAsia="宋体" w:hAnsi="宋体"/>
                <w:b w:val="0"/>
                <w:sz w:val="22"/>
                <w:szCs w:val="22"/>
              </w:rPr>
            </w:pPr>
          </w:p>
        </w:tc>
      </w:tr>
    </w:tbl>
    <w:p w14:paraId="1617A037" w14:textId="77777777" w:rsidR="005C1430" w:rsidRDefault="005C1430">
      <w:pPr>
        <w:spacing w:line="460" w:lineRule="exact"/>
        <w:rPr>
          <w:rFonts w:ascii="宋体" w:hAnsi="宋体" w:cs="仿宋_GB2312"/>
          <w:bCs/>
          <w:color w:val="000000"/>
          <w:sz w:val="22"/>
        </w:rPr>
      </w:pPr>
      <w:r>
        <w:rPr>
          <w:rFonts w:ascii="宋体" w:hAnsi="宋体" w:cs="仿宋_GB2312" w:hint="eastAsia"/>
          <w:bCs/>
          <w:color w:val="000000"/>
          <w:sz w:val="22"/>
        </w:rPr>
        <w:t>说明：</w:t>
      </w:r>
    </w:p>
    <w:p w14:paraId="236A15CE" w14:textId="77777777" w:rsidR="005C1430" w:rsidRDefault="005C1430">
      <w:pPr>
        <w:spacing w:line="460" w:lineRule="exact"/>
        <w:ind w:firstLineChars="294" w:firstLine="647"/>
        <w:rPr>
          <w:rFonts w:ascii="宋体" w:hAnsi="宋体" w:cs="仿宋_GB2312"/>
          <w:bCs/>
          <w:color w:val="000000"/>
          <w:sz w:val="22"/>
        </w:rPr>
      </w:pPr>
      <w:r>
        <w:rPr>
          <w:rFonts w:ascii="宋体" w:hAnsi="宋体" w:cs="仿宋_GB2312"/>
          <w:bCs/>
          <w:color w:val="000000"/>
          <w:sz w:val="22"/>
        </w:rPr>
        <w:t>1、</w:t>
      </w:r>
      <w:r>
        <w:rPr>
          <w:rFonts w:ascii="宋体" w:hAnsi="宋体" w:cs="仿宋_GB2312" w:hint="eastAsia"/>
          <w:bCs/>
          <w:color w:val="000000"/>
          <w:sz w:val="22"/>
        </w:rPr>
        <w:t>合计</w:t>
      </w:r>
      <w:r>
        <w:rPr>
          <w:rFonts w:ascii="宋体" w:hAnsi="宋体" w:cs="仿宋_GB2312"/>
          <w:bCs/>
          <w:color w:val="000000"/>
          <w:sz w:val="22"/>
        </w:rPr>
        <w:t>报价应与</w:t>
      </w:r>
      <w:r>
        <w:rPr>
          <w:rFonts w:ascii="宋体" w:hAnsi="宋体" w:cs="仿宋_GB2312" w:hint="eastAsia"/>
          <w:bCs/>
          <w:color w:val="000000"/>
          <w:sz w:val="22"/>
        </w:rPr>
        <w:t>《报价</w:t>
      </w:r>
      <w:r>
        <w:rPr>
          <w:rFonts w:ascii="宋体" w:hAnsi="宋体" w:cs="仿宋_GB2312"/>
          <w:bCs/>
          <w:color w:val="000000"/>
          <w:sz w:val="22"/>
        </w:rPr>
        <w:t>一览表</w:t>
      </w:r>
      <w:r>
        <w:rPr>
          <w:rFonts w:ascii="宋体" w:hAnsi="宋体" w:cs="仿宋_GB2312" w:hint="eastAsia"/>
          <w:bCs/>
          <w:color w:val="000000"/>
          <w:sz w:val="22"/>
        </w:rPr>
        <w:t>》</w:t>
      </w:r>
      <w:r>
        <w:rPr>
          <w:rFonts w:ascii="宋体" w:hAnsi="宋体" w:cs="仿宋_GB2312"/>
          <w:bCs/>
          <w:color w:val="000000"/>
          <w:sz w:val="22"/>
        </w:rPr>
        <w:t>中</w:t>
      </w:r>
      <w:proofErr w:type="gramStart"/>
      <w:r>
        <w:rPr>
          <w:rFonts w:ascii="宋体" w:hAnsi="宋体" w:cs="仿宋_GB2312"/>
          <w:bCs/>
          <w:color w:val="000000"/>
          <w:sz w:val="22"/>
        </w:rPr>
        <w:t>投标价相一致</w:t>
      </w:r>
      <w:proofErr w:type="gramEnd"/>
      <w:r>
        <w:rPr>
          <w:rFonts w:ascii="宋体" w:hAnsi="宋体" w:cs="仿宋_GB2312"/>
          <w:bCs/>
          <w:color w:val="000000"/>
          <w:sz w:val="22"/>
        </w:rPr>
        <w:t>。</w:t>
      </w:r>
    </w:p>
    <w:p w14:paraId="37D33FAD" w14:textId="77777777" w:rsidR="005C1430" w:rsidRDefault="005C1430">
      <w:pPr>
        <w:spacing w:line="460" w:lineRule="exact"/>
        <w:ind w:firstLineChars="294" w:firstLine="647"/>
        <w:rPr>
          <w:rFonts w:ascii="宋体" w:hAnsi="宋体" w:cs="仿宋_GB2312"/>
          <w:bCs/>
          <w:color w:val="000000"/>
          <w:sz w:val="22"/>
        </w:rPr>
      </w:pPr>
      <w:r>
        <w:rPr>
          <w:rFonts w:ascii="宋体" w:hAnsi="宋体" w:cs="仿宋_GB2312" w:hint="eastAsia"/>
          <w:bCs/>
          <w:color w:val="000000"/>
          <w:sz w:val="22"/>
        </w:rPr>
        <w:t>2</w:t>
      </w:r>
      <w:r>
        <w:rPr>
          <w:rFonts w:ascii="宋体" w:hAnsi="宋体" w:cs="仿宋_GB2312"/>
          <w:bCs/>
          <w:color w:val="000000"/>
          <w:sz w:val="22"/>
        </w:rPr>
        <w:t>、本表所列费用为本项目的全部费用，未列费用均视为综合考虑包含在投标报价内。</w:t>
      </w:r>
    </w:p>
    <w:p w14:paraId="3E3EA065" w14:textId="77777777" w:rsidR="0058214D" w:rsidRDefault="005C1430" w:rsidP="0058214D">
      <w:pPr>
        <w:spacing w:line="460" w:lineRule="exact"/>
        <w:ind w:firstLineChars="294" w:firstLine="647"/>
        <w:rPr>
          <w:rFonts w:ascii="宋体" w:hAnsi="宋体" w:cs="仿宋_GB2312"/>
          <w:bCs/>
          <w:color w:val="000000"/>
          <w:sz w:val="22"/>
        </w:rPr>
      </w:pPr>
      <w:r>
        <w:rPr>
          <w:rFonts w:ascii="宋体" w:hAnsi="宋体" w:cs="仿宋_GB2312" w:hint="eastAsia"/>
          <w:bCs/>
          <w:color w:val="000000"/>
          <w:sz w:val="22"/>
        </w:rPr>
        <w:t>3、</w:t>
      </w:r>
      <w:r w:rsidR="0058214D">
        <w:rPr>
          <w:rFonts w:ascii="宋体" w:hAnsi="宋体" w:cs="仿宋_GB2312" w:hint="eastAsia"/>
          <w:bCs/>
          <w:color w:val="000000"/>
          <w:sz w:val="22"/>
        </w:rPr>
        <w:t>▲</w:t>
      </w:r>
      <w:r w:rsidR="0058214D">
        <w:rPr>
          <w:rFonts w:ascii="宋体" w:hAnsi="宋体" w:cs="仿宋_GB2312" w:hint="eastAsia"/>
          <w:bCs/>
          <w:color w:val="000000"/>
          <w:sz w:val="22"/>
          <w:u w:val="single"/>
        </w:rPr>
        <w:t>不提供“投标分项报价表”的报价，视为没有实质性响应招标文件要求。</w:t>
      </w:r>
    </w:p>
    <w:p w14:paraId="039C26A6" w14:textId="77777777" w:rsidR="0058214D" w:rsidRDefault="0058214D" w:rsidP="0058214D">
      <w:pPr>
        <w:spacing w:line="460" w:lineRule="exact"/>
        <w:ind w:firstLineChars="294" w:firstLine="647"/>
        <w:rPr>
          <w:rFonts w:ascii="宋体" w:hAnsi="宋体" w:cs="仿宋_GB2312"/>
          <w:bCs/>
          <w:color w:val="000000"/>
          <w:sz w:val="22"/>
        </w:rPr>
      </w:pPr>
      <w:r>
        <w:rPr>
          <w:rFonts w:ascii="宋体" w:hAnsi="宋体" w:cs="仿宋_GB2312"/>
          <w:bCs/>
          <w:color w:val="000000"/>
          <w:sz w:val="22"/>
        </w:rPr>
        <w:t>4</w:t>
      </w:r>
      <w:r>
        <w:rPr>
          <w:rFonts w:ascii="宋体" w:hAnsi="宋体" w:cs="仿宋_GB2312" w:hint="eastAsia"/>
          <w:bCs/>
          <w:color w:val="000000"/>
          <w:sz w:val="22"/>
        </w:rPr>
        <w:t>、如果免费请在该备注栏内注明“免”，如果含在价格中则填“含”，如无此项内容则填“无”，</w:t>
      </w:r>
      <w:proofErr w:type="gramStart"/>
      <w:r>
        <w:rPr>
          <w:rFonts w:ascii="宋体" w:hAnsi="宋体" w:cs="仿宋_GB2312" w:hint="eastAsia"/>
          <w:bCs/>
          <w:color w:val="000000"/>
          <w:sz w:val="22"/>
        </w:rPr>
        <w:t>不</w:t>
      </w:r>
      <w:proofErr w:type="gramEnd"/>
      <w:r>
        <w:rPr>
          <w:rFonts w:ascii="宋体" w:hAnsi="宋体" w:cs="仿宋_GB2312" w:hint="eastAsia"/>
          <w:bCs/>
          <w:color w:val="000000"/>
          <w:sz w:val="22"/>
        </w:rPr>
        <w:t>留空白。</w:t>
      </w:r>
    </w:p>
    <w:p w14:paraId="18836D9F" w14:textId="77777777" w:rsidR="0058214D" w:rsidRDefault="0058214D" w:rsidP="0058214D">
      <w:pPr>
        <w:spacing w:line="460" w:lineRule="exact"/>
        <w:ind w:firstLineChars="294" w:firstLine="647"/>
        <w:rPr>
          <w:rFonts w:ascii="宋体" w:hAnsi="宋体" w:cs="仿宋_GB2312"/>
          <w:bCs/>
          <w:color w:val="000000"/>
          <w:sz w:val="22"/>
        </w:rPr>
      </w:pPr>
      <w:r>
        <w:rPr>
          <w:rFonts w:ascii="宋体" w:hAnsi="宋体" w:cs="仿宋_GB2312" w:hint="eastAsia"/>
          <w:bCs/>
          <w:color w:val="000000"/>
          <w:sz w:val="22"/>
        </w:rPr>
        <w:t xml:space="preserve">4. 本表可根据具体需要自行增减。  </w:t>
      </w:r>
    </w:p>
    <w:p w14:paraId="051132E6" w14:textId="77777777" w:rsidR="0058214D" w:rsidRDefault="0058214D" w:rsidP="0058214D">
      <w:pPr>
        <w:spacing w:line="460" w:lineRule="exact"/>
        <w:ind w:firstLineChars="294" w:firstLine="647"/>
        <w:rPr>
          <w:rFonts w:ascii="宋体" w:hAnsi="宋体" w:cs="仿宋_GB2312"/>
          <w:bCs/>
          <w:color w:val="000000"/>
          <w:sz w:val="22"/>
        </w:rPr>
      </w:pPr>
      <w:r>
        <w:rPr>
          <w:rFonts w:ascii="宋体" w:hAnsi="宋体" w:cs="仿宋_GB2312" w:hint="eastAsia"/>
          <w:bCs/>
          <w:color w:val="000000"/>
          <w:sz w:val="22"/>
        </w:rPr>
        <w:t>5．根据《中华人民共和国政府采购法实施条例》第四十三条规定，在中标或者成交公告的内容中增加本表，请各供应</w:t>
      </w:r>
      <w:proofErr w:type="gramStart"/>
      <w:r>
        <w:rPr>
          <w:rFonts w:ascii="宋体" w:hAnsi="宋体" w:cs="仿宋_GB2312" w:hint="eastAsia"/>
          <w:bCs/>
          <w:color w:val="000000"/>
          <w:sz w:val="22"/>
        </w:rPr>
        <w:t>商认真</w:t>
      </w:r>
      <w:proofErr w:type="gramEnd"/>
      <w:r>
        <w:rPr>
          <w:rFonts w:ascii="宋体" w:hAnsi="宋体" w:cs="仿宋_GB2312" w:hint="eastAsia"/>
          <w:bCs/>
          <w:color w:val="000000"/>
          <w:sz w:val="22"/>
        </w:rPr>
        <w:t>填写，确保相关数据的真实性、完整性和合理性。</w:t>
      </w:r>
    </w:p>
    <w:p w14:paraId="7FDA55A0" w14:textId="77777777" w:rsidR="005C1430" w:rsidRDefault="005C1430">
      <w:pPr>
        <w:spacing w:line="460" w:lineRule="exact"/>
        <w:ind w:firstLineChars="294" w:firstLine="647"/>
        <w:rPr>
          <w:rFonts w:ascii="宋体" w:hAnsi="宋体" w:cs="仿宋_GB2312"/>
          <w:bCs/>
          <w:color w:val="000000"/>
          <w:sz w:val="22"/>
        </w:rPr>
      </w:pPr>
    </w:p>
    <w:p w14:paraId="7613E48A" w14:textId="77777777" w:rsidR="005C1430" w:rsidRDefault="005C1430">
      <w:pPr>
        <w:spacing w:line="460" w:lineRule="exact"/>
        <w:rPr>
          <w:rFonts w:ascii="宋体" w:hAnsi="宋体" w:cs="仿宋_GB2312"/>
          <w:bCs/>
          <w:color w:val="000000"/>
          <w:sz w:val="22"/>
        </w:rPr>
      </w:pPr>
    </w:p>
    <w:p w14:paraId="7433876D" w14:textId="77777777" w:rsidR="005C1430" w:rsidRDefault="005C1430">
      <w:pPr>
        <w:autoSpaceDE w:val="0"/>
        <w:autoSpaceDN w:val="0"/>
        <w:adjustRightInd w:val="0"/>
        <w:spacing w:line="460" w:lineRule="atLeast"/>
        <w:rPr>
          <w:rFonts w:ascii="宋体" w:hAnsi="宋体"/>
          <w:color w:val="000000"/>
          <w:sz w:val="22"/>
          <w:szCs w:val="22"/>
          <w:lang w:val="zh-CN"/>
        </w:rPr>
      </w:pPr>
      <w:r>
        <w:rPr>
          <w:rFonts w:ascii="宋体" w:hAnsi="宋体" w:hint="eastAsia"/>
          <w:color w:val="000000"/>
          <w:sz w:val="22"/>
          <w:szCs w:val="22"/>
          <w:lang w:val="zh-CN"/>
        </w:rPr>
        <w:t>投标供应商（盖章）：</w:t>
      </w:r>
    </w:p>
    <w:p w14:paraId="77DF6631" w14:textId="77777777" w:rsidR="005C1430" w:rsidRDefault="005C1430">
      <w:pPr>
        <w:spacing w:line="460" w:lineRule="exact"/>
        <w:rPr>
          <w:rFonts w:ascii="宋体" w:hAnsi="宋体" w:cs="仿宋_GB2312"/>
          <w:bCs/>
          <w:color w:val="000000"/>
          <w:sz w:val="22"/>
        </w:rPr>
      </w:pPr>
      <w:r>
        <w:rPr>
          <w:rFonts w:ascii="宋体" w:hAnsi="宋体" w:cs="仿宋_GB2312" w:hint="eastAsia"/>
          <w:bCs/>
          <w:color w:val="000000"/>
          <w:sz w:val="22"/>
        </w:rPr>
        <w:t>法定代表人或授权代表（签字或盖章）：</w:t>
      </w:r>
    </w:p>
    <w:p w14:paraId="506060E8" w14:textId="77777777" w:rsidR="005C1430" w:rsidRDefault="005C1430">
      <w:pPr>
        <w:pStyle w:val="af4"/>
        <w:adjustRightInd w:val="0"/>
        <w:snapToGrid w:val="0"/>
        <w:spacing w:line="460" w:lineRule="atLeast"/>
        <w:rPr>
          <w:rFonts w:hAnsi="宋体"/>
          <w:b/>
          <w:bCs/>
          <w:color w:val="000000"/>
          <w:sz w:val="32"/>
        </w:rPr>
        <w:sectPr w:rsidR="005C1430" w:rsidSect="000B02DD">
          <w:pgSz w:w="11907" w:h="16840"/>
          <w:pgMar w:top="1440" w:right="924" w:bottom="1440" w:left="1157" w:header="720" w:footer="720" w:gutter="0"/>
          <w:cols w:space="720"/>
          <w:docGrid w:linePitch="286" w:charSpace="-3831"/>
        </w:sectPr>
      </w:pPr>
      <w:r>
        <w:rPr>
          <w:rFonts w:hAnsi="宋体" w:cs="仿宋_GB2312" w:hint="eastAsia"/>
          <w:bCs/>
          <w:color w:val="000000"/>
          <w:sz w:val="22"/>
        </w:rPr>
        <w:t>日期：</w:t>
      </w:r>
    </w:p>
    <w:p w14:paraId="1C728EE8" w14:textId="77777777" w:rsidR="005C1430" w:rsidRDefault="005C1430">
      <w:pPr>
        <w:pStyle w:val="10"/>
        <w:spacing w:line="276" w:lineRule="auto"/>
        <w:rPr>
          <w:rFonts w:ascii="宋体" w:hAnsi="宋体"/>
          <w:color w:val="000000"/>
          <w:sz w:val="36"/>
        </w:rPr>
      </w:pPr>
      <w:bookmarkStart w:id="58" w:name="_Toc161931813"/>
      <w:r>
        <w:rPr>
          <w:rFonts w:ascii="宋体" w:hAnsi="宋体" w:hint="eastAsia"/>
          <w:color w:val="000000"/>
          <w:sz w:val="36"/>
        </w:rPr>
        <w:lastRenderedPageBreak/>
        <w:t>三、商务技术文件格式</w:t>
      </w:r>
      <w:bookmarkEnd w:id="58"/>
    </w:p>
    <w:p w14:paraId="71E11FF6" w14:textId="77777777" w:rsidR="005C1430" w:rsidRDefault="005C1430">
      <w:pPr>
        <w:pStyle w:val="af4"/>
        <w:adjustRightInd w:val="0"/>
        <w:snapToGrid w:val="0"/>
        <w:spacing w:line="440" w:lineRule="atLeast"/>
        <w:jc w:val="left"/>
        <w:outlineLvl w:val="1"/>
        <w:rPr>
          <w:rFonts w:hAnsi="宋体"/>
          <w:color w:val="000000"/>
          <w:sz w:val="30"/>
        </w:rPr>
      </w:pPr>
      <w:bookmarkStart w:id="59" w:name="_Toc161931814"/>
      <w:r>
        <w:rPr>
          <w:rFonts w:hAnsi="宋体" w:hint="eastAsia"/>
          <w:color w:val="000000"/>
          <w:sz w:val="30"/>
        </w:rPr>
        <w:t>附件四</w:t>
      </w:r>
      <w:bookmarkEnd w:id="59"/>
    </w:p>
    <w:p w14:paraId="64941DB8" w14:textId="77777777" w:rsidR="005C1430" w:rsidRDefault="005C1430">
      <w:pPr>
        <w:pStyle w:val="af4"/>
        <w:adjustRightInd w:val="0"/>
        <w:snapToGrid w:val="0"/>
        <w:spacing w:line="440" w:lineRule="atLeast"/>
        <w:ind w:firstLine="440"/>
        <w:jc w:val="center"/>
        <w:outlineLvl w:val="1"/>
        <w:rPr>
          <w:rFonts w:hAnsi="宋体" w:cs="Arial"/>
          <w:bCs/>
          <w:color w:val="000000"/>
          <w:sz w:val="36"/>
          <w:szCs w:val="36"/>
          <w:lang w:val="zh-CN"/>
        </w:rPr>
      </w:pPr>
      <w:bookmarkStart w:id="60" w:name="_Toc161931815"/>
      <w:r>
        <w:rPr>
          <w:rFonts w:hAnsi="宋体" w:cs="Arial" w:hint="eastAsia"/>
          <w:bCs/>
          <w:color w:val="000000"/>
          <w:sz w:val="36"/>
          <w:szCs w:val="36"/>
          <w:lang w:val="zh-CN"/>
        </w:rPr>
        <w:t>投</w:t>
      </w:r>
      <w:r>
        <w:rPr>
          <w:rFonts w:hAnsi="宋体" w:cs="Arial"/>
          <w:bCs/>
          <w:color w:val="000000"/>
          <w:sz w:val="36"/>
          <w:szCs w:val="36"/>
          <w:lang w:val="zh-CN"/>
        </w:rPr>
        <w:t xml:space="preserve">  </w:t>
      </w:r>
      <w:r>
        <w:rPr>
          <w:rFonts w:hAnsi="宋体" w:cs="Arial" w:hint="eastAsia"/>
          <w:bCs/>
          <w:color w:val="000000"/>
          <w:sz w:val="36"/>
          <w:szCs w:val="36"/>
          <w:lang w:val="zh-CN"/>
        </w:rPr>
        <w:t>标</w:t>
      </w:r>
      <w:r>
        <w:rPr>
          <w:rFonts w:hAnsi="宋体" w:cs="Arial"/>
          <w:bCs/>
          <w:color w:val="000000"/>
          <w:sz w:val="36"/>
          <w:szCs w:val="36"/>
          <w:lang w:val="zh-CN"/>
        </w:rPr>
        <w:t xml:space="preserve">  </w:t>
      </w:r>
      <w:r>
        <w:rPr>
          <w:rFonts w:hAnsi="宋体" w:cs="Arial" w:hint="eastAsia"/>
          <w:bCs/>
          <w:color w:val="000000"/>
          <w:sz w:val="36"/>
          <w:szCs w:val="36"/>
          <w:lang w:val="zh-CN"/>
        </w:rPr>
        <w:t>函</w:t>
      </w:r>
      <w:bookmarkEnd w:id="60"/>
    </w:p>
    <w:p w14:paraId="214517B4" w14:textId="77777777" w:rsidR="005C1430" w:rsidRDefault="005C1430">
      <w:pPr>
        <w:autoSpaceDE w:val="0"/>
        <w:autoSpaceDN w:val="0"/>
        <w:adjustRightInd w:val="0"/>
        <w:spacing w:line="460" w:lineRule="atLeast"/>
        <w:rPr>
          <w:rFonts w:ascii="宋体" w:hAnsi="宋体"/>
          <w:color w:val="000000"/>
          <w:sz w:val="22"/>
          <w:szCs w:val="22"/>
          <w:u w:val="single"/>
          <w:lang w:val="zh-CN"/>
        </w:rPr>
      </w:pPr>
      <w:r>
        <w:rPr>
          <w:rFonts w:ascii="宋体" w:hAnsi="宋体" w:hint="eastAsia"/>
          <w:color w:val="000000"/>
          <w:sz w:val="22"/>
          <w:szCs w:val="22"/>
          <w:u w:val="single"/>
          <w:lang w:val="zh-CN"/>
        </w:rPr>
        <w:t>温州市气象局</w:t>
      </w:r>
    </w:p>
    <w:p w14:paraId="72AB1188" w14:textId="77777777" w:rsidR="005C1430" w:rsidRDefault="005C1430">
      <w:pPr>
        <w:autoSpaceDE w:val="0"/>
        <w:autoSpaceDN w:val="0"/>
        <w:adjustRightInd w:val="0"/>
        <w:spacing w:line="460" w:lineRule="atLeast"/>
        <w:rPr>
          <w:rFonts w:ascii="宋体" w:hAnsi="宋体"/>
          <w:color w:val="000000"/>
          <w:sz w:val="22"/>
          <w:szCs w:val="22"/>
          <w:u w:val="single"/>
          <w:lang w:val="zh-CN"/>
        </w:rPr>
      </w:pPr>
      <w:r>
        <w:rPr>
          <w:rFonts w:ascii="宋体" w:hAnsi="宋体" w:hint="eastAsia"/>
          <w:color w:val="000000"/>
          <w:sz w:val="22"/>
          <w:szCs w:val="22"/>
          <w:u w:val="single"/>
          <w:lang w:val="zh-CN"/>
        </w:rPr>
        <w:t>杭州华旗招标代理有限公司：</w:t>
      </w:r>
    </w:p>
    <w:p w14:paraId="27CC70A4" w14:textId="77777777" w:rsidR="005C1430" w:rsidRDefault="005C1430">
      <w:pPr>
        <w:autoSpaceDE w:val="0"/>
        <w:autoSpaceDN w:val="0"/>
        <w:adjustRightInd w:val="0"/>
        <w:spacing w:line="460" w:lineRule="atLeast"/>
        <w:rPr>
          <w:rFonts w:ascii="宋体" w:hAnsi="宋体"/>
          <w:color w:val="000000"/>
          <w:sz w:val="22"/>
          <w:szCs w:val="22"/>
          <w:lang w:val="zh-CN"/>
        </w:rPr>
      </w:pPr>
      <w:r>
        <w:rPr>
          <w:rFonts w:ascii="宋体" w:hAnsi="宋体"/>
          <w:color w:val="000000"/>
          <w:sz w:val="22"/>
          <w:szCs w:val="22"/>
          <w:lang w:val="zh-CN"/>
        </w:rPr>
        <w:t xml:space="preserve">    </w:t>
      </w:r>
      <w:r>
        <w:rPr>
          <w:rFonts w:ascii="宋体" w:hAnsi="宋体"/>
          <w:color w:val="000000"/>
          <w:sz w:val="22"/>
          <w:szCs w:val="22"/>
          <w:u w:val="single"/>
          <w:lang w:val="zh-CN"/>
        </w:rPr>
        <w:t xml:space="preserve">                    </w:t>
      </w:r>
      <w:r>
        <w:rPr>
          <w:rFonts w:ascii="宋体" w:hAnsi="宋体" w:hint="eastAsia"/>
          <w:color w:val="000000"/>
          <w:sz w:val="22"/>
          <w:szCs w:val="22"/>
          <w:lang w:val="zh-CN"/>
        </w:rPr>
        <w:t>（投标供应商全称）授权</w:t>
      </w:r>
      <w:r>
        <w:rPr>
          <w:rFonts w:ascii="宋体" w:hAnsi="宋体"/>
          <w:color w:val="000000"/>
          <w:sz w:val="22"/>
          <w:szCs w:val="22"/>
          <w:u w:val="single"/>
          <w:lang w:val="zh-CN"/>
        </w:rPr>
        <w:t xml:space="preserve">         </w:t>
      </w:r>
      <w:r>
        <w:rPr>
          <w:rFonts w:ascii="宋体" w:hAnsi="宋体"/>
          <w:color w:val="000000"/>
          <w:sz w:val="22"/>
          <w:szCs w:val="22"/>
          <w:lang w:val="zh-CN"/>
        </w:rPr>
        <w:t xml:space="preserve"> </w:t>
      </w:r>
      <w:r>
        <w:rPr>
          <w:rFonts w:ascii="宋体" w:hAnsi="宋体" w:hint="eastAsia"/>
          <w:color w:val="000000"/>
          <w:sz w:val="22"/>
          <w:szCs w:val="22"/>
          <w:lang w:val="zh-CN"/>
        </w:rPr>
        <w:t>（授权代表名称）</w:t>
      </w:r>
      <w:r>
        <w:rPr>
          <w:rFonts w:ascii="宋体" w:hAnsi="宋体"/>
          <w:color w:val="000000"/>
          <w:sz w:val="22"/>
          <w:szCs w:val="22"/>
          <w:u w:val="single"/>
          <w:lang w:val="zh-CN"/>
        </w:rPr>
        <w:t xml:space="preserve">         </w:t>
      </w:r>
      <w:r>
        <w:rPr>
          <w:rFonts w:ascii="宋体" w:hAnsi="宋体" w:hint="eastAsia"/>
          <w:color w:val="000000"/>
          <w:sz w:val="22"/>
          <w:szCs w:val="22"/>
          <w:lang w:val="zh-CN"/>
        </w:rPr>
        <w:t>（职务、职称）为授权代表，参加贵方组织的</w:t>
      </w:r>
      <w:r>
        <w:rPr>
          <w:rFonts w:ascii="宋体" w:hAnsi="宋体"/>
          <w:color w:val="000000"/>
          <w:sz w:val="22"/>
          <w:szCs w:val="22"/>
          <w:u w:val="single"/>
          <w:lang w:val="zh-CN"/>
        </w:rPr>
        <w:t xml:space="preserve">    </w:t>
      </w:r>
      <w:r>
        <w:rPr>
          <w:rFonts w:ascii="宋体" w:hAnsi="宋体" w:hint="eastAsia"/>
          <w:color w:val="000000"/>
          <w:sz w:val="22"/>
          <w:szCs w:val="22"/>
          <w:u w:val="single"/>
          <w:lang w:val="zh-CN"/>
        </w:rPr>
        <w:t>（招标项目名称）（括号内填招标编号）</w:t>
      </w:r>
      <w:r>
        <w:rPr>
          <w:rFonts w:ascii="宋体" w:hAnsi="宋体" w:hint="eastAsia"/>
          <w:color w:val="000000"/>
          <w:sz w:val="22"/>
          <w:szCs w:val="22"/>
          <w:lang w:val="zh-CN"/>
        </w:rPr>
        <w:t>招标的有关活动，并对此进行投标。为此：</w:t>
      </w:r>
      <w:r>
        <w:rPr>
          <w:rFonts w:ascii="宋体" w:hAnsi="宋体"/>
          <w:color w:val="000000"/>
          <w:sz w:val="22"/>
          <w:szCs w:val="22"/>
          <w:lang w:val="zh-CN"/>
        </w:rPr>
        <w:t xml:space="preserve">    </w:t>
      </w:r>
    </w:p>
    <w:p w14:paraId="6909FC26" w14:textId="77777777" w:rsidR="005C1430" w:rsidRDefault="005C1430">
      <w:pPr>
        <w:autoSpaceDE w:val="0"/>
        <w:autoSpaceDN w:val="0"/>
        <w:adjustRightInd w:val="0"/>
        <w:spacing w:line="460" w:lineRule="atLeast"/>
        <w:ind w:firstLine="465"/>
        <w:rPr>
          <w:rFonts w:ascii="宋体" w:hAnsi="宋体"/>
          <w:color w:val="000000"/>
          <w:sz w:val="22"/>
          <w:szCs w:val="22"/>
          <w:lang w:val="zh-CN"/>
        </w:rPr>
      </w:pPr>
      <w:r>
        <w:rPr>
          <w:rFonts w:ascii="宋体" w:hAnsi="宋体" w:hint="eastAsia"/>
          <w:color w:val="000000"/>
          <w:sz w:val="22"/>
          <w:szCs w:val="22"/>
          <w:lang w:val="zh-CN"/>
        </w:rPr>
        <w:t>1、</w:t>
      </w:r>
      <w:proofErr w:type="gramStart"/>
      <w:r>
        <w:rPr>
          <w:rFonts w:ascii="宋体" w:hAnsi="宋体" w:hint="eastAsia"/>
          <w:color w:val="000000"/>
          <w:sz w:val="22"/>
          <w:szCs w:val="22"/>
          <w:lang w:val="zh-CN"/>
        </w:rPr>
        <w:t>提供磋商</w:t>
      </w:r>
      <w:proofErr w:type="gramEnd"/>
      <w:r>
        <w:rPr>
          <w:rFonts w:ascii="宋体" w:hAnsi="宋体" w:hint="eastAsia"/>
          <w:color w:val="000000"/>
          <w:sz w:val="22"/>
          <w:szCs w:val="22"/>
          <w:lang w:val="zh-CN"/>
        </w:rPr>
        <w:t>文件要求的全部磋商响应文件。</w:t>
      </w:r>
    </w:p>
    <w:p w14:paraId="3F1B1CF7" w14:textId="77777777" w:rsidR="005C1430" w:rsidRDefault="005C1430">
      <w:pPr>
        <w:autoSpaceDE w:val="0"/>
        <w:autoSpaceDN w:val="0"/>
        <w:adjustRightInd w:val="0"/>
        <w:spacing w:line="460" w:lineRule="atLeast"/>
        <w:ind w:firstLine="465"/>
        <w:rPr>
          <w:rFonts w:ascii="宋体" w:hAnsi="宋体"/>
          <w:color w:val="000000"/>
          <w:sz w:val="22"/>
          <w:szCs w:val="22"/>
          <w:lang w:val="zh-CN"/>
        </w:rPr>
      </w:pPr>
      <w:r>
        <w:rPr>
          <w:rFonts w:ascii="宋体" w:hAnsi="宋体" w:hint="eastAsia"/>
          <w:color w:val="000000"/>
          <w:sz w:val="22"/>
          <w:szCs w:val="22"/>
          <w:lang w:val="zh-CN"/>
        </w:rPr>
        <w:t>2、保证</w:t>
      </w:r>
      <w:proofErr w:type="gramStart"/>
      <w:r>
        <w:rPr>
          <w:rFonts w:ascii="宋体" w:hAnsi="宋体" w:hint="eastAsia"/>
          <w:color w:val="000000"/>
          <w:sz w:val="22"/>
          <w:szCs w:val="22"/>
          <w:lang w:val="zh-CN"/>
        </w:rPr>
        <w:t>遵守磋商</w:t>
      </w:r>
      <w:proofErr w:type="gramEnd"/>
      <w:r>
        <w:rPr>
          <w:rFonts w:ascii="宋体" w:hAnsi="宋体" w:hint="eastAsia"/>
          <w:color w:val="000000"/>
          <w:sz w:val="22"/>
          <w:szCs w:val="22"/>
          <w:lang w:val="zh-CN"/>
        </w:rPr>
        <w:t>文件中的有关规定和约定。</w:t>
      </w:r>
    </w:p>
    <w:p w14:paraId="0E32FD6F" w14:textId="77777777" w:rsidR="005C1430" w:rsidRDefault="005C1430">
      <w:pPr>
        <w:autoSpaceDE w:val="0"/>
        <w:autoSpaceDN w:val="0"/>
        <w:adjustRightInd w:val="0"/>
        <w:spacing w:line="460" w:lineRule="atLeast"/>
        <w:ind w:firstLine="465"/>
        <w:rPr>
          <w:rFonts w:ascii="宋体" w:hAnsi="宋体"/>
          <w:color w:val="000000"/>
          <w:sz w:val="22"/>
          <w:szCs w:val="22"/>
          <w:lang w:val="zh-CN"/>
        </w:rPr>
      </w:pPr>
      <w:r>
        <w:rPr>
          <w:rFonts w:ascii="宋体" w:hAnsi="宋体" w:hint="eastAsia"/>
          <w:color w:val="000000"/>
          <w:sz w:val="22"/>
          <w:szCs w:val="22"/>
          <w:lang w:val="zh-CN"/>
        </w:rPr>
        <w:t>3、保证忠实地执行双方所签的合同，并承担合同规定的责任义务。</w:t>
      </w:r>
    </w:p>
    <w:p w14:paraId="55314CA9" w14:textId="77777777" w:rsidR="005C1430" w:rsidRDefault="005C1430">
      <w:pPr>
        <w:autoSpaceDE w:val="0"/>
        <w:autoSpaceDN w:val="0"/>
        <w:adjustRightInd w:val="0"/>
        <w:spacing w:line="460" w:lineRule="atLeast"/>
        <w:ind w:firstLine="465"/>
        <w:rPr>
          <w:rFonts w:ascii="宋体" w:hAnsi="宋体"/>
          <w:color w:val="000000"/>
          <w:sz w:val="22"/>
          <w:szCs w:val="22"/>
          <w:lang w:val="zh-CN"/>
        </w:rPr>
      </w:pPr>
      <w:r>
        <w:rPr>
          <w:rFonts w:ascii="宋体" w:hAnsi="宋体" w:hint="eastAsia"/>
          <w:color w:val="000000"/>
          <w:sz w:val="22"/>
          <w:szCs w:val="22"/>
          <w:lang w:val="zh-CN"/>
        </w:rPr>
        <w:t>4、如我单位中标，我方承诺按磋商文件要求提供各项服务</w:t>
      </w:r>
      <w:r>
        <w:rPr>
          <w:rFonts w:ascii="宋体" w:hAnsi="宋体"/>
          <w:color w:val="000000"/>
          <w:sz w:val="22"/>
          <w:szCs w:val="22"/>
          <w:lang w:val="zh-CN"/>
        </w:rPr>
        <w:t>。</w:t>
      </w:r>
    </w:p>
    <w:p w14:paraId="5F56D838" w14:textId="77777777" w:rsidR="005C1430" w:rsidRDefault="005C1430">
      <w:pPr>
        <w:autoSpaceDE w:val="0"/>
        <w:autoSpaceDN w:val="0"/>
        <w:adjustRightInd w:val="0"/>
        <w:spacing w:line="460" w:lineRule="atLeast"/>
        <w:ind w:firstLine="465"/>
        <w:rPr>
          <w:rFonts w:ascii="宋体" w:hAnsi="宋体"/>
          <w:color w:val="000000"/>
          <w:sz w:val="22"/>
          <w:szCs w:val="22"/>
          <w:lang w:val="zh-CN"/>
        </w:rPr>
      </w:pPr>
      <w:r>
        <w:rPr>
          <w:rFonts w:ascii="宋体" w:hAnsi="宋体" w:hint="eastAsia"/>
          <w:color w:val="000000"/>
          <w:sz w:val="22"/>
          <w:szCs w:val="22"/>
          <w:lang w:val="zh-CN"/>
        </w:rPr>
        <w:t>5、我方已详细审查全部磋商文件，</w:t>
      </w:r>
      <w:proofErr w:type="gramStart"/>
      <w:r>
        <w:rPr>
          <w:rFonts w:ascii="宋体" w:hAnsi="宋体" w:hint="eastAsia"/>
          <w:color w:val="000000"/>
          <w:sz w:val="22"/>
          <w:szCs w:val="22"/>
          <w:lang w:val="zh-CN"/>
        </w:rPr>
        <w:t>包括磋商</w:t>
      </w:r>
      <w:proofErr w:type="gramEnd"/>
      <w:r>
        <w:rPr>
          <w:rFonts w:ascii="宋体" w:hAnsi="宋体" w:hint="eastAsia"/>
          <w:color w:val="000000"/>
          <w:sz w:val="22"/>
          <w:szCs w:val="22"/>
          <w:lang w:val="zh-CN"/>
        </w:rPr>
        <w:t>文件补充文件（如果有的话）。我方完全理解并同意放弃对这方面有不明及误解的权力。如果磋商文件有相互矛盾之处，我方同意按采购人的理解处理。</w:t>
      </w:r>
    </w:p>
    <w:p w14:paraId="21B1BA9B" w14:textId="77777777" w:rsidR="005C1430" w:rsidRDefault="005C1430">
      <w:pPr>
        <w:autoSpaceDE w:val="0"/>
        <w:autoSpaceDN w:val="0"/>
        <w:adjustRightInd w:val="0"/>
        <w:spacing w:line="460" w:lineRule="atLeast"/>
        <w:ind w:firstLine="465"/>
        <w:rPr>
          <w:rFonts w:ascii="宋体" w:hAnsi="宋体"/>
          <w:color w:val="000000"/>
          <w:sz w:val="22"/>
          <w:szCs w:val="22"/>
          <w:lang w:val="zh-CN"/>
        </w:rPr>
      </w:pPr>
      <w:r>
        <w:rPr>
          <w:rFonts w:ascii="宋体" w:hAnsi="宋体" w:hint="eastAsia"/>
          <w:color w:val="000000"/>
          <w:sz w:val="22"/>
          <w:szCs w:val="22"/>
          <w:lang w:val="zh-CN"/>
        </w:rPr>
        <w:t>6、愿意向贵方提供任何与该项投标有关的数据、情况和技术资料，完全理解贵方不一定接受最低价的投标或收到的任何投标。</w:t>
      </w:r>
    </w:p>
    <w:p w14:paraId="3A50931E" w14:textId="77777777" w:rsidR="005C1430" w:rsidRDefault="005C1430">
      <w:pPr>
        <w:autoSpaceDE w:val="0"/>
        <w:autoSpaceDN w:val="0"/>
        <w:adjustRightInd w:val="0"/>
        <w:spacing w:line="460" w:lineRule="atLeast"/>
        <w:ind w:firstLine="465"/>
        <w:rPr>
          <w:rFonts w:ascii="宋体" w:hAnsi="宋体"/>
          <w:color w:val="000000"/>
          <w:sz w:val="22"/>
          <w:szCs w:val="22"/>
          <w:lang w:val="zh-CN"/>
        </w:rPr>
      </w:pPr>
      <w:r>
        <w:rPr>
          <w:rFonts w:ascii="宋体" w:hAnsi="宋体" w:hint="eastAsia"/>
          <w:color w:val="000000"/>
          <w:sz w:val="22"/>
          <w:szCs w:val="22"/>
          <w:lang w:val="zh-CN"/>
        </w:rPr>
        <w:t>7、利益冲突：近三年内直至目前，我公司与本项目的采购人、采购代理机构没有任何的隶属关系。</w:t>
      </w:r>
    </w:p>
    <w:p w14:paraId="4028B253" w14:textId="77777777" w:rsidR="005C1430" w:rsidRDefault="005C1430">
      <w:pPr>
        <w:autoSpaceDE w:val="0"/>
        <w:autoSpaceDN w:val="0"/>
        <w:adjustRightInd w:val="0"/>
        <w:spacing w:line="460" w:lineRule="atLeast"/>
        <w:ind w:firstLine="465"/>
        <w:rPr>
          <w:rFonts w:ascii="宋体" w:hAnsi="宋体"/>
          <w:color w:val="000000"/>
          <w:sz w:val="22"/>
          <w:szCs w:val="22"/>
          <w:lang w:val="zh-CN"/>
        </w:rPr>
      </w:pPr>
      <w:r>
        <w:rPr>
          <w:rFonts w:ascii="宋体" w:hAnsi="宋体" w:hint="eastAsia"/>
          <w:color w:val="000000"/>
          <w:sz w:val="22"/>
          <w:szCs w:val="22"/>
          <w:lang w:val="zh-CN"/>
        </w:rPr>
        <w:t>8、我公司没有被财政部门限</w:t>
      </w:r>
      <w:proofErr w:type="gramStart"/>
      <w:r>
        <w:rPr>
          <w:rFonts w:ascii="宋体" w:hAnsi="宋体" w:hint="eastAsia"/>
          <w:color w:val="000000"/>
          <w:sz w:val="22"/>
          <w:szCs w:val="22"/>
          <w:lang w:val="zh-CN"/>
        </w:rPr>
        <w:t>制参加</w:t>
      </w:r>
      <w:proofErr w:type="gramEnd"/>
      <w:r>
        <w:rPr>
          <w:rFonts w:ascii="宋体" w:hAnsi="宋体" w:hint="eastAsia"/>
          <w:color w:val="000000"/>
          <w:sz w:val="22"/>
          <w:szCs w:val="22"/>
          <w:lang w:val="zh-CN"/>
        </w:rPr>
        <w:t>政府采购活动或曾被财政部门限</w:t>
      </w:r>
      <w:proofErr w:type="gramStart"/>
      <w:r>
        <w:rPr>
          <w:rFonts w:ascii="宋体" w:hAnsi="宋体" w:hint="eastAsia"/>
          <w:color w:val="000000"/>
          <w:sz w:val="22"/>
          <w:szCs w:val="22"/>
          <w:lang w:val="zh-CN"/>
        </w:rPr>
        <w:t>制参加</w:t>
      </w:r>
      <w:proofErr w:type="gramEnd"/>
      <w:r>
        <w:rPr>
          <w:rFonts w:ascii="宋体" w:hAnsi="宋体" w:hint="eastAsia"/>
          <w:color w:val="000000"/>
          <w:sz w:val="22"/>
          <w:szCs w:val="22"/>
          <w:lang w:val="zh-CN"/>
        </w:rPr>
        <w:t>政府采购活动但已不在限制期内。</w:t>
      </w:r>
    </w:p>
    <w:p w14:paraId="744DFE7A" w14:textId="77777777" w:rsidR="005C1430" w:rsidRDefault="005C1430">
      <w:pPr>
        <w:autoSpaceDE w:val="0"/>
        <w:autoSpaceDN w:val="0"/>
        <w:adjustRightInd w:val="0"/>
        <w:spacing w:line="460" w:lineRule="atLeast"/>
        <w:ind w:firstLine="465"/>
        <w:rPr>
          <w:rFonts w:ascii="宋体" w:hAnsi="宋体"/>
          <w:color w:val="000000"/>
          <w:sz w:val="22"/>
          <w:szCs w:val="22"/>
          <w:lang w:val="zh-CN"/>
        </w:rPr>
      </w:pPr>
      <w:r>
        <w:rPr>
          <w:rFonts w:ascii="宋体" w:hAnsi="宋体" w:hint="eastAsia"/>
          <w:color w:val="000000"/>
          <w:sz w:val="22"/>
          <w:szCs w:val="22"/>
          <w:lang w:val="zh-CN"/>
        </w:rPr>
        <w:t>9、磋商响应文件自提交响应文件递交截止时间起90天内有效。</w:t>
      </w:r>
    </w:p>
    <w:p w14:paraId="6F2896D6" w14:textId="77777777" w:rsidR="005C1430" w:rsidRDefault="005C1430">
      <w:pPr>
        <w:autoSpaceDE w:val="0"/>
        <w:autoSpaceDN w:val="0"/>
        <w:adjustRightInd w:val="0"/>
        <w:spacing w:line="460" w:lineRule="atLeast"/>
        <w:ind w:firstLine="465"/>
        <w:rPr>
          <w:rFonts w:ascii="宋体" w:hAnsi="宋体"/>
          <w:color w:val="000000"/>
          <w:sz w:val="22"/>
          <w:szCs w:val="22"/>
          <w:lang w:val="zh-CN"/>
        </w:rPr>
      </w:pPr>
      <w:r>
        <w:rPr>
          <w:rFonts w:ascii="宋体" w:hAnsi="宋体" w:hint="eastAsia"/>
          <w:color w:val="000000"/>
          <w:sz w:val="22"/>
          <w:szCs w:val="22"/>
          <w:lang w:val="zh-CN"/>
        </w:rPr>
        <w:t>10、与本采购有关的一切往来通讯请寄：</w:t>
      </w:r>
    </w:p>
    <w:p w14:paraId="032F8E26" w14:textId="77777777" w:rsidR="005C1430" w:rsidRDefault="005C1430">
      <w:pPr>
        <w:autoSpaceDE w:val="0"/>
        <w:autoSpaceDN w:val="0"/>
        <w:adjustRightInd w:val="0"/>
        <w:spacing w:line="460" w:lineRule="atLeast"/>
        <w:rPr>
          <w:rFonts w:ascii="宋体" w:hAnsi="宋体"/>
          <w:color w:val="000000"/>
          <w:sz w:val="22"/>
          <w:szCs w:val="22"/>
          <w:lang w:val="zh-CN"/>
        </w:rPr>
      </w:pPr>
      <w:r>
        <w:rPr>
          <w:rFonts w:ascii="宋体" w:hAnsi="宋体" w:hint="eastAsia"/>
          <w:color w:val="000000"/>
          <w:sz w:val="22"/>
          <w:szCs w:val="22"/>
          <w:lang w:val="zh-CN"/>
        </w:rPr>
        <w:t>地址：</w:t>
      </w:r>
      <w:r>
        <w:rPr>
          <w:rFonts w:ascii="宋体" w:hAnsi="宋体"/>
          <w:color w:val="000000"/>
          <w:sz w:val="22"/>
          <w:szCs w:val="22"/>
          <w:u w:val="single"/>
          <w:lang w:val="zh-CN"/>
        </w:rPr>
        <w:t xml:space="preserve">                                 </w:t>
      </w:r>
    </w:p>
    <w:p w14:paraId="526D0BC4" w14:textId="77777777" w:rsidR="005C1430" w:rsidRDefault="005C1430">
      <w:pPr>
        <w:autoSpaceDE w:val="0"/>
        <w:autoSpaceDN w:val="0"/>
        <w:adjustRightInd w:val="0"/>
        <w:spacing w:line="460" w:lineRule="atLeast"/>
        <w:rPr>
          <w:rFonts w:ascii="宋体" w:hAnsi="宋体"/>
          <w:color w:val="000000"/>
          <w:sz w:val="22"/>
          <w:szCs w:val="22"/>
          <w:lang w:val="zh-CN"/>
        </w:rPr>
      </w:pPr>
      <w:r>
        <w:rPr>
          <w:rFonts w:ascii="宋体" w:hAnsi="宋体" w:hint="eastAsia"/>
          <w:color w:val="000000"/>
          <w:sz w:val="22"/>
          <w:szCs w:val="22"/>
          <w:lang w:val="zh-CN"/>
        </w:rPr>
        <w:t>邮编：</w:t>
      </w:r>
      <w:r>
        <w:rPr>
          <w:rFonts w:ascii="宋体" w:hAnsi="宋体"/>
          <w:color w:val="000000"/>
          <w:sz w:val="22"/>
          <w:szCs w:val="22"/>
          <w:u w:val="single"/>
          <w:lang w:val="zh-CN"/>
        </w:rPr>
        <w:t xml:space="preserve">               </w:t>
      </w:r>
      <w:r>
        <w:rPr>
          <w:rFonts w:ascii="宋体" w:hAnsi="宋体" w:hint="eastAsia"/>
          <w:color w:val="000000"/>
          <w:sz w:val="22"/>
          <w:szCs w:val="22"/>
          <w:lang w:val="zh-CN"/>
        </w:rPr>
        <w:t>电话：</w:t>
      </w:r>
      <w:r>
        <w:rPr>
          <w:rFonts w:ascii="宋体" w:hAnsi="宋体"/>
          <w:color w:val="000000"/>
          <w:sz w:val="22"/>
          <w:szCs w:val="22"/>
          <w:u w:val="single"/>
          <w:lang w:val="zh-CN"/>
        </w:rPr>
        <w:t xml:space="preserve">                 </w:t>
      </w:r>
      <w:r>
        <w:rPr>
          <w:rFonts w:ascii="宋体" w:hAnsi="宋体" w:hint="eastAsia"/>
          <w:color w:val="000000"/>
          <w:sz w:val="22"/>
          <w:szCs w:val="22"/>
          <w:lang w:val="zh-CN"/>
        </w:rPr>
        <w:t>传真：</w:t>
      </w:r>
      <w:r>
        <w:rPr>
          <w:rFonts w:ascii="宋体" w:hAnsi="宋体"/>
          <w:color w:val="000000"/>
          <w:sz w:val="22"/>
          <w:szCs w:val="22"/>
          <w:u w:val="single"/>
          <w:lang w:val="zh-CN"/>
        </w:rPr>
        <w:t xml:space="preserve">                 </w:t>
      </w:r>
    </w:p>
    <w:p w14:paraId="3C692E61" w14:textId="77777777" w:rsidR="005C1430" w:rsidRDefault="005C1430">
      <w:pPr>
        <w:autoSpaceDE w:val="0"/>
        <w:autoSpaceDN w:val="0"/>
        <w:adjustRightInd w:val="0"/>
        <w:spacing w:line="460" w:lineRule="atLeast"/>
        <w:rPr>
          <w:rFonts w:ascii="宋体" w:hAnsi="宋体"/>
          <w:color w:val="000000"/>
          <w:sz w:val="22"/>
          <w:szCs w:val="22"/>
          <w:lang w:val="zh-CN"/>
        </w:rPr>
      </w:pPr>
      <w:r>
        <w:rPr>
          <w:rFonts w:ascii="宋体" w:hAnsi="宋体" w:hint="eastAsia"/>
          <w:color w:val="000000"/>
          <w:sz w:val="22"/>
          <w:szCs w:val="22"/>
          <w:lang w:val="zh-CN"/>
        </w:rPr>
        <w:t>投标供应商（盖章）：</w:t>
      </w:r>
    </w:p>
    <w:p w14:paraId="2A25175B" w14:textId="77777777" w:rsidR="005C1430" w:rsidRDefault="005C1430">
      <w:pPr>
        <w:autoSpaceDE w:val="0"/>
        <w:autoSpaceDN w:val="0"/>
        <w:adjustRightInd w:val="0"/>
        <w:spacing w:line="460" w:lineRule="atLeast"/>
        <w:rPr>
          <w:rFonts w:ascii="宋体" w:hAnsi="宋体"/>
          <w:color w:val="000000"/>
          <w:sz w:val="22"/>
          <w:szCs w:val="22"/>
          <w:lang w:val="zh-CN"/>
        </w:rPr>
      </w:pPr>
      <w:r>
        <w:rPr>
          <w:rFonts w:ascii="宋体" w:hAnsi="宋体" w:hint="eastAsia"/>
          <w:color w:val="000000"/>
          <w:sz w:val="22"/>
          <w:szCs w:val="22"/>
          <w:lang w:val="zh-CN"/>
        </w:rPr>
        <w:t>法定代表人或授权代表（签字或盖章）：</w:t>
      </w:r>
    </w:p>
    <w:p w14:paraId="6BFDC8E9" w14:textId="77777777" w:rsidR="005C1430" w:rsidRDefault="005C1430">
      <w:pPr>
        <w:autoSpaceDE w:val="0"/>
        <w:autoSpaceDN w:val="0"/>
        <w:adjustRightInd w:val="0"/>
        <w:spacing w:line="460" w:lineRule="atLeast"/>
        <w:rPr>
          <w:rFonts w:ascii="宋体" w:hAnsi="宋体"/>
          <w:color w:val="000000"/>
          <w:sz w:val="22"/>
          <w:szCs w:val="22"/>
          <w:lang w:val="zh-CN"/>
        </w:rPr>
      </w:pPr>
      <w:r>
        <w:rPr>
          <w:rFonts w:ascii="宋体" w:hAnsi="宋体" w:hint="eastAsia"/>
          <w:color w:val="000000"/>
          <w:sz w:val="22"/>
          <w:szCs w:val="22"/>
          <w:lang w:val="zh-CN"/>
        </w:rPr>
        <w:t>日期：</w:t>
      </w:r>
    </w:p>
    <w:p w14:paraId="02117E19" w14:textId="77777777" w:rsidR="005C1430" w:rsidRDefault="005C1430">
      <w:pPr>
        <w:snapToGrid w:val="0"/>
        <w:spacing w:line="500" w:lineRule="atLeast"/>
        <w:rPr>
          <w:rFonts w:ascii="宋体" w:hAnsi="宋体"/>
          <w:color w:val="000000"/>
          <w:sz w:val="30"/>
          <w:szCs w:val="30"/>
        </w:rPr>
      </w:pPr>
    </w:p>
    <w:p w14:paraId="741F2479" w14:textId="77777777" w:rsidR="005C1430" w:rsidRDefault="005C1430">
      <w:pPr>
        <w:pStyle w:val="a2"/>
        <w:ind w:firstLine="210"/>
        <w:rPr>
          <w:rFonts w:ascii="宋体" w:hAnsi="宋体"/>
          <w:color w:val="000000"/>
        </w:rPr>
      </w:pPr>
    </w:p>
    <w:p w14:paraId="69C73A48" w14:textId="77777777" w:rsidR="005C1430" w:rsidRDefault="005C1430">
      <w:pPr>
        <w:pStyle w:val="a2"/>
        <w:ind w:firstLine="210"/>
        <w:rPr>
          <w:rFonts w:ascii="宋体" w:hAnsi="宋体"/>
          <w:color w:val="000000"/>
        </w:rPr>
      </w:pPr>
    </w:p>
    <w:p w14:paraId="1B13C489" w14:textId="77777777" w:rsidR="005C1430" w:rsidRDefault="005C1430">
      <w:pPr>
        <w:pStyle w:val="a2"/>
        <w:ind w:firstLine="210"/>
        <w:rPr>
          <w:rFonts w:ascii="宋体" w:hAnsi="宋体"/>
          <w:color w:val="000000"/>
        </w:rPr>
      </w:pPr>
    </w:p>
    <w:p w14:paraId="60677038" w14:textId="77777777" w:rsidR="005C1430" w:rsidRDefault="005C1430">
      <w:pPr>
        <w:pStyle w:val="af4"/>
        <w:adjustRightInd w:val="0"/>
        <w:snapToGrid w:val="0"/>
        <w:spacing w:line="440" w:lineRule="atLeast"/>
        <w:jc w:val="left"/>
        <w:outlineLvl w:val="1"/>
        <w:rPr>
          <w:rFonts w:hAnsi="宋体"/>
          <w:color w:val="000000"/>
          <w:sz w:val="30"/>
        </w:rPr>
      </w:pPr>
      <w:bookmarkStart w:id="61" w:name="_Toc161931816"/>
      <w:r>
        <w:rPr>
          <w:rFonts w:hAnsi="宋体" w:hint="eastAsia"/>
          <w:color w:val="000000"/>
          <w:sz w:val="30"/>
        </w:rPr>
        <w:t>附件五</w:t>
      </w:r>
      <w:bookmarkEnd w:id="61"/>
    </w:p>
    <w:p w14:paraId="7B48F3E0" w14:textId="77777777" w:rsidR="005C1430" w:rsidRDefault="005C1430">
      <w:pPr>
        <w:pStyle w:val="af4"/>
        <w:adjustRightInd w:val="0"/>
        <w:snapToGrid w:val="0"/>
        <w:spacing w:line="440" w:lineRule="atLeast"/>
        <w:ind w:firstLine="440"/>
        <w:jc w:val="center"/>
        <w:outlineLvl w:val="1"/>
        <w:rPr>
          <w:rFonts w:hAnsi="宋体" w:cs="Arial"/>
          <w:bCs/>
          <w:color w:val="000000"/>
          <w:sz w:val="36"/>
          <w:szCs w:val="36"/>
          <w:lang w:val="zh-CN"/>
        </w:rPr>
      </w:pPr>
      <w:bookmarkStart w:id="62" w:name="_Toc161931817"/>
      <w:r>
        <w:rPr>
          <w:rFonts w:hAnsi="宋体" w:cs="Arial" w:hint="eastAsia"/>
          <w:bCs/>
          <w:color w:val="000000"/>
          <w:sz w:val="36"/>
          <w:szCs w:val="36"/>
          <w:lang w:val="zh-CN"/>
        </w:rPr>
        <w:t>法定代表人授权书</w:t>
      </w:r>
      <w:bookmarkEnd w:id="62"/>
    </w:p>
    <w:p w14:paraId="38C0C8EB" w14:textId="77777777" w:rsidR="005C1430" w:rsidRDefault="005C1430">
      <w:pPr>
        <w:autoSpaceDE w:val="0"/>
        <w:autoSpaceDN w:val="0"/>
        <w:adjustRightInd w:val="0"/>
        <w:spacing w:line="460" w:lineRule="atLeast"/>
        <w:rPr>
          <w:rFonts w:ascii="宋体" w:hAnsi="宋体"/>
          <w:color w:val="000000"/>
          <w:sz w:val="22"/>
          <w:szCs w:val="22"/>
          <w:u w:val="single"/>
          <w:lang w:val="zh-CN"/>
        </w:rPr>
      </w:pPr>
      <w:r>
        <w:rPr>
          <w:rFonts w:ascii="宋体" w:hAnsi="宋体" w:hint="eastAsia"/>
          <w:color w:val="000000"/>
          <w:sz w:val="22"/>
          <w:szCs w:val="22"/>
          <w:u w:val="single"/>
          <w:lang w:val="zh-CN"/>
        </w:rPr>
        <w:t>温州市气象局</w:t>
      </w:r>
    </w:p>
    <w:p w14:paraId="56E8B29E" w14:textId="77777777" w:rsidR="005C1430" w:rsidRDefault="005C1430">
      <w:pPr>
        <w:autoSpaceDE w:val="0"/>
        <w:autoSpaceDN w:val="0"/>
        <w:adjustRightInd w:val="0"/>
        <w:spacing w:line="460" w:lineRule="atLeast"/>
        <w:rPr>
          <w:rFonts w:ascii="宋体" w:hAnsi="宋体"/>
          <w:color w:val="000000"/>
          <w:sz w:val="22"/>
          <w:szCs w:val="22"/>
          <w:u w:val="single"/>
          <w:lang w:val="zh-CN"/>
        </w:rPr>
      </w:pPr>
      <w:r>
        <w:rPr>
          <w:rFonts w:ascii="宋体" w:hAnsi="宋体" w:hint="eastAsia"/>
          <w:color w:val="000000"/>
          <w:sz w:val="22"/>
          <w:szCs w:val="22"/>
          <w:u w:val="single"/>
          <w:lang w:val="zh-CN"/>
        </w:rPr>
        <w:t>杭州华旗招标代理有限公司：</w:t>
      </w:r>
    </w:p>
    <w:p w14:paraId="381929AC" w14:textId="77777777" w:rsidR="005C1430" w:rsidRDefault="005C1430">
      <w:pPr>
        <w:snapToGrid w:val="0"/>
        <w:spacing w:line="580" w:lineRule="atLeast"/>
        <w:ind w:firstLineChars="200" w:firstLine="440"/>
        <w:rPr>
          <w:rFonts w:ascii="宋体" w:hAnsi="宋体"/>
          <w:color w:val="000000"/>
          <w:sz w:val="22"/>
          <w:szCs w:val="22"/>
        </w:rPr>
      </w:pPr>
      <w:r>
        <w:rPr>
          <w:rFonts w:ascii="宋体" w:hAnsi="宋体" w:hint="eastAsia"/>
          <w:color w:val="000000"/>
          <w:sz w:val="22"/>
          <w:szCs w:val="22"/>
        </w:rPr>
        <w:t>本授权委托书声明：我</w:t>
      </w:r>
      <w:r>
        <w:rPr>
          <w:rFonts w:ascii="宋体" w:hAnsi="宋体" w:hint="eastAsia"/>
          <w:color w:val="000000"/>
          <w:sz w:val="22"/>
          <w:szCs w:val="22"/>
          <w:u w:val="single"/>
        </w:rPr>
        <w:t xml:space="preserve">   （法定代表人姓名）   </w:t>
      </w:r>
      <w:r>
        <w:rPr>
          <w:rFonts w:ascii="宋体" w:hAnsi="宋体" w:hint="eastAsia"/>
          <w:color w:val="000000"/>
          <w:sz w:val="22"/>
          <w:szCs w:val="22"/>
        </w:rPr>
        <w:t>系</w:t>
      </w:r>
      <w:r>
        <w:rPr>
          <w:rFonts w:ascii="宋体" w:hAnsi="宋体" w:hint="eastAsia"/>
          <w:color w:val="000000"/>
          <w:sz w:val="22"/>
          <w:szCs w:val="22"/>
          <w:u w:val="single"/>
        </w:rPr>
        <w:t xml:space="preserve">   （供 应 商 名 称）  </w:t>
      </w:r>
      <w:r>
        <w:rPr>
          <w:rFonts w:ascii="宋体" w:hAnsi="宋体" w:hint="eastAsia"/>
          <w:color w:val="000000"/>
          <w:sz w:val="22"/>
          <w:szCs w:val="22"/>
        </w:rPr>
        <w:t>的法定代表人，现授权委托</w:t>
      </w:r>
      <w:r>
        <w:rPr>
          <w:rFonts w:ascii="宋体" w:hAnsi="宋体" w:hint="eastAsia"/>
          <w:color w:val="000000"/>
          <w:sz w:val="22"/>
          <w:szCs w:val="22"/>
          <w:u w:val="single"/>
        </w:rPr>
        <w:t xml:space="preserve">  （单 位 名 称）   </w:t>
      </w:r>
      <w:r>
        <w:rPr>
          <w:rFonts w:ascii="宋体" w:hAnsi="宋体" w:hint="eastAsia"/>
          <w:color w:val="000000"/>
          <w:sz w:val="22"/>
          <w:szCs w:val="22"/>
        </w:rPr>
        <w:t>的</w:t>
      </w:r>
      <w:r>
        <w:rPr>
          <w:rFonts w:ascii="宋体" w:hAnsi="宋体" w:hint="eastAsia"/>
          <w:color w:val="000000"/>
          <w:sz w:val="22"/>
          <w:szCs w:val="22"/>
          <w:u w:val="single"/>
        </w:rPr>
        <w:t xml:space="preserve">  （授权代表姓名）  </w:t>
      </w:r>
      <w:r>
        <w:rPr>
          <w:rFonts w:ascii="宋体" w:hAnsi="宋体" w:hint="eastAsia"/>
          <w:color w:val="000000"/>
          <w:sz w:val="22"/>
          <w:szCs w:val="22"/>
        </w:rPr>
        <w:t>为我公司法定代表人授权代表，参加贵处组织的</w:t>
      </w:r>
      <w:r>
        <w:rPr>
          <w:rFonts w:ascii="宋体" w:hAnsi="宋体" w:hint="eastAsia"/>
          <w:color w:val="000000"/>
          <w:sz w:val="22"/>
          <w:szCs w:val="22"/>
          <w:u w:val="single"/>
        </w:rPr>
        <w:t xml:space="preserve">  （招标项目名称，括号中填写项目编号）  </w:t>
      </w:r>
      <w:r>
        <w:rPr>
          <w:rFonts w:ascii="宋体" w:hAnsi="宋体" w:hint="eastAsia"/>
          <w:color w:val="000000"/>
          <w:sz w:val="22"/>
          <w:szCs w:val="22"/>
        </w:rPr>
        <w:t>项目投标，全权处理本次招投标活动中的一切事宜，我承认授权代表全权代表我所签署的本项目的磋商响应文件的内容。</w:t>
      </w:r>
    </w:p>
    <w:p w14:paraId="38606FE5" w14:textId="77777777" w:rsidR="005C1430" w:rsidRDefault="005C1430">
      <w:pPr>
        <w:snapToGrid w:val="0"/>
        <w:spacing w:line="580" w:lineRule="atLeast"/>
        <w:ind w:firstLineChars="200" w:firstLine="440"/>
        <w:rPr>
          <w:rFonts w:ascii="宋体" w:hAnsi="宋体"/>
          <w:color w:val="000000"/>
          <w:sz w:val="22"/>
          <w:szCs w:val="22"/>
        </w:rPr>
      </w:pPr>
      <w:r>
        <w:rPr>
          <w:rFonts w:ascii="宋体" w:hAnsi="宋体" w:hint="eastAsia"/>
          <w:color w:val="000000"/>
          <w:sz w:val="22"/>
          <w:szCs w:val="22"/>
        </w:rPr>
        <w:t>授权代表无转授权，特此授权。</w:t>
      </w:r>
    </w:p>
    <w:p w14:paraId="66B177CF" w14:textId="77777777" w:rsidR="005C1430" w:rsidRDefault="005C1430">
      <w:pPr>
        <w:snapToGrid w:val="0"/>
        <w:spacing w:line="580" w:lineRule="atLeast"/>
        <w:ind w:left="1260"/>
        <w:rPr>
          <w:rFonts w:ascii="宋体" w:hAnsi="宋体"/>
          <w:color w:val="000000"/>
          <w:sz w:val="22"/>
          <w:szCs w:val="22"/>
        </w:rPr>
      </w:pPr>
    </w:p>
    <w:p w14:paraId="414E3550" w14:textId="77777777" w:rsidR="005C1430" w:rsidRDefault="005C1430">
      <w:pPr>
        <w:snapToGrid w:val="0"/>
        <w:spacing w:line="580" w:lineRule="atLeast"/>
        <w:ind w:leftChars="996" w:left="2092" w:firstLineChars="150" w:firstLine="330"/>
        <w:rPr>
          <w:rFonts w:ascii="宋体" w:hAnsi="宋体"/>
          <w:color w:val="000000"/>
          <w:sz w:val="22"/>
          <w:szCs w:val="22"/>
          <w:u w:val="single"/>
        </w:rPr>
      </w:pPr>
      <w:r>
        <w:rPr>
          <w:rFonts w:ascii="宋体" w:hAnsi="宋体" w:hint="eastAsia"/>
          <w:color w:val="000000"/>
          <w:sz w:val="22"/>
          <w:szCs w:val="22"/>
        </w:rPr>
        <w:t xml:space="preserve"> 授权代表：</w:t>
      </w:r>
      <w:r>
        <w:rPr>
          <w:rFonts w:ascii="宋体" w:hAnsi="宋体" w:hint="eastAsia"/>
          <w:color w:val="000000"/>
          <w:sz w:val="22"/>
          <w:szCs w:val="22"/>
          <w:u w:val="single"/>
        </w:rPr>
        <w:t xml:space="preserve">          </w:t>
      </w:r>
      <w:r>
        <w:rPr>
          <w:rFonts w:ascii="宋体" w:hAnsi="宋体" w:hint="eastAsia"/>
          <w:color w:val="000000"/>
          <w:sz w:val="22"/>
          <w:szCs w:val="22"/>
        </w:rPr>
        <w:t xml:space="preserve"> 性别 ：</w:t>
      </w:r>
      <w:r>
        <w:rPr>
          <w:rFonts w:ascii="宋体" w:hAnsi="宋体" w:hint="eastAsia"/>
          <w:color w:val="000000"/>
          <w:sz w:val="22"/>
          <w:szCs w:val="22"/>
          <w:u w:val="single"/>
        </w:rPr>
        <w:t xml:space="preserve">         </w:t>
      </w:r>
      <w:r>
        <w:rPr>
          <w:rFonts w:ascii="宋体" w:hAnsi="宋体" w:hint="eastAsia"/>
          <w:color w:val="000000"/>
          <w:sz w:val="22"/>
          <w:szCs w:val="22"/>
        </w:rPr>
        <w:t xml:space="preserve"> 年龄：</w:t>
      </w:r>
      <w:r>
        <w:rPr>
          <w:rFonts w:ascii="宋体" w:hAnsi="宋体" w:hint="eastAsia"/>
          <w:color w:val="000000"/>
          <w:sz w:val="22"/>
          <w:szCs w:val="22"/>
          <w:u w:val="single"/>
        </w:rPr>
        <w:t xml:space="preserve">         </w:t>
      </w:r>
      <w:r>
        <w:rPr>
          <w:rFonts w:ascii="宋体" w:hAnsi="宋体" w:hint="eastAsia"/>
          <w:color w:val="000000"/>
          <w:sz w:val="22"/>
          <w:szCs w:val="22"/>
        </w:rPr>
        <w:t xml:space="preserve"> </w:t>
      </w:r>
    </w:p>
    <w:p w14:paraId="7060143A" w14:textId="77777777" w:rsidR="005C1430" w:rsidRDefault="005C1430">
      <w:pPr>
        <w:snapToGrid w:val="0"/>
        <w:spacing w:line="580" w:lineRule="atLeast"/>
        <w:ind w:leftChars="1000" w:left="2100" w:firstLineChars="200" w:firstLine="440"/>
        <w:rPr>
          <w:rFonts w:ascii="宋体" w:hAnsi="宋体"/>
          <w:color w:val="000000"/>
          <w:sz w:val="22"/>
          <w:szCs w:val="22"/>
          <w:u w:val="single"/>
        </w:rPr>
      </w:pPr>
      <w:r>
        <w:rPr>
          <w:rFonts w:ascii="宋体" w:hAnsi="宋体" w:hint="eastAsia"/>
          <w:color w:val="000000"/>
          <w:sz w:val="22"/>
          <w:szCs w:val="22"/>
        </w:rPr>
        <w:t>详细通讯地址：</w:t>
      </w:r>
      <w:r>
        <w:rPr>
          <w:rFonts w:ascii="宋体" w:hAnsi="宋体" w:hint="eastAsia"/>
          <w:color w:val="000000"/>
          <w:sz w:val="22"/>
          <w:szCs w:val="22"/>
          <w:u w:val="single"/>
        </w:rPr>
        <w:t xml:space="preserve">                  </w:t>
      </w:r>
      <w:r>
        <w:rPr>
          <w:rFonts w:ascii="宋体" w:hAnsi="宋体" w:hint="eastAsia"/>
          <w:color w:val="000000"/>
          <w:sz w:val="22"/>
          <w:szCs w:val="22"/>
        </w:rPr>
        <w:t xml:space="preserve"> 邮政编码：</w:t>
      </w:r>
      <w:r>
        <w:rPr>
          <w:rFonts w:ascii="宋体" w:hAnsi="宋体" w:hint="eastAsia"/>
          <w:color w:val="000000"/>
          <w:sz w:val="22"/>
          <w:szCs w:val="22"/>
          <w:u w:val="single"/>
        </w:rPr>
        <w:t xml:space="preserve">           </w:t>
      </w:r>
    </w:p>
    <w:p w14:paraId="30F4F0EE" w14:textId="77777777" w:rsidR="005C1430" w:rsidRDefault="005C1430">
      <w:pPr>
        <w:snapToGrid w:val="0"/>
        <w:spacing w:line="580" w:lineRule="atLeast"/>
        <w:ind w:left="1" w:firstLineChars="1141" w:firstLine="2510"/>
        <w:rPr>
          <w:rFonts w:ascii="宋体" w:hAnsi="宋体"/>
          <w:color w:val="000000"/>
          <w:sz w:val="22"/>
          <w:szCs w:val="22"/>
          <w:u w:val="single"/>
        </w:rPr>
      </w:pPr>
      <w:r>
        <w:rPr>
          <w:rFonts w:ascii="宋体" w:hAnsi="宋体" w:hint="eastAsia"/>
          <w:color w:val="000000"/>
          <w:sz w:val="22"/>
          <w:szCs w:val="22"/>
        </w:rPr>
        <w:t>电话：</w:t>
      </w:r>
      <w:r>
        <w:rPr>
          <w:rFonts w:ascii="宋体" w:hAnsi="宋体" w:hint="eastAsia"/>
          <w:color w:val="000000"/>
          <w:sz w:val="22"/>
          <w:szCs w:val="22"/>
          <w:u w:val="single"/>
        </w:rPr>
        <w:t xml:space="preserve">                   </w:t>
      </w:r>
      <w:r>
        <w:rPr>
          <w:rFonts w:ascii="宋体" w:hAnsi="宋体" w:hint="eastAsia"/>
          <w:color w:val="000000"/>
          <w:sz w:val="22"/>
          <w:szCs w:val="22"/>
        </w:rPr>
        <w:t xml:space="preserve"> 传真：</w:t>
      </w:r>
      <w:r>
        <w:rPr>
          <w:rFonts w:ascii="宋体" w:hAnsi="宋体" w:hint="eastAsia"/>
          <w:color w:val="000000"/>
          <w:sz w:val="22"/>
          <w:szCs w:val="22"/>
          <w:u w:val="single"/>
        </w:rPr>
        <w:t xml:space="preserve">                      </w:t>
      </w:r>
    </w:p>
    <w:p w14:paraId="3FCB97AD" w14:textId="77777777" w:rsidR="005C1430" w:rsidRDefault="005C1430">
      <w:pPr>
        <w:snapToGrid w:val="0"/>
        <w:spacing w:line="580" w:lineRule="atLeast"/>
        <w:ind w:left="1" w:firstLineChars="192" w:firstLine="422"/>
        <w:rPr>
          <w:rFonts w:ascii="宋体" w:hAnsi="宋体"/>
          <w:color w:val="000000"/>
          <w:sz w:val="22"/>
          <w:szCs w:val="22"/>
        </w:rPr>
      </w:pPr>
      <w:r>
        <w:rPr>
          <w:rFonts w:ascii="宋体" w:hAnsi="宋体" w:hint="eastAsia"/>
          <w:color w:val="000000"/>
          <w:sz w:val="22"/>
          <w:szCs w:val="22"/>
        </w:rPr>
        <w:t xml:space="preserve">                   投标供应商：</w:t>
      </w:r>
      <w:r>
        <w:rPr>
          <w:rFonts w:ascii="宋体" w:hAnsi="宋体" w:hint="eastAsia"/>
          <w:color w:val="000000"/>
          <w:sz w:val="22"/>
          <w:szCs w:val="22"/>
          <w:u w:val="single"/>
        </w:rPr>
        <w:t xml:space="preserve">                                      （盖章）</w:t>
      </w:r>
    </w:p>
    <w:p w14:paraId="0086B10D" w14:textId="77777777" w:rsidR="005C1430" w:rsidRDefault="005C1430">
      <w:pPr>
        <w:snapToGrid w:val="0"/>
        <w:spacing w:line="580" w:lineRule="atLeast"/>
        <w:ind w:left="2100" w:right="440"/>
        <w:jc w:val="center"/>
        <w:rPr>
          <w:rFonts w:ascii="宋体" w:hAnsi="宋体"/>
          <w:color w:val="000000"/>
          <w:sz w:val="22"/>
          <w:szCs w:val="22"/>
        </w:rPr>
      </w:pPr>
      <w:r>
        <w:rPr>
          <w:rFonts w:ascii="宋体" w:hAnsi="宋体" w:hint="eastAsia"/>
          <w:color w:val="000000"/>
          <w:sz w:val="22"/>
          <w:szCs w:val="22"/>
        </w:rPr>
        <w:t>法定代表人：</w:t>
      </w:r>
      <w:r>
        <w:rPr>
          <w:rFonts w:ascii="宋体" w:hAnsi="宋体" w:hint="eastAsia"/>
          <w:color w:val="000000"/>
          <w:sz w:val="22"/>
          <w:szCs w:val="22"/>
          <w:u w:val="single"/>
        </w:rPr>
        <w:t xml:space="preserve">                                 （签字或盖章）</w:t>
      </w:r>
    </w:p>
    <w:p w14:paraId="4A42F419" w14:textId="77777777" w:rsidR="005C1430" w:rsidRDefault="005C1430">
      <w:pPr>
        <w:pStyle w:val="af4"/>
        <w:adjustRightInd w:val="0"/>
        <w:snapToGrid w:val="0"/>
        <w:spacing w:line="580" w:lineRule="atLeast"/>
        <w:ind w:firstLineChars="1150" w:firstLine="2530"/>
        <w:rPr>
          <w:rFonts w:hAnsi="宋体"/>
          <w:color w:val="000000"/>
          <w:sz w:val="22"/>
          <w:szCs w:val="22"/>
        </w:rPr>
      </w:pPr>
      <w:r>
        <w:rPr>
          <w:rFonts w:hAnsi="宋体"/>
          <w:color w:val="000000"/>
          <w:sz w:val="22"/>
          <w:szCs w:val="22"/>
        </w:rPr>
        <w:t>授权委托日期：</w:t>
      </w:r>
      <w:r>
        <w:rPr>
          <w:rFonts w:hAnsi="宋体"/>
          <w:color w:val="000000"/>
          <w:sz w:val="22"/>
          <w:szCs w:val="22"/>
          <w:u w:val="single"/>
        </w:rPr>
        <w:t xml:space="preserve">     </w:t>
      </w:r>
      <w:r>
        <w:rPr>
          <w:rFonts w:hAnsi="宋体"/>
          <w:color w:val="000000"/>
          <w:sz w:val="22"/>
          <w:szCs w:val="22"/>
        </w:rPr>
        <w:t xml:space="preserve">年 </w:t>
      </w:r>
      <w:r>
        <w:rPr>
          <w:rFonts w:hAnsi="宋体"/>
          <w:color w:val="000000"/>
          <w:sz w:val="22"/>
          <w:szCs w:val="22"/>
          <w:u w:val="single"/>
        </w:rPr>
        <w:t xml:space="preserve">    </w:t>
      </w:r>
      <w:r>
        <w:rPr>
          <w:rFonts w:hAnsi="宋体"/>
          <w:color w:val="000000"/>
          <w:sz w:val="22"/>
          <w:szCs w:val="22"/>
        </w:rPr>
        <w:t>月</w:t>
      </w:r>
      <w:r>
        <w:rPr>
          <w:rFonts w:hAnsi="宋体"/>
          <w:color w:val="000000"/>
          <w:sz w:val="22"/>
          <w:szCs w:val="22"/>
          <w:u w:val="single"/>
        </w:rPr>
        <w:t xml:space="preserve">     </w:t>
      </w:r>
      <w:r>
        <w:rPr>
          <w:rFonts w:hAnsi="宋体"/>
          <w:color w:val="000000"/>
          <w:sz w:val="22"/>
          <w:szCs w:val="22"/>
        </w:rPr>
        <w:t>日</w:t>
      </w: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2"/>
      </w:tblGrid>
      <w:tr w:rsidR="007E106E" w14:paraId="2F4C2912" w14:textId="77777777">
        <w:trPr>
          <w:trHeight w:val="1975"/>
        </w:trPr>
        <w:tc>
          <w:tcPr>
            <w:tcW w:w="6722" w:type="dxa"/>
            <w:vAlign w:val="center"/>
          </w:tcPr>
          <w:p w14:paraId="059B3BA7" w14:textId="77777777" w:rsidR="005C1430" w:rsidRDefault="005C1430">
            <w:pPr>
              <w:pStyle w:val="af4"/>
              <w:spacing w:line="440" w:lineRule="atLeast"/>
              <w:jc w:val="center"/>
              <w:rPr>
                <w:rFonts w:hAnsi="宋体"/>
                <w:color w:val="000000"/>
                <w:sz w:val="36"/>
                <w:szCs w:val="22"/>
              </w:rPr>
            </w:pPr>
            <w:r>
              <w:rPr>
                <w:rFonts w:hAnsi="宋体"/>
                <w:color w:val="000000"/>
                <w:sz w:val="36"/>
                <w:szCs w:val="22"/>
              </w:rPr>
              <w:t>粘贴授权代表身份证复印件或影印件</w:t>
            </w:r>
          </w:p>
        </w:tc>
      </w:tr>
    </w:tbl>
    <w:p w14:paraId="17D0623F" w14:textId="77777777" w:rsidR="005C1430" w:rsidRDefault="005C1430">
      <w:pPr>
        <w:pStyle w:val="af4"/>
        <w:adjustRightInd w:val="0"/>
        <w:snapToGrid w:val="0"/>
        <w:spacing w:line="580" w:lineRule="atLeast"/>
        <w:jc w:val="center"/>
        <w:rPr>
          <w:rFonts w:hAnsi="宋体"/>
          <w:color w:val="000000"/>
          <w:sz w:val="22"/>
          <w:szCs w:val="22"/>
        </w:rPr>
      </w:pPr>
    </w:p>
    <w:p w14:paraId="3055C209" w14:textId="77777777" w:rsidR="005C1430" w:rsidRDefault="005C1430">
      <w:pPr>
        <w:pStyle w:val="af4"/>
        <w:snapToGrid w:val="0"/>
        <w:spacing w:line="580" w:lineRule="atLeast"/>
        <w:rPr>
          <w:rFonts w:hAnsi="宋体" w:cs="黑体"/>
          <w:color w:val="000000"/>
          <w:sz w:val="22"/>
          <w:szCs w:val="22"/>
          <w:u w:val="thick"/>
        </w:rPr>
      </w:pPr>
    </w:p>
    <w:p w14:paraId="6501A11E" w14:textId="77777777" w:rsidR="005C1430" w:rsidRDefault="005C1430">
      <w:pPr>
        <w:pStyle w:val="af4"/>
        <w:snapToGrid w:val="0"/>
        <w:spacing w:line="580" w:lineRule="atLeast"/>
        <w:rPr>
          <w:rFonts w:hAnsi="宋体" w:cs="黑体"/>
          <w:color w:val="000000"/>
          <w:sz w:val="22"/>
          <w:szCs w:val="22"/>
          <w:u w:val="thick"/>
        </w:rPr>
      </w:pPr>
    </w:p>
    <w:p w14:paraId="0A8EF18A" w14:textId="77777777" w:rsidR="005C1430" w:rsidRDefault="005C1430">
      <w:pPr>
        <w:pStyle w:val="af4"/>
        <w:snapToGrid w:val="0"/>
        <w:spacing w:line="580" w:lineRule="atLeast"/>
        <w:rPr>
          <w:rFonts w:hAnsi="宋体" w:cs="黑体"/>
          <w:color w:val="000000"/>
          <w:sz w:val="22"/>
          <w:szCs w:val="22"/>
          <w:u w:val="thick"/>
        </w:rPr>
      </w:pPr>
    </w:p>
    <w:p w14:paraId="28D4F55B" w14:textId="77777777" w:rsidR="005C1430" w:rsidRDefault="005C1430">
      <w:pPr>
        <w:pStyle w:val="af4"/>
        <w:adjustRightInd w:val="0"/>
        <w:snapToGrid w:val="0"/>
        <w:spacing w:line="360" w:lineRule="exact"/>
        <w:rPr>
          <w:rFonts w:hAnsi="宋体"/>
          <w:color w:val="000000"/>
          <w:sz w:val="22"/>
        </w:rPr>
      </w:pP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2"/>
      </w:tblGrid>
      <w:tr w:rsidR="007E106E" w14:paraId="70524B84" w14:textId="77777777">
        <w:trPr>
          <w:trHeight w:val="1975"/>
        </w:trPr>
        <w:tc>
          <w:tcPr>
            <w:tcW w:w="6722" w:type="dxa"/>
            <w:vAlign w:val="center"/>
          </w:tcPr>
          <w:p w14:paraId="0CD55CB5" w14:textId="77777777" w:rsidR="005C1430" w:rsidRDefault="005C1430">
            <w:pPr>
              <w:pStyle w:val="af4"/>
              <w:spacing w:line="440" w:lineRule="atLeast"/>
              <w:jc w:val="center"/>
              <w:rPr>
                <w:rFonts w:hAnsi="宋体"/>
                <w:color w:val="000000"/>
                <w:sz w:val="36"/>
                <w:szCs w:val="22"/>
              </w:rPr>
            </w:pPr>
            <w:r>
              <w:rPr>
                <w:rFonts w:hAnsi="宋体"/>
                <w:color w:val="000000"/>
                <w:sz w:val="36"/>
                <w:szCs w:val="22"/>
              </w:rPr>
              <w:t>粘贴法定代表人身份证复印件或影印件</w:t>
            </w:r>
          </w:p>
        </w:tc>
      </w:tr>
    </w:tbl>
    <w:p w14:paraId="2027F6E6" w14:textId="77777777" w:rsidR="005C1430" w:rsidRDefault="005C1430">
      <w:pPr>
        <w:pStyle w:val="af4"/>
        <w:snapToGrid w:val="0"/>
        <w:spacing w:line="580" w:lineRule="atLeast"/>
        <w:rPr>
          <w:rFonts w:hAnsi="宋体" w:cs="黑体"/>
          <w:color w:val="000000"/>
          <w:sz w:val="22"/>
          <w:szCs w:val="22"/>
          <w:u w:val="thick"/>
        </w:rPr>
      </w:pPr>
    </w:p>
    <w:p w14:paraId="3837976B" w14:textId="77777777" w:rsidR="005C1430" w:rsidRDefault="005C1430">
      <w:pPr>
        <w:pStyle w:val="af4"/>
        <w:snapToGrid w:val="0"/>
        <w:spacing w:line="580" w:lineRule="atLeast"/>
        <w:rPr>
          <w:rFonts w:hAnsi="宋体" w:cs="黑体"/>
          <w:color w:val="000000"/>
          <w:sz w:val="22"/>
          <w:szCs w:val="22"/>
          <w:u w:val="thick"/>
        </w:rPr>
      </w:pPr>
    </w:p>
    <w:p w14:paraId="47B8B0BF" w14:textId="77777777" w:rsidR="005C1430" w:rsidRDefault="005C1430">
      <w:pPr>
        <w:snapToGrid w:val="0"/>
        <w:spacing w:line="500" w:lineRule="atLeast"/>
        <w:rPr>
          <w:rFonts w:ascii="宋体" w:hAnsi="宋体"/>
          <w:color w:val="000000"/>
          <w:sz w:val="30"/>
          <w:szCs w:val="30"/>
        </w:rPr>
      </w:pPr>
    </w:p>
    <w:p w14:paraId="1D254FB1" w14:textId="77777777" w:rsidR="005C1430" w:rsidRDefault="005C1430">
      <w:pPr>
        <w:pStyle w:val="af4"/>
        <w:adjustRightInd w:val="0"/>
        <w:snapToGrid w:val="0"/>
        <w:spacing w:line="440" w:lineRule="atLeast"/>
        <w:jc w:val="left"/>
        <w:outlineLvl w:val="1"/>
        <w:rPr>
          <w:rFonts w:hAnsi="宋体"/>
          <w:color w:val="000000"/>
          <w:sz w:val="30"/>
        </w:rPr>
      </w:pPr>
      <w:bookmarkStart w:id="63" w:name="_Toc161931818"/>
      <w:r>
        <w:rPr>
          <w:rFonts w:hAnsi="宋体" w:hint="eastAsia"/>
          <w:color w:val="000000"/>
          <w:sz w:val="30"/>
        </w:rPr>
        <w:t>附件六</w:t>
      </w:r>
      <w:bookmarkEnd w:id="63"/>
    </w:p>
    <w:p w14:paraId="3B6EED14" w14:textId="77777777" w:rsidR="005C1430" w:rsidRDefault="005C1430">
      <w:pPr>
        <w:pStyle w:val="af4"/>
        <w:adjustRightInd w:val="0"/>
        <w:snapToGrid w:val="0"/>
        <w:spacing w:line="440" w:lineRule="atLeast"/>
        <w:ind w:firstLine="440"/>
        <w:jc w:val="center"/>
        <w:outlineLvl w:val="1"/>
        <w:rPr>
          <w:rFonts w:hAnsi="宋体" w:cs="Arial"/>
          <w:bCs/>
          <w:color w:val="000000"/>
          <w:sz w:val="36"/>
          <w:szCs w:val="36"/>
          <w:lang w:val="zh-CN"/>
        </w:rPr>
      </w:pPr>
      <w:bookmarkStart w:id="64" w:name="_Toc161931819"/>
      <w:r>
        <w:rPr>
          <w:rFonts w:hAnsi="宋体" w:cs="Arial" w:hint="eastAsia"/>
          <w:bCs/>
          <w:color w:val="000000"/>
          <w:sz w:val="36"/>
          <w:szCs w:val="36"/>
          <w:lang w:val="zh-CN"/>
        </w:rPr>
        <w:lastRenderedPageBreak/>
        <w:t>法定代表人诚信投标承诺书</w:t>
      </w:r>
      <w:bookmarkEnd w:id="64"/>
    </w:p>
    <w:p w14:paraId="2989DF73" w14:textId="77777777" w:rsidR="005C1430" w:rsidRDefault="005C1430">
      <w:pPr>
        <w:spacing w:line="460" w:lineRule="atLeast"/>
        <w:jc w:val="left"/>
        <w:rPr>
          <w:rFonts w:ascii="宋体" w:hAnsi="宋体"/>
          <w:color w:val="000000"/>
          <w:sz w:val="22"/>
        </w:rPr>
      </w:pPr>
      <w:r>
        <w:rPr>
          <w:rFonts w:ascii="宋体" w:hAnsi="宋体" w:hint="eastAsia"/>
          <w:color w:val="000000"/>
          <w:sz w:val="22"/>
        </w:rPr>
        <w:t>本人以企业法定代表人的身份郑重承诺：</w:t>
      </w:r>
    </w:p>
    <w:p w14:paraId="294E07AF" w14:textId="77777777" w:rsidR="005C1430" w:rsidRDefault="005C1430">
      <w:pPr>
        <w:spacing w:line="460" w:lineRule="atLeast"/>
        <w:ind w:firstLineChars="200" w:firstLine="440"/>
        <w:jc w:val="left"/>
        <w:rPr>
          <w:rFonts w:ascii="宋体" w:hAnsi="宋体"/>
          <w:color w:val="000000"/>
          <w:sz w:val="22"/>
        </w:rPr>
      </w:pPr>
      <w:r>
        <w:rPr>
          <w:rFonts w:ascii="宋体" w:hAnsi="宋体" w:hint="eastAsia"/>
          <w:color w:val="000000"/>
          <w:sz w:val="22"/>
        </w:rPr>
        <w:t>将遵循公开、公平、公正和诚信信用的原则参加</w:t>
      </w:r>
      <w:r>
        <w:rPr>
          <w:rFonts w:ascii="宋体" w:hAnsi="宋体" w:cs="Calibri" w:hint="eastAsia"/>
          <w:color w:val="000000"/>
          <w:sz w:val="22"/>
          <w:u w:val="single"/>
        </w:rPr>
        <w:t xml:space="preserve">              项目（招标编号： </w:t>
      </w:r>
      <w:r>
        <w:rPr>
          <w:rFonts w:ascii="宋体" w:hAnsi="宋体" w:cs="Calibri"/>
          <w:color w:val="000000"/>
          <w:sz w:val="22"/>
          <w:u w:val="single"/>
        </w:rPr>
        <w:t xml:space="preserve"> </w:t>
      </w:r>
      <w:r>
        <w:rPr>
          <w:rFonts w:ascii="宋体" w:hAnsi="宋体" w:cs="Calibri" w:hint="eastAsia"/>
          <w:color w:val="000000"/>
          <w:sz w:val="22"/>
          <w:u w:val="single"/>
        </w:rPr>
        <w:t xml:space="preserve">  ）</w:t>
      </w:r>
      <w:r>
        <w:rPr>
          <w:rFonts w:ascii="宋体" w:hAnsi="宋体" w:hint="eastAsia"/>
          <w:color w:val="000000"/>
          <w:sz w:val="22"/>
        </w:rPr>
        <w:t>的投标：</w:t>
      </w:r>
    </w:p>
    <w:p w14:paraId="3189944D" w14:textId="77777777" w:rsidR="005C1430" w:rsidRDefault="005C1430">
      <w:pPr>
        <w:spacing w:line="460" w:lineRule="atLeast"/>
        <w:ind w:firstLineChars="200" w:firstLine="440"/>
        <w:jc w:val="left"/>
        <w:rPr>
          <w:rFonts w:ascii="宋体" w:hAnsi="宋体"/>
          <w:color w:val="000000"/>
          <w:sz w:val="22"/>
          <w:u w:val="single"/>
        </w:rPr>
      </w:pPr>
      <w:r>
        <w:rPr>
          <w:rFonts w:ascii="宋体" w:hAnsi="宋体" w:hint="eastAsia"/>
          <w:color w:val="000000"/>
          <w:sz w:val="22"/>
        </w:rPr>
        <w:t>一、杜绝以收取管理费等形式的一切挂靠、违法转包、分包行为。</w:t>
      </w:r>
    </w:p>
    <w:p w14:paraId="060B0BA4" w14:textId="77777777" w:rsidR="005C1430" w:rsidRDefault="005C1430">
      <w:pPr>
        <w:spacing w:line="460" w:lineRule="atLeast"/>
        <w:ind w:firstLineChars="200" w:firstLine="440"/>
        <w:jc w:val="left"/>
        <w:rPr>
          <w:rFonts w:ascii="宋体" w:hAnsi="宋体"/>
          <w:color w:val="000000"/>
          <w:sz w:val="22"/>
        </w:rPr>
      </w:pPr>
      <w:r>
        <w:rPr>
          <w:rFonts w:ascii="宋体" w:hAnsi="宋体" w:hint="eastAsia"/>
          <w:color w:val="000000"/>
          <w:sz w:val="22"/>
        </w:rPr>
        <w:t>二、磋商响应文件所提供的一切材料都是真实、有效、合法的。</w:t>
      </w:r>
    </w:p>
    <w:p w14:paraId="70CA58DC" w14:textId="77777777" w:rsidR="005C1430" w:rsidRDefault="005C1430">
      <w:pPr>
        <w:spacing w:line="460" w:lineRule="atLeast"/>
        <w:ind w:firstLineChars="200" w:firstLine="440"/>
        <w:jc w:val="left"/>
        <w:rPr>
          <w:rFonts w:ascii="宋体" w:hAnsi="宋体"/>
          <w:color w:val="000000"/>
          <w:sz w:val="22"/>
        </w:rPr>
      </w:pPr>
      <w:r>
        <w:rPr>
          <w:rFonts w:ascii="宋体" w:hAnsi="宋体" w:hint="eastAsia"/>
          <w:color w:val="000000"/>
          <w:sz w:val="22"/>
        </w:rPr>
        <w:t>三、</w:t>
      </w:r>
      <w:proofErr w:type="gramStart"/>
      <w:r>
        <w:rPr>
          <w:rFonts w:ascii="宋体" w:hAnsi="宋体" w:hint="eastAsia"/>
          <w:color w:val="000000"/>
          <w:sz w:val="22"/>
        </w:rPr>
        <w:t>不</w:t>
      </w:r>
      <w:proofErr w:type="gramEnd"/>
      <w:r>
        <w:rPr>
          <w:rFonts w:ascii="宋体" w:hAnsi="宋体" w:hint="eastAsia"/>
          <w:color w:val="000000"/>
          <w:sz w:val="22"/>
        </w:rPr>
        <w:t>与其他投标供应商相互串通投标报价，不排挤其他投标供应商的公平竞争，不损害招标人或其他投标供应商的合法权益。</w:t>
      </w:r>
    </w:p>
    <w:p w14:paraId="1DBFD84D" w14:textId="77777777" w:rsidR="005C1430" w:rsidRDefault="005C1430">
      <w:pPr>
        <w:spacing w:line="460" w:lineRule="atLeast"/>
        <w:ind w:firstLineChars="200" w:firstLine="440"/>
        <w:jc w:val="left"/>
        <w:rPr>
          <w:rFonts w:ascii="宋体" w:hAnsi="宋体"/>
          <w:color w:val="000000"/>
          <w:sz w:val="22"/>
        </w:rPr>
      </w:pPr>
      <w:r>
        <w:rPr>
          <w:rFonts w:ascii="宋体" w:hAnsi="宋体" w:hint="eastAsia"/>
          <w:color w:val="000000"/>
          <w:sz w:val="22"/>
        </w:rPr>
        <w:t>四、不与采购人或采购代理机构串通投标，不损害国家利益，社会公共利益或其他人的合法权益。</w:t>
      </w:r>
    </w:p>
    <w:p w14:paraId="63D9B67F" w14:textId="77777777" w:rsidR="005C1430" w:rsidRDefault="005C1430">
      <w:pPr>
        <w:spacing w:line="460" w:lineRule="atLeast"/>
        <w:ind w:firstLineChars="200" w:firstLine="440"/>
        <w:jc w:val="left"/>
        <w:rPr>
          <w:rFonts w:ascii="宋体" w:hAnsi="宋体"/>
          <w:color w:val="000000"/>
          <w:sz w:val="22"/>
        </w:rPr>
      </w:pPr>
      <w:r>
        <w:rPr>
          <w:rFonts w:ascii="宋体" w:hAnsi="宋体" w:hint="eastAsia"/>
          <w:color w:val="000000"/>
          <w:sz w:val="22"/>
        </w:rPr>
        <w:t>五、不向采购人或者评标委员会成员行贿以牟取中标。</w:t>
      </w:r>
    </w:p>
    <w:p w14:paraId="323B0CA4" w14:textId="77777777" w:rsidR="005C1430" w:rsidRDefault="005C1430">
      <w:pPr>
        <w:spacing w:line="460" w:lineRule="atLeast"/>
        <w:ind w:firstLineChars="200" w:firstLine="440"/>
        <w:jc w:val="left"/>
        <w:rPr>
          <w:rFonts w:ascii="宋体" w:hAnsi="宋体"/>
          <w:color w:val="000000"/>
          <w:sz w:val="22"/>
        </w:rPr>
      </w:pPr>
      <w:r>
        <w:rPr>
          <w:rFonts w:ascii="宋体" w:hAnsi="宋体" w:hint="eastAsia"/>
          <w:color w:val="000000"/>
          <w:sz w:val="22"/>
        </w:rPr>
        <w:t>六、不以其他人名义投标或者以其他方式弄虚作假，骗取中标。</w:t>
      </w:r>
    </w:p>
    <w:p w14:paraId="1E60B5A3" w14:textId="77777777" w:rsidR="005C1430" w:rsidRDefault="005C1430">
      <w:pPr>
        <w:spacing w:line="460" w:lineRule="atLeast"/>
        <w:ind w:firstLineChars="200" w:firstLine="440"/>
        <w:jc w:val="left"/>
        <w:rPr>
          <w:rFonts w:ascii="宋体" w:hAnsi="宋体"/>
          <w:color w:val="000000"/>
          <w:sz w:val="22"/>
        </w:rPr>
      </w:pPr>
      <w:r>
        <w:rPr>
          <w:rFonts w:ascii="宋体" w:hAnsi="宋体" w:hint="eastAsia"/>
          <w:color w:val="000000"/>
          <w:sz w:val="22"/>
        </w:rPr>
        <w:t>七、不在开标后进行虚假恶意投诉。</w:t>
      </w:r>
    </w:p>
    <w:p w14:paraId="7F2501AE" w14:textId="77777777" w:rsidR="005C1430" w:rsidRDefault="005C1430">
      <w:pPr>
        <w:spacing w:line="460" w:lineRule="atLeast"/>
        <w:ind w:firstLineChars="200" w:firstLine="440"/>
        <w:jc w:val="left"/>
        <w:rPr>
          <w:rFonts w:ascii="宋体" w:hAnsi="宋体"/>
          <w:color w:val="000000"/>
          <w:sz w:val="22"/>
        </w:rPr>
      </w:pPr>
      <w:r>
        <w:rPr>
          <w:rFonts w:ascii="宋体" w:hAnsi="宋体" w:hint="eastAsia"/>
          <w:color w:val="000000"/>
          <w:sz w:val="22"/>
        </w:rPr>
        <w:t>八、我单位没有被政府机关</w:t>
      </w:r>
      <w:r>
        <w:rPr>
          <w:rFonts w:ascii="宋体" w:hAnsi="宋体"/>
          <w:color w:val="000000"/>
          <w:sz w:val="22"/>
        </w:rPr>
        <w:t>列入失信被执行人</w:t>
      </w:r>
      <w:r>
        <w:rPr>
          <w:rFonts w:ascii="宋体" w:hAnsi="宋体" w:hint="eastAsia"/>
          <w:color w:val="000000"/>
          <w:sz w:val="22"/>
        </w:rPr>
        <w:t>名单</w:t>
      </w:r>
      <w:r>
        <w:rPr>
          <w:rFonts w:ascii="宋体" w:hAnsi="宋体"/>
          <w:color w:val="000000"/>
          <w:sz w:val="22"/>
        </w:rPr>
        <w:t>、重大税收违法案件当事人名单、政府采购严重违法失信行为记录名单及其他不符合《中华人民共和国政府采购法》第二十二条规定条件</w:t>
      </w:r>
      <w:r>
        <w:rPr>
          <w:rFonts w:ascii="宋体" w:hAnsi="宋体" w:hint="eastAsia"/>
          <w:color w:val="000000"/>
          <w:sz w:val="22"/>
        </w:rPr>
        <w:t>的情形（《中华人民共和国政府采购法实施条例》第十九条规定的情形除外）。</w:t>
      </w:r>
    </w:p>
    <w:p w14:paraId="49BE7DC0" w14:textId="77777777" w:rsidR="005C1430" w:rsidRDefault="005C1430">
      <w:pPr>
        <w:spacing w:line="460" w:lineRule="atLeast"/>
        <w:ind w:firstLineChars="200" w:firstLine="440"/>
        <w:rPr>
          <w:rFonts w:ascii="宋体" w:hAnsi="宋体"/>
          <w:color w:val="000000"/>
          <w:sz w:val="22"/>
        </w:rPr>
      </w:pPr>
      <w:r>
        <w:rPr>
          <w:rFonts w:ascii="宋体" w:hAnsi="宋体" w:hint="eastAsia"/>
          <w:color w:val="000000"/>
          <w:sz w:val="22"/>
        </w:rPr>
        <w:t>本公司若有违反</w:t>
      </w:r>
      <w:proofErr w:type="gramStart"/>
      <w:r>
        <w:rPr>
          <w:rFonts w:ascii="宋体" w:hAnsi="宋体" w:hint="eastAsia"/>
          <w:color w:val="000000"/>
          <w:sz w:val="22"/>
        </w:rPr>
        <w:t>本承诺</w:t>
      </w:r>
      <w:proofErr w:type="gramEnd"/>
      <w:r>
        <w:rPr>
          <w:rFonts w:ascii="宋体" w:hAnsi="宋体" w:hint="eastAsia"/>
          <w:color w:val="000000"/>
          <w:sz w:val="22"/>
        </w:rPr>
        <w:t>内容的行为，愿意承担法律责任，包括不限于：愿意接受相关行政主管部门</w:t>
      </w:r>
      <w:proofErr w:type="gramStart"/>
      <w:r>
        <w:rPr>
          <w:rFonts w:ascii="宋体" w:hAnsi="宋体" w:hint="eastAsia"/>
          <w:color w:val="000000"/>
          <w:sz w:val="22"/>
        </w:rPr>
        <w:t>作出</w:t>
      </w:r>
      <w:proofErr w:type="gramEnd"/>
      <w:r>
        <w:rPr>
          <w:rFonts w:ascii="宋体" w:hAnsi="宋体" w:hint="eastAsia"/>
          <w:color w:val="000000"/>
          <w:sz w:val="22"/>
        </w:rPr>
        <w:t>的处罚；给采购人造成损失的，依法承担相应的赔偿责任。</w:t>
      </w:r>
    </w:p>
    <w:p w14:paraId="2BEB0D3C" w14:textId="77777777" w:rsidR="005C1430" w:rsidRDefault="005C1430">
      <w:pPr>
        <w:spacing w:line="460" w:lineRule="atLeast"/>
        <w:ind w:right="1120"/>
        <w:rPr>
          <w:rFonts w:ascii="宋体" w:hAnsi="宋体"/>
          <w:color w:val="000000"/>
          <w:sz w:val="22"/>
        </w:rPr>
      </w:pPr>
    </w:p>
    <w:p w14:paraId="73679282" w14:textId="77777777" w:rsidR="005C1430" w:rsidRDefault="005C1430">
      <w:pPr>
        <w:spacing w:line="460" w:lineRule="atLeast"/>
        <w:ind w:right="1120"/>
        <w:rPr>
          <w:rFonts w:ascii="宋体" w:hAnsi="宋体"/>
          <w:color w:val="000000"/>
          <w:sz w:val="22"/>
        </w:rPr>
      </w:pPr>
      <w:r>
        <w:rPr>
          <w:rFonts w:ascii="宋体" w:hAnsi="宋体" w:hint="eastAsia"/>
          <w:color w:val="000000"/>
          <w:sz w:val="22"/>
        </w:rPr>
        <w:t>投标供应商（盖章）</w:t>
      </w:r>
    </w:p>
    <w:p w14:paraId="676C6BA7" w14:textId="77777777" w:rsidR="005C1430" w:rsidRDefault="005C1430">
      <w:pPr>
        <w:spacing w:line="460" w:lineRule="atLeast"/>
        <w:ind w:right="1120"/>
        <w:rPr>
          <w:rFonts w:ascii="宋体" w:hAnsi="宋体"/>
          <w:color w:val="000000"/>
          <w:sz w:val="22"/>
        </w:rPr>
      </w:pPr>
      <w:r>
        <w:rPr>
          <w:rFonts w:ascii="宋体" w:hAnsi="宋体" w:hint="eastAsia"/>
          <w:color w:val="000000"/>
          <w:sz w:val="22"/>
        </w:rPr>
        <w:t>法定代表人（签字或盖章）：</w:t>
      </w:r>
    </w:p>
    <w:p w14:paraId="456ACB32" w14:textId="77777777" w:rsidR="005C1430" w:rsidRDefault="005C1430">
      <w:pPr>
        <w:snapToGrid w:val="0"/>
        <w:spacing w:line="500" w:lineRule="atLeast"/>
        <w:rPr>
          <w:rFonts w:ascii="宋体" w:hAnsi="宋体"/>
          <w:color w:val="000000"/>
          <w:sz w:val="30"/>
          <w:szCs w:val="30"/>
        </w:rPr>
      </w:pPr>
      <w:r>
        <w:rPr>
          <w:rFonts w:ascii="宋体" w:hAnsi="宋体" w:hint="eastAsia"/>
          <w:color w:val="000000"/>
          <w:sz w:val="22"/>
        </w:rPr>
        <w:t xml:space="preserve">承诺书签署日期：  </w:t>
      </w:r>
    </w:p>
    <w:p w14:paraId="2D021BBA" w14:textId="77777777" w:rsidR="005C1430" w:rsidRDefault="005C1430">
      <w:pPr>
        <w:autoSpaceDE w:val="0"/>
        <w:autoSpaceDN w:val="0"/>
        <w:adjustRightInd w:val="0"/>
        <w:spacing w:line="460" w:lineRule="atLeast"/>
        <w:jc w:val="left"/>
        <w:rPr>
          <w:rFonts w:ascii="宋体" w:hAnsi="宋体"/>
          <w:color w:val="000000"/>
          <w:sz w:val="32"/>
        </w:rPr>
      </w:pPr>
    </w:p>
    <w:p w14:paraId="44EE6AE3" w14:textId="77777777" w:rsidR="005C1430" w:rsidRDefault="005C1430">
      <w:pPr>
        <w:autoSpaceDE w:val="0"/>
        <w:autoSpaceDN w:val="0"/>
        <w:adjustRightInd w:val="0"/>
        <w:spacing w:line="460" w:lineRule="atLeast"/>
        <w:rPr>
          <w:rFonts w:ascii="宋体" w:hAnsi="宋体"/>
          <w:color w:val="000000"/>
          <w:sz w:val="30"/>
          <w:lang w:val="zh-CN"/>
        </w:rPr>
      </w:pPr>
    </w:p>
    <w:p w14:paraId="098768C6" w14:textId="77777777" w:rsidR="005C1430" w:rsidRDefault="005C1430">
      <w:pPr>
        <w:autoSpaceDE w:val="0"/>
        <w:autoSpaceDN w:val="0"/>
        <w:adjustRightInd w:val="0"/>
        <w:spacing w:line="460" w:lineRule="atLeast"/>
        <w:rPr>
          <w:rFonts w:ascii="宋体" w:hAnsi="宋体"/>
          <w:color w:val="000000"/>
          <w:sz w:val="30"/>
          <w:lang w:val="zh-CN"/>
        </w:rPr>
      </w:pPr>
    </w:p>
    <w:p w14:paraId="2ACB3365" w14:textId="77777777" w:rsidR="005C1430" w:rsidRDefault="005C1430">
      <w:pPr>
        <w:autoSpaceDE w:val="0"/>
        <w:autoSpaceDN w:val="0"/>
        <w:adjustRightInd w:val="0"/>
        <w:spacing w:line="460" w:lineRule="atLeast"/>
        <w:rPr>
          <w:rFonts w:ascii="宋体" w:hAnsi="宋体"/>
          <w:color w:val="000000"/>
          <w:sz w:val="30"/>
          <w:lang w:val="zh-CN"/>
        </w:rPr>
      </w:pPr>
    </w:p>
    <w:p w14:paraId="507F7DC3" w14:textId="77777777" w:rsidR="005C1430" w:rsidRDefault="005C1430">
      <w:pPr>
        <w:autoSpaceDE w:val="0"/>
        <w:autoSpaceDN w:val="0"/>
        <w:adjustRightInd w:val="0"/>
        <w:spacing w:line="460" w:lineRule="atLeast"/>
        <w:rPr>
          <w:rFonts w:ascii="宋体" w:hAnsi="宋体"/>
          <w:color w:val="000000"/>
          <w:sz w:val="30"/>
          <w:lang w:val="zh-CN"/>
        </w:rPr>
      </w:pPr>
    </w:p>
    <w:p w14:paraId="46087409" w14:textId="77777777" w:rsidR="005C1430" w:rsidRDefault="005C1430">
      <w:pPr>
        <w:autoSpaceDE w:val="0"/>
        <w:autoSpaceDN w:val="0"/>
        <w:adjustRightInd w:val="0"/>
        <w:spacing w:line="460" w:lineRule="atLeast"/>
        <w:rPr>
          <w:rFonts w:ascii="宋体" w:hAnsi="宋体"/>
          <w:color w:val="000000"/>
          <w:sz w:val="30"/>
          <w:lang w:val="zh-CN"/>
        </w:rPr>
      </w:pPr>
    </w:p>
    <w:p w14:paraId="4D586113" w14:textId="77777777" w:rsidR="005C1430" w:rsidRDefault="005C1430">
      <w:pPr>
        <w:autoSpaceDE w:val="0"/>
        <w:autoSpaceDN w:val="0"/>
        <w:adjustRightInd w:val="0"/>
        <w:spacing w:line="460" w:lineRule="atLeast"/>
        <w:jc w:val="left"/>
        <w:rPr>
          <w:rFonts w:ascii="宋体" w:hAnsi="宋体"/>
          <w:color w:val="000000"/>
          <w:sz w:val="32"/>
        </w:rPr>
      </w:pPr>
    </w:p>
    <w:p w14:paraId="5290EDA4" w14:textId="77777777" w:rsidR="005C1430" w:rsidRDefault="005C1430">
      <w:pPr>
        <w:autoSpaceDE w:val="0"/>
        <w:autoSpaceDN w:val="0"/>
        <w:adjustRightInd w:val="0"/>
        <w:spacing w:line="460" w:lineRule="atLeast"/>
        <w:jc w:val="left"/>
        <w:rPr>
          <w:rFonts w:ascii="宋体" w:hAnsi="宋体"/>
          <w:color w:val="000000"/>
          <w:sz w:val="32"/>
        </w:rPr>
      </w:pPr>
    </w:p>
    <w:p w14:paraId="2FAE7A1E" w14:textId="77777777" w:rsidR="005C1430" w:rsidRDefault="005C1430">
      <w:pPr>
        <w:pStyle w:val="af4"/>
        <w:adjustRightInd w:val="0"/>
        <w:snapToGrid w:val="0"/>
        <w:spacing w:line="440" w:lineRule="atLeast"/>
        <w:jc w:val="left"/>
        <w:outlineLvl w:val="1"/>
        <w:rPr>
          <w:rFonts w:hAnsi="宋体"/>
          <w:color w:val="000000"/>
          <w:sz w:val="30"/>
        </w:rPr>
      </w:pPr>
      <w:bookmarkStart w:id="65" w:name="_Toc161931820"/>
      <w:r>
        <w:rPr>
          <w:rFonts w:hAnsi="宋体"/>
          <w:color w:val="000000"/>
          <w:sz w:val="30"/>
        </w:rPr>
        <w:lastRenderedPageBreak/>
        <w:t>附件</w:t>
      </w:r>
      <w:r>
        <w:rPr>
          <w:rFonts w:hAnsi="宋体" w:hint="eastAsia"/>
          <w:color w:val="000000"/>
          <w:sz w:val="30"/>
        </w:rPr>
        <w:t>七</w:t>
      </w:r>
      <w:bookmarkEnd w:id="65"/>
    </w:p>
    <w:p w14:paraId="538F94A2" w14:textId="77777777" w:rsidR="005C1430" w:rsidRDefault="005C1430">
      <w:pPr>
        <w:pStyle w:val="af4"/>
        <w:adjustRightInd w:val="0"/>
        <w:snapToGrid w:val="0"/>
        <w:spacing w:line="440" w:lineRule="atLeast"/>
        <w:ind w:firstLine="440"/>
        <w:jc w:val="center"/>
        <w:outlineLvl w:val="1"/>
        <w:rPr>
          <w:rFonts w:hAnsi="宋体" w:cs="Arial"/>
          <w:bCs/>
          <w:color w:val="000000"/>
          <w:sz w:val="36"/>
          <w:szCs w:val="36"/>
          <w:lang w:val="zh-CN"/>
        </w:rPr>
      </w:pPr>
      <w:bookmarkStart w:id="66" w:name="_Toc161931821"/>
      <w:r>
        <w:rPr>
          <w:rFonts w:hAnsi="宋体" w:cs="Arial" w:hint="eastAsia"/>
          <w:bCs/>
          <w:color w:val="000000"/>
          <w:sz w:val="36"/>
          <w:szCs w:val="36"/>
          <w:lang w:val="zh-CN"/>
        </w:rPr>
        <w:t>投标供应商业绩</w:t>
      </w:r>
      <w:bookmarkEnd w:id="66"/>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1276"/>
        <w:gridCol w:w="1360"/>
        <w:gridCol w:w="1568"/>
        <w:gridCol w:w="1635"/>
        <w:gridCol w:w="1636"/>
        <w:gridCol w:w="1636"/>
      </w:tblGrid>
      <w:tr w:rsidR="007E106E" w14:paraId="4D6338D1" w14:textId="77777777">
        <w:trPr>
          <w:trHeight w:val="589"/>
        </w:trPr>
        <w:tc>
          <w:tcPr>
            <w:tcW w:w="709" w:type="dxa"/>
          </w:tcPr>
          <w:p w14:paraId="4645EC7C" w14:textId="77777777" w:rsidR="005C1430" w:rsidRDefault="005C1430">
            <w:pPr>
              <w:pStyle w:val="af4"/>
              <w:adjustRightInd w:val="0"/>
              <w:snapToGrid w:val="0"/>
              <w:spacing w:line="440" w:lineRule="atLeast"/>
              <w:jc w:val="center"/>
              <w:rPr>
                <w:rFonts w:hAnsi="宋体"/>
                <w:color w:val="000000"/>
                <w:sz w:val="22"/>
                <w:szCs w:val="22"/>
              </w:rPr>
            </w:pPr>
            <w:r>
              <w:rPr>
                <w:rFonts w:hAnsi="宋体" w:hint="eastAsia"/>
                <w:color w:val="000000"/>
                <w:sz w:val="22"/>
                <w:szCs w:val="22"/>
              </w:rPr>
              <w:t>序号</w:t>
            </w:r>
          </w:p>
        </w:tc>
        <w:tc>
          <w:tcPr>
            <w:tcW w:w="1276" w:type="dxa"/>
            <w:tcBorders>
              <w:right w:val="single" w:sz="4" w:space="0" w:color="000000"/>
            </w:tcBorders>
          </w:tcPr>
          <w:p w14:paraId="038E1E87" w14:textId="77777777" w:rsidR="005C1430" w:rsidRDefault="005C1430">
            <w:pPr>
              <w:pStyle w:val="af4"/>
              <w:adjustRightInd w:val="0"/>
              <w:snapToGrid w:val="0"/>
              <w:spacing w:line="440" w:lineRule="atLeast"/>
              <w:jc w:val="center"/>
              <w:rPr>
                <w:rFonts w:hAnsi="宋体"/>
                <w:color w:val="000000"/>
                <w:sz w:val="22"/>
                <w:szCs w:val="22"/>
              </w:rPr>
            </w:pPr>
            <w:r>
              <w:rPr>
                <w:rFonts w:hAnsi="宋体" w:hint="eastAsia"/>
                <w:color w:val="000000"/>
                <w:sz w:val="22"/>
                <w:szCs w:val="22"/>
              </w:rPr>
              <w:t>签订时间</w:t>
            </w:r>
          </w:p>
        </w:tc>
        <w:tc>
          <w:tcPr>
            <w:tcW w:w="1360" w:type="dxa"/>
            <w:tcBorders>
              <w:left w:val="single" w:sz="4" w:space="0" w:color="000000"/>
            </w:tcBorders>
          </w:tcPr>
          <w:p w14:paraId="7E35CD79" w14:textId="77777777" w:rsidR="005C1430" w:rsidRDefault="005C1430">
            <w:pPr>
              <w:pStyle w:val="af4"/>
              <w:adjustRightInd w:val="0"/>
              <w:snapToGrid w:val="0"/>
              <w:spacing w:line="440" w:lineRule="atLeast"/>
              <w:jc w:val="center"/>
              <w:rPr>
                <w:rFonts w:hAnsi="宋体"/>
                <w:color w:val="000000"/>
                <w:sz w:val="22"/>
                <w:szCs w:val="22"/>
              </w:rPr>
            </w:pPr>
            <w:r>
              <w:rPr>
                <w:rFonts w:hAnsi="宋体" w:hint="eastAsia"/>
                <w:color w:val="000000"/>
                <w:sz w:val="22"/>
                <w:szCs w:val="22"/>
              </w:rPr>
              <w:t>用户名称</w:t>
            </w:r>
          </w:p>
        </w:tc>
        <w:tc>
          <w:tcPr>
            <w:tcW w:w="1568" w:type="dxa"/>
          </w:tcPr>
          <w:p w14:paraId="71189024" w14:textId="77777777" w:rsidR="005C1430" w:rsidRDefault="005C1430">
            <w:pPr>
              <w:pStyle w:val="af4"/>
              <w:adjustRightInd w:val="0"/>
              <w:snapToGrid w:val="0"/>
              <w:spacing w:line="440" w:lineRule="atLeast"/>
              <w:jc w:val="center"/>
              <w:rPr>
                <w:rFonts w:hAnsi="宋体"/>
                <w:color w:val="000000"/>
                <w:sz w:val="22"/>
                <w:szCs w:val="22"/>
              </w:rPr>
            </w:pPr>
            <w:r>
              <w:rPr>
                <w:rFonts w:hAnsi="宋体" w:hint="eastAsia"/>
                <w:color w:val="000000"/>
                <w:sz w:val="22"/>
                <w:szCs w:val="22"/>
              </w:rPr>
              <w:t>合同金额</w:t>
            </w:r>
          </w:p>
        </w:tc>
        <w:tc>
          <w:tcPr>
            <w:tcW w:w="1635" w:type="dxa"/>
          </w:tcPr>
          <w:p w14:paraId="565EB894" w14:textId="77777777" w:rsidR="005C1430" w:rsidRDefault="005C1430">
            <w:pPr>
              <w:pStyle w:val="af4"/>
              <w:adjustRightInd w:val="0"/>
              <w:snapToGrid w:val="0"/>
              <w:spacing w:line="440" w:lineRule="atLeast"/>
              <w:jc w:val="center"/>
              <w:rPr>
                <w:rFonts w:hAnsi="宋体"/>
                <w:color w:val="000000"/>
                <w:sz w:val="22"/>
                <w:szCs w:val="22"/>
              </w:rPr>
            </w:pPr>
            <w:r>
              <w:rPr>
                <w:rFonts w:hAnsi="宋体" w:hint="eastAsia"/>
                <w:color w:val="000000"/>
                <w:sz w:val="22"/>
                <w:szCs w:val="22"/>
              </w:rPr>
              <w:t>联系人</w:t>
            </w:r>
          </w:p>
        </w:tc>
        <w:tc>
          <w:tcPr>
            <w:tcW w:w="1636" w:type="dxa"/>
          </w:tcPr>
          <w:p w14:paraId="0ADBD737" w14:textId="77777777" w:rsidR="005C1430" w:rsidRDefault="005C1430">
            <w:pPr>
              <w:pStyle w:val="af4"/>
              <w:adjustRightInd w:val="0"/>
              <w:snapToGrid w:val="0"/>
              <w:spacing w:line="440" w:lineRule="atLeast"/>
              <w:jc w:val="center"/>
              <w:rPr>
                <w:rFonts w:hAnsi="宋体"/>
                <w:color w:val="000000"/>
                <w:sz w:val="22"/>
                <w:szCs w:val="22"/>
              </w:rPr>
            </w:pPr>
            <w:r>
              <w:rPr>
                <w:rFonts w:hAnsi="宋体" w:hint="eastAsia"/>
                <w:color w:val="000000"/>
                <w:sz w:val="22"/>
                <w:szCs w:val="22"/>
              </w:rPr>
              <w:t>联系电话</w:t>
            </w:r>
          </w:p>
        </w:tc>
        <w:tc>
          <w:tcPr>
            <w:tcW w:w="1636" w:type="dxa"/>
          </w:tcPr>
          <w:p w14:paraId="2EDC1D77" w14:textId="77777777" w:rsidR="005C1430" w:rsidRDefault="005C1430">
            <w:pPr>
              <w:pStyle w:val="af4"/>
              <w:adjustRightInd w:val="0"/>
              <w:snapToGrid w:val="0"/>
              <w:spacing w:line="440" w:lineRule="atLeast"/>
              <w:jc w:val="center"/>
              <w:rPr>
                <w:rFonts w:hAnsi="宋体"/>
                <w:color w:val="000000"/>
                <w:sz w:val="22"/>
                <w:szCs w:val="22"/>
              </w:rPr>
            </w:pPr>
            <w:r>
              <w:rPr>
                <w:rFonts w:hAnsi="宋体" w:hint="eastAsia"/>
                <w:color w:val="000000"/>
                <w:sz w:val="22"/>
                <w:szCs w:val="22"/>
              </w:rPr>
              <w:t>备注</w:t>
            </w:r>
          </w:p>
        </w:tc>
      </w:tr>
      <w:tr w:rsidR="007E106E" w14:paraId="390974A1" w14:textId="77777777">
        <w:trPr>
          <w:trHeight w:val="589"/>
        </w:trPr>
        <w:tc>
          <w:tcPr>
            <w:tcW w:w="709" w:type="dxa"/>
          </w:tcPr>
          <w:p w14:paraId="72879AEA" w14:textId="77777777" w:rsidR="005C1430" w:rsidRDefault="005C1430">
            <w:pPr>
              <w:pStyle w:val="af4"/>
              <w:adjustRightInd w:val="0"/>
              <w:snapToGrid w:val="0"/>
              <w:spacing w:line="440" w:lineRule="atLeast"/>
              <w:rPr>
                <w:rFonts w:hAnsi="宋体"/>
                <w:color w:val="000000"/>
                <w:sz w:val="22"/>
                <w:szCs w:val="22"/>
              </w:rPr>
            </w:pPr>
          </w:p>
        </w:tc>
        <w:tc>
          <w:tcPr>
            <w:tcW w:w="1276" w:type="dxa"/>
            <w:tcBorders>
              <w:right w:val="single" w:sz="4" w:space="0" w:color="000000"/>
            </w:tcBorders>
          </w:tcPr>
          <w:p w14:paraId="574EFFEA" w14:textId="77777777" w:rsidR="005C1430" w:rsidRDefault="005C1430">
            <w:pPr>
              <w:pStyle w:val="af4"/>
              <w:adjustRightInd w:val="0"/>
              <w:snapToGrid w:val="0"/>
              <w:spacing w:line="440" w:lineRule="atLeast"/>
              <w:rPr>
                <w:rFonts w:hAnsi="宋体"/>
                <w:color w:val="000000"/>
                <w:sz w:val="22"/>
                <w:szCs w:val="22"/>
              </w:rPr>
            </w:pPr>
          </w:p>
        </w:tc>
        <w:tc>
          <w:tcPr>
            <w:tcW w:w="1360" w:type="dxa"/>
            <w:tcBorders>
              <w:left w:val="single" w:sz="4" w:space="0" w:color="000000"/>
            </w:tcBorders>
          </w:tcPr>
          <w:p w14:paraId="0CBC860F" w14:textId="77777777" w:rsidR="005C1430" w:rsidRDefault="005C1430">
            <w:pPr>
              <w:pStyle w:val="af4"/>
              <w:adjustRightInd w:val="0"/>
              <w:snapToGrid w:val="0"/>
              <w:spacing w:line="440" w:lineRule="atLeast"/>
              <w:rPr>
                <w:rFonts w:hAnsi="宋体"/>
                <w:color w:val="000000"/>
                <w:sz w:val="22"/>
                <w:szCs w:val="22"/>
              </w:rPr>
            </w:pPr>
          </w:p>
        </w:tc>
        <w:tc>
          <w:tcPr>
            <w:tcW w:w="1568" w:type="dxa"/>
          </w:tcPr>
          <w:p w14:paraId="376F9CF4" w14:textId="77777777" w:rsidR="005C1430" w:rsidRDefault="005C1430">
            <w:pPr>
              <w:pStyle w:val="af4"/>
              <w:adjustRightInd w:val="0"/>
              <w:snapToGrid w:val="0"/>
              <w:spacing w:line="440" w:lineRule="atLeast"/>
              <w:rPr>
                <w:rFonts w:hAnsi="宋体"/>
                <w:color w:val="000000"/>
                <w:sz w:val="22"/>
                <w:szCs w:val="22"/>
              </w:rPr>
            </w:pPr>
          </w:p>
        </w:tc>
        <w:tc>
          <w:tcPr>
            <w:tcW w:w="1635" w:type="dxa"/>
          </w:tcPr>
          <w:p w14:paraId="4FE51CA0"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2387F3C1"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319EED7C" w14:textId="77777777" w:rsidR="005C1430" w:rsidRDefault="005C1430">
            <w:pPr>
              <w:pStyle w:val="af4"/>
              <w:adjustRightInd w:val="0"/>
              <w:snapToGrid w:val="0"/>
              <w:spacing w:line="440" w:lineRule="atLeast"/>
              <w:rPr>
                <w:rFonts w:hAnsi="宋体"/>
                <w:color w:val="000000"/>
                <w:sz w:val="22"/>
                <w:szCs w:val="22"/>
              </w:rPr>
            </w:pPr>
          </w:p>
        </w:tc>
      </w:tr>
      <w:tr w:rsidR="007E106E" w14:paraId="1D591025" w14:textId="77777777">
        <w:trPr>
          <w:trHeight w:val="567"/>
        </w:trPr>
        <w:tc>
          <w:tcPr>
            <w:tcW w:w="709" w:type="dxa"/>
          </w:tcPr>
          <w:p w14:paraId="3ACC2260" w14:textId="77777777" w:rsidR="005C1430" w:rsidRDefault="005C1430">
            <w:pPr>
              <w:pStyle w:val="af4"/>
              <w:adjustRightInd w:val="0"/>
              <w:snapToGrid w:val="0"/>
              <w:spacing w:line="440" w:lineRule="atLeast"/>
              <w:rPr>
                <w:rFonts w:hAnsi="宋体"/>
                <w:color w:val="000000"/>
                <w:sz w:val="22"/>
                <w:szCs w:val="22"/>
              </w:rPr>
            </w:pPr>
          </w:p>
        </w:tc>
        <w:tc>
          <w:tcPr>
            <w:tcW w:w="1276" w:type="dxa"/>
            <w:tcBorders>
              <w:right w:val="single" w:sz="4" w:space="0" w:color="000000"/>
            </w:tcBorders>
          </w:tcPr>
          <w:p w14:paraId="444F8734" w14:textId="77777777" w:rsidR="005C1430" w:rsidRDefault="005C1430">
            <w:pPr>
              <w:pStyle w:val="af4"/>
              <w:adjustRightInd w:val="0"/>
              <w:snapToGrid w:val="0"/>
              <w:spacing w:line="440" w:lineRule="atLeast"/>
              <w:rPr>
                <w:rFonts w:hAnsi="宋体"/>
                <w:color w:val="000000"/>
                <w:sz w:val="22"/>
                <w:szCs w:val="22"/>
              </w:rPr>
            </w:pPr>
          </w:p>
        </w:tc>
        <w:tc>
          <w:tcPr>
            <w:tcW w:w="1360" w:type="dxa"/>
            <w:tcBorders>
              <w:left w:val="single" w:sz="4" w:space="0" w:color="000000"/>
            </w:tcBorders>
          </w:tcPr>
          <w:p w14:paraId="3A02B6EC" w14:textId="77777777" w:rsidR="005C1430" w:rsidRDefault="005C1430">
            <w:pPr>
              <w:pStyle w:val="af4"/>
              <w:adjustRightInd w:val="0"/>
              <w:snapToGrid w:val="0"/>
              <w:spacing w:line="440" w:lineRule="atLeast"/>
              <w:rPr>
                <w:rFonts w:hAnsi="宋体"/>
                <w:color w:val="000000"/>
                <w:sz w:val="22"/>
                <w:szCs w:val="22"/>
              </w:rPr>
            </w:pPr>
          </w:p>
        </w:tc>
        <w:tc>
          <w:tcPr>
            <w:tcW w:w="1568" w:type="dxa"/>
          </w:tcPr>
          <w:p w14:paraId="15305E31" w14:textId="77777777" w:rsidR="005C1430" w:rsidRDefault="005C1430">
            <w:pPr>
              <w:pStyle w:val="af4"/>
              <w:adjustRightInd w:val="0"/>
              <w:snapToGrid w:val="0"/>
              <w:spacing w:line="440" w:lineRule="atLeast"/>
              <w:rPr>
                <w:rFonts w:hAnsi="宋体"/>
                <w:color w:val="000000"/>
                <w:sz w:val="22"/>
                <w:szCs w:val="22"/>
              </w:rPr>
            </w:pPr>
          </w:p>
        </w:tc>
        <w:tc>
          <w:tcPr>
            <w:tcW w:w="1635" w:type="dxa"/>
          </w:tcPr>
          <w:p w14:paraId="7B9A4B33"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6943D5B7"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6A6AC6C9" w14:textId="77777777" w:rsidR="005C1430" w:rsidRDefault="005C1430">
            <w:pPr>
              <w:pStyle w:val="af4"/>
              <w:adjustRightInd w:val="0"/>
              <w:snapToGrid w:val="0"/>
              <w:spacing w:line="440" w:lineRule="atLeast"/>
              <w:rPr>
                <w:rFonts w:hAnsi="宋体"/>
                <w:color w:val="000000"/>
                <w:sz w:val="22"/>
                <w:szCs w:val="22"/>
              </w:rPr>
            </w:pPr>
          </w:p>
        </w:tc>
      </w:tr>
      <w:tr w:rsidR="007E106E" w14:paraId="3C2C2F76" w14:textId="77777777">
        <w:trPr>
          <w:trHeight w:val="589"/>
        </w:trPr>
        <w:tc>
          <w:tcPr>
            <w:tcW w:w="709" w:type="dxa"/>
          </w:tcPr>
          <w:p w14:paraId="7CCD3055" w14:textId="77777777" w:rsidR="005C1430" w:rsidRDefault="005C1430">
            <w:pPr>
              <w:pStyle w:val="af4"/>
              <w:adjustRightInd w:val="0"/>
              <w:snapToGrid w:val="0"/>
              <w:spacing w:line="440" w:lineRule="atLeast"/>
              <w:rPr>
                <w:rFonts w:hAnsi="宋体"/>
                <w:color w:val="000000"/>
                <w:sz w:val="22"/>
                <w:szCs w:val="22"/>
              </w:rPr>
            </w:pPr>
          </w:p>
        </w:tc>
        <w:tc>
          <w:tcPr>
            <w:tcW w:w="1276" w:type="dxa"/>
            <w:tcBorders>
              <w:right w:val="single" w:sz="4" w:space="0" w:color="000000"/>
            </w:tcBorders>
          </w:tcPr>
          <w:p w14:paraId="66C4255D" w14:textId="77777777" w:rsidR="005C1430" w:rsidRDefault="005C1430">
            <w:pPr>
              <w:pStyle w:val="af4"/>
              <w:adjustRightInd w:val="0"/>
              <w:snapToGrid w:val="0"/>
              <w:spacing w:line="440" w:lineRule="atLeast"/>
              <w:rPr>
                <w:rFonts w:hAnsi="宋体"/>
                <w:color w:val="000000"/>
                <w:sz w:val="22"/>
                <w:szCs w:val="22"/>
              </w:rPr>
            </w:pPr>
          </w:p>
        </w:tc>
        <w:tc>
          <w:tcPr>
            <w:tcW w:w="1360" w:type="dxa"/>
            <w:tcBorders>
              <w:left w:val="single" w:sz="4" w:space="0" w:color="000000"/>
            </w:tcBorders>
          </w:tcPr>
          <w:p w14:paraId="0DDA3DA0" w14:textId="77777777" w:rsidR="005C1430" w:rsidRDefault="005C1430">
            <w:pPr>
              <w:pStyle w:val="af4"/>
              <w:adjustRightInd w:val="0"/>
              <w:snapToGrid w:val="0"/>
              <w:spacing w:line="440" w:lineRule="atLeast"/>
              <w:rPr>
                <w:rFonts w:hAnsi="宋体"/>
                <w:color w:val="000000"/>
                <w:sz w:val="22"/>
                <w:szCs w:val="22"/>
              </w:rPr>
            </w:pPr>
          </w:p>
        </w:tc>
        <w:tc>
          <w:tcPr>
            <w:tcW w:w="1568" w:type="dxa"/>
          </w:tcPr>
          <w:p w14:paraId="087AD8A1" w14:textId="77777777" w:rsidR="005C1430" w:rsidRDefault="005C1430">
            <w:pPr>
              <w:pStyle w:val="af4"/>
              <w:adjustRightInd w:val="0"/>
              <w:snapToGrid w:val="0"/>
              <w:spacing w:line="440" w:lineRule="atLeast"/>
              <w:rPr>
                <w:rFonts w:hAnsi="宋体"/>
                <w:color w:val="000000"/>
                <w:sz w:val="22"/>
                <w:szCs w:val="22"/>
              </w:rPr>
            </w:pPr>
          </w:p>
        </w:tc>
        <w:tc>
          <w:tcPr>
            <w:tcW w:w="1635" w:type="dxa"/>
          </w:tcPr>
          <w:p w14:paraId="6BD5401F"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6F09E8D5"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6A363215" w14:textId="77777777" w:rsidR="005C1430" w:rsidRDefault="005C1430">
            <w:pPr>
              <w:pStyle w:val="af4"/>
              <w:adjustRightInd w:val="0"/>
              <w:snapToGrid w:val="0"/>
              <w:spacing w:line="440" w:lineRule="atLeast"/>
              <w:rPr>
                <w:rFonts w:hAnsi="宋体"/>
                <w:color w:val="000000"/>
                <w:sz w:val="22"/>
                <w:szCs w:val="22"/>
              </w:rPr>
            </w:pPr>
          </w:p>
        </w:tc>
      </w:tr>
      <w:tr w:rsidR="007E106E" w14:paraId="188DE8B9" w14:textId="77777777">
        <w:trPr>
          <w:trHeight w:val="589"/>
        </w:trPr>
        <w:tc>
          <w:tcPr>
            <w:tcW w:w="709" w:type="dxa"/>
          </w:tcPr>
          <w:p w14:paraId="0625A7EC" w14:textId="77777777" w:rsidR="005C1430" w:rsidRDefault="005C1430">
            <w:pPr>
              <w:pStyle w:val="af4"/>
              <w:adjustRightInd w:val="0"/>
              <w:snapToGrid w:val="0"/>
              <w:spacing w:line="440" w:lineRule="atLeast"/>
              <w:rPr>
                <w:rFonts w:hAnsi="宋体"/>
                <w:color w:val="000000"/>
                <w:sz w:val="22"/>
                <w:szCs w:val="22"/>
              </w:rPr>
            </w:pPr>
          </w:p>
        </w:tc>
        <w:tc>
          <w:tcPr>
            <w:tcW w:w="1276" w:type="dxa"/>
            <w:tcBorders>
              <w:right w:val="single" w:sz="4" w:space="0" w:color="000000"/>
            </w:tcBorders>
          </w:tcPr>
          <w:p w14:paraId="6DA7CB58" w14:textId="77777777" w:rsidR="005C1430" w:rsidRDefault="005C1430">
            <w:pPr>
              <w:pStyle w:val="af4"/>
              <w:adjustRightInd w:val="0"/>
              <w:snapToGrid w:val="0"/>
              <w:spacing w:line="440" w:lineRule="atLeast"/>
              <w:rPr>
                <w:rFonts w:hAnsi="宋体"/>
                <w:color w:val="000000"/>
                <w:sz w:val="22"/>
                <w:szCs w:val="22"/>
              </w:rPr>
            </w:pPr>
          </w:p>
        </w:tc>
        <w:tc>
          <w:tcPr>
            <w:tcW w:w="1360" w:type="dxa"/>
            <w:tcBorders>
              <w:left w:val="single" w:sz="4" w:space="0" w:color="000000"/>
            </w:tcBorders>
          </w:tcPr>
          <w:p w14:paraId="5930DB2A" w14:textId="77777777" w:rsidR="005C1430" w:rsidRDefault="005C1430">
            <w:pPr>
              <w:pStyle w:val="af4"/>
              <w:adjustRightInd w:val="0"/>
              <w:snapToGrid w:val="0"/>
              <w:spacing w:line="440" w:lineRule="atLeast"/>
              <w:rPr>
                <w:rFonts w:hAnsi="宋体"/>
                <w:color w:val="000000"/>
                <w:sz w:val="22"/>
                <w:szCs w:val="22"/>
              </w:rPr>
            </w:pPr>
          </w:p>
        </w:tc>
        <w:tc>
          <w:tcPr>
            <w:tcW w:w="1568" w:type="dxa"/>
          </w:tcPr>
          <w:p w14:paraId="4254BF30" w14:textId="77777777" w:rsidR="005C1430" w:rsidRDefault="005C1430">
            <w:pPr>
              <w:pStyle w:val="af4"/>
              <w:adjustRightInd w:val="0"/>
              <w:snapToGrid w:val="0"/>
              <w:spacing w:line="440" w:lineRule="atLeast"/>
              <w:rPr>
                <w:rFonts w:hAnsi="宋体"/>
                <w:color w:val="000000"/>
                <w:sz w:val="22"/>
                <w:szCs w:val="22"/>
              </w:rPr>
            </w:pPr>
          </w:p>
        </w:tc>
        <w:tc>
          <w:tcPr>
            <w:tcW w:w="1635" w:type="dxa"/>
          </w:tcPr>
          <w:p w14:paraId="4837619D"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0FA8A153"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5341A619" w14:textId="77777777" w:rsidR="005C1430" w:rsidRDefault="005C1430">
            <w:pPr>
              <w:pStyle w:val="af4"/>
              <w:adjustRightInd w:val="0"/>
              <w:snapToGrid w:val="0"/>
              <w:spacing w:line="440" w:lineRule="atLeast"/>
              <w:rPr>
                <w:rFonts w:hAnsi="宋体"/>
                <w:color w:val="000000"/>
                <w:sz w:val="22"/>
                <w:szCs w:val="22"/>
              </w:rPr>
            </w:pPr>
          </w:p>
        </w:tc>
      </w:tr>
      <w:tr w:rsidR="007E106E" w14:paraId="3EE489F1" w14:textId="77777777">
        <w:trPr>
          <w:trHeight w:val="567"/>
        </w:trPr>
        <w:tc>
          <w:tcPr>
            <w:tcW w:w="709" w:type="dxa"/>
          </w:tcPr>
          <w:p w14:paraId="1725BA4E" w14:textId="77777777" w:rsidR="005C1430" w:rsidRDefault="005C1430">
            <w:pPr>
              <w:pStyle w:val="af4"/>
              <w:adjustRightInd w:val="0"/>
              <w:snapToGrid w:val="0"/>
              <w:spacing w:line="440" w:lineRule="atLeast"/>
              <w:rPr>
                <w:rFonts w:hAnsi="宋体"/>
                <w:color w:val="000000"/>
                <w:sz w:val="22"/>
                <w:szCs w:val="22"/>
              </w:rPr>
            </w:pPr>
          </w:p>
        </w:tc>
        <w:tc>
          <w:tcPr>
            <w:tcW w:w="1276" w:type="dxa"/>
            <w:tcBorders>
              <w:right w:val="single" w:sz="4" w:space="0" w:color="000000"/>
            </w:tcBorders>
          </w:tcPr>
          <w:p w14:paraId="1D69058D" w14:textId="77777777" w:rsidR="005C1430" w:rsidRDefault="005C1430">
            <w:pPr>
              <w:pStyle w:val="af4"/>
              <w:adjustRightInd w:val="0"/>
              <w:snapToGrid w:val="0"/>
              <w:spacing w:line="440" w:lineRule="atLeast"/>
              <w:rPr>
                <w:rFonts w:hAnsi="宋体"/>
                <w:color w:val="000000"/>
                <w:sz w:val="22"/>
                <w:szCs w:val="22"/>
              </w:rPr>
            </w:pPr>
          </w:p>
        </w:tc>
        <w:tc>
          <w:tcPr>
            <w:tcW w:w="1360" w:type="dxa"/>
            <w:tcBorders>
              <w:left w:val="single" w:sz="4" w:space="0" w:color="000000"/>
            </w:tcBorders>
          </w:tcPr>
          <w:p w14:paraId="6106A313" w14:textId="77777777" w:rsidR="005C1430" w:rsidRDefault="005C1430">
            <w:pPr>
              <w:pStyle w:val="af4"/>
              <w:adjustRightInd w:val="0"/>
              <w:snapToGrid w:val="0"/>
              <w:spacing w:line="440" w:lineRule="atLeast"/>
              <w:rPr>
                <w:rFonts w:hAnsi="宋体"/>
                <w:color w:val="000000"/>
                <w:sz w:val="22"/>
                <w:szCs w:val="22"/>
              </w:rPr>
            </w:pPr>
          </w:p>
        </w:tc>
        <w:tc>
          <w:tcPr>
            <w:tcW w:w="1568" w:type="dxa"/>
          </w:tcPr>
          <w:p w14:paraId="56AAFA39" w14:textId="77777777" w:rsidR="005C1430" w:rsidRDefault="005C1430">
            <w:pPr>
              <w:pStyle w:val="af4"/>
              <w:adjustRightInd w:val="0"/>
              <w:snapToGrid w:val="0"/>
              <w:spacing w:line="440" w:lineRule="atLeast"/>
              <w:rPr>
                <w:rFonts w:hAnsi="宋体"/>
                <w:color w:val="000000"/>
                <w:sz w:val="22"/>
                <w:szCs w:val="22"/>
              </w:rPr>
            </w:pPr>
          </w:p>
        </w:tc>
        <w:tc>
          <w:tcPr>
            <w:tcW w:w="1635" w:type="dxa"/>
          </w:tcPr>
          <w:p w14:paraId="784E533E"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6FDC58FF"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734F28FE" w14:textId="77777777" w:rsidR="005C1430" w:rsidRDefault="005C1430">
            <w:pPr>
              <w:pStyle w:val="af4"/>
              <w:adjustRightInd w:val="0"/>
              <w:snapToGrid w:val="0"/>
              <w:spacing w:line="440" w:lineRule="atLeast"/>
              <w:rPr>
                <w:rFonts w:hAnsi="宋体"/>
                <w:color w:val="000000"/>
                <w:sz w:val="22"/>
                <w:szCs w:val="22"/>
              </w:rPr>
            </w:pPr>
          </w:p>
        </w:tc>
      </w:tr>
      <w:tr w:rsidR="007E106E" w14:paraId="0021C1C8" w14:textId="77777777">
        <w:trPr>
          <w:trHeight w:val="589"/>
        </w:trPr>
        <w:tc>
          <w:tcPr>
            <w:tcW w:w="709" w:type="dxa"/>
          </w:tcPr>
          <w:p w14:paraId="608CAB28" w14:textId="77777777" w:rsidR="005C1430" w:rsidRDefault="005C1430">
            <w:pPr>
              <w:pStyle w:val="af4"/>
              <w:adjustRightInd w:val="0"/>
              <w:snapToGrid w:val="0"/>
              <w:spacing w:line="440" w:lineRule="atLeast"/>
              <w:rPr>
                <w:rFonts w:hAnsi="宋体"/>
                <w:color w:val="000000"/>
                <w:sz w:val="22"/>
                <w:szCs w:val="22"/>
              </w:rPr>
            </w:pPr>
          </w:p>
        </w:tc>
        <w:tc>
          <w:tcPr>
            <w:tcW w:w="1276" w:type="dxa"/>
            <w:tcBorders>
              <w:right w:val="single" w:sz="4" w:space="0" w:color="000000"/>
            </w:tcBorders>
          </w:tcPr>
          <w:p w14:paraId="0F8EF7C0" w14:textId="77777777" w:rsidR="005C1430" w:rsidRDefault="005C1430">
            <w:pPr>
              <w:pStyle w:val="af4"/>
              <w:adjustRightInd w:val="0"/>
              <w:snapToGrid w:val="0"/>
              <w:spacing w:line="440" w:lineRule="atLeast"/>
              <w:rPr>
                <w:rFonts w:hAnsi="宋体"/>
                <w:color w:val="000000"/>
                <w:sz w:val="22"/>
                <w:szCs w:val="22"/>
              </w:rPr>
            </w:pPr>
          </w:p>
        </w:tc>
        <w:tc>
          <w:tcPr>
            <w:tcW w:w="1360" w:type="dxa"/>
            <w:tcBorders>
              <w:left w:val="single" w:sz="4" w:space="0" w:color="000000"/>
            </w:tcBorders>
          </w:tcPr>
          <w:p w14:paraId="7AC32889" w14:textId="77777777" w:rsidR="005C1430" w:rsidRDefault="005C1430">
            <w:pPr>
              <w:pStyle w:val="af4"/>
              <w:adjustRightInd w:val="0"/>
              <w:snapToGrid w:val="0"/>
              <w:spacing w:line="440" w:lineRule="atLeast"/>
              <w:rPr>
                <w:rFonts w:hAnsi="宋体"/>
                <w:color w:val="000000"/>
                <w:sz w:val="22"/>
                <w:szCs w:val="22"/>
              </w:rPr>
            </w:pPr>
          </w:p>
        </w:tc>
        <w:tc>
          <w:tcPr>
            <w:tcW w:w="1568" w:type="dxa"/>
          </w:tcPr>
          <w:p w14:paraId="2BF6FAEB" w14:textId="77777777" w:rsidR="005C1430" w:rsidRDefault="005C1430">
            <w:pPr>
              <w:pStyle w:val="af4"/>
              <w:adjustRightInd w:val="0"/>
              <w:snapToGrid w:val="0"/>
              <w:spacing w:line="440" w:lineRule="atLeast"/>
              <w:rPr>
                <w:rFonts w:hAnsi="宋体"/>
                <w:color w:val="000000"/>
                <w:sz w:val="22"/>
                <w:szCs w:val="22"/>
              </w:rPr>
            </w:pPr>
          </w:p>
        </w:tc>
        <w:tc>
          <w:tcPr>
            <w:tcW w:w="1635" w:type="dxa"/>
          </w:tcPr>
          <w:p w14:paraId="3D04D99F"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7E1D70D7"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4A7EDE44" w14:textId="77777777" w:rsidR="005C1430" w:rsidRDefault="005C1430">
            <w:pPr>
              <w:pStyle w:val="af4"/>
              <w:adjustRightInd w:val="0"/>
              <w:snapToGrid w:val="0"/>
              <w:spacing w:line="440" w:lineRule="atLeast"/>
              <w:rPr>
                <w:rFonts w:hAnsi="宋体"/>
                <w:color w:val="000000"/>
                <w:sz w:val="22"/>
                <w:szCs w:val="22"/>
              </w:rPr>
            </w:pPr>
          </w:p>
        </w:tc>
      </w:tr>
      <w:tr w:rsidR="007E106E" w14:paraId="55ABB761" w14:textId="77777777">
        <w:trPr>
          <w:trHeight w:val="589"/>
        </w:trPr>
        <w:tc>
          <w:tcPr>
            <w:tcW w:w="709" w:type="dxa"/>
          </w:tcPr>
          <w:p w14:paraId="2A13B86D" w14:textId="77777777" w:rsidR="005C1430" w:rsidRDefault="005C1430">
            <w:pPr>
              <w:pStyle w:val="af4"/>
              <w:adjustRightInd w:val="0"/>
              <w:snapToGrid w:val="0"/>
              <w:spacing w:line="440" w:lineRule="atLeast"/>
              <w:rPr>
                <w:rFonts w:hAnsi="宋体"/>
                <w:color w:val="000000"/>
                <w:sz w:val="22"/>
                <w:szCs w:val="22"/>
              </w:rPr>
            </w:pPr>
          </w:p>
        </w:tc>
        <w:tc>
          <w:tcPr>
            <w:tcW w:w="1276" w:type="dxa"/>
            <w:tcBorders>
              <w:right w:val="single" w:sz="4" w:space="0" w:color="000000"/>
            </w:tcBorders>
          </w:tcPr>
          <w:p w14:paraId="5196EBDD" w14:textId="77777777" w:rsidR="005C1430" w:rsidRDefault="005C1430">
            <w:pPr>
              <w:pStyle w:val="af4"/>
              <w:adjustRightInd w:val="0"/>
              <w:snapToGrid w:val="0"/>
              <w:spacing w:line="440" w:lineRule="atLeast"/>
              <w:rPr>
                <w:rFonts w:hAnsi="宋体"/>
                <w:color w:val="000000"/>
                <w:sz w:val="22"/>
                <w:szCs w:val="22"/>
              </w:rPr>
            </w:pPr>
          </w:p>
        </w:tc>
        <w:tc>
          <w:tcPr>
            <w:tcW w:w="1360" w:type="dxa"/>
            <w:tcBorders>
              <w:left w:val="single" w:sz="4" w:space="0" w:color="000000"/>
            </w:tcBorders>
          </w:tcPr>
          <w:p w14:paraId="25E36357" w14:textId="77777777" w:rsidR="005C1430" w:rsidRDefault="005C1430">
            <w:pPr>
              <w:pStyle w:val="af4"/>
              <w:adjustRightInd w:val="0"/>
              <w:snapToGrid w:val="0"/>
              <w:spacing w:line="440" w:lineRule="atLeast"/>
              <w:rPr>
                <w:rFonts w:hAnsi="宋体"/>
                <w:color w:val="000000"/>
                <w:sz w:val="22"/>
                <w:szCs w:val="22"/>
              </w:rPr>
            </w:pPr>
          </w:p>
        </w:tc>
        <w:tc>
          <w:tcPr>
            <w:tcW w:w="1568" w:type="dxa"/>
          </w:tcPr>
          <w:p w14:paraId="1F66C338" w14:textId="77777777" w:rsidR="005C1430" w:rsidRDefault="005C1430">
            <w:pPr>
              <w:pStyle w:val="af4"/>
              <w:adjustRightInd w:val="0"/>
              <w:snapToGrid w:val="0"/>
              <w:spacing w:line="440" w:lineRule="atLeast"/>
              <w:rPr>
                <w:rFonts w:hAnsi="宋体"/>
                <w:color w:val="000000"/>
                <w:sz w:val="22"/>
                <w:szCs w:val="22"/>
              </w:rPr>
            </w:pPr>
          </w:p>
        </w:tc>
        <w:tc>
          <w:tcPr>
            <w:tcW w:w="1635" w:type="dxa"/>
          </w:tcPr>
          <w:p w14:paraId="445C012D"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18A60047"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336570F8" w14:textId="77777777" w:rsidR="005C1430" w:rsidRDefault="005C1430">
            <w:pPr>
              <w:pStyle w:val="af4"/>
              <w:adjustRightInd w:val="0"/>
              <w:snapToGrid w:val="0"/>
              <w:spacing w:line="440" w:lineRule="atLeast"/>
              <w:rPr>
                <w:rFonts w:hAnsi="宋体"/>
                <w:color w:val="000000"/>
                <w:sz w:val="22"/>
                <w:szCs w:val="22"/>
              </w:rPr>
            </w:pPr>
          </w:p>
        </w:tc>
      </w:tr>
      <w:tr w:rsidR="007E106E" w14:paraId="0EA0E070" w14:textId="77777777">
        <w:trPr>
          <w:trHeight w:val="567"/>
        </w:trPr>
        <w:tc>
          <w:tcPr>
            <w:tcW w:w="709" w:type="dxa"/>
          </w:tcPr>
          <w:p w14:paraId="37A6E38C" w14:textId="77777777" w:rsidR="005C1430" w:rsidRDefault="005C1430">
            <w:pPr>
              <w:pStyle w:val="af4"/>
              <w:adjustRightInd w:val="0"/>
              <w:snapToGrid w:val="0"/>
              <w:spacing w:line="440" w:lineRule="atLeast"/>
              <w:rPr>
                <w:rFonts w:hAnsi="宋体"/>
                <w:color w:val="000000"/>
                <w:sz w:val="22"/>
                <w:szCs w:val="22"/>
              </w:rPr>
            </w:pPr>
          </w:p>
        </w:tc>
        <w:tc>
          <w:tcPr>
            <w:tcW w:w="1276" w:type="dxa"/>
            <w:tcBorders>
              <w:right w:val="single" w:sz="4" w:space="0" w:color="000000"/>
            </w:tcBorders>
          </w:tcPr>
          <w:p w14:paraId="18744D80" w14:textId="77777777" w:rsidR="005C1430" w:rsidRDefault="005C1430">
            <w:pPr>
              <w:pStyle w:val="af4"/>
              <w:adjustRightInd w:val="0"/>
              <w:snapToGrid w:val="0"/>
              <w:spacing w:line="440" w:lineRule="atLeast"/>
              <w:rPr>
                <w:rFonts w:hAnsi="宋体"/>
                <w:color w:val="000000"/>
                <w:sz w:val="22"/>
                <w:szCs w:val="22"/>
              </w:rPr>
            </w:pPr>
          </w:p>
        </w:tc>
        <w:tc>
          <w:tcPr>
            <w:tcW w:w="1360" w:type="dxa"/>
            <w:tcBorders>
              <w:left w:val="single" w:sz="4" w:space="0" w:color="000000"/>
            </w:tcBorders>
          </w:tcPr>
          <w:p w14:paraId="40CDE098" w14:textId="77777777" w:rsidR="005C1430" w:rsidRDefault="005C1430">
            <w:pPr>
              <w:pStyle w:val="af4"/>
              <w:adjustRightInd w:val="0"/>
              <w:snapToGrid w:val="0"/>
              <w:spacing w:line="440" w:lineRule="atLeast"/>
              <w:rPr>
                <w:rFonts w:hAnsi="宋体"/>
                <w:color w:val="000000"/>
                <w:sz w:val="22"/>
                <w:szCs w:val="22"/>
              </w:rPr>
            </w:pPr>
          </w:p>
        </w:tc>
        <w:tc>
          <w:tcPr>
            <w:tcW w:w="1568" w:type="dxa"/>
          </w:tcPr>
          <w:p w14:paraId="352E10CB" w14:textId="77777777" w:rsidR="005C1430" w:rsidRDefault="005C1430">
            <w:pPr>
              <w:pStyle w:val="af4"/>
              <w:adjustRightInd w:val="0"/>
              <w:snapToGrid w:val="0"/>
              <w:spacing w:line="440" w:lineRule="atLeast"/>
              <w:rPr>
                <w:rFonts w:hAnsi="宋体"/>
                <w:color w:val="000000"/>
                <w:sz w:val="22"/>
                <w:szCs w:val="22"/>
              </w:rPr>
            </w:pPr>
          </w:p>
        </w:tc>
        <w:tc>
          <w:tcPr>
            <w:tcW w:w="1635" w:type="dxa"/>
          </w:tcPr>
          <w:p w14:paraId="434712F6"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18AF51B1"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18DDC37A" w14:textId="77777777" w:rsidR="005C1430" w:rsidRDefault="005C1430">
            <w:pPr>
              <w:pStyle w:val="af4"/>
              <w:adjustRightInd w:val="0"/>
              <w:snapToGrid w:val="0"/>
              <w:spacing w:line="440" w:lineRule="atLeast"/>
              <w:rPr>
                <w:rFonts w:hAnsi="宋体"/>
                <w:color w:val="000000"/>
                <w:sz w:val="22"/>
                <w:szCs w:val="22"/>
              </w:rPr>
            </w:pPr>
          </w:p>
        </w:tc>
      </w:tr>
      <w:tr w:rsidR="007E106E" w14:paraId="2202D5EE" w14:textId="77777777">
        <w:trPr>
          <w:trHeight w:val="589"/>
        </w:trPr>
        <w:tc>
          <w:tcPr>
            <w:tcW w:w="709" w:type="dxa"/>
          </w:tcPr>
          <w:p w14:paraId="4CCED63E" w14:textId="77777777" w:rsidR="005C1430" w:rsidRDefault="005C1430">
            <w:pPr>
              <w:pStyle w:val="af4"/>
              <w:adjustRightInd w:val="0"/>
              <w:snapToGrid w:val="0"/>
              <w:spacing w:line="440" w:lineRule="atLeast"/>
              <w:rPr>
                <w:rFonts w:hAnsi="宋体"/>
                <w:color w:val="000000"/>
                <w:sz w:val="22"/>
                <w:szCs w:val="22"/>
              </w:rPr>
            </w:pPr>
          </w:p>
        </w:tc>
        <w:tc>
          <w:tcPr>
            <w:tcW w:w="1276" w:type="dxa"/>
            <w:tcBorders>
              <w:right w:val="single" w:sz="4" w:space="0" w:color="000000"/>
            </w:tcBorders>
          </w:tcPr>
          <w:p w14:paraId="35FDF326" w14:textId="77777777" w:rsidR="005C1430" w:rsidRDefault="005C1430">
            <w:pPr>
              <w:pStyle w:val="af4"/>
              <w:adjustRightInd w:val="0"/>
              <w:snapToGrid w:val="0"/>
              <w:spacing w:line="440" w:lineRule="atLeast"/>
              <w:rPr>
                <w:rFonts w:hAnsi="宋体"/>
                <w:color w:val="000000"/>
                <w:sz w:val="22"/>
                <w:szCs w:val="22"/>
              </w:rPr>
            </w:pPr>
          </w:p>
        </w:tc>
        <w:tc>
          <w:tcPr>
            <w:tcW w:w="1360" w:type="dxa"/>
            <w:tcBorders>
              <w:left w:val="single" w:sz="4" w:space="0" w:color="000000"/>
            </w:tcBorders>
          </w:tcPr>
          <w:p w14:paraId="6A65BE7C" w14:textId="77777777" w:rsidR="005C1430" w:rsidRDefault="005C1430">
            <w:pPr>
              <w:pStyle w:val="af4"/>
              <w:adjustRightInd w:val="0"/>
              <w:snapToGrid w:val="0"/>
              <w:spacing w:line="440" w:lineRule="atLeast"/>
              <w:rPr>
                <w:rFonts w:hAnsi="宋体"/>
                <w:color w:val="000000"/>
                <w:sz w:val="22"/>
                <w:szCs w:val="22"/>
              </w:rPr>
            </w:pPr>
          </w:p>
        </w:tc>
        <w:tc>
          <w:tcPr>
            <w:tcW w:w="1568" w:type="dxa"/>
          </w:tcPr>
          <w:p w14:paraId="5C499867" w14:textId="77777777" w:rsidR="005C1430" w:rsidRDefault="005C1430">
            <w:pPr>
              <w:pStyle w:val="af4"/>
              <w:adjustRightInd w:val="0"/>
              <w:snapToGrid w:val="0"/>
              <w:spacing w:line="440" w:lineRule="atLeast"/>
              <w:rPr>
                <w:rFonts w:hAnsi="宋体"/>
                <w:color w:val="000000"/>
                <w:sz w:val="22"/>
                <w:szCs w:val="22"/>
              </w:rPr>
            </w:pPr>
          </w:p>
        </w:tc>
        <w:tc>
          <w:tcPr>
            <w:tcW w:w="1635" w:type="dxa"/>
          </w:tcPr>
          <w:p w14:paraId="0E687CD7"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5989FA47"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1D535C26" w14:textId="77777777" w:rsidR="005C1430" w:rsidRDefault="005C1430">
            <w:pPr>
              <w:pStyle w:val="af4"/>
              <w:adjustRightInd w:val="0"/>
              <w:snapToGrid w:val="0"/>
              <w:spacing w:line="440" w:lineRule="atLeast"/>
              <w:rPr>
                <w:rFonts w:hAnsi="宋体"/>
                <w:color w:val="000000"/>
                <w:sz w:val="22"/>
                <w:szCs w:val="22"/>
              </w:rPr>
            </w:pPr>
          </w:p>
        </w:tc>
      </w:tr>
      <w:tr w:rsidR="007E106E" w14:paraId="12EFAA0B" w14:textId="77777777">
        <w:trPr>
          <w:trHeight w:val="589"/>
        </w:trPr>
        <w:tc>
          <w:tcPr>
            <w:tcW w:w="709" w:type="dxa"/>
          </w:tcPr>
          <w:p w14:paraId="61D5C0CF" w14:textId="77777777" w:rsidR="005C1430" w:rsidRDefault="005C1430">
            <w:pPr>
              <w:pStyle w:val="af4"/>
              <w:adjustRightInd w:val="0"/>
              <w:snapToGrid w:val="0"/>
              <w:spacing w:line="440" w:lineRule="atLeast"/>
              <w:rPr>
                <w:rFonts w:hAnsi="宋体"/>
                <w:color w:val="000000"/>
                <w:sz w:val="22"/>
                <w:szCs w:val="22"/>
              </w:rPr>
            </w:pPr>
          </w:p>
        </w:tc>
        <w:tc>
          <w:tcPr>
            <w:tcW w:w="1276" w:type="dxa"/>
            <w:tcBorders>
              <w:right w:val="single" w:sz="4" w:space="0" w:color="000000"/>
            </w:tcBorders>
          </w:tcPr>
          <w:p w14:paraId="6052ABA0" w14:textId="77777777" w:rsidR="005C1430" w:rsidRDefault="005C1430">
            <w:pPr>
              <w:pStyle w:val="af4"/>
              <w:adjustRightInd w:val="0"/>
              <w:snapToGrid w:val="0"/>
              <w:spacing w:line="440" w:lineRule="atLeast"/>
              <w:rPr>
                <w:rFonts w:hAnsi="宋体"/>
                <w:color w:val="000000"/>
                <w:sz w:val="22"/>
                <w:szCs w:val="22"/>
              </w:rPr>
            </w:pPr>
          </w:p>
        </w:tc>
        <w:tc>
          <w:tcPr>
            <w:tcW w:w="1360" w:type="dxa"/>
            <w:tcBorders>
              <w:left w:val="single" w:sz="4" w:space="0" w:color="000000"/>
            </w:tcBorders>
          </w:tcPr>
          <w:p w14:paraId="5E8EFE94" w14:textId="77777777" w:rsidR="005C1430" w:rsidRDefault="005C1430">
            <w:pPr>
              <w:pStyle w:val="af4"/>
              <w:adjustRightInd w:val="0"/>
              <w:snapToGrid w:val="0"/>
              <w:spacing w:line="440" w:lineRule="atLeast"/>
              <w:rPr>
                <w:rFonts w:hAnsi="宋体"/>
                <w:color w:val="000000"/>
                <w:sz w:val="22"/>
                <w:szCs w:val="22"/>
              </w:rPr>
            </w:pPr>
          </w:p>
        </w:tc>
        <w:tc>
          <w:tcPr>
            <w:tcW w:w="1568" w:type="dxa"/>
          </w:tcPr>
          <w:p w14:paraId="2EC94B5C" w14:textId="77777777" w:rsidR="005C1430" w:rsidRDefault="005C1430">
            <w:pPr>
              <w:pStyle w:val="af4"/>
              <w:adjustRightInd w:val="0"/>
              <w:snapToGrid w:val="0"/>
              <w:spacing w:line="440" w:lineRule="atLeast"/>
              <w:rPr>
                <w:rFonts w:hAnsi="宋体"/>
                <w:color w:val="000000"/>
                <w:sz w:val="22"/>
                <w:szCs w:val="22"/>
              </w:rPr>
            </w:pPr>
          </w:p>
        </w:tc>
        <w:tc>
          <w:tcPr>
            <w:tcW w:w="1635" w:type="dxa"/>
          </w:tcPr>
          <w:p w14:paraId="7B5CC8DB"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319281DB"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5C8C719E" w14:textId="77777777" w:rsidR="005C1430" w:rsidRDefault="005C1430">
            <w:pPr>
              <w:pStyle w:val="af4"/>
              <w:adjustRightInd w:val="0"/>
              <w:snapToGrid w:val="0"/>
              <w:spacing w:line="440" w:lineRule="atLeast"/>
              <w:rPr>
                <w:rFonts w:hAnsi="宋体"/>
                <w:color w:val="000000"/>
                <w:sz w:val="22"/>
                <w:szCs w:val="22"/>
              </w:rPr>
            </w:pPr>
          </w:p>
        </w:tc>
      </w:tr>
      <w:tr w:rsidR="007E106E" w14:paraId="1998ADF5" w14:textId="77777777">
        <w:trPr>
          <w:trHeight w:val="567"/>
        </w:trPr>
        <w:tc>
          <w:tcPr>
            <w:tcW w:w="709" w:type="dxa"/>
          </w:tcPr>
          <w:p w14:paraId="0F5B3434" w14:textId="77777777" w:rsidR="005C1430" w:rsidRDefault="005C1430">
            <w:pPr>
              <w:pStyle w:val="af4"/>
              <w:adjustRightInd w:val="0"/>
              <w:snapToGrid w:val="0"/>
              <w:spacing w:line="440" w:lineRule="atLeast"/>
              <w:rPr>
                <w:rFonts w:hAnsi="宋体"/>
                <w:color w:val="000000"/>
                <w:sz w:val="22"/>
                <w:szCs w:val="22"/>
              </w:rPr>
            </w:pPr>
          </w:p>
        </w:tc>
        <w:tc>
          <w:tcPr>
            <w:tcW w:w="1276" w:type="dxa"/>
            <w:tcBorders>
              <w:right w:val="single" w:sz="4" w:space="0" w:color="000000"/>
            </w:tcBorders>
          </w:tcPr>
          <w:p w14:paraId="38EE57F4" w14:textId="77777777" w:rsidR="005C1430" w:rsidRDefault="005C1430">
            <w:pPr>
              <w:pStyle w:val="af4"/>
              <w:adjustRightInd w:val="0"/>
              <w:snapToGrid w:val="0"/>
              <w:spacing w:line="440" w:lineRule="atLeast"/>
              <w:rPr>
                <w:rFonts w:hAnsi="宋体"/>
                <w:color w:val="000000"/>
                <w:sz w:val="22"/>
                <w:szCs w:val="22"/>
              </w:rPr>
            </w:pPr>
          </w:p>
        </w:tc>
        <w:tc>
          <w:tcPr>
            <w:tcW w:w="1360" w:type="dxa"/>
            <w:tcBorders>
              <w:left w:val="single" w:sz="4" w:space="0" w:color="000000"/>
            </w:tcBorders>
          </w:tcPr>
          <w:p w14:paraId="2AB0F3CC" w14:textId="77777777" w:rsidR="005C1430" w:rsidRDefault="005C1430">
            <w:pPr>
              <w:pStyle w:val="af4"/>
              <w:adjustRightInd w:val="0"/>
              <w:snapToGrid w:val="0"/>
              <w:spacing w:line="440" w:lineRule="atLeast"/>
              <w:rPr>
                <w:rFonts w:hAnsi="宋体"/>
                <w:color w:val="000000"/>
                <w:sz w:val="22"/>
                <w:szCs w:val="22"/>
              </w:rPr>
            </w:pPr>
          </w:p>
        </w:tc>
        <w:tc>
          <w:tcPr>
            <w:tcW w:w="1568" w:type="dxa"/>
          </w:tcPr>
          <w:p w14:paraId="6185AFE0" w14:textId="77777777" w:rsidR="005C1430" w:rsidRDefault="005C1430">
            <w:pPr>
              <w:pStyle w:val="af4"/>
              <w:adjustRightInd w:val="0"/>
              <w:snapToGrid w:val="0"/>
              <w:spacing w:line="440" w:lineRule="atLeast"/>
              <w:rPr>
                <w:rFonts w:hAnsi="宋体"/>
                <w:color w:val="000000"/>
                <w:sz w:val="22"/>
                <w:szCs w:val="22"/>
              </w:rPr>
            </w:pPr>
          </w:p>
        </w:tc>
        <w:tc>
          <w:tcPr>
            <w:tcW w:w="1635" w:type="dxa"/>
          </w:tcPr>
          <w:p w14:paraId="60B90B40"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35F17F27" w14:textId="77777777" w:rsidR="005C1430" w:rsidRDefault="005C1430">
            <w:pPr>
              <w:pStyle w:val="af4"/>
              <w:adjustRightInd w:val="0"/>
              <w:snapToGrid w:val="0"/>
              <w:spacing w:line="440" w:lineRule="atLeast"/>
              <w:rPr>
                <w:rFonts w:hAnsi="宋体"/>
                <w:color w:val="000000"/>
                <w:sz w:val="22"/>
                <w:szCs w:val="22"/>
              </w:rPr>
            </w:pPr>
          </w:p>
        </w:tc>
        <w:tc>
          <w:tcPr>
            <w:tcW w:w="1636" w:type="dxa"/>
          </w:tcPr>
          <w:p w14:paraId="0CA7BA09" w14:textId="77777777" w:rsidR="005C1430" w:rsidRDefault="005C1430">
            <w:pPr>
              <w:pStyle w:val="af4"/>
              <w:adjustRightInd w:val="0"/>
              <w:snapToGrid w:val="0"/>
              <w:spacing w:line="440" w:lineRule="atLeast"/>
              <w:rPr>
                <w:rFonts w:hAnsi="宋体"/>
                <w:color w:val="000000"/>
                <w:sz w:val="22"/>
                <w:szCs w:val="22"/>
              </w:rPr>
            </w:pPr>
          </w:p>
        </w:tc>
      </w:tr>
    </w:tbl>
    <w:p w14:paraId="11565CCF" w14:textId="77777777" w:rsidR="005C1430" w:rsidRDefault="005C1430">
      <w:pPr>
        <w:pStyle w:val="af4"/>
        <w:spacing w:line="440" w:lineRule="atLeast"/>
        <w:rPr>
          <w:rFonts w:hAnsi="宋体" w:cs="Arial"/>
          <w:bCs/>
          <w:color w:val="000000"/>
          <w:sz w:val="22"/>
          <w:szCs w:val="22"/>
        </w:rPr>
      </w:pPr>
      <w:r>
        <w:rPr>
          <w:rFonts w:hAnsi="宋体" w:cs="Arial" w:hint="eastAsia"/>
          <w:bCs/>
          <w:color w:val="000000"/>
          <w:sz w:val="22"/>
          <w:szCs w:val="22"/>
        </w:rPr>
        <w:t>说明：1、表后提供相关证明材料，不允许只提供此表。</w:t>
      </w:r>
    </w:p>
    <w:p w14:paraId="39332BA5" w14:textId="77777777" w:rsidR="005C1430" w:rsidRDefault="005C1430">
      <w:pPr>
        <w:pStyle w:val="af4"/>
        <w:spacing w:line="440" w:lineRule="atLeast"/>
        <w:ind w:firstLineChars="300" w:firstLine="660"/>
        <w:rPr>
          <w:rFonts w:hAnsi="宋体" w:cs="Arial"/>
          <w:bCs/>
          <w:color w:val="000000"/>
          <w:sz w:val="36"/>
          <w:szCs w:val="36"/>
        </w:rPr>
      </w:pPr>
      <w:r>
        <w:rPr>
          <w:rFonts w:hAnsi="宋体" w:cs="Arial" w:hint="eastAsia"/>
          <w:bCs/>
          <w:color w:val="000000"/>
          <w:sz w:val="22"/>
          <w:szCs w:val="22"/>
        </w:rPr>
        <w:t>2、表格可以延续。</w:t>
      </w:r>
    </w:p>
    <w:p w14:paraId="7B1E267D" w14:textId="77777777" w:rsidR="005C1430" w:rsidRDefault="005C1430">
      <w:pPr>
        <w:pStyle w:val="af4"/>
        <w:spacing w:line="440" w:lineRule="atLeast"/>
        <w:jc w:val="center"/>
        <w:rPr>
          <w:rFonts w:hAnsi="宋体" w:cs="Arial"/>
          <w:bCs/>
          <w:color w:val="000000"/>
          <w:sz w:val="36"/>
          <w:szCs w:val="36"/>
        </w:rPr>
      </w:pPr>
    </w:p>
    <w:p w14:paraId="4EB78989" w14:textId="77777777" w:rsidR="005C1430" w:rsidRDefault="005C1430">
      <w:pPr>
        <w:autoSpaceDE w:val="0"/>
        <w:autoSpaceDN w:val="0"/>
        <w:adjustRightInd w:val="0"/>
        <w:spacing w:line="440" w:lineRule="atLeast"/>
        <w:ind w:firstLineChars="201" w:firstLine="442"/>
        <w:rPr>
          <w:rFonts w:ascii="宋体" w:hAnsi="宋体"/>
          <w:color w:val="000000"/>
          <w:kern w:val="0"/>
          <w:sz w:val="22"/>
          <w:szCs w:val="20"/>
          <w:lang w:val="zh-CN"/>
        </w:rPr>
      </w:pPr>
      <w:r>
        <w:rPr>
          <w:rFonts w:ascii="宋体" w:hAnsi="宋体" w:hint="eastAsia"/>
          <w:color w:val="000000"/>
          <w:sz w:val="22"/>
          <w:szCs w:val="22"/>
          <w:lang w:val="zh-CN"/>
        </w:rPr>
        <w:t>投标供应商（盖章）</w:t>
      </w:r>
      <w:r>
        <w:rPr>
          <w:rFonts w:ascii="宋体" w:hAnsi="宋体" w:hint="eastAsia"/>
          <w:color w:val="000000"/>
          <w:kern w:val="0"/>
          <w:sz w:val="22"/>
          <w:szCs w:val="20"/>
          <w:lang w:val="zh-CN"/>
        </w:rPr>
        <w:t>：</w:t>
      </w:r>
    </w:p>
    <w:p w14:paraId="72243DFC" w14:textId="77777777" w:rsidR="005C1430" w:rsidRDefault="005C1430">
      <w:pPr>
        <w:autoSpaceDE w:val="0"/>
        <w:autoSpaceDN w:val="0"/>
        <w:adjustRightInd w:val="0"/>
        <w:spacing w:line="440" w:lineRule="atLeast"/>
        <w:ind w:firstLineChars="201" w:firstLine="442"/>
        <w:rPr>
          <w:rFonts w:ascii="宋体" w:hAnsi="宋体"/>
          <w:color w:val="000000"/>
          <w:kern w:val="0"/>
          <w:sz w:val="22"/>
          <w:szCs w:val="20"/>
          <w:lang w:val="zh-CN"/>
        </w:rPr>
      </w:pPr>
      <w:r>
        <w:rPr>
          <w:rFonts w:ascii="宋体" w:hAnsi="宋体" w:hint="eastAsia"/>
          <w:color w:val="000000"/>
          <w:kern w:val="0"/>
          <w:sz w:val="22"/>
          <w:szCs w:val="20"/>
          <w:lang w:val="zh-CN"/>
        </w:rPr>
        <w:t>法定代表人或授权代表（签字或盖章）：</w:t>
      </w:r>
    </w:p>
    <w:p w14:paraId="736AD7FE" w14:textId="77777777" w:rsidR="005C1430" w:rsidRDefault="005C1430">
      <w:pPr>
        <w:autoSpaceDE w:val="0"/>
        <w:autoSpaceDN w:val="0"/>
        <w:adjustRightInd w:val="0"/>
        <w:snapToGrid w:val="0"/>
        <w:spacing w:line="480" w:lineRule="atLeast"/>
        <w:ind w:firstLineChars="200" w:firstLine="440"/>
        <w:jc w:val="left"/>
        <w:rPr>
          <w:rFonts w:ascii="宋体" w:hAnsi="宋体" w:cs="仿宋_GB2312"/>
          <w:color w:val="000000"/>
          <w:sz w:val="22"/>
          <w:lang w:val="zh-CN"/>
        </w:rPr>
      </w:pPr>
      <w:r>
        <w:rPr>
          <w:rFonts w:ascii="宋体" w:hAnsi="宋体" w:hint="eastAsia"/>
          <w:color w:val="000000"/>
          <w:kern w:val="0"/>
          <w:sz w:val="22"/>
          <w:szCs w:val="20"/>
          <w:lang w:val="zh-CN"/>
        </w:rPr>
        <w:t>日期：</w:t>
      </w:r>
    </w:p>
    <w:p w14:paraId="64ED1765" w14:textId="77777777" w:rsidR="005C1430" w:rsidRDefault="005C1430">
      <w:pPr>
        <w:pStyle w:val="af4"/>
        <w:spacing w:line="440" w:lineRule="atLeast"/>
        <w:jc w:val="center"/>
        <w:rPr>
          <w:rFonts w:hAnsi="宋体" w:cs="Arial"/>
          <w:bCs/>
          <w:color w:val="000000"/>
          <w:sz w:val="36"/>
          <w:szCs w:val="36"/>
        </w:rPr>
      </w:pPr>
    </w:p>
    <w:p w14:paraId="76A75BB9" w14:textId="77777777" w:rsidR="005C1430" w:rsidRDefault="005C1430">
      <w:pPr>
        <w:pStyle w:val="af4"/>
        <w:spacing w:line="440" w:lineRule="atLeast"/>
        <w:jc w:val="center"/>
        <w:rPr>
          <w:rFonts w:hAnsi="宋体" w:cs="Arial"/>
          <w:bCs/>
          <w:color w:val="000000"/>
          <w:sz w:val="36"/>
          <w:szCs w:val="36"/>
        </w:rPr>
      </w:pPr>
    </w:p>
    <w:p w14:paraId="0D76C6D7" w14:textId="77777777" w:rsidR="005C1430" w:rsidRDefault="005C1430">
      <w:pPr>
        <w:pStyle w:val="af4"/>
        <w:spacing w:line="440" w:lineRule="atLeast"/>
        <w:jc w:val="center"/>
        <w:rPr>
          <w:rFonts w:hAnsi="宋体" w:cs="Arial"/>
          <w:bCs/>
          <w:color w:val="000000"/>
          <w:sz w:val="36"/>
          <w:szCs w:val="36"/>
        </w:rPr>
      </w:pPr>
    </w:p>
    <w:p w14:paraId="20B6D8AF" w14:textId="77777777" w:rsidR="005C1430" w:rsidRDefault="005C1430">
      <w:pPr>
        <w:pStyle w:val="af4"/>
        <w:spacing w:line="440" w:lineRule="atLeast"/>
        <w:jc w:val="center"/>
        <w:rPr>
          <w:rFonts w:hAnsi="宋体" w:cs="Arial"/>
          <w:bCs/>
          <w:color w:val="000000"/>
          <w:sz w:val="36"/>
          <w:szCs w:val="36"/>
        </w:rPr>
      </w:pPr>
    </w:p>
    <w:p w14:paraId="21A37C5B" w14:textId="77777777" w:rsidR="005C1430" w:rsidRDefault="005C1430">
      <w:pPr>
        <w:pStyle w:val="af4"/>
        <w:spacing w:line="440" w:lineRule="atLeast"/>
        <w:jc w:val="center"/>
        <w:rPr>
          <w:rFonts w:hAnsi="宋体" w:cs="Arial"/>
          <w:bCs/>
          <w:color w:val="000000"/>
          <w:sz w:val="36"/>
          <w:szCs w:val="36"/>
        </w:rPr>
      </w:pPr>
    </w:p>
    <w:p w14:paraId="17E66D2D" w14:textId="77777777" w:rsidR="005C1430" w:rsidRDefault="005C1430">
      <w:pPr>
        <w:pStyle w:val="af4"/>
        <w:adjustRightInd w:val="0"/>
        <w:snapToGrid w:val="0"/>
        <w:spacing w:line="440" w:lineRule="atLeast"/>
        <w:jc w:val="left"/>
        <w:outlineLvl w:val="1"/>
        <w:rPr>
          <w:rFonts w:hAnsi="宋体"/>
          <w:color w:val="000000"/>
          <w:sz w:val="30"/>
          <w:szCs w:val="30"/>
        </w:rPr>
      </w:pPr>
      <w:r>
        <w:rPr>
          <w:rFonts w:hAnsi="宋体" w:cs="Arial"/>
          <w:bCs/>
          <w:color w:val="000000"/>
          <w:sz w:val="22"/>
          <w:szCs w:val="22"/>
        </w:rPr>
        <w:br w:type="page"/>
      </w:r>
      <w:bookmarkStart w:id="67" w:name="_Toc161931822"/>
      <w:r>
        <w:rPr>
          <w:rFonts w:hAnsi="宋体"/>
          <w:color w:val="000000"/>
          <w:sz w:val="30"/>
        </w:rPr>
        <w:lastRenderedPageBreak/>
        <w:t>附件</w:t>
      </w:r>
      <w:r>
        <w:rPr>
          <w:rFonts w:hAnsi="宋体" w:hint="eastAsia"/>
          <w:color w:val="000000"/>
          <w:sz w:val="30"/>
        </w:rPr>
        <w:t>八</w:t>
      </w:r>
      <w:bookmarkEnd w:id="67"/>
    </w:p>
    <w:p w14:paraId="7DF72113" w14:textId="77777777" w:rsidR="005C1430" w:rsidRDefault="005C1430">
      <w:pPr>
        <w:pStyle w:val="af4"/>
        <w:adjustRightInd w:val="0"/>
        <w:snapToGrid w:val="0"/>
        <w:spacing w:line="440" w:lineRule="atLeast"/>
        <w:ind w:firstLine="440"/>
        <w:jc w:val="center"/>
        <w:outlineLvl w:val="1"/>
        <w:rPr>
          <w:rFonts w:hAnsi="宋体" w:cs="Arial"/>
          <w:bCs/>
          <w:color w:val="000000"/>
          <w:sz w:val="36"/>
          <w:szCs w:val="36"/>
          <w:lang w:val="zh-CN"/>
        </w:rPr>
      </w:pPr>
      <w:bookmarkStart w:id="68" w:name="_Toc161931823"/>
      <w:r>
        <w:rPr>
          <w:rFonts w:hAnsi="宋体" w:cs="Arial"/>
          <w:bCs/>
          <w:color w:val="000000"/>
          <w:sz w:val="36"/>
          <w:szCs w:val="36"/>
          <w:lang w:val="zh-CN"/>
        </w:rPr>
        <w:t>人员配置情况表</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2645"/>
        <w:gridCol w:w="755"/>
        <w:gridCol w:w="755"/>
        <w:gridCol w:w="755"/>
        <w:gridCol w:w="1133"/>
        <w:gridCol w:w="1530"/>
        <w:gridCol w:w="1637"/>
      </w:tblGrid>
      <w:tr w:rsidR="007E106E" w14:paraId="23E02FA7" w14:textId="77777777">
        <w:trPr>
          <w:trHeight w:val="426"/>
        </w:trPr>
        <w:tc>
          <w:tcPr>
            <w:tcW w:w="868" w:type="dxa"/>
            <w:tcBorders>
              <w:top w:val="single" w:sz="4" w:space="0" w:color="auto"/>
              <w:left w:val="single" w:sz="4" w:space="0" w:color="auto"/>
              <w:bottom w:val="single" w:sz="4" w:space="0" w:color="auto"/>
              <w:right w:val="single" w:sz="4" w:space="0" w:color="auto"/>
            </w:tcBorders>
            <w:vAlign w:val="center"/>
          </w:tcPr>
          <w:p w14:paraId="0CBCCBEB" w14:textId="77777777" w:rsidR="005C1430" w:rsidRDefault="005C1430">
            <w:pPr>
              <w:jc w:val="center"/>
              <w:rPr>
                <w:rFonts w:ascii="宋体"/>
                <w:bCs/>
                <w:color w:val="000000"/>
                <w:sz w:val="22"/>
              </w:rPr>
            </w:pPr>
            <w:r>
              <w:rPr>
                <w:rFonts w:ascii="宋体" w:hint="eastAsia"/>
                <w:bCs/>
                <w:color w:val="000000"/>
                <w:sz w:val="22"/>
              </w:rPr>
              <w:t>姓名</w:t>
            </w:r>
          </w:p>
        </w:tc>
        <w:tc>
          <w:tcPr>
            <w:tcW w:w="2645" w:type="dxa"/>
            <w:tcBorders>
              <w:top w:val="single" w:sz="4" w:space="0" w:color="auto"/>
              <w:left w:val="single" w:sz="4" w:space="0" w:color="auto"/>
              <w:bottom w:val="single" w:sz="4" w:space="0" w:color="auto"/>
              <w:right w:val="single" w:sz="4" w:space="0" w:color="auto"/>
            </w:tcBorders>
            <w:vAlign w:val="center"/>
          </w:tcPr>
          <w:p w14:paraId="41E7AD25" w14:textId="77777777" w:rsidR="005C1430" w:rsidRDefault="005C1430">
            <w:pPr>
              <w:jc w:val="center"/>
              <w:rPr>
                <w:rFonts w:ascii="宋体"/>
                <w:bCs/>
                <w:color w:val="000000"/>
                <w:sz w:val="22"/>
              </w:rPr>
            </w:pPr>
            <w:r>
              <w:rPr>
                <w:rFonts w:ascii="宋体" w:hint="eastAsia"/>
                <w:bCs/>
                <w:color w:val="000000"/>
                <w:sz w:val="22"/>
              </w:rPr>
              <w:t>本项目主要工作</w:t>
            </w:r>
          </w:p>
        </w:tc>
        <w:tc>
          <w:tcPr>
            <w:tcW w:w="755" w:type="dxa"/>
            <w:tcBorders>
              <w:top w:val="single" w:sz="4" w:space="0" w:color="auto"/>
              <w:left w:val="single" w:sz="4" w:space="0" w:color="auto"/>
              <w:bottom w:val="single" w:sz="4" w:space="0" w:color="auto"/>
              <w:right w:val="single" w:sz="4" w:space="0" w:color="auto"/>
            </w:tcBorders>
            <w:vAlign w:val="center"/>
          </w:tcPr>
          <w:p w14:paraId="6FEA35D0" w14:textId="77777777" w:rsidR="005C1430" w:rsidRDefault="005C1430">
            <w:pPr>
              <w:jc w:val="center"/>
              <w:rPr>
                <w:rFonts w:ascii="宋体"/>
                <w:bCs/>
                <w:color w:val="000000"/>
                <w:sz w:val="22"/>
              </w:rPr>
            </w:pPr>
            <w:r>
              <w:rPr>
                <w:rFonts w:ascii="宋体" w:hint="eastAsia"/>
                <w:bCs/>
                <w:color w:val="000000"/>
                <w:sz w:val="22"/>
              </w:rPr>
              <w:t>年龄</w:t>
            </w:r>
          </w:p>
        </w:tc>
        <w:tc>
          <w:tcPr>
            <w:tcW w:w="755" w:type="dxa"/>
            <w:tcBorders>
              <w:top w:val="single" w:sz="4" w:space="0" w:color="auto"/>
              <w:left w:val="single" w:sz="4" w:space="0" w:color="auto"/>
              <w:bottom w:val="single" w:sz="4" w:space="0" w:color="auto"/>
              <w:right w:val="single" w:sz="4" w:space="0" w:color="auto"/>
            </w:tcBorders>
            <w:vAlign w:val="center"/>
          </w:tcPr>
          <w:p w14:paraId="071F5072" w14:textId="77777777" w:rsidR="005C1430" w:rsidRDefault="005C1430">
            <w:pPr>
              <w:jc w:val="center"/>
              <w:rPr>
                <w:rFonts w:ascii="宋体"/>
                <w:bCs/>
                <w:color w:val="000000"/>
                <w:sz w:val="22"/>
              </w:rPr>
            </w:pPr>
            <w:r>
              <w:rPr>
                <w:rFonts w:ascii="宋体" w:hint="eastAsia"/>
                <w:bCs/>
                <w:color w:val="000000"/>
                <w:sz w:val="22"/>
              </w:rPr>
              <w:t>性别</w:t>
            </w:r>
          </w:p>
        </w:tc>
        <w:tc>
          <w:tcPr>
            <w:tcW w:w="755" w:type="dxa"/>
            <w:tcBorders>
              <w:top w:val="single" w:sz="4" w:space="0" w:color="auto"/>
              <w:left w:val="single" w:sz="4" w:space="0" w:color="auto"/>
              <w:bottom w:val="single" w:sz="4" w:space="0" w:color="auto"/>
              <w:right w:val="single" w:sz="4" w:space="0" w:color="auto"/>
            </w:tcBorders>
            <w:vAlign w:val="center"/>
          </w:tcPr>
          <w:p w14:paraId="575DDDD5" w14:textId="77777777" w:rsidR="005C1430" w:rsidRDefault="005C1430">
            <w:pPr>
              <w:jc w:val="center"/>
              <w:rPr>
                <w:rFonts w:ascii="宋体"/>
                <w:bCs/>
                <w:color w:val="000000"/>
                <w:sz w:val="22"/>
              </w:rPr>
            </w:pPr>
            <w:r>
              <w:rPr>
                <w:rFonts w:ascii="宋体" w:hint="eastAsia"/>
                <w:bCs/>
                <w:color w:val="000000"/>
                <w:sz w:val="22"/>
              </w:rPr>
              <w:t>专业</w:t>
            </w:r>
          </w:p>
        </w:tc>
        <w:tc>
          <w:tcPr>
            <w:tcW w:w="1133" w:type="dxa"/>
            <w:tcBorders>
              <w:top w:val="single" w:sz="4" w:space="0" w:color="auto"/>
              <w:left w:val="single" w:sz="4" w:space="0" w:color="auto"/>
              <w:bottom w:val="single" w:sz="4" w:space="0" w:color="auto"/>
              <w:right w:val="single" w:sz="4" w:space="0" w:color="auto"/>
            </w:tcBorders>
            <w:vAlign w:val="center"/>
          </w:tcPr>
          <w:p w14:paraId="47142BF7" w14:textId="77777777" w:rsidR="005C1430" w:rsidRDefault="005C1430">
            <w:pPr>
              <w:jc w:val="center"/>
              <w:rPr>
                <w:rFonts w:ascii="宋体"/>
                <w:bCs/>
                <w:color w:val="000000"/>
                <w:sz w:val="22"/>
              </w:rPr>
            </w:pPr>
            <w:r>
              <w:rPr>
                <w:rFonts w:ascii="宋体" w:hint="eastAsia"/>
                <w:bCs/>
                <w:color w:val="000000"/>
                <w:sz w:val="22"/>
              </w:rPr>
              <w:t>专业</w:t>
            </w:r>
          </w:p>
          <w:p w14:paraId="6BE778AC" w14:textId="77777777" w:rsidR="005C1430" w:rsidRDefault="005C1430">
            <w:pPr>
              <w:jc w:val="center"/>
              <w:rPr>
                <w:rFonts w:ascii="宋体"/>
                <w:bCs/>
                <w:color w:val="000000"/>
                <w:sz w:val="22"/>
              </w:rPr>
            </w:pPr>
            <w:r>
              <w:rPr>
                <w:rFonts w:ascii="宋体" w:hint="eastAsia"/>
                <w:bCs/>
                <w:color w:val="000000"/>
                <w:sz w:val="22"/>
              </w:rPr>
              <w:t>年限</w:t>
            </w:r>
          </w:p>
        </w:tc>
        <w:tc>
          <w:tcPr>
            <w:tcW w:w="1530" w:type="dxa"/>
            <w:tcBorders>
              <w:top w:val="single" w:sz="4" w:space="0" w:color="auto"/>
              <w:left w:val="single" w:sz="4" w:space="0" w:color="auto"/>
              <w:bottom w:val="single" w:sz="4" w:space="0" w:color="auto"/>
              <w:right w:val="single" w:sz="4" w:space="0" w:color="auto"/>
            </w:tcBorders>
            <w:vAlign w:val="center"/>
          </w:tcPr>
          <w:p w14:paraId="2A0D4570" w14:textId="77777777" w:rsidR="005C1430" w:rsidRDefault="005C1430">
            <w:pPr>
              <w:rPr>
                <w:rFonts w:ascii="宋体"/>
                <w:bCs/>
                <w:color w:val="000000"/>
                <w:sz w:val="22"/>
              </w:rPr>
            </w:pPr>
            <w:r>
              <w:rPr>
                <w:rFonts w:ascii="宋体" w:hint="eastAsia"/>
                <w:bCs/>
                <w:color w:val="000000"/>
                <w:sz w:val="22"/>
              </w:rPr>
              <w:t>学历</w:t>
            </w:r>
          </w:p>
        </w:tc>
        <w:tc>
          <w:tcPr>
            <w:tcW w:w="1637" w:type="dxa"/>
            <w:tcBorders>
              <w:top w:val="single" w:sz="4" w:space="0" w:color="auto"/>
              <w:left w:val="single" w:sz="4" w:space="0" w:color="auto"/>
              <w:bottom w:val="single" w:sz="4" w:space="0" w:color="auto"/>
              <w:right w:val="single" w:sz="4" w:space="0" w:color="auto"/>
            </w:tcBorders>
            <w:vAlign w:val="center"/>
          </w:tcPr>
          <w:p w14:paraId="5A2DA357" w14:textId="77777777" w:rsidR="005C1430" w:rsidRDefault="005C1430">
            <w:pPr>
              <w:jc w:val="center"/>
              <w:rPr>
                <w:rFonts w:ascii="宋体"/>
                <w:bCs/>
                <w:color w:val="000000"/>
                <w:sz w:val="22"/>
              </w:rPr>
            </w:pPr>
            <w:r>
              <w:rPr>
                <w:rFonts w:ascii="宋体" w:hint="eastAsia"/>
                <w:bCs/>
                <w:color w:val="000000"/>
                <w:sz w:val="22"/>
              </w:rPr>
              <w:t>类似业绩</w:t>
            </w:r>
          </w:p>
        </w:tc>
      </w:tr>
      <w:tr w:rsidR="007E106E" w14:paraId="409FF8E2" w14:textId="77777777">
        <w:trPr>
          <w:trHeight w:val="544"/>
        </w:trPr>
        <w:tc>
          <w:tcPr>
            <w:tcW w:w="868" w:type="dxa"/>
            <w:tcBorders>
              <w:top w:val="single" w:sz="4" w:space="0" w:color="auto"/>
              <w:left w:val="single" w:sz="4" w:space="0" w:color="auto"/>
              <w:bottom w:val="single" w:sz="4" w:space="0" w:color="auto"/>
              <w:right w:val="single" w:sz="4" w:space="0" w:color="auto"/>
            </w:tcBorders>
            <w:vAlign w:val="center"/>
          </w:tcPr>
          <w:p w14:paraId="6A90D47C" w14:textId="77777777" w:rsidR="005C1430" w:rsidRDefault="005C1430">
            <w:pPr>
              <w:spacing w:line="360" w:lineRule="auto"/>
              <w:rPr>
                <w:rFonts w:ascii="宋体"/>
                <w:color w:val="000000"/>
                <w:sz w:val="22"/>
              </w:rPr>
            </w:pPr>
          </w:p>
        </w:tc>
        <w:tc>
          <w:tcPr>
            <w:tcW w:w="2645" w:type="dxa"/>
            <w:tcBorders>
              <w:top w:val="single" w:sz="4" w:space="0" w:color="auto"/>
              <w:left w:val="single" w:sz="4" w:space="0" w:color="auto"/>
              <w:bottom w:val="single" w:sz="4" w:space="0" w:color="auto"/>
              <w:right w:val="single" w:sz="4" w:space="0" w:color="auto"/>
            </w:tcBorders>
            <w:vAlign w:val="center"/>
          </w:tcPr>
          <w:p w14:paraId="51348970"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67897935"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1FFBD932"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1BC81F12" w14:textId="77777777" w:rsidR="005C1430" w:rsidRDefault="005C1430">
            <w:pPr>
              <w:spacing w:line="360" w:lineRule="auto"/>
              <w:rPr>
                <w:rFonts w:ascii="宋体"/>
                <w:color w:val="000000"/>
                <w:sz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675CA916" w14:textId="77777777" w:rsidR="005C1430" w:rsidRDefault="005C1430">
            <w:pPr>
              <w:spacing w:line="360" w:lineRule="auto"/>
              <w:rPr>
                <w:rFonts w:ascii="宋体"/>
                <w:color w:val="000000"/>
                <w:sz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8CFAFFE" w14:textId="77777777" w:rsidR="005C1430" w:rsidRDefault="005C1430">
            <w:pPr>
              <w:spacing w:line="360" w:lineRule="auto"/>
              <w:ind w:left="5250"/>
              <w:rPr>
                <w:rFonts w:ascii="宋体"/>
                <w:color w:val="000000"/>
                <w:spacing w:val="12"/>
                <w:sz w:val="22"/>
              </w:rPr>
            </w:pPr>
          </w:p>
        </w:tc>
        <w:tc>
          <w:tcPr>
            <w:tcW w:w="1637" w:type="dxa"/>
            <w:tcBorders>
              <w:top w:val="single" w:sz="4" w:space="0" w:color="auto"/>
              <w:left w:val="single" w:sz="4" w:space="0" w:color="auto"/>
              <w:bottom w:val="single" w:sz="4" w:space="0" w:color="auto"/>
              <w:right w:val="single" w:sz="4" w:space="0" w:color="auto"/>
            </w:tcBorders>
            <w:vAlign w:val="center"/>
          </w:tcPr>
          <w:p w14:paraId="029F9EE9" w14:textId="77777777" w:rsidR="005C1430" w:rsidRDefault="005C1430">
            <w:pPr>
              <w:spacing w:line="360" w:lineRule="auto"/>
              <w:rPr>
                <w:rFonts w:ascii="宋体"/>
                <w:color w:val="000000"/>
                <w:sz w:val="22"/>
              </w:rPr>
            </w:pPr>
          </w:p>
        </w:tc>
      </w:tr>
      <w:tr w:rsidR="007E106E" w14:paraId="6B4A4FE4" w14:textId="77777777">
        <w:trPr>
          <w:trHeight w:val="544"/>
        </w:trPr>
        <w:tc>
          <w:tcPr>
            <w:tcW w:w="868" w:type="dxa"/>
            <w:tcBorders>
              <w:top w:val="single" w:sz="4" w:space="0" w:color="auto"/>
              <w:left w:val="single" w:sz="4" w:space="0" w:color="auto"/>
              <w:bottom w:val="single" w:sz="4" w:space="0" w:color="auto"/>
              <w:right w:val="single" w:sz="4" w:space="0" w:color="auto"/>
            </w:tcBorders>
            <w:vAlign w:val="center"/>
          </w:tcPr>
          <w:p w14:paraId="541BBE55" w14:textId="77777777" w:rsidR="005C1430" w:rsidRDefault="005C1430">
            <w:pPr>
              <w:spacing w:line="360" w:lineRule="auto"/>
              <w:rPr>
                <w:rFonts w:ascii="宋体"/>
                <w:color w:val="000000"/>
                <w:sz w:val="22"/>
              </w:rPr>
            </w:pPr>
          </w:p>
        </w:tc>
        <w:tc>
          <w:tcPr>
            <w:tcW w:w="2645" w:type="dxa"/>
            <w:tcBorders>
              <w:top w:val="single" w:sz="4" w:space="0" w:color="auto"/>
              <w:left w:val="single" w:sz="4" w:space="0" w:color="auto"/>
              <w:bottom w:val="single" w:sz="4" w:space="0" w:color="auto"/>
              <w:right w:val="single" w:sz="4" w:space="0" w:color="auto"/>
            </w:tcBorders>
            <w:vAlign w:val="center"/>
          </w:tcPr>
          <w:p w14:paraId="4761B79E"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0ACE0217"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1C32F018"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693183FC" w14:textId="77777777" w:rsidR="005C1430" w:rsidRDefault="005C1430">
            <w:pPr>
              <w:spacing w:line="360" w:lineRule="auto"/>
              <w:rPr>
                <w:rFonts w:ascii="宋体"/>
                <w:color w:val="000000"/>
                <w:sz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2BA14E63" w14:textId="77777777" w:rsidR="005C1430" w:rsidRDefault="005C1430">
            <w:pPr>
              <w:spacing w:line="360" w:lineRule="auto"/>
              <w:rPr>
                <w:rFonts w:ascii="宋体"/>
                <w:color w:val="000000"/>
                <w:sz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648FEC2" w14:textId="77777777" w:rsidR="005C1430" w:rsidRDefault="005C1430">
            <w:pPr>
              <w:spacing w:line="360" w:lineRule="auto"/>
              <w:rPr>
                <w:rFonts w:ascii="宋体"/>
                <w:color w:val="000000"/>
                <w:sz w:val="22"/>
              </w:rPr>
            </w:pPr>
          </w:p>
        </w:tc>
        <w:tc>
          <w:tcPr>
            <w:tcW w:w="1637" w:type="dxa"/>
            <w:tcBorders>
              <w:top w:val="single" w:sz="4" w:space="0" w:color="auto"/>
              <w:left w:val="single" w:sz="4" w:space="0" w:color="auto"/>
              <w:bottom w:val="single" w:sz="4" w:space="0" w:color="auto"/>
              <w:right w:val="single" w:sz="4" w:space="0" w:color="auto"/>
            </w:tcBorders>
            <w:vAlign w:val="center"/>
          </w:tcPr>
          <w:p w14:paraId="19624DAB" w14:textId="77777777" w:rsidR="005C1430" w:rsidRDefault="005C1430">
            <w:pPr>
              <w:spacing w:line="360" w:lineRule="auto"/>
              <w:ind w:left="5250"/>
              <w:rPr>
                <w:rFonts w:ascii="宋体"/>
                <w:color w:val="000000"/>
                <w:spacing w:val="12"/>
                <w:sz w:val="22"/>
              </w:rPr>
            </w:pPr>
          </w:p>
        </w:tc>
      </w:tr>
      <w:tr w:rsidR="007E106E" w14:paraId="3D1FD1E4" w14:textId="77777777">
        <w:trPr>
          <w:trHeight w:val="544"/>
        </w:trPr>
        <w:tc>
          <w:tcPr>
            <w:tcW w:w="868" w:type="dxa"/>
            <w:tcBorders>
              <w:top w:val="single" w:sz="4" w:space="0" w:color="auto"/>
              <w:left w:val="single" w:sz="4" w:space="0" w:color="auto"/>
              <w:bottom w:val="single" w:sz="4" w:space="0" w:color="auto"/>
              <w:right w:val="single" w:sz="4" w:space="0" w:color="auto"/>
            </w:tcBorders>
            <w:vAlign w:val="center"/>
          </w:tcPr>
          <w:p w14:paraId="1CE7D591" w14:textId="77777777" w:rsidR="005C1430" w:rsidRDefault="005C1430">
            <w:pPr>
              <w:spacing w:line="360" w:lineRule="auto"/>
              <w:rPr>
                <w:rFonts w:ascii="宋体"/>
                <w:color w:val="000000"/>
                <w:sz w:val="22"/>
              </w:rPr>
            </w:pPr>
          </w:p>
        </w:tc>
        <w:tc>
          <w:tcPr>
            <w:tcW w:w="2645" w:type="dxa"/>
            <w:tcBorders>
              <w:top w:val="single" w:sz="4" w:space="0" w:color="auto"/>
              <w:left w:val="single" w:sz="4" w:space="0" w:color="auto"/>
              <w:bottom w:val="single" w:sz="4" w:space="0" w:color="auto"/>
              <w:right w:val="single" w:sz="4" w:space="0" w:color="auto"/>
            </w:tcBorders>
            <w:vAlign w:val="center"/>
          </w:tcPr>
          <w:p w14:paraId="04F8D958"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59B6CB40"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54A03EA0"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228F5AF1" w14:textId="77777777" w:rsidR="005C1430" w:rsidRDefault="005C1430">
            <w:pPr>
              <w:spacing w:line="360" w:lineRule="auto"/>
              <w:rPr>
                <w:rFonts w:ascii="宋体"/>
                <w:color w:val="000000"/>
                <w:sz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70A088B8" w14:textId="77777777" w:rsidR="005C1430" w:rsidRDefault="005C1430">
            <w:pPr>
              <w:spacing w:line="360" w:lineRule="auto"/>
              <w:rPr>
                <w:rFonts w:ascii="宋体"/>
                <w:color w:val="000000"/>
                <w:sz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59A9EB63" w14:textId="77777777" w:rsidR="005C1430" w:rsidRDefault="005C1430">
            <w:pPr>
              <w:spacing w:line="360" w:lineRule="auto"/>
              <w:rPr>
                <w:rFonts w:ascii="宋体"/>
                <w:color w:val="000000"/>
                <w:sz w:val="22"/>
              </w:rPr>
            </w:pPr>
          </w:p>
        </w:tc>
        <w:tc>
          <w:tcPr>
            <w:tcW w:w="1637" w:type="dxa"/>
            <w:tcBorders>
              <w:top w:val="single" w:sz="4" w:space="0" w:color="auto"/>
              <w:left w:val="single" w:sz="4" w:space="0" w:color="auto"/>
              <w:bottom w:val="single" w:sz="4" w:space="0" w:color="auto"/>
              <w:right w:val="single" w:sz="4" w:space="0" w:color="auto"/>
            </w:tcBorders>
            <w:vAlign w:val="center"/>
          </w:tcPr>
          <w:p w14:paraId="66B80835" w14:textId="77777777" w:rsidR="005C1430" w:rsidRDefault="005C1430">
            <w:pPr>
              <w:spacing w:line="360" w:lineRule="auto"/>
              <w:rPr>
                <w:rFonts w:ascii="宋体"/>
                <w:color w:val="000000"/>
                <w:sz w:val="22"/>
              </w:rPr>
            </w:pPr>
          </w:p>
        </w:tc>
      </w:tr>
      <w:tr w:rsidR="007E106E" w14:paraId="46D84ECA" w14:textId="77777777">
        <w:trPr>
          <w:trHeight w:val="544"/>
        </w:trPr>
        <w:tc>
          <w:tcPr>
            <w:tcW w:w="868" w:type="dxa"/>
            <w:tcBorders>
              <w:top w:val="single" w:sz="4" w:space="0" w:color="auto"/>
              <w:left w:val="single" w:sz="4" w:space="0" w:color="auto"/>
              <w:bottom w:val="single" w:sz="4" w:space="0" w:color="auto"/>
              <w:right w:val="single" w:sz="4" w:space="0" w:color="auto"/>
            </w:tcBorders>
            <w:vAlign w:val="center"/>
          </w:tcPr>
          <w:p w14:paraId="08C3DC3E" w14:textId="77777777" w:rsidR="005C1430" w:rsidRDefault="005C1430">
            <w:pPr>
              <w:spacing w:line="360" w:lineRule="auto"/>
              <w:rPr>
                <w:rFonts w:ascii="宋体"/>
                <w:color w:val="000000"/>
                <w:sz w:val="22"/>
              </w:rPr>
            </w:pPr>
          </w:p>
        </w:tc>
        <w:tc>
          <w:tcPr>
            <w:tcW w:w="2645" w:type="dxa"/>
            <w:tcBorders>
              <w:top w:val="single" w:sz="4" w:space="0" w:color="auto"/>
              <w:left w:val="single" w:sz="4" w:space="0" w:color="auto"/>
              <w:bottom w:val="single" w:sz="4" w:space="0" w:color="auto"/>
              <w:right w:val="single" w:sz="4" w:space="0" w:color="auto"/>
            </w:tcBorders>
            <w:vAlign w:val="center"/>
          </w:tcPr>
          <w:p w14:paraId="5CE4E3C7"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54033E68"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1B7DF1F4"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49B7CCC5" w14:textId="77777777" w:rsidR="005C1430" w:rsidRDefault="005C1430">
            <w:pPr>
              <w:spacing w:line="360" w:lineRule="auto"/>
              <w:rPr>
                <w:rFonts w:ascii="宋体"/>
                <w:color w:val="000000"/>
                <w:sz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2B378513" w14:textId="77777777" w:rsidR="005C1430" w:rsidRDefault="005C1430">
            <w:pPr>
              <w:spacing w:line="360" w:lineRule="auto"/>
              <w:rPr>
                <w:rFonts w:ascii="宋体"/>
                <w:color w:val="000000"/>
                <w:sz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0BF8E5C6" w14:textId="77777777" w:rsidR="005C1430" w:rsidRDefault="005C1430">
            <w:pPr>
              <w:spacing w:line="360" w:lineRule="auto"/>
              <w:rPr>
                <w:rFonts w:ascii="宋体"/>
                <w:color w:val="000000"/>
                <w:sz w:val="22"/>
              </w:rPr>
            </w:pPr>
          </w:p>
        </w:tc>
        <w:tc>
          <w:tcPr>
            <w:tcW w:w="1637" w:type="dxa"/>
            <w:tcBorders>
              <w:top w:val="single" w:sz="4" w:space="0" w:color="auto"/>
              <w:left w:val="single" w:sz="4" w:space="0" w:color="auto"/>
              <w:bottom w:val="single" w:sz="4" w:space="0" w:color="auto"/>
              <w:right w:val="single" w:sz="4" w:space="0" w:color="auto"/>
            </w:tcBorders>
            <w:vAlign w:val="center"/>
          </w:tcPr>
          <w:p w14:paraId="6693956C" w14:textId="77777777" w:rsidR="005C1430" w:rsidRDefault="005C1430">
            <w:pPr>
              <w:spacing w:line="360" w:lineRule="auto"/>
              <w:rPr>
                <w:rFonts w:ascii="宋体"/>
                <w:color w:val="000000"/>
                <w:sz w:val="22"/>
              </w:rPr>
            </w:pPr>
          </w:p>
        </w:tc>
      </w:tr>
      <w:tr w:rsidR="007E106E" w14:paraId="61C2F7CC" w14:textId="77777777">
        <w:trPr>
          <w:trHeight w:val="544"/>
        </w:trPr>
        <w:tc>
          <w:tcPr>
            <w:tcW w:w="868" w:type="dxa"/>
            <w:tcBorders>
              <w:top w:val="single" w:sz="4" w:space="0" w:color="auto"/>
              <w:left w:val="single" w:sz="4" w:space="0" w:color="auto"/>
              <w:bottom w:val="single" w:sz="4" w:space="0" w:color="auto"/>
              <w:right w:val="single" w:sz="4" w:space="0" w:color="auto"/>
            </w:tcBorders>
            <w:vAlign w:val="center"/>
          </w:tcPr>
          <w:p w14:paraId="73536D34" w14:textId="77777777" w:rsidR="005C1430" w:rsidRDefault="005C1430">
            <w:pPr>
              <w:spacing w:line="360" w:lineRule="auto"/>
              <w:rPr>
                <w:rFonts w:ascii="宋体"/>
                <w:color w:val="000000"/>
                <w:sz w:val="22"/>
              </w:rPr>
            </w:pPr>
          </w:p>
        </w:tc>
        <w:tc>
          <w:tcPr>
            <w:tcW w:w="2645" w:type="dxa"/>
            <w:tcBorders>
              <w:top w:val="single" w:sz="4" w:space="0" w:color="auto"/>
              <w:left w:val="single" w:sz="4" w:space="0" w:color="auto"/>
              <w:bottom w:val="single" w:sz="4" w:space="0" w:color="auto"/>
              <w:right w:val="single" w:sz="4" w:space="0" w:color="auto"/>
            </w:tcBorders>
            <w:vAlign w:val="center"/>
          </w:tcPr>
          <w:p w14:paraId="62914B37"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7AFF6966"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337B67E4"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204D56CB" w14:textId="77777777" w:rsidR="005C1430" w:rsidRDefault="005C1430">
            <w:pPr>
              <w:spacing w:line="360" w:lineRule="auto"/>
              <w:rPr>
                <w:rFonts w:ascii="宋体"/>
                <w:color w:val="000000"/>
                <w:sz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52076FBA" w14:textId="77777777" w:rsidR="005C1430" w:rsidRDefault="005C1430">
            <w:pPr>
              <w:spacing w:line="360" w:lineRule="auto"/>
              <w:rPr>
                <w:rFonts w:ascii="宋体"/>
                <w:color w:val="000000"/>
                <w:sz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02562571" w14:textId="77777777" w:rsidR="005C1430" w:rsidRDefault="005C1430">
            <w:pPr>
              <w:spacing w:line="360" w:lineRule="auto"/>
              <w:rPr>
                <w:rFonts w:ascii="宋体"/>
                <w:color w:val="000000"/>
                <w:sz w:val="22"/>
              </w:rPr>
            </w:pPr>
          </w:p>
        </w:tc>
        <w:tc>
          <w:tcPr>
            <w:tcW w:w="1637" w:type="dxa"/>
            <w:tcBorders>
              <w:top w:val="single" w:sz="4" w:space="0" w:color="auto"/>
              <w:left w:val="single" w:sz="4" w:space="0" w:color="auto"/>
              <w:bottom w:val="single" w:sz="4" w:space="0" w:color="auto"/>
              <w:right w:val="single" w:sz="4" w:space="0" w:color="auto"/>
            </w:tcBorders>
            <w:vAlign w:val="center"/>
          </w:tcPr>
          <w:p w14:paraId="3DE6FE9F" w14:textId="77777777" w:rsidR="005C1430" w:rsidRDefault="005C1430">
            <w:pPr>
              <w:spacing w:line="360" w:lineRule="auto"/>
              <w:rPr>
                <w:rFonts w:ascii="宋体"/>
                <w:color w:val="000000"/>
                <w:sz w:val="22"/>
              </w:rPr>
            </w:pPr>
          </w:p>
        </w:tc>
      </w:tr>
      <w:tr w:rsidR="007E106E" w14:paraId="211FBF86" w14:textId="77777777">
        <w:trPr>
          <w:trHeight w:val="544"/>
        </w:trPr>
        <w:tc>
          <w:tcPr>
            <w:tcW w:w="868" w:type="dxa"/>
            <w:tcBorders>
              <w:top w:val="single" w:sz="4" w:space="0" w:color="auto"/>
              <w:left w:val="single" w:sz="4" w:space="0" w:color="auto"/>
              <w:bottom w:val="single" w:sz="4" w:space="0" w:color="auto"/>
              <w:right w:val="single" w:sz="4" w:space="0" w:color="auto"/>
            </w:tcBorders>
            <w:vAlign w:val="center"/>
          </w:tcPr>
          <w:p w14:paraId="0FA93C62" w14:textId="77777777" w:rsidR="005C1430" w:rsidRDefault="005C1430">
            <w:pPr>
              <w:spacing w:line="360" w:lineRule="auto"/>
              <w:rPr>
                <w:rFonts w:ascii="宋体"/>
                <w:color w:val="000000"/>
                <w:sz w:val="22"/>
              </w:rPr>
            </w:pPr>
          </w:p>
        </w:tc>
        <w:tc>
          <w:tcPr>
            <w:tcW w:w="2645" w:type="dxa"/>
            <w:tcBorders>
              <w:top w:val="single" w:sz="4" w:space="0" w:color="auto"/>
              <w:left w:val="single" w:sz="4" w:space="0" w:color="auto"/>
              <w:bottom w:val="single" w:sz="4" w:space="0" w:color="auto"/>
              <w:right w:val="single" w:sz="4" w:space="0" w:color="auto"/>
            </w:tcBorders>
            <w:vAlign w:val="center"/>
          </w:tcPr>
          <w:p w14:paraId="6A7E24F6"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045CD567"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78737056"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7FA97B9D" w14:textId="77777777" w:rsidR="005C1430" w:rsidRDefault="005C1430">
            <w:pPr>
              <w:spacing w:line="360" w:lineRule="auto"/>
              <w:rPr>
                <w:rFonts w:ascii="宋体"/>
                <w:color w:val="000000"/>
                <w:sz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23F8374A" w14:textId="77777777" w:rsidR="005C1430" w:rsidRDefault="005C1430">
            <w:pPr>
              <w:spacing w:line="360" w:lineRule="auto"/>
              <w:rPr>
                <w:rFonts w:ascii="宋体"/>
                <w:color w:val="000000"/>
                <w:sz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046DD21A" w14:textId="77777777" w:rsidR="005C1430" w:rsidRDefault="005C1430">
            <w:pPr>
              <w:spacing w:line="360" w:lineRule="auto"/>
              <w:rPr>
                <w:rFonts w:ascii="宋体"/>
                <w:color w:val="000000"/>
                <w:sz w:val="22"/>
              </w:rPr>
            </w:pPr>
          </w:p>
        </w:tc>
        <w:tc>
          <w:tcPr>
            <w:tcW w:w="1637" w:type="dxa"/>
            <w:tcBorders>
              <w:top w:val="single" w:sz="4" w:space="0" w:color="auto"/>
              <w:left w:val="single" w:sz="4" w:space="0" w:color="auto"/>
              <w:bottom w:val="single" w:sz="4" w:space="0" w:color="auto"/>
              <w:right w:val="single" w:sz="4" w:space="0" w:color="auto"/>
            </w:tcBorders>
            <w:vAlign w:val="center"/>
          </w:tcPr>
          <w:p w14:paraId="0421D61D" w14:textId="77777777" w:rsidR="005C1430" w:rsidRDefault="005C1430">
            <w:pPr>
              <w:spacing w:line="360" w:lineRule="auto"/>
              <w:rPr>
                <w:rFonts w:ascii="宋体"/>
                <w:color w:val="000000"/>
                <w:sz w:val="22"/>
              </w:rPr>
            </w:pPr>
          </w:p>
        </w:tc>
      </w:tr>
      <w:tr w:rsidR="007E106E" w14:paraId="79C2ED94" w14:textId="77777777">
        <w:trPr>
          <w:trHeight w:val="544"/>
        </w:trPr>
        <w:tc>
          <w:tcPr>
            <w:tcW w:w="868" w:type="dxa"/>
            <w:tcBorders>
              <w:top w:val="single" w:sz="4" w:space="0" w:color="auto"/>
              <w:left w:val="single" w:sz="4" w:space="0" w:color="auto"/>
              <w:bottom w:val="single" w:sz="4" w:space="0" w:color="auto"/>
              <w:right w:val="single" w:sz="4" w:space="0" w:color="auto"/>
            </w:tcBorders>
            <w:vAlign w:val="center"/>
          </w:tcPr>
          <w:p w14:paraId="5A0338DE" w14:textId="77777777" w:rsidR="005C1430" w:rsidRDefault="005C1430">
            <w:pPr>
              <w:spacing w:line="360" w:lineRule="auto"/>
              <w:rPr>
                <w:rFonts w:ascii="宋体"/>
                <w:color w:val="000000"/>
                <w:sz w:val="22"/>
              </w:rPr>
            </w:pPr>
          </w:p>
        </w:tc>
        <w:tc>
          <w:tcPr>
            <w:tcW w:w="2645" w:type="dxa"/>
            <w:tcBorders>
              <w:top w:val="single" w:sz="4" w:space="0" w:color="auto"/>
              <w:left w:val="single" w:sz="4" w:space="0" w:color="auto"/>
              <w:bottom w:val="single" w:sz="4" w:space="0" w:color="auto"/>
              <w:right w:val="single" w:sz="4" w:space="0" w:color="auto"/>
            </w:tcBorders>
            <w:vAlign w:val="center"/>
          </w:tcPr>
          <w:p w14:paraId="48A97789"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285BA946"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5F79A87C"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594196E1" w14:textId="77777777" w:rsidR="005C1430" w:rsidRDefault="005C1430">
            <w:pPr>
              <w:spacing w:line="360" w:lineRule="auto"/>
              <w:rPr>
                <w:rFonts w:ascii="宋体"/>
                <w:color w:val="000000"/>
                <w:sz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44461CEA" w14:textId="77777777" w:rsidR="005C1430" w:rsidRDefault="005C1430">
            <w:pPr>
              <w:spacing w:line="360" w:lineRule="auto"/>
              <w:rPr>
                <w:rFonts w:ascii="宋体"/>
                <w:color w:val="000000"/>
                <w:sz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50D01B6B" w14:textId="77777777" w:rsidR="005C1430" w:rsidRDefault="005C1430">
            <w:pPr>
              <w:spacing w:line="360" w:lineRule="auto"/>
              <w:rPr>
                <w:rFonts w:ascii="宋体"/>
                <w:color w:val="000000"/>
                <w:sz w:val="22"/>
              </w:rPr>
            </w:pPr>
          </w:p>
        </w:tc>
        <w:tc>
          <w:tcPr>
            <w:tcW w:w="1637" w:type="dxa"/>
            <w:tcBorders>
              <w:top w:val="single" w:sz="4" w:space="0" w:color="auto"/>
              <w:left w:val="single" w:sz="4" w:space="0" w:color="auto"/>
              <w:bottom w:val="single" w:sz="4" w:space="0" w:color="auto"/>
              <w:right w:val="single" w:sz="4" w:space="0" w:color="auto"/>
            </w:tcBorders>
            <w:vAlign w:val="center"/>
          </w:tcPr>
          <w:p w14:paraId="5AB8AC9D" w14:textId="77777777" w:rsidR="005C1430" w:rsidRDefault="005C1430">
            <w:pPr>
              <w:spacing w:line="360" w:lineRule="auto"/>
              <w:rPr>
                <w:rFonts w:ascii="宋体"/>
                <w:color w:val="000000"/>
                <w:sz w:val="22"/>
              </w:rPr>
            </w:pPr>
          </w:p>
        </w:tc>
      </w:tr>
      <w:tr w:rsidR="007E106E" w14:paraId="628FF910" w14:textId="77777777">
        <w:trPr>
          <w:trHeight w:val="544"/>
        </w:trPr>
        <w:tc>
          <w:tcPr>
            <w:tcW w:w="868" w:type="dxa"/>
            <w:tcBorders>
              <w:top w:val="single" w:sz="4" w:space="0" w:color="auto"/>
              <w:left w:val="single" w:sz="4" w:space="0" w:color="auto"/>
              <w:bottom w:val="single" w:sz="4" w:space="0" w:color="auto"/>
              <w:right w:val="single" w:sz="4" w:space="0" w:color="auto"/>
            </w:tcBorders>
            <w:vAlign w:val="center"/>
          </w:tcPr>
          <w:p w14:paraId="46215235" w14:textId="77777777" w:rsidR="005C1430" w:rsidRDefault="005C1430">
            <w:pPr>
              <w:spacing w:line="360" w:lineRule="auto"/>
              <w:rPr>
                <w:rFonts w:ascii="宋体"/>
                <w:color w:val="000000"/>
                <w:sz w:val="22"/>
              </w:rPr>
            </w:pPr>
          </w:p>
        </w:tc>
        <w:tc>
          <w:tcPr>
            <w:tcW w:w="2645" w:type="dxa"/>
            <w:tcBorders>
              <w:top w:val="single" w:sz="4" w:space="0" w:color="auto"/>
              <w:left w:val="single" w:sz="4" w:space="0" w:color="auto"/>
              <w:bottom w:val="single" w:sz="4" w:space="0" w:color="auto"/>
              <w:right w:val="single" w:sz="4" w:space="0" w:color="auto"/>
            </w:tcBorders>
            <w:vAlign w:val="center"/>
          </w:tcPr>
          <w:p w14:paraId="075B9672"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5FA74910"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2FAAC6C0"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459788B8" w14:textId="77777777" w:rsidR="005C1430" w:rsidRDefault="005C1430">
            <w:pPr>
              <w:spacing w:line="360" w:lineRule="auto"/>
              <w:rPr>
                <w:rFonts w:ascii="宋体"/>
                <w:color w:val="000000"/>
                <w:sz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6164D3EF" w14:textId="77777777" w:rsidR="005C1430" w:rsidRDefault="005C1430">
            <w:pPr>
              <w:spacing w:line="360" w:lineRule="auto"/>
              <w:rPr>
                <w:rFonts w:ascii="宋体"/>
                <w:color w:val="000000"/>
                <w:sz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74235089" w14:textId="77777777" w:rsidR="005C1430" w:rsidRDefault="005C1430">
            <w:pPr>
              <w:spacing w:line="360" w:lineRule="auto"/>
              <w:rPr>
                <w:rFonts w:ascii="宋体"/>
                <w:color w:val="000000"/>
                <w:sz w:val="22"/>
              </w:rPr>
            </w:pPr>
          </w:p>
        </w:tc>
        <w:tc>
          <w:tcPr>
            <w:tcW w:w="1637" w:type="dxa"/>
            <w:tcBorders>
              <w:top w:val="single" w:sz="4" w:space="0" w:color="auto"/>
              <w:left w:val="single" w:sz="4" w:space="0" w:color="auto"/>
              <w:bottom w:val="single" w:sz="4" w:space="0" w:color="auto"/>
              <w:right w:val="single" w:sz="4" w:space="0" w:color="auto"/>
            </w:tcBorders>
            <w:vAlign w:val="center"/>
          </w:tcPr>
          <w:p w14:paraId="09D59A60" w14:textId="77777777" w:rsidR="005C1430" w:rsidRDefault="005C1430">
            <w:pPr>
              <w:spacing w:line="360" w:lineRule="auto"/>
              <w:rPr>
                <w:rFonts w:ascii="宋体"/>
                <w:color w:val="000000"/>
                <w:sz w:val="22"/>
              </w:rPr>
            </w:pPr>
          </w:p>
        </w:tc>
      </w:tr>
      <w:tr w:rsidR="007E106E" w14:paraId="7037880A" w14:textId="77777777">
        <w:trPr>
          <w:trHeight w:val="544"/>
        </w:trPr>
        <w:tc>
          <w:tcPr>
            <w:tcW w:w="868" w:type="dxa"/>
            <w:tcBorders>
              <w:top w:val="single" w:sz="4" w:space="0" w:color="auto"/>
              <w:left w:val="single" w:sz="4" w:space="0" w:color="auto"/>
              <w:bottom w:val="single" w:sz="4" w:space="0" w:color="auto"/>
              <w:right w:val="single" w:sz="4" w:space="0" w:color="auto"/>
            </w:tcBorders>
            <w:vAlign w:val="center"/>
          </w:tcPr>
          <w:p w14:paraId="4852D0C0" w14:textId="77777777" w:rsidR="005C1430" w:rsidRDefault="005C1430">
            <w:pPr>
              <w:spacing w:line="360" w:lineRule="auto"/>
              <w:rPr>
                <w:rFonts w:ascii="宋体"/>
                <w:color w:val="000000"/>
                <w:sz w:val="22"/>
              </w:rPr>
            </w:pPr>
          </w:p>
        </w:tc>
        <w:tc>
          <w:tcPr>
            <w:tcW w:w="2645" w:type="dxa"/>
            <w:tcBorders>
              <w:top w:val="single" w:sz="4" w:space="0" w:color="auto"/>
              <w:left w:val="single" w:sz="4" w:space="0" w:color="auto"/>
              <w:bottom w:val="single" w:sz="4" w:space="0" w:color="auto"/>
              <w:right w:val="single" w:sz="4" w:space="0" w:color="auto"/>
            </w:tcBorders>
            <w:vAlign w:val="center"/>
          </w:tcPr>
          <w:p w14:paraId="2C1F2BD8"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42E1CBFE"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6B5BB6E6"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38847769" w14:textId="77777777" w:rsidR="005C1430" w:rsidRDefault="005C1430">
            <w:pPr>
              <w:spacing w:line="360" w:lineRule="auto"/>
              <w:rPr>
                <w:rFonts w:ascii="宋体"/>
                <w:color w:val="000000"/>
                <w:sz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4CE5D9AD" w14:textId="77777777" w:rsidR="005C1430" w:rsidRDefault="005C1430">
            <w:pPr>
              <w:spacing w:line="360" w:lineRule="auto"/>
              <w:rPr>
                <w:rFonts w:ascii="宋体"/>
                <w:color w:val="000000"/>
                <w:sz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28DC9638" w14:textId="77777777" w:rsidR="005C1430" w:rsidRDefault="005C1430">
            <w:pPr>
              <w:spacing w:line="360" w:lineRule="auto"/>
              <w:rPr>
                <w:rFonts w:ascii="宋体"/>
                <w:color w:val="000000"/>
                <w:sz w:val="22"/>
              </w:rPr>
            </w:pPr>
          </w:p>
        </w:tc>
        <w:tc>
          <w:tcPr>
            <w:tcW w:w="1637" w:type="dxa"/>
            <w:tcBorders>
              <w:top w:val="single" w:sz="4" w:space="0" w:color="auto"/>
              <w:left w:val="single" w:sz="4" w:space="0" w:color="auto"/>
              <w:bottom w:val="single" w:sz="4" w:space="0" w:color="auto"/>
              <w:right w:val="single" w:sz="4" w:space="0" w:color="auto"/>
            </w:tcBorders>
            <w:vAlign w:val="center"/>
          </w:tcPr>
          <w:p w14:paraId="317BAA0D" w14:textId="77777777" w:rsidR="005C1430" w:rsidRDefault="005C1430">
            <w:pPr>
              <w:spacing w:line="360" w:lineRule="auto"/>
              <w:rPr>
                <w:rFonts w:ascii="宋体"/>
                <w:color w:val="000000"/>
                <w:sz w:val="22"/>
              </w:rPr>
            </w:pPr>
          </w:p>
        </w:tc>
      </w:tr>
      <w:tr w:rsidR="007E106E" w14:paraId="1BB80A72" w14:textId="77777777">
        <w:trPr>
          <w:trHeight w:val="544"/>
        </w:trPr>
        <w:tc>
          <w:tcPr>
            <w:tcW w:w="868" w:type="dxa"/>
            <w:tcBorders>
              <w:top w:val="single" w:sz="4" w:space="0" w:color="auto"/>
              <w:left w:val="single" w:sz="4" w:space="0" w:color="auto"/>
              <w:bottom w:val="single" w:sz="4" w:space="0" w:color="auto"/>
              <w:right w:val="single" w:sz="4" w:space="0" w:color="auto"/>
            </w:tcBorders>
            <w:vAlign w:val="center"/>
          </w:tcPr>
          <w:p w14:paraId="1D6AE73D" w14:textId="77777777" w:rsidR="005C1430" w:rsidRDefault="005C1430">
            <w:pPr>
              <w:spacing w:line="360" w:lineRule="auto"/>
              <w:rPr>
                <w:rFonts w:ascii="宋体"/>
                <w:color w:val="000000"/>
                <w:sz w:val="22"/>
              </w:rPr>
            </w:pPr>
          </w:p>
        </w:tc>
        <w:tc>
          <w:tcPr>
            <w:tcW w:w="2645" w:type="dxa"/>
            <w:tcBorders>
              <w:top w:val="single" w:sz="4" w:space="0" w:color="auto"/>
              <w:left w:val="single" w:sz="4" w:space="0" w:color="auto"/>
              <w:bottom w:val="single" w:sz="4" w:space="0" w:color="auto"/>
              <w:right w:val="single" w:sz="4" w:space="0" w:color="auto"/>
            </w:tcBorders>
            <w:vAlign w:val="center"/>
          </w:tcPr>
          <w:p w14:paraId="2935CF86"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106722A5"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5FA8DB0C"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6BE843A8" w14:textId="77777777" w:rsidR="005C1430" w:rsidRDefault="005C1430">
            <w:pPr>
              <w:spacing w:line="360" w:lineRule="auto"/>
              <w:rPr>
                <w:rFonts w:ascii="宋体"/>
                <w:color w:val="000000"/>
                <w:sz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48787E3D" w14:textId="77777777" w:rsidR="005C1430" w:rsidRDefault="005C1430">
            <w:pPr>
              <w:spacing w:line="360" w:lineRule="auto"/>
              <w:rPr>
                <w:rFonts w:ascii="宋体"/>
                <w:color w:val="000000"/>
                <w:sz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518FCDE4" w14:textId="77777777" w:rsidR="005C1430" w:rsidRDefault="005C1430">
            <w:pPr>
              <w:spacing w:line="360" w:lineRule="auto"/>
              <w:rPr>
                <w:rFonts w:ascii="宋体"/>
                <w:color w:val="000000"/>
                <w:sz w:val="22"/>
              </w:rPr>
            </w:pPr>
          </w:p>
        </w:tc>
        <w:tc>
          <w:tcPr>
            <w:tcW w:w="1637" w:type="dxa"/>
            <w:tcBorders>
              <w:top w:val="single" w:sz="4" w:space="0" w:color="auto"/>
              <w:left w:val="single" w:sz="4" w:space="0" w:color="auto"/>
              <w:bottom w:val="single" w:sz="4" w:space="0" w:color="auto"/>
              <w:right w:val="single" w:sz="4" w:space="0" w:color="auto"/>
            </w:tcBorders>
            <w:vAlign w:val="center"/>
          </w:tcPr>
          <w:p w14:paraId="14DA749B" w14:textId="77777777" w:rsidR="005C1430" w:rsidRDefault="005C1430">
            <w:pPr>
              <w:spacing w:line="360" w:lineRule="auto"/>
              <w:rPr>
                <w:rFonts w:ascii="宋体"/>
                <w:color w:val="000000"/>
                <w:sz w:val="22"/>
              </w:rPr>
            </w:pPr>
          </w:p>
        </w:tc>
      </w:tr>
      <w:tr w:rsidR="007E106E" w14:paraId="5F843F38" w14:textId="77777777">
        <w:trPr>
          <w:trHeight w:val="544"/>
        </w:trPr>
        <w:tc>
          <w:tcPr>
            <w:tcW w:w="868" w:type="dxa"/>
            <w:tcBorders>
              <w:top w:val="single" w:sz="4" w:space="0" w:color="auto"/>
              <w:left w:val="single" w:sz="4" w:space="0" w:color="auto"/>
              <w:bottom w:val="single" w:sz="4" w:space="0" w:color="auto"/>
              <w:right w:val="single" w:sz="4" w:space="0" w:color="auto"/>
            </w:tcBorders>
            <w:vAlign w:val="center"/>
          </w:tcPr>
          <w:p w14:paraId="7E756A5D" w14:textId="77777777" w:rsidR="005C1430" w:rsidRDefault="005C1430">
            <w:pPr>
              <w:spacing w:line="360" w:lineRule="auto"/>
              <w:rPr>
                <w:rFonts w:ascii="宋体"/>
                <w:color w:val="000000"/>
                <w:sz w:val="22"/>
              </w:rPr>
            </w:pPr>
          </w:p>
        </w:tc>
        <w:tc>
          <w:tcPr>
            <w:tcW w:w="2645" w:type="dxa"/>
            <w:tcBorders>
              <w:top w:val="single" w:sz="4" w:space="0" w:color="auto"/>
              <w:left w:val="single" w:sz="4" w:space="0" w:color="auto"/>
              <w:bottom w:val="single" w:sz="4" w:space="0" w:color="auto"/>
              <w:right w:val="single" w:sz="4" w:space="0" w:color="auto"/>
            </w:tcBorders>
            <w:vAlign w:val="center"/>
          </w:tcPr>
          <w:p w14:paraId="797E5F67"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001EE8BC"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3CD32094"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0A95B506" w14:textId="77777777" w:rsidR="005C1430" w:rsidRDefault="005C1430">
            <w:pPr>
              <w:spacing w:line="360" w:lineRule="auto"/>
              <w:rPr>
                <w:rFonts w:ascii="宋体"/>
                <w:color w:val="000000"/>
                <w:sz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2C4E4E38" w14:textId="77777777" w:rsidR="005C1430" w:rsidRDefault="005C1430">
            <w:pPr>
              <w:spacing w:line="360" w:lineRule="auto"/>
              <w:rPr>
                <w:rFonts w:ascii="宋体"/>
                <w:color w:val="000000"/>
                <w:sz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531B862C" w14:textId="77777777" w:rsidR="005C1430" w:rsidRDefault="005C1430">
            <w:pPr>
              <w:spacing w:line="360" w:lineRule="auto"/>
              <w:rPr>
                <w:rFonts w:ascii="宋体"/>
                <w:color w:val="000000"/>
                <w:sz w:val="22"/>
              </w:rPr>
            </w:pPr>
          </w:p>
        </w:tc>
        <w:tc>
          <w:tcPr>
            <w:tcW w:w="1637" w:type="dxa"/>
            <w:tcBorders>
              <w:top w:val="single" w:sz="4" w:space="0" w:color="auto"/>
              <w:left w:val="single" w:sz="4" w:space="0" w:color="auto"/>
              <w:bottom w:val="single" w:sz="4" w:space="0" w:color="auto"/>
              <w:right w:val="single" w:sz="4" w:space="0" w:color="auto"/>
            </w:tcBorders>
            <w:vAlign w:val="center"/>
          </w:tcPr>
          <w:p w14:paraId="61F718EE" w14:textId="77777777" w:rsidR="005C1430" w:rsidRDefault="005C1430">
            <w:pPr>
              <w:spacing w:line="360" w:lineRule="auto"/>
              <w:rPr>
                <w:rFonts w:ascii="宋体"/>
                <w:color w:val="000000"/>
                <w:sz w:val="22"/>
              </w:rPr>
            </w:pPr>
          </w:p>
        </w:tc>
      </w:tr>
      <w:tr w:rsidR="007E106E" w14:paraId="4208A4D1" w14:textId="77777777">
        <w:trPr>
          <w:trHeight w:val="544"/>
        </w:trPr>
        <w:tc>
          <w:tcPr>
            <w:tcW w:w="868" w:type="dxa"/>
            <w:tcBorders>
              <w:top w:val="single" w:sz="4" w:space="0" w:color="auto"/>
              <w:left w:val="single" w:sz="4" w:space="0" w:color="auto"/>
              <w:bottom w:val="single" w:sz="4" w:space="0" w:color="auto"/>
              <w:right w:val="single" w:sz="4" w:space="0" w:color="auto"/>
            </w:tcBorders>
            <w:vAlign w:val="center"/>
          </w:tcPr>
          <w:p w14:paraId="6F7A4299" w14:textId="77777777" w:rsidR="005C1430" w:rsidRDefault="005C1430">
            <w:pPr>
              <w:spacing w:line="360" w:lineRule="auto"/>
              <w:rPr>
                <w:rFonts w:ascii="宋体"/>
                <w:color w:val="000000"/>
                <w:sz w:val="22"/>
              </w:rPr>
            </w:pPr>
          </w:p>
        </w:tc>
        <w:tc>
          <w:tcPr>
            <w:tcW w:w="2645" w:type="dxa"/>
            <w:tcBorders>
              <w:top w:val="single" w:sz="4" w:space="0" w:color="auto"/>
              <w:left w:val="single" w:sz="4" w:space="0" w:color="auto"/>
              <w:bottom w:val="single" w:sz="4" w:space="0" w:color="auto"/>
              <w:right w:val="single" w:sz="4" w:space="0" w:color="auto"/>
            </w:tcBorders>
            <w:vAlign w:val="center"/>
          </w:tcPr>
          <w:p w14:paraId="4059E011"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52F5C903"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3A2D53F4"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77FA85A3" w14:textId="77777777" w:rsidR="005C1430" w:rsidRDefault="005C1430">
            <w:pPr>
              <w:spacing w:line="360" w:lineRule="auto"/>
              <w:rPr>
                <w:rFonts w:ascii="宋体"/>
                <w:color w:val="000000"/>
                <w:sz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60E5C1CA" w14:textId="77777777" w:rsidR="005C1430" w:rsidRDefault="005C1430">
            <w:pPr>
              <w:spacing w:line="360" w:lineRule="auto"/>
              <w:rPr>
                <w:rFonts w:ascii="宋体"/>
                <w:color w:val="000000"/>
                <w:sz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9483AB9" w14:textId="77777777" w:rsidR="005C1430" w:rsidRDefault="005C1430">
            <w:pPr>
              <w:spacing w:line="360" w:lineRule="auto"/>
              <w:rPr>
                <w:rFonts w:ascii="宋体"/>
                <w:color w:val="000000"/>
                <w:sz w:val="22"/>
              </w:rPr>
            </w:pPr>
          </w:p>
        </w:tc>
        <w:tc>
          <w:tcPr>
            <w:tcW w:w="1637" w:type="dxa"/>
            <w:tcBorders>
              <w:top w:val="single" w:sz="4" w:space="0" w:color="auto"/>
              <w:left w:val="single" w:sz="4" w:space="0" w:color="auto"/>
              <w:bottom w:val="single" w:sz="4" w:space="0" w:color="auto"/>
              <w:right w:val="single" w:sz="4" w:space="0" w:color="auto"/>
            </w:tcBorders>
            <w:vAlign w:val="center"/>
          </w:tcPr>
          <w:p w14:paraId="1301AAF8" w14:textId="77777777" w:rsidR="005C1430" w:rsidRDefault="005C1430">
            <w:pPr>
              <w:spacing w:line="360" w:lineRule="auto"/>
              <w:rPr>
                <w:rFonts w:ascii="宋体"/>
                <w:color w:val="000000"/>
                <w:sz w:val="22"/>
              </w:rPr>
            </w:pPr>
          </w:p>
        </w:tc>
      </w:tr>
      <w:tr w:rsidR="007E106E" w14:paraId="63F2D83E" w14:textId="77777777">
        <w:trPr>
          <w:trHeight w:val="544"/>
        </w:trPr>
        <w:tc>
          <w:tcPr>
            <w:tcW w:w="868" w:type="dxa"/>
            <w:tcBorders>
              <w:top w:val="single" w:sz="4" w:space="0" w:color="auto"/>
              <w:left w:val="single" w:sz="4" w:space="0" w:color="auto"/>
              <w:bottom w:val="single" w:sz="4" w:space="0" w:color="auto"/>
              <w:right w:val="single" w:sz="4" w:space="0" w:color="auto"/>
            </w:tcBorders>
            <w:vAlign w:val="center"/>
          </w:tcPr>
          <w:p w14:paraId="60A7ACA8" w14:textId="77777777" w:rsidR="005C1430" w:rsidRDefault="005C1430">
            <w:pPr>
              <w:spacing w:line="360" w:lineRule="auto"/>
              <w:rPr>
                <w:rFonts w:ascii="宋体"/>
                <w:color w:val="000000"/>
                <w:sz w:val="22"/>
              </w:rPr>
            </w:pPr>
          </w:p>
        </w:tc>
        <w:tc>
          <w:tcPr>
            <w:tcW w:w="2645" w:type="dxa"/>
            <w:tcBorders>
              <w:top w:val="single" w:sz="4" w:space="0" w:color="auto"/>
              <w:left w:val="single" w:sz="4" w:space="0" w:color="auto"/>
              <w:bottom w:val="single" w:sz="4" w:space="0" w:color="auto"/>
              <w:right w:val="single" w:sz="4" w:space="0" w:color="auto"/>
            </w:tcBorders>
            <w:vAlign w:val="center"/>
          </w:tcPr>
          <w:p w14:paraId="1B9794DB"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213657A6"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3CCD36B9"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27B9329F" w14:textId="77777777" w:rsidR="005C1430" w:rsidRDefault="005C1430">
            <w:pPr>
              <w:spacing w:line="360" w:lineRule="auto"/>
              <w:rPr>
                <w:rFonts w:ascii="宋体"/>
                <w:color w:val="000000"/>
                <w:sz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06D7C852" w14:textId="77777777" w:rsidR="005C1430" w:rsidRDefault="005C1430">
            <w:pPr>
              <w:spacing w:line="360" w:lineRule="auto"/>
              <w:rPr>
                <w:rFonts w:ascii="宋体"/>
                <w:color w:val="000000"/>
                <w:sz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1F2C9B01" w14:textId="77777777" w:rsidR="005C1430" w:rsidRDefault="005C1430">
            <w:pPr>
              <w:spacing w:line="360" w:lineRule="auto"/>
              <w:rPr>
                <w:rFonts w:ascii="宋体"/>
                <w:color w:val="000000"/>
                <w:sz w:val="22"/>
              </w:rPr>
            </w:pPr>
          </w:p>
        </w:tc>
        <w:tc>
          <w:tcPr>
            <w:tcW w:w="1637" w:type="dxa"/>
            <w:tcBorders>
              <w:top w:val="single" w:sz="4" w:space="0" w:color="auto"/>
              <w:left w:val="single" w:sz="4" w:space="0" w:color="auto"/>
              <w:bottom w:val="single" w:sz="4" w:space="0" w:color="auto"/>
              <w:right w:val="single" w:sz="4" w:space="0" w:color="auto"/>
            </w:tcBorders>
            <w:vAlign w:val="center"/>
          </w:tcPr>
          <w:p w14:paraId="0D432519" w14:textId="77777777" w:rsidR="005C1430" w:rsidRDefault="005C1430">
            <w:pPr>
              <w:spacing w:line="360" w:lineRule="auto"/>
              <w:rPr>
                <w:rFonts w:ascii="宋体"/>
                <w:color w:val="000000"/>
                <w:sz w:val="22"/>
              </w:rPr>
            </w:pPr>
          </w:p>
        </w:tc>
      </w:tr>
      <w:tr w:rsidR="007E106E" w14:paraId="4BBD3E2C" w14:textId="77777777">
        <w:trPr>
          <w:trHeight w:val="544"/>
        </w:trPr>
        <w:tc>
          <w:tcPr>
            <w:tcW w:w="868" w:type="dxa"/>
            <w:tcBorders>
              <w:top w:val="single" w:sz="4" w:space="0" w:color="auto"/>
              <w:left w:val="single" w:sz="4" w:space="0" w:color="auto"/>
              <w:bottom w:val="single" w:sz="4" w:space="0" w:color="auto"/>
              <w:right w:val="single" w:sz="4" w:space="0" w:color="auto"/>
            </w:tcBorders>
            <w:vAlign w:val="center"/>
          </w:tcPr>
          <w:p w14:paraId="765EAA25" w14:textId="77777777" w:rsidR="005C1430" w:rsidRDefault="005C1430">
            <w:pPr>
              <w:spacing w:line="360" w:lineRule="auto"/>
              <w:rPr>
                <w:rFonts w:ascii="宋体"/>
                <w:color w:val="000000"/>
                <w:sz w:val="22"/>
              </w:rPr>
            </w:pPr>
          </w:p>
        </w:tc>
        <w:tc>
          <w:tcPr>
            <w:tcW w:w="2645" w:type="dxa"/>
            <w:tcBorders>
              <w:top w:val="single" w:sz="4" w:space="0" w:color="auto"/>
              <w:left w:val="single" w:sz="4" w:space="0" w:color="auto"/>
              <w:bottom w:val="single" w:sz="4" w:space="0" w:color="auto"/>
              <w:right w:val="single" w:sz="4" w:space="0" w:color="auto"/>
            </w:tcBorders>
            <w:vAlign w:val="center"/>
          </w:tcPr>
          <w:p w14:paraId="28B255AA"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5C8D16EC"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2BB55678"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66C3014C" w14:textId="77777777" w:rsidR="005C1430" w:rsidRDefault="005C1430">
            <w:pPr>
              <w:spacing w:line="360" w:lineRule="auto"/>
              <w:rPr>
                <w:rFonts w:ascii="宋体"/>
                <w:color w:val="000000"/>
                <w:sz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6215BA4B" w14:textId="77777777" w:rsidR="005C1430" w:rsidRDefault="005C1430">
            <w:pPr>
              <w:spacing w:line="360" w:lineRule="auto"/>
              <w:rPr>
                <w:rFonts w:ascii="宋体"/>
                <w:color w:val="000000"/>
                <w:sz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7698A87C" w14:textId="77777777" w:rsidR="005C1430" w:rsidRDefault="005C1430">
            <w:pPr>
              <w:spacing w:line="360" w:lineRule="auto"/>
              <w:rPr>
                <w:rFonts w:ascii="宋体"/>
                <w:color w:val="000000"/>
                <w:sz w:val="22"/>
              </w:rPr>
            </w:pPr>
          </w:p>
        </w:tc>
        <w:tc>
          <w:tcPr>
            <w:tcW w:w="1637" w:type="dxa"/>
            <w:tcBorders>
              <w:top w:val="single" w:sz="4" w:space="0" w:color="auto"/>
              <w:left w:val="single" w:sz="4" w:space="0" w:color="auto"/>
              <w:bottom w:val="single" w:sz="4" w:space="0" w:color="auto"/>
              <w:right w:val="single" w:sz="4" w:space="0" w:color="auto"/>
            </w:tcBorders>
            <w:vAlign w:val="center"/>
          </w:tcPr>
          <w:p w14:paraId="598483B3" w14:textId="77777777" w:rsidR="005C1430" w:rsidRDefault="005C1430">
            <w:pPr>
              <w:spacing w:line="360" w:lineRule="auto"/>
              <w:rPr>
                <w:rFonts w:ascii="宋体"/>
                <w:color w:val="000000"/>
                <w:sz w:val="22"/>
              </w:rPr>
            </w:pPr>
          </w:p>
        </w:tc>
      </w:tr>
      <w:tr w:rsidR="007E106E" w14:paraId="11E6DDB5" w14:textId="77777777">
        <w:trPr>
          <w:trHeight w:val="544"/>
        </w:trPr>
        <w:tc>
          <w:tcPr>
            <w:tcW w:w="868" w:type="dxa"/>
            <w:tcBorders>
              <w:top w:val="single" w:sz="4" w:space="0" w:color="auto"/>
              <w:left w:val="single" w:sz="4" w:space="0" w:color="auto"/>
              <w:bottom w:val="single" w:sz="4" w:space="0" w:color="auto"/>
              <w:right w:val="single" w:sz="4" w:space="0" w:color="auto"/>
            </w:tcBorders>
            <w:vAlign w:val="center"/>
          </w:tcPr>
          <w:p w14:paraId="3606F726" w14:textId="77777777" w:rsidR="005C1430" w:rsidRDefault="005C1430">
            <w:pPr>
              <w:spacing w:line="360" w:lineRule="auto"/>
              <w:rPr>
                <w:rFonts w:ascii="宋体"/>
                <w:color w:val="000000"/>
                <w:sz w:val="22"/>
              </w:rPr>
            </w:pPr>
          </w:p>
        </w:tc>
        <w:tc>
          <w:tcPr>
            <w:tcW w:w="2645" w:type="dxa"/>
            <w:tcBorders>
              <w:top w:val="single" w:sz="4" w:space="0" w:color="auto"/>
              <w:left w:val="single" w:sz="4" w:space="0" w:color="auto"/>
              <w:bottom w:val="single" w:sz="4" w:space="0" w:color="auto"/>
              <w:right w:val="single" w:sz="4" w:space="0" w:color="auto"/>
            </w:tcBorders>
            <w:vAlign w:val="center"/>
          </w:tcPr>
          <w:p w14:paraId="44444C7D"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0B372F88"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5F2718E5" w14:textId="77777777" w:rsidR="005C1430" w:rsidRDefault="005C1430">
            <w:pPr>
              <w:spacing w:line="360" w:lineRule="auto"/>
              <w:rPr>
                <w:rFonts w:ascii="宋体"/>
                <w:color w:val="000000"/>
                <w:sz w:val="22"/>
              </w:rPr>
            </w:pPr>
          </w:p>
        </w:tc>
        <w:tc>
          <w:tcPr>
            <w:tcW w:w="755" w:type="dxa"/>
            <w:tcBorders>
              <w:top w:val="single" w:sz="4" w:space="0" w:color="auto"/>
              <w:left w:val="single" w:sz="4" w:space="0" w:color="auto"/>
              <w:bottom w:val="single" w:sz="4" w:space="0" w:color="auto"/>
              <w:right w:val="single" w:sz="4" w:space="0" w:color="auto"/>
            </w:tcBorders>
            <w:vAlign w:val="center"/>
          </w:tcPr>
          <w:p w14:paraId="79F2F4A3" w14:textId="77777777" w:rsidR="005C1430" w:rsidRDefault="005C1430">
            <w:pPr>
              <w:spacing w:line="360" w:lineRule="auto"/>
              <w:rPr>
                <w:rFonts w:ascii="宋体"/>
                <w:color w:val="000000"/>
                <w:sz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789FFD2F" w14:textId="77777777" w:rsidR="005C1430" w:rsidRDefault="005C1430">
            <w:pPr>
              <w:spacing w:line="360" w:lineRule="auto"/>
              <w:rPr>
                <w:rFonts w:ascii="宋体"/>
                <w:color w:val="000000"/>
                <w:sz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2CC0EA8A" w14:textId="77777777" w:rsidR="005C1430" w:rsidRDefault="005C1430">
            <w:pPr>
              <w:spacing w:line="360" w:lineRule="auto"/>
              <w:rPr>
                <w:rFonts w:ascii="宋体"/>
                <w:color w:val="000000"/>
                <w:sz w:val="22"/>
              </w:rPr>
            </w:pPr>
          </w:p>
        </w:tc>
        <w:tc>
          <w:tcPr>
            <w:tcW w:w="1637" w:type="dxa"/>
            <w:tcBorders>
              <w:top w:val="single" w:sz="4" w:space="0" w:color="auto"/>
              <w:left w:val="single" w:sz="4" w:space="0" w:color="auto"/>
              <w:bottom w:val="single" w:sz="4" w:space="0" w:color="auto"/>
              <w:right w:val="single" w:sz="4" w:space="0" w:color="auto"/>
            </w:tcBorders>
            <w:vAlign w:val="center"/>
          </w:tcPr>
          <w:p w14:paraId="7FF26A59" w14:textId="77777777" w:rsidR="005C1430" w:rsidRDefault="005C1430">
            <w:pPr>
              <w:spacing w:line="360" w:lineRule="auto"/>
              <w:rPr>
                <w:rFonts w:ascii="宋体"/>
                <w:color w:val="000000"/>
                <w:sz w:val="22"/>
              </w:rPr>
            </w:pPr>
          </w:p>
        </w:tc>
      </w:tr>
    </w:tbl>
    <w:p w14:paraId="60D42884" w14:textId="77777777" w:rsidR="005C1430" w:rsidRDefault="005C1430">
      <w:pPr>
        <w:spacing w:line="360" w:lineRule="exact"/>
        <w:ind w:left="968" w:hangingChars="440" w:hanging="968"/>
        <w:rPr>
          <w:rFonts w:ascii="宋体" w:cs="Arial"/>
          <w:color w:val="000000"/>
          <w:sz w:val="22"/>
        </w:rPr>
      </w:pPr>
      <w:r>
        <w:rPr>
          <w:rFonts w:ascii="宋体" w:cs="Arial" w:hint="eastAsia"/>
          <w:color w:val="000000"/>
          <w:sz w:val="22"/>
        </w:rPr>
        <w:t>附注：1. 项目负责人、以及各主要专业工种负责人均应列入；</w:t>
      </w:r>
    </w:p>
    <w:p w14:paraId="46233FE5" w14:textId="77777777" w:rsidR="005C1430" w:rsidRDefault="005C1430">
      <w:pPr>
        <w:spacing w:line="360" w:lineRule="exact"/>
        <w:ind w:leftChars="321" w:left="718" w:hangingChars="20" w:hanging="44"/>
        <w:rPr>
          <w:rFonts w:ascii="宋体" w:cs="Arial"/>
          <w:color w:val="000000"/>
          <w:sz w:val="22"/>
        </w:rPr>
      </w:pPr>
      <w:r>
        <w:rPr>
          <w:rFonts w:ascii="宋体" w:cs="Arial" w:hint="eastAsia"/>
          <w:color w:val="000000"/>
          <w:sz w:val="22"/>
        </w:rPr>
        <w:t>2. 相关证书等人员证件复印件附后。</w:t>
      </w:r>
    </w:p>
    <w:p w14:paraId="51571C44" w14:textId="77777777" w:rsidR="005C1430" w:rsidRDefault="005C1430">
      <w:pPr>
        <w:spacing w:line="360" w:lineRule="exact"/>
        <w:ind w:leftChars="321" w:left="718" w:hangingChars="20" w:hanging="44"/>
        <w:rPr>
          <w:rFonts w:ascii="宋体" w:cs="Arial"/>
          <w:color w:val="000000"/>
          <w:sz w:val="22"/>
        </w:rPr>
      </w:pPr>
      <w:r>
        <w:rPr>
          <w:rFonts w:ascii="宋体" w:cs="Arial" w:hint="eastAsia"/>
          <w:color w:val="000000"/>
          <w:sz w:val="22"/>
        </w:rPr>
        <w:t>3</w:t>
      </w:r>
      <w:r>
        <w:rPr>
          <w:rFonts w:ascii="宋体" w:cs="Arial"/>
          <w:color w:val="000000"/>
          <w:sz w:val="22"/>
        </w:rPr>
        <w:t xml:space="preserve">. </w:t>
      </w:r>
      <w:r>
        <w:rPr>
          <w:rFonts w:ascii="宋体" w:cs="Arial" w:hint="eastAsia"/>
          <w:color w:val="000000"/>
          <w:sz w:val="22"/>
        </w:rPr>
        <w:t>以上人员社保缴纳证明在技术资信标中提供。</w:t>
      </w:r>
    </w:p>
    <w:p w14:paraId="15E44202" w14:textId="77777777" w:rsidR="005C1430" w:rsidRDefault="005C1430">
      <w:pPr>
        <w:spacing w:line="360" w:lineRule="exact"/>
        <w:ind w:leftChars="321" w:left="718" w:hangingChars="20" w:hanging="44"/>
        <w:rPr>
          <w:rFonts w:ascii="宋体" w:cs="Arial"/>
          <w:color w:val="000000"/>
          <w:sz w:val="22"/>
        </w:rPr>
      </w:pPr>
      <w:r>
        <w:rPr>
          <w:rFonts w:ascii="宋体" w:cs="Arial" w:hint="eastAsia"/>
          <w:color w:val="000000"/>
          <w:sz w:val="22"/>
        </w:rPr>
        <w:t>4、表格可以延续。</w:t>
      </w:r>
    </w:p>
    <w:p w14:paraId="70C51061" w14:textId="77777777" w:rsidR="005C1430" w:rsidRDefault="005C1430">
      <w:pPr>
        <w:autoSpaceDE w:val="0"/>
        <w:autoSpaceDN w:val="0"/>
        <w:adjustRightInd w:val="0"/>
        <w:spacing w:line="460" w:lineRule="atLeast"/>
        <w:ind w:firstLineChars="200" w:firstLine="440"/>
        <w:rPr>
          <w:rFonts w:ascii="宋体" w:hAnsi="宋体"/>
          <w:color w:val="000000"/>
          <w:sz w:val="22"/>
          <w:szCs w:val="22"/>
        </w:rPr>
      </w:pPr>
    </w:p>
    <w:p w14:paraId="53124848" w14:textId="77777777" w:rsidR="005C1430" w:rsidRDefault="005C1430">
      <w:pPr>
        <w:autoSpaceDE w:val="0"/>
        <w:autoSpaceDN w:val="0"/>
        <w:adjustRightInd w:val="0"/>
        <w:spacing w:line="460" w:lineRule="atLeast"/>
        <w:ind w:firstLineChars="200" w:firstLine="440"/>
        <w:rPr>
          <w:rFonts w:ascii="宋体" w:hAnsi="宋体"/>
          <w:color w:val="000000"/>
          <w:sz w:val="36"/>
        </w:rPr>
      </w:pPr>
      <w:r>
        <w:rPr>
          <w:rFonts w:ascii="宋体" w:hAnsi="宋体" w:hint="eastAsia"/>
          <w:color w:val="000000"/>
          <w:sz w:val="22"/>
          <w:szCs w:val="22"/>
          <w:lang w:val="zh-CN"/>
        </w:rPr>
        <w:t>投标供应商（盖章）：</w:t>
      </w:r>
    </w:p>
    <w:p w14:paraId="7F6BD37C" w14:textId="77777777" w:rsidR="005C1430" w:rsidRDefault="005C1430">
      <w:pPr>
        <w:autoSpaceDE w:val="0"/>
        <w:autoSpaceDN w:val="0"/>
        <w:adjustRightInd w:val="0"/>
        <w:spacing w:line="460" w:lineRule="atLeast"/>
        <w:ind w:firstLineChars="998" w:firstLine="3593"/>
        <w:rPr>
          <w:rFonts w:ascii="宋体" w:hAnsi="宋体"/>
          <w:color w:val="000000"/>
          <w:sz w:val="36"/>
        </w:rPr>
      </w:pPr>
    </w:p>
    <w:p w14:paraId="669D3A60" w14:textId="77777777" w:rsidR="005C1430" w:rsidRDefault="005C1430">
      <w:pPr>
        <w:autoSpaceDE w:val="0"/>
        <w:autoSpaceDN w:val="0"/>
        <w:adjustRightInd w:val="0"/>
        <w:spacing w:line="460" w:lineRule="atLeast"/>
        <w:ind w:firstLineChars="998" w:firstLine="3593"/>
        <w:rPr>
          <w:rFonts w:ascii="宋体" w:hAnsi="宋体"/>
          <w:color w:val="000000"/>
          <w:sz w:val="36"/>
        </w:rPr>
      </w:pPr>
    </w:p>
    <w:p w14:paraId="38D5584E" w14:textId="77777777" w:rsidR="005C1430" w:rsidRDefault="005C1430">
      <w:pPr>
        <w:autoSpaceDE w:val="0"/>
        <w:autoSpaceDN w:val="0"/>
        <w:adjustRightInd w:val="0"/>
        <w:spacing w:line="460" w:lineRule="atLeast"/>
        <w:ind w:firstLineChars="998" w:firstLine="3593"/>
        <w:rPr>
          <w:rFonts w:ascii="宋体" w:hAnsi="宋体"/>
          <w:color w:val="000000"/>
          <w:sz w:val="36"/>
        </w:rPr>
      </w:pPr>
    </w:p>
    <w:p w14:paraId="6BA98399" w14:textId="77777777" w:rsidR="005C1430" w:rsidRDefault="005C1430">
      <w:pPr>
        <w:pStyle w:val="af4"/>
        <w:adjustRightInd w:val="0"/>
        <w:snapToGrid w:val="0"/>
        <w:spacing w:line="440" w:lineRule="atLeast"/>
        <w:jc w:val="left"/>
        <w:outlineLvl w:val="1"/>
        <w:rPr>
          <w:rFonts w:hAnsi="宋体"/>
          <w:color w:val="000000"/>
          <w:sz w:val="30"/>
        </w:rPr>
      </w:pPr>
      <w:bookmarkStart w:id="69" w:name="_Toc161931824"/>
      <w:r>
        <w:rPr>
          <w:rFonts w:hAnsi="宋体"/>
          <w:color w:val="000000"/>
          <w:sz w:val="30"/>
        </w:rPr>
        <w:lastRenderedPageBreak/>
        <w:t>附件九</w:t>
      </w:r>
      <w:bookmarkEnd w:id="69"/>
    </w:p>
    <w:p w14:paraId="612A6790" w14:textId="77777777" w:rsidR="005C1430" w:rsidRDefault="005C1430">
      <w:pPr>
        <w:pStyle w:val="af4"/>
        <w:adjustRightInd w:val="0"/>
        <w:snapToGrid w:val="0"/>
        <w:spacing w:line="440" w:lineRule="atLeast"/>
        <w:ind w:firstLine="440"/>
        <w:jc w:val="center"/>
        <w:outlineLvl w:val="1"/>
        <w:rPr>
          <w:rFonts w:hAnsi="宋体" w:cs="Arial"/>
          <w:bCs/>
          <w:color w:val="000000"/>
          <w:sz w:val="36"/>
          <w:szCs w:val="36"/>
          <w:lang w:val="zh-CN"/>
        </w:rPr>
      </w:pPr>
      <w:bookmarkStart w:id="70" w:name="_Toc161931825"/>
      <w:r>
        <w:rPr>
          <w:rFonts w:hAnsi="宋体" w:cs="Arial" w:hint="eastAsia"/>
          <w:bCs/>
          <w:color w:val="000000"/>
          <w:sz w:val="36"/>
          <w:szCs w:val="36"/>
          <w:lang w:val="zh-CN"/>
        </w:rPr>
        <w:t>偏离表</w:t>
      </w:r>
      <w:bookmarkEnd w:id="70"/>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
        <w:gridCol w:w="2260"/>
        <w:gridCol w:w="2260"/>
        <w:gridCol w:w="2260"/>
        <w:gridCol w:w="2261"/>
      </w:tblGrid>
      <w:tr w:rsidR="007E106E" w14:paraId="03F3C235" w14:textId="77777777">
        <w:trPr>
          <w:trHeight w:val="325"/>
        </w:trPr>
        <w:tc>
          <w:tcPr>
            <w:tcW w:w="9923" w:type="dxa"/>
            <w:gridSpan w:val="5"/>
            <w:vAlign w:val="center"/>
          </w:tcPr>
          <w:p w14:paraId="32D3D734" w14:textId="77777777" w:rsidR="005C1430" w:rsidRDefault="005C1430">
            <w:pPr>
              <w:autoSpaceDE w:val="0"/>
              <w:autoSpaceDN w:val="0"/>
              <w:adjustRightInd w:val="0"/>
              <w:spacing w:line="460" w:lineRule="atLeast"/>
              <w:jc w:val="center"/>
              <w:rPr>
                <w:rFonts w:ascii="宋体" w:hAnsi="宋体"/>
                <w:color w:val="000000"/>
                <w:sz w:val="22"/>
                <w:lang w:val="zh-CN"/>
              </w:rPr>
            </w:pPr>
            <w:r>
              <w:rPr>
                <w:rFonts w:ascii="宋体" w:hAnsi="宋体"/>
                <w:color w:val="000000"/>
                <w:sz w:val="22"/>
                <w:lang w:val="zh-CN"/>
              </w:rPr>
              <w:t>商务</w:t>
            </w:r>
            <w:r>
              <w:rPr>
                <w:rFonts w:ascii="宋体" w:hAnsi="宋体" w:hint="eastAsia"/>
                <w:color w:val="000000"/>
                <w:sz w:val="22"/>
                <w:lang w:val="zh-CN"/>
              </w:rPr>
              <w:t>偏离</w:t>
            </w:r>
          </w:p>
        </w:tc>
      </w:tr>
      <w:tr w:rsidR="007E106E" w14:paraId="183C769B" w14:textId="77777777">
        <w:trPr>
          <w:trHeight w:val="424"/>
        </w:trPr>
        <w:tc>
          <w:tcPr>
            <w:tcW w:w="882" w:type="dxa"/>
            <w:vAlign w:val="center"/>
          </w:tcPr>
          <w:p w14:paraId="396E1657" w14:textId="77777777" w:rsidR="005C1430" w:rsidRDefault="005C1430">
            <w:pPr>
              <w:autoSpaceDE w:val="0"/>
              <w:autoSpaceDN w:val="0"/>
              <w:adjustRightInd w:val="0"/>
              <w:spacing w:line="460" w:lineRule="atLeast"/>
              <w:jc w:val="center"/>
              <w:rPr>
                <w:rFonts w:ascii="宋体" w:hAnsi="宋体"/>
                <w:color w:val="000000"/>
                <w:sz w:val="22"/>
                <w:lang w:val="zh-CN"/>
              </w:rPr>
            </w:pPr>
            <w:r>
              <w:rPr>
                <w:rFonts w:ascii="宋体" w:hAnsi="宋体" w:hint="eastAsia"/>
                <w:color w:val="000000"/>
                <w:sz w:val="22"/>
                <w:lang w:val="zh-CN"/>
              </w:rPr>
              <w:t>序</w:t>
            </w:r>
            <w:r>
              <w:rPr>
                <w:rFonts w:ascii="宋体" w:hAnsi="宋体"/>
                <w:color w:val="000000"/>
                <w:sz w:val="22"/>
                <w:lang w:val="zh-CN"/>
              </w:rPr>
              <w:t xml:space="preserve"> </w:t>
            </w:r>
            <w:r>
              <w:rPr>
                <w:rFonts w:ascii="宋体" w:hAnsi="宋体" w:hint="eastAsia"/>
                <w:color w:val="000000"/>
                <w:sz w:val="22"/>
                <w:lang w:val="zh-CN"/>
              </w:rPr>
              <w:t>号</w:t>
            </w:r>
          </w:p>
        </w:tc>
        <w:tc>
          <w:tcPr>
            <w:tcW w:w="2260" w:type="dxa"/>
            <w:vAlign w:val="center"/>
          </w:tcPr>
          <w:p w14:paraId="4F5BCC17" w14:textId="77777777" w:rsidR="005C1430" w:rsidRDefault="005C1430">
            <w:pPr>
              <w:autoSpaceDE w:val="0"/>
              <w:autoSpaceDN w:val="0"/>
              <w:adjustRightInd w:val="0"/>
              <w:spacing w:line="460" w:lineRule="atLeast"/>
              <w:jc w:val="center"/>
              <w:rPr>
                <w:rFonts w:ascii="宋体" w:hAnsi="宋体"/>
                <w:color w:val="000000"/>
                <w:sz w:val="22"/>
                <w:lang w:val="zh-CN"/>
              </w:rPr>
            </w:pPr>
            <w:r>
              <w:rPr>
                <w:rFonts w:ascii="宋体" w:hAnsi="宋体" w:hint="eastAsia"/>
                <w:color w:val="000000"/>
                <w:sz w:val="22"/>
                <w:lang w:val="zh-CN"/>
              </w:rPr>
              <w:t>内容</w:t>
            </w:r>
          </w:p>
        </w:tc>
        <w:tc>
          <w:tcPr>
            <w:tcW w:w="2260" w:type="dxa"/>
            <w:vAlign w:val="center"/>
          </w:tcPr>
          <w:p w14:paraId="0FB168F2" w14:textId="77777777" w:rsidR="005C1430" w:rsidRDefault="005C1430">
            <w:pPr>
              <w:autoSpaceDE w:val="0"/>
              <w:autoSpaceDN w:val="0"/>
              <w:adjustRightInd w:val="0"/>
              <w:spacing w:line="460" w:lineRule="atLeast"/>
              <w:jc w:val="center"/>
              <w:rPr>
                <w:rFonts w:ascii="宋体" w:hAnsi="宋体"/>
                <w:color w:val="000000"/>
                <w:sz w:val="22"/>
                <w:lang w:val="zh-CN"/>
              </w:rPr>
            </w:pPr>
            <w:r>
              <w:rPr>
                <w:rFonts w:ascii="宋体" w:hAnsi="宋体" w:hint="eastAsia"/>
                <w:color w:val="000000"/>
                <w:sz w:val="22"/>
                <w:lang w:val="zh-CN"/>
              </w:rPr>
              <w:t>磋商文件要求</w:t>
            </w:r>
          </w:p>
        </w:tc>
        <w:tc>
          <w:tcPr>
            <w:tcW w:w="2260" w:type="dxa"/>
            <w:vAlign w:val="center"/>
          </w:tcPr>
          <w:p w14:paraId="2413D68B" w14:textId="77777777" w:rsidR="005C1430" w:rsidRDefault="005C1430">
            <w:pPr>
              <w:autoSpaceDE w:val="0"/>
              <w:autoSpaceDN w:val="0"/>
              <w:adjustRightInd w:val="0"/>
              <w:spacing w:line="460" w:lineRule="atLeast"/>
              <w:jc w:val="center"/>
              <w:rPr>
                <w:rFonts w:ascii="宋体" w:hAnsi="宋体"/>
                <w:color w:val="000000"/>
                <w:sz w:val="22"/>
                <w:lang w:val="zh-CN"/>
              </w:rPr>
            </w:pPr>
            <w:r>
              <w:rPr>
                <w:rFonts w:ascii="宋体" w:hAnsi="宋体" w:hint="eastAsia"/>
                <w:color w:val="000000"/>
                <w:sz w:val="22"/>
                <w:lang w:val="zh-CN"/>
              </w:rPr>
              <w:t>磋商响应文件对应</w:t>
            </w:r>
          </w:p>
        </w:tc>
        <w:tc>
          <w:tcPr>
            <w:tcW w:w="2261" w:type="dxa"/>
            <w:vAlign w:val="center"/>
          </w:tcPr>
          <w:p w14:paraId="281A690A" w14:textId="77777777" w:rsidR="005C1430" w:rsidRDefault="005C1430">
            <w:pPr>
              <w:autoSpaceDE w:val="0"/>
              <w:autoSpaceDN w:val="0"/>
              <w:adjustRightInd w:val="0"/>
              <w:spacing w:line="460" w:lineRule="atLeast"/>
              <w:jc w:val="center"/>
              <w:rPr>
                <w:rFonts w:ascii="宋体" w:hAnsi="宋体"/>
                <w:color w:val="000000"/>
                <w:sz w:val="22"/>
                <w:lang w:val="zh-CN"/>
              </w:rPr>
            </w:pPr>
            <w:r>
              <w:rPr>
                <w:rFonts w:ascii="宋体" w:hAnsi="宋体" w:hint="eastAsia"/>
                <w:color w:val="000000"/>
                <w:sz w:val="22"/>
                <w:lang w:val="zh-CN"/>
              </w:rPr>
              <w:t>备</w:t>
            </w:r>
            <w:r>
              <w:rPr>
                <w:rFonts w:ascii="宋体" w:hAnsi="宋体"/>
                <w:color w:val="000000"/>
                <w:sz w:val="22"/>
                <w:lang w:val="zh-CN"/>
              </w:rPr>
              <w:t xml:space="preserve"> </w:t>
            </w:r>
            <w:r>
              <w:rPr>
                <w:rFonts w:ascii="宋体" w:hAnsi="宋体" w:hint="eastAsia"/>
                <w:color w:val="000000"/>
                <w:sz w:val="22"/>
                <w:lang w:val="zh-CN"/>
              </w:rPr>
              <w:t>注</w:t>
            </w:r>
          </w:p>
        </w:tc>
      </w:tr>
      <w:tr w:rsidR="007E106E" w14:paraId="55D7E1EB" w14:textId="77777777">
        <w:trPr>
          <w:trHeight w:val="424"/>
        </w:trPr>
        <w:tc>
          <w:tcPr>
            <w:tcW w:w="882" w:type="dxa"/>
          </w:tcPr>
          <w:p w14:paraId="629EE735"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0518C05D"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219856AD"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6C41E8BC"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1" w:type="dxa"/>
          </w:tcPr>
          <w:p w14:paraId="378A75D9" w14:textId="77777777" w:rsidR="005C1430" w:rsidRDefault="005C1430">
            <w:pPr>
              <w:autoSpaceDE w:val="0"/>
              <w:autoSpaceDN w:val="0"/>
              <w:adjustRightInd w:val="0"/>
              <w:spacing w:line="460" w:lineRule="atLeast"/>
              <w:jc w:val="center"/>
              <w:rPr>
                <w:rFonts w:ascii="宋体" w:hAnsi="宋体"/>
                <w:color w:val="000000"/>
                <w:sz w:val="22"/>
                <w:lang w:val="zh-CN"/>
              </w:rPr>
            </w:pPr>
          </w:p>
        </w:tc>
      </w:tr>
      <w:tr w:rsidR="007E106E" w14:paraId="2471048D" w14:textId="77777777">
        <w:trPr>
          <w:trHeight w:val="424"/>
        </w:trPr>
        <w:tc>
          <w:tcPr>
            <w:tcW w:w="882" w:type="dxa"/>
          </w:tcPr>
          <w:p w14:paraId="5602D747"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46098FA4"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77D8600A"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42E95B31"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1" w:type="dxa"/>
          </w:tcPr>
          <w:p w14:paraId="0D5C2E83" w14:textId="77777777" w:rsidR="005C1430" w:rsidRDefault="005C1430">
            <w:pPr>
              <w:autoSpaceDE w:val="0"/>
              <w:autoSpaceDN w:val="0"/>
              <w:adjustRightInd w:val="0"/>
              <w:spacing w:line="460" w:lineRule="atLeast"/>
              <w:jc w:val="center"/>
              <w:rPr>
                <w:rFonts w:ascii="宋体" w:hAnsi="宋体"/>
                <w:color w:val="000000"/>
                <w:sz w:val="22"/>
                <w:lang w:val="zh-CN"/>
              </w:rPr>
            </w:pPr>
          </w:p>
        </w:tc>
      </w:tr>
      <w:tr w:rsidR="007E106E" w14:paraId="0BA29F79" w14:textId="77777777">
        <w:trPr>
          <w:trHeight w:val="424"/>
        </w:trPr>
        <w:tc>
          <w:tcPr>
            <w:tcW w:w="882" w:type="dxa"/>
          </w:tcPr>
          <w:p w14:paraId="1EC8481A"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0482CDBD"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291B794B"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1E08FD7A"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1" w:type="dxa"/>
          </w:tcPr>
          <w:p w14:paraId="59F0F2E2" w14:textId="77777777" w:rsidR="005C1430" w:rsidRDefault="005C1430">
            <w:pPr>
              <w:autoSpaceDE w:val="0"/>
              <w:autoSpaceDN w:val="0"/>
              <w:adjustRightInd w:val="0"/>
              <w:spacing w:line="460" w:lineRule="atLeast"/>
              <w:jc w:val="center"/>
              <w:rPr>
                <w:rFonts w:ascii="宋体" w:hAnsi="宋体"/>
                <w:color w:val="000000"/>
                <w:sz w:val="22"/>
                <w:lang w:val="zh-CN"/>
              </w:rPr>
            </w:pPr>
          </w:p>
        </w:tc>
      </w:tr>
      <w:tr w:rsidR="007E106E" w14:paraId="42D6A36D" w14:textId="77777777">
        <w:trPr>
          <w:trHeight w:val="424"/>
        </w:trPr>
        <w:tc>
          <w:tcPr>
            <w:tcW w:w="882" w:type="dxa"/>
          </w:tcPr>
          <w:p w14:paraId="78CC907D"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5ACFF9B4"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77AB569D"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0326B847"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1" w:type="dxa"/>
          </w:tcPr>
          <w:p w14:paraId="7F783D5A" w14:textId="77777777" w:rsidR="005C1430" w:rsidRDefault="005C1430">
            <w:pPr>
              <w:autoSpaceDE w:val="0"/>
              <w:autoSpaceDN w:val="0"/>
              <w:adjustRightInd w:val="0"/>
              <w:spacing w:line="460" w:lineRule="atLeast"/>
              <w:jc w:val="center"/>
              <w:rPr>
                <w:rFonts w:ascii="宋体" w:hAnsi="宋体"/>
                <w:color w:val="000000"/>
                <w:sz w:val="22"/>
                <w:lang w:val="zh-CN"/>
              </w:rPr>
            </w:pPr>
          </w:p>
        </w:tc>
      </w:tr>
      <w:tr w:rsidR="007E106E" w14:paraId="4F6DD5DE" w14:textId="77777777">
        <w:trPr>
          <w:trHeight w:val="424"/>
        </w:trPr>
        <w:tc>
          <w:tcPr>
            <w:tcW w:w="882" w:type="dxa"/>
          </w:tcPr>
          <w:p w14:paraId="3F487593"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59D34E3C"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1A6D38BA"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6B2604BF"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1" w:type="dxa"/>
          </w:tcPr>
          <w:p w14:paraId="2C90F0AD" w14:textId="77777777" w:rsidR="005C1430" w:rsidRDefault="005C1430">
            <w:pPr>
              <w:autoSpaceDE w:val="0"/>
              <w:autoSpaceDN w:val="0"/>
              <w:adjustRightInd w:val="0"/>
              <w:spacing w:line="460" w:lineRule="atLeast"/>
              <w:jc w:val="center"/>
              <w:rPr>
                <w:rFonts w:ascii="宋体" w:hAnsi="宋体"/>
                <w:color w:val="000000"/>
                <w:sz w:val="22"/>
                <w:lang w:val="zh-CN"/>
              </w:rPr>
            </w:pPr>
          </w:p>
        </w:tc>
      </w:tr>
      <w:tr w:rsidR="007E106E" w14:paraId="19EE5BC9" w14:textId="77777777">
        <w:trPr>
          <w:trHeight w:val="436"/>
        </w:trPr>
        <w:tc>
          <w:tcPr>
            <w:tcW w:w="882" w:type="dxa"/>
          </w:tcPr>
          <w:p w14:paraId="43B28841"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332200F4"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3A8B543A"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0E2B08C5"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1" w:type="dxa"/>
          </w:tcPr>
          <w:p w14:paraId="23FC1CEC" w14:textId="77777777" w:rsidR="005C1430" w:rsidRDefault="005C1430">
            <w:pPr>
              <w:autoSpaceDE w:val="0"/>
              <w:autoSpaceDN w:val="0"/>
              <w:adjustRightInd w:val="0"/>
              <w:spacing w:line="460" w:lineRule="atLeast"/>
              <w:jc w:val="center"/>
              <w:rPr>
                <w:rFonts w:ascii="宋体" w:hAnsi="宋体"/>
                <w:color w:val="000000"/>
                <w:sz w:val="22"/>
                <w:lang w:val="zh-CN"/>
              </w:rPr>
            </w:pPr>
          </w:p>
        </w:tc>
      </w:tr>
      <w:tr w:rsidR="007E106E" w14:paraId="0E963DAB" w14:textId="77777777">
        <w:trPr>
          <w:trHeight w:val="436"/>
        </w:trPr>
        <w:tc>
          <w:tcPr>
            <w:tcW w:w="9923" w:type="dxa"/>
            <w:gridSpan w:val="5"/>
          </w:tcPr>
          <w:p w14:paraId="6843DD86" w14:textId="77777777" w:rsidR="005C1430" w:rsidRDefault="005C1430">
            <w:pPr>
              <w:autoSpaceDE w:val="0"/>
              <w:autoSpaceDN w:val="0"/>
              <w:adjustRightInd w:val="0"/>
              <w:spacing w:line="460" w:lineRule="atLeast"/>
              <w:jc w:val="center"/>
              <w:rPr>
                <w:rFonts w:ascii="宋体" w:hAnsi="宋体"/>
                <w:color w:val="000000"/>
                <w:sz w:val="22"/>
                <w:lang w:val="zh-CN"/>
              </w:rPr>
            </w:pPr>
            <w:r>
              <w:rPr>
                <w:rFonts w:ascii="宋体" w:hAnsi="宋体"/>
                <w:color w:val="000000"/>
                <w:sz w:val="22"/>
                <w:lang w:val="zh-CN"/>
              </w:rPr>
              <w:t>技术</w:t>
            </w:r>
            <w:r>
              <w:rPr>
                <w:rFonts w:ascii="宋体" w:hAnsi="宋体" w:hint="eastAsia"/>
                <w:color w:val="000000"/>
                <w:sz w:val="22"/>
                <w:lang w:val="zh-CN"/>
              </w:rPr>
              <w:t>偏离</w:t>
            </w:r>
          </w:p>
        </w:tc>
      </w:tr>
      <w:tr w:rsidR="007E106E" w14:paraId="665910E6" w14:textId="77777777">
        <w:trPr>
          <w:trHeight w:val="436"/>
        </w:trPr>
        <w:tc>
          <w:tcPr>
            <w:tcW w:w="882" w:type="dxa"/>
            <w:vAlign w:val="center"/>
          </w:tcPr>
          <w:p w14:paraId="34C87062" w14:textId="77777777" w:rsidR="005C1430" w:rsidRDefault="005C1430">
            <w:pPr>
              <w:autoSpaceDE w:val="0"/>
              <w:autoSpaceDN w:val="0"/>
              <w:adjustRightInd w:val="0"/>
              <w:spacing w:line="460" w:lineRule="atLeast"/>
              <w:jc w:val="center"/>
              <w:rPr>
                <w:rFonts w:ascii="宋体" w:hAnsi="宋体"/>
                <w:color w:val="000000"/>
                <w:sz w:val="22"/>
                <w:lang w:val="zh-CN"/>
              </w:rPr>
            </w:pPr>
            <w:r>
              <w:rPr>
                <w:rFonts w:ascii="宋体" w:hAnsi="宋体" w:hint="eastAsia"/>
                <w:color w:val="000000"/>
                <w:sz w:val="22"/>
                <w:lang w:val="zh-CN"/>
              </w:rPr>
              <w:t>序</w:t>
            </w:r>
            <w:r>
              <w:rPr>
                <w:rFonts w:ascii="宋体" w:hAnsi="宋体"/>
                <w:color w:val="000000"/>
                <w:sz w:val="22"/>
                <w:lang w:val="zh-CN"/>
              </w:rPr>
              <w:t xml:space="preserve"> </w:t>
            </w:r>
            <w:r>
              <w:rPr>
                <w:rFonts w:ascii="宋体" w:hAnsi="宋体" w:hint="eastAsia"/>
                <w:color w:val="000000"/>
                <w:sz w:val="22"/>
                <w:lang w:val="zh-CN"/>
              </w:rPr>
              <w:t>号</w:t>
            </w:r>
          </w:p>
        </w:tc>
        <w:tc>
          <w:tcPr>
            <w:tcW w:w="2260" w:type="dxa"/>
            <w:vAlign w:val="center"/>
          </w:tcPr>
          <w:p w14:paraId="088C4056" w14:textId="77777777" w:rsidR="005C1430" w:rsidRDefault="005C1430">
            <w:pPr>
              <w:autoSpaceDE w:val="0"/>
              <w:autoSpaceDN w:val="0"/>
              <w:adjustRightInd w:val="0"/>
              <w:spacing w:line="460" w:lineRule="atLeast"/>
              <w:jc w:val="center"/>
              <w:rPr>
                <w:rFonts w:ascii="宋体" w:hAnsi="宋体"/>
                <w:color w:val="000000"/>
                <w:sz w:val="22"/>
                <w:lang w:val="zh-CN"/>
              </w:rPr>
            </w:pPr>
            <w:r>
              <w:rPr>
                <w:rFonts w:ascii="宋体" w:hAnsi="宋体" w:hint="eastAsia"/>
                <w:color w:val="000000"/>
                <w:sz w:val="22"/>
                <w:lang w:val="zh-CN"/>
              </w:rPr>
              <w:t>内容</w:t>
            </w:r>
          </w:p>
        </w:tc>
        <w:tc>
          <w:tcPr>
            <w:tcW w:w="2260" w:type="dxa"/>
            <w:vAlign w:val="center"/>
          </w:tcPr>
          <w:p w14:paraId="078CE9D4" w14:textId="77777777" w:rsidR="005C1430" w:rsidRDefault="005C1430">
            <w:pPr>
              <w:autoSpaceDE w:val="0"/>
              <w:autoSpaceDN w:val="0"/>
              <w:adjustRightInd w:val="0"/>
              <w:spacing w:line="460" w:lineRule="atLeast"/>
              <w:jc w:val="center"/>
              <w:rPr>
                <w:rFonts w:ascii="宋体" w:hAnsi="宋体"/>
                <w:color w:val="000000"/>
                <w:sz w:val="22"/>
                <w:lang w:val="zh-CN"/>
              </w:rPr>
            </w:pPr>
            <w:r>
              <w:rPr>
                <w:rFonts w:ascii="宋体" w:hAnsi="宋体" w:hint="eastAsia"/>
                <w:color w:val="000000"/>
                <w:sz w:val="22"/>
                <w:lang w:val="zh-CN"/>
              </w:rPr>
              <w:t>磋商文件要求</w:t>
            </w:r>
          </w:p>
        </w:tc>
        <w:tc>
          <w:tcPr>
            <w:tcW w:w="2260" w:type="dxa"/>
            <w:vAlign w:val="center"/>
          </w:tcPr>
          <w:p w14:paraId="43F3218A" w14:textId="77777777" w:rsidR="005C1430" w:rsidRDefault="005C1430">
            <w:pPr>
              <w:autoSpaceDE w:val="0"/>
              <w:autoSpaceDN w:val="0"/>
              <w:adjustRightInd w:val="0"/>
              <w:spacing w:line="460" w:lineRule="atLeast"/>
              <w:jc w:val="center"/>
              <w:rPr>
                <w:rFonts w:ascii="宋体" w:hAnsi="宋体"/>
                <w:color w:val="000000"/>
                <w:sz w:val="22"/>
                <w:lang w:val="zh-CN"/>
              </w:rPr>
            </w:pPr>
            <w:r>
              <w:rPr>
                <w:rFonts w:ascii="宋体" w:hAnsi="宋体" w:hint="eastAsia"/>
                <w:color w:val="000000"/>
                <w:sz w:val="22"/>
                <w:lang w:val="zh-CN"/>
              </w:rPr>
              <w:t>磋商响应文件对应</w:t>
            </w:r>
          </w:p>
        </w:tc>
        <w:tc>
          <w:tcPr>
            <w:tcW w:w="2261" w:type="dxa"/>
            <w:vAlign w:val="center"/>
          </w:tcPr>
          <w:p w14:paraId="615A7576" w14:textId="77777777" w:rsidR="005C1430" w:rsidRDefault="005C1430">
            <w:pPr>
              <w:autoSpaceDE w:val="0"/>
              <w:autoSpaceDN w:val="0"/>
              <w:adjustRightInd w:val="0"/>
              <w:spacing w:line="460" w:lineRule="atLeast"/>
              <w:jc w:val="center"/>
              <w:rPr>
                <w:rFonts w:ascii="宋体" w:hAnsi="宋体"/>
                <w:color w:val="000000"/>
                <w:sz w:val="22"/>
                <w:lang w:val="zh-CN"/>
              </w:rPr>
            </w:pPr>
            <w:r>
              <w:rPr>
                <w:rFonts w:ascii="宋体" w:hAnsi="宋体" w:hint="eastAsia"/>
                <w:color w:val="000000"/>
                <w:sz w:val="22"/>
                <w:lang w:val="zh-CN"/>
              </w:rPr>
              <w:t>备</w:t>
            </w:r>
            <w:r>
              <w:rPr>
                <w:rFonts w:ascii="宋体" w:hAnsi="宋体"/>
                <w:color w:val="000000"/>
                <w:sz w:val="22"/>
                <w:lang w:val="zh-CN"/>
              </w:rPr>
              <w:t xml:space="preserve"> </w:t>
            </w:r>
            <w:r>
              <w:rPr>
                <w:rFonts w:ascii="宋体" w:hAnsi="宋体" w:hint="eastAsia"/>
                <w:color w:val="000000"/>
                <w:sz w:val="22"/>
                <w:lang w:val="zh-CN"/>
              </w:rPr>
              <w:t>注</w:t>
            </w:r>
          </w:p>
        </w:tc>
      </w:tr>
      <w:tr w:rsidR="007E106E" w14:paraId="2FAA162F" w14:textId="77777777">
        <w:trPr>
          <w:trHeight w:val="424"/>
        </w:trPr>
        <w:tc>
          <w:tcPr>
            <w:tcW w:w="882" w:type="dxa"/>
          </w:tcPr>
          <w:p w14:paraId="01EA2A04"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0F5A827E"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1E4CE79B"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075DE8E6"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1" w:type="dxa"/>
          </w:tcPr>
          <w:p w14:paraId="38BC6CE3" w14:textId="77777777" w:rsidR="005C1430" w:rsidRDefault="005C1430">
            <w:pPr>
              <w:autoSpaceDE w:val="0"/>
              <w:autoSpaceDN w:val="0"/>
              <w:adjustRightInd w:val="0"/>
              <w:spacing w:line="460" w:lineRule="atLeast"/>
              <w:jc w:val="center"/>
              <w:rPr>
                <w:rFonts w:ascii="宋体" w:hAnsi="宋体"/>
                <w:color w:val="000000"/>
                <w:sz w:val="22"/>
                <w:lang w:val="zh-CN"/>
              </w:rPr>
            </w:pPr>
          </w:p>
        </w:tc>
      </w:tr>
      <w:tr w:rsidR="007E106E" w14:paraId="69DFB15E" w14:textId="77777777">
        <w:trPr>
          <w:trHeight w:val="424"/>
        </w:trPr>
        <w:tc>
          <w:tcPr>
            <w:tcW w:w="882" w:type="dxa"/>
          </w:tcPr>
          <w:p w14:paraId="2B21DB1F"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4CE00A21"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49F173F9"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4EFAE515"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1" w:type="dxa"/>
          </w:tcPr>
          <w:p w14:paraId="0A33375D" w14:textId="77777777" w:rsidR="005C1430" w:rsidRDefault="005C1430">
            <w:pPr>
              <w:autoSpaceDE w:val="0"/>
              <w:autoSpaceDN w:val="0"/>
              <w:adjustRightInd w:val="0"/>
              <w:spacing w:line="460" w:lineRule="atLeast"/>
              <w:jc w:val="center"/>
              <w:rPr>
                <w:rFonts w:ascii="宋体" w:hAnsi="宋体"/>
                <w:color w:val="000000"/>
                <w:sz w:val="22"/>
                <w:lang w:val="zh-CN"/>
              </w:rPr>
            </w:pPr>
          </w:p>
        </w:tc>
      </w:tr>
      <w:tr w:rsidR="007E106E" w14:paraId="69C013EA" w14:textId="77777777">
        <w:trPr>
          <w:trHeight w:val="424"/>
        </w:trPr>
        <w:tc>
          <w:tcPr>
            <w:tcW w:w="882" w:type="dxa"/>
          </w:tcPr>
          <w:p w14:paraId="45A44109"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495FC099"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796C8E9C"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54A7FF7D"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1" w:type="dxa"/>
          </w:tcPr>
          <w:p w14:paraId="4C015253" w14:textId="77777777" w:rsidR="005C1430" w:rsidRDefault="005C1430">
            <w:pPr>
              <w:autoSpaceDE w:val="0"/>
              <w:autoSpaceDN w:val="0"/>
              <w:adjustRightInd w:val="0"/>
              <w:spacing w:line="460" w:lineRule="atLeast"/>
              <w:jc w:val="center"/>
              <w:rPr>
                <w:rFonts w:ascii="宋体" w:hAnsi="宋体"/>
                <w:color w:val="000000"/>
                <w:sz w:val="22"/>
                <w:lang w:val="zh-CN"/>
              </w:rPr>
            </w:pPr>
          </w:p>
        </w:tc>
      </w:tr>
      <w:tr w:rsidR="007E106E" w14:paraId="5FB49BE5" w14:textId="77777777">
        <w:trPr>
          <w:trHeight w:val="424"/>
        </w:trPr>
        <w:tc>
          <w:tcPr>
            <w:tcW w:w="882" w:type="dxa"/>
          </w:tcPr>
          <w:p w14:paraId="08C8E914"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1EA25B6A"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5599BF5B"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064EFBB3"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1" w:type="dxa"/>
          </w:tcPr>
          <w:p w14:paraId="1F1ABC40" w14:textId="77777777" w:rsidR="005C1430" w:rsidRDefault="005C1430">
            <w:pPr>
              <w:autoSpaceDE w:val="0"/>
              <w:autoSpaceDN w:val="0"/>
              <w:adjustRightInd w:val="0"/>
              <w:spacing w:line="460" w:lineRule="atLeast"/>
              <w:jc w:val="center"/>
              <w:rPr>
                <w:rFonts w:ascii="宋体" w:hAnsi="宋体"/>
                <w:color w:val="000000"/>
                <w:sz w:val="22"/>
                <w:lang w:val="zh-CN"/>
              </w:rPr>
            </w:pPr>
          </w:p>
        </w:tc>
      </w:tr>
      <w:tr w:rsidR="007E106E" w14:paraId="7226AB10" w14:textId="77777777">
        <w:trPr>
          <w:trHeight w:val="424"/>
        </w:trPr>
        <w:tc>
          <w:tcPr>
            <w:tcW w:w="882" w:type="dxa"/>
          </w:tcPr>
          <w:p w14:paraId="2ECD8652"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1DA6C15F"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21551B3A"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59023F02"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1" w:type="dxa"/>
          </w:tcPr>
          <w:p w14:paraId="46381FBF" w14:textId="77777777" w:rsidR="005C1430" w:rsidRDefault="005C1430">
            <w:pPr>
              <w:autoSpaceDE w:val="0"/>
              <w:autoSpaceDN w:val="0"/>
              <w:adjustRightInd w:val="0"/>
              <w:spacing w:line="460" w:lineRule="atLeast"/>
              <w:jc w:val="center"/>
              <w:rPr>
                <w:rFonts w:ascii="宋体" w:hAnsi="宋体"/>
                <w:color w:val="000000"/>
                <w:sz w:val="22"/>
                <w:lang w:val="zh-CN"/>
              </w:rPr>
            </w:pPr>
          </w:p>
        </w:tc>
      </w:tr>
      <w:tr w:rsidR="007E106E" w14:paraId="39BD7E0F" w14:textId="77777777">
        <w:trPr>
          <w:trHeight w:val="436"/>
        </w:trPr>
        <w:tc>
          <w:tcPr>
            <w:tcW w:w="882" w:type="dxa"/>
          </w:tcPr>
          <w:p w14:paraId="507D8C5B"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7B7E6F86"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3C895A2C"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0" w:type="dxa"/>
          </w:tcPr>
          <w:p w14:paraId="7C551270" w14:textId="77777777" w:rsidR="005C1430" w:rsidRDefault="005C1430">
            <w:pPr>
              <w:autoSpaceDE w:val="0"/>
              <w:autoSpaceDN w:val="0"/>
              <w:adjustRightInd w:val="0"/>
              <w:spacing w:line="460" w:lineRule="atLeast"/>
              <w:jc w:val="center"/>
              <w:rPr>
                <w:rFonts w:ascii="宋体" w:hAnsi="宋体"/>
                <w:color w:val="000000"/>
                <w:sz w:val="22"/>
                <w:lang w:val="zh-CN"/>
              </w:rPr>
            </w:pPr>
          </w:p>
        </w:tc>
        <w:tc>
          <w:tcPr>
            <w:tcW w:w="2261" w:type="dxa"/>
          </w:tcPr>
          <w:p w14:paraId="66B14553" w14:textId="77777777" w:rsidR="005C1430" w:rsidRDefault="005C1430">
            <w:pPr>
              <w:autoSpaceDE w:val="0"/>
              <w:autoSpaceDN w:val="0"/>
              <w:adjustRightInd w:val="0"/>
              <w:spacing w:line="460" w:lineRule="atLeast"/>
              <w:jc w:val="center"/>
              <w:rPr>
                <w:rFonts w:ascii="宋体" w:hAnsi="宋体"/>
                <w:color w:val="000000"/>
                <w:sz w:val="22"/>
                <w:lang w:val="zh-CN"/>
              </w:rPr>
            </w:pPr>
          </w:p>
        </w:tc>
      </w:tr>
    </w:tbl>
    <w:p w14:paraId="3599D76C" w14:textId="77777777" w:rsidR="005C1430" w:rsidRDefault="005C1430">
      <w:pPr>
        <w:spacing w:beforeLines="50" w:before="120" w:afterLines="50" w:after="120" w:line="460" w:lineRule="atLeast"/>
        <w:ind w:right="-10"/>
        <w:rPr>
          <w:rFonts w:ascii="宋体" w:hAnsi="宋体"/>
          <w:color w:val="000000"/>
          <w:sz w:val="36"/>
        </w:rPr>
      </w:pPr>
      <w:r>
        <w:rPr>
          <w:rFonts w:ascii="宋体" w:hAnsi="宋体" w:hint="eastAsia"/>
          <w:color w:val="000000"/>
          <w:sz w:val="22"/>
          <w:szCs w:val="22"/>
          <w:lang w:val="zh-CN"/>
        </w:rPr>
        <w:t>投标供应商（盖章）：</w:t>
      </w:r>
    </w:p>
    <w:p w14:paraId="69EA1922" w14:textId="77777777" w:rsidR="005C1430" w:rsidRDefault="005C1430">
      <w:pPr>
        <w:spacing w:beforeLines="50" w:before="120" w:afterLines="50" w:after="120" w:line="460" w:lineRule="atLeast"/>
        <w:ind w:right="-10"/>
        <w:jc w:val="center"/>
        <w:rPr>
          <w:rFonts w:ascii="宋体" w:hAnsi="宋体"/>
          <w:color w:val="000000"/>
          <w:sz w:val="36"/>
        </w:rPr>
      </w:pPr>
    </w:p>
    <w:p w14:paraId="54D31174" w14:textId="77777777" w:rsidR="005C1430" w:rsidRDefault="005C1430">
      <w:pPr>
        <w:spacing w:beforeLines="50" w:before="120" w:afterLines="50" w:after="120" w:line="460" w:lineRule="atLeast"/>
        <w:ind w:right="-10"/>
        <w:jc w:val="center"/>
        <w:rPr>
          <w:rFonts w:ascii="宋体" w:hAnsi="宋体"/>
          <w:color w:val="000000"/>
          <w:sz w:val="36"/>
        </w:rPr>
      </w:pPr>
    </w:p>
    <w:p w14:paraId="405182C1" w14:textId="77777777" w:rsidR="005C1430" w:rsidRDefault="005C1430">
      <w:pPr>
        <w:spacing w:beforeLines="50" w:before="120" w:afterLines="50" w:after="120" w:line="460" w:lineRule="atLeast"/>
        <w:ind w:right="-10"/>
        <w:jc w:val="center"/>
        <w:rPr>
          <w:rFonts w:ascii="宋体" w:hAnsi="宋体"/>
          <w:b/>
          <w:color w:val="000000"/>
          <w:sz w:val="36"/>
        </w:rPr>
      </w:pPr>
    </w:p>
    <w:p w14:paraId="12120A5F" w14:textId="77777777" w:rsidR="005C1430" w:rsidRDefault="005C1430">
      <w:pPr>
        <w:spacing w:beforeLines="50" w:before="120" w:afterLines="50" w:after="120" w:line="460" w:lineRule="atLeast"/>
        <w:ind w:right="-10"/>
        <w:jc w:val="center"/>
        <w:rPr>
          <w:rFonts w:ascii="宋体" w:hAnsi="宋体"/>
          <w:b/>
          <w:color w:val="000000"/>
          <w:sz w:val="36"/>
        </w:rPr>
      </w:pPr>
    </w:p>
    <w:p w14:paraId="59249356" w14:textId="77777777" w:rsidR="005C1430" w:rsidRDefault="005C1430">
      <w:pPr>
        <w:spacing w:beforeLines="50" w:before="120" w:afterLines="50" w:after="120" w:line="460" w:lineRule="atLeast"/>
        <w:ind w:right="-10"/>
        <w:jc w:val="center"/>
        <w:rPr>
          <w:rFonts w:ascii="宋体" w:hAnsi="宋体"/>
          <w:b/>
          <w:color w:val="000000"/>
          <w:sz w:val="36"/>
        </w:rPr>
      </w:pPr>
    </w:p>
    <w:p w14:paraId="6B352640" w14:textId="77777777" w:rsidR="005C1430" w:rsidRDefault="005C1430">
      <w:pPr>
        <w:spacing w:beforeLines="50" w:before="120" w:afterLines="50" w:after="120" w:line="460" w:lineRule="atLeast"/>
        <w:ind w:right="-10"/>
        <w:jc w:val="center"/>
        <w:rPr>
          <w:rFonts w:ascii="宋体" w:hAnsi="宋体"/>
          <w:b/>
          <w:color w:val="000000"/>
          <w:sz w:val="36"/>
        </w:rPr>
      </w:pPr>
    </w:p>
    <w:p w14:paraId="7109678C" w14:textId="77777777" w:rsidR="005826D4" w:rsidRDefault="005826D4" w:rsidP="005826D4">
      <w:pPr>
        <w:pStyle w:val="a2"/>
        <w:ind w:firstLine="210"/>
        <w:rPr>
          <w:color w:val="000000"/>
        </w:rPr>
      </w:pPr>
    </w:p>
    <w:p w14:paraId="10D66145" w14:textId="77777777" w:rsidR="005826D4" w:rsidRDefault="005826D4" w:rsidP="005826D4">
      <w:pPr>
        <w:pStyle w:val="TOC6"/>
        <w:rPr>
          <w:color w:val="000000"/>
        </w:rPr>
      </w:pPr>
    </w:p>
    <w:p w14:paraId="0B5E4DD7" w14:textId="77777777" w:rsidR="005826D4" w:rsidRDefault="005826D4" w:rsidP="005826D4">
      <w:pPr>
        <w:rPr>
          <w:color w:val="000000"/>
        </w:rPr>
      </w:pPr>
    </w:p>
    <w:p w14:paraId="3BDCE64E" w14:textId="77777777" w:rsidR="005826D4" w:rsidRDefault="005826D4" w:rsidP="005826D4">
      <w:pPr>
        <w:pStyle w:val="a2"/>
        <w:ind w:firstLine="210"/>
        <w:rPr>
          <w:color w:val="000000"/>
        </w:rPr>
      </w:pPr>
    </w:p>
    <w:p w14:paraId="247C16D4" w14:textId="77777777" w:rsidR="005826D4" w:rsidRDefault="005826D4" w:rsidP="005826D4">
      <w:pPr>
        <w:pStyle w:val="af4"/>
        <w:adjustRightInd w:val="0"/>
        <w:snapToGrid w:val="0"/>
        <w:spacing w:line="440" w:lineRule="atLeast"/>
        <w:jc w:val="left"/>
        <w:outlineLvl w:val="1"/>
        <w:rPr>
          <w:rFonts w:hAnsi="宋体"/>
          <w:color w:val="000000"/>
          <w:sz w:val="30"/>
        </w:rPr>
      </w:pPr>
      <w:bookmarkStart w:id="71" w:name="_Toc161931826"/>
      <w:r>
        <w:rPr>
          <w:rFonts w:hAnsi="宋体"/>
          <w:color w:val="000000"/>
          <w:sz w:val="30"/>
        </w:rPr>
        <w:lastRenderedPageBreak/>
        <w:t>附件</w:t>
      </w:r>
      <w:r w:rsidR="005C188C">
        <w:rPr>
          <w:rFonts w:hAnsi="宋体" w:hint="eastAsia"/>
          <w:color w:val="000000"/>
          <w:sz w:val="30"/>
        </w:rPr>
        <w:t>十</w:t>
      </w:r>
      <w:bookmarkEnd w:id="71"/>
    </w:p>
    <w:p w14:paraId="47848A59" w14:textId="77777777" w:rsidR="005826D4" w:rsidRDefault="005826D4" w:rsidP="0093429D">
      <w:pPr>
        <w:pStyle w:val="af4"/>
        <w:adjustRightInd w:val="0"/>
        <w:snapToGrid w:val="0"/>
        <w:spacing w:after="240" w:line="440" w:lineRule="atLeast"/>
        <w:ind w:firstLine="440"/>
        <w:jc w:val="center"/>
        <w:outlineLvl w:val="1"/>
        <w:rPr>
          <w:rFonts w:hAnsi="宋体" w:cs="Arial"/>
          <w:bCs/>
          <w:color w:val="000000"/>
          <w:sz w:val="36"/>
          <w:szCs w:val="36"/>
          <w:lang w:val="zh-CN"/>
        </w:rPr>
      </w:pPr>
      <w:bookmarkStart w:id="72" w:name="_Toc161931827"/>
      <w:r>
        <w:rPr>
          <w:rFonts w:hAnsi="宋体" w:cs="Arial" w:hint="eastAsia"/>
          <w:bCs/>
          <w:color w:val="000000"/>
          <w:sz w:val="36"/>
          <w:szCs w:val="36"/>
          <w:lang w:val="zh-CN"/>
        </w:rPr>
        <w:t>项目服务方案</w:t>
      </w:r>
      <w:bookmarkEnd w:id="72"/>
    </w:p>
    <w:p w14:paraId="4D3638D4" w14:textId="77777777" w:rsidR="005826D4" w:rsidRDefault="005826D4" w:rsidP="005826D4">
      <w:pPr>
        <w:numPr>
          <w:ilvl w:val="0"/>
          <w:numId w:val="1"/>
        </w:numPr>
        <w:tabs>
          <w:tab w:val="left" w:pos="450"/>
          <w:tab w:val="left" w:pos="1688"/>
        </w:tabs>
        <w:spacing w:line="480" w:lineRule="auto"/>
        <w:ind w:left="1702" w:right="-11" w:hanging="764"/>
        <w:rPr>
          <w:rFonts w:ascii="宋体" w:hAnsi="宋体" w:cs="Arial"/>
          <w:color w:val="000000"/>
          <w:sz w:val="22"/>
          <w:szCs w:val="22"/>
        </w:rPr>
      </w:pPr>
      <w:r>
        <w:rPr>
          <w:rFonts w:ascii="宋体" w:hAnsi="宋体" w:cs="Arial" w:hint="eastAsia"/>
          <w:color w:val="000000"/>
          <w:sz w:val="22"/>
          <w:szCs w:val="22"/>
        </w:rPr>
        <w:t>供应商技术力量及技术支持手段介绍，人员安排</w:t>
      </w:r>
    </w:p>
    <w:p w14:paraId="342F01CC" w14:textId="77777777" w:rsidR="005826D4" w:rsidRDefault="005826D4" w:rsidP="005826D4">
      <w:pPr>
        <w:numPr>
          <w:ilvl w:val="0"/>
          <w:numId w:val="1"/>
        </w:numPr>
        <w:tabs>
          <w:tab w:val="left" w:pos="450"/>
          <w:tab w:val="left" w:pos="1688"/>
        </w:tabs>
        <w:spacing w:line="480" w:lineRule="auto"/>
        <w:ind w:left="1702" w:right="-11" w:hanging="764"/>
        <w:rPr>
          <w:rFonts w:ascii="宋体" w:hAnsi="宋体" w:cs="Arial"/>
          <w:color w:val="000000"/>
          <w:sz w:val="22"/>
          <w:szCs w:val="22"/>
        </w:rPr>
      </w:pPr>
      <w:r>
        <w:rPr>
          <w:rFonts w:ascii="宋体" w:hAnsi="宋体" w:cs="Arial" w:hint="eastAsia"/>
          <w:color w:val="000000"/>
          <w:sz w:val="22"/>
          <w:szCs w:val="22"/>
        </w:rPr>
        <w:t>设备维保组织实施计划：包括</w:t>
      </w:r>
      <w:r>
        <w:rPr>
          <w:rFonts w:ascii="宋体" w:hAnsi="宋体" w:cs="Arial"/>
          <w:color w:val="000000"/>
          <w:sz w:val="22"/>
          <w:szCs w:val="22"/>
        </w:rPr>
        <w:t>技术支持与售后服务</w:t>
      </w:r>
      <w:r>
        <w:rPr>
          <w:rFonts w:ascii="宋体" w:hAnsi="宋体" w:cs="Arial" w:hint="eastAsia"/>
          <w:color w:val="000000"/>
          <w:sz w:val="22"/>
          <w:szCs w:val="22"/>
        </w:rPr>
        <w:t>等，要求</w:t>
      </w:r>
      <w:r>
        <w:rPr>
          <w:rFonts w:ascii="宋体" w:hAnsi="宋体" w:cs="Arial"/>
          <w:color w:val="000000"/>
          <w:sz w:val="22"/>
          <w:szCs w:val="22"/>
        </w:rPr>
        <w:t>内容完整，描述清晰具体，包括技术交流、规划咨询服务、定期巡检及巡检报告、技术知识库并及时更新、软</w:t>
      </w:r>
      <w:r>
        <w:rPr>
          <w:rFonts w:ascii="宋体" w:hAnsi="宋体" w:cs="Arial" w:hint="eastAsia"/>
          <w:color w:val="000000"/>
          <w:sz w:val="22"/>
          <w:szCs w:val="22"/>
        </w:rPr>
        <w:t>硬</w:t>
      </w:r>
      <w:r>
        <w:rPr>
          <w:rFonts w:ascii="宋体" w:hAnsi="宋体" w:cs="Arial"/>
          <w:color w:val="000000"/>
          <w:sz w:val="22"/>
          <w:szCs w:val="22"/>
        </w:rPr>
        <w:t>件升级策略及流程、设备保修方案及流程、提交质量运行报告</w:t>
      </w:r>
    </w:p>
    <w:p w14:paraId="0A64AE5A" w14:textId="77777777" w:rsidR="005826D4" w:rsidRDefault="005826D4" w:rsidP="005826D4">
      <w:pPr>
        <w:numPr>
          <w:ilvl w:val="0"/>
          <w:numId w:val="1"/>
        </w:numPr>
        <w:tabs>
          <w:tab w:val="left" w:pos="450"/>
          <w:tab w:val="left" w:pos="1688"/>
        </w:tabs>
        <w:spacing w:line="480" w:lineRule="auto"/>
        <w:ind w:left="1702" w:right="-11" w:hanging="764"/>
        <w:rPr>
          <w:rFonts w:ascii="宋体" w:hAnsi="宋体" w:cs="Arial"/>
          <w:color w:val="000000"/>
          <w:sz w:val="22"/>
          <w:szCs w:val="22"/>
        </w:rPr>
      </w:pPr>
      <w:r>
        <w:rPr>
          <w:rFonts w:ascii="宋体" w:hAnsi="宋体" w:cs="Arial" w:hint="eastAsia"/>
          <w:color w:val="000000"/>
          <w:sz w:val="22"/>
          <w:szCs w:val="22"/>
        </w:rPr>
        <w:t>质量保证体系及有关措施</w:t>
      </w:r>
    </w:p>
    <w:p w14:paraId="538171DC" w14:textId="77777777" w:rsidR="005826D4" w:rsidRDefault="005826D4" w:rsidP="005826D4">
      <w:pPr>
        <w:numPr>
          <w:ilvl w:val="0"/>
          <w:numId w:val="1"/>
        </w:numPr>
        <w:tabs>
          <w:tab w:val="left" w:pos="450"/>
          <w:tab w:val="left" w:pos="1688"/>
        </w:tabs>
        <w:spacing w:line="480" w:lineRule="auto"/>
        <w:ind w:left="1702" w:right="-11" w:hanging="764"/>
        <w:rPr>
          <w:rFonts w:ascii="宋体" w:hAnsi="宋体" w:cs="Arial"/>
          <w:color w:val="000000"/>
          <w:sz w:val="22"/>
          <w:szCs w:val="22"/>
        </w:rPr>
      </w:pPr>
      <w:r>
        <w:rPr>
          <w:rFonts w:ascii="宋体" w:hAnsi="宋体" w:cs="Arial"/>
          <w:color w:val="000000"/>
          <w:sz w:val="22"/>
          <w:szCs w:val="22"/>
        </w:rPr>
        <w:t>故障处理分析及预防和应急措施</w:t>
      </w:r>
    </w:p>
    <w:p w14:paraId="27F9E37C" w14:textId="77777777" w:rsidR="005826D4" w:rsidRDefault="005826D4" w:rsidP="005826D4">
      <w:pPr>
        <w:numPr>
          <w:ilvl w:val="0"/>
          <w:numId w:val="1"/>
        </w:numPr>
        <w:tabs>
          <w:tab w:val="left" w:pos="450"/>
          <w:tab w:val="left" w:pos="1688"/>
        </w:tabs>
        <w:spacing w:line="480" w:lineRule="auto"/>
        <w:ind w:left="1702" w:right="-11" w:hanging="764"/>
        <w:rPr>
          <w:rFonts w:ascii="宋体" w:hAnsi="宋体" w:cs="Arial"/>
          <w:color w:val="000000"/>
          <w:sz w:val="22"/>
          <w:szCs w:val="22"/>
        </w:rPr>
      </w:pPr>
      <w:r>
        <w:rPr>
          <w:rFonts w:ascii="宋体" w:hAnsi="宋体" w:cs="Arial"/>
          <w:color w:val="000000"/>
          <w:sz w:val="22"/>
          <w:szCs w:val="22"/>
        </w:rPr>
        <w:t>现场服务、技术故障解决时间、设备故障解决时间承诺</w:t>
      </w:r>
    </w:p>
    <w:p w14:paraId="3898C85D" w14:textId="77777777" w:rsidR="005826D4" w:rsidRDefault="005826D4" w:rsidP="005826D4">
      <w:pPr>
        <w:numPr>
          <w:ilvl w:val="0"/>
          <w:numId w:val="1"/>
        </w:numPr>
        <w:tabs>
          <w:tab w:val="left" w:pos="450"/>
          <w:tab w:val="left" w:pos="1688"/>
        </w:tabs>
        <w:spacing w:line="480" w:lineRule="auto"/>
        <w:ind w:left="1702" w:right="-11" w:hanging="764"/>
        <w:rPr>
          <w:rFonts w:ascii="宋体" w:hAnsi="宋体" w:cs="Arial"/>
          <w:color w:val="000000"/>
          <w:sz w:val="22"/>
          <w:szCs w:val="22"/>
        </w:rPr>
      </w:pPr>
      <w:r>
        <w:rPr>
          <w:rFonts w:ascii="宋体" w:hAnsi="宋体" w:cs="Arial" w:hint="eastAsia"/>
          <w:color w:val="000000"/>
          <w:sz w:val="22"/>
          <w:szCs w:val="22"/>
        </w:rPr>
        <w:t>就近的服务网点及备件库介绍，</w:t>
      </w:r>
      <w:r>
        <w:rPr>
          <w:rFonts w:ascii="宋体" w:hAnsi="宋体" w:cs="Arial"/>
          <w:color w:val="000000"/>
          <w:sz w:val="22"/>
          <w:szCs w:val="22"/>
        </w:rPr>
        <w:t>备品备件</w:t>
      </w:r>
      <w:r>
        <w:rPr>
          <w:rFonts w:ascii="宋体" w:hAnsi="宋体" w:cs="Arial" w:hint="eastAsia"/>
          <w:color w:val="000000"/>
          <w:sz w:val="22"/>
          <w:szCs w:val="22"/>
        </w:rPr>
        <w:t>（包括备机提供）</w:t>
      </w:r>
      <w:r>
        <w:rPr>
          <w:rFonts w:ascii="宋体" w:hAnsi="宋体" w:cs="Arial"/>
          <w:color w:val="000000"/>
          <w:sz w:val="22"/>
          <w:szCs w:val="22"/>
        </w:rPr>
        <w:t>方案</w:t>
      </w:r>
    </w:p>
    <w:p w14:paraId="584B7A17" w14:textId="77777777" w:rsidR="005826D4" w:rsidRDefault="005826D4" w:rsidP="005826D4">
      <w:pPr>
        <w:numPr>
          <w:ilvl w:val="0"/>
          <w:numId w:val="1"/>
        </w:numPr>
        <w:tabs>
          <w:tab w:val="left" w:pos="450"/>
          <w:tab w:val="left" w:pos="1688"/>
        </w:tabs>
        <w:spacing w:line="480" w:lineRule="auto"/>
        <w:ind w:left="1702" w:right="-11" w:hanging="764"/>
        <w:rPr>
          <w:rFonts w:ascii="宋体" w:hAnsi="宋体" w:cs="Arial"/>
          <w:color w:val="000000"/>
          <w:sz w:val="22"/>
          <w:szCs w:val="22"/>
        </w:rPr>
      </w:pPr>
      <w:r>
        <w:rPr>
          <w:rFonts w:ascii="宋体" w:hAnsi="宋体" w:cs="Arial"/>
          <w:color w:val="000000"/>
          <w:sz w:val="22"/>
          <w:szCs w:val="22"/>
        </w:rPr>
        <w:t>培训计划</w:t>
      </w:r>
      <w:r>
        <w:rPr>
          <w:rFonts w:ascii="宋体" w:hAnsi="宋体" w:cs="Arial" w:hint="eastAsia"/>
          <w:color w:val="000000"/>
          <w:sz w:val="22"/>
          <w:szCs w:val="22"/>
        </w:rPr>
        <w:t>（如提供）：包括详细的培训计划、培训</w:t>
      </w:r>
      <w:r>
        <w:rPr>
          <w:rFonts w:ascii="宋体" w:hAnsi="宋体" w:cs="Arial"/>
          <w:color w:val="000000"/>
          <w:sz w:val="22"/>
          <w:szCs w:val="22"/>
        </w:rPr>
        <w:t>内容</w:t>
      </w:r>
      <w:r>
        <w:rPr>
          <w:rFonts w:ascii="宋体" w:hAnsi="宋体" w:cs="Arial" w:hint="eastAsia"/>
          <w:color w:val="000000"/>
          <w:sz w:val="22"/>
          <w:szCs w:val="22"/>
        </w:rPr>
        <w:t>、</w:t>
      </w:r>
      <w:r>
        <w:rPr>
          <w:rFonts w:ascii="宋体" w:hAnsi="宋体" w:cs="Arial"/>
          <w:color w:val="000000"/>
          <w:sz w:val="22"/>
          <w:szCs w:val="22"/>
        </w:rPr>
        <w:t>培训师资</w:t>
      </w:r>
      <w:r>
        <w:rPr>
          <w:rFonts w:ascii="宋体" w:hAnsi="宋体" w:cs="Arial" w:hint="eastAsia"/>
          <w:color w:val="000000"/>
          <w:sz w:val="22"/>
          <w:szCs w:val="22"/>
        </w:rPr>
        <w:t>及</w:t>
      </w:r>
      <w:r>
        <w:rPr>
          <w:rFonts w:ascii="宋体" w:hAnsi="宋体" w:cs="Arial"/>
          <w:color w:val="000000"/>
          <w:sz w:val="22"/>
          <w:szCs w:val="22"/>
        </w:rPr>
        <w:t>培训管理措施</w:t>
      </w:r>
      <w:r>
        <w:rPr>
          <w:rFonts w:ascii="宋体" w:hAnsi="宋体" w:cs="Arial" w:hint="eastAsia"/>
          <w:color w:val="000000"/>
          <w:sz w:val="22"/>
          <w:szCs w:val="22"/>
        </w:rPr>
        <w:t>等</w:t>
      </w:r>
    </w:p>
    <w:p w14:paraId="6297AA2E" w14:textId="77777777" w:rsidR="005826D4" w:rsidRDefault="005826D4" w:rsidP="005826D4">
      <w:pPr>
        <w:numPr>
          <w:ilvl w:val="0"/>
          <w:numId w:val="1"/>
        </w:numPr>
        <w:tabs>
          <w:tab w:val="left" w:pos="450"/>
          <w:tab w:val="left" w:pos="1688"/>
        </w:tabs>
        <w:spacing w:line="480" w:lineRule="auto"/>
        <w:ind w:left="1702" w:right="-11" w:hanging="764"/>
        <w:rPr>
          <w:rFonts w:ascii="宋体" w:hAnsi="宋体" w:cs="Arial"/>
          <w:color w:val="000000"/>
          <w:sz w:val="22"/>
          <w:szCs w:val="22"/>
        </w:rPr>
      </w:pPr>
      <w:r>
        <w:rPr>
          <w:rFonts w:ascii="宋体" w:hAnsi="宋体" w:cs="Arial"/>
          <w:color w:val="000000"/>
          <w:sz w:val="22"/>
          <w:szCs w:val="22"/>
        </w:rPr>
        <w:t>合理化建议</w:t>
      </w:r>
      <w:r>
        <w:rPr>
          <w:rFonts w:ascii="宋体" w:hAnsi="宋体" w:cs="Arial" w:hint="eastAsia"/>
          <w:color w:val="000000"/>
          <w:sz w:val="22"/>
          <w:szCs w:val="22"/>
        </w:rPr>
        <w:t>（如有）；</w:t>
      </w:r>
    </w:p>
    <w:p w14:paraId="6F68A124" w14:textId="77777777" w:rsidR="005826D4" w:rsidRDefault="005826D4" w:rsidP="005826D4">
      <w:pPr>
        <w:numPr>
          <w:ilvl w:val="0"/>
          <w:numId w:val="1"/>
        </w:numPr>
        <w:tabs>
          <w:tab w:val="left" w:pos="450"/>
          <w:tab w:val="left" w:pos="1688"/>
        </w:tabs>
        <w:spacing w:line="480" w:lineRule="auto"/>
        <w:ind w:left="1702" w:right="-11" w:hanging="764"/>
        <w:rPr>
          <w:rFonts w:ascii="宋体" w:hAnsi="宋体" w:cs="Arial"/>
          <w:color w:val="000000"/>
          <w:sz w:val="22"/>
          <w:szCs w:val="22"/>
        </w:rPr>
      </w:pPr>
      <w:r>
        <w:rPr>
          <w:rFonts w:ascii="宋体" w:hAnsi="宋体" w:cs="Arial" w:hint="eastAsia"/>
          <w:color w:val="000000"/>
          <w:sz w:val="22"/>
          <w:szCs w:val="22"/>
        </w:rPr>
        <w:t>相关表格：包括例行检查维护保养报告、样式性能分析报告和系统优化建议书、故障分析报告样式等；</w:t>
      </w:r>
    </w:p>
    <w:p w14:paraId="1BFADAA4" w14:textId="77777777" w:rsidR="005826D4" w:rsidRDefault="005826D4" w:rsidP="005826D4">
      <w:pPr>
        <w:numPr>
          <w:ilvl w:val="0"/>
          <w:numId w:val="1"/>
        </w:numPr>
        <w:tabs>
          <w:tab w:val="left" w:pos="450"/>
          <w:tab w:val="left" w:pos="1688"/>
        </w:tabs>
        <w:spacing w:line="480" w:lineRule="auto"/>
        <w:ind w:left="1702" w:right="-11" w:hanging="764"/>
        <w:rPr>
          <w:rFonts w:ascii="宋体" w:hAnsi="宋体" w:cs="Arial"/>
          <w:color w:val="000000"/>
          <w:sz w:val="22"/>
          <w:szCs w:val="22"/>
        </w:rPr>
      </w:pPr>
      <w:r>
        <w:rPr>
          <w:rFonts w:ascii="宋体" w:hAnsi="宋体" w:cs="Arial" w:hint="eastAsia"/>
          <w:color w:val="000000"/>
          <w:sz w:val="22"/>
          <w:szCs w:val="22"/>
        </w:rPr>
        <w:t>供应商的实际优惠和承诺</w:t>
      </w:r>
      <w:r w:rsidR="00BF568E">
        <w:rPr>
          <w:rFonts w:ascii="宋体" w:hAnsi="宋体" w:cs="Arial" w:hint="eastAsia"/>
          <w:color w:val="000000"/>
          <w:sz w:val="22"/>
          <w:szCs w:val="22"/>
        </w:rPr>
        <w:t>（如有）；</w:t>
      </w:r>
    </w:p>
    <w:p w14:paraId="01A28319" w14:textId="77777777" w:rsidR="005826D4" w:rsidRDefault="005826D4" w:rsidP="005826D4">
      <w:pPr>
        <w:numPr>
          <w:ilvl w:val="0"/>
          <w:numId w:val="1"/>
        </w:numPr>
        <w:tabs>
          <w:tab w:val="left" w:pos="450"/>
          <w:tab w:val="left" w:pos="1688"/>
        </w:tabs>
        <w:spacing w:line="480" w:lineRule="auto"/>
        <w:ind w:left="1702" w:right="-11" w:hanging="764"/>
        <w:rPr>
          <w:rFonts w:ascii="宋体" w:hAnsi="宋体" w:cs="Arial"/>
          <w:color w:val="000000"/>
          <w:sz w:val="22"/>
          <w:szCs w:val="22"/>
        </w:rPr>
      </w:pPr>
      <w:r>
        <w:rPr>
          <w:rFonts w:ascii="宋体" w:hAnsi="宋体" w:cs="Arial" w:hint="eastAsia"/>
          <w:color w:val="000000"/>
          <w:sz w:val="22"/>
          <w:szCs w:val="22"/>
        </w:rPr>
        <w:t>其他供应商认为需要说明的内容。</w:t>
      </w:r>
    </w:p>
    <w:p w14:paraId="528C0E6D" w14:textId="77777777" w:rsidR="005826D4" w:rsidRDefault="005826D4" w:rsidP="00AC52E8">
      <w:pPr>
        <w:tabs>
          <w:tab w:val="left" w:pos="450"/>
          <w:tab w:val="left" w:pos="1688"/>
        </w:tabs>
        <w:spacing w:line="480" w:lineRule="auto"/>
        <w:ind w:left="1702" w:right="-11"/>
        <w:rPr>
          <w:rFonts w:ascii="宋体" w:hAnsi="宋体"/>
          <w:b/>
          <w:color w:val="000000"/>
          <w:sz w:val="30"/>
          <w:szCs w:val="30"/>
        </w:rPr>
      </w:pPr>
    </w:p>
    <w:p w14:paraId="62125C37" w14:textId="77777777" w:rsidR="005826D4" w:rsidRDefault="005826D4" w:rsidP="005826D4">
      <w:pPr>
        <w:autoSpaceDE w:val="0"/>
        <w:autoSpaceDN w:val="0"/>
        <w:adjustRightInd w:val="0"/>
        <w:spacing w:line="460" w:lineRule="atLeast"/>
        <w:rPr>
          <w:rFonts w:ascii="宋体" w:hAnsi="宋体"/>
          <w:b/>
          <w:bCs/>
          <w:color w:val="000000"/>
          <w:spacing w:val="20"/>
          <w:sz w:val="22"/>
          <w:szCs w:val="22"/>
        </w:rPr>
      </w:pPr>
      <w:r>
        <w:rPr>
          <w:rFonts w:ascii="宋体" w:hint="eastAsia"/>
          <w:b/>
          <w:color w:val="000000"/>
          <w:sz w:val="32"/>
        </w:rPr>
        <w:t xml:space="preserve"> </w:t>
      </w:r>
      <w:r>
        <w:rPr>
          <w:rFonts w:ascii="宋体" w:hint="eastAsia"/>
          <w:b/>
          <w:bCs/>
          <w:color w:val="000000"/>
          <w:sz w:val="32"/>
        </w:rPr>
        <w:t xml:space="preserve"> </w:t>
      </w:r>
      <w:r>
        <w:rPr>
          <w:rFonts w:ascii="宋体" w:hAnsi="宋体" w:hint="eastAsia"/>
          <w:b/>
          <w:bCs/>
          <w:color w:val="000000"/>
          <w:spacing w:val="20"/>
          <w:sz w:val="22"/>
          <w:szCs w:val="22"/>
        </w:rPr>
        <w:t>注：</w:t>
      </w:r>
      <w:r>
        <w:rPr>
          <w:rFonts w:ascii="宋体" w:hAnsi="宋体" w:hint="eastAsia"/>
          <w:b/>
          <w:bCs/>
          <w:color w:val="000000"/>
          <w:sz w:val="22"/>
          <w:szCs w:val="22"/>
        </w:rPr>
        <w:t>详细服务方案及内容可另页自拟格式描述</w:t>
      </w:r>
      <w:r>
        <w:rPr>
          <w:rFonts w:ascii="宋体" w:hAnsi="宋体" w:hint="eastAsia"/>
          <w:b/>
          <w:bCs/>
          <w:color w:val="000000"/>
          <w:spacing w:val="20"/>
          <w:sz w:val="22"/>
          <w:szCs w:val="22"/>
        </w:rPr>
        <w:t>。</w:t>
      </w:r>
    </w:p>
    <w:p w14:paraId="75688F81" w14:textId="77777777" w:rsidR="005826D4" w:rsidRDefault="005826D4" w:rsidP="005826D4">
      <w:pPr>
        <w:spacing w:line="460" w:lineRule="atLeast"/>
        <w:ind w:right="1120"/>
        <w:rPr>
          <w:rFonts w:ascii="宋体"/>
          <w:b/>
          <w:color w:val="000000"/>
          <w:sz w:val="32"/>
        </w:rPr>
      </w:pPr>
    </w:p>
    <w:p w14:paraId="47564CC9" w14:textId="77777777" w:rsidR="00AC52E8" w:rsidRDefault="00AC52E8" w:rsidP="00AC52E8">
      <w:pPr>
        <w:autoSpaceDE w:val="0"/>
        <w:autoSpaceDN w:val="0"/>
        <w:adjustRightInd w:val="0"/>
        <w:spacing w:line="460" w:lineRule="atLeast"/>
        <w:ind w:firstLineChars="200" w:firstLine="442"/>
        <w:rPr>
          <w:rFonts w:ascii="宋体" w:hAnsi="宋体"/>
          <w:b/>
          <w:bCs/>
          <w:color w:val="000000"/>
          <w:sz w:val="22"/>
          <w:szCs w:val="22"/>
          <w:lang w:val="zh-CN"/>
        </w:rPr>
      </w:pPr>
    </w:p>
    <w:p w14:paraId="54CC9DD9" w14:textId="77777777" w:rsidR="00AC52E8" w:rsidRDefault="00AC52E8" w:rsidP="00AC52E8">
      <w:pPr>
        <w:autoSpaceDE w:val="0"/>
        <w:autoSpaceDN w:val="0"/>
        <w:adjustRightInd w:val="0"/>
        <w:spacing w:line="460" w:lineRule="atLeast"/>
        <w:ind w:firstLineChars="200" w:firstLine="442"/>
        <w:rPr>
          <w:rFonts w:ascii="宋体" w:hAnsi="宋体"/>
          <w:b/>
          <w:bCs/>
          <w:color w:val="000000"/>
          <w:sz w:val="36"/>
        </w:rPr>
      </w:pPr>
      <w:r>
        <w:rPr>
          <w:rFonts w:ascii="宋体" w:hAnsi="宋体" w:hint="eastAsia"/>
          <w:b/>
          <w:bCs/>
          <w:color w:val="000000"/>
          <w:sz w:val="22"/>
          <w:szCs w:val="22"/>
          <w:lang w:val="zh-CN"/>
        </w:rPr>
        <w:t>投标供应商（盖章）：</w:t>
      </w:r>
    </w:p>
    <w:p w14:paraId="48D07E13" w14:textId="77777777" w:rsidR="005C1430" w:rsidRDefault="005C1430">
      <w:pPr>
        <w:pStyle w:val="10"/>
        <w:rPr>
          <w:rFonts w:ascii="宋体" w:hAnsi="宋体"/>
          <w:color w:val="000000"/>
          <w:sz w:val="36"/>
          <w:szCs w:val="36"/>
        </w:rPr>
      </w:pPr>
      <w:r>
        <w:rPr>
          <w:rFonts w:ascii="宋体" w:hAnsi="宋体"/>
          <w:color w:val="000000"/>
          <w:spacing w:val="20"/>
          <w:sz w:val="22"/>
          <w:szCs w:val="22"/>
        </w:rPr>
        <w:br w:type="page"/>
      </w:r>
      <w:bookmarkStart w:id="73" w:name="_Toc161931828"/>
      <w:r>
        <w:rPr>
          <w:rFonts w:ascii="宋体" w:hAnsi="宋体" w:hint="eastAsia"/>
          <w:color w:val="000000"/>
          <w:sz w:val="36"/>
          <w:szCs w:val="36"/>
        </w:rPr>
        <w:lastRenderedPageBreak/>
        <w:t>第七部分   确定成交供应商办法</w:t>
      </w:r>
      <w:bookmarkEnd w:id="73"/>
    </w:p>
    <w:p w14:paraId="01817C7E" w14:textId="77777777" w:rsidR="005C1430" w:rsidRDefault="005C1430">
      <w:pPr>
        <w:snapToGrid w:val="0"/>
        <w:spacing w:line="460" w:lineRule="atLeast"/>
        <w:ind w:firstLine="540"/>
        <w:rPr>
          <w:rFonts w:ascii="宋体" w:hAnsi="宋体"/>
          <w:color w:val="000000"/>
          <w:sz w:val="22"/>
          <w:szCs w:val="22"/>
        </w:rPr>
      </w:pPr>
      <w:r>
        <w:rPr>
          <w:rFonts w:ascii="宋体" w:hAnsi="宋体" w:hint="eastAsia"/>
          <w:color w:val="000000"/>
          <w:sz w:val="22"/>
          <w:szCs w:val="22"/>
        </w:rPr>
        <w:t>根据《中华人民共和国政府采购法》等有关政府采购法规，结合本次所要采购服务的实际，按照公平、公正、科学、择优的原则选择成交单位，特制定本评审办法。</w:t>
      </w:r>
    </w:p>
    <w:p w14:paraId="5F919C3A" w14:textId="77777777" w:rsidR="005C1430" w:rsidRDefault="005C1430">
      <w:pPr>
        <w:snapToGrid w:val="0"/>
        <w:spacing w:line="460" w:lineRule="atLeast"/>
        <w:ind w:firstLineChars="1725" w:firstLine="3795"/>
        <w:rPr>
          <w:rFonts w:ascii="宋体" w:hAnsi="宋体"/>
          <w:color w:val="000000"/>
          <w:sz w:val="22"/>
          <w:szCs w:val="22"/>
        </w:rPr>
      </w:pPr>
      <w:r>
        <w:rPr>
          <w:rFonts w:ascii="宋体" w:hAnsi="宋体" w:hint="eastAsia"/>
          <w:color w:val="000000"/>
          <w:sz w:val="22"/>
          <w:szCs w:val="22"/>
        </w:rPr>
        <w:t>一、总则</w:t>
      </w:r>
    </w:p>
    <w:p w14:paraId="70234E96" w14:textId="77777777" w:rsidR="005C1430" w:rsidRDefault="005C1430">
      <w:pPr>
        <w:snapToGrid w:val="0"/>
        <w:spacing w:line="460" w:lineRule="atLeast"/>
        <w:ind w:firstLine="540"/>
        <w:rPr>
          <w:rFonts w:ascii="宋体" w:hAnsi="宋体"/>
          <w:color w:val="000000"/>
          <w:sz w:val="22"/>
          <w:szCs w:val="22"/>
        </w:rPr>
      </w:pPr>
      <w:r>
        <w:rPr>
          <w:rFonts w:ascii="宋体" w:hAnsi="宋体" w:hint="eastAsia"/>
          <w:color w:val="000000"/>
          <w:sz w:val="22"/>
          <w:szCs w:val="22"/>
        </w:rPr>
        <w:t>评审工作遵循公平、公正、民主、科学的原则和诚实、信誉、效率的服务原则。本着科学、严谨的态度，认真进行评审。择优选定提供服务单位，最大限度的保护当事人权益，严格按照竞争性磋商文件的商务、技术要求，对磋商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磋商响应文件将被拒绝。</w:t>
      </w:r>
    </w:p>
    <w:p w14:paraId="158ABCEB" w14:textId="77777777" w:rsidR="005C1430" w:rsidRDefault="005C1430">
      <w:pPr>
        <w:snapToGrid w:val="0"/>
        <w:spacing w:line="460" w:lineRule="atLeast"/>
        <w:ind w:firstLineChars="1725" w:firstLine="3795"/>
        <w:rPr>
          <w:rFonts w:ascii="宋体" w:hAnsi="宋体"/>
          <w:color w:val="000000"/>
          <w:sz w:val="22"/>
          <w:szCs w:val="22"/>
        </w:rPr>
      </w:pPr>
      <w:r>
        <w:rPr>
          <w:rFonts w:ascii="宋体" w:hAnsi="宋体" w:hint="eastAsia"/>
          <w:color w:val="000000"/>
          <w:sz w:val="22"/>
          <w:szCs w:val="22"/>
        </w:rPr>
        <w:t>二、评审组织</w:t>
      </w:r>
    </w:p>
    <w:p w14:paraId="067E308F" w14:textId="77777777" w:rsidR="005C1430" w:rsidRDefault="005C1430">
      <w:pPr>
        <w:snapToGrid w:val="0"/>
        <w:spacing w:line="460" w:lineRule="atLeast"/>
        <w:ind w:firstLine="540"/>
        <w:rPr>
          <w:rFonts w:ascii="宋体" w:hAnsi="宋体"/>
          <w:color w:val="000000"/>
          <w:sz w:val="22"/>
          <w:szCs w:val="22"/>
        </w:rPr>
      </w:pPr>
      <w:r>
        <w:rPr>
          <w:rFonts w:ascii="宋体" w:hAnsi="宋体" w:hint="eastAsia"/>
          <w:color w:val="000000"/>
          <w:sz w:val="22"/>
          <w:szCs w:val="22"/>
        </w:rPr>
        <w:t>评审工作由采购人依法组建的磋商小组负责，磋商小组由采购人代表以及评审专家库中随机抽取的有关技术、经济专家共同组成。评审全过程由采购管理部门全程监督。</w:t>
      </w:r>
    </w:p>
    <w:p w14:paraId="32197F5E" w14:textId="77777777" w:rsidR="005C1430" w:rsidRDefault="005C1430">
      <w:pPr>
        <w:snapToGrid w:val="0"/>
        <w:spacing w:line="460" w:lineRule="atLeast"/>
        <w:jc w:val="center"/>
        <w:rPr>
          <w:rFonts w:ascii="宋体" w:hAnsi="宋体"/>
          <w:color w:val="000000"/>
          <w:sz w:val="22"/>
          <w:szCs w:val="22"/>
        </w:rPr>
      </w:pPr>
      <w:r>
        <w:rPr>
          <w:rFonts w:ascii="宋体" w:hAnsi="宋体" w:hint="eastAsia"/>
          <w:color w:val="000000"/>
          <w:sz w:val="22"/>
          <w:szCs w:val="22"/>
        </w:rPr>
        <w:t>三、响应文件递交截止、磋商程序、磋商原则和方式</w:t>
      </w:r>
    </w:p>
    <w:p w14:paraId="17381371" w14:textId="77777777" w:rsidR="005C1430" w:rsidRDefault="005C1430">
      <w:pPr>
        <w:snapToGrid w:val="0"/>
        <w:spacing w:line="460" w:lineRule="atLeast"/>
        <w:ind w:firstLine="540"/>
        <w:rPr>
          <w:rFonts w:ascii="宋体" w:hAnsi="宋体"/>
          <w:color w:val="000000"/>
          <w:sz w:val="22"/>
          <w:szCs w:val="22"/>
        </w:rPr>
      </w:pPr>
      <w:r>
        <w:rPr>
          <w:rFonts w:ascii="宋体" w:hAnsi="宋体" w:hint="eastAsia"/>
          <w:color w:val="000000"/>
          <w:sz w:val="22"/>
          <w:szCs w:val="22"/>
        </w:rPr>
        <w:t>具体见本磋商文件第三部分相关内容描述。</w:t>
      </w:r>
    </w:p>
    <w:p w14:paraId="5D4E84CE" w14:textId="77777777" w:rsidR="005C1430" w:rsidRDefault="005C1430">
      <w:pPr>
        <w:snapToGrid w:val="0"/>
        <w:spacing w:line="460" w:lineRule="atLeast"/>
        <w:ind w:firstLineChars="1725" w:firstLine="3795"/>
        <w:rPr>
          <w:rFonts w:ascii="宋体" w:hAnsi="宋体"/>
          <w:color w:val="000000"/>
          <w:sz w:val="22"/>
          <w:szCs w:val="22"/>
        </w:rPr>
      </w:pPr>
      <w:r>
        <w:rPr>
          <w:rFonts w:ascii="宋体" w:hAnsi="宋体" w:hint="eastAsia"/>
          <w:color w:val="000000"/>
          <w:sz w:val="22"/>
          <w:szCs w:val="22"/>
        </w:rPr>
        <w:t>四、评分细则</w:t>
      </w:r>
    </w:p>
    <w:p w14:paraId="2849B9DD" w14:textId="77777777" w:rsidR="005C1430" w:rsidRDefault="005C1430">
      <w:pPr>
        <w:pStyle w:val="af4"/>
        <w:adjustRightInd w:val="0"/>
        <w:snapToGrid w:val="0"/>
        <w:spacing w:line="460" w:lineRule="atLeast"/>
        <w:ind w:firstLineChars="200" w:firstLine="440"/>
        <w:rPr>
          <w:rFonts w:hAnsi="宋体"/>
          <w:color w:val="000000"/>
          <w:sz w:val="22"/>
          <w:szCs w:val="22"/>
        </w:rPr>
      </w:pPr>
      <w:r>
        <w:rPr>
          <w:rFonts w:hAnsi="宋体" w:hint="eastAsia"/>
          <w:color w:val="000000"/>
          <w:sz w:val="22"/>
          <w:szCs w:val="22"/>
        </w:rPr>
        <w:t xml:space="preserve">一）、报价评分  </w:t>
      </w:r>
      <w:r>
        <w:rPr>
          <w:rFonts w:hAnsi="宋体"/>
          <w:color w:val="000000"/>
          <w:sz w:val="22"/>
          <w:szCs w:val="22"/>
        </w:rPr>
        <w:t>20</w:t>
      </w:r>
      <w:r>
        <w:rPr>
          <w:rFonts w:hAnsi="宋体" w:hint="eastAsia"/>
          <w:color w:val="000000"/>
          <w:sz w:val="22"/>
          <w:szCs w:val="22"/>
        </w:rPr>
        <w:t xml:space="preserve">分  </w:t>
      </w:r>
      <w:r>
        <w:rPr>
          <w:rFonts w:hAnsi="宋体"/>
          <w:color w:val="000000"/>
          <w:sz w:val="22"/>
          <w:szCs w:val="22"/>
        </w:rPr>
        <w:tab/>
      </w:r>
    </w:p>
    <w:p w14:paraId="2F6C23C2" w14:textId="77777777" w:rsidR="005C1430" w:rsidRDefault="005C1430">
      <w:pPr>
        <w:pStyle w:val="af4"/>
        <w:adjustRightInd w:val="0"/>
        <w:snapToGrid w:val="0"/>
        <w:spacing w:line="460" w:lineRule="atLeast"/>
        <w:ind w:firstLineChars="200" w:firstLine="440"/>
        <w:rPr>
          <w:rFonts w:hAnsi="宋体"/>
          <w:color w:val="000000"/>
          <w:sz w:val="22"/>
          <w:szCs w:val="22"/>
        </w:rPr>
      </w:pPr>
      <w:r>
        <w:rPr>
          <w:rFonts w:hAnsi="宋体" w:hint="eastAsia"/>
          <w:color w:val="000000"/>
          <w:sz w:val="22"/>
          <w:szCs w:val="22"/>
        </w:rPr>
        <w:t>以满足磋商文件要求且最后报价最低的供应商的价格为磋商基准价，其价格分为满分。其他供应商的价格</w:t>
      </w:r>
      <w:proofErr w:type="gramStart"/>
      <w:r>
        <w:rPr>
          <w:rFonts w:hAnsi="宋体" w:hint="eastAsia"/>
          <w:color w:val="000000"/>
          <w:sz w:val="22"/>
          <w:szCs w:val="22"/>
        </w:rPr>
        <w:t>分统一</w:t>
      </w:r>
      <w:proofErr w:type="gramEnd"/>
      <w:r>
        <w:rPr>
          <w:rFonts w:hAnsi="宋体" w:hint="eastAsia"/>
          <w:color w:val="000000"/>
          <w:sz w:val="22"/>
          <w:szCs w:val="22"/>
        </w:rPr>
        <w:t>按照下列公式计算：</w:t>
      </w:r>
    </w:p>
    <w:p w14:paraId="62A4A676" w14:textId="77777777" w:rsidR="005C1430" w:rsidRDefault="005C1430">
      <w:pPr>
        <w:pStyle w:val="af4"/>
        <w:adjustRightInd w:val="0"/>
        <w:snapToGrid w:val="0"/>
        <w:spacing w:line="460" w:lineRule="atLeast"/>
        <w:ind w:firstLine="450"/>
        <w:rPr>
          <w:rFonts w:hAnsi="宋体"/>
          <w:color w:val="000000"/>
          <w:sz w:val="22"/>
          <w:szCs w:val="22"/>
        </w:rPr>
      </w:pPr>
      <w:r>
        <w:rPr>
          <w:rFonts w:hAnsi="宋体" w:hint="eastAsia"/>
          <w:color w:val="000000"/>
          <w:sz w:val="22"/>
          <w:szCs w:val="22"/>
        </w:rPr>
        <w:t>磋商报价得分</w:t>
      </w:r>
      <w:r>
        <w:rPr>
          <w:rFonts w:hAnsi="宋体"/>
          <w:color w:val="000000"/>
          <w:sz w:val="22"/>
          <w:szCs w:val="22"/>
        </w:rPr>
        <w:t>=</w:t>
      </w:r>
      <w:r>
        <w:rPr>
          <w:rFonts w:hAnsi="宋体" w:hint="eastAsia"/>
          <w:color w:val="000000"/>
          <w:sz w:val="22"/>
          <w:szCs w:val="22"/>
        </w:rPr>
        <w:t>（磋商基准价</w:t>
      </w:r>
      <w:r>
        <w:rPr>
          <w:rFonts w:hAnsi="宋体"/>
          <w:color w:val="000000"/>
          <w:sz w:val="22"/>
          <w:szCs w:val="22"/>
        </w:rPr>
        <w:t>/</w:t>
      </w:r>
      <w:r>
        <w:rPr>
          <w:rFonts w:hAnsi="宋体" w:hint="eastAsia"/>
          <w:color w:val="000000"/>
          <w:sz w:val="22"/>
          <w:szCs w:val="22"/>
        </w:rPr>
        <w:t>最后磋商报价）×</w:t>
      </w:r>
      <w:r>
        <w:rPr>
          <w:rFonts w:hAnsi="宋体"/>
          <w:color w:val="000000"/>
          <w:sz w:val="22"/>
          <w:szCs w:val="22"/>
        </w:rPr>
        <w:t>20</w:t>
      </w:r>
      <w:r>
        <w:rPr>
          <w:rFonts w:hAnsi="宋体" w:hint="eastAsia"/>
          <w:color w:val="000000"/>
          <w:sz w:val="22"/>
          <w:szCs w:val="22"/>
        </w:rPr>
        <w:t>%×</w:t>
      </w:r>
      <w:r>
        <w:rPr>
          <w:rFonts w:hAnsi="宋体"/>
          <w:color w:val="000000"/>
          <w:sz w:val="22"/>
          <w:szCs w:val="22"/>
        </w:rPr>
        <w:t>100</w:t>
      </w:r>
    </w:p>
    <w:p w14:paraId="6192E6AA" w14:textId="77777777" w:rsidR="005C1430" w:rsidRDefault="005C1430">
      <w:pPr>
        <w:pStyle w:val="af4"/>
        <w:adjustRightInd w:val="0"/>
        <w:snapToGrid w:val="0"/>
        <w:spacing w:line="460" w:lineRule="atLeast"/>
        <w:ind w:firstLine="450"/>
        <w:rPr>
          <w:rFonts w:hAnsi="宋体"/>
          <w:b/>
          <w:color w:val="000000"/>
          <w:sz w:val="22"/>
          <w:szCs w:val="22"/>
        </w:rPr>
      </w:pPr>
      <w:r>
        <w:rPr>
          <w:rFonts w:hAnsi="宋体" w:hint="eastAsia"/>
          <w:b/>
          <w:color w:val="000000"/>
          <w:sz w:val="22"/>
          <w:szCs w:val="22"/>
        </w:rPr>
        <w:t>本项目对</w:t>
      </w:r>
      <w:proofErr w:type="gramStart"/>
      <w:r>
        <w:rPr>
          <w:rFonts w:hAnsi="宋体" w:hint="eastAsia"/>
          <w:b/>
          <w:color w:val="000000"/>
          <w:sz w:val="22"/>
          <w:szCs w:val="22"/>
        </w:rPr>
        <w:t>符合磋商</w:t>
      </w:r>
      <w:proofErr w:type="gramEnd"/>
      <w:r>
        <w:rPr>
          <w:rFonts w:hAnsi="宋体" w:hint="eastAsia"/>
          <w:b/>
          <w:color w:val="000000"/>
          <w:sz w:val="22"/>
          <w:szCs w:val="22"/>
        </w:rPr>
        <w:t>文件规定条件的小、微企业（或监狱企业或残疾人福利性单位）所投的价格给予</w:t>
      </w:r>
      <w:r w:rsidR="000F2C48">
        <w:rPr>
          <w:rFonts w:hAnsi="宋体"/>
          <w:b/>
          <w:color w:val="000000"/>
          <w:sz w:val="22"/>
          <w:szCs w:val="22"/>
        </w:rPr>
        <w:t>1</w:t>
      </w:r>
      <w:r w:rsidR="009D35B7">
        <w:rPr>
          <w:rFonts w:hAnsi="宋体"/>
          <w:b/>
          <w:color w:val="000000"/>
          <w:sz w:val="22"/>
          <w:szCs w:val="22"/>
        </w:rPr>
        <w:t>0</w:t>
      </w:r>
      <w:r>
        <w:rPr>
          <w:rFonts w:hAnsi="宋体" w:hint="eastAsia"/>
          <w:b/>
          <w:color w:val="000000"/>
          <w:sz w:val="22"/>
          <w:szCs w:val="22"/>
        </w:rPr>
        <w:t>%的扣除，用扣除后的价格参与评审，如中标签订合同时以其最终报价作为签订合同价。因落实政府采购政策进行价格调整的，以调整后的价格计算评标基准价和投标报价。</w:t>
      </w:r>
    </w:p>
    <w:p w14:paraId="5BA7F3E1" w14:textId="77777777" w:rsidR="005C1430" w:rsidRDefault="005C1430">
      <w:pPr>
        <w:pStyle w:val="af4"/>
        <w:adjustRightInd w:val="0"/>
        <w:snapToGrid w:val="0"/>
        <w:spacing w:line="460" w:lineRule="atLeast"/>
        <w:ind w:firstLine="450"/>
        <w:rPr>
          <w:rFonts w:cs="Arial Unicode MS"/>
          <w:color w:val="000000"/>
          <w:sz w:val="22"/>
          <w:szCs w:val="22"/>
        </w:rPr>
      </w:pPr>
      <w:r>
        <w:rPr>
          <w:rFonts w:cs="Arial Unicode MS" w:hint="eastAsia"/>
          <w:color w:val="000000"/>
          <w:sz w:val="22"/>
          <w:szCs w:val="22"/>
        </w:rPr>
        <w:t xml:space="preserve">二）、商务、技术综合评分 </w:t>
      </w:r>
      <w:r>
        <w:rPr>
          <w:rFonts w:cs="Arial Unicode MS"/>
          <w:color w:val="000000"/>
          <w:sz w:val="22"/>
          <w:szCs w:val="22"/>
        </w:rPr>
        <w:t>80</w:t>
      </w:r>
      <w:r>
        <w:rPr>
          <w:rFonts w:cs="Arial Unicode MS" w:hint="eastAsia"/>
          <w:color w:val="000000"/>
          <w:sz w:val="22"/>
          <w:szCs w:val="22"/>
        </w:rPr>
        <w:t xml:space="preserve">分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90"/>
        <w:gridCol w:w="1888"/>
        <w:gridCol w:w="6292"/>
        <w:gridCol w:w="753"/>
      </w:tblGrid>
      <w:tr w:rsidR="009D35B7" w14:paraId="31E9F0D2" w14:textId="77777777" w:rsidTr="00BF160B">
        <w:tc>
          <w:tcPr>
            <w:tcW w:w="359" w:type="pct"/>
            <w:shd w:val="clear" w:color="000000" w:fill="FFFFFF"/>
            <w:vAlign w:val="center"/>
          </w:tcPr>
          <w:p w14:paraId="5543DCB3" w14:textId="77777777" w:rsidR="009D35B7" w:rsidRDefault="009D35B7" w:rsidP="00BF160B">
            <w:pPr>
              <w:widowControl/>
              <w:spacing w:line="460" w:lineRule="exact"/>
              <w:rPr>
                <w:rFonts w:ascii="宋体" w:hAnsi="宋体" w:cs="新宋体"/>
                <w:b/>
                <w:bCs/>
                <w:color w:val="000000"/>
                <w:sz w:val="22"/>
                <w:szCs w:val="22"/>
              </w:rPr>
            </w:pPr>
            <w:r>
              <w:rPr>
                <w:rFonts w:ascii="宋体" w:hAnsi="宋体" w:cs="新宋体" w:hint="eastAsia"/>
                <w:b/>
                <w:bCs/>
                <w:color w:val="000000"/>
                <w:sz w:val="22"/>
                <w:szCs w:val="22"/>
              </w:rPr>
              <w:t>序号</w:t>
            </w:r>
          </w:p>
        </w:tc>
        <w:tc>
          <w:tcPr>
            <w:tcW w:w="981" w:type="pct"/>
            <w:shd w:val="clear" w:color="000000" w:fill="FFFFFF"/>
            <w:vAlign w:val="center"/>
          </w:tcPr>
          <w:p w14:paraId="27769054" w14:textId="77777777" w:rsidR="009D35B7" w:rsidRDefault="009D35B7" w:rsidP="00BF160B">
            <w:pPr>
              <w:widowControl/>
              <w:spacing w:line="460" w:lineRule="exact"/>
              <w:jc w:val="center"/>
              <w:rPr>
                <w:rFonts w:ascii="宋体" w:hAnsi="宋体" w:cs="新宋体"/>
                <w:b/>
                <w:bCs/>
                <w:color w:val="000000"/>
                <w:sz w:val="22"/>
                <w:szCs w:val="22"/>
              </w:rPr>
            </w:pPr>
            <w:r>
              <w:rPr>
                <w:rFonts w:ascii="宋体" w:hAnsi="宋体" w:cs="新宋体" w:hint="eastAsia"/>
                <w:b/>
                <w:bCs/>
                <w:color w:val="000000"/>
                <w:sz w:val="22"/>
                <w:szCs w:val="22"/>
              </w:rPr>
              <w:t>评分内容</w:t>
            </w:r>
          </w:p>
        </w:tc>
        <w:tc>
          <w:tcPr>
            <w:tcW w:w="3269" w:type="pct"/>
            <w:shd w:val="clear" w:color="000000" w:fill="FFFFFF"/>
            <w:vAlign w:val="center"/>
          </w:tcPr>
          <w:p w14:paraId="0A8B9D11" w14:textId="77777777" w:rsidR="009D35B7" w:rsidRDefault="009D35B7" w:rsidP="00BF160B">
            <w:pPr>
              <w:widowControl/>
              <w:spacing w:line="276" w:lineRule="auto"/>
              <w:jc w:val="center"/>
              <w:rPr>
                <w:rFonts w:ascii="宋体" w:hAnsi="宋体" w:cs="新宋体"/>
                <w:b/>
                <w:bCs/>
                <w:color w:val="000000"/>
                <w:sz w:val="22"/>
                <w:szCs w:val="22"/>
              </w:rPr>
            </w:pPr>
            <w:r>
              <w:rPr>
                <w:rFonts w:ascii="宋体" w:hAnsi="宋体" w:cs="新宋体" w:hint="eastAsia"/>
                <w:b/>
                <w:bCs/>
                <w:color w:val="000000"/>
                <w:sz w:val="22"/>
                <w:szCs w:val="22"/>
              </w:rPr>
              <w:t>评分细则</w:t>
            </w:r>
          </w:p>
        </w:tc>
        <w:tc>
          <w:tcPr>
            <w:tcW w:w="391" w:type="pct"/>
            <w:shd w:val="clear" w:color="000000" w:fill="FFFFFF"/>
            <w:vAlign w:val="center"/>
          </w:tcPr>
          <w:p w14:paraId="291551A5" w14:textId="77777777" w:rsidR="009D35B7" w:rsidRDefault="009D35B7" w:rsidP="00BF160B">
            <w:pPr>
              <w:spacing w:line="460" w:lineRule="exact"/>
              <w:jc w:val="center"/>
              <w:rPr>
                <w:rFonts w:ascii="宋体" w:hAnsi="宋体" w:cs="新宋体"/>
                <w:b/>
                <w:bCs/>
                <w:color w:val="000000"/>
                <w:sz w:val="22"/>
                <w:szCs w:val="22"/>
              </w:rPr>
            </w:pPr>
            <w:r>
              <w:rPr>
                <w:rFonts w:ascii="宋体" w:hAnsi="宋体" w:cs="新宋体" w:hint="eastAsia"/>
                <w:b/>
                <w:bCs/>
                <w:color w:val="000000"/>
                <w:sz w:val="22"/>
                <w:szCs w:val="22"/>
              </w:rPr>
              <w:t>分值</w:t>
            </w:r>
          </w:p>
        </w:tc>
      </w:tr>
      <w:tr w:rsidR="009D35B7" w14:paraId="0BF3BAE2" w14:textId="77777777" w:rsidTr="00BF160B">
        <w:tc>
          <w:tcPr>
            <w:tcW w:w="359" w:type="pct"/>
            <w:vMerge w:val="restart"/>
            <w:vAlign w:val="center"/>
          </w:tcPr>
          <w:p w14:paraId="76C885DF" w14:textId="77777777" w:rsidR="009D35B7" w:rsidRDefault="009D35B7" w:rsidP="00BF160B">
            <w:pPr>
              <w:widowControl/>
              <w:spacing w:line="460" w:lineRule="exact"/>
              <w:jc w:val="center"/>
              <w:rPr>
                <w:rFonts w:ascii="宋体" w:hAnsi="宋体" w:cs="新宋体"/>
                <w:color w:val="000000"/>
                <w:sz w:val="22"/>
                <w:szCs w:val="22"/>
              </w:rPr>
            </w:pPr>
            <w:r>
              <w:rPr>
                <w:rFonts w:ascii="宋体" w:hAnsi="宋体" w:cs="新宋体" w:hint="eastAsia"/>
                <w:color w:val="000000"/>
                <w:sz w:val="22"/>
                <w:szCs w:val="22"/>
              </w:rPr>
              <w:t>1</w:t>
            </w:r>
          </w:p>
        </w:tc>
        <w:tc>
          <w:tcPr>
            <w:tcW w:w="981" w:type="pct"/>
            <w:vMerge w:val="restart"/>
            <w:vAlign w:val="center"/>
          </w:tcPr>
          <w:p w14:paraId="05C4B733" w14:textId="77777777" w:rsidR="009D35B7" w:rsidRDefault="009D35B7" w:rsidP="00BF160B">
            <w:pPr>
              <w:spacing w:line="460" w:lineRule="exact"/>
              <w:jc w:val="center"/>
              <w:rPr>
                <w:rFonts w:ascii="宋体" w:hAnsi="宋体" w:cs="新宋体"/>
                <w:color w:val="000000"/>
                <w:sz w:val="22"/>
                <w:szCs w:val="22"/>
              </w:rPr>
            </w:pPr>
            <w:r>
              <w:rPr>
                <w:rFonts w:ascii="宋体" w:hAnsi="宋体" w:cs="新宋体" w:hint="eastAsia"/>
                <w:color w:val="000000"/>
                <w:sz w:val="22"/>
                <w:szCs w:val="22"/>
              </w:rPr>
              <w:t>投标人情况</w:t>
            </w:r>
          </w:p>
          <w:p w14:paraId="66B4C451" w14:textId="77777777" w:rsidR="009D35B7" w:rsidRDefault="009D35B7" w:rsidP="00BF160B">
            <w:pPr>
              <w:spacing w:line="460" w:lineRule="exact"/>
              <w:jc w:val="center"/>
              <w:rPr>
                <w:rFonts w:ascii="宋体" w:hAnsi="宋体" w:cs="新宋体"/>
                <w:color w:val="000000"/>
                <w:sz w:val="22"/>
                <w:szCs w:val="22"/>
              </w:rPr>
            </w:pPr>
            <w:r>
              <w:rPr>
                <w:rFonts w:ascii="宋体" w:hAnsi="宋体" w:cs="新宋体" w:hint="eastAsia"/>
                <w:color w:val="000000"/>
                <w:sz w:val="22"/>
                <w:szCs w:val="22"/>
              </w:rPr>
              <w:t>(1</w:t>
            </w:r>
            <w:r>
              <w:rPr>
                <w:rFonts w:ascii="宋体" w:hAnsi="宋体" w:cs="新宋体"/>
                <w:color w:val="000000"/>
                <w:sz w:val="22"/>
                <w:szCs w:val="22"/>
              </w:rPr>
              <w:t>2</w:t>
            </w:r>
            <w:r>
              <w:rPr>
                <w:rFonts w:ascii="宋体" w:hAnsi="宋体" w:cs="新宋体" w:hint="eastAsia"/>
                <w:color w:val="000000"/>
                <w:sz w:val="22"/>
                <w:szCs w:val="22"/>
              </w:rPr>
              <w:t>分)</w:t>
            </w:r>
          </w:p>
        </w:tc>
        <w:tc>
          <w:tcPr>
            <w:tcW w:w="3269" w:type="pct"/>
            <w:vAlign w:val="center"/>
          </w:tcPr>
          <w:p w14:paraId="3FDC3862" w14:textId="77777777" w:rsidR="009D35B7" w:rsidRDefault="009D35B7" w:rsidP="00BF160B">
            <w:pPr>
              <w:spacing w:line="276" w:lineRule="auto"/>
              <w:jc w:val="left"/>
              <w:rPr>
                <w:rFonts w:ascii="宋体" w:hAnsi="宋体" w:cs="新宋体"/>
                <w:color w:val="000000"/>
                <w:sz w:val="22"/>
                <w:szCs w:val="22"/>
              </w:rPr>
            </w:pPr>
            <w:r>
              <w:rPr>
                <w:rFonts w:ascii="宋体" w:hAnsi="宋体" w:cs="新宋体" w:hint="eastAsia"/>
                <w:color w:val="000000"/>
                <w:sz w:val="22"/>
                <w:szCs w:val="22"/>
              </w:rPr>
              <w:t>根据投标供应商商业信誉、综合能力、履约能力以及其他情况进行综合情况打分</w:t>
            </w:r>
          </w:p>
        </w:tc>
        <w:tc>
          <w:tcPr>
            <w:tcW w:w="391" w:type="pct"/>
            <w:vAlign w:val="center"/>
          </w:tcPr>
          <w:p w14:paraId="7E6BE316" w14:textId="77777777" w:rsidR="009D35B7" w:rsidRDefault="009D35B7" w:rsidP="00BF160B">
            <w:pPr>
              <w:spacing w:line="460" w:lineRule="exact"/>
              <w:jc w:val="center"/>
              <w:rPr>
                <w:rFonts w:ascii="宋体" w:hAnsi="宋体" w:cs="新宋体"/>
                <w:color w:val="000000"/>
                <w:sz w:val="22"/>
                <w:szCs w:val="22"/>
              </w:rPr>
            </w:pPr>
            <w:r>
              <w:rPr>
                <w:rFonts w:ascii="宋体" w:hAnsi="宋体" w:cs="新宋体"/>
                <w:color w:val="000000"/>
                <w:sz w:val="22"/>
                <w:szCs w:val="22"/>
              </w:rPr>
              <w:t>4</w:t>
            </w:r>
            <w:r>
              <w:rPr>
                <w:rFonts w:ascii="宋体" w:hAnsi="宋体" w:cs="新宋体" w:hint="eastAsia"/>
                <w:color w:val="000000"/>
                <w:sz w:val="22"/>
                <w:szCs w:val="22"/>
              </w:rPr>
              <w:t>分</w:t>
            </w:r>
          </w:p>
        </w:tc>
      </w:tr>
      <w:tr w:rsidR="009D35B7" w14:paraId="7FC8CA8C" w14:textId="77777777" w:rsidTr="00BF160B">
        <w:tc>
          <w:tcPr>
            <w:tcW w:w="359" w:type="pct"/>
            <w:vMerge/>
            <w:vAlign w:val="center"/>
          </w:tcPr>
          <w:p w14:paraId="20551531" w14:textId="77777777" w:rsidR="009D35B7" w:rsidRDefault="009D35B7" w:rsidP="00BF160B">
            <w:pPr>
              <w:widowControl/>
              <w:spacing w:line="460" w:lineRule="exact"/>
              <w:jc w:val="left"/>
              <w:rPr>
                <w:rFonts w:ascii="宋体" w:hAnsi="宋体" w:cs="新宋体"/>
                <w:color w:val="000000"/>
                <w:sz w:val="22"/>
                <w:szCs w:val="22"/>
              </w:rPr>
            </w:pPr>
          </w:p>
        </w:tc>
        <w:tc>
          <w:tcPr>
            <w:tcW w:w="981" w:type="pct"/>
            <w:vMerge/>
            <w:vAlign w:val="center"/>
          </w:tcPr>
          <w:p w14:paraId="7B1ACF44" w14:textId="77777777" w:rsidR="009D35B7" w:rsidRDefault="009D35B7" w:rsidP="00BF160B">
            <w:pPr>
              <w:widowControl/>
              <w:spacing w:line="460" w:lineRule="exact"/>
              <w:jc w:val="center"/>
              <w:rPr>
                <w:rFonts w:ascii="宋体" w:hAnsi="宋体" w:cs="新宋体"/>
                <w:color w:val="000000"/>
                <w:sz w:val="22"/>
                <w:szCs w:val="22"/>
              </w:rPr>
            </w:pPr>
          </w:p>
        </w:tc>
        <w:tc>
          <w:tcPr>
            <w:tcW w:w="3269" w:type="pct"/>
            <w:vAlign w:val="center"/>
          </w:tcPr>
          <w:p w14:paraId="4E8E5512" w14:textId="77777777" w:rsidR="005B7BAB" w:rsidRDefault="005B7BAB" w:rsidP="005B7BAB">
            <w:pPr>
              <w:spacing w:line="276" w:lineRule="auto"/>
              <w:jc w:val="left"/>
              <w:rPr>
                <w:color w:val="000000"/>
              </w:rPr>
            </w:pPr>
            <w:r>
              <w:rPr>
                <w:rFonts w:hint="eastAsia"/>
                <w:color w:val="000000"/>
              </w:rPr>
              <w:t>投标人具有</w:t>
            </w:r>
            <w:r>
              <w:rPr>
                <w:rFonts w:hint="eastAsia"/>
                <w:color w:val="000000"/>
              </w:rPr>
              <w:t>ITSS</w:t>
            </w:r>
            <w:r>
              <w:rPr>
                <w:rFonts w:hint="eastAsia"/>
                <w:color w:val="000000"/>
              </w:rPr>
              <w:t>信息技术服务运行维护标准证书贰级及以上得</w:t>
            </w:r>
            <w:r>
              <w:rPr>
                <w:rFonts w:hint="eastAsia"/>
                <w:color w:val="000000"/>
              </w:rPr>
              <w:t>2</w:t>
            </w:r>
            <w:r>
              <w:rPr>
                <w:rFonts w:hint="eastAsia"/>
                <w:color w:val="000000"/>
              </w:rPr>
              <w:t>分，三级及以下得</w:t>
            </w:r>
            <w:r>
              <w:rPr>
                <w:rFonts w:hint="eastAsia"/>
                <w:color w:val="000000"/>
              </w:rPr>
              <w:t>1</w:t>
            </w:r>
            <w:r>
              <w:rPr>
                <w:rFonts w:hint="eastAsia"/>
                <w:color w:val="000000"/>
              </w:rPr>
              <w:t>分，不提供不得分；</w:t>
            </w:r>
          </w:p>
          <w:p w14:paraId="456266A2" w14:textId="77777777" w:rsidR="005B7BAB" w:rsidRDefault="005B7BAB" w:rsidP="005B7BAB">
            <w:pPr>
              <w:spacing w:line="276" w:lineRule="auto"/>
              <w:jc w:val="left"/>
              <w:rPr>
                <w:color w:val="000000"/>
              </w:rPr>
            </w:pPr>
            <w:r>
              <w:rPr>
                <w:rFonts w:hint="eastAsia"/>
                <w:color w:val="000000"/>
              </w:rPr>
              <w:t>投标人具有信息系统建设和服务能力证书</w:t>
            </w:r>
            <w:r>
              <w:rPr>
                <w:rFonts w:hint="eastAsia"/>
                <w:color w:val="000000"/>
              </w:rPr>
              <w:t>CS4-</w:t>
            </w:r>
            <w:r>
              <w:rPr>
                <w:rFonts w:hint="eastAsia"/>
                <w:color w:val="000000"/>
              </w:rPr>
              <w:t>优秀级及以上得</w:t>
            </w:r>
            <w:r>
              <w:rPr>
                <w:rFonts w:hint="eastAsia"/>
                <w:color w:val="000000"/>
              </w:rPr>
              <w:t>2</w:t>
            </w:r>
            <w:r>
              <w:rPr>
                <w:rFonts w:hint="eastAsia"/>
                <w:color w:val="000000"/>
              </w:rPr>
              <w:t>分，</w:t>
            </w:r>
            <w:r>
              <w:rPr>
                <w:rFonts w:hint="eastAsia"/>
                <w:color w:val="000000"/>
              </w:rPr>
              <w:t>CS3-</w:t>
            </w:r>
            <w:r>
              <w:rPr>
                <w:rFonts w:hint="eastAsia"/>
                <w:color w:val="000000"/>
              </w:rPr>
              <w:t>良好级及以下得</w:t>
            </w:r>
            <w:r>
              <w:rPr>
                <w:rFonts w:hint="eastAsia"/>
                <w:color w:val="000000"/>
              </w:rPr>
              <w:t>1</w:t>
            </w:r>
            <w:r>
              <w:rPr>
                <w:rFonts w:hint="eastAsia"/>
                <w:color w:val="000000"/>
              </w:rPr>
              <w:t>分，不提供不得分；</w:t>
            </w:r>
          </w:p>
          <w:p w14:paraId="6B083F8C" w14:textId="77777777" w:rsidR="005B7BAB" w:rsidRDefault="005B7BAB" w:rsidP="005B7BAB">
            <w:pPr>
              <w:spacing w:line="276" w:lineRule="auto"/>
              <w:jc w:val="left"/>
              <w:rPr>
                <w:color w:val="000000"/>
              </w:rPr>
            </w:pPr>
            <w:r>
              <w:rPr>
                <w:rFonts w:hint="eastAsia"/>
                <w:color w:val="000000"/>
              </w:rPr>
              <w:t>投标人具有信息化工程与技术服务能力评价壹级及以上证书的得</w:t>
            </w:r>
            <w:r>
              <w:rPr>
                <w:rFonts w:hint="eastAsia"/>
                <w:color w:val="000000"/>
              </w:rPr>
              <w:t>2</w:t>
            </w:r>
            <w:r>
              <w:rPr>
                <w:rFonts w:hint="eastAsia"/>
                <w:color w:val="000000"/>
              </w:rPr>
              <w:lastRenderedPageBreak/>
              <w:t>分，贰级及以下得</w:t>
            </w:r>
            <w:r>
              <w:rPr>
                <w:rFonts w:hint="eastAsia"/>
                <w:color w:val="000000"/>
              </w:rPr>
              <w:t>1</w:t>
            </w:r>
            <w:r>
              <w:rPr>
                <w:rFonts w:hint="eastAsia"/>
                <w:color w:val="000000"/>
              </w:rPr>
              <w:t>分，不提供不得分；</w:t>
            </w:r>
          </w:p>
          <w:p w14:paraId="367AD0E0" w14:textId="77777777" w:rsidR="009D35B7" w:rsidRDefault="005B7BAB" w:rsidP="005B7BAB">
            <w:pPr>
              <w:widowControl/>
              <w:spacing w:line="276" w:lineRule="auto"/>
              <w:rPr>
                <w:rFonts w:ascii="宋体" w:hAnsi="宋体"/>
                <w:color w:val="000000"/>
                <w:sz w:val="22"/>
                <w:szCs w:val="22"/>
              </w:rPr>
            </w:pPr>
            <w:r>
              <w:rPr>
                <w:rFonts w:hint="eastAsia"/>
                <w:color w:val="000000"/>
              </w:rPr>
              <w:t>投标人具有音视频集成工程企业资质一级认证证书的，得</w:t>
            </w:r>
            <w:r>
              <w:rPr>
                <w:rFonts w:hint="eastAsia"/>
                <w:color w:val="000000"/>
              </w:rPr>
              <w:t>2</w:t>
            </w:r>
            <w:r>
              <w:rPr>
                <w:rFonts w:hint="eastAsia"/>
                <w:color w:val="000000"/>
              </w:rPr>
              <w:t>分，贰级及以下得</w:t>
            </w:r>
            <w:r>
              <w:rPr>
                <w:rFonts w:hint="eastAsia"/>
                <w:color w:val="000000"/>
              </w:rPr>
              <w:t>1</w:t>
            </w:r>
            <w:r>
              <w:rPr>
                <w:rFonts w:hint="eastAsia"/>
                <w:color w:val="000000"/>
              </w:rPr>
              <w:t>分，不提供不得分</w:t>
            </w:r>
            <w:r w:rsidR="009D35B7">
              <w:rPr>
                <w:rFonts w:ascii="宋体" w:hAnsi="宋体" w:hint="eastAsia"/>
                <w:color w:val="000000"/>
                <w:sz w:val="22"/>
                <w:szCs w:val="22"/>
              </w:rPr>
              <w:t>。</w:t>
            </w:r>
          </w:p>
        </w:tc>
        <w:tc>
          <w:tcPr>
            <w:tcW w:w="391" w:type="pct"/>
            <w:vAlign w:val="center"/>
          </w:tcPr>
          <w:p w14:paraId="20ABF453" w14:textId="77777777" w:rsidR="009D35B7" w:rsidRDefault="009D35B7" w:rsidP="00BF160B">
            <w:pPr>
              <w:widowControl/>
              <w:spacing w:line="460" w:lineRule="exact"/>
              <w:jc w:val="center"/>
              <w:rPr>
                <w:rFonts w:ascii="宋体" w:hAnsi="宋体" w:cs="新宋体"/>
                <w:color w:val="000000"/>
                <w:sz w:val="22"/>
                <w:szCs w:val="22"/>
              </w:rPr>
            </w:pPr>
            <w:r>
              <w:rPr>
                <w:rFonts w:ascii="宋体" w:hAnsi="宋体" w:cs="新宋体"/>
                <w:color w:val="000000"/>
                <w:sz w:val="22"/>
                <w:szCs w:val="22"/>
              </w:rPr>
              <w:lastRenderedPageBreak/>
              <w:t>8</w:t>
            </w:r>
            <w:r>
              <w:rPr>
                <w:rFonts w:ascii="宋体" w:hAnsi="宋体" w:cs="新宋体" w:hint="eastAsia"/>
                <w:color w:val="000000"/>
                <w:sz w:val="22"/>
                <w:szCs w:val="22"/>
              </w:rPr>
              <w:t>分</w:t>
            </w:r>
          </w:p>
        </w:tc>
      </w:tr>
      <w:tr w:rsidR="009D35B7" w14:paraId="1210745D" w14:textId="77777777" w:rsidTr="00BF160B">
        <w:tc>
          <w:tcPr>
            <w:tcW w:w="359" w:type="pct"/>
            <w:vMerge w:val="restart"/>
            <w:vAlign w:val="center"/>
          </w:tcPr>
          <w:p w14:paraId="550F581E" w14:textId="77777777" w:rsidR="009D35B7" w:rsidRDefault="009D35B7" w:rsidP="00BF160B">
            <w:pPr>
              <w:widowControl/>
              <w:spacing w:line="460" w:lineRule="exact"/>
              <w:jc w:val="center"/>
              <w:rPr>
                <w:rFonts w:ascii="宋体" w:hAnsi="宋体" w:cs="新宋体"/>
                <w:color w:val="000000"/>
                <w:sz w:val="22"/>
                <w:szCs w:val="22"/>
              </w:rPr>
            </w:pPr>
            <w:r>
              <w:rPr>
                <w:rFonts w:ascii="宋体" w:hAnsi="宋体" w:cs="新宋体" w:hint="eastAsia"/>
                <w:color w:val="000000"/>
                <w:sz w:val="22"/>
                <w:szCs w:val="22"/>
              </w:rPr>
              <w:t>2</w:t>
            </w:r>
          </w:p>
        </w:tc>
        <w:tc>
          <w:tcPr>
            <w:tcW w:w="981" w:type="pct"/>
            <w:vMerge w:val="restart"/>
            <w:vAlign w:val="center"/>
          </w:tcPr>
          <w:p w14:paraId="48B44918" w14:textId="77777777" w:rsidR="009D35B7" w:rsidRDefault="009D35B7" w:rsidP="00BF160B">
            <w:pPr>
              <w:widowControl/>
              <w:spacing w:line="460" w:lineRule="exact"/>
              <w:jc w:val="center"/>
              <w:rPr>
                <w:rFonts w:ascii="宋体" w:hAnsi="宋体" w:cs="新宋体"/>
                <w:color w:val="000000"/>
                <w:sz w:val="22"/>
                <w:szCs w:val="22"/>
              </w:rPr>
            </w:pPr>
            <w:r>
              <w:rPr>
                <w:rFonts w:ascii="宋体" w:hAnsi="宋体" w:cs="新宋体" w:hint="eastAsia"/>
                <w:color w:val="000000"/>
                <w:sz w:val="22"/>
                <w:szCs w:val="22"/>
              </w:rPr>
              <w:t>维保服务方案</w:t>
            </w:r>
          </w:p>
          <w:p w14:paraId="47650186" w14:textId="77777777" w:rsidR="009D35B7" w:rsidRDefault="009D35B7" w:rsidP="00BF160B">
            <w:pPr>
              <w:widowControl/>
              <w:spacing w:line="460" w:lineRule="exact"/>
              <w:jc w:val="center"/>
              <w:rPr>
                <w:rFonts w:ascii="宋体" w:hAnsi="宋体" w:cs="新宋体"/>
                <w:color w:val="000000"/>
                <w:sz w:val="22"/>
                <w:szCs w:val="22"/>
              </w:rPr>
            </w:pPr>
            <w:r>
              <w:rPr>
                <w:rFonts w:ascii="宋体" w:hAnsi="宋体" w:cs="新宋体" w:hint="eastAsia"/>
                <w:color w:val="000000"/>
                <w:sz w:val="22"/>
                <w:szCs w:val="22"/>
              </w:rPr>
              <w:t>（</w:t>
            </w:r>
            <w:r>
              <w:rPr>
                <w:rFonts w:ascii="宋体" w:hAnsi="宋体" w:cs="新宋体"/>
                <w:color w:val="000000"/>
                <w:sz w:val="22"/>
                <w:szCs w:val="22"/>
              </w:rPr>
              <w:t>2</w:t>
            </w:r>
            <w:r w:rsidR="007C4D48">
              <w:rPr>
                <w:rFonts w:ascii="宋体" w:hAnsi="宋体" w:cs="新宋体"/>
                <w:color w:val="000000"/>
                <w:sz w:val="22"/>
                <w:szCs w:val="22"/>
              </w:rPr>
              <w:t>9</w:t>
            </w:r>
            <w:r>
              <w:rPr>
                <w:rFonts w:ascii="宋体" w:hAnsi="宋体" w:cs="新宋体" w:hint="eastAsia"/>
                <w:color w:val="000000"/>
                <w:sz w:val="22"/>
                <w:szCs w:val="22"/>
              </w:rPr>
              <w:t>分）</w:t>
            </w:r>
          </w:p>
        </w:tc>
        <w:tc>
          <w:tcPr>
            <w:tcW w:w="3269" w:type="pct"/>
            <w:vAlign w:val="center"/>
          </w:tcPr>
          <w:p w14:paraId="08F8496D" w14:textId="77777777" w:rsidR="009D35B7" w:rsidRDefault="009D35B7" w:rsidP="00BF160B">
            <w:pPr>
              <w:widowControl/>
              <w:spacing w:line="276" w:lineRule="auto"/>
              <w:rPr>
                <w:rFonts w:ascii="宋体" w:hAnsi="宋体" w:cs="新宋体"/>
                <w:color w:val="000000"/>
                <w:sz w:val="22"/>
                <w:szCs w:val="22"/>
              </w:rPr>
            </w:pPr>
            <w:r>
              <w:rPr>
                <w:rFonts w:ascii="宋体" w:hAnsi="宋体" w:cs="新宋体" w:hint="eastAsia"/>
                <w:color w:val="000000"/>
                <w:sz w:val="22"/>
                <w:szCs w:val="22"/>
              </w:rPr>
              <w:t>根据投标人所提供的技术支持和维保服务内容的完整性、严密性、合理性。</w:t>
            </w:r>
          </w:p>
        </w:tc>
        <w:tc>
          <w:tcPr>
            <w:tcW w:w="391" w:type="pct"/>
            <w:vAlign w:val="center"/>
          </w:tcPr>
          <w:p w14:paraId="3825829C" w14:textId="77777777" w:rsidR="009D35B7" w:rsidRDefault="00850C74" w:rsidP="00BF160B">
            <w:pPr>
              <w:widowControl/>
              <w:spacing w:line="460" w:lineRule="exact"/>
              <w:jc w:val="center"/>
              <w:rPr>
                <w:rFonts w:ascii="宋体" w:hAnsi="宋体" w:cs="新宋体"/>
                <w:color w:val="000000"/>
                <w:sz w:val="22"/>
                <w:szCs w:val="22"/>
              </w:rPr>
            </w:pPr>
            <w:r>
              <w:rPr>
                <w:rFonts w:ascii="宋体" w:hAnsi="宋体" w:cs="新宋体"/>
                <w:color w:val="000000"/>
                <w:sz w:val="22"/>
                <w:szCs w:val="22"/>
              </w:rPr>
              <w:t>4</w:t>
            </w:r>
            <w:r w:rsidR="009D35B7">
              <w:rPr>
                <w:rFonts w:ascii="宋体" w:hAnsi="宋体" w:cs="新宋体" w:hint="eastAsia"/>
                <w:color w:val="000000"/>
                <w:sz w:val="22"/>
                <w:szCs w:val="22"/>
              </w:rPr>
              <w:t>分</w:t>
            </w:r>
          </w:p>
        </w:tc>
      </w:tr>
      <w:tr w:rsidR="009D35B7" w14:paraId="0F658079" w14:textId="77777777" w:rsidTr="00BF160B">
        <w:tc>
          <w:tcPr>
            <w:tcW w:w="359" w:type="pct"/>
            <w:vMerge/>
            <w:vAlign w:val="center"/>
          </w:tcPr>
          <w:p w14:paraId="1C4CD786" w14:textId="77777777" w:rsidR="009D35B7" w:rsidRDefault="009D35B7" w:rsidP="00BF160B">
            <w:pPr>
              <w:widowControl/>
              <w:spacing w:line="460" w:lineRule="exact"/>
              <w:jc w:val="center"/>
              <w:rPr>
                <w:rFonts w:ascii="宋体" w:hAnsi="宋体" w:cs="新宋体"/>
                <w:color w:val="000000"/>
                <w:sz w:val="22"/>
                <w:szCs w:val="22"/>
              </w:rPr>
            </w:pPr>
          </w:p>
        </w:tc>
        <w:tc>
          <w:tcPr>
            <w:tcW w:w="981" w:type="pct"/>
            <w:vMerge/>
            <w:vAlign w:val="center"/>
          </w:tcPr>
          <w:p w14:paraId="4AF4EAF3" w14:textId="77777777" w:rsidR="009D35B7" w:rsidRDefault="009D35B7" w:rsidP="00BF160B">
            <w:pPr>
              <w:widowControl/>
              <w:spacing w:line="460" w:lineRule="exact"/>
              <w:jc w:val="center"/>
              <w:rPr>
                <w:rFonts w:ascii="宋体" w:hAnsi="宋体" w:cs="新宋体"/>
                <w:color w:val="000000"/>
                <w:sz w:val="22"/>
                <w:szCs w:val="22"/>
              </w:rPr>
            </w:pPr>
          </w:p>
        </w:tc>
        <w:tc>
          <w:tcPr>
            <w:tcW w:w="3269" w:type="pct"/>
            <w:vAlign w:val="center"/>
          </w:tcPr>
          <w:p w14:paraId="30E639C1" w14:textId="77777777" w:rsidR="009D35B7" w:rsidRDefault="009D35B7" w:rsidP="00BF160B">
            <w:pPr>
              <w:widowControl/>
              <w:spacing w:line="276" w:lineRule="auto"/>
              <w:rPr>
                <w:rFonts w:ascii="宋体" w:hAnsi="宋体" w:cs="新宋体"/>
                <w:color w:val="000000"/>
                <w:sz w:val="22"/>
                <w:szCs w:val="22"/>
              </w:rPr>
            </w:pPr>
            <w:r>
              <w:rPr>
                <w:rFonts w:ascii="宋体" w:hAnsi="宋体" w:cs="新宋体" w:hint="eastAsia"/>
                <w:color w:val="000000"/>
                <w:sz w:val="22"/>
                <w:szCs w:val="22"/>
              </w:rPr>
              <w:t>根据投标人对</w:t>
            </w:r>
            <w:r>
              <w:rPr>
                <w:rFonts w:ascii="宋体" w:hAnsi="宋体" w:cs="仿宋" w:hint="eastAsia"/>
                <w:color w:val="000000"/>
                <w:sz w:val="22"/>
                <w:szCs w:val="22"/>
              </w:rPr>
              <w:t>信息化设备（服务器、存储、交换机等）及内外网网络正常运行的</w:t>
            </w:r>
            <w:r>
              <w:rPr>
                <w:rFonts w:ascii="宋体" w:hAnsi="宋体" w:cs="新宋体" w:hint="eastAsia"/>
                <w:color w:val="000000"/>
                <w:sz w:val="22"/>
                <w:szCs w:val="22"/>
              </w:rPr>
              <w:t>操作规程、定期巡检流程、故障响应流程以及维护故障响应时间、设备故障解决时间等情况。</w:t>
            </w:r>
          </w:p>
        </w:tc>
        <w:tc>
          <w:tcPr>
            <w:tcW w:w="391" w:type="pct"/>
            <w:vAlign w:val="center"/>
          </w:tcPr>
          <w:p w14:paraId="0B4273EA" w14:textId="77777777" w:rsidR="009D35B7" w:rsidRDefault="006271DE" w:rsidP="00BF160B">
            <w:pPr>
              <w:widowControl/>
              <w:spacing w:line="460" w:lineRule="exact"/>
              <w:jc w:val="center"/>
              <w:rPr>
                <w:rFonts w:ascii="宋体" w:hAnsi="宋体" w:cs="新宋体"/>
                <w:color w:val="000000"/>
                <w:sz w:val="22"/>
                <w:szCs w:val="22"/>
              </w:rPr>
            </w:pPr>
            <w:r>
              <w:rPr>
                <w:rFonts w:ascii="宋体" w:hAnsi="宋体" w:cs="新宋体"/>
                <w:color w:val="000000"/>
                <w:sz w:val="22"/>
                <w:szCs w:val="22"/>
              </w:rPr>
              <w:t>4</w:t>
            </w:r>
            <w:r w:rsidR="009D35B7">
              <w:rPr>
                <w:rFonts w:ascii="宋体" w:hAnsi="宋体" w:cs="新宋体" w:hint="eastAsia"/>
                <w:color w:val="000000"/>
                <w:sz w:val="22"/>
                <w:szCs w:val="22"/>
              </w:rPr>
              <w:t>分</w:t>
            </w:r>
          </w:p>
        </w:tc>
      </w:tr>
      <w:tr w:rsidR="009D35B7" w14:paraId="685CBB8D" w14:textId="77777777" w:rsidTr="00BF160B">
        <w:tc>
          <w:tcPr>
            <w:tcW w:w="359" w:type="pct"/>
            <w:vMerge/>
            <w:vAlign w:val="center"/>
          </w:tcPr>
          <w:p w14:paraId="43FE58BB" w14:textId="77777777" w:rsidR="009D35B7" w:rsidRDefault="009D35B7" w:rsidP="00BF160B">
            <w:pPr>
              <w:widowControl/>
              <w:spacing w:line="460" w:lineRule="exact"/>
              <w:jc w:val="left"/>
              <w:rPr>
                <w:rFonts w:ascii="宋体" w:hAnsi="宋体" w:cs="新宋体"/>
                <w:color w:val="000000"/>
                <w:sz w:val="22"/>
                <w:szCs w:val="22"/>
              </w:rPr>
            </w:pPr>
          </w:p>
        </w:tc>
        <w:tc>
          <w:tcPr>
            <w:tcW w:w="981" w:type="pct"/>
            <w:vMerge/>
            <w:vAlign w:val="center"/>
          </w:tcPr>
          <w:p w14:paraId="0F9ECF4F" w14:textId="77777777" w:rsidR="009D35B7" w:rsidRDefault="009D35B7" w:rsidP="00BF160B">
            <w:pPr>
              <w:widowControl/>
              <w:spacing w:line="460" w:lineRule="exact"/>
              <w:jc w:val="center"/>
              <w:rPr>
                <w:rFonts w:ascii="宋体" w:hAnsi="宋体" w:cs="新宋体"/>
                <w:color w:val="000000"/>
                <w:sz w:val="22"/>
                <w:szCs w:val="22"/>
              </w:rPr>
            </w:pPr>
          </w:p>
        </w:tc>
        <w:tc>
          <w:tcPr>
            <w:tcW w:w="3269" w:type="pct"/>
            <w:vAlign w:val="center"/>
          </w:tcPr>
          <w:p w14:paraId="5A83C737" w14:textId="77777777" w:rsidR="009D35B7" w:rsidRDefault="009D35B7" w:rsidP="00BF160B">
            <w:pPr>
              <w:widowControl/>
              <w:spacing w:line="276" w:lineRule="auto"/>
              <w:rPr>
                <w:rFonts w:ascii="宋体" w:hAnsi="宋体" w:cs="新宋体"/>
                <w:color w:val="000000"/>
                <w:sz w:val="22"/>
                <w:szCs w:val="22"/>
              </w:rPr>
            </w:pPr>
            <w:r>
              <w:rPr>
                <w:rFonts w:ascii="宋体" w:hAnsi="宋体" w:cs="新宋体" w:hint="eastAsia"/>
                <w:color w:val="000000"/>
                <w:sz w:val="22"/>
                <w:szCs w:val="22"/>
              </w:rPr>
              <w:t>根据投标人对</w:t>
            </w:r>
            <w:r>
              <w:rPr>
                <w:rFonts w:ascii="宋体" w:hAnsi="宋体" w:cs="仿宋" w:hint="eastAsia"/>
                <w:color w:val="000000"/>
                <w:sz w:val="22"/>
                <w:szCs w:val="22"/>
              </w:rPr>
              <w:t>中心机房内环境设备正常运行的</w:t>
            </w:r>
            <w:r>
              <w:rPr>
                <w:rFonts w:ascii="宋体" w:hAnsi="宋体" w:cs="新宋体" w:hint="eastAsia"/>
                <w:color w:val="000000"/>
                <w:sz w:val="22"/>
                <w:szCs w:val="22"/>
              </w:rPr>
              <w:t>定期巡检流程、故障响应流程、易损件更换速度以及维护故障响应时间、设备故障解决时间等情况。</w:t>
            </w:r>
          </w:p>
        </w:tc>
        <w:tc>
          <w:tcPr>
            <w:tcW w:w="391" w:type="pct"/>
            <w:vAlign w:val="center"/>
          </w:tcPr>
          <w:p w14:paraId="0C7E67B1" w14:textId="77777777" w:rsidR="009D35B7" w:rsidRDefault="006271DE" w:rsidP="00BF160B">
            <w:pPr>
              <w:widowControl/>
              <w:spacing w:line="460" w:lineRule="exact"/>
              <w:jc w:val="center"/>
              <w:rPr>
                <w:rFonts w:ascii="宋体" w:hAnsi="宋体" w:cs="新宋体"/>
                <w:color w:val="000000"/>
                <w:sz w:val="22"/>
                <w:szCs w:val="22"/>
              </w:rPr>
            </w:pPr>
            <w:r>
              <w:rPr>
                <w:rFonts w:ascii="宋体" w:hAnsi="宋体" w:cs="新宋体"/>
                <w:color w:val="000000"/>
                <w:sz w:val="22"/>
                <w:szCs w:val="22"/>
              </w:rPr>
              <w:t>5</w:t>
            </w:r>
            <w:r w:rsidR="009D35B7">
              <w:rPr>
                <w:rFonts w:ascii="宋体" w:hAnsi="宋体" w:cs="新宋体" w:hint="eastAsia"/>
                <w:color w:val="000000"/>
                <w:sz w:val="22"/>
                <w:szCs w:val="22"/>
              </w:rPr>
              <w:t>分</w:t>
            </w:r>
          </w:p>
        </w:tc>
      </w:tr>
      <w:tr w:rsidR="009D35B7" w14:paraId="03D418CC" w14:textId="77777777" w:rsidTr="00BF160B">
        <w:tc>
          <w:tcPr>
            <w:tcW w:w="359" w:type="pct"/>
            <w:vMerge/>
            <w:vAlign w:val="center"/>
          </w:tcPr>
          <w:p w14:paraId="489410A6" w14:textId="77777777" w:rsidR="009D35B7" w:rsidRDefault="009D35B7" w:rsidP="00BF160B">
            <w:pPr>
              <w:widowControl/>
              <w:spacing w:line="460" w:lineRule="exact"/>
              <w:jc w:val="left"/>
              <w:rPr>
                <w:rFonts w:ascii="宋体" w:hAnsi="宋体" w:cs="新宋体"/>
                <w:color w:val="000000"/>
                <w:sz w:val="22"/>
                <w:szCs w:val="22"/>
              </w:rPr>
            </w:pPr>
          </w:p>
        </w:tc>
        <w:tc>
          <w:tcPr>
            <w:tcW w:w="981" w:type="pct"/>
            <w:vMerge/>
            <w:vAlign w:val="center"/>
          </w:tcPr>
          <w:p w14:paraId="734F96E1" w14:textId="77777777" w:rsidR="009D35B7" w:rsidRDefault="009D35B7" w:rsidP="00BF160B">
            <w:pPr>
              <w:widowControl/>
              <w:spacing w:line="460" w:lineRule="exact"/>
              <w:jc w:val="center"/>
              <w:rPr>
                <w:rFonts w:ascii="宋体" w:hAnsi="宋体" w:cs="新宋体"/>
                <w:color w:val="000000"/>
                <w:sz w:val="22"/>
                <w:szCs w:val="22"/>
              </w:rPr>
            </w:pPr>
          </w:p>
        </w:tc>
        <w:tc>
          <w:tcPr>
            <w:tcW w:w="3269" w:type="pct"/>
            <w:vAlign w:val="center"/>
          </w:tcPr>
          <w:p w14:paraId="4F5C2921" w14:textId="77777777" w:rsidR="009D35B7" w:rsidRDefault="009D35B7" w:rsidP="00BF160B">
            <w:pPr>
              <w:widowControl/>
              <w:spacing w:line="276" w:lineRule="auto"/>
              <w:rPr>
                <w:rFonts w:ascii="宋体" w:hAnsi="宋体"/>
                <w:color w:val="000000"/>
                <w:sz w:val="22"/>
                <w:szCs w:val="22"/>
              </w:rPr>
            </w:pPr>
            <w:r>
              <w:rPr>
                <w:rFonts w:ascii="宋体" w:hAnsi="宋体" w:cs="新宋体" w:hint="eastAsia"/>
                <w:color w:val="000000"/>
                <w:sz w:val="22"/>
                <w:szCs w:val="22"/>
              </w:rPr>
              <w:t>根据投标人对</w:t>
            </w:r>
            <w:r>
              <w:rPr>
                <w:rFonts w:ascii="宋体" w:hAnsi="宋体" w:cs="仿宋" w:hint="eastAsia"/>
                <w:color w:val="000000"/>
                <w:sz w:val="22"/>
                <w:szCs w:val="22"/>
              </w:rPr>
              <w:t>大楼内会议设备和显示屏系统及设备</w:t>
            </w:r>
            <w:r>
              <w:rPr>
                <w:rFonts w:ascii="宋体" w:hAnsi="宋体" w:cs="新宋体" w:hint="eastAsia"/>
                <w:color w:val="000000"/>
                <w:sz w:val="22"/>
                <w:szCs w:val="22"/>
              </w:rPr>
              <w:t>操作规程、定期巡检流程、故障响应流程、易损件更换速度以及维护故障响应时间、设备故障解决时间等情况。</w:t>
            </w:r>
          </w:p>
        </w:tc>
        <w:tc>
          <w:tcPr>
            <w:tcW w:w="391" w:type="pct"/>
            <w:vAlign w:val="center"/>
          </w:tcPr>
          <w:p w14:paraId="1DA2A657" w14:textId="77777777" w:rsidR="009D35B7" w:rsidRDefault="00850C74" w:rsidP="00BF160B">
            <w:pPr>
              <w:widowControl/>
              <w:spacing w:line="460" w:lineRule="exact"/>
              <w:jc w:val="center"/>
              <w:rPr>
                <w:rFonts w:ascii="宋体" w:hAnsi="宋体" w:cs="新宋体"/>
                <w:color w:val="000000"/>
                <w:sz w:val="22"/>
                <w:szCs w:val="22"/>
              </w:rPr>
            </w:pPr>
            <w:r>
              <w:rPr>
                <w:rFonts w:ascii="宋体" w:hAnsi="宋体" w:cs="新宋体"/>
                <w:color w:val="000000"/>
                <w:sz w:val="22"/>
                <w:szCs w:val="22"/>
              </w:rPr>
              <w:t>6</w:t>
            </w:r>
            <w:r w:rsidR="009D35B7">
              <w:rPr>
                <w:rFonts w:ascii="宋体" w:hAnsi="宋体" w:cs="新宋体" w:hint="eastAsia"/>
                <w:color w:val="000000"/>
                <w:sz w:val="22"/>
                <w:szCs w:val="22"/>
              </w:rPr>
              <w:t>分</w:t>
            </w:r>
          </w:p>
        </w:tc>
      </w:tr>
      <w:tr w:rsidR="009D35B7" w14:paraId="3F2D7753" w14:textId="77777777" w:rsidTr="00BF160B">
        <w:tc>
          <w:tcPr>
            <w:tcW w:w="359" w:type="pct"/>
            <w:vMerge/>
            <w:vAlign w:val="center"/>
          </w:tcPr>
          <w:p w14:paraId="7AC7FEA1" w14:textId="77777777" w:rsidR="009D35B7" w:rsidRDefault="009D35B7" w:rsidP="00BF160B">
            <w:pPr>
              <w:widowControl/>
              <w:spacing w:line="460" w:lineRule="exact"/>
              <w:jc w:val="left"/>
              <w:rPr>
                <w:rFonts w:ascii="宋体" w:hAnsi="宋体" w:cs="新宋体"/>
                <w:color w:val="000000"/>
                <w:sz w:val="22"/>
                <w:szCs w:val="22"/>
              </w:rPr>
            </w:pPr>
          </w:p>
        </w:tc>
        <w:tc>
          <w:tcPr>
            <w:tcW w:w="981" w:type="pct"/>
            <w:vMerge/>
            <w:vAlign w:val="center"/>
          </w:tcPr>
          <w:p w14:paraId="6580735A" w14:textId="77777777" w:rsidR="009D35B7" w:rsidRDefault="009D35B7" w:rsidP="00BF160B">
            <w:pPr>
              <w:widowControl/>
              <w:spacing w:line="460" w:lineRule="exact"/>
              <w:jc w:val="center"/>
              <w:rPr>
                <w:rFonts w:ascii="宋体" w:hAnsi="宋体" w:cs="新宋体"/>
                <w:color w:val="000000"/>
                <w:sz w:val="22"/>
                <w:szCs w:val="22"/>
              </w:rPr>
            </w:pPr>
          </w:p>
        </w:tc>
        <w:tc>
          <w:tcPr>
            <w:tcW w:w="3269" w:type="pct"/>
            <w:vAlign w:val="center"/>
          </w:tcPr>
          <w:p w14:paraId="0BD6301F" w14:textId="77777777" w:rsidR="009D35B7" w:rsidRDefault="009D35B7" w:rsidP="00BF160B">
            <w:pPr>
              <w:widowControl/>
              <w:spacing w:line="276" w:lineRule="auto"/>
              <w:rPr>
                <w:rFonts w:ascii="宋体" w:hAnsi="宋体" w:cs="新宋体"/>
                <w:color w:val="000000"/>
                <w:sz w:val="22"/>
                <w:szCs w:val="22"/>
              </w:rPr>
            </w:pPr>
            <w:r>
              <w:rPr>
                <w:rFonts w:ascii="宋体" w:hAnsi="宋体" w:cs="新宋体" w:hint="eastAsia"/>
                <w:color w:val="000000"/>
                <w:sz w:val="22"/>
                <w:szCs w:val="22"/>
              </w:rPr>
              <w:t>根据投标人对</w:t>
            </w:r>
            <w:r w:rsidR="003E5C2A">
              <w:rPr>
                <w:rFonts w:ascii="宋体" w:hAnsi="宋体" w:cs="新宋体" w:hint="eastAsia"/>
                <w:color w:val="000000"/>
                <w:sz w:val="22"/>
                <w:szCs w:val="22"/>
              </w:rPr>
              <w:t>温州智慧气象一期</w:t>
            </w:r>
            <w:r w:rsidR="007C4D48">
              <w:rPr>
                <w:rFonts w:ascii="宋体" w:hAnsi="宋体" w:cs="新宋体" w:hint="eastAsia"/>
                <w:color w:val="000000"/>
                <w:sz w:val="22"/>
                <w:szCs w:val="22"/>
              </w:rPr>
              <w:t>对外服务平台</w:t>
            </w:r>
            <w:r w:rsidR="003E5C2A">
              <w:rPr>
                <w:rFonts w:ascii="宋体" w:hAnsi="宋体" w:cs="新宋体" w:hint="eastAsia"/>
                <w:color w:val="000000"/>
                <w:sz w:val="22"/>
                <w:szCs w:val="22"/>
              </w:rPr>
              <w:t>、</w:t>
            </w:r>
            <w:r>
              <w:rPr>
                <w:rFonts w:ascii="宋体" w:hAnsi="宋体" w:cs="仿宋" w:hint="eastAsia"/>
                <w:color w:val="000000"/>
                <w:sz w:val="22"/>
                <w:szCs w:val="22"/>
              </w:rPr>
              <w:t>一体化平台的运行过程中出现的</w:t>
            </w:r>
            <w:r>
              <w:rPr>
                <w:rFonts w:ascii="宋体" w:hAnsi="宋体" w:cs="新宋体" w:hint="eastAsia"/>
                <w:color w:val="000000"/>
                <w:sz w:val="22"/>
                <w:szCs w:val="22"/>
              </w:rPr>
              <w:t>故障响应时间、故障解决能力等情况。</w:t>
            </w:r>
          </w:p>
        </w:tc>
        <w:tc>
          <w:tcPr>
            <w:tcW w:w="391" w:type="pct"/>
            <w:vAlign w:val="center"/>
          </w:tcPr>
          <w:p w14:paraId="3300C25F" w14:textId="77777777" w:rsidR="009D35B7" w:rsidRDefault="003E5C2A" w:rsidP="00BF160B">
            <w:pPr>
              <w:widowControl/>
              <w:spacing w:line="460" w:lineRule="exact"/>
              <w:jc w:val="center"/>
              <w:rPr>
                <w:rFonts w:ascii="宋体" w:hAnsi="宋体" w:cs="新宋体"/>
                <w:color w:val="000000"/>
                <w:sz w:val="22"/>
                <w:szCs w:val="22"/>
              </w:rPr>
            </w:pPr>
            <w:r>
              <w:rPr>
                <w:rFonts w:ascii="宋体" w:hAnsi="宋体" w:cs="新宋体" w:hint="eastAsia"/>
                <w:color w:val="000000"/>
                <w:sz w:val="22"/>
                <w:szCs w:val="22"/>
              </w:rPr>
              <w:t>7</w:t>
            </w:r>
            <w:r w:rsidR="009D35B7">
              <w:rPr>
                <w:rFonts w:ascii="宋体" w:hAnsi="宋体" w:cs="新宋体" w:hint="eastAsia"/>
                <w:color w:val="000000"/>
                <w:sz w:val="22"/>
                <w:szCs w:val="22"/>
              </w:rPr>
              <w:t>分</w:t>
            </w:r>
          </w:p>
        </w:tc>
      </w:tr>
      <w:tr w:rsidR="009D35B7" w14:paraId="524D6593" w14:textId="77777777" w:rsidTr="00BF160B">
        <w:tc>
          <w:tcPr>
            <w:tcW w:w="359" w:type="pct"/>
            <w:vMerge/>
            <w:vAlign w:val="center"/>
          </w:tcPr>
          <w:p w14:paraId="4E478990" w14:textId="77777777" w:rsidR="009D35B7" w:rsidRDefault="009D35B7" w:rsidP="00BF160B">
            <w:pPr>
              <w:widowControl/>
              <w:spacing w:line="460" w:lineRule="exact"/>
              <w:jc w:val="left"/>
              <w:rPr>
                <w:rFonts w:ascii="宋体" w:hAnsi="宋体" w:cs="新宋体"/>
                <w:color w:val="000000"/>
                <w:sz w:val="22"/>
                <w:szCs w:val="22"/>
              </w:rPr>
            </w:pPr>
          </w:p>
        </w:tc>
        <w:tc>
          <w:tcPr>
            <w:tcW w:w="981" w:type="pct"/>
            <w:vMerge/>
            <w:vAlign w:val="center"/>
          </w:tcPr>
          <w:p w14:paraId="29752E0F" w14:textId="77777777" w:rsidR="009D35B7" w:rsidRDefault="009D35B7" w:rsidP="00BF160B">
            <w:pPr>
              <w:widowControl/>
              <w:spacing w:line="460" w:lineRule="exact"/>
              <w:jc w:val="center"/>
              <w:rPr>
                <w:rFonts w:ascii="宋体" w:hAnsi="宋体" w:cs="新宋体"/>
                <w:color w:val="000000"/>
                <w:sz w:val="22"/>
                <w:szCs w:val="22"/>
              </w:rPr>
            </w:pPr>
          </w:p>
        </w:tc>
        <w:tc>
          <w:tcPr>
            <w:tcW w:w="3269" w:type="pct"/>
            <w:vAlign w:val="center"/>
          </w:tcPr>
          <w:p w14:paraId="0F74B9A3" w14:textId="77777777" w:rsidR="009D35B7" w:rsidRDefault="009D35B7" w:rsidP="00BF160B">
            <w:pPr>
              <w:widowControl/>
              <w:spacing w:line="276" w:lineRule="auto"/>
              <w:rPr>
                <w:rFonts w:ascii="宋体" w:hAnsi="宋体" w:cs="新宋体"/>
                <w:color w:val="000000"/>
                <w:sz w:val="22"/>
                <w:szCs w:val="22"/>
              </w:rPr>
            </w:pPr>
            <w:r>
              <w:rPr>
                <w:rFonts w:ascii="宋体" w:hAnsi="宋体" w:cs="新宋体" w:hint="eastAsia"/>
                <w:color w:val="000000"/>
                <w:sz w:val="22"/>
                <w:szCs w:val="22"/>
              </w:rPr>
              <w:t>根据提供的五金、除尘、办公、测试等维护工具及相关安装介质的完备性。</w:t>
            </w:r>
          </w:p>
        </w:tc>
        <w:tc>
          <w:tcPr>
            <w:tcW w:w="391" w:type="pct"/>
            <w:vAlign w:val="center"/>
          </w:tcPr>
          <w:p w14:paraId="0C0260EF" w14:textId="77777777" w:rsidR="009D35B7" w:rsidRDefault="00C9040C" w:rsidP="00BF160B">
            <w:pPr>
              <w:widowControl/>
              <w:spacing w:line="460" w:lineRule="exact"/>
              <w:jc w:val="center"/>
              <w:rPr>
                <w:rFonts w:ascii="宋体" w:hAnsi="宋体" w:cs="新宋体"/>
                <w:color w:val="000000"/>
                <w:sz w:val="22"/>
                <w:szCs w:val="22"/>
              </w:rPr>
            </w:pPr>
            <w:r>
              <w:rPr>
                <w:rFonts w:ascii="宋体" w:hAnsi="宋体" w:cs="新宋体"/>
                <w:color w:val="000000"/>
                <w:sz w:val="22"/>
                <w:szCs w:val="22"/>
              </w:rPr>
              <w:t>3</w:t>
            </w:r>
            <w:r w:rsidR="009D35B7">
              <w:rPr>
                <w:rFonts w:ascii="宋体" w:hAnsi="宋体" w:cs="新宋体" w:hint="eastAsia"/>
                <w:color w:val="000000"/>
                <w:sz w:val="22"/>
                <w:szCs w:val="22"/>
              </w:rPr>
              <w:t>分</w:t>
            </w:r>
          </w:p>
        </w:tc>
      </w:tr>
      <w:tr w:rsidR="009D35B7" w14:paraId="717D261D" w14:textId="77777777" w:rsidTr="001C79C3">
        <w:trPr>
          <w:trHeight w:val="4077"/>
        </w:trPr>
        <w:tc>
          <w:tcPr>
            <w:tcW w:w="359" w:type="pct"/>
            <w:vAlign w:val="center"/>
          </w:tcPr>
          <w:p w14:paraId="7E3E8D71" w14:textId="77777777" w:rsidR="009D35B7" w:rsidRDefault="009D35B7" w:rsidP="00BF160B">
            <w:pPr>
              <w:widowControl/>
              <w:spacing w:line="460" w:lineRule="exact"/>
              <w:jc w:val="center"/>
              <w:rPr>
                <w:rFonts w:ascii="宋体" w:hAnsi="宋体" w:cs="新宋体"/>
                <w:color w:val="000000"/>
                <w:sz w:val="22"/>
                <w:szCs w:val="22"/>
              </w:rPr>
            </w:pPr>
            <w:r>
              <w:rPr>
                <w:rFonts w:ascii="宋体" w:hAnsi="宋体" w:cs="新宋体" w:hint="eastAsia"/>
                <w:color w:val="000000"/>
                <w:sz w:val="22"/>
                <w:szCs w:val="22"/>
              </w:rPr>
              <w:t>3</w:t>
            </w:r>
          </w:p>
        </w:tc>
        <w:tc>
          <w:tcPr>
            <w:tcW w:w="981" w:type="pct"/>
            <w:vAlign w:val="center"/>
          </w:tcPr>
          <w:p w14:paraId="40C52E79" w14:textId="77777777" w:rsidR="009D35B7" w:rsidRDefault="009D35B7" w:rsidP="00BF160B">
            <w:pPr>
              <w:widowControl/>
              <w:spacing w:line="460" w:lineRule="exact"/>
              <w:jc w:val="center"/>
              <w:rPr>
                <w:rFonts w:ascii="宋体" w:hAnsi="宋体" w:cs="新宋体"/>
                <w:color w:val="000000"/>
                <w:sz w:val="22"/>
                <w:szCs w:val="22"/>
              </w:rPr>
            </w:pPr>
            <w:r>
              <w:rPr>
                <w:rFonts w:ascii="宋体" w:hAnsi="宋体" w:cs="新宋体" w:hint="eastAsia"/>
                <w:color w:val="000000"/>
                <w:sz w:val="22"/>
                <w:szCs w:val="22"/>
              </w:rPr>
              <w:t>投标人技术保障服务能力情况（21分）</w:t>
            </w:r>
          </w:p>
        </w:tc>
        <w:tc>
          <w:tcPr>
            <w:tcW w:w="3269" w:type="pct"/>
            <w:vAlign w:val="center"/>
          </w:tcPr>
          <w:p w14:paraId="6794ACB3" w14:textId="77777777" w:rsidR="009D35B7" w:rsidRDefault="009D35B7" w:rsidP="00BF160B">
            <w:pPr>
              <w:widowControl/>
              <w:spacing w:line="276" w:lineRule="auto"/>
              <w:rPr>
                <w:rFonts w:ascii="宋体" w:hAnsi="宋体" w:cs="新宋体"/>
                <w:color w:val="000000"/>
                <w:sz w:val="22"/>
                <w:szCs w:val="22"/>
              </w:rPr>
            </w:pPr>
            <w:r>
              <w:rPr>
                <w:rFonts w:ascii="宋体" w:hAnsi="宋体" w:cs="新宋体" w:hint="eastAsia"/>
                <w:color w:val="000000"/>
                <w:sz w:val="22"/>
                <w:szCs w:val="22"/>
              </w:rPr>
              <w:t>根据投标人投入的技术服务人员能力</w:t>
            </w:r>
          </w:p>
          <w:p w14:paraId="4DB23993" w14:textId="77777777" w:rsidR="009D35B7" w:rsidRDefault="009D35B7" w:rsidP="00BF160B">
            <w:pPr>
              <w:widowControl/>
              <w:spacing w:line="276" w:lineRule="auto"/>
              <w:rPr>
                <w:rFonts w:ascii="宋体" w:hAnsi="宋体" w:cs="新宋体"/>
                <w:color w:val="000000"/>
                <w:sz w:val="22"/>
                <w:szCs w:val="22"/>
              </w:rPr>
            </w:pPr>
            <w:r>
              <w:rPr>
                <w:rFonts w:ascii="宋体" w:hAnsi="宋体" w:cs="新宋体" w:hint="eastAsia"/>
                <w:color w:val="000000"/>
                <w:sz w:val="22"/>
                <w:szCs w:val="22"/>
              </w:rPr>
              <w:t>具有ORACLE OCM认证证书的工程师，1个得2分，最高6分；</w:t>
            </w:r>
          </w:p>
          <w:p w14:paraId="4957A17B" w14:textId="77777777" w:rsidR="009D35B7" w:rsidRDefault="009D35B7" w:rsidP="00BF160B">
            <w:pPr>
              <w:widowControl/>
              <w:spacing w:line="276" w:lineRule="auto"/>
              <w:rPr>
                <w:rFonts w:ascii="宋体" w:hAnsi="宋体" w:cs="新宋体"/>
                <w:color w:val="000000"/>
                <w:sz w:val="22"/>
                <w:szCs w:val="22"/>
              </w:rPr>
            </w:pPr>
            <w:r>
              <w:rPr>
                <w:rFonts w:ascii="宋体" w:hAnsi="宋体" w:cs="新宋体" w:hint="eastAsia"/>
                <w:color w:val="000000"/>
                <w:sz w:val="22"/>
                <w:szCs w:val="22"/>
              </w:rPr>
              <w:t>具有ITAIP认证证书的工程师,1个得2分，最高2分；</w:t>
            </w:r>
          </w:p>
          <w:p w14:paraId="41DAC6CC" w14:textId="77777777" w:rsidR="009D35B7" w:rsidRDefault="009D35B7" w:rsidP="00BF160B">
            <w:pPr>
              <w:widowControl/>
              <w:spacing w:line="276" w:lineRule="auto"/>
              <w:rPr>
                <w:rFonts w:ascii="宋体" w:hAnsi="宋体" w:cs="新宋体"/>
                <w:color w:val="000000"/>
                <w:sz w:val="22"/>
                <w:szCs w:val="22"/>
              </w:rPr>
            </w:pPr>
            <w:r>
              <w:rPr>
                <w:rFonts w:ascii="宋体" w:hAnsi="宋体" w:cs="新宋体" w:hint="eastAsia"/>
                <w:color w:val="000000"/>
                <w:sz w:val="22"/>
                <w:szCs w:val="22"/>
              </w:rPr>
              <w:t>具有CISP（注册信息安全专业人员）认证证书的工程师，1个得1分，最高1分；</w:t>
            </w:r>
            <w:r>
              <w:rPr>
                <w:rFonts w:ascii="宋体" w:hAnsi="宋体" w:cs="新宋体"/>
                <w:color w:val="000000"/>
                <w:sz w:val="22"/>
                <w:szCs w:val="22"/>
              </w:rPr>
              <w:t xml:space="preserve"> </w:t>
            </w:r>
          </w:p>
          <w:p w14:paraId="01095528" w14:textId="77777777" w:rsidR="009D35B7" w:rsidRDefault="009D35B7" w:rsidP="00BF160B">
            <w:pPr>
              <w:widowControl/>
              <w:spacing w:line="276" w:lineRule="auto"/>
              <w:rPr>
                <w:rFonts w:ascii="宋体" w:hAnsi="宋体" w:cs="新宋体"/>
                <w:color w:val="000000"/>
                <w:sz w:val="22"/>
                <w:szCs w:val="22"/>
              </w:rPr>
            </w:pPr>
            <w:r>
              <w:rPr>
                <w:rFonts w:ascii="宋体" w:hAnsi="宋体" w:hint="eastAsia"/>
                <w:color w:val="000000"/>
                <w:sz w:val="22"/>
                <w:szCs w:val="22"/>
              </w:rPr>
              <w:t>具有CISCO CCIE证书的工程师</w:t>
            </w:r>
            <w:r>
              <w:rPr>
                <w:rFonts w:ascii="宋体" w:hAnsi="宋体" w:cs="新宋体" w:hint="eastAsia"/>
                <w:color w:val="000000"/>
                <w:sz w:val="22"/>
                <w:szCs w:val="22"/>
              </w:rPr>
              <w:t>，1个得2分，最高4分；</w:t>
            </w:r>
          </w:p>
          <w:p w14:paraId="5E149939" w14:textId="77777777" w:rsidR="009D35B7" w:rsidRDefault="009D35B7" w:rsidP="00BF160B">
            <w:pPr>
              <w:widowControl/>
              <w:spacing w:line="276" w:lineRule="auto"/>
              <w:rPr>
                <w:rFonts w:ascii="宋体" w:hAnsi="宋体" w:cs="新宋体"/>
                <w:color w:val="000000"/>
                <w:sz w:val="22"/>
                <w:szCs w:val="22"/>
              </w:rPr>
            </w:pPr>
            <w:r>
              <w:rPr>
                <w:rFonts w:ascii="宋体" w:hAnsi="宋体" w:cs="新宋体" w:hint="eastAsia"/>
                <w:color w:val="000000"/>
                <w:sz w:val="22"/>
                <w:szCs w:val="22"/>
              </w:rPr>
              <w:t>具有红帽认证架构师（RHCA）</w:t>
            </w:r>
            <w:r>
              <w:rPr>
                <w:rFonts w:ascii="宋体" w:hAnsi="宋体" w:hint="eastAsia"/>
                <w:color w:val="000000"/>
                <w:sz w:val="22"/>
                <w:szCs w:val="22"/>
              </w:rPr>
              <w:t>证书的工程师</w:t>
            </w:r>
            <w:r>
              <w:rPr>
                <w:rFonts w:ascii="宋体" w:hAnsi="宋体" w:cs="新宋体" w:hint="eastAsia"/>
                <w:color w:val="000000"/>
                <w:sz w:val="22"/>
                <w:szCs w:val="22"/>
              </w:rPr>
              <w:t xml:space="preserve"> 1个得2分，最高4分，</w:t>
            </w:r>
          </w:p>
          <w:p w14:paraId="57471AAA" w14:textId="77777777" w:rsidR="009D35B7" w:rsidRDefault="009D35B7" w:rsidP="00BF160B">
            <w:pPr>
              <w:widowControl/>
              <w:spacing w:line="276" w:lineRule="auto"/>
              <w:rPr>
                <w:rFonts w:ascii="宋体" w:hAnsi="宋体" w:cs="新宋体"/>
                <w:color w:val="000000"/>
                <w:sz w:val="22"/>
                <w:szCs w:val="22"/>
              </w:rPr>
            </w:pPr>
            <w:r>
              <w:rPr>
                <w:rFonts w:ascii="宋体" w:hAnsi="宋体" w:cs="新宋体" w:hint="eastAsia"/>
                <w:color w:val="000000"/>
                <w:sz w:val="22"/>
                <w:szCs w:val="22"/>
              </w:rPr>
              <w:t xml:space="preserve">具有华为云认证的工程师（HCNA-Cloud) 1个得2分，最高4分 </w:t>
            </w:r>
          </w:p>
          <w:p w14:paraId="5DD6D3D5" w14:textId="77777777" w:rsidR="009D35B7" w:rsidRDefault="009D35B7" w:rsidP="00BF160B">
            <w:pPr>
              <w:widowControl/>
              <w:spacing w:line="276" w:lineRule="auto"/>
              <w:ind w:firstLineChars="50" w:firstLine="110"/>
              <w:rPr>
                <w:rFonts w:ascii="宋体" w:hAnsi="宋体" w:cs="新宋体"/>
                <w:color w:val="000000"/>
                <w:sz w:val="22"/>
                <w:szCs w:val="22"/>
              </w:rPr>
            </w:pPr>
            <w:r>
              <w:rPr>
                <w:rFonts w:ascii="宋体" w:hAnsi="宋体" w:cs="新宋体"/>
                <w:color w:val="000000"/>
                <w:sz w:val="22"/>
                <w:szCs w:val="22"/>
              </w:rPr>
              <w:t>注</w:t>
            </w:r>
            <w:r>
              <w:rPr>
                <w:rFonts w:ascii="宋体" w:hAnsi="宋体" w:cs="新宋体" w:hint="eastAsia"/>
                <w:color w:val="000000"/>
                <w:sz w:val="22"/>
                <w:szCs w:val="22"/>
              </w:rPr>
              <w:t>：同一人具有多个证书只能计一个，不能重复得分人员。</w:t>
            </w:r>
          </w:p>
          <w:p w14:paraId="158977AF" w14:textId="77777777" w:rsidR="009D35B7" w:rsidRDefault="009D35B7" w:rsidP="00BF160B">
            <w:pPr>
              <w:widowControl/>
              <w:spacing w:line="276" w:lineRule="auto"/>
              <w:rPr>
                <w:rFonts w:ascii="宋体" w:hAnsi="宋体" w:cs="新宋体"/>
                <w:color w:val="000000"/>
                <w:sz w:val="22"/>
                <w:szCs w:val="22"/>
              </w:rPr>
            </w:pPr>
            <w:r>
              <w:rPr>
                <w:rFonts w:ascii="宋体" w:hAnsi="宋体" w:cs="新宋体" w:hint="eastAsia"/>
                <w:color w:val="000000"/>
                <w:sz w:val="22"/>
                <w:szCs w:val="22"/>
              </w:rPr>
              <w:t>（需提供相关职称资质证书提供复印件及所在投标人单位的</w:t>
            </w:r>
            <w:proofErr w:type="gramStart"/>
            <w:r>
              <w:rPr>
                <w:rFonts w:ascii="宋体" w:hAnsi="宋体" w:cs="新宋体" w:hint="eastAsia"/>
                <w:color w:val="000000"/>
                <w:sz w:val="22"/>
                <w:szCs w:val="22"/>
              </w:rPr>
              <w:t>社保证明</w:t>
            </w:r>
            <w:proofErr w:type="gramEnd"/>
            <w:r>
              <w:rPr>
                <w:rFonts w:ascii="宋体" w:hAnsi="宋体" w:cs="新宋体" w:hint="eastAsia"/>
                <w:color w:val="000000"/>
                <w:sz w:val="22"/>
                <w:szCs w:val="22"/>
              </w:rPr>
              <w:t>。)</w:t>
            </w:r>
          </w:p>
        </w:tc>
        <w:tc>
          <w:tcPr>
            <w:tcW w:w="391" w:type="pct"/>
            <w:vAlign w:val="center"/>
          </w:tcPr>
          <w:p w14:paraId="55C13E3A" w14:textId="77777777" w:rsidR="009D35B7" w:rsidRDefault="009D35B7" w:rsidP="00BF160B">
            <w:pPr>
              <w:widowControl/>
              <w:spacing w:line="460" w:lineRule="exact"/>
              <w:jc w:val="center"/>
              <w:rPr>
                <w:rFonts w:ascii="宋体" w:hAnsi="宋体" w:cs="新宋体"/>
                <w:color w:val="000000"/>
                <w:sz w:val="22"/>
                <w:szCs w:val="22"/>
              </w:rPr>
            </w:pPr>
            <w:r>
              <w:rPr>
                <w:rFonts w:ascii="宋体" w:hAnsi="宋体" w:cs="新宋体" w:hint="eastAsia"/>
                <w:color w:val="000000"/>
                <w:sz w:val="22"/>
                <w:szCs w:val="22"/>
              </w:rPr>
              <w:t>21分</w:t>
            </w:r>
          </w:p>
        </w:tc>
      </w:tr>
      <w:tr w:rsidR="009D35B7" w14:paraId="6A654214" w14:textId="77777777" w:rsidTr="008C461F">
        <w:trPr>
          <w:trHeight w:val="682"/>
        </w:trPr>
        <w:tc>
          <w:tcPr>
            <w:tcW w:w="359" w:type="pct"/>
            <w:vMerge w:val="restart"/>
            <w:vAlign w:val="center"/>
          </w:tcPr>
          <w:p w14:paraId="692C07B7" w14:textId="77777777" w:rsidR="009D35B7" w:rsidRDefault="00850C74" w:rsidP="00BF160B">
            <w:pPr>
              <w:widowControl/>
              <w:spacing w:line="460" w:lineRule="exact"/>
              <w:jc w:val="center"/>
              <w:rPr>
                <w:rFonts w:ascii="宋体" w:hAnsi="宋体" w:cs="新宋体"/>
                <w:color w:val="000000"/>
                <w:sz w:val="22"/>
                <w:szCs w:val="22"/>
              </w:rPr>
            </w:pPr>
            <w:r>
              <w:rPr>
                <w:rFonts w:ascii="宋体" w:hAnsi="宋体" w:cs="新宋体" w:hint="eastAsia"/>
                <w:color w:val="000000"/>
                <w:sz w:val="22"/>
                <w:szCs w:val="22"/>
              </w:rPr>
              <w:t>4</w:t>
            </w:r>
          </w:p>
        </w:tc>
        <w:tc>
          <w:tcPr>
            <w:tcW w:w="981" w:type="pct"/>
            <w:vMerge w:val="restart"/>
            <w:vAlign w:val="center"/>
          </w:tcPr>
          <w:p w14:paraId="5930E7F2" w14:textId="77777777" w:rsidR="009D35B7" w:rsidRDefault="009D35B7" w:rsidP="00BF160B">
            <w:pPr>
              <w:spacing w:line="460" w:lineRule="exact"/>
              <w:jc w:val="center"/>
              <w:rPr>
                <w:rFonts w:ascii="宋体" w:hAnsi="宋体" w:cs="新宋体"/>
                <w:color w:val="000000"/>
                <w:sz w:val="22"/>
                <w:szCs w:val="22"/>
              </w:rPr>
            </w:pPr>
            <w:r>
              <w:rPr>
                <w:rFonts w:ascii="宋体" w:hAnsi="宋体" w:cs="新宋体" w:hint="eastAsia"/>
                <w:color w:val="000000"/>
                <w:sz w:val="22"/>
                <w:szCs w:val="22"/>
              </w:rPr>
              <w:t>备品备件提供、配置、响应</w:t>
            </w:r>
          </w:p>
          <w:p w14:paraId="443F2168" w14:textId="77777777" w:rsidR="009D35B7" w:rsidRDefault="009D35B7" w:rsidP="00BF160B">
            <w:pPr>
              <w:widowControl/>
              <w:spacing w:line="460" w:lineRule="exact"/>
              <w:jc w:val="center"/>
              <w:rPr>
                <w:rFonts w:ascii="宋体" w:hAnsi="宋体" w:cs="新宋体"/>
                <w:color w:val="000000"/>
                <w:sz w:val="22"/>
                <w:szCs w:val="22"/>
              </w:rPr>
            </w:pPr>
            <w:r>
              <w:rPr>
                <w:rFonts w:ascii="宋体" w:hAnsi="宋体" w:cs="新宋体" w:hint="eastAsia"/>
                <w:color w:val="000000"/>
                <w:sz w:val="22"/>
                <w:szCs w:val="22"/>
              </w:rPr>
              <w:t>（</w:t>
            </w:r>
            <w:r>
              <w:rPr>
                <w:rFonts w:ascii="宋体" w:hAnsi="宋体" w:cs="新宋体"/>
                <w:color w:val="000000"/>
                <w:sz w:val="22"/>
                <w:szCs w:val="22"/>
              </w:rPr>
              <w:t>8</w:t>
            </w:r>
            <w:r>
              <w:rPr>
                <w:rFonts w:ascii="宋体" w:hAnsi="宋体" w:cs="新宋体" w:hint="eastAsia"/>
                <w:color w:val="000000"/>
                <w:sz w:val="22"/>
                <w:szCs w:val="22"/>
              </w:rPr>
              <w:t>分）</w:t>
            </w:r>
          </w:p>
        </w:tc>
        <w:tc>
          <w:tcPr>
            <w:tcW w:w="3269" w:type="pct"/>
            <w:vAlign w:val="center"/>
          </w:tcPr>
          <w:p w14:paraId="44F15B3D" w14:textId="77777777" w:rsidR="009D35B7" w:rsidRDefault="009D35B7" w:rsidP="00BF160B">
            <w:pPr>
              <w:spacing w:line="276" w:lineRule="auto"/>
              <w:rPr>
                <w:rFonts w:ascii="宋体" w:hAnsi="宋体" w:cs="新宋体"/>
                <w:color w:val="000000"/>
                <w:sz w:val="22"/>
                <w:szCs w:val="22"/>
              </w:rPr>
            </w:pPr>
            <w:r>
              <w:rPr>
                <w:rFonts w:ascii="宋体" w:hAnsi="宋体" w:cs="新宋体" w:hint="eastAsia"/>
                <w:color w:val="000000"/>
                <w:sz w:val="22"/>
                <w:szCs w:val="22"/>
              </w:rPr>
              <w:t>根据提供的备件库的规模和对本项目维保设备的覆盖情况。</w:t>
            </w:r>
          </w:p>
        </w:tc>
        <w:tc>
          <w:tcPr>
            <w:tcW w:w="391" w:type="pct"/>
            <w:vAlign w:val="center"/>
          </w:tcPr>
          <w:p w14:paraId="7A45FF6F" w14:textId="77777777" w:rsidR="009D35B7" w:rsidRDefault="009D35B7" w:rsidP="00BF160B">
            <w:pPr>
              <w:widowControl/>
              <w:spacing w:line="460" w:lineRule="exact"/>
              <w:jc w:val="center"/>
              <w:rPr>
                <w:rFonts w:ascii="宋体" w:hAnsi="宋体" w:cs="新宋体"/>
                <w:color w:val="000000"/>
                <w:sz w:val="22"/>
                <w:szCs w:val="22"/>
              </w:rPr>
            </w:pPr>
            <w:r>
              <w:rPr>
                <w:rFonts w:ascii="宋体" w:hAnsi="宋体" w:cs="新宋体"/>
                <w:color w:val="000000"/>
                <w:sz w:val="22"/>
                <w:szCs w:val="22"/>
              </w:rPr>
              <w:t>4</w:t>
            </w:r>
            <w:r>
              <w:rPr>
                <w:rFonts w:ascii="宋体" w:hAnsi="宋体" w:cs="新宋体" w:hint="eastAsia"/>
                <w:color w:val="000000"/>
                <w:sz w:val="22"/>
                <w:szCs w:val="22"/>
              </w:rPr>
              <w:t>分</w:t>
            </w:r>
          </w:p>
        </w:tc>
      </w:tr>
      <w:tr w:rsidR="009D35B7" w14:paraId="492F48A9" w14:textId="77777777" w:rsidTr="008C461F">
        <w:trPr>
          <w:trHeight w:val="683"/>
        </w:trPr>
        <w:tc>
          <w:tcPr>
            <w:tcW w:w="359" w:type="pct"/>
            <w:vMerge/>
            <w:vAlign w:val="center"/>
          </w:tcPr>
          <w:p w14:paraId="49A4E3BD" w14:textId="77777777" w:rsidR="009D35B7" w:rsidRDefault="009D35B7" w:rsidP="00BF160B">
            <w:pPr>
              <w:widowControl/>
              <w:spacing w:line="460" w:lineRule="exact"/>
              <w:jc w:val="left"/>
              <w:rPr>
                <w:rFonts w:ascii="宋体" w:hAnsi="宋体" w:cs="新宋体"/>
                <w:color w:val="000000"/>
                <w:sz w:val="22"/>
                <w:szCs w:val="22"/>
              </w:rPr>
            </w:pPr>
          </w:p>
        </w:tc>
        <w:tc>
          <w:tcPr>
            <w:tcW w:w="981" w:type="pct"/>
            <w:vMerge/>
            <w:vAlign w:val="center"/>
          </w:tcPr>
          <w:p w14:paraId="55C1A7C5" w14:textId="77777777" w:rsidR="009D35B7" w:rsidRDefault="009D35B7" w:rsidP="00BF160B">
            <w:pPr>
              <w:widowControl/>
              <w:spacing w:line="460" w:lineRule="exact"/>
              <w:jc w:val="center"/>
              <w:rPr>
                <w:rFonts w:ascii="宋体" w:hAnsi="宋体" w:cs="新宋体"/>
                <w:color w:val="000000"/>
                <w:sz w:val="22"/>
                <w:szCs w:val="22"/>
              </w:rPr>
            </w:pPr>
          </w:p>
        </w:tc>
        <w:tc>
          <w:tcPr>
            <w:tcW w:w="3269" w:type="pct"/>
            <w:vAlign w:val="center"/>
          </w:tcPr>
          <w:p w14:paraId="014E0FCE" w14:textId="77777777" w:rsidR="009D35B7" w:rsidRDefault="009D35B7" w:rsidP="00BF160B">
            <w:pPr>
              <w:spacing w:line="276" w:lineRule="auto"/>
              <w:rPr>
                <w:rFonts w:ascii="宋体" w:hAnsi="宋体" w:cs="新宋体"/>
                <w:color w:val="000000"/>
                <w:sz w:val="22"/>
                <w:szCs w:val="22"/>
              </w:rPr>
            </w:pPr>
            <w:r>
              <w:rPr>
                <w:rFonts w:ascii="宋体" w:hAnsi="宋体" w:cs="新宋体" w:hint="eastAsia"/>
                <w:color w:val="000000"/>
                <w:sz w:val="22"/>
                <w:szCs w:val="22"/>
              </w:rPr>
              <w:t>根据提供的备件库地址远近和备品备件到现场的响应时间。</w:t>
            </w:r>
          </w:p>
        </w:tc>
        <w:tc>
          <w:tcPr>
            <w:tcW w:w="391" w:type="pct"/>
            <w:vAlign w:val="center"/>
          </w:tcPr>
          <w:p w14:paraId="2AC10025" w14:textId="77777777" w:rsidR="009D35B7" w:rsidRDefault="009D35B7" w:rsidP="00BF160B">
            <w:pPr>
              <w:widowControl/>
              <w:spacing w:line="460" w:lineRule="exact"/>
              <w:jc w:val="center"/>
              <w:rPr>
                <w:rFonts w:ascii="宋体" w:hAnsi="宋体" w:cs="新宋体"/>
                <w:color w:val="000000"/>
                <w:sz w:val="22"/>
                <w:szCs w:val="22"/>
              </w:rPr>
            </w:pPr>
            <w:r>
              <w:rPr>
                <w:rFonts w:ascii="宋体" w:hAnsi="宋体" w:cs="新宋体"/>
                <w:color w:val="000000"/>
                <w:sz w:val="22"/>
                <w:szCs w:val="22"/>
              </w:rPr>
              <w:t>4</w:t>
            </w:r>
            <w:r>
              <w:rPr>
                <w:rFonts w:ascii="宋体" w:hAnsi="宋体" w:cs="新宋体" w:hint="eastAsia"/>
                <w:color w:val="000000"/>
                <w:sz w:val="22"/>
                <w:szCs w:val="22"/>
              </w:rPr>
              <w:t>分</w:t>
            </w:r>
          </w:p>
        </w:tc>
      </w:tr>
      <w:tr w:rsidR="00794D51" w14:paraId="3AC0BD71" w14:textId="77777777" w:rsidTr="00185DD9">
        <w:trPr>
          <w:trHeight w:val="836"/>
        </w:trPr>
        <w:tc>
          <w:tcPr>
            <w:tcW w:w="359" w:type="pct"/>
            <w:vMerge w:val="restart"/>
            <w:vAlign w:val="center"/>
          </w:tcPr>
          <w:p w14:paraId="360349BC" w14:textId="77777777" w:rsidR="00794D51" w:rsidRDefault="00850C74" w:rsidP="00794D51">
            <w:pPr>
              <w:widowControl/>
              <w:spacing w:line="460" w:lineRule="exact"/>
              <w:jc w:val="center"/>
              <w:rPr>
                <w:rFonts w:ascii="宋体" w:hAnsi="宋体" w:cs="新宋体"/>
                <w:color w:val="000000"/>
                <w:sz w:val="22"/>
                <w:szCs w:val="22"/>
              </w:rPr>
            </w:pPr>
            <w:r>
              <w:rPr>
                <w:rFonts w:ascii="宋体" w:hAnsi="宋体" w:cs="新宋体" w:hint="eastAsia"/>
                <w:color w:val="000000"/>
                <w:sz w:val="22"/>
                <w:szCs w:val="22"/>
              </w:rPr>
              <w:t>5</w:t>
            </w:r>
          </w:p>
        </w:tc>
        <w:tc>
          <w:tcPr>
            <w:tcW w:w="981" w:type="pct"/>
            <w:vMerge w:val="restart"/>
            <w:vAlign w:val="center"/>
          </w:tcPr>
          <w:p w14:paraId="37307449" w14:textId="77777777" w:rsidR="00794D51" w:rsidRDefault="00794D51" w:rsidP="00794D51">
            <w:pPr>
              <w:widowControl/>
              <w:spacing w:line="460" w:lineRule="exact"/>
              <w:jc w:val="center"/>
              <w:rPr>
                <w:rFonts w:ascii="宋体" w:hAnsi="宋体" w:cs="新宋体"/>
                <w:color w:val="000000"/>
                <w:sz w:val="22"/>
                <w:szCs w:val="22"/>
              </w:rPr>
            </w:pPr>
            <w:r>
              <w:rPr>
                <w:rFonts w:ascii="宋体" w:hAnsi="宋体" w:cs="新宋体" w:hint="eastAsia"/>
                <w:color w:val="000000"/>
                <w:sz w:val="22"/>
                <w:szCs w:val="22"/>
                <w:lang w:val="zh-CN"/>
              </w:rPr>
              <w:t>售后服务质量保障（</w:t>
            </w:r>
            <w:r>
              <w:rPr>
                <w:rFonts w:ascii="宋体" w:hAnsi="宋体" w:cs="新宋体"/>
                <w:color w:val="000000"/>
                <w:sz w:val="22"/>
                <w:szCs w:val="22"/>
                <w:lang w:val="zh-CN"/>
              </w:rPr>
              <w:t>6</w:t>
            </w:r>
            <w:r>
              <w:rPr>
                <w:rFonts w:ascii="宋体" w:hAnsi="宋体" w:cs="新宋体" w:hint="eastAsia"/>
                <w:color w:val="000000"/>
                <w:sz w:val="22"/>
                <w:szCs w:val="22"/>
                <w:lang w:val="zh-CN"/>
              </w:rPr>
              <w:t>分）</w:t>
            </w:r>
          </w:p>
        </w:tc>
        <w:tc>
          <w:tcPr>
            <w:tcW w:w="3269" w:type="pct"/>
            <w:tcBorders>
              <w:bottom w:val="single" w:sz="4" w:space="0" w:color="auto"/>
            </w:tcBorders>
            <w:vAlign w:val="center"/>
          </w:tcPr>
          <w:p w14:paraId="58E9D6D4" w14:textId="77777777" w:rsidR="00794D51" w:rsidRDefault="00794D51" w:rsidP="00794D51">
            <w:pPr>
              <w:spacing w:line="276" w:lineRule="auto"/>
              <w:rPr>
                <w:rFonts w:ascii="宋体" w:hAnsi="宋体" w:cs="新宋体"/>
                <w:color w:val="000000"/>
                <w:sz w:val="22"/>
                <w:szCs w:val="22"/>
              </w:rPr>
            </w:pPr>
            <w:r>
              <w:rPr>
                <w:rFonts w:ascii="宋体" w:hAnsi="宋体" w:cs="宋体" w:hint="eastAsia"/>
                <w:color w:val="000000"/>
                <w:sz w:val="22"/>
                <w:szCs w:val="22"/>
              </w:rPr>
              <w:t>售后服务标准，售后服务方案、故障响应修复时间方式及保障措施（0-3分）</w:t>
            </w:r>
          </w:p>
        </w:tc>
        <w:tc>
          <w:tcPr>
            <w:tcW w:w="391" w:type="pct"/>
            <w:tcBorders>
              <w:bottom w:val="single" w:sz="4" w:space="0" w:color="auto"/>
            </w:tcBorders>
            <w:vAlign w:val="center"/>
          </w:tcPr>
          <w:p w14:paraId="1DE379B4" w14:textId="77777777" w:rsidR="00794D51" w:rsidRDefault="00794D51" w:rsidP="00794D51">
            <w:pPr>
              <w:spacing w:line="460" w:lineRule="exact"/>
              <w:jc w:val="center"/>
              <w:rPr>
                <w:rFonts w:ascii="宋体" w:hAnsi="宋体" w:cs="新宋体"/>
                <w:color w:val="000000"/>
                <w:sz w:val="22"/>
                <w:szCs w:val="22"/>
              </w:rPr>
            </w:pPr>
            <w:r>
              <w:rPr>
                <w:rFonts w:ascii="宋体" w:hAnsi="宋体" w:cs="新宋体" w:hint="eastAsia"/>
                <w:color w:val="000000"/>
                <w:sz w:val="22"/>
                <w:szCs w:val="22"/>
              </w:rPr>
              <w:t>3分</w:t>
            </w:r>
          </w:p>
        </w:tc>
      </w:tr>
      <w:tr w:rsidR="00794D51" w14:paraId="2E75051A" w14:textId="77777777" w:rsidTr="00794D51">
        <w:trPr>
          <w:trHeight w:val="350"/>
        </w:trPr>
        <w:tc>
          <w:tcPr>
            <w:tcW w:w="359" w:type="pct"/>
            <w:vMerge/>
            <w:vAlign w:val="center"/>
          </w:tcPr>
          <w:p w14:paraId="0F3063BB" w14:textId="77777777" w:rsidR="00794D51" w:rsidRDefault="00794D51" w:rsidP="00794D51">
            <w:pPr>
              <w:widowControl/>
              <w:spacing w:line="460" w:lineRule="exact"/>
              <w:jc w:val="center"/>
              <w:rPr>
                <w:rFonts w:ascii="宋体" w:hAnsi="宋体" w:cs="新宋体"/>
                <w:color w:val="000000"/>
                <w:sz w:val="22"/>
                <w:szCs w:val="22"/>
              </w:rPr>
            </w:pPr>
          </w:p>
        </w:tc>
        <w:tc>
          <w:tcPr>
            <w:tcW w:w="981" w:type="pct"/>
            <w:vMerge/>
            <w:vAlign w:val="center"/>
          </w:tcPr>
          <w:p w14:paraId="4E6EC1F1" w14:textId="77777777" w:rsidR="00794D51" w:rsidRDefault="00794D51" w:rsidP="00794D51">
            <w:pPr>
              <w:widowControl/>
              <w:spacing w:line="460" w:lineRule="exact"/>
              <w:jc w:val="center"/>
              <w:rPr>
                <w:rFonts w:ascii="宋体" w:hAnsi="宋体" w:cs="新宋体"/>
                <w:color w:val="000000"/>
                <w:sz w:val="22"/>
                <w:szCs w:val="22"/>
                <w:lang w:val="zh-CN"/>
              </w:rPr>
            </w:pPr>
          </w:p>
        </w:tc>
        <w:tc>
          <w:tcPr>
            <w:tcW w:w="3269" w:type="pct"/>
            <w:tcBorders>
              <w:top w:val="single" w:sz="4" w:space="0" w:color="auto"/>
              <w:bottom w:val="single" w:sz="4" w:space="0" w:color="auto"/>
            </w:tcBorders>
            <w:vAlign w:val="center"/>
          </w:tcPr>
          <w:p w14:paraId="0A131F8F" w14:textId="77777777" w:rsidR="00794D51" w:rsidRDefault="00794D51" w:rsidP="00794D51">
            <w:pPr>
              <w:spacing w:line="276" w:lineRule="auto"/>
              <w:rPr>
                <w:rFonts w:ascii="宋体" w:hAnsi="宋体" w:cs="新宋体"/>
                <w:color w:val="000000"/>
                <w:sz w:val="22"/>
                <w:szCs w:val="22"/>
              </w:rPr>
            </w:pPr>
            <w:r>
              <w:rPr>
                <w:rFonts w:ascii="宋体" w:hAnsi="宋体" w:cs="宋体" w:hint="eastAsia"/>
                <w:color w:val="000000"/>
                <w:sz w:val="22"/>
                <w:szCs w:val="22"/>
              </w:rPr>
              <w:t>根据投标供应商</w:t>
            </w:r>
            <w:r w:rsidR="00185DD9">
              <w:rPr>
                <w:rFonts w:ascii="宋体" w:hAnsi="宋体" w:cs="宋体" w:hint="eastAsia"/>
                <w:color w:val="000000"/>
                <w:sz w:val="22"/>
                <w:szCs w:val="22"/>
              </w:rPr>
              <w:t>本地化服务情况</w:t>
            </w:r>
            <w:r w:rsidR="00383377">
              <w:rPr>
                <w:rFonts w:ascii="宋体" w:hAnsi="宋体" w:cs="宋体" w:hint="eastAsia"/>
                <w:color w:val="000000"/>
                <w:sz w:val="22"/>
                <w:szCs w:val="22"/>
              </w:rPr>
              <w:t>、</w:t>
            </w:r>
            <w:r w:rsidR="00185DD9">
              <w:rPr>
                <w:rFonts w:ascii="宋体" w:hAnsi="宋体" w:cs="宋体" w:hint="eastAsia"/>
                <w:color w:val="000000"/>
                <w:sz w:val="22"/>
                <w:szCs w:val="22"/>
              </w:rPr>
              <w:t>服务网点、</w:t>
            </w:r>
            <w:r w:rsidR="00383377">
              <w:rPr>
                <w:rFonts w:ascii="宋体" w:hAnsi="宋体" w:cs="宋体" w:hint="eastAsia"/>
                <w:color w:val="000000"/>
                <w:sz w:val="22"/>
                <w:szCs w:val="22"/>
              </w:rPr>
              <w:t>售后维护人员</w:t>
            </w:r>
            <w:r w:rsidR="00DD4A83">
              <w:rPr>
                <w:rFonts w:ascii="宋体" w:hAnsi="宋体" w:cs="宋体" w:hint="eastAsia"/>
                <w:color w:val="000000"/>
                <w:sz w:val="22"/>
                <w:szCs w:val="22"/>
              </w:rPr>
              <w:t>配置</w:t>
            </w:r>
            <w:r w:rsidR="00383377">
              <w:rPr>
                <w:rFonts w:ascii="宋体" w:hAnsi="宋体" w:cs="宋体" w:hint="eastAsia"/>
                <w:color w:val="000000"/>
                <w:sz w:val="22"/>
                <w:szCs w:val="22"/>
              </w:rPr>
              <w:t>情况</w:t>
            </w:r>
            <w:r w:rsidR="00DD4A83">
              <w:rPr>
                <w:rFonts w:ascii="宋体" w:hAnsi="宋体" w:cs="宋体" w:hint="eastAsia"/>
                <w:color w:val="000000"/>
                <w:sz w:val="22"/>
                <w:szCs w:val="22"/>
              </w:rPr>
              <w:t>，</w:t>
            </w:r>
            <w:r>
              <w:rPr>
                <w:rFonts w:ascii="宋体" w:hAnsi="宋体" w:cs="宋体" w:hint="eastAsia"/>
                <w:color w:val="000000"/>
                <w:sz w:val="22"/>
                <w:szCs w:val="22"/>
              </w:rPr>
              <w:t>综合评价（0-</w:t>
            </w:r>
            <w:r w:rsidR="00383377">
              <w:rPr>
                <w:rFonts w:ascii="宋体" w:hAnsi="宋体" w:cs="宋体"/>
                <w:color w:val="000000"/>
                <w:sz w:val="22"/>
                <w:szCs w:val="22"/>
              </w:rPr>
              <w:t>3</w:t>
            </w:r>
            <w:r>
              <w:rPr>
                <w:rFonts w:ascii="宋体" w:hAnsi="宋体" w:cs="宋体" w:hint="eastAsia"/>
                <w:color w:val="000000"/>
                <w:sz w:val="22"/>
                <w:szCs w:val="22"/>
              </w:rPr>
              <w:t>）</w:t>
            </w:r>
          </w:p>
        </w:tc>
        <w:tc>
          <w:tcPr>
            <w:tcW w:w="391" w:type="pct"/>
            <w:tcBorders>
              <w:top w:val="single" w:sz="4" w:space="0" w:color="auto"/>
              <w:bottom w:val="single" w:sz="4" w:space="0" w:color="auto"/>
            </w:tcBorders>
            <w:vAlign w:val="center"/>
          </w:tcPr>
          <w:p w14:paraId="1AAE5EBC" w14:textId="77777777" w:rsidR="00794D51" w:rsidRDefault="00DD4A83" w:rsidP="00794D51">
            <w:pPr>
              <w:spacing w:line="460" w:lineRule="exact"/>
              <w:jc w:val="center"/>
              <w:rPr>
                <w:rFonts w:ascii="宋体" w:hAnsi="宋体" w:cs="新宋体"/>
                <w:color w:val="000000"/>
                <w:sz w:val="22"/>
                <w:szCs w:val="22"/>
              </w:rPr>
            </w:pPr>
            <w:r>
              <w:rPr>
                <w:rFonts w:ascii="宋体" w:hAnsi="宋体" w:cs="宋体"/>
                <w:color w:val="000000"/>
                <w:sz w:val="22"/>
                <w:szCs w:val="22"/>
              </w:rPr>
              <w:t>3</w:t>
            </w:r>
            <w:r w:rsidR="00383377">
              <w:rPr>
                <w:rFonts w:ascii="宋体" w:hAnsi="宋体" w:cs="宋体" w:hint="eastAsia"/>
                <w:color w:val="000000"/>
                <w:sz w:val="22"/>
                <w:szCs w:val="22"/>
              </w:rPr>
              <w:t>分</w:t>
            </w:r>
          </w:p>
        </w:tc>
      </w:tr>
      <w:tr w:rsidR="00794D51" w14:paraId="5AFD2A98" w14:textId="77777777" w:rsidTr="00BF160B">
        <w:tc>
          <w:tcPr>
            <w:tcW w:w="359" w:type="pct"/>
            <w:vAlign w:val="center"/>
          </w:tcPr>
          <w:p w14:paraId="5A516FC4" w14:textId="77777777" w:rsidR="00794D51" w:rsidRDefault="00850C74" w:rsidP="00794D51">
            <w:pPr>
              <w:widowControl/>
              <w:spacing w:line="460" w:lineRule="exact"/>
              <w:jc w:val="center"/>
              <w:rPr>
                <w:rFonts w:ascii="宋体" w:hAnsi="宋体" w:cs="新宋体"/>
                <w:color w:val="000000"/>
                <w:sz w:val="22"/>
                <w:szCs w:val="22"/>
              </w:rPr>
            </w:pPr>
            <w:r>
              <w:rPr>
                <w:rFonts w:ascii="宋体" w:hAnsi="宋体" w:cs="新宋体" w:hint="eastAsia"/>
                <w:color w:val="000000"/>
                <w:sz w:val="22"/>
                <w:szCs w:val="22"/>
              </w:rPr>
              <w:lastRenderedPageBreak/>
              <w:t>6</w:t>
            </w:r>
          </w:p>
        </w:tc>
        <w:tc>
          <w:tcPr>
            <w:tcW w:w="981" w:type="pct"/>
            <w:vAlign w:val="center"/>
          </w:tcPr>
          <w:p w14:paraId="01398A53" w14:textId="77777777" w:rsidR="00794D51" w:rsidRDefault="00794D51" w:rsidP="00794D51">
            <w:pPr>
              <w:widowControl/>
              <w:spacing w:line="460" w:lineRule="exact"/>
              <w:jc w:val="center"/>
              <w:rPr>
                <w:rFonts w:ascii="宋体" w:hAnsi="宋体" w:cs="新宋体"/>
                <w:color w:val="000000"/>
                <w:sz w:val="22"/>
                <w:szCs w:val="22"/>
              </w:rPr>
            </w:pPr>
            <w:r>
              <w:rPr>
                <w:rFonts w:ascii="宋体" w:hAnsi="宋体" w:cs="新宋体"/>
                <w:color w:val="000000"/>
                <w:sz w:val="22"/>
                <w:szCs w:val="22"/>
              </w:rPr>
              <w:t>202</w:t>
            </w:r>
            <w:r w:rsidR="00C9040C">
              <w:rPr>
                <w:rFonts w:ascii="宋体" w:hAnsi="宋体" w:cs="新宋体"/>
                <w:color w:val="000000"/>
                <w:sz w:val="22"/>
                <w:szCs w:val="22"/>
              </w:rPr>
              <w:t>3</w:t>
            </w:r>
            <w:r>
              <w:rPr>
                <w:rFonts w:ascii="宋体" w:hAnsi="宋体" w:cs="新宋体" w:hint="eastAsia"/>
                <w:color w:val="000000"/>
                <w:sz w:val="22"/>
                <w:szCs w:val="22"/>
              </w:rPr>
              <w:t>年1月1日至今签订同类项目业绩（</w:t>
            </w:r>
            <w:r>
              <w:rPr>
                <w:rFonts w:ascii="宋体" w:hAnsi="宋体" w:cs="新宋体"/>
                <w:color w:val="000000"/>
                <w:sz w:val="22"/>
                <w:szCs w:val="22"/>
              </w:rPr>
              <w:t>2</w:t>
            </w:r>
            <w:r>
              <w:rPr>
                <w:rFonts w:ascii="宋体" w:hAnsi="宋体" w:cs="新宋体" w:hint="eastAsia"/>
                <w:color w:val="000000"/>
                <w:sz w:val="22"/>
                <w:szCs w:val="22"/>
              </w:rPr>
              <w:t>分）</w:t>
            </w:r>
          </w:p>
        </w:tc>
        <w:tc>
          <w:tcPr>
            <w:tcW w:w="3269" w:type="pct"/>
            <w:vAlign w:val="center"/>
          </w:tcPr>
          <w:p w14:paraId="177C36A5" w14:textId="77777777" w:rsidR="00794D51" w:rsidRDefault="00794D51" w:rsidP="00794D51">
            <w:pPr>
              <w:spacing w:line="276" w:lineRule="auto"/>
              <w:rPr>
                <w:rFonts w:ascii="宋体" w:hAnsi="宋体" w:cs="新宋体"/>
                <w:color w:val="000000"/>
                <w:sz w:val="22"/>
                <w:szCs w:val="22"/>
              </w:rPr>
            </w:pPr>
            <w:r>
              <w:rPr>
                <w:rFonts w:ascii="宋体" w:hAnsi="宋体" w:cs="新宋体" w:hint="eastAsia"/>
                <w:color w:val="000000"/>
                <w:sz w:val="22"/>
                <w:szCs w:val="22"/>
              </w:rPr>
              <w:t>投标人类似政务信息化平台运维业绩，每提供1份合同得1分，最高得</w:t>
            </w:r>
            <w:r>
              <w:rPr>
                <w:rFonts w:ascii="宋体" w:hAnsi="宋体" w:cs="新宋体"/>
                <w:color w:val="000000"/>
                <w:sz w:val="22"/>
                <w:szCs w:val="22"/>
              </w:rPr>
              <w:t>1</w:t>
            </w:r>
            <w:r>
              <w:rPr>
                <w:rFonts w:ascii="宋体" w:hAnsi="宋体" w:cs="新宋体" w:hint="eastAsia"/>
                <w:color w:val="000000"/>
                <w:sz w:val="22"/>
                <w:szCs w:val="22"/>
              </w:rPr>
              <w:t>分；</w:t>
            </w:r>
            <w:r>
              <w:rPr>
                <w:rFonts w:ascii="宋体" w:hAnsi="宋体" w:cs="新宋体"/>
                <w:color w:val="000000"/>
                <w:sz w:val="22"/>
                <w:szCs w:val="22"/>
              </w:rPr>
              <w:t xml:space="preserve"> </w:t>
            </w:r>
          </w:p>
          <w:p w14:paraId="13491D08" w14:textId="77777777" w:rsidR="00794D51" w:rsidRDefault="00794D51" w:rsidP="00794D51">
            <w:pPr>
              <w:spacing w:line="276" w:lineRule="auto"/>
              <w:rPr>
                <w:rFonts w:ascii="宋体" w:hAnsi="宋体" w:cs="新宋体"/>
                <w:color w:val="000000"/>
                <w:sz w:val="22"/>
                <w:szCs w:val="22"/>
              </w:rPr>
            </w:pPr>
            <w:r>
              <w:rPr>
                <w:rFonts w:ascii="宋体" w:hAnsi="宋体" w:cs="新宋体" w:hint="eastAsia"/>
                <w:color w:val="000000"/>
                <w:sz w:val="22"/>
                <w:szCs w:val="22"/>
              </w:rPr>
              <w:t>投标人</w:t>
            </w:r>
            <w:proofErr w:type="gramStart"/>
            <w:r>
              <w:rPr>
                <w:rFonts w:ascii="宋体" w:hAnsi="宋体" w:cs="新宋体" w:hint="eastAsia"/>
                <w:color w:val="000000"/>
                <w:sz w:val="22"/>
                <w:szCs w:val="22"/>
              </w:rPr>
              <w:t>类似云</w:t>
            </w:r>
            <w:proofErr w:type="gramEnd"/>
            <w:r>
              <w:rPr>
                <w:rFonts w:ascii="宋体" w:hAnsi="宋体" w:cs="新宋体" w:hint="eastAsia"/>
                <w:color w:val="000000"/>
                <w:sz w:val="22"/>
                <w:szCs w:val="22"/>
              </w:rPr>
              <w:t>桌面建设</w:t>
            </w:r>
            <w:proofErr w:type="gramStart"/>
            <w:r>
              <w:rPr>
                <w:rFonts w:ascii="宋体" w:hAnsi="宋体" w:cs="新宋体" w:hint="eastAsia"/>
                <w:color w:val="000000"/>
                <w:sz w:val="22"/>
                <w:szCs w:val="22"/>
              </w:rPr>
              <w:t>或运维项目</w:t>
            </w:r>
            <w:proofErr w:type="gramEnd"/>
            <w:r>
              <w:rPr>
                <w:rFonts w:ascii="宋体" w:hAnsi="宋体" w:cs="新宋体" w:hint="eastAsia"/>
                <w:color w:val="000000"/>
                <w:sz w:val="22"/>
                <w:szCs w:val="22"/>
              </w:rPr>
              <w:t>业绩，每提供1份合同得1分，最高得</w:t>
            </w:r>
            <w:r>
              <w:rPr>
                <w:rFonts w:ascii="宋体" w:hAnsi="宋体" w:cs="新宋体"/>
                <w:color w:val="000000"/>
                <w:sz w:val="22"/>
                <w:szCs w:val="22"/>
              </w:rPr>
              <w:t>1</w:t>
            </w:r>
            <w:r>
              <w:rPr>
                <w:rFonts w:ascii="宋体" w:hAnsi="宋体" w:cs="新宋体" w:hint="eastAsia"/>
                <w:color w:val="000000"/>
                <w:sz w:val="22"/>
                <w:szCs w:val="22"/>
              </w:rPr>
              <w:t>分；</w:t>
            </w:r>
            <w:r>
              <w:rPr>
                <w:rFonts w:ascii="宋体" w:hAnsi="宋体" w:cs="新宋体"/>
                <w:color w:val="000000"/>
                <w:sz w:val="22"/>
                <w:szCs w:val="22"/>
              </w:rPr>
              <w:t xml:space="preserve"> </w:t>
            </w:r>
          </w:p>
          <w:p w14:paraId="76EB66A6" w14:textId="77777777" w:rsidR="00794D51" w:rsidRDefault="00794D51" w:rsidP="00794D51">
            <w:pPr>
              <w:spacing w:line="276" w:lineRule="auto"/>
              <w:rPr>
                <w:rFonts w:ascii="宋体" w:hAnsi="宋体" w:cs="新宋体"/>
                <w:color w:val="000000"/>
                <w:sz w:val="22"/>
                <w:szCs w:val="22"/>
              </w:rPr>
            </w:pPr>
            <w:r>
              <w:rPr>
                <w:rFonts w:ascii="宋体" w:hAnsi="宋体" w:cs="新宋体" w:hint="eastAsia"/>
                <w:color w:val="000000"/>
                <w:sz w:val="22"/>
                <w:szCs w:val="22"/>
              </w:rPr>
              <w:t>（以上</w:t>
            </w:r>
            <w:r>
              <w:rPr>
                <w:rFonts w:ascii="宋体" w:hAnsi="宋体" w:cs="新宋体"/>
                <w:color w:val="000000"/>
                <w:sz w:val="22"/>
                <w:szCs w:val="22"/>
              </w:rPr>
              <w:t>2</w:t>
            </w:r>
            <w:r>
              <w:rPr>
                <w:rFonts w:ascii="宋体" w:hAnsi="宋体" w:cs="新宋体" w:hint="eastAsia"/>
                <w:color w:val="000000"/>
                <w:sz w:val="22"/>
                <w:szCs w:val="22"/>
              </w:rPr>
              <w:t>项合同业绩不可重复计分，须提供合同复印件，投标人的分公司业绩同等有效。 ）</w:t>
            </w:r>
          </w:p>
        </w:tc>
        <w:tc>
          <w:tcPr>
            <w:tcW w:w="391" w:type="pct"/>
            <w:vAlign w:val="center"/>
          </w:tcPr>
          <w:p w14:paraId="3FCDF357" w14:textId="77777777" w:rsidR="00794D51" w:rsidRDefault="00794D51" w:rsidP="00794D51">
            <w:pPr>
              <w:widowControl/>
              <w:spacing w:line="460" w:lineRule="exact"/>
              <w:jc w:val="center"/>
              <w:rPr>
                <w:rFonts w:ascii="宋体" w:hAnsi="宋体" w:cs="新宋体"/>
                <w:color w:val="000000"/>
                <w:sz w:val="22"/>
                <w:szCs w:val="22"/>
              </w:rPr>
            </w:pPr>
            <w:r>
              <w:rPr>
                <w:rFonts w:ascii="宋体" w:hAnsi="宋体" w:cs="新宋体"/>
                <w:color w:val="000000"/>
                <w:sz w:val="22"/>
                <w:szCs w:val="22"/>
              </w:rPr>
              <w:t>2</w:t>
            </w:r>
            <w:r>
              <w:rPr>
                <w:rFonts w:ascii="宋体" w:hAnsi="宋体" w:cs="新宋体" w:hint="eastAsia"/>
                <w:color w:val="000000"/>
                <w:sz w:val="22"/>
                <w:szCs w:val="22"/>
              </w:rPr>
              <w:t>分</w:t>
            </w:r>
          </w:p>
        </w:tc>
      </w:tr>
      <w:tr w:rsidR="00794D51" w14:paraId="78F92177" w14:textId="77777777" w:rsidTr="00BF160B">
        <w:trPr>
          <w:trHeight w:val="767"/>
        </w:trPr>
        <w:tc>
          <w:tcPr>
            <w:tcW w:w="359" w:type="pct"/>
            <w:vAlign w:val="center"/>
          </w:tcPr>
          <w:p w14:paraId="3D57E8D4" w14:textId="77777777" w:rsidR="00794D51" w:rsidRDefault="00850C74" w:rsidP="00794D51">
            <w:pPr>
              <w:widowControl/>
              <w:spacing w:line="460" w:lineRule="exact"/>
              <w:jc w:val="center"/>
              <w:rPr>
                <w:rFonts w:ascii="宋体" w:hAnsi="宋体" w:cs="新宋体"/>
                <w:color w:val="000000"/>
                <w:sz w:val="22"/>
                <w:szCs w:val="22"/>
              </w:rPr>
            </w:pPr>
            <w:r>
              <w:rPr>
                <w:rFonts w:ascii="宋体" w:hAnsi="宋体" w:cs="新宋体" w:hint="eastAsia"/>
                <w:color w:val="000000"/>
                <w:sz w:val="22"/>
                <w:szCs w:val="22"/>
              </w:rPr>
              <w:t>7</w:t>
            </w:r>
          </w:p>
        </w:tc>
        <w:tc>
          <w:tcPr>
            <w:tcW w:w="981" w:type="pct"/>
            <w:vAlign w:val="center"/>
          </w:tcPr>
          <w:p w14:paraId="708BDE29" w14:textId="77777777" w:rsidR="00794D51" w:rsidRDefault="00794D51" w:rsidP="00794D51">
            <w:pPr>
              <w:widowControl/>
              <w:spacing w:line="460" w:lineRule="exact"/>
              <w:jc w:val="center"/>
              <w:rPr>
                <w:rFonts w:ascii="宋体" w:hAnsi="宋体" w:cs="新宋体"/>
                <w:color w:val="000000"/>
                <w:sz w:val="22"/>
                <w:szCs w:val="22"/>
              </w:rPr>
            </w:pPr>
            <w:r>
              <w:rPr>
                <w:rFonts w:ascii="宋体" w:hAnsi="宋体" w:cs="新宋体"/>
                <w:color w:val="000000"/>
                <w:sz w:val="22"/>
                <w:szCs w:val="22"/>
              </w:rPr>
              <w:t>优惠承诺</w:t>
            </w:r>
          </w:p>
          <w:p w14:paraId="40D6C03C" w14:textId="77777777" w:rsidR="00794D51" w:rsidRDefault="00794D51" w:rsidP="00794D51">
            <w:pPr>
              <w:widowControl/>
              <w:spacing w:line="460" w:lineRule="exact"/>
              <w:jc w:val="center"/>
              <w:rPr>
                <w:rFonts w:ascii="宋体" w:hAnsi="宋体"/>
                <w:color w:val="000000"/>
                <w:sz w:val="22"/>
                <w:szCs w:val="22"/>
              </w:rPr>
            </w:pPr>
            <w:r>
              <w:rPr>
                <w:rFonts w:ascii="宋体" w:hAnsi="宋体" w:cs="新宋体" w:hint="eastAsia"/>
                <w:color w:val="000000"/>
                <w:sz w:val="22"/>
                <w:szCs w:val="22"/>
              </w:rPr>
              <w:t>（</w:t>
            </w:r>
            <w:r>
              <w:rPr>
                <w:rFonts w:ascii="宋体" w:hAnsi="宋体" w:cs="新宋体"/>
                <w:color w:val="000000"/>
                <w:sz w:val="22"/>
                <w:szCs w:val="22"/>
              </w:rPr>
              <w:t>2</w:t>
            </w:r>
            <w:r>
              <w:rPr>
                <w:rFonts w:ascii="宋体" w:hAnsi="宋体" w:cs="新宋体" w:hint="eastAsia"/>
                <w:color w:val="000000"/>
                <w:sz w:val="22"/>
                <w:szCs w:val="22"/>
              </w:rPr>
              <w:t>分）</w:t>
            </w:r>
          </w:p>
        </w:tc>
        <w:tc>
          <w:tcPr>
            <w:tcW w:w="3269" w:type="pct"/>
            <w:vAlign w:val="center"/>
          </w:tcPr>
          <w:p w14:paraId="099982A9" w14:textId="77777777" w:rsidR="00794D51" w:rsidRDefault="00794D51" w:rsidP="00794D51">
            <w:pPr>
              <w:spacing w:line="276" w:lineRule="auto"/>
              <w:rPr>
                <w:rFonts w:ascii="宋体" w:hAnsi="宋体" w:cs="新宋体"/>
                <w:color w:val="000000"/>
                <w:sz w:val="22"/>
                <w:szCs w:val="22"/>
              </w:rPr>
            </w:pPr>
            <w:r>
              <w:rPr>
                <w:rFonts w:ascii="宋体" w:hAnsi="宋体" w:cs="新宋体" w:hint="eastAsia"/>
                <w:color w:val="000000"/>
                <w:sz w:val="22"/>
                <w:szCs w:val="22"/>
              </w:rPr>
              <w:t>投标供应商提出可实现的优惠条件和承诺情况（有得2分，没有不得分）</w:t>
            </w:r>
          </w:p>
        </w:tc>
        <w:tc>
          <w:tcPr>
            <w:tcW w:w="391" w:type="pct"/>
            <w:vAlign w:val="center"/>
          </w:tcPr>
          <w:p w14:paraId="61363E19" w14:textId="77777777" w:rsidR="00794D51" w:rsidRDefault="00794D51" w:rsidP="00794D51">
            <w:pPr>
              <w:spacing w:line="276" w:lineRule="auto"/>
              <w:rPr>
                <w:rFonts w:ascii="宋体" w:hAnsi="宋体" w:cs="新宋体"/>
                <w:color w:val="000000"/>
                <w:sz w:val="22"/>
                <w:szCs w:val="22"/>
              </w:rPr>
            </w:pPr>
            <w:r>
              <w:rPr>
                <w:rFonts w:ascii="宋体" w:hAnsi="宋体" w:cs="新宋体" w:hint="eastAsia"/>
                <w:color w:val="000000"/>
                <w:sz w:val="22"/>
                <w:szCs w:val="22"/>
              </w:rPr>
              <w:t>2分</w:t>
            </w:r>
          </w:p>
        </w:tc>
      </w:tr>
    </w:tbl>
    <w:p w14:paraId="0885D103" w14:textId="77777777" w:rsidR="009D35B7" w:rsidRDefault="009D35B7">
      <w:pPr>
        <w:pStyle w:val="af4"/>
        <w:adjustRightInd w:val="0"/>
        <w:snapToGrid w:val="0"/>
        <w:spacing w:line="460" w:lineRule="atLeast"/>
        <w:ind w:firstLine="450"/>
        <w:rPr>
          <w:rFonts w:cs="Arial Unicode MS"/>
          <w:color w:val="000000"/>
          <w:sz w:val="22"/>
          <w:szCs w:val="22"/>
        </w:rPr>
      </w:pPr>
    </w:p>
    <w:p w14:paraId="10B02075" w14:textId="77777777" w:rsidR="005C1430" w:rsidRDefault="005C1430">
      <w:pPr>
        <w:adjustRightInd w:val="0"/>
        <w:snapToGrid w:val="0"/>
        <w:spacing w:before="100" w:after="50" w:line="460" w:lineRule="atLeast"/>
        <w:ind w:left="420"/>
        <w:rPr>
          <w:rFonts w:ascii="宋体" w:hAnsi="宋体"/>
          <w:color w:val="000000"/>
          <w:sz w:val="22"/>
          <w:szCs w:val="22"/>
        </w:rPr>
      </w:pPr>
      <w:r>
        <w:rPr>
          <w:rFonts w:ascii="宋体" w:hAnsi="宋体" w:hint="eastAsia"/>
          <w:color w:val="000000"/>
          <w:sz w:val="22"/>
          <w:szCs w:val="22"/>
        </w:rPr>
        <w:t>三）、说明</w:t>
      </w:r>
    </w:p>
    <w:p w14:paraId="4FD9DD1A" w14:textId="77777777" w:rsidR="005C1430" w:rsidRDefault="005C1430">
      <w:pPr>
        <w:adjustRightInd w:val="0"/>
        <w:snapToGrid w:val="0"/>
        <w:spacing w:before="100" w:after="50" w:line="440" w:lineRule="atLeast"/>
        <w:ind w:firstLineChars="196" w:firstLine="412"/>
        <w:rPr>
          <w:rFonts w:ascii="宋体" w:hAnsi="宋体" w:cs="Arial"/>
          <w:color w:val="000000"/>
          <w:szCs w:val="21"/>
        </w:rPr>
      </w:pPr>
      <w:r>
        <w:rPr>
          <w:rFonts w:ascii="宋体" w:hAnsi="宋体" w:cs="Arial" w:hint="eastAsia"/>
          <w:color w:val="000000"/>
          <w:szCs w:val="21"/>
        </w:rPr>
        <w:t>1、每个供应商的综合得分=商务技术得分（所有磋商小组成员打分的算术平均值）＋报价得分。</w:t>
      </w:r>
    </w:p>
    <w:p w14:paraId="74041BEA" w14:textId="77777777" w:rsidR="005C1430" w:rsidRDefault="005C1430">
      <w:pPr>
        <w:adjustRightInd w:val="0"/>
        <w:snapToGrid w:val="0"/>
        <w:spacing w:before="100" w:after="50" w:line="440" w:lineRule="atLeast"/>
        <w:ind w:firstLineChars="200" w:firstLine="440"/>
        <w:rPr>
          <w:rFonts w:ascii="宋体" w:hAnsi="宋体" w:cs="Arial"/>
          <w:color w:val="000000"/>
          <w:sz w:val="22"/>
          <w:szCs w:val="22"/>
        </w:rPr>
      </w:pPr>
      <w:r>
        <w:rPr>
          <w:rFonts w:ascii="宋体" w:hAnsi="宋体" w:cs="Arial" w:hint="eastAsia"/>
          <w:color w:val="000000"/>
          <w:sz w:val="22"/>
          <w:szCs w:val="22"/>
        </w:rPr>
        <w:t>2、磋商小组推荐综合得分最高的供应商为成交供应商（如果得分相同则按最终磋商报价从低到高顺序依次推荐为中标候选供应商；如果综合得分相同最终磋商报价也相同，则抽签决定），并编写评审报告。</w:t>
      </w:r>
    </w:p>
    <w:p w14:paraId="5CAFC84E" w14:textId="77777777" w:rsidR="005C1430" w:rsidRDefault="005C1430">
      <w:pPr>
        <w:adjustRightInd w:val="0"/>
        <w:snapToGrid w:val="0"/>
        <w:spacing w:before="100" w:after="50" w:line="440" w:lineRule="atLeast"/>
        <w:ind w:firstLine="420"/>
        <w:rPr>
          <w:rFonts w:ascii="宋体" w:hAnsi="宋体" w:cs="Arial"/>
          <w:color w:val="000000"/>
          <w:sz w:val="22"/>
          <w:szCs w:val="22"/>
        </w:rPr>
      </w:pPr>
      <w:r>
        <w:rPr>
          <w:rFonts w:ascii="宋体" w:hAnsi="宋体" w:cs="Arial" w:hint="eastAsia"/>
          <w:color w:val="000000"/>
          <w:sz w:val="22"/>
          <w:szCs w:val="22"/>
        </w:rPr>
        <w:t>3、所有分值计算保留小数点后二位，小数点后第三位起四舍五入。</w:t>
      </w:r>
    </w:p>
    <w:p w14:paraId="5EA4528B" w14:textId="77777777" w:rsidR="005C1430" w:rsidRDefault="005C1430">
      <w:pPr>
        <w:adjustRightInd w:val="0"/>
        <w:snapToGrid w:val="0"/>
        <w:spacing w:before="100" w:after="50" w:line="440" w:lineRule="atLeast"/>
        <w:ind w:firstLineChars="200" w:firstLine="440"/>
        <w:rPr>
          <w:rFonts w:ascii="宋体" w:hAnsi="宋体" w:cs="Arial"/>
          <w:color w:val="000000"/>
          <w:sz w:val="22"/>
          <w:szCs w:val="22"/>
        </w:rPr>
      </w:pPr>
      <w:r>
        <w:rPr>
          <w:rFonts w:ascii="宋体" w:hAnsi="宋体" w:cs="Arial" w:hint="eastAsia"/>
          <w:color w:val="000000"/>
          <w:sz w:val="22"/>
          <w:szCs w:val="22"/>
        </w:rPr>
        <w:t xml:space="preserve">其它参见本磋商文件第三部分：“供应商须知” 中的相关内容，未尽事宜按有关法律规定处理。 </w:t>
      </w:r>
    </w:p>
    <w:sectPr w:rsidR="005C1430">
      <w:headerReference w:type="default" r:id="rId14"/>
      <w:footerReference w:type="even" r:id="rId15"/>
      <w:footerReference w:type="default" r:id="rId16"/>
      <w:footerReference w:type="first" r:id="rId17"/>
      <w:pgSz w:w="11907" w:h="16840"/>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3109" w14:textId="77777777" w:rsidR="000B02DD" w:rsidRDefault="000B02DD">
      <w:r>
        <w:separator/>
      </w:r>
    </w:p>
  </w:endnote>
  <w:endnote w:type="continuationSeparator" w:id="0">
    <w:p w14:paraId="0337ADB1" w14:textId="77777777" w:rsidR="000B02DD" w:rsidRDefault="000B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长城仿宋">
    <w:altName w:val="宋体"/>
    <w:charset w:val="86"/>
    <w:family w:val="modern"/>
    <w:pitch w:val="default"/>
    <w:sig w:usb0="00000000" w:usb1="00000000" w:usb2="00000010" w:usb3="00000000" w:csb0="00040000" w:csb1="00000000"/>
  </w:font>
  <w:font w:name="???|CS?o｡ﾀ?">
    <w:altName w:val="Yu Gothic"/>
    <w:charset w:val="80"/>
    <w:family w:val="modern"/>
    <w:pitch w:val="default"/>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ƨ">
    <w:altName w:val="Times New Roman"/>
    <w:charset w:val="00"/>
    <w:family w:val="roman"/>
    <w:pitch w:val="default"/>
    <w:sig w:usb0="00000000" w:usb1="00000000" w:usb2="00000000" w:usb3="00000000" w:csb0="00040001" w:csb1="00000000"/>
  </w:font>
  <w:font w:name="Baskerville">
    <w:altName w:val="Baskerville Old Face"/>
    <w:charset w:val="00"/>
    <w:family w:val="roman"/>
    <w:pitch w:val="variable"/>
    <w:sig w:usb0="80000067" w:usb1="02000000" w:usb2="00000000" w:usb3="00000000" w:csb0="0000019F" w:csb1="00000000"/>
  </w:font>
  <w:font w:name="DFKai-SB">
    <w:altName w:val="Microsoft JhengHei Light"/>
    <w:charset w:val="88"/>
    <w:family w:val="script"/>
    <w:pitch w:val="default"/>
    <w:sig w:usb0="00000000" w:usb1="0000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宋体">
    <w:panose1 w:val="02010609030101010101"/>
    <w:charset w:val="86"/>
    <w:family w:val="modern"/>
    <w:pitch w:val="fixed"/>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 w:name="宋体,Verdana,Arial">
    <w:altName w:val="宋体"/>
    <w:charset w:val="86"/>
    <w:family w:val="roman"/>
    <w:pitch w:val="default"/>
    <w:sig w:usb0="00000000" w:usb1="0000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ˎ̥">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全真楷書">
    <w:altName w:val="宋体"/>
    <w:charset w:val="86"/>
    <w:family w:val="roman"/>
    <w:pitch w:val="default"/>
    <w:sig w:usb0="00000000" w:usb1="00000000" w:usb2="00000000"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NewRomanPSMT">
    <w:altName w:val="等线"/>
    <w:panose1 w:val="00000000000000000000"/>
    <w:charset w:val="86"/>
    <w:family w:val="auto"/>
    <w:notTrueType/>
    <w:pitch w:val="default"/>
    <w:sig w:usb0="00000003" w:usb1="080E0000" w:usb2="00000010" w:usb3="00000000" w:csb0="00040001" w:csb1="00000000"/>
  </w:font>
  <w:font w:name="Microsoft YaHei UI">
    <w:panose1 w:val="020B0503020204020204"/>
    <w:charset w:val="86"/>
    <w:family w:val="swiss"/>
    <w:pitch w:val="variable"/>
    <w:sig w:usb0="80000287" w:usb1="2ACF3C50" w:usb2="00000016" w:usb3="00000000" w:csb0="0004001F" w:csb1="00000000"/>
  </w:font>
  <w:font w:name="Swis721 Cn BT">
    <w:charset w:val="00"/>
    <w:family w:val="swiss"/>
    <w:pitch w:val="variable"/>
    <w:sig w:usb0="00000087" w:usb1="00000000" w:usb2="00000000" w:usb3="00000000" w:csb0="0000001B" w:csb1="00000000"/>
  </w:font>
  <w:font w:name="幼圆">
    <w:panose1 w:val="02010509060101010101"/>
    <w:charset w:val="86"/>
    <w:family w:val="modern"/>
    <w:pitch w:val="fixed"/>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Damascus">
    <w:altName w:val="Arial"/>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A0E1" w14:textId="77777777" w:rsidR="005C1430" w:rsidRDefault="005C1430">
    <w:pPr>
      <w:pStyle w:val="af9"/>
      <w:framePr w:wrap="around" w:vAnchor="text" w:hAnchor="margin" w:xAlign="center" w:y="1"/>
      <w:rPr>
        <w:rStyle w:val="aff6"/>
      </w:rPr>
    </w:pPr>
    <w:r>
      <w:fldChar w:fldCharType="begin"/>
    </w:r>
    <w:r>
      <w:rPr>
        <w:rStyle w:val="aff6"/>
      </w:rPr>
      <w:instrText xml:space="preserve">PAGE  </w:instrText>
    </w:r>
    <w:r>
      <w:fldChar w:fldCharType="end"/>
    </w:r>
  </w:p>
  <w:p w14:paraId="3A75D193" w14:textId="77777777" w:rsidR="005C1430" w:rsidRDefault="005C1430">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9D21" w14:textId="77777777" w:rsidR="005C1430" w:rsidRDefault="005C1430">
    <w:pPr>
      <w:pStyle w:val="af9"/>
      <w:framePr w:wrap="around" w:vAnchor="text" w:hAnchor="margin" w:xAlign="center" w:y="1"/>
      <w:rPr>
        <w:rStyle w:val="aff6"/>
      </w:rPr>
    </w:pPr>
    <w:r>
      <w:fldChar w:fldCharType="begin"/>
    </w:r>
    <w:r>
      <w:rPr>
        <w:rStyle w:val="aff6"/>
      </w:rPr>
      <w:instrText xml:space="preserve">PAGE  </w:instrText>
    </w:r>
    <w:r>
      <w:fldChar w:fldCharType="separate"/>
    </w:r>
    <w:r w:rsidR="00C670AF">
      <w:rPr>
        <w:rStyle w:val="aff6"/>
        <w:noProof/>
      </w:rPr>
      <w:t>15</w:t>
    </w:r>
    <w:r>
      <w:fldChar w:fldCharType="end"/>
    </w:r>
  </w:p>
  <w:p w14:paraId="1707EDDB" w14:textId="2B23EE10" w:rsidR="005C1430" w:rsidRDefault="00E10577">
    <w:pPr>
      <w:pStyle w:val="af9"/>
      <w:jc w:val="both"/>
      <w:rPr>
        <w:rFonts w:ascii="仿宋_GB2312" w:eastAsia="仿宋_GB2312"/>
      </w:rPr>
    </w:pPr>
    <w:r>
      <w:rPr>
        <w:noProof/>
      </w:rPr>
      <mc:AlternateContent>
        <mc:Choice Requires="wps">
          <w:drawing>
            <wp:anchor distT="0" distB="0" distL="114300" distR="114300" simplePos="0" relativeHeight="251657216" behindDoc="0" locked="0" layoutInCell="1" allowOverlap="1" wp14:anchorId="02BDD2E4" wp14:editId="14E8341D">
              <wp:simplePos x="0" y="0"/>
              <wp:positionH relativeFrom="column">
                <wp:posOffset>66675</wp:posOffset>
              </wp:positionH>
              <wp:positionV relativeFrom="paragraph">
                <wp:posOffset>-35560</wp:posOffset>
              </wp:positionV>
              <wp:extent cx="5934075" cy="0"/>
              <wp:effectExtent l="9525" t="12065" r="9525" b="6985"/>
              <wp:wrapNone/>
              <wp:docPr id="1722934015" name="直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28BF4" id="直线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8pt" to="47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"/>
          </w:pict>
        </mc:Fallback>
      </mc:AlternateContent>
    </w:r>
    <w:r w:rsidR="005C1430">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32AF" w14:textId="77777777" w:rsidR="005C1430" w:rsidRDefault="005C1430">
    <w:pPr>
      <w:pStyle w:val="af9"/>
      <w:jc w:val="right"/>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B387" w14:textId="77777777" w:rsidR="005C1430" w:rsidRDefault="005C1430">
    <w:pPr>
      <w:pStyle w:val="af9"/>
      <w:framePr w:wrap="around" w:vAnchor="text" w:hAnchor="margin" w:xAlign="center" w:y="1"/>
      <w:rPr>
        <w:rStyle w:val="aff6"/>
      </w:rPr>
    </w:pPr>
    <w:r>
      <w:fldChar w:fldCharType="begin"/>
    </w:r>
    <w:r>
      <w:rPr>
        <w:rStyle w:val="aff6"/>
      </w:rPr>
      <w:instrText xml:space="preserve">PAGE  </w:instrText>
    </w:r>
    <w:r>
      <w:fldChar w:fldCharType="end"/>
    </w:r>
  </w:p>
  <w:p w14:paraId="46261E6E" w14:textId="77777777" w:rsidR="005C1430" w:rsidRDefault="005C1430">
    <w:pPr>
      <w:pStyle w:val="a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5B99" w14:textId="77777777" w:rsidR="005C1430" w:rsidRDefault="005C1430">
    <w:pPr>
      <w:pStyle w:val="af9"/>
      <w:framePr w:wrap="around" w:vAnchor="text" w:hAnchor="margin" w:xAlign="center" w:y="1"/>
      <w:rPr>
        <w:rStyle w:val="aff6"/>
        <w:rFonts w:ascii="宋体" w:hAnsi="宋体"/>
      </w:rPr>
    </w:pPr>
    <w:r>
      <w:rPr>
        <w:rFonts w:ascii="宋体" w:hAnsi="宋体"/>
      </w:rPr>
      <w:fldChar w:fldCharType="begin"/>
    </w:r>
    <w:r>
      <w:rPr>
        <w:rStyle w:val="aff6"/>
        <w:rFonts w:ascii="宋体" w:hAnsi="宋体"/>
      </w:rPr>
      <w:instrText xml:space="preserve">PAGE  </w:instrText>
    </w:r>
    <w:r>
      <w:rPr>
        <w:rFonts w:ascii="宋体" w:hAnsi="宋体"/>
      </w:rPr>
      <w:fldChar w:fldCharType="separate"/>
    </w:r>
    <w:r w:rsidR="00C670AF">
      <w:rPr>
        <w:rStyle w:val="aff6"/>
        <w:rFonts w:ascii="宋体" w:hAnsi="宋体"/>
        <w:noProof/>
      </w:rPr>
      <w:t>56</w:t>
    </w:r>
    <w:r>
      <w:rPr>
        <w:rFonts w:ascii="宋体" w:hAnsi="宋体"/>
      </w:rPr>
      <w:fldChar w:fldCharType="end"/>
    </w:r>
  </w:p>
  <w:p w14:paraId="7E1CFDE8" w14:textId="2C702827" w:rsidR="005C1430" w:rsidRDefault="00E10577">
    <w:pPr>
      <w:pStyle w:val="af9"/>
      <w:ind w:firstLineChars="4000" w:firstLine="7200"/>
      <w:jc w:val="both"/>
    </w:pPr>
    <w:r>
      <w:rPr>
        <w:noProof/>
      </w:rPr>
      <mc:AlternateContent>
        <mc:Choice Requires="wps">
          <w:drawing>
            <wp:anchor distT="0" distB="0" distL="114300" distR="114300" simplePos="0" relativeHeight="251658240" behindDoc="0" locked="0" layoutInCell="1" allowOverlap="1" wp14:anchorId="4750218F" wp14:editId="271D5C71">
              <wp:simplePos x="0" y="0"/>
              <wp:positionH relativeFrom="column">
                <wp:posOffset>0</wp:posOffset>
              </wp:positionH>
              <wp:positionV relativeFrom="paragraph">
                <wp:posOffset>-3175</wp:posOffset>
              </wp:positionV>
              <wp:extent cx="5934075" cy="0"/>
              <wp:effectExtent l="9525" t="6350" r="9525" b="12700"/>
              <wp:wrapNone/>
              <wp:docPr id="2072413806"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99324" id="直线 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6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"/>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020" w14:textId="77777777" w:rsidR="005C1430" w:rsidRDefault="005C1430">
    <w:pPr>
      <w:pStyle w:val="af9"/>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28BA" w14:textId="77777777" w:rsidR="000B02DD" w:rsidRDefault="000B02DD">
      <w:r>
        <w:separator/>
      </w:r>
    </w:p>
  </w:footnote>
  <w:footnote w:type="continuationSeparator" w:id="0">
    <w:p w14:paraId="293C833F" w14:textId="77777777" w:rsidR="000B02DD" w:rsidRDefault="000B0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4D7F" w14:textId="77777777" w:rsidR="0093429D" w:rsidRDefault="0093429D">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75BF" w14:textId="77777777" w:rsidR="002374F2" w:rsidRDefault="002374F2">
    <w:pPr>
      <w:pStyle w:val="afb"/>
    </w:pPr>
  </w:p>
  <w:p w14:paraId="1F5CFB47" w14:textId="0663A821" w:rsidR="005C1430" w:rsidRPr="0093429D" w:rsidRDefault="0093429D">
    <w:pPr>
      <w:pStyle w:val="afb"/>
      <w:jc w:val="both"/>
      <w:rPr>
        <w:rFonts w:hint="eastAsia"/>
        <w:bCs/>
      </w:rPr>
    </w:pPr>
    <w:r w:rsidRPr="0093429D">
      <w:rPr>
        <w:rFonts w:hint="eastAsia"/>
        <w:bCs/>
      </w:rPr>
      <w:t>杭州华旗招标代理有限公司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67D1" w14:textId="77777777" w:rsidR="0093429D" w:rsidRDefault="0093429D">
    <w:pPr>
      <w:pStyle w:val="af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A93A" w14:textId="77777777" w:rsidR="005C1430" w:rsidRDefault="005C1430">
    <w:pPr>
      <w:pStyle w:val="afb"/>
      <w:jc w:val="both"/>
      <w:rPr>
        <w:b/>
      </w:rPr>
    </w:pPr>
    <w:r>
      <w:rPr>
        <w:rFonts w:hint="eastAsia"/>
        <w:b/>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F08D23"/>
    <w:multiLevelType w:val="singleLevel"/>
    <w:tmpl w:val="80F08D23"/>
    <w:lvl w:ilvl="0">
      <w:start w:val="1"/>
      <w:numFmt w:val="decimal"/>
      <w:lvlText w:val="%1."/>
      <w:lvlJc w:val="left"/>
      <w:pPr>
        <w:ind w:left="425" w:hanging="425"/>
      </w:pPr>
      <w:rPr>
        <w:rFonts w:hint="default"/>
      </w:rPr>
    </w:lvl>
  </w:abstractNum>
  <w:abstractNum w:abstractNumId="1" w15:restartNumberingAfterBreak="0">
    <w:nsid w:val="C6477FB9"/>
    <w:multiLevelType w:val="singleLevel"/>
    <w:tmpl w:val="C6477FB9"/>
    <w:lvl w:ilvl="0">
      <w:start w:val="1"/>
      <w:numFmt w:val="decimal"/>
      <w:lvlText w:val="%1."/>
      <w:lvlJc w:val="left"/>
      <w:pPr>
        <w:ind w:left="425" w:hanging="425"/>
      </w:pPr>
      <w:rPr>
        <w:rFonts w:hint="default"/>
      </w:rPr>
    </w:lvl>
  </w:abstractNum>
  <w:abstractNum w:abstractNumId="2" w15:restartNumberingAfterBreak="0">
    <w:nsid w:val="00000004"/>
    <w:multiLevelType w:val="multilevel"/>
    <w:tmpl w:val="94D40E0A"/>
    <w:lvl w:ilvl="0">
      <w:start w:val="1"/>
      <w:numFmt w:val="upp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D"/>
    <w:multiLevelType w:val="multilevel"/>
    <w:tmpl w:val="770CAD9A"/>
    <w:lvl w:ilvl="0">
      <w:start w:val="1"/>
      <w:numFmt w:val="upperLetter"/>
      <w:lvlText w:val="%1."/>
      <w:lvlJc w:val="left"/>
      <w:pPr>
        <w:tabs>
          <w:tab w:val="num" w:pos="848"/>
        </w:tabs>
        <w:ind w:left="848"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E"/>
    <w:multiLevelType w:val="multilevel"/>
    <w:tmpl w:val="E9C498E4"/>
    <w:lvl w:ilvl="0">
      <w:start w:val="1"/>
      <w:numFmt w:val="none"/>
      <w:pStyle w:val="a"/>
      <w:lvlText w:val="图"/>
      <w:lvlJc w:val="left"/>
      <w:pPr>
        <w:tabs>
          <w:tab w:val="num" w:pos="360"/>
        </w:tabs>
        <w:ind w:left="0" w:firstLine="0"/>
      </w:pPr>
      <w:rPr>
        <w:rFonts w:ascii="黑体" w:eastAsia="黑体" w:hint="eastAsia"/>
        <w:b w:val="0"/>
        <w:i w:val="0"/>
        <w:sz w:val="21"/>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0"/>
    <w:multiLevelType w:val="singleLevel"/>
    <w:tmpl w:val="04090015"/>
    <w:lvl w:ilvl="0">
      <w:start w:val="1"/>
      <w:numFmt w:val="upperLetter"/>
      <w:lvlText w:val="%1."/>
      <w:lvlJc w:val="left"/>
      <w:pPr>
        <w:ind w:left="915" w:hanging="420"/>
      </w:pPr>
    </w:lvl>
  </w:abstractNum>
  <w:abstractNum w:abstractNumId="6" w15:restartNumberingAfterBreak="0">
    <w:nsid w:val="00000013"/>
    <w:multiLevelType w:val="singleLevel"/>
    <w:tmpl w:val="04090015"/>
    <w:lvl w:ilvl="0">
      <w:start w:val="1"/>
      <w:numFmt w:val="upperLetter"/>
      <w:lvlText w:val="%1."/>
      <w:lvlJc w:val="left"/>
      <w:pPr>
        <w:ind w:left="1130" w:hanging="420"/>
      </w:pPr>
      <w:rPr>
        <w:rFonts w:hint="eastAsia"/>
      </w:rPr>
    </w:lvl>
  </w:abstractNum>
  <w:abstractNum w:abstractNumId="7" w15:restartNumberingAfterBreak="0">
    <w:nsid w:val="00000016"/>
    <w:multiLevelType w:val="singleLevel"/>
    <w:tmpl w:val="04090015"/>
    <w:lvl w:ilvl="0">
      <w:start w:val="1"/>
      <w:numFmt w:val="upperLetter"/>
      <w:lvlText w:val="%1."/>
      <w:lvlJc w:val="left"/>
      <w:pPr>
        <w:ind w:left="420" w:hanging="420"/>
      </w:pPr>
    </w:lvl>
  </w:abstractNum>
  <w:abstractNum w:abstractNumId="8" w15:restartNumberingAfterBreak="0">
    <w:nsid w:val="00000019"/>
    <w:multiLevelType w:val="singleLevel"/>
    <w:tmpl w:val="04090015"/>
    <w:lvl w:ilvl="0">
      <w:start w:val="1"/>
      <w:numFmt w:val="upperLetter"/>
      <w:lvlText w:val="%1."/>
      <w:lvlJc w:val="left"/>
      <w:pPr>
        <w:ind w:left="1065" w:hanging="420"/>
      </w:pPr>
      <w:rPr>
        <w:rFonts w:hint="default"/>
      </w:rPr>
    </w:lvl>
  </w:abstractNum>
  <w:abstractNum w:abstractNumId="9" w15:restartNumberingAfterBreak="0">
    <w:nsid w:val="0000001D"/>
    <w:multiLevelType w:val="multilevel"/>
    <w:tmpl w:val="559E08B0"/>
    <w:lvl w:ilvl="0">
      <w:start w:val="1"/>
      <w:numFmt w:val="upperLetter"/>
      <w:lvlText w:val="%1."/>
      <w:lvlJc w:val="left"/>
      <w:pPr>
        <w:tabs>
          <w:tab w:val="num" w:pos="1680"/>
        </w:tabs>
        <w:ind w:left="1680" w:hanging="420"/>
      </w:pPr>
    </w:lvl>
    <w:lvl w:ilvl="1">
      <w:start w:val="1"/>
      <w:numFmt w:val="lowerLetter"/>
      <w:lvlText w:val="%2)"/>
      <w:lvlJc w:val="left"/>
      <w:pPr>
        <w:tabs>
          <w:tab w:val="num" w:pos="2100"/>
        </w:tabs>
        <w:ind w:left="2100" w:hanging="420"/>
      </w:pPr>
    </w:lvl>
    <w:lvl w:ilvl="2">
      <w:start w:val="1"/>
      <w:numFmt w:val="lowerRoman"/>
      <w:lvlText w:val="%3."/>
      <w:lvlJc w:val="right"/>
      <w:pPr>
        <w:tabs>
          <w:tab w:val="num" w:pos="2520"/>
        </w:tabs>
        <w:ind w:left="2520" w:hanging="420"/>
      </w:pPr>
    </w:lvl>
    <w:lvl w:ilvl="3">
      <w:start w:val="1"/>
      <w:numFmt w:val="decimal"/>
      <w:lvlText w:val="%4."/>
      <w:lvlJc w:val="left"/>
      <w:pPr>
        <w:tabs>
          <w:tab w:val="num" w:pos="2940"/>
        </w:tabs>
        <w:ind w:left="2940" w:hanging="420"/>
      </w:pPr>
    </w:lvl>
    <w:lvl w:ilvl="4">
      <w:start w:val="1"/>
      <w:numFmt w:val="lowerLetter"/>
      <w:lvlText w:val="%5)"/>
      <w:lvlJc w:val="left"/>
      <w:pPr>
        <w:tabs>
          <w:tab w:val="num" w:pos="3360"/>
        </w:tabs>
        <w:ind w:left="3360" w:hanging="420"/>
      </w:pPr>
    </w:lvl>
    <w:lvl w:ilvl="5">
      <w:start w:val="1"/>
      <w:numFmt w:val="lowerRoman"/>
      <w:lvlText w:val="%6."/>
      <w:lvlJc w:val="right"/>
      <w:pPr>
        <w:tabs>
          <w:tab w:val="num" w:pos="3780"/>
        </w:tabs>
        <w:ind w:left="3780" w:hanging="420"/>
      </w:pPr>
    </w:lvl>
    <w:lvl w:ilvl="6">
      <w:start w:val="1"/>
      <w:numFmt w:val="decimal"/>
      <w:lvlText w:val="%7."/>
      <w:lvlJc w:val="left"/>
      <w:pPr>
        <w:tabs>
          <w:tab w:val="num" w:pos="4200"/>
        </w:tabs>
        <w:ind w:left="4200" w:hanging="420"/>
      </w:pPr>
    </w:lvl>
    <w:lvl w:ilvl="7">
      <w:start w:val="1"/>
      <w:numFmt w:val="lowerLetter"/>
      <w:lvlText w:val="%8)"/>
      <w:lvlJc w:val="left"/>
      <w:pPr>
        <w:tabs>
          <w:tab w:val="num" w:pos="4620"/>
        </w:tabs>
        <w:ind w:left="4620" w:hanging="420"/>
      </w:pPr>
    </w:lvl>
    <w:lvl w:ilvl="8">
      <w:start w:val="1"/>
      <w:numFmt w:val="lowerRoman"/>
      <w:lvlText w:val="%9."/>
      <w:lvlJc w:val="right"/>
      <w:pPr>
        <w:tabs>
          <w:tab w:val="num" w:pos="5040"/>
        </w:tabs>
        <w:ind w:left="5040" w:hanging="420"/>
      </w:pPr>
    </w:lvl>
  </w:abstractNum>
  <w:abstractNum w:abstractNumId="10" w15:restartNumberingAfterBreak="0">
    <w:nsid w:val="00000021"/>
    <w:multiLevelType w:val="multilevel"/>
    <w:tmpl w:val="6CC678B8"/>
    <w:lvl w:ilvl="0">
      <w:start w:val="1"/>
      <w:numFmt w:val="upperLetter"/>
      <w:lvlText w:val="%1."/>
      <w:lvlJc w:val="left"/>
      <w:pPr>
        <w:tabs>
          <w:tab w:val="num" w:pos="1680"/>
        </w:tabs>
        <w:ind w:left="1680" w:hanging="420"/>
      </w:pPr>
    </w:lvl>
    <w:lvl w:ilvl="1">
      <w:start w:val="1"/>
      <w:numFmt w:val="lowerLetter"/>
      <w:lvlText w:val="%2)"/>
      <w:lvlJc w:val="left"/>
      <w:pPr>
        <w:tabs>
          <w:tab w:val="num" w:pos="2100"/>
        </w:tabs>
        <w:ind w:left="2100" w:hanging="420"/>
      </w:pPr>
    </w:lvl>
    <w:lvl w:ilvl="2">
      <w:start w:val="1"/>
      <w:numFmt w:val="lowerRoman"/>
      <w:lvlText w:val="%3."/>
      <w:lvlJc w:val="right"/>
      <w:pPr>
        <w:tabs>
          <w:tab w:val="num" w:pos="2520"/>
        </w:tabs>
        <w:ind w:left="2520" w:hanging="420"/>
      </w:pPr>
    </w:lvl>
    <w:lvl w:ilvl="3">
      <w:start w:val="1"/>
      <w:numFmt w:val="decimal"/>
      <w:lvlText w:val="%4."/>
      <w:lvlJc w:val="left"/>
      <w:pPr>
        <w:tabs>
          <w:tab w:val="num" w:pos="2940"/>
        </w:tabs>
        <w:ind w:left="2940" w:hanging="420"/>
      </w:pPr>
    </w:lvl>
    <w:lvl w:ilvl="4">
      <w:start w:val="1"/>
      <w:numFmt w:val="lowerLetter"/>
      <w:lvlText w:val="%5)"/>
      <w:lvlJc w:val="left"/>
      <w:pPr>
        <w:tabs>
          <w:tab w:val="num" w:pos="3360"/>
        </w:tabs>
        <w:ind w:left="3360" w:hanging="420"/>
      </w:pPr>
    </w:lvl>
    <w:lvl w:ilvl="5">
      <w:start w:val="1"/>
      <w:numFmt w:val="lowerRoman"/>
      <w:lvlText w:val="%6."/>
      <w:lvlJc w:val="right"/>
      <w:pPr>
        <w:tabs>
          <w:tab w:val="num" w:pos="3780"/>
        </w:tabs>
        <w:ind w:left="3780" w:hanging="420"/>
      </w:pPr>
    </w:lvl>
    <w:lvl w:ilvl="6">
      <w:start w:val="1"/>
      <w:numFmt w:val="decimal"/>
      <w:lvlText w:val="%7."/>
      <w:lvlJc w:val="left"/>
      <w:pPr>
        <w:tabs>
          <w:tab w:val="num" w:pos="4200"/>
        </w:tabs>
        <w:ind w:left="4200" w:hanging="420"/>
      </w:pPr>
    </w:lvl>
    <w:lvl w:ilvl="7">
      <w:start w:val="1"/>
      <w:numFmt w:val="lowerLetter"/>
      <w:lvlText w:val="%8)"/>
      <w:lvlJc w:val="left"/>
      <w:pPr>
        <w:tabs>
          <w:tab w:val="num" w:pos="4620"/>
        </w:tabs>
        <w:ind w:left="4620" w:hanging="420"/>
      </w:pPr>
    </w:lvl>
    <w:lvl w:ilvl="8">
      <w:start w:val="1"/>
      <w:numFmt w:val="lowerRoman"/>
      <w:lvlText w:val="%9."/>
      <w:lvlJc w:val="right"/>
      <w:pPr>
        <w:tabs>
          <w:tab w:val="num" w:pos="5040"/>
        </w:tabs>
        <w:ind w:left="5040" w:hanging="420"/>
      </w:pPr>
    </w:lvl>
  </w:abstractNum>
  <w:abstractNum w:abstractNumId="11" w15:restartNumberingAfterBreak="0">
    <w:nsid w:val="00000025"/>
    <w:multiLevelType w:val="multilevel"/>
    <w:tmpl w:val="00000025"/>
    <w:lvl w:ilvl="0">
      <w:start w:val="1"/>
      <w:numFmt w:val="bullet"/>
      <w:lvlText w:val=""/>
      <w:lvlJc w:val="left"/>
      <w:pPr>
        <w:ind w:left="532" w:hanging="420"/>
      </w:pPr>
      <w:rPr>
        <w:rFonts w:ascii="Wingdings" w:hAnsi="Wingdings" w:hint="default"/>
      </w:rPr>
    </w:lvl>
    <w:lvl w:ilvl="1">
      <w:start w:val="1"/>
      <w:numFmt w:val="bullet"/>
      <w:lvlText w:val=""/>
      <w:lvlJc w:val="left"/>
      <w:pPr>
        <w:ind w:left="952" w:hanging="420"/>
      </w:pPr>
      <w:rPr>
        <w:rFonts w:ascii="Wingdings" w:hAnsi="Wingdings" w:hint="default"/>
      </w:rPr>
    </w:lvl>
    <w:lvl w:ilvl="2">
      <w:start w:val="1"/>
      <w:numFmt w:val="bullet"/>
      <w:lvlText w:val=""/>
      <w:lvlJc w:val="left"/>
      <w:pPr>
        <w:ind w:left="1372" w:hanging="420"/>
      </w:pPr>
      <w:rPr>
        <w:rFonts w:ascii="Wingdings" w:hAnsi="Wingdings" w:hint="default"/>
      </w:rPr>
    </w:lvl>
    <w:lvl w:ilvl="3">
      <w:start w:val="1"/>
      <w:numFmt w:val="bullet"/>
      <w:lvlText w:val=""/>
      <w:lvlJc w:val="left"/>
      <w:pPr>
        <w:ind w:left="1792" w:hanging="420"/>
      </w:pPr>
      <w:rPr>
        <w:rFonts w:ascii="Wingdings" w:hAnsi="Wingdings" w:hint="default"/>
      </w:rPr>
    </w:lvl>
    <w:lvl w:ilvl="4">
      <w:start w:val="1"/>
      <w:numFmt w:val="bullet"/>
      <w:lvlText w:val=""/>
      <w:lvlJc w:val="left"/>
      <w:pPr>
        <w:ind w:left="2212" w:hanging="420"/>
      </w:pPr>
      <w:rPr>
        <w:rFonts w:ascii="Wingdings" w:hAnsi="Wingdings" w:hint="default"/>
      </w:rPr>
    </w:lvl>
    <w:lvl w:ilvl="5">
      <w:start w:val="1"/>
      <w:numFmt w:val="bullet"/>
      <w:lvlText w:val=""/>
      <w:lvlJc w:val="left"/>
      <w:pPr>
        <w:ind w:left="2632" w:hanging="420"/>
      </w:pPr>
      <w:rPr>
        <w:rFonts w:ascii="Wingdings" w:hAnsi="Wingdings" w:hint="default"/>
      </w:rPr>
    </w:lvl>
    <w:lvl w:ilvl="6">
      <w:start w:val="1"/>
      <w:numFmt w:val="bullet"/>
      <w:lvlText w:val=""/>
      <w:lvlJc w:val="left"/>
      <w:pPr>
        <w:ind w:left="3052" w:hanging="420"/>
      </w:pPr>
      <w:rPr>
        <w:rFonts w:ascii="Wingdings" w:hAnsi="Wingdings" w:hint="default"/>
      </w:rPr>
    </w:lvl>
    <w:lvl w:ilvl="7">
      <w:start w:val="1"/>
      <w:numFmt w:val="bullet"/>
      <w:lvlText w:val=""/>
      <w:lvlJc w:val="left"/>
      <w:pPr>
        <w:ind w:left="3472" w:hanging="420"/>
      </w:pPr>
      <w:rPr>
        <w:rFonts w:ascii="Wingdings" w:hAnsi="Wingdings" w:hint="default"/>
      </w:rPr>
    </w:lvl>
    <w:lvl w:ilvl="8">
      <w:start w:val="1"/>
      <w:numFmt w:val="bullet"/>
      <w:lvlText w:val=""/>
      <w:lvlJc w:val="left"/>
      <w:pPr>
        <w:ind w:left="3892" w:hanging="420"/>
      </w:pPr>
      <w:rPr>
        <w:rFonts w:ascii="Wingdings" w:hAnsi="Wingdings" w:hint="default"/>
      </w:rPr>
    </w:lvl>
  </w:abstractNum>
  <w:abstractNum w:abstractNumId="12" w15:restartNumberingAfterBreak="0">
    <w:nsid w:val="00000026"/>
    <w:multiLevelType w:val="multilevel"/>
    <w:tmpl w:val="3EE2C100"/>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00000027"/>
    <w:multiLevelType w:val="multilevel"/>
    <w:tmpl w:val="5198B038"/>
    <w:lvl w:ilvl="0">
      <w:start w:val="1"/>
      <w:numFmt w:val="upperLetter"/>
      <w:lvlText w:val="%1."/>
      <w:lvlJc w:val="left"/>
      <w:pPr>
        <w:tabs>
          <w:tab w:val="num" w:pos="1680"/>
        </w:tabs>
        <w:ind w:left="1680" w:hanging="420"/>
      </w:pPr>
    </w:lvl>
    <w:lvl w:ilvl="1">
      <w:start w:val="1"/>
      <w:numFmt w:val="lowerLetter"/>
      <w:lvlText w:val="%2)"/>
      <w:lvlJc w:val="left"/>
      <w:pPr>
        <w:tabs>
          <w:tab w:val="num" w:pos="2100"/>
        </w:tabs>
        <w:ind w:left="2100" w:hanging="420"/>
      </w:pPr>
    </w:lvl>
    <w:lvl w:ilvl="2">
      <w:start w:val="1"/>
      <w:numFmt w:val="lowerRoman"/>
      <w:lvlText w:val="%3."/>
      <w:lvlJc w:val="right"/>
      <w:pPr>
        <w:tabs>
          <w:tab w:val="num" w:pos="2520"/>
        </w:tabs>
        <w:ind w:left="2520" w:hanging="420"/>
      </w:pPr>
    </w:lvl>
    <w:lvl w:ilvl="3">
      <w:start w:val="1"/>
      <w:numFmt w:val="decimal"/>
      <w:lvlText w:val="%4."/>
      <w:lvlJc w:val="left"/>
      <w:pPr>
        <w:tabs>
          <w:tab w:val="num" w:pos="2940"/>
        </w:tabs>
        <w:ind w:left="2940" w:hanging="420"/>
      </w:pPr>
    </w:lvl>
    <w:lvl w:ilvl="4">
      <w:start w:val="1"/>
      <w:numFmt w:val="lowerLetter"/>
      <w:lvlText w:val="%5)"/>
      <w:lvlJc w:val="left"/>
      <w:pPr>
        <w:tabs>
          <w:tab w:val="num" w:pos="3360"/>
        </w:tabs>
        <w:ind w:left="3360" w:hanging="420"/>
      </w:pPr>
    </w:lvl>
    <w:lvl w:ilvl="5">
      <w:start w:val="1"/>
      <w:numFmt w:val="lowerRoman"/>
      <w:lvlText w:val="%6."/>
      <w:lvlJc w:val="right"/>
      <w:pPr>
        <w:tabs>
          <w:tab w:val="num" w:pos="3780"/>
        </w:tabs>
        <w:ind w:left="3780" w:hanging="420"/>
      </w:pPr>
    </w:lvl>
    <w:lvl w:ilvl="6">
      <w:start w:val="1"/>
      <w:numFmt w:val="decimal"/>
      <w:lvlText w:val="%7."/>
      <w:lvlJc w:val="left"/>
      <w:pPr>
        <w:tabs>
          <w:tab w:val="num" w:pos="4200"/>
        </w:tabs>
        <w:ind w:left="4200" w:hanging="420"/>
      </w:pPr>
    </w:lvl>
    <w:lvl w:ilvl="7">
      <w:start w:val="1"/>
      <w:numFmt w:val="lowerLetter"/>
      <w:lvlText w:val="%8)"/>
      <w:lvlJc w:val="left"/>
      <w:pPr>
        <w:tabs>
          <w:tab w:val="num" w:pos="4620"/>
        </w:tabs>
        <w:ind w:left="4620" w:hanging="420"/>
      </w:pPr>
    </w:lvl>
    <w:lvl w:ilvl="8">
      <w:start w:val="1"/>
      <w:numFmt w:val="lowerRoman"/>
      <w:lvlText w:val="%9."/>
      <w:lvlJc w:val="right"/>
      <w:pPr>
        <w:tabs>
          <w:tab w:val="num" w:pos="5040"/>
        </w:tabs>
        <w:ind w:left="5040" w:hanging="420"/>
      </w:pPr>
    </w:lvl>
  </w:abstractNum>
  <w:abstractNum w:abstractNumId="14" w15:restartNumberingAfterBreak="0">
    <w:nsid w:val="00000029"/>
    <w:multiLevelType w:val="multilevel"/>
    <w:tmpl w:val="76E233DA"/>
    <w:lvl w:ilvl="0">
      <w:start w:val="1"/>
      <w:numFmt w:val="upp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000002E"/>
    <w:multiLevelType w:val="multilevel"/>
    <w:tmpl w:val="0000002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3Cha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000002F"/>
    <w:multiLevelType w:val="multilevel"/>
    <w:tmpl w:val="12E65952"/>
    <w:lvl w:ilvl="0">
      <w:start w:val="1"/>
      <w:numFmt w:val="upperLetter"/>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00000030"/>
    <w:multiLevelType w:val="multilevel"/>
    <w:tmpl w:val="2CFC3F36"/>
    <w:lvl w:ilvl="0">
      <w:start w:val="1"/>
      <w:numFmt w:val="upperLetter"/>
      <w:lvlText w:val="%1."/>
      <w:lvlJc w:val="left"/>
      <w:pPr>
        <w:tabs>
          <w:tab w:val="num" w:pos="1680"/>
        </w:tabs>
        <w:ind w:left="1680" w:hanging="420"/>
      </w:pPr>
    </w:lvl>
    <w:lvl w:ilvl="1">
      <w:start w:val="1"/>
      <w:numFmt w:val="lowerLetter"/>
      <w:lvlText w:val="%2)"/>
      <w:lvlJc w:val="left"/>
      <w:pPr>
        <w:tabs>
          <w:tab w:val="num" w:pos="2100"/>
        </w:tabs>
        <w:ind w:left="2100" w:hanging="420"/>
      </w:pPr>
    </w:lvl>
    <w:lvl w:ilvl="2">
      <w:start w:val="1"/>
      <w:numFmt w:val="lowerRoman"/>
      <w:lvlText w:val="%3."/>
      <w:lvlJc w:val="right"/>
      <w:pPr>
        <w:tabs>
          <w:tab w:val="num" w:pos="2520"/>
        </w:tabs>
        <w:ind w:left="2520" w:hanging="420"/>
      </w:pPr>
    </w:lvl>
    <w:lvl w:ilvl="3">
      <w:start w:val="1"/>
      <w:numFmt w:val="decimal"/>
      <w:lvlText w:val="%4."/>
      <w:lvlJc w:val="left"/>
      <w:pPr>
        <w:tabs>
          <w:tab w:val="num" w:pos="2940"/>
        </w:tabs>
        <w:ind w:left="2940" w:hanging="420"/>
      </w:pPr>
    </w:lvl>
    <w:lvl w:ilvl="4">
      <w:start w:val="1"/>
      <w:numFmt w:val="lowerLetter"/>
      <w:lvlText w:val="%5)"/>
      <w:lvlJc w:val="left"/>
      <w:pPr>
        <w:tabs>
          <w:tab w:val="num" w:pos="3360"/>
        </w:tabs>
        <w:ind w:left="3360" w:hanging="420"/>
      </w:pPr>
    </w:lvl>
    <w:lvl w:ilvl="5">
      <w:start w:val="1"/>
      <w:numFmt w:val="lowerRoman"/>
      <w:lvlText w:val="%6."/>
      <w:lvlJc w:val="right"/>
      <w:pPr>
        <w:tabs>
          <w:tab w:val="num" w:pos="3780"/>
        </w:tabs>
        <w:ind w:left="3780" w:hanging="420"/>
      </w:pPr>
    </w:lvl>
    <w:lvl w:ilvl="6">
      <w:start w:val="1"/>
      <w:numFmt w:val="decimal"/>
      <w:lvlText w:val="%7."/>
      <w:lvlJc w:val="left"/>
      <w:pPr>
        <w:tabs>
          <w:tab w:val="num" w:pos="4200"/>
        </w:tabs>
        <w:ind w:left="4200" w:hanging="420"/>
      </w:pPr>
    </w:lvl>
    <w:lvl w:ilvl="7">
      <w:start w:val="1"/>
      <w:numFmt w:val="lowerLetter"/>
      <w:lvlText w:val="%8)"/>
      <w:lvlJc w:val="left"/>
      <w:pPr>
        <w:tabs>
          <w:tab w:val="num" w:pos="4620"/>
        </w:tabs>
        <w:ind w:left="4620" w:hanging="420"/>
      </w:pPr>
    </w:lvl>
    <w:lvl w:ilvl="8">
      <w:start w:val="1"/>
      <w:numFmt w:val="lowerRoman"/>
      <w:lvlText w:val="%9."/>
      <w:lvlJc w:val="right"/>
      <w:pPr>
        <w:tabs>
          <w:tab w:val="num" w:pos="5040"/>
        </w:tabs>
        <w:ind w:left="5040" w:hanging="420"/>
      </w:pPr>
    </w:lvl>
  </w:abstractNum>
  <w:abstractNum w:abstractNumId="18" w15:restartNumberingAfterBreak="0">
    <w:nsid w:val="00000036"/>
    <w:multiLevelType w:val="multilevel"/>
    <w:tmpl w:val="D5C8DEEC"/>
    <w:lvl w:ilvl="0">
      <w:start w:val="1"/>
      <w:numFmt w:val="upperLetter"/>
      <w:lvlText w:val="%1."/>
      <w:lvlJc w:val="left"/>
      <w:pPr>
        <w:tabs>
          <w:tab w:val="num" w:pos="1680"/>
        </w:tabs>
        <w:ind w:left="1680" w:hanging="420"/>
      </w:pPr>
    </w:lvl>
    <w:lvl w:ilvl="1">
      <w:start w:val="9"/>
      <w:numFmt w:val="decimal"/>
      <w:isLgl/>
      <w:lvlText w:val="%1.%2"/>
      <w:lvlJc w:val="left"/>
      <w:pPr>
        <w:ind w:left="198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00" w:hanging="1440"/>
      </w:pPr>
      <w:rPr>
        <w:rFonts w:hint="default"/>
      </w:rPr>
    </w:lvl>
    <w:lvl w:ilvl="5">
      <w:start w:val="1"/>
      <w:numFmt w:val="decimal"/>
      <w:isLgl/>
      <w:lvlText w:val="%1.%2.%3.%4.%5.%6"/>
      <w:lvlJc w:val="left"/>
      <w:pPr>
        <w:ind w:left="3060" w:hanging="1800"/>
      </w:pPr>
      <w:rPr>
        <w:rFonts w:hint="default"/>
      </w:rPr>
    </w:lvl>
    <w:lvl w:ilvl="6">
      <w:start w:val="1"/>
      <w:numFmt w:val="decimal"/>
      <w:isLgl/>
      <w:lvlText w:val="%1.%2.%3.%4.%5.%6.%7"/>
      <w:lvlJc w:val="left"/>
      <w:pPr>
        <w:ind w:left="3420" w:hanging="2160"/>
      </w:pPr>
      <w:rPr>
        <w:rFonts w:hint="default"/>
      </w:rPr>
    </w:lvl>
    <w:lvl w:ilvl="7">
      <w:start w:val="1"/>
      <w:numFmt w:val="decimal"/>
      <w:isLgl/>
      <w:lvlText w:val="%1.%2.%3.%4.%5.%6.%7.%8"/>
      <w:lvlJc w:val="left"/>
      <w:pPr>
        <w:ind w:left="3420" w:hanging="2160"/>
      </w:pPr>
      <w:rPr>
        <w:rFonts w:hint="default"/>
      </w:rPr>
    </w:lvl>
    <w:lvl w:ilvl="8">
      <w:start w:val="1"/>
      <w:numFmt w:val="decimal"/>
      <w:isLgl/>
      <w:lvlText w:val="%1.%2.%3.%4.%5.%6.%7.%8.%9"/>
      <w:lvlJc w:val="left"/>
      <w:pPr>
        <w:ind w:left="3780" w:hanging="2520"/>
      </w:pPr>
      <w:rPr>
        <w:rFonts w:hint="default"/>
      </w:rPr>
    </w:lvl>
  </w:abstractNum>
  <w:abstractNum w:abstractNumId="19" w15:restartNumberingAfterBreak="0">
    <w:nsid w:val="05970F2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0" w15:restartNumberingAfterBreak="0">
    <w:nsid w:val="11092810"/>
    <w:multiLevelType w:val="multilevel"/>
    <w:tmpl w:val="11092810"/>
    <w:lvl w:ilvl="0">
      <w:start w:val="1"/>
      <w:numFmt w:val="decimal"/>
      <w:lvlText w:val="%1）"/>
      <w:lvlJc w:val="left"/>
      <w:pPr>
        <w:tabs>
          <w:tab w:val="num" w:pos="450"/>
        </w:tabs>
        <w:ind w:left="45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1AE3285A"/>
    <w:multiLevelType w:val="multilevel"/>
    <w:tmpl w:val="1AE3285A"/>
    <w:lvl w:ilvl="0">
      <w:start w:val="1"/>
      <w:numFmt w:val="decimal"/>
      <w:lvlText w:val="%1."/>
      <w:lvlJc w:val="left"/>
      <w:pPr>
        <w:ind w:left="420" w:hanging="420"/>
      </w:pPr>
      <w:rPr>
        <w:color w:val="000000"/>
      </w:rPr>
    </w:lvl>
    <w:lvl w:ilvl="1">
      <w:start w:val="3"/>
      <w:numFmt w:val="japaneseCounting"/>
      <w:lvlText w:val="%2、"/>
      <w:lvlJc w:val="left"/>
      <w:pPr>
        <w:tabs>
          <w:tab w:val="left" w:pos="990"/>
        </w:tabs>
        <w:ind w:left="990" w:hanging="45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F65774A"/>
    <w:multiLevelType w:val="multilevel"/>
    <w:tmpl w:val="B4826618"/>
    <w:lvl w:ilvl="0">
      <w:start w:val="1"/>
      <w:numFmt w:val="decimal"/>
      <w:lvlText w:val="%1"/>
      <w:lvlJc w:val="left"/>
      <w:rPr>
        <w:rFonts w:cs="Times New Roman"/>
      </w:rPr>
    </w:lvl>
    <w:lvl w:ilvl="1">
      <w:start w:val="1"/>
      <w:numFmt w:val="decimal"/>
      <w:lvlText w:val=""/>
      <w:lvlJc w:val="left"/>
      <w:rPr>
        <w:rFonts w:cs="Times New Roman"/>
      </w:rPr>
    </w:lvl>
    <w:lvl w:ilvl="2">
      <w:start w:val="1"/>
      <w:numFmt w:val="decimal"/>
      <w:lvlText w:val="%1"/>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59F0D41"/>
    <w:multiLevelType w:val="hybridMultilevel"/>
    <w:tmpl w:val="97BEF5B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7B91CA5"/>
    <w:multiLevelType w:val="hybridMultilevel"/>
    <w:tmpl w:val="B04AA99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7FE750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6" w15:restartNumberingAfterBreak="0">
    <w:nsid w:val="330C1CF9"/>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7" w15:restartNumberingAfterBreak="0">
    <w:nsid w:val="35C90F6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8" w15:restartNumberingAfterBreak="0">
    <w:nsid w:val="38A71D3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9" w15:restartNumberingAfterBreak="0">
    <w:nsid w:val="3B724480"/>
    <w:multiLevelType w:val="multilevel"/>
    <w:tmpl w:val="3B724480"/>
    <w:lvl w:ilvl="0">
      <w:start w:val="5"/>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0" w15:restartNumberingAfterBreak="0">
    <w:nsid w:val="423B0E11"/>
    <w:multiLevelType w:val="multilevel"/>
    <w:tmpl w:val="B194FA54"/>
    <w:styleLink w:val="a0"/>
    <w:lvl w:ilvl="0">
      <w:start w:val="1"/>
      <w:numFmt w:val="decimal"/>
      <w:lvlText w:val="%1"/>
      <w:lvlJc w:val="left"/>
      <w:pPr>
        <w:tabs>
          <w:tab w:val="num" w:pos="720"/>
        </w:tabs>
        <w:ind w:left="720" w:hanging="720"/>
      </w:pPr>
      <w:rPr>
        <w:rFonts w:ascii="Times New Roman" w:cs="Times New Roman" w:hint="default"/>
        <w:b/>
      </w:rPr>
    </w:lvl>
    <w:lvl w:ilvl="1">
      <w:start w:val="2"/>
      <w:numFmt w:val="decimal"/>
      <w:lvlText w:val="%1.%2"/>
      <w:lvlJc w:val="left"/>
      <w:pPr>
        <w:tabs>
          <w:tab w:val="num" w:pos="720"/>
        </w:tabs>
        <w:ind w:left="720" w:hanging="720"/>
      </w:pPr>
      <w:rPr>
        <w:rFonts w:ascii="Times New Roman" w:cs="Times New Roman" w:hint="default"/>
        <w:b/>
      </w:rPr>
    </w:lvl>
    <w:lvl w:ilvl="2">
      <w:start w:val="1"/>
      <w:numFmt w:val="decimal"/>
      <w:lvlText w:val="%1.%2.%3"/>
      <w:lvlJc w:val="left"/>
      <w:pPr>
        <w:tabs>
          <w:tab w:val="num" w:pos="720"/>
        </w:tabs>
        <w:ind w:left="720" w:hanging="720"/>
      </w:pPr>
      <w:rPr>
        <w:rFonts w:ascii="Times New Roman" w:cs="Times New Roman" w:hint="default"/>
        <w:b/>
        <w:bCs/>
        <w:sz w:val="21"/>
      </w:rPr>
    </w:lvl>
    <w:lvl w:ilvl="3">
      <w:start w:val="1"/>
      <w:numFmt w:val="decimal"/>
      <w:lvlText w:val="%1.%2.%3.%4"/>
      <w:lvlJc w:val="left"/>
      <w:pPr>
        <w:tabs>
          <w:tab w:val="num" w:pos="1080"/>
        </w:tabs>
        <w:ind w:left="1080" w:hanging="1080"/>
      </w:pPr>
      <w:rPr>
        <w:rFonts w:ascii="Times New Roman" w:cs="Times New Roman" w:hint="default"/>
        <w:b/>
      </w:rPr>
    </w:lvl>
    <w:lvl w:ilvl="4">
      <w:start w:val="1"/>
      <w:numFmt w:val="decimal"/>
      <w:lvlText w:val="%1.%2.%3.%4.%5"/>
      <w:lvlJc w:val="left"/>
      <w:pPr>
        <w:tabs>
          <w:tab w:val="num" w:pos="1440"/>
        </w:tabs>
        <w:ind w:left="1440" w:hanging="1440"/>
      </w:pPr>
      <w:rPr>
        <w:rFonts w:ascii="Times New Roman" w:cs="Times New Roman" w:hint="default"/>
        <w:b/>
      </w:rPr>
    </w:lvl>
    <w:lvl w:ilvl="5">
      <w:start w:val="1"/>
      <w:numFmt w:val="decimal"/>
      <w:lvlText w:val="%1.%2.%3.%4.%5.%6"/>
      <w:lvlJc w:val="left"/>
      <w:pPr>
        <w:tabs>
          <w:tab w:val="num" w:pos="1800"/>
        </w:tabs>
        <w:ind w:left="1800" w:hanging="1800"/>
      </w:pPr>
      <w:rPr>
        <w:rFonts w:ascii="Times New Roman" w:cs="Times New Roman" w:hint="default"/>
        <w:b/>
      </w:rPr>
    </w:lvl>
    <w:lvl w:ilvl="6">
      <w:start w:val="1"/>
      <w:numFmt w:val="decimal"/>
      <w:lvlText w:val="%1.%2.%3.%4.%5.%6.%7"/>
      <w:lvlJc w:val="left"/>
      <w:pPr>
        <w:tabs>
          <w:tab w:val="num" w:pos="2160"/>
        </w:tabs>
        <w:ind w:left="2160" w:hanging="2160"/>
      </w:pPr>
      <w:rPr>
        <w:rFonts w:ascii="Times New Roman" w:cs="Times New Roman" w:hint="default"/>
        <w:b/>
      </w:rPr>
    </w:lvl>
    <w:lvl w:ilvl="7">
      <w:start w:val="1"/>
      <w:numFmt w:val="decimal"/>
      <w:lvlText w:val="%1.%2.%3.%4.%5.%6.%7.%8"/>
      <w:lvlJc w:val="left"/>
      <w:pPr>
        <w:tabs>
          <w:tab w:val="num" w:pos="2160"/>
        </w:tabs>
        <w:ind w:left="2160" w:hanging="2160"/>
      </w:pPr>
      <w:rPr>
        <w:rFonts w:ascii="Times New Roman" w:cs="Times New Roman" w:hint="default"/>
        <w:b/>
      </w:rPr>
    </w:lvl>
    <w:lvl w:ilvl="8">
      <w:start w:val="1"/>
      <w:numFmt w:val="decimal"/>
      <w:lvlText w:val="%1.%2.%3.%4.%5.%6.%7.%8.%9"/>
      <w:lvlJc w:val="left"/>
      <w:pPr>
        <w:tabs>
          <w:tab w:val="num" w:pos="2520"/>
        </w:tabs>
        <w:ind w:left="2520" w:hanging="2520"/>
      </w:pPr>
      <w:rPr>
        <w:rFonts w:ascii="Times New Roman" w:cs="Times New Roman" w:hint="default"/>
        <w:b/>
      </w:rPr>
    </w:lvl>
  </w:abstractNum>
  <w:abstractNum w:abstractNumId="31" w15:restartNumberingAfterBreak="0">
    <w:nsid w:val="48A64ED2"/>
    <w:multiLevelType w:val="hybridMultilevel"/>
    <w:tmpl w:val="3FE238DE"/>
    <w:lvl w:ilvl="0" w:tplc="04090015">
      <w:start w:val="1"/>
      <w:numFmt w:val="upperLetter"/>
      <w:lvlText w:val="%1."/>
      <w:lvlJc w:val="left"/>
      <w:pPr>
        <w:ind w:left="846" w:hanging="420"/>
      </w:pPr>
      <w:rPr>
        <w:rFonts w:hint="default"/>
      </w:rPr>
    </w:lvl>
    <w:lvl w:ilvl="1" w:tplc="5FD28D6E" w:tentative="1">
      <w:start w:val="1"/>
      <w:numFmt w:val="lowerLetter"/>
      <w:lvlText w:val="%2)"/>
      <w:lvlJc w:val="left"/>
      <w:pPr>
        <w:ind w:left="1550" w:hanging="420"/>
      </w:pPr>
    </w:lvl>
    <w:lvl w:ilvl="2" w:tplc="3D8A54B4" w:tentative="1">
      <w:start w:val="1"/>
      <w:numFmt w:val="lowerRoman"/>
      <w:lvlText w:val="%3."/>
      <w:lvlJc w:val="right"/>
      <w:pPr>
        <w:ind w:left="1970" w:hanging="420"/>
      </w:pPr>
    </w:lvl>
    <w:lvl w:ilvl="3" w:tplc="FA425E70" w:tentative="1">
      <w:start w:val="1"/>
      <w:numFmt w:val="decimal"/>
      <w:lvlText w:val="%4."/>
      <w:lvlJc w:val="left"/>
      <w:pPr>
        <w:ind w:left="2390" w:hanging="420"/>
      </w:pPr>
    </w:lvl>
    <w:lvl w:ilvl="4" w:tplc="6F903EEE" w:tentative="1">
      <w:start w:val="1"/>
      <w:numFmt w:val="lowerLetter"/>
      <w:lvlText w:val="%5)"/>
      <w:lvlJc w:val="left"/>
      <w:pPr>
        <w:ind w:left="2810" w:hanging="420"/>
      </w:pPr>
    </w:lvl>
    <w:lvl w:ilvl="5" w:tplc="A85C4020" w:tentative="1">
      <w:start w:val="1"/>
      <w:numFmt w:val="lowerRoman"/>
      <w:lvlText w:val="%6."/>
      <w:lvlJc w:val="right"/>
      <w:pPr>
        <w:ind w:left="3230" w:hanging="420"/>
      </w:pPr>
    </w:lvl>
    <w:lvl w:ilvl="6" w:tplc="55703C7C" w:tentative="1">
      <w:start w:val="1"/>
      <w:numFmt w:val="decimal"/>
      <w:lvlText w:val="%7."/>
      <w:lvlJc w:val="left"/>
      <w:pPr>
        <w:ind w:left="3650" w:hanging="420"/>
      </w:pPr>
    </w:lvl>
    <w:lvl w:ilvl="7" w:tplc="D7B23F14" w:tentative="1">
      <w:start w:val="1"/>
      <w:numFmt w:val="lowerLetter"/>
      <w:lvlText w:val="%8)"/>
      <w:lvlJc w:val="left"/>
      <w:pPr>
        <w:ind w:left="4070" w:hanging="420"/>
      </w:pPr>
    </w:lvl>
    <w:lvl w:ilvl="8" w:tplc="4FA003C0" w:tentative="1">
      <w:start w:val="1"/>
      <w:numFmt w:val="lowerRoman"/>
      <w:lvlText w:val="%9."/>
      <w:lvlJc w:val="right"/>
      <w:pPr>
        <w:ind w:left="4490" w:hanging="420"/>
      </w:pPr>
    </w:lvl>
  </w:abstractNum>
  <w:abstractNum w:abstractNumId="32" w15:restartNumberingAfterBreak="0">
    <w:nsid w:val="55707AAA"/>
    <w:multiLevelType w:val="hybridMultilevel"/>
    <w:tmpl w:val="A942F7D2"/>
    <w:lvl w:ilvl="0" w:tplc="585AD17E">
      <w:start w:val="1"/>
      <w:numFmt w:val="decimal"/>
      <w:pStyle w:val="05-"/>
      <w:lvlText w:val="图 %1"/>
      <w:lvlJc w:val="center"/>
      <w:pPr>
        <w:tabs>
          <w:tab w:val="num" w:pos="4507"/>
        </w:tabs>
        <w:ind w:left="4507" w:firstLine="113"/>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58C257B6"/>
    <w:multiLevelType w:val="hybridMultilevel"/>
    <w:tmpl w:val="519E9C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B0049DE"/>
    <w:multiLevelType w:val="multilevel"/>
    <w:tmpl w:val="69381D92"/>
    <w:styleLink w:val="1"/>
    <w:lvl w:ilvl="0">
      <w:start w:val="1"/>
      <w:numFmt w:val="decimal"/>
      <w:lvlText w:val="%1."/>
      <w:lvlJc w:val="left"/>
      <w:pPr>
        <w:tabs>
          <w:tab w:val="num" w:pos="420"/>
        </w:tabs>
        <w:ind w:left="420" w:hanging="420"/>
      </w:pPr>
      <w:rPr>
        <w:rFonts w:eastAsia="宋体"/>
        <w:kern w:val="2"/>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5C353102"/>
    <w:multiLevelType w:val="hybridMultilevel"/>
    <w:tmpl w:val="E4BEE65A"/>
    <w:lvl w:ilvl="0" w:tplc="9DFA0E2E">
      <w:start w:val="1"/>
      <w:numFmt w:val="chineseCountingThousand"/>
      <w:lvlText w:val="%1、"/>
      <w:lvlJc w:val="center"/>
      <w:pPr>
        <w:ind w:left="169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C5E394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7" w15:restartNumberingAfterBreak="0">
    <w:nsid w:val="5E40117B"/>
    <w:multiLevelType w:val="singleLevel"/>
    <w:tmpl w:val="04090015"/>
    <w:lvl w:ilvl="0">
      <w:start w:val="1"/>
      <w:numFmt w:val="upperLetter"/>
      <w:lvlText w:val="%1."/>
      <w:lvlJc w:val="left"/>
      <w:pPr>
        <w:ind w:left="420" w:hanging="420"/>
      </w:pPr>
      <w:rPr>
        <w:rFonts w:hint="eastAsia"/>
      </w:rPr>
    </w:lvl>
  </w:abstractNum>
  <w:abstractNum w:abstractNumId="38" w15:restartNumberingAfterBreak="0">
    <w:nsid w:val="5FAA485B"/>
    <w:multiLevelType w:val="hybridMultilevel"/>
    <w:tmpl w:val="099C018A"/>
    <w:lvl w:ilvl="0" w:tplc="0686B4F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15:restartNumberingAfterBreak="0">
    <w:nsid w:val="605C72CC"/>
    <w:multiLevelType w:val="hybridMultilevel"/>
    <w:tmpl w:val="F1CA777E"/>
    <w:lvl w:ilvl="0" w:tplc="CA5E3612">
      <w:start w:val="1"/>
      <w:numFmt w:val="bullet"/>
      <w:pStyle w:val="09-"/>
      <w:lvlText w:val=""/>
      <w:lvlJc w:val="left"/>
      <w:pPr>
        <w:tabs>
          <w:tab w:val="num" w:pos="1117"/>
        </w:tabs>
        <w:ind w:left="1117" w:hanging="397"/>
      </w:pPr>
      <w:rPr>
        <w:rFonts w:ascii="Wingdings" w:hAnsi="Wingdings" w:hint="default"/>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5D61B74"/>
    <w:multiLevelType w:val="hybridMultilevel"/>
    <w:tmpl w:val="8D5A17CA"/>
    <w:lvl w:ilvl="0" w:tplc="F8BCD7A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1" w15:restartNumberingAfterBreak="0">
    <w:nsid w:val="67087D2C"/>
    <w:multiLevelType w:val="hybridMultilevel"/>
    <w:tmpl w:val="CB3E82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A79711E"/>
    <w:multiLevelType w:val="multilevel"/>
    <w:tmpl w:val="6A79711E"/>
    <w:lvl w:ilvl="0">
      <w:start w:val="1"/>
      <w:numFmt w:val="decimal"/>
      <w:lvlText w:val="%1、"/>
      <w:lvlJc w:val="left"/>
      <w:pPr>
        <w:ind w:left="8217" w:hanging="420"/>
      </w:pPr>
      <w:rPr>
        <w:rFonts w:hint="eastAsia"/>
        <w:b w:val="0"/>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43" w15:restartNumberingAfterBreak="0">
    <w:nsid w:val="75BA4299"/>
    <w:multiLevelType w:val="hybridMultilevel"/>
    <w:tmpl w:val="1F8A74F2"/>
    <w:lvl w:ilvl="0" w:tplc="B300B81A">
      <w:start w:val="1"/>
      <w:numFmt w:val="decimal"/>
      <w:lvlText w:val="%1)"/>
      <w:lvlJc w:val="left"/>
      <w:pPr>
        <w:tabs>
          <w:tab w:val="num" w:pos="420"/>
        </w:tabs>
        <w:ind w:left="420" w:hanging="420"/>
      </w:pPr>
      <w:rPr>
        <w:rFonts w:hint="eastAsia"/>
      </w:rPr>
    </w:lvl>
    <w:lvl w:ilvl="1" w:tplc="04090019">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76E465F5"/>
    <w:multiLevelType w:val="multilevel"/>
    <w:tmpl w:val="76E465F5"/>
    <w:lvl w:ilvl="0">
      <w:start w:val="1"/>
      <w:numFmt w:val="bullet"/>
      <w:lvlText w:val=""/>
      <w:lvlJc w:val="left"/>
      <w:pPr>
        <w:tabs>
          <w:tab w:val="num" w:pos="840"/>
        </w:tabs>
        <w:ind w:left="840" w:hanging="420"/>
      </w:pPr>
      <w:rPr>
        <w:rFonts w:ascii="Wingdings" w:hAnsi="Wingding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5" w15:restartNumberingAfterBreak="0">
    <w:nsid w:val="7C0229E0"/>
    <w:multiLevelType w:val="hybridMultilevel"/>
    <w:tmpl w:val="24A4FC62"/>
    <w:lvl w:ilvl="0" w:tplc="FFFFFFFF">
      <w:start w:val="1"/>
      <w:numFmt w:val="decimal"/>
      <w:pStyle w:val="06-"/>
      <w:lvlText w:val="表%1 "/>
      <w:lvlJc w:val="left"/>
      <w:pPr>
        <w:tabs>
          <w:tab w:val="num" w:pos="0"/>
        </w:tabs>
        <w:ind w:left="0" w:firstLine="0"/>
      </w:pPr>
      <w:rPr>
        <w:rFonts w:hint="eastAsia"/>
        <w:b w:val="0"/>
        <w:i w:val="0"/>
        <w:sz w:val="21"/>
        <w:szCs w:val="21"/>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EA847B72">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6" w15:restartNumberingAfterBreak="0">
    <w:nsid w:val="7E886923"/>
    <w:multiLevelType w:val="hybridMultilevel"/>
    <w:tmpl w:val="B9383C88"/>
    <w:lvl w:ilvl="0" w:tplc="04090015">
      <w:start w:val="1"/>
      <w:numFmt w:val="upperLetter"/>
      <w:lvlText w:val="%1."/>
      <w:lvlJc w:val="left"/>
      <w:pPr>
        <w:tabs>
          <w:tab w:val="num" w:pos="420"/>
        </w:tabs>
        <w:ind w:left="420" w:hanging="420"/>
      </w:pPr>
      <w:rPr>
        <w:rFonts w:hint="eastAsia"/>
      </w:rPr>
    </w:lvl>
    <w:lvl w:ilvl="1" w:tplc="E74015EC"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786117342">
    <w:abstractNumId w:val="20"/>
  </w:num>
  <w:num w:numId="2" w16cid:durableId="1005673656">
    <w:abstractNumId w:val="21"/>
  </w:num>
  <w:num w:numId="3" w16cid:durableId="1220359230">
    <w:abstractNumId w:val="40"/>
  </w:num>
  <w:num w:numId="4" w16cid:durableId="1622612495">
    <w:abstractNumId w:val="1"/>
  </w:num>
  <w:num w:numId="5" w16cid:durableId="1793938861">
    <w:abstractNumId w:val="0"/>
  </w:num>
  <w:num w:numId="6" w16cid:durableId="559681793">
    <w:abstractNumId w:val="38"/>
  </w:num>
  <w:num w:numId="7" w16cid:durableId="2134320412">
    <w:abstractNumId w:val="29"/>
  </w:num>
  <w:num w:numId="8" w16cid:durableId="1371341496">
    <w:abstractNumId w:val="4"/>
  </w:num>
  <w:num w:numId="9" w16cid:durableId="71971345">
    <w:abstractNumId w:val="22"/>
  </w:num>
  <w:num w:numId="10" w16cid:durableId="1721202425">
    <w:abstractNumId w:val="30"/>
  </w:num>
  <w:num w:numId="11" w16cid:durableId="297226509">
    <w:abstractNumId w:val="15"/>
  </w:num>
  <w:num w:numId="12" w16cid:durableId="511995867">
    <w:abstractNumId w:val="34"/>
  </w:num>
  <w:num w:numId="13" w16cid:durableId="1796095893">
    <w:abstractNumId w:val="32"/>
  </w:num>
  <w:num w:numId="14" w16cid:durableId="2001810842">
    <w:abstractNumId w:val="45"/>
  </w:num>
  <w:num w:numId="15" w16cid:durableId="613291875">
    <w:abstractNumId w:val="39"/>
  </w:num>
  <w:num w:numId="16" w16cid:durableId="1836720705">
    <w:abstractNumId w:val="35"/>
  </w:num>
  <w:num w:numId="17" w16cid:durableId="1353605662">
    <w:abstractNumId w:val="41"/>
  </w:num>
  <w:num w:numId="18" w16cid:durableId="1483963460">
    <w:abstractNumId w:val="33"/>
  </w:num>
  <w:num w:numId="19" w16cid:durableId="44454730">
    <w:abstractNumId w:val="11"/>
  </w:num>
  <w:num w:numId="20" w16cid:durableId="60031497">
    <w:abstractNumId w:val="36"/>
  </w:num>
  <w:num w:numId="21" w16cid:durableId="1161502668">
    <w:abstractNumId w:val="27"/>
  </w:num>
  <w:num w:numId="22" w16cid:durableId="2123959926">
    <w:abstractNumId w:val="19"/>
  </w:num>
  <w:num w:numId="23" w16cid:durableId="671072">
    <w:abstractNumId w:val="25"/>
  </w:num>
  <w:num w:numId="24" w16cid:durableId="1420449479">
    <w:abstractNumId w:val="37"/>
  </w:num>
  <w:num w:numId="25" w16cid:durableId="1337808594">
    <w:abstractNumId w:val="28"/>
  </w:num>
  <w:num w:numId="26" w16cid:durableId="1898778465">
    <w:abstractNumId w:val="26"/>
  </w:num>
  <w:num w:numId="27" w16cid:durableId="652831597">
    <w:abstractNumId w:val="46"/>
  </w:num>
  <w:num w:numId="28" w16cid:durableId="18897489">
    <w:abstractNumId w:val="43"/>
  </w:num>
  <w:num w:numId="29" w16cid:durableId="310908972">
    <w:abstractNumId w:val="31"/>
  </w:num>
  <w:num w:numId="30" w16cid:durableId="2122913711">
    <w:abstractNumId w:val="12"/>
  </w:num>
  <w:num w:numId="31" w16cid:durableId="1015111212">
    <w:abstractNumId w:val="6"/>
  </w:num>
  <w:num w:numId="32" w16cid:durableId="2114738012">
    <w:abstractNumId w:val="2"/>
  </w:num>
  <w:num w:numId="33" w16cid:durableId="743992724">
    <w:abstractNumId w:val="14"/>
  </w:num>
  <w:num w:numId="34" w16cid:durableId="375158910">
    <w:abstractNumId w:val="16"/>
  </w:num>
  <w:num w:numId="35" w16cid:durableId="998996180">
    <w:abstractNumId w:val="5"/>
  </w:num>
  <w:num w:numId="36" w16cid:durableId="664747847">
    <w:abstractNumId w:val="3"/>
  </w:num>
  <w:num w:numId="37" w16cid:durableId="1395273417">
    <w:abstractNumId w:val="9"/>
  </w:num>
  <w:num w:numId="38" w16cid:durableId="257103914">
    <w:abstractNumId w:val="13"/>
  </w:num>
  <w:num w:numId="39" w16cid:durableId="914776871">
    <w:abstractNumId w:val="10"/>
  </w:num>
  <w:num w:numId="40" w16cid:durableId="168104672">
    <w:abstractNumId w:val="8"/>
  </w:num>
  <w:num w:numId="41" w16cid:durableId="1344160966">
    <w:abstractNumId w:val="17"/>
  </w:num>
  <w:num w:numId="42" w16cid:durableId="340394494">
    <w:abstractNumId w:val="7"/>
  </w:num>
  <w:num w:numId="43" w16cid:durableId="282276669">
    <w:abstractNumId w:val="18"/>
  </w:num>
  <w:num w:numId="44" w16cid:durableId="1566180198">
    <w:abstractNumId w:val="23"/>
  </w:num>
  <w:num w:numId="45" w16cid:durableId="83649881">
    <w:abstractNumId w:val="24"/>
  </w:num>
  <w:num w:numId="46" w16cid:durableId="1527333644">
    <w:abstractNumId w:val="44"/>
  </w:num>
  <w:num w:numId="47" w16cid:durableId="177786375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0NLM0MrIwMzGxMDdR0lEKTi0uzszPAykwqgUAt28N4CwAAAA="/>
  </w:docVars>
  <w:rsids>
    <w:rsidRoot w:val="000C44DD"/>
    <w:rsid w:val="FADE51AB"/>
    <w:rsid w:val="000002D7"/>
    <w:rsid w:val="000003B1"/>
    <w:rsid w:val="0000134D"/>
    <w:rsid w:val="00001402"/>
    <w:rsid w:val="00002FE4"/>
    <w:rsid w:val="000030C2"/>
    <w:rsid w:val="0000389E"/>
    <w:rsid w:val="0000441B"/>
    <w:rsid w:val="00004B15"/>
    <w:rsid w:val="000051FA"/>
    <w:rsid w:val="0000754C"/>
    <w:rsid w:val="00010A6E"/>
    <w:rsid w:val="00010D50"/>
    <w:rsid w:val="0001273A"/>
    <w:rsid w:val="00013CA4"/>
    <w:rsid w:val="00013D4A"/>
    <w:rsid w:val="00014105"/>
    <w:rsid w:val="000142CB"/>
    <w:rsid w:val="000157E5"/>
    <w:rsid w:val="00015BAC"/>
    <w:rsid w:val="000161B6"/>
    <w:rsid w:val="00016639"/>
    <w:rsid w:val="00016881"/>
    <w:rsid w:val="00016EC5"/>
    <w:rsid w:val="00016FCC"/>
    <w:rsid w:val="000221C8"/>
    <w:rsid w:val="000242C5"/>
    <w:rsid w:val="00024BDC"/>
    <w:rsid w:val="00025C73"/>
    <w:rsid w:val="00026129"/>
    <w:rsid w:val="00026E26"/>
    <w:rsid w:val="0003010B"/>
    <w:rsid w:val="00031282"/>
    <w:rsid w:val="00032214"/>
    <w:rsid w:val="000345CC"/>
    <w:rsid w:val="000362E9"/>
    <w:rsid w:val="0003663D"/>
    <w:rsid w:val="000367D8"/>
    <w:rsid w:val="000374D7"/>
    <w:rsid w:val="00037BB6"/>
    <w:rsid w:val="00040A56"/>
    <w:rsid w:val="00040CC1"/>
    <w:rsid w:val="0004254A"/>
    <w:rsid w:val="00042799"/>
    <w:rsid w:val="000429C8"/>
    <w:rsid w:val="00042EF3"/>
    <w:rsid w:val="00043801"/>
    <w:rsid w:val="00043EC9"/>
    <w:rsid w:val="00043F7F"/>
    <w:rsid w:val="0004566A"/>
    <w:rsid w:val="0004595C"/>
    <w:rsid w:val="00045C68"/>
    <w:rsid w:val="00046F00"/>
    <w:rsid w:val="00051E33"/>
    <w:rsid w:val="00051FBE"/>
    <w:rsid w:val="00052F6C"/>
    <w:rsid w:val="00053166"/>
    <w:rsid w:val="000541CD"/>
    <w:rsid w:val="000542BF"/>
    <w:rsid w:val="0005680C"/>
    <w:rsid w:val="000572D7"/>
    <w:rsid w:val="000579AE"/>
    <w:rsid w:val="0006121B"/>
    <w:rsid w:val="00061393"/>
    <w:rsid w:val="00061FD8"/>
    <w:rsid w:val="00062327"/>
    <w:rsid w:val="00062415"/>
    <w:rsid w:val="0006285A"/>
    <w:rsid w:val="00062D94"/>
    <w:rsid w:val="00062E44"/>
    <w:rsid w:val="0006379E"/>
    <w:rsid w:val="00065ABA"/>
    <w:rsid w:val="00065DBA"/>
    <w:rsid w:val="00067869"/>
    <w:rsid w:val="0007058B"/>
    <w:rsid w:val="00071460"/>
    <w:rsid w:val="00071C1E"/>
    <w:rsid w:val="0007286B"/>
    <w:rsid w:val="0007340C"/>
    <w:rsid w:val="000735C8"/>
    <w:rsid w:val="0007449C"/>
    <w:rsid w:val="0007707C"/>
    <w:rsid w:val="00080110"/>
    <w:rsid w:val="0008142C"/>
    <w:rsid w:val="00081B79"/>
    <w:rsid w:val="00083354"/>
    <w:rsid w:val="0008382C"/>
    <w:rsid w:val="00083B57"/>
    <w:rsid w:val="00086A41"/>
    <w:rsid w:val="000877E6"/>
    <w:rsid w:val="0009013E"/>
    <w:rsid w:val="00090FDB"/>
    <w:rsid w:val="00092DA2"/>
    <w:rsid w:val="000944EA"/>
    <w:rsid w:val="00094C03"/>
    <w:rsid w:val="00096269"/>
    <w:rsid w:val="000A03CB"/>
    <w:rsid w:val="000A12B6"/>
    <w:rsid w:val="000A1F60"/>
    <w:rsid w:val="000A42A9"/>
    <w:rsid w:val="000A4CCC"/>
    <w:rsid w:val="000A5AD9"/>
    <w:rsid w:val="000A5C1D"/>
    <w:rsid w:val="000A69DC"/>
    <w:rsid w:val="000A6D17"/>
    <w:rsid w:val="000A7286"/>
    <w:rsid w:val="000B0270"/>
    <w:rsid w:val="000B02DD"/>
    <w:rsid w:val="000B1650"/>
    <w:rsid w:val="000B3FB5"/>
    <w:rsid w:val="000B47F5"/>
    <w:rsid w:val="000B524E"/>
    <w:rsid w:val="000B55C0"/>
    <w:rsid w:val="000B5F72"/>
    <w:rsid w:val="000C230E"/>
    <w:rsid w:val="000C299B"/>
    <w:rsid w:val="000C3393"/>
    <w:rsid w:val="000C3F56"/>
    <w:rsid w:val="000C44DD"/>
    <w:rsid w:val="000C55A9"/>
    <w:rsid w:val="000C69DD"/>
    <w:rsid w:val="000D04A8"/>
    <w:rsid w:val="000D11E2"/>
    <w:rsid w:val="000D316E"/>
    <w:rsid w:val="000D3539"/>
    <w:rsid w:val="000D394D"/>
    <w:rsid w:val="000D4DDB"/>
    <w:rsid w:val="000D5A02"/>
    <w:rsid w:val="000D5BAF"/>
    <w:rsid w:val="000D5CA5"/>
    <w:rsid w:val="000D5DB7"/>
    <w:rsid w:val="000D5F2A"/>
    <w:rsid w:val="000D602A"/>
    <w:rsid w:val="000D6164"/>
    <w:rsid w:val="000D7339"/>
    <w:rsid w:val="000D7759"/>
    <w:rsid w:val="000E0768"/>
    <w:rsid w:val="000E22C0"/>
    <w:rsid w:val="000E232E"/>
    <w:rsid w:val="000E2E99"/>
    <w:rsid w:val="000E399C"/>
    <w:rsid w:val="000E4181"/>
    <w:rsid w:val="000E484B"/>
    <w:rsid w:val="000E542C"/>
    <w:rsid w:val="000E610D"/>
    <w:rsid w:val="000E7E20"/>
    <w:rsid w:val="000F0779"/>
    <w:rsid w:val="000F09B2"/>
    <w:rsid w:val="000F187E"/>
    <w:rsid w:val="000F249B"/>
    <w:rsid w:val="000F2546"/>
    <w:rsid w:val="000F2C48"/>
    <w:rsid w:val="000F780A"/>
    <w:rsid w:val="000F79BF"/>
    <w:rsid w:val="00100B91"/>
    <w:rsid w:val="001011F3"/>
    <w:rsid w:val="00101C9A"/>
    <w:rsid w:val="00101F79"/>
    <w:rsid w:val="0010419D"/>
    <w:rsid w:val="00104A29"/>
    <w:rsid w:val="001051EF"/>
    <w:rsid w:val="00107291"/>
    <w:rsid w:val="00107651"/>
    <w:rsid w:val="0010784D"/>
    <w:rsid w:val="001079C9"/>
    <w:rsid w:val="00110131"/>
    <w:rsid w:val="001110A3"/>
    <w:rsid w:val="00111205"/>
    <w:rsid w:val="0011190E"/>
    <w:rsid w:val="00112739"/>
    <w:rsid w:val="00112798"/>
    <w:rsid w:val="00112908"/>
    <w:rsid w:val="00112BE1"/>
    <w:rsid w:val="00112FC4"/>
    <w:rsid w:val="00113518"/>
    <w:rsid w:val="001145D2"/>
    <w:rsid w:val="00117297"/>
    <w:rsid w:val="00121D70"/>
    <w:rsid w:val="00124110"/>
    <w:rsid w:val="001244BB"/>
    <w:rsid w:val="00124650"/>
    <w:rsid w:val="00125270"/>
    <w:rsid w:val="00126ACF"/>
    <w:rsid w:val="001313B2"/>
    <w:rsid w:val="00132B10"/>
    <w:rsid w:val="001332D7"/>
    <w:rsid w:val="00133761"/>
    <w:rsid w:val="00136762"/>
    <w:rsid w:val="00137782"/>
    <w:rsid w:val="00140AFC"/>
    <w:rsid w:val="001412C6"/>
    <w:rsid w:val="001421D0"/>
    <w:rsid w:val="00143B1B"/>
    <w:rsid w:val="00143B51"/>
    <w:rsid w:val="0014459C"/>
    <w:rsid w:val="001448F7"/>
    <w:rsid w:val="00144B76"/>
    <w:rsid w:val="00145848"/>
    <w:rsid w:val="0014752A"/>
    <w:rsid w:val="00147E14"/>
    <w:rsid w:val="001540BE"/>
    <w:rsid w:val="00154590"/>
    <w:rsid w:val="00154982"/>
    <w:rsid w:val="00154E38"/>
    <w:rsid w:val="00155199"/>
    <w:rsid w:val="001554A4"/>
    <w:rsid w:val="0015683D"/>
    <w:rsid w:val="0015745C"/>
    <w:rsid w:val="00157BF6"/>
    <w:rsid w:val="00157E3D"/>
    <w:rsid w:val="00157F17"/>
    <w:rsid w:val="001617AB"/>
    <w:rsid w:val="00162380"/>
    <w:rsid w:val="001652BF"/>
    <w:rsid w:val="00165D54"/>
    <w:rsid w:val="001678BE"/>
    <w:rsid w:val="001708A7"/>
    <w:rsid w:val="001718BE"/>
    <w:rsid w:val="00172CC6"/>
    <w:rsid w:val="0017397B"/>
    <w:rsid w:val="00173BB6"/>
    <w:rsid w:val="00174A98"/>
    <w:rsid w:val="00174B6F"/>
    <w:rsid w:val="00175E8B"/>
    <w:rsid w:val="001764D0"/>
    <w:rsid w:val="00176802"/>
    <w:rsid w:val="00176B7F"/>
    <w:rsid w:val="00176C15"/>
    <w:rsid w:val="00176E0E"/>
    <w:rsid w:val="00177CB0"/>
    <w:rsid w:val="0018010F"/>
    <w:rsid w:val="00180341"/>
    <w:rsid w:val="001808C8"/>
    <w:rsid w:val="00181120"/>
    <w:rsid w:val="001812B2"/>
    <w:rsid w:val="00181816"/>
    <w:rsid w:val="00181BB3"/>
    <w:rsid w:val="00183575"/>
    <w:rsid w:val="00183E52"/>
    <w:rsid w:val="0018415F"/>
    <w:rsid w:val="00185DD9"/>
    <w:rsid w:val="00185DEA"/>
    <w:rsid w:val="00187D7A"/>
    <w:rsid w:val="00190A4A"/>
    <w:rsid w:val="00190DB4"/>
    <w:rsid w:val="00190E31"/>
    <w:rsid w:val="001919C1"/>
    <w:rsid w:val="0019366E"/>
    <w:rsid w:val="00193C48"/>
    <w:rsid w:val="001944B8"/>
    <w:rsid w:val="00196FFF"/>
    <w:rsid w:val="001979C1"/>
    <w:rsid w:val="001A0309"/>
    <w:rsid w:val="001A08A3"/>
    <w:rsid w:val="001A16A0"/>
    <w:rsid w:val="001A1CDB"/>
    <w:rsid w:val="001A2859"/>
    <w:rsid w:val="001A2C82"/>
    <w:rsid w:val="001A4F02"/>
    <w:rsid w:val="001A73A5"/>
    <w:rsid w:val="001B0D34"/>
    <w:rsid w:val="001B16D1"/>
    <w:rsid w:val="001B1B22"/>
    <w:rsid w:val="001B1ECF"/>
    <w:rsid w:val="001B2C14"/>
    <w:rsid w:val="001B6683"/>
    <w:rsid w:val="001C06A6"/>
    <w:rsid w:val="001C08C6"/>
    <w:rsid w:val="001C0914"/>
    <w:rsid w:val="001C0BCE"/>
    <w:rsid w:val="001C2952"/>
    <w:rsid w:val="001C3B22"/>
    <w:rsid w:val="001C4022"/>
    <w:rsid w:val="001C4038"/>
    <w:rsid w:val="001C518B"/>
    <w:rsid w:val="001C5AFC"/>
    <w:rsid w:val="001C6138"/>
    <w:rsid w:val="001C79C3"/>
    <w:rsid w:val="001D0C9B"/>
    <w:rsid w:val="001D2B81"/>
    <w:rsid w:val="001D31BD"/>
    <w:rsid w:val="001D4670"/>
    <w:rsid w:val="001D4855"/>
    <w:rsid w:val="001D4D54"/>
    <w:rsid w:val="001D5065"/>
    <w:rsid w:val="001D525D"/>
    <w:rsid w:val="001D621E"/>
    <w:rsid w:val="001D761F"/>
    <w:rsid w:val="001D7933"/>
    <w:rsid w:val="001E0748"/>
    <w:rsid w:val="001E0D0E"/>
    <w:rsid w:val="001E19A5"/>
    <w:rsid w:val="001E19F2"/>
    <w:rsid w:val="001E1CE1"/>
    <w:rsid w:val="001E3272"/>
    <w:rsid w:val="001E361D"/>
    <w:rsid w:val="001E4616"/>
    <w:rsid w:val="001E4986"/>
    <w:rsid w:val="001E4F01"/>
    <w:rsid w:val="001E63C7"/>
    <w:rsid w:val="001E72B4"/>
    <w:rsid w:val="001E7E03"/>
    <w:rsid w:val="001F1042"/>
    <w:rsid w:val="001F265E"/>
    <w:rsid w:val="001F26E5"/>
    <w:rsid w:val="001F5369"/>
    <w:rsid w:val="001F7898"/>
    <w:rsid w:val="002024E1"/>
    <w:rsid w:val="00202694"/>
    <w:rsid w:val="00203274"/>
    <w:rsid w:val="002041C1"/>
    <w:rsid w:val="00207721"/>
    <w:rsid w:val="00207DF8"/>
    <w:rsid w:val="00207E4A"/>
    <w:rsid w:val="002110CC"/>
    <w:rsid w:val="002110EB"/>
    <w:rsid w:val="00211727"/>
    <w:rsid w:val="00212823"/>
    <w:rsid w:val="00215EF8"/>
    <w:rsid w:val="00216239"/>
    <w:rsid w:val="002169E0"/>
    <w:rsid w:val="00217EAA"/>
    <w:rsid w:val="00220671"/>
    <w:rsid w:val="00221180"/>
    <w:rsid w:val="0022401F"/>
    <w:rsid w:val="00225B44"/>
    <w:rsid w:val="002260A0"/>
    <w:rsid w:val="0022691E"/>
    <w:rsid w:val="0022789E"/>
    <w:rsid w:val="002311ED"/>
    <w:rsid w:val="00231B8A"/>
    <w:rsid w:val="00231F97"/>
    <w:rsid w:val="00233E46"/>
    <w:rsid w:val="0023620B"/>
    <w:rsid w:val="00236F96"/>
    <w:rsid w:val="002374F2"/>
    <w:rsid w:val="00237B9B"/>
    <w:rsid w:val="00241EE2"/>
    <w:rsid w:val="0024313D"/>
    <w:rsid w:val="002460AD"/>
    <w:rsid w:val="00246832"/>
    <w:rsid w:val="00247308"/>
    <w:rsid w:val="002479AF"/>
    <w:rsid w:val="00252E5E"/>
    <w:rsid w:val="002533A2"/>
    <w:rsid w:val="002535A0"/>
    <w:rsid w:val="00256D49"/>
    <w:rsid w:val="00256FBE"/>
    <w:rsid w:val="002614CB"/>
    <w:rsid w:val="00264402"/>
    <w:rsid w:val="0026499D"/>
    <w:rsid w:val="002670F1"/>
    <w:rsid w:val="0026787D"/>
    <w:rsid w:val="00267BB1"/>
    <w:rsid w:val="00267D9B"/>
    <w:rsid w:val="00271D54"/>
    <w:rsid w:val="00273857"/>
    <w:rsid w:val="00274104"/>
    <w:rsid w:val="00274870"/>
    <w:rsid w:val="002751B8"/>
    <w:rsid w:val="00275848"/>
    <w:rsid w:val="002764E1"/>
    <w:rsid w:val="00276D72"/>
    <w:rsid w:val="00276FDF"/>
    <w:rsid w:val="002773CA"/>
    <w:rsid w:val="00277410"/>
    <w:rsid w:val="00280322"/>
    <w:rsid w:val="00280B77"/>
    <w:rsid w:val="00281576"/>
    <w:rsid w:val="00281A64"/>
    <w:rsid w:val="00282788"/>
    <w:rsid w:val="00282F1C"/>
    <w:rsid w:val="002903A6"/>
    <w:rsid w:val="00290572"/>
    <w:rsid w:val="002924E3"/>
    <w:rsid w:val="002931ED"/>
    <w:rsid w:val="00293CC6"/>
    <w:rsid w:val="002940AA"/>
    <w:rsid w:val="00295BA6"/>
    <w:rsid w:val="002A13F1"/>
    <w:rsid w:val="002A3966"/>
    <w:rsid w:val="002A3A1F"/>
    <w:rsid w:val="002A4C72"/>
    <w:rsid w:val="002A5BDB"/>
    <w:rsid w:val="002A5D53"/>
    <w:rsid w:val="002A5EE6"/>
    <w:rsid w:val="002A6BEA"/>
    <w:rsid w:val="002A746E"/>
    <w:rsid w:val="002A7862"/>
    <w:rsid w:val="002B0973"/>
    <w:rsid w:val="002B171F"/>
    <w:rsid w:val="002B18AA"/>
    <w:rsid w:val="002B1C27"/>
    <w:rsid w:val="002B1C28"/>
    <w:rsid w:val="002B1EB9"/>
    <w:rsid w:val="002B2776"/>
    <w:rsid w:val="002B3659"/>
    <w:rsid w:val="002B4552"/>
    <w:rsid w:val="002B6C5C"/>
    <w:rsid w:val="002C0ED2"/>
    <w:rsid w:val="002C12C8"/>
    <w:rsid w:val="002C1DB0"/>
    <w:rsid w:val="002C21EC"/>
    <w:rsid w:val="002C3551"/>
    <w:rsid w:val="002C374F"/>
    <w:rsid w:val="002C5466"/>
    <w:rsid w:val="002C5C6D"/>
    <w:rsid w:val="002C6156"/>
    <w:rsid w:val="002C670F"/>
    <w:rsid w:val="002C6761"/>
    <w:rsid w:val="002C779F"/>
    <w:rsid w:val="002D03CA"/>
    <w:rsid w:val="002D0DE6"/>
    <w:rsid w:val="002D0DF6"/>
    <w:rsid w:val="002D23F4"/>
    <w:rsid w:val="002D2479"/>
    <w:rsid w:val="002D24D4"/>
    <w:rsid w:val="002D2876"/>
    <w:rsid w:val="002D2EA7"/>
    <w:rsid w:val="002D3143"/>
    <w:rsid w:val="002D423B"/>
    <w:rsid w:val="002D4FDB"/>
    <w:rsid w:val="002D5327"/>
    <w:rsid w:val="002D58B3"/>
    <w:rsid w:val="002D6AFC"/>
    <w:rsid w:val="002E05D1"/>
    <w:rsid w:val="002E0E30"/>
    <w:rsid w:val="002E3394"/>
    <w:rsid w:val="002E4567"/>
    <w:rsid w:val="002E734C"/>
    <w:rsid w:val="002E76B4"/>
    <w:rsid w:val="002E7BD2"/>
    <w:rsid w:val="002E7BDC"/>
    <w:rsid w:val="002F1809"/>
    <w:rsid w:val="002F1942"/>
    <w:rsid w:val="002F2946"/>
    <w:rsid w:val="002F4E6E"/>
    <w:rsid w:val="002F5F29"/>
    <w:rsid w:val="002F619C"/>
    <w:rsid w:val="002F6453"/>
    <w:rsid w:val="002F68ED"/>
    <w:rsid w:val="002F7222"/>
    <w:rsid w:val="002F7EC0"/>
    <w:rsid w:val="0030030D"/>
    <w:rsid w:val="00303D46"/>
    <w:rsid w:val="0030423B"/>
    <w:rsid w:val="00304F83"/>
    <w:rsid w:val="003053C8"/>
    <w:rsid w:val="00305E41"/>
    <w:rsid w:val="00306AFB"/>
    <w:rsid w:val="003072D5"/>
    <w:rsid w:val="00307606"/>
    <w:rsid w:val="00307A2B"/>
    <w:rsid w:val="00310096"/>
    <w:rsid w:val="003114FE"/>
    <w:rsid w:val="00311CC1"/>
    <w:rsid w:val="00311E9A"/>
    <w:rsid w:val="00312093"/>
    <w:rsid w:val="00312B25"/>
    <w:rsid w:val="003130F3"/>
    <w:rsid w:val="0031311A"/>
    <w:rsid w:val="00314129"/>
    <w:rsid w:val="00314DB2"/>
    <w:rsid w:val="00314F04"/>
    <w:rsid w:val="00315D2D"/>
    <w:rsid w:val="00315E87"/>
    <w:rsid w:val="0031629E"/>
    <w:rsid w:val="0031714B"/>
    <w:rsid w:val="00317598"/>
    <w:rsid w:val="00317B48"/>
    <w:rsid w:val="00322943"/>
    <w:rsid w:val="003235BD"/>
    <w:rsid w:val="00323CF1"/>
    <w:rsid w:val="00323D3A"/>
    <w:rsid w:val="00324025"/>
    <w:rsid w:val="00324BE7"/>
    <w:rsid w:val="00330AD9"/>
    <w:rsid w:val="00332EEC"/>
    <w:rsid w:val="00333146"/>
    <w:rsid w:val="003333D5"/>
    <w:rsid w:val="0033394D"/>
    <w:rsid w:val="00333C9A"/>
    <w:rsid w:val="00335620"/>
    <w:rsid w:val="00335793"/>
    <w:rsid w:val="00335C83"/>
    <w:rsid w:val="00336084"/>
    <w:rsid w:val="003362B8"/>
    <w:rsid w:val="00336A9C"/>
    <w:rsid w:val="0034103C"/>
    <w:rsid w:val="003417E9"/>
    <w:rsid w:val="003428A3"/>
    <w:rsid w:val="003435A2"/>
    <w:rsid w:val="00343930"/>
    <w:rsid w:val="00346C04"/>
    <w:rsid w:val="003516B3"/>
    <w:rsid w:val="00352120"/>
    <w:rsid w:val="003562AD"/>
    <w:rsid w:val="00366EA8"/>
    <w:rsid w:val="00367344"/>
    <w:rsid w:val="00367A0A"/>
    <w:rsid w:val="00372493"/>
    <w:rsid w:val="0037293A"/>
    <w:rsid w:val="00372E49"/>
    <w:rsid w:val="0037476E"/>
    <w:rsid w:val="003748BB"/>
    <w:rsid w:val="0037517C"/>
    <w:rsid w:val="003759EB"/>
    <w:rsid w:val="00375FFA"/>
    <w:rsid w:val="003763FE"/>
    <w:rsid w:val="0038002A"/>
    <w:rsid w:val="00380060"/>
    <w:rsid w:val="0038127D"/>
    <w:rsid w:val="00383377"/>
    <w:rsid w:val="00383A37"/>
    <w:rsid w:val="003848AB"/>
    <w:rsid w:val="003855EE"/>
    <w:rsid w:val="003856A9"/>
    <w:rsid w:val="003865F6"/>
    <w:rsid w:val="00387E47"/>
    <w:rsid w:val="0039093A"/>
    <w:rsid w:val="0039378F"/>
    <w:rsid w:val="0039409A"/>
    <w:rsid w:val="00396759"/>
    <w:rsid w:val="00397FAD"/>
    <w:rsid w:val="003A00A3"/>
    <w:rsid w:val="003A03FE"/>
    <w:rsid w:val="003A0A0C"/>
    <w:rsid w:val="003A0A95"/>
    <w:rsid w:val="003A1813"/>
    <w:rsid w:val="003A2318"/>
    <w:rsid w:val="003A24BB"/>
    <w:rsid w:val="003A253D"/>
    <w:rsid w:val="003A29B0"/>
    <w:rsid w:val="003A434A"/>
    <w:rsid w:val="003A5DDE"/>
    <w:rsid w:val="003A6387"/>
    <w:rsid w:val="003A7543"/>
    <w:rsid w:val="003A7830"/>
    <w:rsid w:val="003B0A61"/>
    <w:rsid w:val="003B0B9D"/>
    <w:rsid w:val="003B1C0C"/>
    <w:rsid w:val="003B35C7"/>
    <w:rsid w:val="003B3FE5"/>
    <w:rsid w:val="003B4165"/>
    <w:rsid w:val="003B4FC2"/>
    <w:rsid w:val="003B5CB5"/>
    <w:rsid w:val="003B647C"/>
    <w:rsid w:val="003B67CB"/>
    <w:rsid w:val="003B6BA5"/>
    <w:rsid w:val="003B7159"/>
    <w:rsid w:val="003B7197"/>
    <w:rsid w:val="003C04ED"/>
    <w:rsid w:val="003C197D"/>
    <w:rsid w:val="003C1D26"/>
    <w:rsid w:val="003C222F"/>
    <w:rsid w:val="003C4A15"/>
    <w:rsid w:val="003C5990"/>
    <w:rsid w:val="003C5A70"/>
    <w:rsid w:val="003C6E8A"/>
    <w:rsid w:val="003C6FD0"/>
    <w:rsid w:val="003C7677"/>
    <w:rsid w:val="003C7B6A"/>
    <w:rsid w:val="003D249E"/>
    <w:rsid w:val="003D39A4"/>
    <w:rsid w:val="003D3A11"/>
    <w:rsid w:val="003D3D32"/>
    <w:rsid w:val="003D3D43"/>
    <w:rsid w:val="003D5610"/>
    <w:rsid w:val="003D5714"/>
    <w:rsid w:val="003D64B3"/>
    <w:rsid w:val="003D6FA3"/>
    <w:rsid w:val="003D7939"/>
    <w:rsid w:val="003E0998"/>
    <w:rsid w:val="003E2AC9"/>
    <w:rsid w:val="003E2BA7"/>
    <w:rsid w:val="003E382B"/>
    <w:rsid w:val="003E3B66"/>
    <w:rsid w:val="003E3CC0"/>
    <w:rsid w:val="003E43BC"/>
    <w:rsid w:val="003E4F66"/>
    <w:rsid w:val="003E5C2A"/>
    <w:rsid w:val="003E5CB4"/>
    <w:rsid w:val="003E7BD0"/>
    <w:rsid w:val="003F03DB"/>
    <w:rsid w:val="003F056D"/>
    <w:rsid w:val="003F0C8D"/>
    <w:rsid w:val="003F1FAD"/>
    <w:rsid w:val="003F207B"/>
    <w:rsid w:val="003F22A8"/>
    <w:rsid w:val="003F3FF3"/>
    <w:rsid w:val="003F5F41"/>
    <w:rsid w:val="003F727B"/>
    <w:rsid w:val="003F7E58"/>
    <w:rsid w:val="004008FB"/>
    <w:rsid w:val="00402623"/>
    <w:rsid w:val="00402B1F"/>
    <w:rsid w:val="004035BB"/>
    <w:rsid w:val="00403EA6"/>
    <w:rsid w:val="00404036"/>
    <w:rsid w:val="0040582E"/>
    <w:rsid w:val="00406D11"/>
    <w:rsid w:val="004109F7"/>
    <w:rsid w:val="00410B3B"/>
    <w:rsid w:val="00411EDC"/>
    <w:rsid w:val="004137C9"/>
    <w:rsid w:val="004151F8"/>
    <w:rsid w:val="004157B2"/>
    <w:rsid w:val="00415B5F"/>
    <w:rsid w:val="0041719F"/>
    <w:rsid w:val="00417521"/>
    <w:rsid w:val="004177B1"/>
    <w:rsid w:val="0042093F"/>
    <w:rsid w:val="00425217"/>
    <w:rsid w:val="00425E69"/>
    <w:rsid w:val="00427625"/>
    <w:rsid w:val="004304CC"/>
    <w:rsid w:val="00433263"/>
    <w:rsid w:val="00433ED4"/>
    <w:rsid w:val="00433F53"/>
    <w:rsid w:val="0043534D"/>
    <w:rsid w:val="004357C1"/>
    <w:rsid w:val="0043588D"/>
    <w:rsid w:val="00435E0F"/>
    <w:rsid w:val="0043656C"/>
    <w:rsid w:val="0043656D"/>
    <w:rsid w:val="00437569"/>
    <w:rsid w:val="00440D82"/>
    <w:rsid w:val="00441C77"/>
    <w:rsid w:val="00445145"/>
    <w:rsid w:val="00445F9C"/>
    <w:rsid w:val="00446BE2"/>
    <w:rsid w:val="0044726F"/>
    <w:rsid w:val="00450964"/>
    <w:rsid w:val="00450FF0"/>
    <w:rsid w:val="004518DC"/>
    <w:rsid w:val="00451A25"/>
    <w:rsid w:val="00451C78"/>
    <w:rsid w:val="0045456E"/>
    <w:rsid w:val="00454771"/>
    <w:rsid w:val="004549AC"/>
    <w:rsid w:val="00454A4D"/>
    <w:rsid w:val="00454B83"/>
    <w:rsid w:val="0045769C"/>
    <w:rsid w:val="0046005D"/>
    <w:rsid w:val="00460147"/>
    <w:rsid w:val="00461070"/>
    <w:rsid w:val="00461720"/>
    <w:rsid w:val="00461F06"/>
    <w:rsid w:val="004626FC"/>
    <w:rsid w:val="00462FC8"/>
    <w:rsid w:val="00463B9A"/>
    <w:rsid w:val="004648C6"/>
    <w:rsid w:val="0046674F"/>
    <w:rsid w:val="00467F5F"/>
    <w:rsid w:val="00470AC8"/>
    <w:rsid w:val="00471D19"/>
    <w:rsid w:val="00472D8A"/>
    <w:rsid w:val="0047501F"/>
    <w:rsid w:val="00476472"/>
    <w:rsid w:val="00480F2F"/>
    <w:rsid w:val="0048202A"/>
    <w:rsid w:val="004829F0"/>
    <w:rsid w:val="004852C2"/>
    <w:rsid w:val="004858F2"/>
    <w:rsid w:val="00485F7D"/>
    <w:rsid w:val="0048735C"/>
    <w:rsid w:val="004877E2"/>
    <w:rsid w:val="00490FBE"/>
    <w:rsid w:val="00491513"/>
    <w:rsid w:val="00491C60"/>
    <w:rsid w:val="0049308C"/>
    <w:rsid w:val="00493419"/>
    <w:rsid w:val="0049370C"/>
    <w:rsid w:val="004942A5"/>
    <w:rsid w:val="004950E3"/>
    <w:rsid w:val="004957EF"/>
    <w:rsid w:val="00496AFF"/>
    <w:rsid w:val="00496F33"/>
    <w:rsid w:val="004A1432"/>
    <w:rsid w:val="004A1870"/>
    <w:rsid w:val="004A18B0"/>
    <w:rsid w:val="004A1ACD"/>
    <w:rsid w:val="004A1FA3"/>
    <w:rsid w:val="004A42FA"/>
    <w:rsid w:val="004A4D97"/>
    <w:rsid w:val="004A53E9"/>
    <w:rsid w:val="004A6023"/>
    <w:rsid w:val="004A60D4"/>
    <w:rsid w:val="004A7C29"/>
    <w:rsid w:val="004B1300"/>
    <w:rsid w:val="004B15A2"/>
    <w:rsid w:val="004B1D35"/>
    <w:rsid w:val="004B27AE"/>
    <w:rsid w:val="004B36E5"/>
    <w:rsid w:val="004B533C"/>
    <w:rsid w:val="004C0036"/>
    <w:rsid w:val="004C03C7"/>
    <w:rsid w:val="004C0986"/>
    <w:rsid w:val="004C0E95"/>
    <w:rsid w:val="004C0F44"/>
    <w:rsid w:val="004C1014"/>
    <w:rsid w:val="004C208D"/>
    <w:rsid w:val="004C24EB"/>
    <w:rsid w:val="004C28CE"/>
    <w:rsid w:val="004C3659"/>
    <w:rsid w:val="004C3AF0"/>
    <w:rsid w:val="004C514B"/>
    <w:rsid w:val="004C54AF"/>
    <w:rsid w:val="004C5FF3"/>
    <w:rsid w:val="004C6095"/>
    <w:rsid w:val="004C6256"/>
    <w:rsid w:val="004C6715"/>
    <w:rsid w:val="004D02F5"/>
    <w:rsid w:val="004D3084"/>
    <w:rsid w:val="004D3F22"/>
    <w:rsid w:val="004D5231"/>
    <w:rsid w:val="004D6476"/>
    <w:rsid w:val="004E0F11"/>
    <w:rsid w:val="004E1C3F"/>
    <w:rsid w:val="004E30A0"/>
    <w:rsid w:val="004E3658"/>
    <w:rsid w:val="004E3D35"/>
    <w:rsid w:val="004E4C60"/>
    <w:rsid w:val="004E5970"/>
    <w:rsid w:val="004E59E0"/>
    <w:rsid w:val="004E5B24"/>
    <w:rsid w:val="004E6C77"/>
    <w:rsid w:val="004E7F42"/>
    <w:rsid w:val="004F015B"/>
    <w:rsid w:val="004F0233"/>
    <w:rsid w:val="004F08F7"/>
    <w:rsid w:val="004F0FCE"/>
    <w:rsid w:val="004F20FF"/>
    <w:rsid w:val="004F2B61"/>
    <w:rsid w:val="004F3457"/>
    <w:rsid w:val="004F7424"/>
    <w:rsid w:val="00500086"/>
    <w:rsid w:val="00500376"/>
    <w:rsid w:val="00501371"/>
    <w:rsid w:val="0050215D"/>
    <w:rsid w:val="00503030"/>
    <w:rsid w:val="005050EF"/>
    <w:rsid w:val="005066AA"/>
    <w:rsid w:val="005079F4"/>
    <w:rsid w:val="00510D2B"/>
    <w:rsid w:val="00513F34"/>
    <w:rsid w:val="005158E8"/>
    <w:rsid w:val="00515E77"/>
    <w:rsid w:val="0051614E"/>
    <w:rsid w:val="005167E4"/>
    <w:rsid w:val="00516812"/>
    <w:rsid w:val="00516AB2"/>
    <w:rsid w:val="00517013"/>
    <w:rsid w:val="0051741F"/>
    <w:rsid w:val="0052266C"/>
    <w:rsid w:val="005240CC"/>
    <w:rsid w:val="00526B56"/>
    <w:rsid w:val="00532D1D"/>
    <w:rsid w:val="00533B65"/>
    <w:rsid w:val="00534716"/>
    <w:rsid w:val="00535EE8"/>
    <w:rsid w:val="00541508"/>
    <w:rsid w:val="005454D2"/>
    <w:rsid w:val="00545A8F"/>
    <w:rsid w:val="00545A90"/>
    <w:rsid w:val="00547647"/>
    <w:rsid w:val="005502D7"/>
    <w:rsid w:val="0055169D"/>
    <w:rsid w:val="00552220"/>
    <w:rsid w:val="00552326"/>
    <w:rsid w:val="0055232F"/>
    <w:rsid w:val="005535A8"/>
    <w:rsid w:val="005537CF"/>
    <w:rsid w:val="00554EE3"/>
    <w:rsid w:val="00555024"/>
    <w:rsid w:val="00555408"/>
    <w:rsid w:val="00556E09"/>
    <w:rsid w:val="00560A71"/>
    <w:rsid w:val="0056131E"/>
    <w:rsid w:val="0056146C"/>
    <w:rsid w:val="00562A0F"/>
    <w:rsid w:val="00562E20"/>
    <w:rsid w:val="005649D8"/>
    <w:rsid w:val="005652D9"/>
    <w:rsid w:val="005662B3"/>
    <w:rsid w:val="00566F2C"/>
    <w:rsid w:val="005676C3"/>
    <w:rsid w:val="00570705"/>
    <w:rsid w:val="00573821"/>
    <w:rsid w:val="00573959"/>
    <w:rsid w:val="00573B3F"/>
    <w:rsid w:val="00573D31"/>
    <w:rsid w:val="00573F17"/>
    <w:rsid w:val="00574584"/>
    <w:rsid w:val="00576D1C"/>
    <w:rsid w:val="00576DEA"/>
    <w:rsid w:val="00577F44"/>
    <w:rsid w:val="00580260"/>
    <w:rsid w:val="00580919"/>
    <w:rsid w:val="00581EEF"/>
    <w:rsid w:val="0058214D"/>
    <w:rsid w:val="005826D4"/>
    <w:rsid w:val="0058344B"/>
    <w:rsid w:val="00584E2F"/>
    <w:rsid w:val="0058540D"/>
    <w:rsid w:val="005855A0"/>
    <w:rsid w:val="0058670C"/>
    <w:rsid w:val="0058688C"/>
    <w:rsid w:val="00586EED"/>
    <w:rsid w:val="00587566"/>
    <w:rsid w:val="00591382"/>
    <w:rsid w:val="0059286F"/>
    <w:rsid w:val="00592C99"/>
    <w:rsid w:val="00593F63"/>
    <w:rsid w:val="0059504B"/>
    <w:rsid w:val="005960DB"/>
    <w:rsid w:val="00596386"/>
    <w:rsid w:val="00596880"/>
    <w:rsid w:val="00596AF2"/>
    <w:rsid w:val="00596B0B"/>
    <w:rsid w:val="005A1F42"/>
    <w:rsid w:val="005A21E6"/>
    <w:rsid w:val="005A5E14"/>
    <w:rsid w:val="005A6CB8"/>
    <w:rsid w:val="005A6CE1"/>
    <w:rsid w:val="005B1986"/>
    <w:rsid w:val="005B32CF"/>
    <w:rsid w:val="005B4387"/>
    <w:rsid w:val="005B4CFB"/>
    <w:rsid w:val="005B7BAB"/>
    <w:rsid w:val="005B7CD7"/>
    <w:rsid w:val="005C07F4"/>
    <w:rsid w:val="005C13D0"/>
    <w:rsid w:val="005C1430"/>
    <w:rsid w:val="005C1656"/>
    <w:rsid w:val="005C188C"/>
    <w:rsid w:val="005C19C5"/>
    <w:rsid w:val="005C40AB"/>
    <w:rsid w:val="005C4C07"/>
    <w:rsid w:val="005C66F9"/>
    <w:rsid w:val="005C7805"/>
    <w:rsid w:val="005D1510"/>
    <w:rsid w:val="005D2909"/>
    <w:rsid w:val="005D371B"/>
    <w:rsid w:val="005D4624"/>
    <w:rsid w:val="005D4CE2"/>
    <w:rsid w:val="005D5784"/>
    <w:rsid w:val="005D5AF9"/>
    <w:rsid w:val="005D5E92"/>
    <w:rsid w:val="005D6BC0"/>
    <w:rsid w:val="005E1946"/>
    <w:rsid w:val="005E1E78"/>
    <w:rsid w:val="005E2BAB"/>
    <w:rsid w:val="005E3C43"/>
    <w:rsid w:val="005E3EBF"/>
    <w:rsid w:val="005E4483"/>
    <w:rsid w:val="005E59BC"/>
    <w:rsid w:val="005E5F7B"/>
    <w:rsid w:val="005E62C1"/>
    <w:rsid w:val="005E65E3"/>
    <w:rsid w:val="005E6BD3"/>
    <w:rsid w:val="005F2559"/>
    <w:rsid w:val="005F2639"/>
    <w:rsid w:val="005F2E98"/>
    <w:rsid w:val="005F4169"/>
    <w:rsid w:val="005F542A"/>
    <w:rsid w:val="005F5920"/>
    <w:rsid w:val="005F5C5F"/>
    <w:rsid w:val="005F64FD"/>
    <w:rsid w:val="00601E0D"/>
    <w:rsid w:val="00602631"/>
    <w:rsid w:val="0060278B"/>
    <w:rsid w:val="00603508"/>
    <w:rsid w:val="00603F8C"/>
    <w:rsid w:val="006041F6"/>
    <w:rsid w:val="006047BF"/>
    <w:rsid w:val="00604E3B"/>
    <w:rsid w:val="006050F2"/>
    <w:rsid w:val="00605898"/>
    <w:rsid w:val="0060639A"/>
    <w:rsid w:val="00610F39"/>
    <w:rsid w:val="00611275"/>
    <w:rsid w:val="00611693"/>
    <w:rsid w:val="00612479"/>
    <w:rsid w:val="00612B5D"/>
    <w:rsid w:val="00613CB5"/>
    <w:rsid w:val="00613E05"/>
    <w:rsid w:val="00614A08"/>
    <w:rsid w:val="0062070E"/>
    <w:rsid w:val="00621B9A"/>
    <w:rsid w:val="0062229B"/>
    <w:rsid w:val="00624CD2"/>
    <w:rsid w:val="00626401"/>
    <w:rsid w:val="00626DC8"/>
    <w:rsid w:val="006271DE"/>
    <w:rsid w:val="00627684"/>
    <w:rsid w:val="00632DED"/>
    <w:rsid w:val="00634214"/>
    <w:rsid w:val="006344AB"/>
    <w:rsid w:val="0063594C"/>
    <w:rsid w:val="0063644E"/>
    <w:rsid w:val="006406BD"/>
    <w:rsid w:val="00641098"/>
    <w:rsid w:val="00642073"/>
    <w:rsid w:val="00642D26"/>
    <w:rsid w:val="006444FE"/>
    <w:rsid w:val="00645A6E"/>
    <w:rsid w:val="00645F21"/>
    <w:rsid w:val="00646108"/>
    <w:rsid w:val="0064679F"/>
    <w:rsid w:val="006475A1"/>
    <w:rsid w:val="00647AD7"/>
    <w:rsid w:val="0065067B"/>
    <w:rsid w:val="00651AFF"/>
    <w:rsid w:val="00651D06"/>
    <w:rsid w:val="00653CFE"/>
    <w:rsid w:val="00655400"/>
    <w:rsid w:val="00657D63"/>
    <w:rsid w:val="006605B0"/>
    <w:rsid w:val="0066084F"/>
    <w:rsid w:val="006609CC"/>
    <w:rsid w:val="00660A70"/>
    <w:rsid w:val="00660A76"/>
    <w:rsid w:val="0066164E"/>
    <w:rsid w:val="006617A5"/>
    <w:rsid w:val="006620F1"/>
    <w:rsid w:val="0066525A"/>
    <w:rsid w:val="0066586E"/>
    <w:rsid w:val="00665CE0"/>
    <w:rsid w:val="0066675D"/>
    <w:rsid w:val="006668EA"/>
    <w:rsid w:val="00666DEA"/>
    <w:rsid w:val="0066704B"/>
    <w:rsid w:val="0066711A"/>
    <w:rsid w:val="00671AE4"/>
    <w:rsid w:val="00671B78"/>
    <w:rsid w:val="0067389E"/>
    <w:rsid w:val="006747B0"/>
    <w:rsid w:val="00674DA0"/>
    <w:rsid w:val="00680814"/>
    <w:rsid w:val="00681715"/>
    <w:rsid w:val="0068177C"/>
    <w:rsid w:val="006830C5"/>
    <w:rsid w:val="00683586"/>
    <w:rsid w:val="006845B8"/>
    <w:rsid w:val="00684877"/>
    <w:rsid w:val="00686FCA"/>
    <w:rsid w:val="0068723A"/>
    <w:rsid w:val="00693A85"/>
    <w:rsid w:val="006943F8"/>
    <w:rsid w:val="00696852"/>
    <w:rsid w:val="00696E30"/>
    <w:rsid w:val="0069772A"/>
    <w:rsid w:val="00697E17"/>
    <w:rsid w:val="00697E52"/>
    <w:rsid w:val="006A166E"/>
    <w:rsid w:val="006A36C1"/>
    <w:rsid w:val="006A4C30"/>
    <w:rsid w:val="006A6A4B"/>
    <w:rsid w:val="006A6FE5"/>
    <w:rsid w:val="006B0F34"/>
    <w:rsid w:val="006B172D"/>
    <w:rsid w:val="006B2DEE"/>
    <w:rsid w:val="006B3AF4"/>
    <w:rsid w:val="006B3E80"/>
    <w:rsid w:val="006B4D60"/>
    <w:rsid w:val="006B5735"/>
    <w:rsid w:val="006B5904"/>
    <w:rsid w:val="006B649E"/>
    <w:rsid w:val="006B7090"/>
    <w:rsid w:val="006B76B3"/>
    <w:rsid w:val="006C0211"/>
    <w:rsid w:val="006C1808"/>
    <w:rsid w:val="006C1DFB"/>
    <w:rsid w:val="006C4BAF"/>
    <w:rsid w:val="006C5962"/>
    <w:rsid w:val="006C5D31"/>
    <w:rsid w:val="006C6CA2"/>
    <w:rsid w:val="006C76E9"/>
    <w:rsid w:val="006D0145"/>
    <w:rsid w:val="006D03B0"/>
    <w:rsid w:val="006D0B12"/>
    <w:rsid w:val="006D0CA7"/>
    <w:rsid w:val="006D14AF"/>
    <w:rsid w:val="006D2180"/>
    <w:rsid w:val="006D2489"/>
    <w:rsid w:val="006D4832"/>
    <w:rsid w:val="006D56F5"/>
    <w:rsid w:val="006D6EA9"/>
    <w:rsid w:val="006E0610"/>
    <w:rsid w:val="006E12FE"/>
    <w:rsid w:val="006E2326"/>
    <w:rsid w:val="006E3D92"/>
    <w:rsid w:val="006E4221"/>
    <w:rsid w:val="006E6B36"/>
    <w:rsid w:val="006E745E"/>
    <w:rsid w:val="006F0DFA"/>
    <w:rsid w:val="006F11F0"/>
    <w:rsid w:val="006F37BF"/>
    <w:rsid w:val="006F3AF2"/>
    <w:rsid w:val="006F41F3"/>
    <w:rsid w:val="006F53FE"/>
    <w:rsid w:val="006F61E7"/>
    <w:rsid w:val="006F6DB0"/>
    <w:rsid w:val="00702FD8"/>
    <w:rsid w:val="00706A63"/>
    <w:rsid w:val="00707562"/>
    <w:rsid w:val="00707D65"/>
    <w:rsid w:val="0071314F"/>
    <w:rsid w:val="007132A5"/>
    <w:rsid w:val="00713CC7"/>
    <w:rsid w:val="00714514"/>
    <w:rsid w:val="00717E92"/>
    <w:rsid w:val="00721367"/>
    <w:rsid w:val="00721C64"/>
    <w:rsid w:val="00721FDC"/>
    <w:rsid w:val="00722ECE"/>
    <w:rsid w:val="00724959"/>
    <w:rsid w:val="00725A3A"/>
    <w:rsid w:val="00725B31"/>
    <w:rsid w:val="00726FB8"/>
    <w:rsid w:val="00730804"/>
    <w:rsid w:val="00730BA0"/>
    <w:rsid w:val="00731E6F"/>
    <w:rsid w:val="007323E6"/>
    <w:rsid w:val="007323F0"/>
    <w:rsid w:val="0073259E"/>
    <w:rsid w:val="00732C53"/>
    <w:rsid w:val="0073346F"/>
    <w:rsid w:val="00733A3D"/>
    <w:rsid w:val="0073530C"/>
    <w:rsid w:val="00735B36"/>
    <w:rsid w:val="007375AE"/>
    <w:rsid w:val="00740F7F"/>
    <w:rsid w:val="007418A8"/>
    <w:rsid w:val="00742223"/>
    <w:rsid w:val="0074258A"/>
    <w:rsid w:val="0074330D"/>
    <w:rsid w:val="00744816"/>
    <w:rsid w:val="007449C2"/>
    <w:rsid w:val="00744DCD"/>
    <w:rsid w:val="00747A0E"/>
    <w:rsid w:val="00750BC7"/>
    <w:rsid w:val="0075137B"/>
    <w:rsid w:val="0075195B"/>
    <w:rsid w:val="0075259C"/>
    <w:rsid w:val="0075282A"/>
    <w:rsid w:val="00753145"/>
    <w:rsid w:val="00753BF2"/>
    <w:rsid w:val="00754A40"/>
    <w:rsid w:val="0075501D"/>
    <w:rsid w:val="00755DB1"/>
    <w:rsid w:val="007616B9"/>
    <w:rsid w:val="00761DD5"/>
    <w:rsid w:val="007624E8"/>
    <w:rsid w:val="00762F9D"/>
    <w:rsid w:val="0076476E"/>
    <w:rsid w:val="0076497A"/>
    <w:rsid w:val="00766743"/>
    <w:rsid w:val="00770985"/>
    <w:rsid w:val="00771E53"/>
    <w:rsid w:val="00771FAB"/>
    <w:rsid w:val="00772147"/>
    <w:rsid w:val="007729D9"/>
    <w:rsid w:val="0077381E"/>
    <w:rsid w:val="0077436A"/>
    <w:rsid w:val="00776052"/>
    <w:rsid w:val="00777C68"/>
    <w:rsid w:val="00780C2D"/>
    <w:rsid w:val="0078126D"/>
    <w:rsid w:val="00781E89"/>
    <w:rsid w:val="00782669"/>
    <w:rsid w:val="00782CAA"/>
    <w:rsid w:val="00783C7E"/>
    <w:rsid w:val="0078552D"/>
    <w:rsid w:val="0078557D"/>
    <w:rsid w:val="00785B23"/>
    <w:rsid w:val="00787030"/>
    <w:rsid w:val="007923C6"/>
    <w:rsid w:val="0079308B"/>
    <w:rsid w:val="00794D51"/>
    <w:rsid w:val="007950E4"/>
    <w:rsid w:val="007966CD"/>
    <w:rsid w:val="00797456"/>
    <w:rsid w:val="007A0130"/>
    <w:rsid w:val="007A04A9"/>
    <w:rsid w:val="007A0E1A"/>
    <w:rsid w:val="007A1A92"/>
    <w:rsid w:val="007A225C"/>
    <w:rsid w:val="007A35D2"/>
    <w:rsid w:val="007A3EE4"/>
    <w:rsid w:val="007A5193"/>
    <w:rsid w:val="007A5268"/>
    <w:rsid w:val="007A5FB8"/>
    <w:rsid w:val="007A5FFE"/>
    <w:rsid w:val="007A647C"/>
    <w:rsid w:val="007A6833"/>
    <w:rsid w:val="007A6935"/>
    <w:rsid w:val="007A6BCA"/>
    <w:rsid w:val="007A7B18"/>
    <w:rsid w:val="007A7F7B"/>
    <w:rsid w:val="007B3085"/>
    <w:rsid w:val="007B3AE7"/>
    <w:rsid w:val="007B4051"/>
    <w:rsid w:val="007B459B"/>
    <w:rsid w:val="007B6245"/>
    <w:rsid w:val="007C098D"/>
    <w:rsid w:val="007C1B9D"/>
    <w:rsid w:val="007C1FB8"/>
    <w:rsid w:val="007C2860"/>
    <w:rsid w:val="007C2F4F"/>
    <w:rsid w:val="007C3BC6"/>
    <w:rsid w:val="007C47DC"/>
    <w:rsid w:val="007C4B6E"/>
    <w:rsid w:val="007C4D48"/>
    <w:rsid w:val="007C51C1"/>
    <w:rsid w:val="007C77B8"/>
    <w:rsid w:val="007C79A9"/>
    <w:rsid w:val="007D0A27"/>
    <w:rsid w:val="007D17A5"/>
    <w:rsid w:val="007D1E14"/>
    <w:rsid w:val="007D20D2"/>
    <w:rsid w:val="007D48AB"/>
    <w:rsid w:val="007D50D5"/>
    <w:rsid w:val="007D638E"/>
    <w:rsid w:val="007D7B6B"/>
    <w:rsid w:val="007E0531"/>
    <w:rsid w:val="007E0D8B"/>
    <w:rsid w:val="007E0E36"/>
    <w:rsid w:val="007E0ED6"/>
    <w:rsid w:val="007E106E"/>
    <w:rsid w:val="007E1338"/>
    <w:rsid w:val="007E1D27"/>
    <w:rsid w:val="007E233F"/>
    <w:rsid w:val="007E2842"/>
    <w:rsid w:val="007E2908"/>
    <w:rsid w:val="007E3561"/>
    <w:rsid w:val="007E3D73"/>
    <w:rsid w:val="007E41FA"/>
    <w:rsid w:val="007E4823"/>
    <w:rsid w:val="007E4B85"/>
    <w:rsid w:val="007E4F9A"/>
    <w:rsid w:val="007F26DA"/>
    <w:rsid w:val="007F2753"/>
    <w:rsid w:val="007F4235"/>
    <w:rsid w:val="007F787C"/>
    <w:rsid w:val="008018F9"/>
    <w:rsid w:val="008020A6"/>
    <w:rsid w:val="00802AC8"/>
    <w:rsid w:val="00802BF6"/>
    <w:rsid w:val="00803B54"/>
    <w:rsid w:val="00803D1D"/>
    <w:rsid w:val="00804AD5"/>
    <w:rsid w:val="008052BC"/>
    <w:rsid w:val="00806409"/>
    <w:rsid w:val="0080640B"/>
    <w:rsid w:val="00806F1F"/>
    <w:rsid w:val="00807782"/>
    <w:rsid w:val="008118D7"/>
    <w:rsid w:val="00812CF2"/>
    <w:rsid w:val="00816D57"/>
    <w:rsid w:val="00817144"/>
    <w:rsid w:val="00820142"/>
    <w:rsid w:val="008208AB"/>
    <w:rsid w:val="008219CF"/>
    <w:rsid w:val="00822C20"/>
    <w:rsid w:val="0082374B"/>
    <w:rsid w:val="00823DC4"/>
    <w:rsid w:val="00824419"/>
    <w:rsid w:val="00825CE7"/>
    <w:rsid w:val="00825F42"/>
    <w:rsid w:val="00830C15"/>
    <w:rsid w:val="0083182B"/>
    <w:rsid w:val="008328AE"/>
    <w:rsid w:val="008405E6"/>
    <w:rsid w:val="00842A84"/>
    <w:rsid w:val="00842A90"/>
    <w:rsid w:val="0084333E"/>
    <w:rsid w:val="008436ED"/>
    <w:rsid w:val="0084382A"/>
    <w:rsid w:val="00843846"/>
    <w:rsid w:val="008441DC"/>
    <w:rsid w:val="00844746"/>
    <w:rsid w:val="00845764"/>
    <w:rsid w:val="00850C74"/>
    <w:rsid w:val="00850D84"/>
    <w:rsid w:val="008524BF"/>
    <w:rsid w:val="0085333D"/>
    <w:rsid w:val="008539DA"/>
    <w:rsid w:val="00854D22"/>
    <w:rsid w:val="00855AEF"/>
    <w:rsid w:val="00856A15"/>
    <w:rsid w:val="00857049"/>
    <w:rsid w:val="0085732D"/>
    <w:rsid w:val="00857762"/>
    <w:rsid w:val="00860108"/>
    <w:rsid w:val="008615C4"/>
    <w:rsid w:val="00862A0F"/>
    <w:rsid w:val="00862F59"/>
    <w:rsid w:val="00864AEB"/>
    <w:rsid w:val="00864E4F"/>
    <w:rsid w:val="0086510D"/>
    <w:rsid w:val="008662F5"/>
    <w:rsid w:val="00866A88"/>
    <w:rsid w:val="008672CF"/>
    <w:rsid w:val="008675CB"/>
    <w:rsid w:val="00867C51"/>
    <w:rsid w:val="00867D88"/>
    <w:rsid w:val="00870B34"/>
    <w:rsid w:val="00871DAD"/>
    <w:rsid w:val="00871E31"/>
    <w:rsid w:val="008727BE"/>
    <w:rsid w:val="00873656"/>
    <w:rsid w:val="00874050"/>
    <w:rsid w:val="00874A12"/>
    <w:rsid w:val="00874AC5"/>
    <w:rsid w:val="0087547F"/>
    <w:rsid w:val="008765BD"/>
    <w:rsid w:val="00877F09"/>
    <w:rsid w:val="00882BBE"/>
    <w:rsid w:val="0088383E"/>
    <w:rsid w:val="00883F84"/>
    <w:rsid w:val="008864BA"/>
    <w:rsid w:val="0088664C"/>
    <w:rsid w:val="00887977"/>
    <w:rsid w:val="008908D0"/>
    <w:rsid w:val="00890C6D"/>
    <w:rsid w:val="00891681"/>
    <w:rsid w:val="00891AC5"/>
    <w:rsid w:val="00892956"/>
    <w:rsid w:val="00892C3C"/>
    <w:rsid w:val="00893C53"/>
    <w:rsid w:val="0089412A"/>
    <w:rsid w:val="00896D93"/>
    <w:rsid w:val="008977AD"/>
    <w:rsid w:val="008A091E"/>
    <w:rsid w:val="008A0BBD"/>
    <w:rsid w:val="008A1521"/>
    <w:rsid w:val="008A1F21"/>
    <w:rsid w:val="008A263E"/>
    <w:rsid w:val="008A432A"/>
    <w:rsid w:val="008A4864"/>
    <w:rsid w:val="008A4BCC"/>
    <w:rsid w:val="008A7635"/>
    <w:rsid w:val="008A777C"/>
    <w:rsid w:val="008B0E1D"/>
    <w:rsid w:val="008B13A6"/>
    <w:rsid w:val="008B2159"/>
    <w:rsid w:val="008B2208"/>
    <w:rsid w:val="008B2338"/>
    <w:rsid w:val="008B30FC"/>
    <w:rsid w:val="008B3C2F"/>
    <w:rsid w:val="008B63DA"/>
    <w:rsid w:val="008B7935"/>
    <w:rsid w:val="008B7BDF"/>
    <w:rsid w:val="008B7FB5"/>
    <w:rsid w:val="008C00C3"/>
    <w:rsid w:val="008C1315"/>
    <w:rsid w:val="008C14EB"/>
    <w:rsid w:val="008C183D"/>
    <w:rsid w:val="008C2381"/>
    <w:rsid w:val="008C461F"/>
    <w:rsid w:val="008C5003"/>
    <w:rsid w:val="008C5456"/>
    <w:rsid w:val="008C5BDA"/>
    <w:rsid w:val="008C674F"/>
    <w:rsid w:val="008C6C8E"/>
    <w:rsid w:val="008C6D0D"/>
    <w:rsid w:val="008C761A"/>
    <w:rsid w:val="008D00A9"/>
    <w:rsid w:val="008D00AF"/>
    <w:rsid w:val="008D0290"/>
    <w:rsid w:val="008D19E0"/>
    <w:rsid w:val="008D19E7"/>
    <w:rsid w:val="008D1B6D"/>
    <w:rsid w:val="008D613D"/>
    <w:rsid w:val="008D780C"/>
    <w:rsid w:val="008E0DEA"/>
    <w:rsid w:val="008E2F3E"/>
    <w:rsid w:val="008E3E04"/>
    <w:rsid w:val="008E42DF"/>
    <w:rsid w:val="008E66ED"/>
    <w:rsid w:val="008E7C71"/>
    <w:rsid w:val="008F0A48"/>
    <w:rsid w:val="008F18F9"/>
    <w:rsid w:val="008F25E6"/>
    <w:rsid w:val="008F2B2F"/>
    <w:rsid w:val="008F337F"/>
    <w:rsid w:val="008F7BB4"/>
    <w:rsid w:val="008F7FA9"/>
    <w:rsid w:val="00900840"/>
    <w:rsid w:val="00900A58"/>
    <w:rsid w:val="00903192"/>
    <w:rsid w:val="00903309"/>
    <w:rsid w:val="00905B8C"/>
    <w:rsid w:val="00905C6B"/>
    <w:rsid w:val="00906CDF"/>
    <w:rsid w:val="00907822"/>
    <w:rsid w:val="00907A8F"/>
    <w:rsid w:val="00907B92"/>
    <w:rsid w:val="00907F91"/>
    <w:rsid w:val="009102A5"/>
    <w:rsid w:val="00910589"/>
    <w:rsid w:val="00910714"/>
    <w:rsid w:val="0091136F"/>
    <w:rsid w:val="009115EB"/>
    <w:rsid w:val="00912A0F"/>
    <w:rsid w:val="00912F20"/>
    <w:rsid w:val="009130C8"/>
    <w:rsid w:val="00913F8F"/>
    <w:rsid w:val="0091713C"/>
    <w:rsid w:val="0092155E"/>
    <w:rsid w:val="009225AD"/>
    <w:rsid w:val="0092288E"/>
    <w:rsid w:val="00922DF2"/>
    <w:rsid w:val="0092455E"/>
    <w:rsid w:val="00924DBE"/>
    <w:rsid w:val="009275B2"/>
    <w:rsid w:val="00931570"/>
    <w:rsid w:val="00932550"/>
    <w:rsid w:val="009336F0"/>
    <w:rsid w:val="0093429D"/>
    <w:rsid w:val="00934EBE"/>
    <w:rsid w:val="0093552B"/>
    <w:rsid w:val="00936D25"/>
    <w:rsid w:val="00937197"/>
    <w:rsid w:val="009374E2"/>
    <w:rsid w:val="00937BA6"/>
    <w:rsid w:val="009403E2"/>
    <w:rsid w:val="0094147B"/>
    <w:rsid w:val="00941758"/>
    <w:rsid w:val="00941BB3"/>
    <w:rsid w:val="00941BC1"/>
    <w:rsid w:val="009422BE"/>
    <w:rsid w:val="009425C1"/>
    <w:rsid w:val="00944622"/>
    <w:rsid w:val="00945954"/>
    <w:rsid w:val="009470DA"/>
    <w:rsid w:val="00950AB8"/>
    <w:rsid w:val="00951C26"/>
    <w:rsid w:val="00953555"/>
    <w:rsid w:val="009538FA"/>
    <w:rsid w:val="00954FF3"/>
    <w:rsid w:val="00955805"/>
    <w:rsid w:val="0095672C"/>
    <w:rsid w:val="00957852"/>
    <w:rsid w:val="0096058A"/>
    <w:rsid w:val="0096169F"/>
    <w:rsid w:val="00962782"/>
    <w:rsid w:val="00963C39"/>
    <w:rsid w:val="009669F3"/>
    <w:rsid w:val="0096745F"/>
    <w:rsid w:val="00967A08"/>
    <w:rsid w:val="00967FE1"/>
    <w:rsid w:val="009708E6"/>
    <w:rsid w:val="00970C71"/>
    <w:rsid w:val="009730C7"/>
    <w:rsid w:val="00974BDA"/>
    <w:rsid w:val="009768D5"/>
    <w:rsid w:val="00977E0A"/>
    <w:rsid w:val="00980E73"/>
    <w:rsid w:val="00981061"/>
    <w:rsid w:val="009810B0"/>
    <w:rsid w:val="009815FF"/>
    <w:rsid w:val="00981D8D"/>
    <w:rsid w:val="0098289E"/>
    <w:rsid w:val="009829D6"/>
    <w:rsid w:val="00982FF6"/>
    <w:rsid w:val="00983040"/>
    <w:rsid w:val="00984AE9"/>
    <w:rsid w:val="009865AD"/>
    <w:rsid w:val="009867F3"/>
    <w:rsid w:val="00987295"/>
    <w:rsid w:val="00987966"/>
    <w:rsid w:val="00987F5B"/>
    <w:rsid w:val="00991CF4"/>
    <w:rsid w:val="00991D55"/>
    <w:rsid w:val="009946E7"/>
    <w:rsid w:val="00996C57"/>
    <w:rsid w:val="00997458"/>
    <w:rsid w:val="00997A40"/>
    <w:rsid w:val="009A06C8"/>
    <w:rsid w:val="009A070F"/>
    <w:rsid w:val="009A14A2"/>
    <w:rsid w:val="009A1D4E"/>
    <w:rsid w:val="009A3504"/>
    <w:rsid w:val="009A3A4D"/>
    <w:rsid w:val="009A3E92"/>
    <w:rsid w:val="009A42BE"/>
    <w:rsid w:val="009A4C7C"/>
    <w:rsid w:val="009A5141"/>
    <w:rsid w:val="009A563B"/>
    <w:rsid w:val="009A5998"/>
    <w:rsid w:val="009A7361"/>
    <w:rsid w:val="009B0723"/>
    <w:rsid w:val="009B168C"/>
    <w:rsid w:val="009B1C1A"/>
    <w:rsid w:val="009B1DED"/>
    <w:rsid w:val="009B239C"/>
    <w:rsid w:val="009B2667"/>
    <w:rsid w:val="009B4B87"/>
    <w:rsid w:val="009B5296"/>
    <w:rsid w:val="009B5E0F"/>
    <w:rsid w:val="009B6492"/>
    <w:rsid w:val="009C04AB"/>
    <w:rsid w:val="009C0C4C"/>
    <w:rsid w:val="009C11F3"/>
    <w:rsid w:val="009C20F5"/>
    <w:rsid w:val="009C3219"/>
    <w:rsid w:val="009C46F6"/>
    <w:rsid w:val="009C5233"/>
    <w:rsid w:val="009C54C3"/>
    <w:rsid w:val="009C5A64"/>
    <w:rsid w:val="009C6547"/>
    <w:rsid w:val="009C7971"/>
    <w:rsid w:val="009D08BF"/>
    <w:rsid w:val="009D13D6"/>
    <w:rsid w:val="009D192B"/>
    <w:rsid w:val="009D212E"/>
    <w:rsid w:val="009D35B7"/>
    <w:rsid w:val="009D4324"/>
    <w:rsid w:val="009D47E3"/>
    <w:rsid w:val="009D4AC9"/>
    <w:rsid w:val="009D583C"/>
    <w:rsid w:val="009D70FB"/>
    <w:rsid w:val="009E07E0"/>
    <w:rsid w:val="009E10C6"/>
    <w:rsid w:val="009E19AA"/>
    <w:rsid w:val="009E3060"/>
    <w:rsid w:val="009E3BB9"/>
    <w:rsid w:val="009E4658"/>
    <w:rsid w:val="009E4E36"/>
    <w:rsid w:val="009E501B"/>
    <w:rsid w:val="009E5264"/>
    <w:rsid w:val="009E551C"/>
    <w:rsid w:val="009E5B22"/>
    <w:rsid w:val="009E68D0"/>
    <w:rsid w:val="009E7E63"/>
    <w:rsid w:val="009F20E6"/>
    <w:rsid w:val="009F2969"/>
    <w:rsid w:val="009F6A6F"/>
    <w:rsid w:val="009F6C7A"/>
    <w:rsid w:val="009F7F23"/>
    <w:rsid w:val="00A025EE"/>
    <w:rsid w:val="00A0289C"/>
    <w:rsid w:val="00A0293A"/>
    <w:rsid w:val="00A038FB"/>
    <w:rsid w:val="00A04B52"/>
    <w:rsid w:val="00A04D06"/>
    <w:rsid w:val="00A06C49"/>
    <w:rsid w:val="00A070A9"/>
    <w:rsid w:val="00A154BA"/>
    <w:rsid w:val="00A160A1"/>
    <w:rsid w:val="00A16D1E"/>
    <w:rsid w:val="00A16E68"/>
    <w:rsid w:val="00A1718A"/>
    <w:rsid w:val="00A175C6"/>
    <w:rsid w:val="00A17610"/>
    <w:rsid w:val="00A2253C"/>
    <w:rsid w:val="00A230D4"/>
    <w:rsid w:val="00A23376"/>
    <w:rsid w:val="00A234AC"/>
    <w:rsid w:val="00A242C2"/>
    <w:rsid w:val="00A2461A"/>
    <w:rsid w:val="00A25724"/>
    <w:rsid w:val="00A26683"/>
    <w:rsid w:val="00A26CD8"/>
    <w:rsid w:val="00A30F45"/>
    <w:rsid w:val="00A3522F"/>
    <w:rsid w:val="00A372AD"/>
    <w:rsid w:val="00A40887"/>
    <w:rsid w:val="00A40F3F"/>
    <w:rsid w:val="00A412CA"/>
    <w:rsid w:val="00A4357B"/>
    <w:rsid w:val="00A44BE9"/>
    <w:rsid w:val="00A4500D"/>
    <w:rsid w:val="00A452E9"/>
    <w:rsid w:val="00A45540"/>
    <w:rsid w:val="00A45716"/>
    <w:rsid w:val="00A45AEB"/>
    <w:rsid w:val="00A4610E"/>
    <w:rsid w:val="00A464CF"/>
    <w:rsid w:val="00A470DF"/>
    <w:rsid w:val="00A47ECE"/>
    <w:rsid w:val="00A50D21"/>
    <w:rsid w:val="00A52729"/>
    <w:rsid w:val="00A52B81"/>
    <w:rsid w:val="00A53466"/>
    <w:rsid w:val="00A53E1B"/>
    <w:rsid w:val="00A542A8"/>
    <w:rsid w:val="00A56DFA"/>
    <w:rsid w:val="00A571C6"/>
    <w:rsid w:val="00A60110"/>
    <w:rsid w:val="00A60F46"/>
    <w:rsid w:val="00A624E0"/>
    <w:rsid w:val="00A63981"/>
    <w:rsid w:val="00A63FAC"/>
    <w:rsid w:val="00A70411"/>
    <w:rsid w:val="00A7195F"/>
    <w:rsid w:val="00A71FA5"/>
    <w:rsid w:val="00A739EC"/>
    <w:rsid w:val="00A73A68"/>
    <w:rsid w:val="00A7564F"/>
    <w:rsid w:val="00A75EC3"/>
    <w:rsid w:val="00A76197"/>
    <w:rsid w:val="00A77CAC"/>
    <w:rsid w:val="00A805B9"/>
    <w:rsid w:val="00A809C8"/>
    <w:rsid w:val="00A82AD0"/>
    <w:rsid w:val="00A844F5"/>
    <w:rsid w:val="00A847B2"/>
    <w:rsid w:val="00A850D9"/>
    <w:rsid w:val="00A8539F"/>
    <w:rsid w:val="00A859B5"/>
    <w:rsid w:val="00A86719"/>
    <w:rsid w:val="00A869A4"/>
    <w:rsid w:val="00A87069"/>
    <w:rsid w:val="00A90EC9"/>
    <w:rsid w:val="00A937A0"/>
    <w:rsid w:val="00A93FD1"/>
    <w:rsid w:val="00A943D9"/>
    <w:rsid w:val="00A962A6"/>
    <w:rsid w:val="00A962F9"/>
    <w:rsid w:val="00A972D2"/>
    <w:rsid w:val="00A97DCC"/>
    <w:rsid w:val="00AA0004"/>
    <w:rsid w:val="00AA1664"/>
    <w:rsid w:val="00AA2457"/>
    <w:rsid w:val="00AA2D10"/>
    <w:rsid w:val="00AA645C"/>
    <w:rsid w:val="00AA7E5B"/>
    <w:rsid w:val="00AB1D77"/>
    <w:rsid w:val="00AB3A49"/>
    <w:rsid w:val="00AB584A"/>
    <w:rsid w:val="00AB614A"/>
    <w:rsid w:val="00AB64F1"/>
    <w:rsid w:val="00AC0450"/>
    <w:rsid w:val="00AC244F"/>
    <w:rsid w:val="00AC26F0"/>
    <w:rsid w:val="00AC3A9D"/>
    <w:rsid w:val="00AC3AD2"/>
    <w:rsid w:val="00AC3F10"/>
    <w:rsid w:val="00AC4E3D"/>
    <w:rsid w:val="00AC50C7"/>
    <w:rsid w:val="00AC52E8"/>
    <w:rsid w:val="00AC5392"/>
    <w:rsid w:val="00AC5692"/>
    <w:rsid w:val="00AC5C11"/>
    <w:rsid w:val="00AC5E59"/>
    <w:rsid w:val="00AC621F"/>
    <w:rsid w:val="00AC7024"/>
    <w:rsid w:val="00AC74BA"/>
    <w:rsid w:val="00AC78E2"/>
    <w:rsid w:val="00AD0245"/>
    <w:rsid w:val="00AD07D9"/>
    <w:rsid w:val="00AD2798"/>
    <w:rsid w:val="00AD3EAD"/>
    <w:rsid w:val="00AD51F6"/>
    <w:rsid w:val="00AD6D93"/>
    <w:rsid w:val="00AD7EC4"/>
    <w:rsid w:val="00AE3727"/>
    <w:rsid w:val="00AE4151"/>
    <w:rsid w:val="00AE5526"/>
    <w:rsid w:val="00AE58BC"/>
    <w:rsid w:val="00AE679D"/>
    <w:rsid w:val="00AE7D83"/>
    <w:rsid w:val="00AF0E7D"/>
    <w:rsid w:val="00AF0FBD"/>
    <w:rsid w:val="00AF11BB"/>
    <w:rsid w:val="00AF14A8"/>
    <w:rsid w:val="00AF21BA"/>
    <w:rsid w:val="00AF28F7"/>
    <w:rsid w:val="00AF2CA4"/>
    <w:rsid w:val="00AF75C8"/>
    <w:rsid w:val="00B00C95"/>
    <w:rsid w:val="00B02F48"/>
    <w:rsid w:val="00B0365B"/>
    <w:rsid w:val="00B07996"/>
    <w:rsid w:val="00B11AB2"/>
    <w:rsid w:val="00B12A68"/>
    <w:rsid w:val="00B153A5"/>
    <w:rsid w:val="00B214A6"/>
    <w:rsid w:val="00B217F9"/>
    <w:rsid w:val="00B21A39"/>
    <w:rsid w:val="00B23A4A"/>
    <w:rsid w:val="00B24BCB"/>
    <w:rsid w:val="00B26957"/>
    <w:rsid w:val="00B279AF"/>
    <w:rsid w:val="00B27EF5"/>
    <w:rsid w:val="00B306E5"/>
    <w:rsid w:val="00B30FB0"/>
    <w:rsid w:val="00B325DF"/>
    <w:rsid w:val="00B3346C"/>
    <w:rsid w:val="00B3464F"/>
    <w:rsid w:val="00B3465B"/>
    <w:rsid w:val="00B34B35"/>
    <w:rsid w:val="00B36575"/>
    <w:rsid w:val="00B36F99"/>
    <w:rsid w:val="00B417FD"/>
    <w:rsid w:val="00B41C7B"/>
    <w:rsid w:val="00B41DE1"/>
    <w:rsid w:val="00B430BB"/>
    <w:rsid w:val="00B436B6"/>
    <w:rsid w:val="00B437F9"/>
    <w:rsid w:val="00B43FD4"/>
    <w:rsid w:val="00B449EA"/>
    <w:rsid w:val="00B4552D"/>
    <w:rsid w:val="00B50A9D"/>
    <w:rsid w:val="00B50DFB"/>
    <w:rsid w:val="00B53DA1"/>
    <w:rsid w:val="00B54B86"/>
    <w:rsid w:val="00B55DC4"/>
    <w:rsid w:val="00B55EAC"/>
    <w:rsid w:val="00B612C2"/>
    <w:rsid w:val="00B63555"/>
    <w:rsid w:val="00B65007"/>
    <w:rsid w:val="00B65C50"/>
    <w:rsid w:val="00B65D44"/>
    <w:rsid w:val="00B7062E"/>
    <w:rsid w:val="00B712FB"/>
    <w:rsid w:val="00B71B6E"/>
    <w:rsid w:val="00B7219B"/>
    <w:rsid w:val="00B7395F"/>
    <w:rsid w:val="00B74753"/>
    <w:rsid w:val="00B74B7B"/>
    <w:rsid w:val="00B763D8"/>
    <w:rsid w:val="00B775E3"/>
    <w:rsid w:val="00B80265"/>
    <w:rsid w:val="00B80677"/>
    <w:rsid w:val="00B80CB5"/>
    <w:rsid w:val="00B860E8"/>
    <w:rsid w:val="00B86AC0"/>
    <w:rsid w:val="00B86CF5"/>
    <w:rsid w:val="00B86E6C"/>
    <w:rsid w:val="00B87E9A"/>
    <w:rsid w:val="00B904CD"/>
    <w:rsid w:val="00B9080B"/>
    <w:rsid w:val="00B912E4"/>
    <w:rsid w:val="00B91BCF"/>
    <w:rsid w:val="00B93BE0"/>
    <w:rsid w:val="00B94287"/>
    <w:rsid w:val="00B95D4C"/>
    <w:rsid w:val="00B95EEB"/>
    <w:rsid w:val="00B9709A"/>
    <w:rsid w:val="00BA095E"/>
    <w:rsid w:val="00BA1D79"/>
    <w:rsid w:val="00BA2BD2"/>
    <w:rsid w:val="00BA457D"/>
    <w:rsid w:val="00BA5A33"/>
    <w:rsid w:val="00BA5EE9"/>
    <w:rsid w:val="00BA7570"/>
    <w:rsid w:val="00BA79F5"/>
    <w:rsid w:val="00BB13DD"/>
    <w:rsid w:val="00BB20D5"/>
    <w:rsid w:val="00BB2613"/>
    <w:rsid w:val="00BB3806"/>
    <w:rsid w:val="00BB3FD2"/>
    <w:rsid w:val="00BB4EC0"/>
    <w:rsid w:val="00BB7C34"/>
    <w:rsid w:val="00BB7FAD"/>
    <w:rsid w:val="00BC0DE2"/>
    <w:rsid w:val="00BC41A6"/>
    <w:rsid w:val="00BC4461"/>
    <w:rsid w:val="00BC567E"/>
    <w:rsid w:val="00BC6B4D"/>
    <w:rsid w:val="00BC71E9"/>
    <w:rsid w:val="00BC72CC"/>
    <w:rsid w:val="00BD12C9"/>
    <w:rsid w:val="00BD137C"/>
    <w:rsid w:val="00BD1FFB"/>
    <w:rsid w:val="00BD26A2"/>
    <w:rsid w:val="00BD3063"/>
    <w:rsid w:val="00BD5EEB"/>
    <w:rsid w:val="00BE09BF"/>
    <w:rsid w:val="00BE0CCF"/>
    <w:rsid w:val="00BE1249"/>
    <w:rsid w:val="00BE258D"/>
    <w:rsid w:val="00BE2619"/>
    <w:rsid w:val="00BE5287"/>
    <w:rsid w:val="00BE5D49"/>
    <w:rsid w:val="00BE6330"/>
    <w:rsid w:val="00BE662B"/>
    <w:rsid w:val="00BE75CD"/>
    <w:rsid w:val="00BF0359"/>
    <w:rsid w:val="00BF076E"/>
    <w:rsid w:val="00BF0C24"/>
    <w:rsid w:val="00BF160B"/>
    <w:rsid w:val="00BF568E"/>
    <w:rsid w:val="00BF796A"/>
    <w:rsid w:val="00C00CA9"/>
    <w:rsid w:val="00C01370"/>
    <w:rsid w:val="00C015DB"/>
    <w:rsid w:val="00C0193F"/>
    <w:rsid w:val="00C033AC"/>
    <w:rsid w:val="00C03539"/>
    <w:rsid w:val="00C03FE9"/>
    <w:rsid w:val="00C04EC8"/>
    <w:rsid w:val="00C076E0"/>
    <w:rsid w:val="00C07A8E"/>
    <w:rsid w:val="00C07E24"/>
    <w:rsid w:val="00C1045F"/>
    <w:rsid w:val="00C13E36"/>
    <w:rsid w:val="00C14D11"/>
    <w:rsid w:val="00C14F82"/>
    <w:rsid w:val="00C15503"/>
    <w:rsid w:val="00C15C23"/>
    <w:rsid w:val="00C15C6E"/>
    <w:rsid w:val="00C15E8B"/>
    <w:rsid w:val="00C167F6"/>
    <w:rsid w:val="00C1731A"/>
    <w:rsid w:val="00C1735A"/>
    <w:rsid w:val="00C1786B"/>
    <w:rsid w:val="00C20962"/>
    <w:rsid w:val="00C220E5"/>
    <w:rsid w:val="00C249DB"/>
    <w:rsid w:val="00C24ABD"/>
    <w:rsid w:val="00C2596C"/>
    <w:rsid w:val="00C2613A"/>
    <w:rsid w:val="00C31491"/>
    <w:rsid w:val="00C3215E"/>
    <w:rsid w:val="00C321C2"/>
    <w:rsid w:val="00C34725"/>
    <w:rsid w:val="00C353F7"/>
    <w:rsid w:val="00C355D4"/>
    <w:rsid w:val="00C4094E"/>
    <w:rsid w:val="00C4232B"/>
    <w:rsid w:val="00C430EC"/>
    <w:rsid w:val="00C4380C"/>
    <w:rsid w:val="00C43A54"/>
    <w:rsid w:val="00C4588F"/>
    <w:rsid w:val="00C46268"/>
    <w:rsid w:val="00C46751"/>
    <w:rsid w:val="00C46C10"/>
    <w:rsid w:val="00C46F42"/>
    <w:rsid w:val="00C47C76"/>
    <w:rsid w:val="00C47D62"/>
    <w:rsid w:val="00C50E40"/>
    <w:rsid w:val="00C533E7"/>
    <w:rsid w:val="00C54926"/>
    <w:rsid w:val="00C55941"/>
    <w:rsid w:val="00C571EB"/>
    <w:rsid w:val="00C60561"/>
    <w:rsid w:val="00C61AD8"/>
    <w:rsid w:val="00C623EA"/>
    <w:rsid w:val="00C62D30"/>
    <w:rsid w:val="00C63900"/>
    <w:rsid w:val="00C6393A"/>
    <w:rsid w:val="00C64115"/>
    <w:rsid w:val="00C6502E"/>
    <w:rsid w:val="00C66EEB"/>
    <w:rsid w:val="00C670AF"/>
    <w:rsid w:val="00C67371"/>
    <w:rsid w:val="00C70D75"/>
    <w:rsid w:val="00C720C8"/>
    <w:rsid w:val="00C72166"/>
    <w:rsid w:val="00C729B0"/>
    <w:rsid w:val="00C72D54"/>
    <w:rsid w:val="00C735A7"/>
    <w:rsid w:val="00C735B1"/>
    <w:rsid w:val="00C745F4"/>
    <w:rsid w:val="00C75116"/>
    <w:rsid w:val="00C75A39"/>
    <w:rsid w:val="00C764A6"/>
    <w:rsid w:val="00C77444"/>
    <w:rsid w:val="00C77D9E"/>
    <w:rsid w:val="00C8083C"/>
    <w:rsid w:val="00C80C0B"/>
    <w:rsid w:val="00C821F1"/>
    <w:rsid w:val="00C822B4"/>
    <w:rsid w:val="00C82958"/>
    <w:rsid w:val="00C82D78"/>
    <w:rsid w:val="00C82FCB"/>
    <w:rsid w:val="00C830D2"/>
    <w:rsid w:val="00C84036"/>
    <w:rsid w:val="00C842DF"/>
    <w:rsid w:val="00C85ED2"/>
    <w:rsid w:val="00C86C31"/>
    <w:rsid w:val="00C878E8"/>
    <w:rsid w:val="00C87DDC"/>
    <w:rsid w:val="00C902BC"/>
    <w:rsid w:val="00C9040C"/>
    <w:rsid w:val="00C90E96"/>
    <w:rsid w:val="00C90FB4"/>
    <w:rsid w:val="00C914B5"/>
    <w:rsid w:val="00C9232A"/>
    <w:rsid w:val="00C928DD"/>
    <w:rsid w:val="00C9447F"/>
    <w:rsid w:val="00C95001"/>
    <w:rsid w:val="00C96880"/>
    <w:rsid w:val="00C97B20"/>
    <w:rsid w:val="00CA141B"/>
    <w:rsid w:val="00CA4A90"/>
    <w:rsid w:val="00CA6471"/>
    <w:rsid w:val="00CB0FA1"/>
    <w:rsid w:val="00CB215F"/>
    <w:rsid w:val="00CB25C5"/>
    <w:rsid w:val="00CB2C54"/>
    <w:rsid w:val="00CB5436"/>
    <w:rsid w:val="00CB61CA"/>
    <w:rsid w:val="00CB64B3"/>
    <w:rsid w:val="00CB6CDF"/>
    <w:rsid w:val="00CC0176"/>
    <w:rsid w:val="00CC14C1"/>
    <w:rsid w:val="00CC1C73"/>
    <w:rsid w:val="00CC3790"/>
    <w:rsid w:val="00CC42A3"/>
    <w:rsid w:val="00CC688B"/>
    <w:rsid w:val="00CC6A94"/>
    <w:rsid w:val="00CC6BFE"/>
    <w:rsid w:val="00CC71D2"/>
    <w:rsid w:val="00CC7B7A"/>
    <w:rsid w:val="00CD0225"/>
    <w:rsid w:val="00CD06BB"/>
    <w:rsid w:val="00CD215E"/>
    <w:rsid w:val="00CD233F"/>
    <w:rsid w:val="00CD3C72"/>
    <w:rsid w:val="00CD4289"/>
    <w:rsid w:val="00CD6779"/>
    <w:rsid w:val="00CE19A4"/>
    <w:rsid w:val="00CE292B"/>
    <w:rsid w:val="00CE2EC8"/>
    <w:rsid w:val="00CE41A3"/>
    <w:rsid w:val="00CE41BA"/>
    <w:rsid w:val="00CE63D8"/>
    <w:rsid w:val="00CE6E47"/>
    <w:rsid w:val="00CF00E9"/>
    <w:rsid w:val="00CF1DD2"/>
    <w:rsid w:val="00CF3164"/>
    <w:rsid w:val="00CF3335"/>
    <w:rsid w:val="00CF504D"/>
    <w:rsid w:val="00CF600B"/>
    <w:rsid w:val="00CF63DB"/>
    <w:rsid w:val="00CF6F8D"/>
    <w:rsid w:val="00CF7D24"/>
    <w:rsid w:val="00D00754"/>
    <w:rsid w:val="00D012B8"/>
    <w:rsid w:val="00D015B1"/>
    <w:rsid w:val="00D02A63"/>
    <w:rsid w:val="00D02F57"/>
    <w:rsid w:val="00D05381"/>
    <w:rsid w:val="00D0641C"/>
    <w:rsid w:val="00D06954"/>
    <w:rsid w:val="00D0718B"/>
    <w:rsid w:val="00D07E35"/>
    <w:rsid w:val="00D122BE"/>
    <w:rsid w:val="00D124B5"/>
    <w:rsid w:val="00D1382C"/>
    <w:rsid w:val="00D14FFA"/>
    <w:rsid w:val="00D164C5"/>
    <w:rsid w:val="00D16A7F"/>
    <w:rsid w:val="00D16B79"/>
    <w:rsid w:val="00D201AA"/>
    <w:rsid w:val="00D20484"/>
    <w:rsid w:val="00D20E6F"/>
    <w:rsid w:val="00D23C67"/>
    <w:rsid w:val="00D24467"/>
    <w:rsid w:val="00D24599"/>
    <w:rsid w:val="00D26DDD"/>
    <w:rsid w:val="00D307ED"/>
    <w:rsid w:val="00D30BF9"/>
    <w:rsid w:val="00D3238F"/>
    <w:rsid w:val="00D32963"/>
    <w:rsid w:val="00D32BDD"/>
    <w:rsid w:val="00D34922"/>
    <w:rsid w:val="00D3539C"/>
    <w:rsid w:val="00D402D2"/>
    <w:rsid w:val="00D40767"/>
    <w:rsid w:val="00D41649"/>
    <w:rsid w:val="00D43C31"/>
    <w:rsid w:val="00D50649"/>
    <w:rsid w:val="00D50C6B"/>
    <w:rsid w:val="00D51AD7"/>
    <w:rsid w:val="00D51DFA"/>
    <w:rsid w:val="00D52449"/>
    <w:rsid w:val="00D5463D"/>
    <w:rsid w:val="00D55312"/>
    <w:rsid w:val="00D55AB4"/>
    <w:rsid w:val="00D56378"/>
    <w:rsid w:val="00D57E3A"/>
    <w:rsid w:val="00D612A0"/>
    <w:rsid w:val="00D61692"/>
    <w:rsid w:val="00D617C0"/>
    <w:rsid w:val="00D638DB"/>
    <w:rsid w:val="00D63DAD"/>
    <w:rsid w:val="00D64D67"/>
    <w:rsid w:val="00D65C93"/>
    <w:rsid w:val="00D742EE"/>
    <w:rsid w:val="00D74CDC"/>
    <w:rsid w:val="00D75659"/>
    <w:rsid w:val="00D75F83"/>
    <w:rsid w:val="00D7746D"/>
    <w:rsid w:val="00D80F20"/>
    <w:rsid w:val="00D81CFB"/>
    <w:rsid w:val="00D8377F"/>
    <w:rsid w:val="00D8407B"/>
    <w:rsid w:val="00D8489F"/>
    <w:rsid w:val="00D85B3E"/>
    <w:rsid w:val="00D863E3"/>
    <w:rsid w:val="00D8698D"/>
    <w:rsid w:val="00D86EEB"/>
    <w:rsid w:val="00D87091"/>
    <w:rsid w:val="00D8751C"/>
    <w:rsid w:val="00D87C9D"/>
    <w:rsid w:val="00D909D8"/>
    <w:rsid w:val="00D929AA"/>
    <w:rsid w:val="00D92C4F"/>
    <w:rsid w:val="00D92DCB"/>
    <w:rsid w:val="00D9317D"/>
    <w:rsid w:val="00D932F8"/>
    <w:rsid w:val="00D933B7"/>
    <w:rsid w:val="00D94190"/>
    <w:rsid w:val="00D94607"/>
    <w:rsid w:val="00D94729"/>
    <w:rsid w:val="00D977D6"/>
    <w:rsid w:val="00DA0436"/>
    <w:rsid w:val="00DA0687"/>
    <w:rsid w:val="00DA1106"/>
    <w:rsid w:val="00DA333D"/>
    <w:rsid w:val="00DA37D6"/>
    <w:rsid w:val="00DA3911"/>
    <w:rsid w:val="00DA4AD2"/>
    <w:rsid w:val="00DA4E5B"/>
    <w:rsid w:val="00DA5841"/>
    <w:rsid w:val="00DA65C4"/>
    <w:rsid w:val="00DA7F05"/>
    <w:rsid w:val="00DB0127"/>
    <w:rsid w:val="00DB032F"/>
    <w:rsid w:val="00DB0D4B"/>
    <w:rsid w:val="00DB688E"/>
    <w:rsid w:val="00DB6DCC"/>
    <w:rsid w:val="00DB6F6F"/>
    <w:rsid w:val="00DB778A"/>
    <w:rsid w:val="00DB7AE4"/>
    <w:rsid w:val="00DC0CB8"/>
    <w:rsid w:val="00DC1755"/>
    <w:rsid w:val="00DC1F90"/>
    <w:rsid w:val="00DC25EB"/>
    <w:rsid w:val="00DC26D4"/>
    <w:rsid w:val="00DC2B06"/>
    <w:rsid w:val="00DC483A"/>
    <w:rsid w:val="00DC4BA5"/>
    <w:rsid w:val="00DC4DBC"/>
    <w:rsid w:val="00DC51B5"/>
    <w:rsid w:val="00DC5CF1"/>
    <w:rsid w:val="00DC64FF"/>
    <w:rsid w:val="00DC73EE"/>
    <w:rsid w:val="00DC749A"/>
    <w:rsid w:val="00DC7CD9"/>
    <w:rsid w:val="00DC7FAF"/>
    <w:rsid w:val="00DD3BC9"/>
    <w:rsid w:val="00DD4A83"/>
    <w:rsid w:val="00DD4A96"/>
    <w:rsid w:val="00DD5AA0"/>
    <w:rsid w:val="00DD5D90"/>
    <w:rsid w:val="00DD6BFD"/>
    <w:rsid w:val="00DD782C"/>
    <w:rsid w:val="00DD79BA"/>
    <w:rsid w:val="00DE00AD"/>
    <w:rsid w:val="00DE0630"/>
    <w:rsid w:val="00DE0ABD"/>
    <w:rsid w:val="00DE0B6C"/>
    <w:rsid w:val="00DE0BB4"/>
    <w:rsid w:val="00DE20B8"/>
    <w:rsid w:val="00DE2935"/>
    <w:rsid w:val="00DE2F08"/>
    <w:rsid w:val="00DE3C04"/>
    <w:rsid w:val="00DE4045"/>
    <w:rsid w:val="00DE451D"/>
    <w:rsid w:val="00DE574D"/>
    <w:rsid w:val="00DE5795"/>
    <w:rsid w:val="00DE5A26"/>
    <w:rsid w:val="00DE5EE7"/>
    <w:rsid w:val="00DE6A71"/>
    <w:rsid w:val="00DE76DE"/>
    <w:rsid w:val="00DE7F1A"/>
    <w:rsid w:val="00DF0123"/>
    <w:rsid w:val="00DF2B15"/>
    <w:rsid w:val="00DF319B"/>
    <w:rsid w:val="00DF52F2"/>
    <w:rsid w:val="00DF5A0C"/>
    <w:rsid w:val="00DF63A0"/>
    <w:rsid w:val="00DF7342"/>
    <w:rsid w:val="00E02BD3"/>
    <w:rsid w:val="00E03E32"/>
    <w:rsid w:val="00E046A3"/>
    <w:rsid w:val="00E05800"/>
    <w:rsid w:val="00E05EF0"/>
    <w:rsid w:val="00E07410"/>
    <w:rsid w:val="00E10577"/>
    <w:rsid w:val="00E132AE"/>
    <w:rsid w:val="00E132E9"/>
    <w:rsid w:val="00E14015"/>
    <w:rsid w:val="00E14A25"/>
    <w:rsid w:val="00E22A3C"/>
    <w:rsid w:val="00E22E42"/>
    <w:rsid w:val="00E233D1"/>
    <w:rsid w:val="00E23882"/>
    <w:rsid w:val="00E248C5"/>
    <w:rsid w:val="00E24931"/>
    <w:rsid w:val="00E24A78"/>
    <w:rsid w:val="00E25268"/>
    <w:rsid w:val="00E25388"/>
    <w:rsid w:val="00E269E2"/>
    <w:rsid w:val="00E26C2A"/>
    <w:rsid w:val="00E27900"/>
    <w:rsid w:val="00E30244"/>
    <w:rsid w:val="00E3266A"/>
    <w:rsid w:val="00E32D6B"/>
    <w:rsid w:val="00E3354E"/>
    <w:rsid w:val="00E34893"/>
    <w:rsid w:val="00E35DCE"/>
    <w:rsid w:val="00E371FD"/>
    <w:rsid w:val="00E37B45"/>
    <w:rsid w:val="00E412B8"/>
    <w:rsid w:val="00E414CB"/>
    <w:rsid w:val="00E418CF"/>
    <w:rsid w:val="00E426C9"/>
    <w:rsid w:val="00E42F97"/>
    <w:rsid w:val="00E45947"/>
    <w:rsid w:val="00E45E01"/>
    <w:rsid w:val="00E47790"/>
    <w:rsid w:val="00E47EC6"/>
    <w:rsid w:val="00E51158"/>
    <w:rsid w:val="00E51D63"/>
    <w:rsid w:val="00E52A40"/>
    <w:rsid w:val="00E52DD1"/>
    <w:rsid w:val="00E534E2"/>
    <w:rsid w:val="00E5359F"/>
    <w:rsid w:val="00E546D8"/>
    <w:rsid w:val="00E55CFB"/>
    <w:rsid w:val="00E561B6"/>
    <w:rsid w:val="00E56864"/>
    <w:rsid w:val="00E57B00"/>
    <w:rsid w:val="00E60EC9"/>
    <w:rsid w:val="00E640BA"/>
    <w:rsid w:val="00E65616"/>
    <w:rsid w:val="00E657C9"/>
    <w:rsid w:val="00E66105"/>
    <w:rsid w:val="00E700CE"/>
    <w:rsid w:val="00E712FC"/>
    <w:rsid w:val="00E713EF"/>
    <w:rsid w:val="00E723FE"/>
    <w:rsid w:val="00E734F2"/>
    <w:rsid w:val="00E73F8B"/>
    <w:rsid w:val="00E741BA"/>
    <w:rsid w:val="00E74701"/>
    <w:rsid w:val="00E74A13"/>
    <w:rsid w:val="00E74B8F"/>
    <w:rsid w:val="00E76CD3"/>
    <w:rsid w:val="00E801A5"/>
    <w:rsid w:val="00E817A2"/>
    <w:rsid w:val="00E819AC"/>
    <w:rsid w:val="00E832D7"/>
    <w:rsid w:val="00E8458C"/>
    <w:rsid w:val="00E853C9"/>
    <w:rsid w:val="00E86792"/>
    <w:rsid w:val="00E90D22"/>
    <w:rsid w:val="00E91029"/>
    <w:rsid w:val="00E91598"/>
    <w:rsid w:val="00E92A4E"/>
    <w:rsid w:val="00E933E0"/>
    <w:rsid w:val="00E95043"/>
    <w:rsid w:val="00E962A0"/>
    <w:rsid w:val="00EA0966"/>
    <w:rsid w:val="00EA0A1C"/>
    <w:rsid w:val="00EA165F"/>
    <w:rsid w:val="00EA1810"/>
    <w:rsid w:val="00EA1FE1"/>
    <w:rsid w:val="00EA273D"/>
    <w:rsid w:val="00EA5DD9"/>
    <w:rsid w:val="00EB00B0"/>
    <w:rsid w:val="00EB2EB4"/>
    <w:rsid w:val="00EB3917"/>
    <w:rsid w:val="00EB5B26"/>
    <w:rsid w:val="00EB64AA"/>
    <w:rsid w:val="00EB652A"/>
    <w:rsid w:val="00EB6FA3"/>
    <w:rsid w:val="00EB78BE"/>
    <w:rsid w:val="00EB7DBD"/>
    <w:rsid w:val="00EC05CC"/>
    <w:rsid w:val="00EC086F"/>
    <w:rsid w:val="00EC0DAD"/>
    <w:rsid w:val="00EC130B"/>
    <w:rsid w:val="00EC3506"/>
    <w:rsid w:val="00EC3A40"/>
    <w:rsid w:val="00EC3ED4"/>
    <w:rsid w:val="00EC4A77"/>
    <w:rsid w:val="00EC4A8B"/>
    <w:rsid w:val="00EC4BE7"/>
    <w:rsid w:val="00EC4C13"/>
    <w:rsid w:val="00EC5C20"/>
    <w:rsid w:val="00EC6084"/>
    <w:rsid w:val="00EC614C"/>
    <w:rsid w:val="00EC706A"/>
    <w:rsid w:val="00ED05F1"/>
    <w:rsid w:val="00ED06F4"/>
    <w:rsid w:val="00ED1808"/>
    <w:rsid w:val="00ED2435"/>
    <w:rsid w:val="00ED283E"/>
    <w:rsid w:val="00ED351A"/>
    <w:rsid w:val="00ED38B0"/>
    <w:rsid w:val="00ED3AE1"/>
    <w:rsid w:val="00ED4041"/>
    <w:rsid w:val="00ED7A23"/>
    <w:rsid w:val="00EE13CA"/>
    <w:rsid w:val="00EE19B3"/>
    <w:rsid w:val="00EE3EBE"/>
    <w:rsid w:val="00EE4DB3"/>
    <w:rsid w:val="00EE554E"/>
    <w:rsid w:val="00EE5CC6"/>
    <w:rsid w:val="00EE7458"/>
    <w:rsid w:val="00EF0944"/>
    <w:rsid w:val="00EF1931"/>
    <w:rsid w:val="00EF294E"/>
    <w:rsid w:val="00EF2EFE"/>
    <w:rsid w:val="00EF39F8"/>
    <w:rsid w:val="00EF3FE4"/>
    <w:rsid w:val="00EF4433"/>
    <w:rsid w:val="00EF4565"/>
    <w:rsid w:val="00EF60EB"/>
    <w:rsid w:val="00EF7876"/>
    <w:rsid w:val="00F01001"/>
    <w:rsid w:val="00F013A1"/>
    <w:rsid w:val="00F02436"/>
    <w:rsid w:val="00F02ED3"/>
    <w:rsid w:val="00F03627"/>
    <w:rsid w:val="00F04978"/>
    <w:rsid w:val="00F0564F"/>
    <w:rsid w:val="00F05AB2"/>
    <w:rsid w:val="00F07200"/>
    <w:rsid w:val="00F10A1D"/>
    <w:rsid w:val="00F131AD"/>
    <w:rsid w:val="00F142FF"/>
    <w:rsid w:val="00F147FA"/>
    <w:rsid w:val="00F14A12"/>
    <w:rsid w:val="00F14A77"/>
    <w:rsid w:val="00F167CF"/>
    <w:rsid w:val="00F17652"/>
    <w:rsid w:val="00F17B7B"/>
    <w:rsid w:val="00F2099A"/>
    <w:rsid w:val="00F21AE2"/>
    <w:rsid w:val="00F21BD9"/>
    <w:rsid w:val="00F2209A"/>
    <w:rsid w:val="00F22F7D"/>
    <w:rsid w:val="00F23239"/>
    <w:rsid w:val="00F235EF"/>
    <w:rsid w:val="00F23A65"/>
    <w:rsid w:val="00F252D8"/>
    <w:rsid w:val="00F25874"/>
    <w:rsid w:val="00F25912"/>
    <w:rsid w:val="00F25B21"/>
    <w:rsid w:val="00F27FE1"/>
    <w:rsid w:val="00F3080C"/>
    <w:rsid w:val="00F32907"/>
    <w:rsid w:val="00F33918"/>
    <w:rsid w:val="00F40377"/>
    <w:rsid w:val="00F42210"/>
    <w:rsid w:val="00F4296C"/>
    <w:rsid w:val="00F43F24"/>
    <w:rsid w:val="00F44405"/>
    <w:rsid w:val="00F44508"/>
    <w:rsid w:val="00F44B36"/>
    <w:rsid w:val="00F44B83"/>
    <w:rsid w:val="00F4579A"/>
    <w:rsid w:val="00F46976"/>
    <w:rsid w:val="00F46A02"/>
    <w:rsid w:val="00F50C5E"/>
    <w:rsid w:val="00F51DC7"/>
    <w:rsid w:val="00F52073"/>
    <w:rsid w:val="00F52F12"/>
    <w:rsid w:val="00F54920"/>
    <w:rsid w:val="00F553BB"/>
    <w:rsid w:val="00F556C9"/>
    <w:rsid w:val="00F55DD5"/>
    <w:rsid w:val="00F576AF"/>
    <w:rsid w:val="00F576C9"/>
    <w:rsid w:val="00F57A9D"/>
    <w:rsid w:val="00F57CA5"/>
    <w:rsid w:val="00F57F03"/>
    <w:rsid w:val="00F6074B"/>
    <w:rsid w:val="00F62440"/>
    <w:rsid w:val="00F63480"/>
    <w:rsid w:val="00F64072"/>
    <w:rsid w:val="00F64BB4"/>
    <w:rsid w:val="00F661B6"/>
    <w:rsid w:val="00F67AF4"/>
    <w:rsid w:val="00F70CEB"/>
    <w:rsid w:val="00F70DB8"/>
    <w:rsid w:val="00F7124C"/>
    <w:rsid w:val="00F71514"/>
    <w:rsid w:val="00F73A11"/>
    <w:rsid w:val="00F748C3"/>
    <w:rsid w:val="00F757F7"/>
    <w:rsid w:val="00F80693"/>
    <w:rsid w:val="00F8113D"/>
    <w:rsid w:val="00F829F9"/>
    <w:rsid w:val="00F8333D"/>
    <w:rsid w:val="00F84AFF"/>
    <w:rsid w:val="00F86F42"/>
    <w:rsid w:val="00F901C4"/>
    <w:rsid w:val="00F90E0C"/>
    <w:rsid w:val="00F916A0"/>
    <w:rsid w:val="00F92079"/>
    <w:rsid w:val="00F948FC"/>
    <w:rsid w:val="00F95BDF"/>
    <w:rsid w:val="00F96CFB"/>
    <w:rsid w:val="00F97AC1"/>
    <w:rsid w:val="00FA096B"/>
    <w:rsid w:val="00FA10BD"/>
    <w:rsid w:val="00FA1562"/>
    <w:rsid w:val="00FA1E85"/>
    <w:rsid w:val="00FA24AE"/>
    <w:rsid w:val="00FA47AF"/>
    <w:rsid w:val="00FA4E3F"/>
    <w:rsid w:val="00FA5030"/>
    <w:rsid w:val="00FA588D"/>
    <w:rsid w:val="00FA5CF1"/>
    <w:rsid w:val="00FA68A3"/>
    <w:rsid w:val="00FA72A8"/>
    <w:rsid w:val="00FA780F"/>
    <w:rsid w:val="00FB022C"/>
    <w:rsid w:val="00FB14AE"/>
    <w:rsid w:val="00FB425A"/>
    <w:rsid w:val="00FB4964"/>
    <w:rsid w:val="00FB51D3"/>
    <w:rsid w:val="00FB5329"/>
    <w:rsid w:val="00FB793E"/>
    <w:rsid w:val="00FC2C16"/>
    <w:rsid w:val="00FC310F"/>
    <w:rsid w:val="00FC5404"/>
    <w:rsid w:val="00FC57CE"/>
    <w:rsid w:val="00FC5A2A"/>
    <w:rsid w:val="00FC5D33"/>
    <w:rsid w:val="00FC5EE5"/>
    <w:rsid w:val="00FC7A58"/>
    <w:rsid w:val="00FC7CB8"/>
    <w:rsid w:val="00FD066B"/>
    <w:rsid w:val="00FD0CFE"/>
    <w:rsid w:val="00FD116C"/>
    <w:rsid w:val="00FD207E"/>
    <w:rsid w:val="00FD2465"/>
    <w:rsid w:val="00FD5543"/>
    <w:rsid w:val="00FD65D3"/>
    <w:rsid w:val="00FD74C4"/>
    <w:rsid w:val="00FD758B"/>
    <w:rsid w:val="00FD7FA1"/>
    <w:rsid w:val="00FE035D"/>
    <w:rsid w:val="00FE0634"/>
    <w:rsid w:val="00FE0A72"/>
    <w:rsid w:val="00FE10BA"/>
    <w:rsid w:val="00FE29B8"/>
    <w:rsid w:val="00FE6C2D"/>
    <w:rsid w:val="00FF06B9"/>
    <w:rsid w:val="00FF1134"/>
    <w:rsid w:val="00FF134C"/>
    <w:rsid w:val="00FF31EB"/>
    <w:rsid w:val="00FF34FC"/>
    <w:rsid w:val="00FF4B52"/>
    <w:rsid w:val="00FF6149"/>
    <w:rsid w:val="00FF759B"/>
    <w:rsid w:val="0BCA55E1"/>
    <w:rsid w:val="0F3F5DDA"/>
    <w:rsid w:val="116E0E83"/>
    <w:rsid w:val="142373E7"/>
    <w:rsid w:val="17B25A57"/>
    <w:rsid w:val="189B0BAE"/>
    <w:rsid w:val="19891D45"/>
    <w:rsid w:val="1A8B2AA6"/>
    <w:rsid w:val="1E985D57"/>
    <w:rsid w:val="246C2851"/>
    <w:rsid w:val="27C37120"/>
    <w:rsid w:val="288A40A1"/>
    <w:rsid w:val="2AF2545D"/>
    <w:rsid w:val="2C796B27"/>
    <w:rsid w:val="2F058F45"/>
    <w:rsid w:val="30507371"/>
    <w:rsid w:val="31AA02C4"/>
    <w:rsid w:val="36BF3A62"/>
    <w:rsid w:val="37110DAA"/>
    <w:rsid w:val="42766F64"/>
    <w:rsid w:val="45C832BA"/>
    <w:rsid w:val="46FF82A4"/>
    <w:rsid w:val="530B5516"/>
    <w:rsid w:val="58B31B93"/>
    <w:rsid w:val="58FB666B"/>
    <w:rsid w:val="5C676AB3"/>
    <w:rsid w:val="5FAD47D0"/>
    <w:rsid w:val="68BF3BFF"/>
    <w:rsid w:val="691933AE"/>
    <w:rsid w:val="716D1C65"/>
    <w:rsid w:val="72426305"/>
    <w:rsid w:val="7C8B4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6A4F5"/>
  <w15:chartTrackingRefBased/>
  <w15:docId w15:val="{0AFF4359-CA00-47A4-A877-934D395F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qFormat="1"/>
    <w:lsdException w:name="header" w:uiPriority="99" w:qFormat="1"/>
    <w:lsdException w:name="footer" w:qFormat="1"/>
    <w:lsdException w:name="caption" w:qFormat="1"/>
    <w:lsdException w:name="table of figures" w:qFormat="1"/>
    <w:lsdException w:name="envelope return" w:qFormat="1"/>
    <w:lsdException w:name="annotation reference" w:qFormat="1"/>
    <w:lsdException w:name="line number" w:qFormat="1"/>
    <w:lsdException w:name="page number" w:qFormat="1"/>
    <w:lsdException w:name="endnote reference" w:uiPriority="1" w:qFormat="1"/>
    <w:lsdException w:name="endnote text" w:uiPriority="1" w:qFormat="1"/>
    <w:lsdException w:name="macro" w:qFormat="1"/>
    <w:lsdException w:name="toa heading" w:semiHidden="1" w:qFormat="1"/>
    <w:lsdException w:name="List Bullet" w:qFormat="1"/>
    <w:lsdException w:name="List Number" w:qFormat="1"/>
    <w:lsdException w:name="List 2" w:qFormat="1"/>
    <w:lsdException w:name="List Bullet 2" w:qFormat="1"/>
    <w:lsdException w:name="List Bullet 3" w:qFormat="1"/>
    <w:lsdException w:name="List Number 3" w:qFormat="1"/>
    <w:lsdException w:name="List Number 4" w:qFormat="1"/>
    <w:lsdException w:name="List Number 5" w:qFormat="1"/>
    <w:lsdException w:name="Title" w:qFormat="1"/>
    <w:lsdException w:name="Signature" w:qFormat="1"/>
    <w:lsdException w:name="Default Paragraph Font" w:semiHidden="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uiPriority="99"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1" w:qFormat="1"/>
    <w:lsdException w:name="Document Map" w:qFormat="1"/>
    <w:lsdException w:name="Plain Text" w:qFormat="1"/>
    <w:lsdException w:name="Normal (Web)" w:qFormat="1"/>
    <w:lsdException w:name="HTML Cite" w:qFormat="1"/>
    <w:lsdException w:name="HTML Preformatted" w:qFormat="1"/>
    <w:lsdException w:name="Normal Table" w:semiHidden="1"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widowControl w:val="0"/>
      <w:jc w:val="both"/>
    </w:pPr>
    <w:rPr>
      <w:kern w:val="2"/>
      <w:sz w:val="21"/>
      <w:szCs w:val="24"/>
    </w:rPr>
  </w:style>
  <w:style w:type="paragraph" w:styleId="10">
    <w:name w:val="heading 1"/>
    <w:aliases w:val="章,第一章,H1,h1,Level 1 Topic Heading,123321,PIM 1,H11,H12,H111,H13,H112,Huvudrubrik,app heading 1,app heading 11,app heading 12,app heading 111,app heading 13,prop,Heading 11,II+,I,H14,H15,H16,H17,H18,H121,H131,H141,H151,H161,H171,H19,H122,H132,l"/>
    <w:basedOn w:val="a1"/>
    <w:next w:val="a1"/>
    <w:link w:val="11"/>
    <w:qFormat/>
    <w:pPr>
      <w:keepNext/>
      <w:jc w:val="center"/>
      <w:outlineLvl w:val="0"/>
    </w:pPr>
    <w:rPr>
      <w:sz w:val="28"/>
    </w:rPr>
  </w:style>
  <w:style w:type="paragraph" w:styleId="2">
    <w:name w:val="heading 2"/>
    <w:aliases w:val="节,第一节,H2,h2,Underrubrik1,prop2,l2,Chapter Title,sect 1.2,DO NOT USE_h2,chn,Chapter Number/Appendix Letter,2nd level,Titre2,Header 2,Heading2,No Number,A,o,Heading 2 Hidden,H2-Heading 2,Header2,22,heading2,list2,A.B.C.,list 2,Heading Indent No L2"/>
    <w:basedOn w:val="a1"/>
    <w:next w:val="a1"/>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0"/>
    <w:qFormat/>
    <w:pPr>
      <w:keepNext/>
      <w:keepLines/>
      <w:spacing w:before="260" w:after="260" w:line="416" w:lineRule="auto"/>
      <w:outlineLvl w:val="2"/>
    </w:pPr>
    <w:rPr>
      <w:b/>
      <w:bCs/>
      <w:sz w:val="32"/>
      <w:szCs w:val="32"/>
    </w:rPr>
  </w:style>
  <w:style w:type="paragraph" w:styleId="4">
    <w:name w:val="heading 4"/>
    <w:aliases w:val="一、,一. Char,一.,h4,First Subheading,Ref Heading 1,rh1,H4,PIM 4,heading 4 + Indent: Left 0.5 in,bullet,bl,bb,4heading,H41,H42,H43,H44,H45,H46,H47,H48,H49,H410,H411,H421,H431,H441,H451,H461,H471,H481,H491,H4101,H412,H422,H432,H442,H452,H462,H472,H482"/>
    <w:basedOn w:val="a1"/>
    <w:next w:val="a1"/>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0"/>
    <w:qFormat/>
    <w:pPr>
      <w:keepNext/>
      <w:keepLines/>
      <w:spacing w:before="280" w:after="290" w:line="376" w:lineRule="auto"/>
      <w:outlineLvl w:val="4"/>
    </w:pPr>
    <w:rPr>
      <w:b/>
      <w:bCs/>
      <w:sz w:val="28"/>
      <w:szCs w:val="28"/>
    </w:rPr>
  </w:style>
  <w:style w:type="paragraph" w:styleId="6">
    <w:name w:val="heading 6"/>
    <w:basedOn w:val="a1"/>
    <w:next w:val="a3"/>
    <w:link w:val="60"/>
    <w:qFormat/>
    <w:pPr>
      <w:keepNext/>
      <w:keepLines/>
      <w:tabs>
        <w:tab w:val="left" w:pos="1152"/>
      </w:tabs>
      <w:spacing w:before="240" w:after="64" w:line="320" w:lineRule="auto"/>
      <w:ind w:left="1152" w:hanging="1152"/>
      <w:jc w:val="left"/>
      <w:outlineLvl w:val="5"/>
    </w:pPr>
    <w:rPr>
      <w:rFonts w:ascii="Arial" w:eastAsia="黑体" w:hAnsi="Arial"/>
      <w:b/>
      <w:bCs/>
      <w:spacing w:val="6"/>
      <w:sz w:val="24"/>
    </w:rPr>
  </w:style>
  <w:style w:type="paragraph" w:styleId="7">
    <w:name w:val="heading 7"/>
    <w:basedOn w:val="a1"/>
    <w:next w:val="a3"/>
    <w:link w:val="70"/>
    <w:qFormat/>
    <w:pPr>
      <w:keepNext/>
      <w:keepLines/>
      <w:tabs>
        <w:tab w:val="left" w:pos="1296"/>
      </w:tabs>
      <w:spacing w:before="240" w:after="64" w:line="320" w:lineRule="auto"/>
      <w:ind w:left="1296" w:hanging="1296"/>
      <w:jc w:val="left"/>
      <w:outlineLvl w:val="6"/>
    </w:pPr>
    <w:rPr>
      <w:b/>
      <w:bCs/>
      <w:spacing w:val="6"/>
      <w:sz w:val="24"/>
    </w:rPr>
  </w:style>
  <w:style w:type="paragraph" w:styleId="8">
    <w:name w:val="heading 8"/>
    <w:basedOn w:val="a1"/>
    <w:next w:val="a3"/>
    <w:link w:val="80"/>
    <w:qFormat/>
    <w:pPr>
      <w:keepNext/>
      <w:keepLines/>
      <w:tabs>
        <w:tab w:val="left" w:pos="1440"/>
      </w:tabs>
      <w:spacing w:before="240" w:after="64" w:line="320" w:lineRule="auto"/>
      <w:ind w:left="1440" w:hanging="1440"/>
      <w:jc w:val="left"/>
      <w:outlineLvl w:val="7"/>
    </w:pPr>
    <w:rPr>
      <w:rFonts w:ascii="Arial" w:eastAsia="黑体" w:hAnsi="Arial"/>
      <w:spacing w:val="6"/>
      <w:sz w:val="24"/>
    </w:rPr>
  </w:style>
  <w:style w:type="paragraph" w:styleId="9">
    <w:name w:val="heading 9"/>
    <w:basedOn w:val="a1"/>
    <w:next w:val="a3"/>
    <w:link w:val="90"/>
    <w:qFormat/>
    <w:pPr>
      <w:keepNext/>
      <w:keepLines/>
      <w:tabs>
        <w:tab w:val="left" w:pos="1584"/>
      </w:tabs>
      <w:spacing w:before="240" w:after="64" w:line="320" w:lineRule="auto"/>
      <w:ind w:left="1584" w:hanging="1584"/>
      <w:jc w:val="left"/>
      <w:outlineLvl w:val="8"/>
    </w:pPr>
    <w:rPr>
      <w:rFonts w:ascii="Arial" w:eastAsia="黑体" w:hAnsi="Arial"/>
      <w:spacing w:val="6"/>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First Indent"/>
    <w:aliases w:val="06-缩进,文章"/>
    <w:basedOn w:val="a7"/>
    <w:next w:val="TOC6"/>
    <w:link w:val="a8"/>
    <w:qFormat/>
    <w:pPr>
      <w:spacing w:after="120"/>
      <w:ind w:firstLineChars="100" w:firstLine="420"/>
    </w:pPr>
    <w:rPr>
      <w:rFonts w:ascii="Times New Roman" w:hAnsi="Times New Roman"/>
      <w:bCs w:val="0"/>
      <w:sz w:val="21"/>
    </w:rPr>
  </w:style>
  <w:style w:type="paragraph" w:styleId="a7">
    <w:name w:val="Body Text"/>
    <w:basedOn w:val="a1"/>
    <w:next w:val="a2"/>
    <w:link w:val="a9"/>
    <w:qFormat/>
    <w:rPr>
      <w:rFonts w:ascii="Arial" w:hAnsi="Arial"/>
      <w:bCs/>
      <w:sz w:val="24"/>
    </w:rPr>
  </w:style>
  <w:style w:type="character" w:customStyle="1" w:styleId="a9">
    <w:name w:val="正文文本 字符"/>
    <w:link w:val="a7"/>
    <w:rPr>
      <w:rFonts w:ascii="Arial" w:hAnsi="Arial"/>
      <w:bCs/>
      <w:kern w:val="2"/>
      <w:sz w:val="24"/>
      <w:szCs w:val="24"/>
    </w:rPr>
  </w:style>
  <w:style w:type="character" w:customStyle="1" w:styleId="a8">
    <w:name w:val="正文文本首行缩进 字符"/>
    <w:aliases w:val="06-缩进 字符,文章 字符"/>
    <w:link w:val="a2"/>
    <w:qFormat/>
    <w:rPr>
      <w:kern w:val="2"/>
      <w:sz w:val="21"/>
      <w:szCs w:val="24"/>
    </w:rPr>
  </w:style>
  <w:style w:type="paragraph" w:styleId="TOC6">
    <w:name w:val="toc 6"/>
    <w:basedOn w:val="a1"/>
    <w:next w:val="a1"/>
    <w:qFormat/>
    <w:pPr>
      <w:ind w:left="1050"/>
      <w:jc w:val="left"/>
    </w:pPr>
    <w:rPr>
      <w:sz w:val="18"/>
      <w:szCs w:val="18"/>
    </w:rPr>
  </w:style>
  <w:style w:type="character" w:customStyle="1" w:styleId="11">
    <w:name w:val="标题 1 字符"/>
    <w:aliases w:val="章 字符,第一章 字符,H1 字符,h1 字符,Level 1 Topic Heading 字符,123321 字符,PIM 1 字符,H11 字符,H12 字符,H111 字符,H13 字符,H112 字符,Huvudrubrik 字符,app heading 1 字符,app heading 11 字符,app heading 12 字符,app heading 111 字符,app heading 13 字符,prop 字符,Heading 11 字符,II+ 字符,I 字符"/>
    <w:link w:val="10"/>
    <w:qFormat/>
    <w:rPr>
      <w:rFonts w:eastAsia="宋体"/>
      <w:kern w:val="2"/>
      <w:sz w:val="28"/>
      <w:szCs w:val="24"/>
      <w:lang w:val="en-US" w:eastAsia="zh-CN" w:bidi="ar-SA"/>
    </w:rPr>
  </w:style>
  <w:style w:type="character" w:customStyle="1" w:styleId="20">
    <w:name w:val="标题 2 字符"/>
    <w:aliases w:val="节 字符,第一节 字符,H2 字符,h2 字符,Underrubrik1 字符,prop2 字符,l2 字符,Chapter Title 字符,sect 1.2 字符,DO NOT USE_h2 字符,chn 字符,Chapter Number/Appendix Letter 字符,2nd level 字符,Titre2 字符,Header 2 字符,Heading2 字符,No Number 字符,A 字符,o 字符,Heading 2 Hidden 字符,Header2 字符"/>
    <w:link w:val="2"/>
    <w:qFormat/>
    <w:rPr>
      <w:rFonts w:ascii="Arial" w:eastAsia="黑体" w:hAnsi="Arial"/>
      <w:b/>
      <w:bCs/>
      <w:kern w:val="2"/>
      <w:sz w:val="32"/>
      <w:szCs w:val="32"/>
      <w:lang w:val="en-US" w:eastAsia="zh-CN" w:bidi="ar-SA"/>
    </w:rPr>
  </w:style>
  <w:style w:type="character" w:customStyle="1" w:styleId="30">
    <w:name w:val="标题 3 字符"/>
    <w:link w:val="3"/>
    <w:rPr>
      <w:b/>
      <w:bCs/>
      <w:kern w:val="2"/>
      <w:sz w:val="32"/>
      <w:szCs w:val="32"/>
    </w:rPr>
  </w:style>
  <w:style w:type="character" w:customStyle="1" w:styleId="40">
    <w:name w:val="标题 4 字符"/>
    <w:aliases w:val="一、 字符,一. Char 字符,一. 字符,h4 字符,First Subheading 字符,Ref Heading 1 字符,rh1 字符,H4 字符,PIM 4 字符,heading 4 + Indent: Left 0.5 in 字符,bullet 字符,bl 字符,bb 字符,4heading 字符,H41 字符,H42 字符,H43 字符,H44 字符,H45 字符,H46 字符,H47 字符,H48 字符,H49 字符,H410 字符,H411 字符,H421 字符"/>
    <w:link w:val="4"/>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spacing w:val="6"/>
      <w:kern w:val="2"/>
      <w:sz w:val="24"/>
      <w:szCs w:val="24"/>
    </w:rPr>
  </w:style>
  <w:style w:type="paragraph" w:styleId="a3">
    <w:name w:val="Normal Indent"/>
    <w:aliases w:val="表正文,正文非缩进,水上软件,特点,ALT+Z,正文不缩进,四号,特点 Char,段1,EHPT,Body Text2, ändrad,bt,正文（首行缩进两字）,首行缩进,Alt+X,mr正文缩进,正文顶格悬挂,正文（架构图）,Normal Indent,图号标注,标题4,正文缩进 Char1,正文缩进 Char Char,正文缩进 Char1 Char Char,正文缩进 Char Char Char Char,缩进,鋘dra"/>
    <w:basedOn w:val="a1"/>
    <w:link w:val="aa"/>
    <w:qFormat/>
    <w:pPr>
      <w:spacing w:after="50"/>
      <w:ind w:firstLineChars="200" w:firstLine="200"/>
    </w:pPr>
    <w:rPr>
      <w:sz w:val="24"/>
      <w:szCs w:val="20"/>
    </w:rPr>
  </w:style>
  <w:style w:type="character" w:customStyle="1" w:styleId="aa">
    <w:name w:val="正文缩进 字符"/>
    <w:aliases w:val="表正文 字符,正文非缩进 字符,水上软件 字符,特点 字符,ALT+Z 字符,正文不缩进 字符,四号 字符,特点 Char 字符,段1 字符,EHPT 字符,Body Text2 字符, ändrad 字符,bt 字符,正文（首行缩进两字） 字符,首行缩进 字符,Alt+X 字符,mr正文缩进 字符,正文顶格悬挂 字符,正文（架构图） 字符,Normal Indent 字符,图号标注 字符,标题4 字符,正文缩进 Char1 字符,正文缩进 Char Char 字符,缩进 字符"/>
    <w:link w:val="a3"/>
    <w:rPr>
      <w:rFonts w:eastAsia="宋体"/>
      <w:kern w:val="2"/>
      <w:sz w:val="24"/>
      <w:lang w:val="en-US" w:eastAsia="zh-CN" w:bidi="ar-SA"/>
    </w:rPr>
  </w:style>
  <w:style w:type="character" w:customStyle="1" w:styleId="70">
    <w:name w:val="标题 7 字符"/>
    <w:link w:val="7"/>
    <w:qFormat/>
    <w:rPr>
      <w:b/>
      <w:bCs/>
      <w:spacing w:val="6"/>
      <w:kern w:val="2"/>
      <w:sz w:val="24"/>
      <w:szCs w:val="24"/>
    </w:rPr>
  </w:style>
  <w:style w:type="character" w:customStyle="1" w:styleId="80">
    <w:name w:val="标题 8 字符"/>
    <w:link w:val="8"/>
    <w:qFormat/>
    <w:rPr>
      <w:rFonts w:ascii="Arial" w:eastAsia="黑体" w:hAnsi="Arial"/>
      <w:spacing w:val="6"/>
      <w:kern w:val="2"/>
      <w:sz w:val="24"/>
      <w:szCs w:val="24"/>
    </w:rPr>
  </w:style>
  <w:style w:type="character" w:customStyle="1" w:styleId="90">
    <w:name w:val="标题 9 字符"/>
    <w:link w:val="9"/>
    <w:rPr>
      <w:rFonts w:ascii="Arial" w:eastAsia="黑体" w:hAnsi="Arial"/>
      <w:spacing w:val="6"/>
      <w:kern w:val="2"/>
      <w:sz w:val="24"/>
      <w:szCs w:val="24"/>
    </w:rPr>
  </w:style>
  <w:style w:type="paragraph" w:styleId="31">
    <w:name w:val="List 3"/>
    <w:basedOn w:val="a1"/>
    <w:pPr>
      <w:ind w:leftChars="400" w:left="100" w:hangingChars="200" w:hanging="200"/>
    </w:pPr>
  </w:style>
  <w:style w:type="paragraph" w:styleId="TOC7">
    <w:name w:val="toc 7"/>
    <w:basedOn w:val="a1"/>
    <w:next w:val="a1"/>
    <w:qFormat/>
    <w:pPr>
      <w:ind w:left="1260"/>
      <w:jc w:val="left"/>
    </w:pPr>
    <w:rPr>
      <w:sz w:val="18"/>
      <w:szCs w:val="18"/>
    </w:rPr>
  </w:style>
  <w:style w:type="paragraph" w:styleId="ab">
    <w:name w:val="caption"/>
    <w:basedOn w:val="a1"/>
    <w:next w:val="a1"/>
    <w:link w:val="ac"/>
    <w:qFormat/>
    <w:rPr>
      <w:rFonts w:ascii="Arial" w:eastAsia="黑体" w:hAnsi="Arial" w:cs="Arial"/>
      <w:sz w:val="20"/>
      <w:szCs w:val="20"/>
    </w:rPr>
  </w:style>
  <w:style w:type="paragraph" w:styleId="ad">
    <w:name w:val="Document Map"/>
    <w:basedOn w:val="a1"/>
    <w:link w:val="ae"/>
    <w:qFormat/>
    <w:pPr>
      <w:shd w:val="clear" w:color="auto" w:fill="000080"/>
    </w:pPr>
  </w:style>
  <w:style w:type="character" w:customStyle="1" w:styleId="ae">
    <w:name w:val="文档结构图 字符"/>
    <w:link w:val="ad"/>
    <w:rPr>
      <w:kern w:val="2"/>
      <w:sz w:val="21"/>
      <w:szCs w:val="24"/>
      <w:shd w:val="clear" w:color="auto" w:fill="000080"/>
    </w:rPr>
  </w:style>
  <w:style w:type="paragraph" w:styleId="af">
    <w:name w:val="toa heading"/>
    <w:basedOn w:val="a1"/>
    <w:next w:val="a1"/>
    <w:qFormat/>
    <w:pPr>
      <w:spacing w:before="120"/>
    </w:pPr>
    <w:rPr>
      <w:rFonts w:ascii="Arial" w:hAnsi="Arial" w:cs="Arial"/>
      <w:sz w:val="24"/>
    </w:rPr>
  </w:style>
  <w:style w:type="paragraph" w:styleId="af0">
    <w:name w:val="annotation text"/>
    <w:basedOn w:val="a1"/>
    <w:link w:val="af1"/>
    <w:qFormat/>
    <w:pPr>
      <w:jc w:val="left"/>
    </w:pPr>
  </w:style>
  <w:style w:type="character" w:customStyle="1" w:styleId="af1">
    <w:name w:val="批注文字 字符"/>
    <w:link w:val="af0"/>
    <w:qFormat/>
    <w:rPr>
      <w:kern w:val="2"/>
      <w:sz w:val="21"/>
      <w:szCs w:val="24"/>
    </w:rPr>
  </w:style>
  <w:style w:type="paragraph" w:styleId="32">
    <w:name w:val="Body Text 3"/>
    <w:basedOn w:val="a1"/>
    <w:link w:val="33"/>
    <w:qFormat/>
    <w:pPr>
      <w:spacing w:beforeLines="100" w:before="312" w:afterLines="100" w:after="312" w:line="400" w:lineRule="exact"/>
    </w:pPr>
    <w:rPr>
      <w:rFonts w:ascii="宋体" w:hAnsi="宋体"/>
      <w:sz w:val="24"/>
    </w:rPr>
  </w:style>
  <w:style w:type="character" w:customStyle="1" w:styleId="33">
    <w:name w:val="正文文本 3 字符"/>
    <w:link w:val="32"/>
    <w:rPr>
      <w:rFonts w:ascii="宋体" w:hAnsi="宋体"/>
      <w:kern w:val="2"/>
      <w:sz w:val="24"/>
      <w:szCs w:val="24"/>
    </w:rPr>
  </w:style>
  <w:style w:type="paragraph" w:styleId="af2">
    <w:name w:val="Body Text Indent"/>
    <w:basedOn w:val="a1"/>
    <w:link w:val="af3"/>
    <w:qFormat/>
    <w:pPr>
      <w:autoSpaceDE w:val="0"/>
      <w:autoSpaceDN w:val="0"/>
      <w:adjustRightInd w:val="0"/>
      <w:snapToGrid w:val="0"/>
      <w:spacing w:line="320" w:lineRule="atLeast"/>
      <w:ind w:firstLine="480"/>
      <w:textAlignment w:val="bottom"/>
    </w:pPr>
    <w:rPr>
      <w:rFonts w:ascii="仿宋_GB2312" w:eastAsia="仿宋_GB2312"/>
      <w:b/>
      <w:bCs/>
      <w:color w:val="000000"/>
      <w:sz w:val="24"/>
    </w:rPr>
  </w:style>
  <w:style w:type="character" w:customStyle="1" w:styleId="af3">
    <w:name w:val="正文文本缩进 字符"/>
    <w:link w:val="af2"/>
    <w:rPr>
      <w:rFonts w:ascii="仿宋_GB2312" w:eastAsia="仿宋_GB2312"/>
      <w:b/>
      <w:bCs/>
      <w:color w:val="000000"/>
      <w:kern w:val="2"/>
      <w:sz w:val="24"/>
      <w:szCs w:val="24"/>
    </w:rPr>
  </w:style>
  <w:style w:type="paragraph" w:styleId="34">
    <w:name w:val="List Number 3"/>
    <w:basedOn w:val="a1"/>
    <w:qFormat/>
    <w:pPr>
      <w:widowControl/>
      <w:tabs>
        <w:tab w:val="left" w:pos="1080"/>
        <w:tab w:val="left" w:pos="1200"/>
      </w:tabs>
      <w:ind w:left="1080" w:hanging="1080"/>
      <w:contextualSpacing/>
      <w:jc w:val="left"/>
    </w:pPr>
    <w:rPr>
      <w:kern w:val="0"/>
      <w:szCs w:val="20"/>
    </w:rPr>
  </w:style>
  <w:style w:type="paragraph" w:styleId="21">
    <w:name w:val="List 2"/>
    <w:basedOn w:val="a1"/>
    <w:qFormat/>
    <w:pPr>
      <w:ind w:leftChars="200" w:left="100" w:hangingChars="200" w:hanging="200"/>
    </w:pPr>
    <w:rPr>
      <w:rFonts w:ascii="Calibri" w:hAnsi="Calibri"/>
      <w:szCs w:val="22"/>
    </w:rPr>
  </w:style>
  <w:style w:type="paragraph" w:styleId="TOC5">
    <w:name w:val="toc 5"/>
    <w:basedOn w:val="a1"/>
    <w:next w:val="a1"/>
    <w:qFormat/>
    <w:pPr>
      <w:ind w:left="840"/>
      <w:jc w:val="left"/>
    </w:pPr>
    <w:rPr>
      <w:sz w:val="18"/>
      <w:szCs w:val="18"/>
    </w:rPr>
  </w:style>
  <w:style w:type="paragraph" w:styleId="TOC3">
    <w:name w:val="toc 3"/>
    <w:basedOn w:val="a1"/>
    <w:next w:val="a1"/>
    <w:pPr>
      <w:ind w:left="420"/>
      <w:jc w:val="left"/>
    </w:pPr>
    <w:rPr>
      <w:i/>
      <w:iCs/>
      <w:sz w:val="20"/>
      <w:szCs w:val="20"/>
    </w:rPr>
  </w:style>
  <w:style w:type="paragraph" w:styleId="af4">
    <w:name w:val="Plain Text"/>
    <w:aliases w:val="普通文字 Char,纯文本 Char Char,普通文字 Char Char,普通文字1,普通文字2,普通文字3,普通文字4,普通文字5,普通文字6,普通文字11,普通文字21,普通文字31,普通文字41,普通文字7,正 文 1,普通文字,小,纯文本 Char1 Char Char,纯文本 Char1 Char,Texte,普通文字 Char + 居中,文字缩进,普通文字 Char Char Char Char"/>
    <w:basedOn w:val="a1"/>
    <w:link w:val="22"/>
    <w:qFormat/>
    <w:rPr>
      <w:rFonts w:ascii="宋体" w:hAnsi="Courier New"/>
      <w:szCs w:val="20"/>
    </w:rPr>
  </w:style>
  <w:style w:type="character" w:customStyle="1" w:styleId="22">
    <w:name w:val="纯文本 字符2"/>
    <w:aliases w:val="普通文字 Char 字符1,纯文本 Char Char 字符1,普通文字 Char Char 字符1,普通文字1 字符1,普通文字2 字符1,普通文字3 字符1,普通文字4 字符1,普通文字5 字符1,普通文字6 字符1,普通文字11 字符1,普通文字21 字符1,普通文字31 字符1,普通文字41 字符1,普通文字7 字符1,正 文 1 字符1,普通文字 字符1,小 字符1,纯文本 Char1 Char Char 字符,纯文本 Char1 Char 字符,Texte 字符1"/>
    <w:link w:val="af4"/>
    <w:rPr>
      <w:rFonts w:ascii="宋体" w:eastAsia="宋体" w:hAnsi="Courier New"/>
      <w:kern w:val="2"/>
      <w:sz w:val="21"/>
      <w:lang w:val="en-US" w:eastAsia="zh-CN" w:bidi="ar-SA"/>
    </w:rPr>
  </w:style>
  <w:style w:type="paragraph" w:styleId="TOC8">
    <w:name w:val="toc 8"/>
    <w:basedOn w:val="a1"/>
    <w:next w:val="a1"/>
    <w:qFormat/>
    <w:pPr>
      <w:ind w:left="1470"/>
      <w:jc w:val="left"/>
    </w:pPr>
    <w:rPr>
      <w:sz w:val="18"/>
      <w:szCs w:val="18"/>
    </w:rPr>
  </w:style>
  <w:style w:type="paragraph" w:styleId="af5">
    <w:name w:val="Date"/>
    <w:basedOn w:val="a1"/>
    <w:next w:val="a1"/>
    <w:link w:val="af6"/>
    <w:qFormat/>
    <w:pPr>
      <w:ind w:leftChars="2500" w:left="100"/>
    </w:pPr>
    <w:rPr>
      <w:color w:val="000000"/>
      <w:sz w:val="24"/>
    </w:rPr>
  </w:style>
  <w:style w:type="character" w:customStyle="1" w:styleId="af6">
    <w:name w:val="日期 字符"/>
    <w:link w:val="af5"/>
    <w:qFormat/>
    <w:rPr>
      <w:rFonts w:eastAsia="宋体"/>
      <w:color w:val="000000"/>
      <w:kern w:val="2"/>
      <w:sz w:val="24"/>
      <w:szCs w:val="24"/>
      <w:lang w:val="en-US" w:eastAsia="zh-CN" w:bidi="ar-SA"/>
    </w:rPr>
  </w:style>
  <w:style w:type="paragraph" w:styleId="23">
    <w:name w:val="Body Text Indent 2"/>
    <w:basedOn w:val="a1"/>
    <w:link w:val="24"/>
    <w:qFormat/>
    <w:pPr>
      <w:widowControl/>
      <w:spacing w:line="480" w:lineRule="atLeast"/>
      <w:ind w:firstLine="480"/>
    </w:pPr>
    <w:rPr>
      <w:rFonts w:ascii="宋体"/>
      <w:kern w:val="0"/>
      <w:sz w:val="24"/>
      <w:szCs w:val="20"/>
    </w:rPr>
  </w:style>
  <w:style w:type="character" w:customStyle="1" w:styleId="24">
    <w:name w:val="正文文本缩进 2 字符"/>
    <w:link w:val="23"/>
    <w:rPr>
      <w:rFonts w:ascii="宋体"/>
      <w:sz w:val="24"/>
    </w:rPr>
  </w:style>
  <w:style w:type="paragraph" w:styleId="af7">
    <w:name w:val="Balloon Text"/>
    <w:basedOn w:val="a1"/>
    <w:link w:val="af8"/>
    <w:qFormat/>
    <w:rPr>
      <w:sz w:val="18"/>
      <w:szCs w:val="18"/>
    </w:rPr>
  </w:style>
  <w:style w:type="character" w:customStyle="1" w:styleId="af8">
    <w:name w:val="批注框文本 字符"/>
    <w:link w:val="af7"/>
    <w:rPr>
      <w:kern w:val="2"/>
      <w:sz w:val="18"/>
      <w:szCs w:val="18"/>
    </w:rPr>
  </w:style>
  <w:style w:type="paragraph" w:styleId="af9">
    <w:name w:val="footer"/>
    <w:aliases w:val="Footer1,Footer-Even"/>
    <w:basedOn w:val="a1"/>
    <w:link w:val="afa"/>
    <w:qFormat/>
    <w:pPr>
      <w:tabs>
        <w:tab w:val="center" w:pos="4153"/>
        <w:tab w:val="right" w:pos="8306"/>
      </w:tabs>
      <w:snapToGrid w:val="0"/>
      <w:jc w:val="left"/>
    </w:pPr>
    <w:rPr>
      <w:sz w:val="18"/>
      <w:szCs w:val="18"/>
    </w:rPr>
  </w:style>
  <w:style w:type="character" w:customStyle="1" w:styleId="afa">
    <w:name w:val="页脚 字符"/>
    <w:aliases w:val="Footer1 字符,Footer-Even 字符"/>
    <w:link w:val="af9"/>
    <w:qFormat/>
    <w:rPr>
      <w:kern w:val="2"/>
      <w:sz w:val="18"/>
      <w:szCs w:val="18"/>
    </w:rPr>
  </w:style>
  <w:style w:type="paragraph" w:styleId="afb">
    <w:name w:val="header"/>
    <w:aliases w:val="Ò³Ã¼,h,居中页眉,En-tête 1.1,En-tête 1.11,ho,header odd,Header bold,he,first,heading one,page-header,ph"/>
    <w:basedOn w:val="a1"/>
    <w:link w:val="afc"/>
    <w:uiPriority w:val="99"/>
    <w:qFormat/>
    <w:pPr>
      <w:pBdr>
        <w:bottom w:val="single" w:sz="6" w:space="1" w:color="auto"/>
      </w:pBdr>
      <w:tabs>
        <w:tab w:val="center" w:pos="4153"/>
        <w:tab w:val="right" w:pos="8306"/>
      </w:tabs>
      <w:snapToGrid w:val="0"/>
      <w:jc w:val="center"/>
    </w:pPr>
    <w:rPr>
      <w:sz w:val="18"/>
      <w:szCs w:val="18"/>
    </w:rPr>
  </w:style>
  <w:style w:type="character" w:customStyle="1" w:styleId="afc">
    <w:name w:val="页眉 字符"/>
    <w:aliases w:val="Ò³Ã¼ 字符,h 字符,居中页眉 字符,En-tête 1.1 字符,En-tête 1.11 字符,ho 字符,header odd 字符,Header bold 字符,he 字符,first 字符,heading one 字符,page-header 字符,ph 字符"/>
    <w:link w:val="afb"/>
    <w:uiPriority w:val="99"/>
    <w:qFormat/>
    <w:rPr>
      <w:rFonts w:eastAsia="宋体"/>
      <w:kern w:val="2"/>
      <w:sz w:val="18"/>
      <w:szCs w:val="18"/>
      <w:lang w:val="en-US" w:eastAsia="zh-CN" w:bidi="ar-SA"/>
    </w:rPr>
  </w:style>
  <w:style w:type="paragraph" w:styleId="TOC1">
    <w:name w:val="toc 1"/>
    <w:basedOn w:val="a1"/>
    <w:next w:val="a1"/>
    <w:uiPriority w:val="39"/>
    <w:qFormat/>
    <w:rPr>
      <w:rFonts w:ascii="宋体" w:hAnsi="宋体"/>
      <w:b/>
      <w:sz w:val="24"/>
    </w:rPr>
  </w:style>
  <w:style w:type="paragraph" w:styleId="TOC4">
    <w:name w:val="toc 4"/>
    <w:basedOn w:val="a1"/>
    <w:next w:val="a1"/>
    <w:qFormat/>
    <w:pPr>
      <w:ind w:left="630"/>
      <w:jc w:val="left"/>
    </w:pPr>
    <w:rPr>
      <w:sz w:val="18"/>
      <w:szCs w:val="18"/>
    </w:rPr>
  </w:style>
  <w:style w:type="paragraph" w:styleId="35">
    <w:name w:val="Body Text Indent 3"/>
    <w:basedOn w:val="a1"/>
    <w:link w:val="36"/>
    <w:qFormat/>
    <w:pPr>
      <w:autoSpaceDE w:val="0"/>
      <w:autoSpaceDN w:val="0"/>
      <w:spacing w:line="400" w:lineRule="atLeast"/>
      <w:ind w:firstLineChars="200" w:firstLine="443"/>
      <w:textAlignment w:val="bottom"/>
    </w:pPr>
    <w:rPr>
      <w:rFonts w:eastAsia="黑体"/>
      <w:color w:val="000000"/>
      <w:sz w:val="24"/>
    </w:rPr>
  </w:style>
  <w:style w:type="character" w:customStyle="1" w:styleId="36">
    <w:name w:val="正文文本缩进 3 字符"/>
    <w:link w:val="35"/>
    <w:rPr>
      <w:rFonts w:eastAsia="黑体"/>
      <w:color w:val="000000"/>
      <w:kern w:val="2"/>
      <w:sz w:val="24"/>
      <w:szCs w:val="24"/>
    </w:rPr>
  </w:style>
  <w:style w:type="paragraph" w:styleId="afd">
    <w:name w:val="table of figures"/>
    <w:basedOn w:val="a1"/>
    <w:next w:val="a1"/>
    <w:qFormat/>
    <w:pPr>
      <w:widowControl/>
      <w:ind w:leftChars="200" w:left="840" w:hangingChars="200" w:hanging="420"/>
      <w:jc w:val="left"/>
    </w:pPr>
    <w:rPr>
      <w:kern w:val="0"/>
      <w:szCs w:val="20"/>
    </w:rPr>
  </w:style>
  <w:style w:type="paragraph" w:styleId="TOC2">
    <w:name w:val="toc 2"/>
    <w:basedOn w:val="a1"/>
    <w:next w:val="a1"/>
    <w:uiPriority w:val="39"/>
    <w:pPr>
      <w:ind w:leftChars="200" w:left="420"/>
    </w:pPr>
  </w:style>
  <w:style w:type="paragraph" w:styleId="TOC9">
    <w:name w:val="toc 9"/>
    <w:basedOn w:val="a1"/>
    <w:next w:val="a1"/>
    <w:qFormat/>
    <w:pPr>
      <w:ind w:left="1680"/>
      <w:jc w:val="left"/>
    </w:pPr>
    <w:rPr>
      <w:sz w:val="18"/>
      <w:szCs w:val="18"/>
    </w:rPr>
  </w:style>
  <w:style w:type="paragraph" w:styleId="25">
    <w:name w:val="Body Text 2"/>
    <w:aliases w:val="00-正文文本 2"/>
    <w:basedOn w:val="a1"/>
    <w:link w:val="26"/>
    <w:qFormat/>
    <w:pPr>
      <w:spacing w:after="120" w:line="480" w:lineRule="auto"/>
    </w:pPr>
  </w:style>
  <w:style w:type="character" w:customStyle="1" w:styleId="26">
    <w:name w:val="正文文本 2 字符"/>
    <w:aliases w:val="00-正文文本 2 字符"/>
    <w:link w:val="25"/>
    <w:rPr>
      <w:kern w:val="2"/>
      <w:sz w:val="21"/>
      <w:szCs w:val="24"/>
    </w:rPr>
  </w:style>
  <w:style w:type="paragraph" w:styleId="HTML">
    <w:name w:val="HTML Preformatted"/>
    <w:basedOn w:val="a1"/>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styleId="afe">
    <w:name w:val="Normal (Web)"/>
    <w:basedOn w:val="a1"/>
    <w:link w:val="aff"/>
    <w:qFormat/>
    <w:pPr>
      <w:widowControl/>
      <w:spacing w:before="100" w:beforeAutospacing="1" w:after="100" w:afterAutospacing="1"/>
      <w:jc w:val="left"/>
    </w:pPr>
    <w:rPr>
      <w:rFonts w:ascii="宋体" w:hAnsi="宋体"/>
      <w:kern w:val="0"/>
      <w:sz w:val="24"/>
    </w:rPr>
  </w:style>
  <w:style w:type="paragraph" w:styleId="aff0">
    <w:name w:val="Title"/>
    <w:basedOn w:val="a1"/>
    <w:link w:val="aff1"/>
    <w:qFormat/>
    <w:pPr>
      <w:spacing w:before="240" w:after="60"/>
      <w:jc w:val="center"/>
      <w:outlineLvl w:val="0"/>
    </w:pPr>
    <w:rPr>
      <w:rFonts w:ascii="Arial" w:hAnsi="Arial"/>
      <w:b/>
      <w:bCs/>
      <w:sz w:val="32"/>
      <w:szCs w:val="32"/>
    </w:rPr>
  </w:style>
  <w:style w:type="character" w:customStyle="1" w:styleId="aff1">
    <w:name w:val="标题 字符"/>
    <w:link w:val="aff0"/>
    <w:qFormat/>
    <w:rPr>
      <w:rFonts w:ascii="Arial" w:hAnsi="Arial" w:cs="Arial"/>
      <w:b/>
      <w:bCs/>
      <w:kern w:val="2"/>
      <w:sz w:val="32"/>
      <w:szCs w:val="32"/>
    </w:rPr>
  </w:style>
  <w:style w:type="paragraph" w:styleId="aff2">
    <w:name w:val="annotation subject"/>
    <w:basedOn w:val="af0"/>
    <w:next w:val="af0"/>
    <w:link w:val="aff3"/>
    <w:qFormat/>
    <w:rPr>
      <w:b/>
      <w:bCs/>
    </w:rPr>
  </w:style>
  <w:style w:type="character" w:customStyle="1" w:styleId="aff3">
    <w:name w:val="批注主题 字符"/>
    <w:link w:val="aff2"/>
    <w:qFormat/>
    <w:rPr>
      <w:b/>
      <w:bCs/>
      <w:kern w:val="2"/>
      <w:sz w:val="21"/>
      <w:szCs w:val="24"/>
    </w:rPr>
  </w:style>
  <w:style w:type="paragraph" w:styleId="27">
    <w:name w:val="Body Text First Indent 2"/>
    <w:basedOn w:val="af2"/>
    <w:link w:val="28"/>
    <w:uiPriority w:val="99"/>
    <w:qFormat/>
    <w:pPr>
      <w:autoSpaceDE/>
      <w:autoSpaceDN/>
      <w:adjustRightInd/>
      <w:snapToGrid/>
      <w:spacing w:after="120" w:line="240" w:lineRule="auto"/>
      <w:ind w:leftChars="200" w:left="420" w:firstLineChars="200" w:firstLine="420"/>
      <w:textAlignment w:val="auto"/>
    </w:pPr>
    <w:rPr>
      <w:b w:val="0"/>
      <w:bCs w:val="0"/>
      <w:sz w:val="21"/>
    </w:rPr>
  </w:style>
  <w:style w:type="character" w:customStyle="1" w:styleId="28">
    <w:name w:val="正文文本首行缩进 2 字符"/>
    <w:link w:val="27"/>
    <w:rPr>
      <w:rFonts w:ascii="仿宋_GB2312" w:eastAsia="仿宋_GB2312"/>
      <w:b w:val="0"/>
      <w:bCs w:val="0"/>
      <w:color w:val="000000"/>
      <w:kern w:val="2"/>
      <w:sz w:val="21"/>
      <w:szCs w:val="24"/>
    </w:rPr>
  </w:style>
  <w:style w:type="table" w:styleId="aff4">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page number"/>
    <w:qFormat/>
  </w:style>
  <w:style w:type="character" w:styleId="aff7">
    <w:name w:val="FollowedHyperlink"/>
    <w:qFormat/>
    <w:rPr>
      <w:rFonts w:eastAsia="宋体"/>
      <w:color w:val="800080"/>
      <w:kern w:val="2"/>
      <w:sz w:val="24"/>
      <w:szCs w:val="24"/>
      <w:u w:val="single"/>
      <w:lang w:val="en-US" w:eastAsia="zh-CN" w:bidi="ar-SA"/>
    </w:rPr>
  </w:style>
  <w:style w:type="character" w:styleId="aff8">
    <w:name w:val="Emphasis"/>
    <w:uiPriority w:val="1"/>
    <w:qFormat/>
    <w:rPr>
      <w:rFonts w:eastAsia="宋体"/>
      <w:b w:val="0"/>
      <w:bCs w:val="0"/>
      <w:i w:val="0"/>
      <w:iCs w:val="0"/>
      <w:color w:val="CC0033"/>
      <w:kern w:val="2"/>
      <w:sz w:val="24"/>
      <w:szCs w:val="24"/>
      <w:lang w:val="en-US" w:eastAsia="zh-CN" w:bidi="ar-SA"/>
    </w:rPr>
  </w:style>
  <w:style w:type="character" w:styleId="aff9">
    <w:name w:val="Hyperlink"/>
    <w:uiPriority w:val="99"/>
    <w:qFormat/>
    <w:rPr>
      <w:color w:val="0000FF"/>
      <w:u w:val="single"/>
    </w:rPr>
  </w:style>
  <w:style w:type="character" w:styleId="affa">
    <w:name w:val="annotation reference"/>
    <w:qFormat/>
    <w:rPr>
      <w:rFonts w:eastAsia="宋体"/>
      <w:kern w:val="2"/>
      <w:sz w:val="21"/>
      <w:szCs w:val="21"/>
      <w:lang w:val="en-US" w:eastAsia="zh-CN" w:bidi="ar-SA"/>
    </w:rPr>
  </w:style>
  <w:style w:type="character" w:customStyle="1" w:styleId="2Char1">
    <w:name w:val="标题 2 Char1"/>
    <w:uiPriority w:val="9"/>
    <w:rPr>
      <w:rFonts w:ascii="Cambria" w:hAnsi="Cambria"/>
      <w:b/>
      <w:bCs/>
      <w:sz w:val="32"/>
      <w:szCs w:val="32"/>
    </w:rPr>
  </w:style>
  <w:style w:type="character" w:customStyle="1" w:styleId="1CharChar">
    <w:name w:val="标题 1 Char Char"/>
    <w:rPr>
      <w:rFonts w:eastAsia="宋体"/>
      <w:b/>
      <w:spacing w:val="-2"/>
      <w:sz w:val="24"/>
      <w:lang w:val="en-US" w:eastAsia="zh-CN" w:bidi="ar-SA"/>
    </w:rPr>
  </w:style>
  <w:style w:type="character" w:customStyle="1" w:styleId="CharChar8">
    <w:name w:val="Char Char8"/>
    <w:rPr>
      <w:rFonts w:ascii="Cambria" w:eastAsia="宋体" w:hAnsi="Cambria" w:cs="Times New Roman"/>
      <w:b/>
      <w:bCs/>
      <w:sz w:val="32"/>
      <w:szCs w:val="32"/>
    </w:rPr>
  </w:style>
  <w:style w:type="character" w:customStyle="1" w:styleId="Char">
    <w:name w:val="纯文本 Char"/>
    <w:rPr>
      <w:rFonts w:ascii="宋体" w:eastAsia="宋体" w:hAnsi="Courier New"/>
      <w:kern w:val="2"/>
      <w:sz w:val="21"/>
      <w:lang w:val="en-US" w:eastAsia="zh-CN" w:bidi="ar-SA"/>
    </w:rPr>
  </w:style>
  <w:style w:type="character" w:customStyle="1" w:styleId="Footer-EvenCharChar">
    <w:name w:val="Footer-Even Char Char"/>
    <w:rPr>
      <w:rFonts w:ascii="Times New Roman" w:eastAsia="宋体" w:hAnsi="Times New Roman" w:cs="Times New Roman"/>
      <w:kern w:val="0"/>
      <w:sz w:val="18"/>
      <w:szCs w:val="20"/>
    </w:rPr>
  </w:style>
  <w:style w:type="character" w:customStyle="1" w:styleId="CharChar6">
    <w:name w:val="Char Char6"/>
    <w:rPr>
      <w:rFonts w:ascii="宋体" w:eastAsia="宋体"/>
      <w:b/>
      <w:kern w:val="44"/>
      <w:sz w:val="24"/>
      <w:lang w:val="en-US" w:eastAsia="zh-CN" w:bidi="ar-SA"/>
    </w:rPr>
  </w:style>
  <w:style w:type="character" w:customStyle="1" w:styleId="affb">
    <w:name w:val="纯文本 字符"/>
    <w:aliases w:val="普通文字 Char 字符,纯文本 Char Char 字符,Texte 字符,普通文字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普通文字 Char Char Char 字符,普通文字 Char Char Char Char 字符,小 字符"/>
    <w:qFormat/>
    <w:rPr>
      <w:rFonts w:ascii="宋体" w:eastAsia="仿宋_GB2312" w:hAnsi="Courier New" w:cs="宋体"/>
      <w:b/>
      <w:bCs/>
      <w:color w:val="000000"/>
      <w:kern w:val="2"/>
      <w:sz w:val="21"/>
      <w:szCs w:val="22"/>
    </w:rPr>
  </w:style>
  <w:style w:type="character" w:customStyle="1" w:styleId="Char0">
    <w:name w:val="日期 Char"/>
    <w:rPr>
      <w:rFonts w:eastAsia="宋体"/>
      <w:color w:val="000000"/>
      <w:kern w:val="2"/>
      <w:sz w:val="24"/>
      <w:szCs w:val="24"/>
      <w:lang w:val="en-US" w:eastAsia="zh-CN" w:bidi="ar-SA"/>
    </w:rPr>
  </w:style>
  <w:style w:type="character" w:customStyle="1" w:styleId="z-Char1">
    <w:name w:val="z-窗体底端 Char1"/>
    <w:rPr>
      <w:rFonts w:ascii="Arial" w:hAnsi="Arial" w:cs="Arial"/>
      <w:vanish/>
      <w:kern w:val="2"/>
      <w:sz w:val="16"/>
      <w:szCs w:val="16"/>
    </w:rPr>
  </w:style>
  <w:style w:type="character" w:customStyle="1" w:styleId="12">
    <w:name w:val="纯文本 字符1"/>
    <w:qFormat/>
    <w:rPr>
      <w:rFonts w:ascii="宋体" w:eastAsia="仿宋_GB2312" w:hAnsi="Courier New" w:cs="宋体" w:hint="eastAsia"/>
      <w:b/>
      <w:color w:val="000000"/>
      <w:kern w:val="0"/>
      <w:szCs w:val="21"/>
    </w:rPr>
  </w:style>
  <w:style w:type="character" w:customStyle="1" w:styleId="2Char10">
    <w:name w:val="标题2 Char1"/>
    <w:aliases w:val="Heading 2 Hidden Char1,Heading 2 CCBS Char1,heading 2 Char1,H2 Char1,sect 1.2 Char1,H21 Char1,sect 1.21 Char1,H22 Char1,sect 1.22 Char1,H211 Char1,sect 1.211 Char1,H23 Char1,sect 1.23 Char1,H212 Char1,sect 1.212 Char1,PIM2 Char1,Titre3 Char1"/>
    <w:qFormat/>
    <w:rPr>
      <w:rFonts w:ascii="Cambria" w:eastAsia="宋体" w:hAnsi="Cambria" w:cs="Times New Roman"/>
      <w:b/>
      <w:bCs/>
      <w:sz w:val="32"/>
      <w:szCs w:val="32"/>
    </w:rPr>
  </w:style>
  <w:style w:type="character" w:customStyle="1" w:styleId="unnamed51">
    <w:name w:val="unnamed51"/>
    <w:qFormat/>
    <w:rPr>
      <w:sz w:val="22"/>
      <w:szCs w:val="22"/>
    </w:rPr>
  </w:style>
  <w:style w:type="character" w:customStyle="1" w:styleId="op-map-singlepoint-info-right1">
    <w:name w:val="op-map-singlepoint-info-right1"/>
  </w:style>
  <w:style w:type="character" w:customStyle="1" w:styleId="themebody1">
    <w:name w:val="themebody1"/>
    <w:rPr>
      <w:rFonts w:eastAsia="宋体"/>
      <w:color w:val="FFFFFF"/>
      <w:kern w:val="2"/>
      <w:sz w:val="24"/>
      <w:szCs w:val="24"/>
      <w:lang w:val="en-US" w:eastAsia="zh-CN" w:bidi="ar-SA"/>
    </w:rPr>
  </w:style>
  <w:style w:type="character" w:customStyle="1" w:styleId="Char1">
    <w:name w:val="段 Char"/>
    <w:link w:val="affc"/>
    <w:rPr>
      <w:rFonts w:ascii="宋体"/>
      <w:lang w:val="en-US" w:eastAsia="zh-CN" w:bidi="ar-SA"/>
    </w:rPr>
  </w:style>
  <w:style w:type="paragraph" w:customStyle="1" w:styleId="affc">
    <w:name w:val="段"/>
    <w:link w:val="Char1"/>
    <w:pPr>
      <w:tabs>
        <w:tab w:val="center" w:pos="4201"/>
        <w:tab w:val="right" w:leader="dot" w:pos="9298"/>
      </w:tabs>
      <w:autoSpaceDE w:val="0"/>
      <w:autoSpaceDN w:val="0"/>
      <w:ind w:firstLineChars="200" w:firstLine="420"/>
      <w:jc w:val="both"/>
    </w:pPr>
    <w:rPr>
      <w:rFonts w:ascii="宋体"/>
    </w:rPr>
  </w:style>
  <w:style w:type="character" w:customStyle="1" w:styleId="Char2">
    <w:name w:val="批注主题 Char"/>
    <w:rPr>
      <w:b/>
      <w:bCs/>
      <w:kern w:val="2"/>
      <w:sz w:val="21"/>
      <w:szCs w:val="24"/>
    </w:rPr>
  </w:style>
  <w:style w:type="character" w:customStyle="1" w:styleId="font11">
    <w:name w:val="font11"/>
    <w:qFormat/>
    <w:rPr>
      <w:rFonts w:ascii="宋体" w:eastAsia="宋体" w:hAnsi="宋体" w:cs="宋体" w:hint="eastAsia"/>
      <w:b/>
      <w:color w:val="000000"/>
      <w:sz w:val="24"/>
      <w:szCs w:val="24"/>
      <w:u w:val="none"/>
    </w:rPr>
  </w:style>
  <w:style w:type="character" w:customStyle="1" w:styleId="Default1">
    <w:name w:val="Default 1"/>
    <w:rPr>
      <w:rFonts w:cs="Verdana"/>
      <w:sz w:val="16"/>
      <w:szCs w:val="16"/>
    </w:rPr>
  </w:style>
  <w:style w:type="character" w:customStyle="1" w:styleId="Char20">
    <w:name w:val="纯文本 Char2"/>
    <w:aliases w:val="普通文字 Char Char4,纯文本 Char Char Char3,Texte Char3,普通文字 Char3,普通文字1 Char3,普通文字2 Char3,普通文字3 Char3,普通文字4 Char3,普通文字5 Char3,普通文字6 Char3,普通文字11 Char3,普通文字21 Char3,普通文字31 Char3,普通文字41 Char3,普通文字7 Char3,正 文 1 Char3,普通文字 Char Char Char4,小 Char"/>
    <w:rPr>
      <w:rFonts w:ascii="宋体" w:eastAsia="仿宋_GB2312" w:hAnsi="Courier New" w:cs="宋体" w:hint="eastAsia"/>
      <w:b/>
      <w:color w:val="000000"/>
      <w:kern w:val="0"/>
      <w:szCs w:val="21"/>
    </w:rPr>
  </w:style>
  <w:style w:type="character" w:customStyle="1" w:styleId="Char10">
    <w:name w:val="页眉 Char1"/>
    <w:uiPriority w:val="99"/>
    <w:rPr>
      <w:sz w:val="18"/>
    </w:rPr>
  </w:style>
  <w:style w:type="character" w:customStyle="1" w:styleId="text1">
    <w:name w:val="text1"/>
    <w:rPr>
      <w:rFonts w:hint="default"/>
      <w:b w:val="0"/>
      <w:bCs w:val="0"/>
      <w:i w:val="0"/>
      <w:iCs w:val="0"/>
      <w:caps w:val="0"/>
      <w:smallCaps w:val="0"/>
      <w:strike w:val="0"/>
      <w:dstrike w:val="0"/>
      <w:color w:val="666666"/>
      <w:sz w:val="18"/>
      <w:szCs w:val="18"/>
      <w:u w:val="none"/>
    </w:rPr>
  </w:style>
  <w:style w:type="character" w:customStyle="1" w:styleId="Char3">
    <w:name w:val="列出段落 Char"/>
    <w:rPr>
      <w:kern w:val="2"/>
      <w:sz w:val="21"/>
    </w:rPr>
  </w:style>
  <w:style w:type="character" w:customStyle="1" w:styleId="CharChar2">
    <w:name w:val="Char Char2"/>
    <w:semiHidden/>
    <w:rPr>
      <w:rFonts w:eastAsia="宋体"/>
      <w:kern w:val="2"/>
      <w:sz w:val="18"/>
      <w:szCs w:val="18"/>
      <w:lang w:val="en-US" w:eastAsia="zh-CN" w:bidi="ar-SA"/>
    </w:rPr>
  </w:style>
  <w:style w:type="character" w:customStyle="1" w:styleId="CharChar12">
    <w:name w:val="Char Char12"/>
    <w:rPr>
      <w:rFonts w:eastAsia="宋体"/>
      <w:kern w:val="2"/>
      <w:sz w:val="18"/>
      <w:szCs w:val="18"/>
      <w:lang w:val="en-US" w:eastAsia="zh-CN" w:bidi="ar-SA"/>
    </w:rPr>
  </w:style>
  <w:style w:type="character" w:customStyle="1" w:styleId="small">
    <w:name w:val="small"/>
    <w:rPr>
      <w:rFonts w:eastAsia="宋体"/>
      <w:kern w:val="2"/>
      <w:sz w:val="24"/>
      <w:szCs w:val="24"/>
      <w:lang w:val="en-US" w:eastAsia="zh-CN" w:bidi="ar-SA"/>
    </w:rPr>
  </w:style>
  <w:style w:type="character" w:customStyle="1" w:styleId="CharCharChar">
    <w:name w:val="纯文本 Char Char Char"/>
    <w:aliases w:val="Texte Char,普通文字 Char Char1,普通文字1 Char,普通文字2 Char,普通文字3 Char,普通文字4 Char,普通文字5 Char,普通文字6 Char,普通文字11 Char,普通文字21 Char,普通文字31 Char,普通文字41 Char,普通文字7 Char,正 文 1 Char,普通文字 Char1,纯文本 Char Char1,普通文字 Char Char Char1,正文非缩进 Char Char Char"/>
    <w:rPr>
      <w:rFonts w:ascii="宋体" w:eastAsia="宋体" w:hAnsi="Courier New"/>
      <w:kern w:val="2"/>
      <w:sz w:val="21"/>
      <w:lang w:val="en-US" w:eastAsia="zh-CN" w:bidi="ar-SA"/>
    </w:rPr>
  </w:style>
  <w:style w:type="character" w:customStyle="1" w:styleId="wj1">
    <w:name w:val="wj1"/>
    <w:rPr>
      <w:strike w:val="0"/>
      <w:dstrike w:val="0"/>
      <w:color w:val="000000"/>
      <w:sz w:val="18"/>
      <w:szCs w:val="18"/>
      <w:u w:val="none"/>
    </w:rPr>
  </w:style>
  <w:style w:type="character" w:customStyle="1" w:styleId="z-">
    <w:name w:val="z-窗体底端 字符"/>
    <w:link w:val="z-0"/>
    <w:rPr>
      <w:rFonts w:ascii="Arial" w:hAnsi="Arial" w:cs="Arial"/>
      <w:vanish/>
      <w:sz w:val="16"/>
      <w:szCs w:val="16"/>
    </w:rPr>
  </w:style>
  <w:style w:type="paragraph" w:styleId="z-0">
    <w:name w:val="HTML Bottom of Form"/>
    <w:basedOn w:val="a1"/>
    <w:next w:val="a1"/>
    <w:link w:val="z-"/>
    <w:pPr>
      <w:widowControl/>
      <w:pBdr>
        <w:top w:val="single" w:sz="6" w:space="1" w:color="auto"/>
      </w:pBdr>
      <w:jc w:val="center"/>
    </w:pPr>
    <w:rPr>
      <w:rFonts w:ascii="Arial" w:hAnsi="Arial"/>
      <w:vanish/>
      <w:kern w:val="0"/>
      <w:sz w:val="16"/>
      <w:szCs w:val="16"/>
    </w:rPr>
  </w:style>
  <w:style w:type="character" w:customStyle="1" w:styleId="CharCharCharChar1">
    <w:name w:val="普通文字 Char Char Char Char1"/>
    <w:rPr>
      <w:rFonts w:ascii="宋体" w:eastAsia="仿宋_GB2312" w:hAnsi="Courier New"/>
      <w:b/>
      <w:color w:val="000000"/>
      <w:sz w:val="21"/>
    </w:rPr>
  </w:style>
  <w:style w:type="character" w:customStyle="1" w:styleId="z-Char10">
    <w:name w:val="z-窗体顶端 Char1"/>
    <w:rPr>
      <w:rFonts w:ascii="Arial" w:hAnsi="Arial" w:cs="Arial"/>
      <w:vanish/>
      <w:kern w:val="2"/>
      <w:sz w:val="16"/>
      <w:szCs w:val="16"/>
    </w:rPr>
  </w:style>
  <w:style w:type="character" w:customStyle="1" w:styleId="contentheaderrev1">
    <w:name w:val="contentheaderrev1"/>
    <w:rPr>
      <w:rFonts w:ascii="Arial" w:hAnsi="Arial" w:cs="Arial" w:hint="default"/>
      <w:b/>
      <w:bCs/>
      <w:strike w:val="0"/>
      <w:dstrike w:val="0"/>
      <w:color w:val="FFFFFF"/>
      <w:sz w:val="24"/>
      <w:szCs w:val="24"/>
      <w:u w:val="none"/>
    </w:rPr>
  </w:style>
  <w:style w:type="character" w:customStyle="1" w:styleId="ft">
    <w:name w:val="ft"/>
  </w:style>
  <w:style w:type="character" w:customStyle="1" w:styleId="affd">
    <w:name w:val="列表段落 字符"/>
    <w:aliases w:val="列出段落 字符,List 字符,ZJGIS列表项 字符,1.2.3标题 字符,正文.制度 字符,列出段落1. 字符,符号列表 字符,lp1 字符,目录4 字符,·ûºÅÁÐ±í 字符,¡¤?o?¨¢D¡À¨ª 字符,?¡è?o?¡§¡éD?¨¤¡§a 字符,??¨¨?o??¡ì?¨¦D?¡§¡è?¡ìa 字符,??¡§¡§?o???¨¬?¡§|D??¡ì?¨¨??¨¬a 字符,???¡ì?¡ì?o???¡§???¡ì|D???¨¬?¡§¡§??¡§?a 字符,? 字符,序号 字符"/>
    <w:link w:val="affe"/>
    <w:qFormat/>
    <w:rPr>
      <w:rFonts w:ascii="Calibri" w:hAnsi="Calibri"/>
      <w:kern w:val="2"/>
      <w:sz w:val="21"/>
      <w:szCs w:val="22"/>
    </w:rPr>
  </w:style>
  <w:style w:type="paragraph" w:styleId="affe">
    <w:name w:val="List Paragraph"/>
    <w:aliases w:val="列出段落,List,ZJGIS列表项,1.2.3标题,正文.制度,列出段落1.,符号列表,lp1,目录4,·ûºÅÁÐ±í,¡¤?o?¨¢D¡À¨ª,?¡è?o?¡§¡éD?¨¤¡§a,??¨¨?o??¡ì?¨¦D?¡§¡è?¡ìa,??¡§¡§?o???¨¬?¡§|D??¡ì?¨¨??¨¬a,???¡ì?¡ì?o???¡§???¡ì|D???¨¬?¡§¡§??¡§?a,?,·?o?áD±í,áD3?????2,序号,列表正文,列出段落2"/>
    <w:basedOn w:val="a1"/>
    <w:link w:val="affd"/>
    <w:qFormat/>
    <w:pPr>
      <w:ind w:firstLineChars="200" w:firstLine="420"/>
    </w:pPr>
    <w:rPr>
      <w:rFonts w:ascii="Calibri" w:hAnsi="Calibri"/>
      <w:szCs w:val="22"/>
    </w:rPr>
  </w:style>
  <w:style w:type="character" w:customStyle="1" w:styleId="para">
    <w:name w:val="para"/>
    <w:rPr>
      <w:rFonts w:eastAsia="宋体"/>
      <w:kern w:val="2"/>
      <w:sz w:val="24"/>
      <w:szCs w:val="24"/>
      <w:lang w:val="en-US" w:eastAsia="zh-CN" w:bidi="ar-SA"/>
    </w:rPr>
  </w:style>
  <w:style w:type="character" w:customStyle="1" w:styleId="Char11">
    <w:name w:val="纯文本 Char1"/>
    <w:aliases w:val="普通文字 Char Char2,纯文本 Char Char Char1,Texte Char1,普通文字1 Char1,普通文字2 Char1,普通文字3 Char1,普通文字4 Char1,普通文字5 Char1,普通文字6 Char1,普通文字11 Char1,普通文字21 Char1,普通文字31 Char1,普通文字41 Char1,普通文字7 Char1,正 文 1 Char1,纯文本 Char Char2,普通文字 Char Char Char2,普通文字 Char2"/>
    <w:qFormat/>
    <w:rPr>
      <w:rFonts w:ascii="宋体" w:eastAsia="宋体" w:hAnsi="Courier New"/>
      <w:kern w:val="2"/>
      <w:sz w:val="21"/>
      <w:lang w:val="en-US" w:eastAsia="zh-CN" w:bidi="ar-SA"/>
    </w:rPr>
  </w:style>
  <w:style w:type="character" w:customStyle="1" w:styleId="CharChar">
    <w:name w:val="自定义正文 Char Char"/>
    <w:link w:val="afff"/>
    <w:rPr>
      <w:kern w:val="2"/>
      <w:sz w:val="24"/>
    </w:rPr>
  </w:style>
  <w:style w:type="paragraph" w:customStyle="1" w:styleId="afff">
    <w:name w:val="自定义正文"/>
    <w:basedOn w:val="a1"/>
    <w:link w:val="CharChar"/>
    <w:pPr>
      <w:spacing w:afterLines="50" w:after="156" w:line="360" w:lineRule="auto"/>
      <w:ind w:firstLineChars="200" w:firstLine="200"/>
      <w:jc w:val="left"/>
    </w:pPr>
    <w:rPr>
      <w:sz w:val="24"/>
      <w:szCs w:val="20"/>
    </w:rPr>
  </w:style>
  <w:style w:type="character" w:customStyle="1" w:styleId="font61">
    <w:name w:val="font61"/>
    <w:qFormat/>
    <w:rPr>
      <w:rFonts w:ascii="宋体" w:eastAsia="宋体" w:hAnsi="宋体" w:cs="宋体" w:hint="eastAsia"/>
      <w:color w:val="000000"/>
      <w:sz w:val="24"/>
      <w:szCs w:val="24"/>
      <w:u w:val="none"/>
    </w:rPr>
  </w:style>
  <w:style w:type="character" w:customStyle="1" w:styleId="12blk1">
    <w:name w:val="12blk1"/>
    <w:rPr>
      <w:rFonts w:hint="default"/>
      <w:i w:val="0"/>
      <w:iCs w:val="0"/>
      <w:strike w:val="0"/>
      <w:dstrike w:val="0"/>
      <w:color w:val="000000"/>
      <w:sz w:val="24"/>
      <w:szCs w:val="24"/>
      <w:u w:val="none"/>
    </w:rPr>
  </w:style>
  <w:style w:type="character" w:customStyle="1" w:styleId="3Char0">
    <w:name w:val="正文文本缩进 3 Char"/>
    <w:rPr>
      <w:rFonts w:eastAsia="黑体"/>
      <w:color w:val="000000"/>
      <w:kern w:val="2"/>
      <w:sz w:val="24"/>
      <w:szCs w:val="24"/>
    </w:rPr>
  </w:style>
  <w:style w:type="character" w:customStyle="1" w:styleId="afff0">
    <w:name w:val="纯文本字符"/>
    <w:aliases w:val="普通文字字符,纯文本 Char字符,纯文本 Char Char字符,普通文字 Char Char Char Char字符,正 文 1字符,Plain Text字符,Texte字符,普通文字1字符,普通文字2字符,普通文字3字符,普通文字4字符,普通文字5字符,普通文字6字符,普通文字11字符,普通文字21字符,普通文字31字符,普通文字41字符,普通文字7字符,小字符,普通文字符,普通文字 Char Char字符,普通文字 Char字符"/>
    <w:rPr>
      <w:rFonts w:ascii="宋体" w:hAnsi="Courier New"/>
      <w:kern w:val="2"/>
      <w:sz w:val="24"/>
      <w:szCs w:val="24"/>
      <w:lang w:bidi="ar-SA"/>
    </w:rPr>
  </w:style>
  <w:style w:type="character" w:customStyle="1" w:styleId="v151">
    <w:name w:val="v151"/>
    <w:rPr>
      <w:rFonts w:eastAsia="宋体"/>
      <w:kern w:val="2"/>
      <w:sz w:val="18"/>
      <w:szCs w:val="18"/>
      <w:lang w:val="en-US" w:eastAsia="zh-CN" w:bidi="ar-SA"/>
    </w:rPr>
  </w:style>
  <w:style w:type="character" w:customStyle="1" w:styleId="grame">
    <w:name w:val="grame"/>
  </w:style>
  <w:style w:type="character" w:customStyle="1" w:styleId="z-1">
    <w:name w:val="z-窗体顶端 字符"/>
    <w:link w:val="z-2"/>
    <w:rPr>
      <w:rFonts w:ascii="Arial" w:hAnsi="Arial" w:cs="Arial"/>
      <w:vanish/>
      <w:sz w:val="16"/>
      <w:szCs w:val="16"/>
    </w:rPr>
  </w:style>
  <w:style w:type="paragraph" w:styleId="z-2">
    <w:name w:val="HTML Top of Form"/>
    <w:basedOn w:val="a1"/>
    <w:next w:val="a1"/>
    <w:link w:val="z-1"/>
    <w:pPr>
      <w:widowControl/>
      <w:pBdr>
        <w:bottom w:val="single" w:sz="6" w:space="1" w:color="auto"/>
      </w:pBdr>
      <w:jc w:val="center"/>
    </w:pPr>
    <w:rPr>
      <w:rFonts w:ascii="Arial" w:hAnsi="Arial"/>
      <w:vanish/>
      <w:kern w:val="0"/>
      <w:sz w:val="16"/>
      <w:szCs w:val="16"/>
    </w:rPr>
  </w:style>
  <w:style w:type="character" w:customStyle="1" w:styleId="CharChar17">
    <w:name w:val="Char Char17"/>
    <w:rPr>
      <w:rFonts w:ascii="宋体" w:eastAsia="宋体"/>
      <w:b/>
      <w:kern w:val="44"/>
      <w:sz w:val="24"/>
      <w:lang w:val="en-US" w:eastAsia="zh-CN" w:bidi="ar-SA"/>
    </w:rPr>
  </w:style>
  <w:style w:type="character" w:customStyle="1" w:styleId="CharChar7">
    <w:name w:val="Char Char7"/>
    <w:rPr>
      <w:rFonts w:ascii="Cambria" w:eastAsia="宋体" w:hAnsi="Cambria"/>
      <w:b/>
      <w:bCs/>
      <w:sz w:val="32"/>
      <w:szCs w:val="32"/>
      <w:lang w:val="en-US" w:eastAsia="zh-CN" w:bidi="ar-SA"/>
    </w:rPr>
  </w:style>
  <w:style w:type="character" w:customStyle="1" w:styleId="biaoti-red">
    <w:name w:val="biaoti-red"/>
  </w:style>
  <w:style w:type="character" w:customStyle="1" w:styleId="Char4">
    <w:name w:val="正文文字首行缩进 Char"/>
    <w:aliases w:val="PI Char,正文小标题 Char,Body Text 2 Char,正文文字缩进4字符 Char Char"/>
    <w:rPr>
      <w:rFonts w:ascii="Times New Roman" w:hAnsi="Times New Roman"/>
      <w:sz w:val="21"/>
    </w:rPr>
  </w:style>
  <w:style w:type="paragraph" w:customStyle="1" w:styleId="right">
    <w:name w:val="right"/>
    <w:basedOn w:val="a1"/>
    <w:pPr>
      <w:widowControl/>
      <w:spacing w:before="100" w:beforeAutospacing="1" w:after="100" w:afterAutospacing="1"/>
      <w:jc w:val="left"/>
    </w:pPr>
    <w:rPr>
      <w:rFonts w:ascii="宋体" w:hAnsi="宋体"/>
      <w:kern w:val="0"/>
      <w:sz w:val="24"/>
    </w:rPr>
  </w:style>
  <w:style w:type="paragraph" w:customStyle="1" w:styleId="zoey">
    <w:name w:val="zoey楷体正文"/>
    <w:basedOn w:val="10"/>
    <w:pPr>
      <w:keepNext w:val="0"/>
      <w:spacing w:line="360" w:lineRule="auto"/>
      <w:ind w:firstLineChars="200" w:firstLine="420"/>
      <w:contextualSpacing/>
      <w:jc w:val="left"/>
      <w:outlineLvl w:val="9"/>
    </w:pPr>
    <w:rPr>
      <w:rFonts w:ascii="宋体" w:eastAsia="楷体_GB2312" w:hAnsi="宋体"/>
      <w:color w:val="000000"/>
      <w:sz w:val="24"/>
      <w:szCs w:val="21"/>
    </w:rPr>
  </w:style>
  <w:style w:type="paragraph" w:customStyle="1" w:styleId="Afff1">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CharChar7Char">
    <w:name w:val="Char Char7 Char"/>
    <w:basedOn w:val="a1"/>
    <w:qFormat/>
    <w:pPr>
      <w:tabs>
        <w:tab w:val="left" w:pos="425"/>
      </w:tabs>
      <w:ind w:leftChars="200" w:left="420" w:firstLineChars="150" w:firstLine="270"/>
    </w:pPr>
    <w:rPr>
      <w:rFonts w:ascii="宋体" w:hAnsi="宋体" w:cs="Arial"/>
      <w:color w:val="5E5E5E"/>
      <w:kern w:val="0"/>
      <w:szCs w:val="21"/>
    </w:rPr>
  </w:style>
  <w:style w:type="paragraph" w:styleId="afff2">
    <w:name w:val="Revision"/>
    <w:uiPriority w:val="99"/>
    <w:unhideWhenUsed/>
    <w:rPr>
      <w:kern w:val="2"/>
      <w:sz w:val="21"/>
      <w:szCs w:val="24"/>
    </w:rPr>
  </w:style>
  <w:style w:type="paragraph" w:customStyle="1" w:styleId="CharChar1CharCharCharCharCharCharCharCharCharChar">
    <w:name w:val="Char Char1 Char Char Char Char Char Char Char Char Char Char"/>
    <w:basedOn w:val="a1"/>
    <w:pPr>
      <w:tabs>
        <w:tab w:val="left" w:pos="360"/>
      </w:tabs>
      <w:ind w:firstLineChars="150" w:firstLine="420"/>
    </w:pPr>
    <w:rPr>
      <w:rFonts w:ascii="Arial" w:hAnsi="Arial" w:cs="Arial"/>
      <w:sz w:val="20"/>
      <w:szCs w:val="20"/>
    </w:rPr>
  </w:style>
  <w:style w:type="paragraph" w:styleId="TOC">
    <w:name w:val="TOC Heading"/>
    <w:basedOn w:val="10"/>
    <w:next w:val="a1"/>
    <w:qFormat/>
    <w:pPr>
      <w:keepLines/>
      <w:widowControl/>
      <w:spacing w:before="240" w:line="259" w:lineRule="auto"/>
      <w:jc w:val="left"/>
      <w:outlineLvl w:val="9"/>
    </w:pPr>
    <w:rPr>
      <w:rFonts w:ascii="等线 Light" w:eastAsia="等线 Light" w:hAnsi="等线 Light"/>
      <w:color w:val="2F5496"/>
      <w:kern w:val="0"/>
      <w:sz w:val="32"/>
      <w:szCs w:val="32"/>
    </w:rPr>
  </w:style>
  <w:style w:type="paragraph" w:customStyle="1" w:styleId="b3-2">
    <w:name w:val="b3-2"/>
    <w:basedOn w:val="a1"/>
    <w:pPr>
      <w:widowControl/>
      <w:spacing w:before="100" w:beforeAutospacing="1" w:after="100" w:afterAutospacing="1" w:line="355" w:lineRule="atLeast"/>
      <w:jc w:val="left"/>
    </w:pPr>
    <w:rPr>
      <w:rFonts w:ascii="宋体" w:hAnsi="宋体"/>
      <w:kern w:val="0"/>
      <w:sz w:val="24"/>
    </w:rPr>
  </w:style>
  <w:style w:type="paragraph" w:customStyle="1" w:styleId="afff3">
    <w:name w:val="正文－恩普"/>
    <w:basedOn w:val="a3"/>
    <w:qFormat/>
    <w:pPr>
      <w:framePr w:wrap="around" w:vAnchor="text" w:hAnchor="text" w:y="1"/>
      <w:spacing w:after="0" w:line="360" w:lineRule="auto"/>
    </w:pPr>
    <w:rPr>
      <w:szCs w:val="24"/>
    </w:rPr>
  </w:style>
  <w:style w:type="paragraph" w:customStyle="1" w:styleId="CharCharCharChar10">
    <w:name w:val="Char Char Char Char1"/>
    <w:basedOn w:val="ad"/>
    <w:rPr>
      <w:szCs w:val="20"/>
    </w:rPr>
  </w:style>
  <w:style w:type="paragraph" w:customStyle="1" w:styleId="Char1CharCharChar">
    <w:name w:val="Char1 Char Char Char"/>
    <w:basedOn w:val="a1"/>
    <w:rPr>
      <w:rFonts w:ascii="Tahoma" w:hAnsi="Tahoma"/>
      <w:sz w:val="24"/>
      <w:szCs w:val="20"/>
    </w:rPr>
  </w:style>
  <w:style w:type="paragraph" w:customStyle="1" w:styleId="CharChar0">
    <w:name w:val="Char Char"/>
    <w:basedOn w:val="a1"/>
    <w:rPr>
      <w:rFonts w:ascii="Tahoma" w:hAnsi="Tahoma"/>
      <w:sz w:val="24"/>
      <w:szCs w:val="20"/>
    </w:rPr>
  </w:style>
  <w:style w:type="paragraph" w:customStyle="1" w:styleId="font2">
    <w:name w:val="font2"/>
    <w:basedOn w:val="a1"/>
    <w:pPr>
      <w:widowControl/>
      <w:spacing w:before="100" w:beforeAutospacing="1" w:after="100" w:afterAutospacing="1"/>
      <w:jc w:val="left"/>
    </w:pPr>
    <w:rPr>
      <w:rFonts w:ascii="宋体" w:hAnsi="宋体"/>
      <w:color w:val="FF0000"/>
      <w:kern w:val="0"/>
      <w:sz w:val="24"/>
    </w:rPr>
  </w:style>
  <w:style w:type="paragraph" w:customStyle="1" w:styleId="CharCharCharCharCharCharCharCharCharCharCharCharCharChar">
    <w:name w:val="Char Char Char Char Char Char Char Char Char Char Char Char Char Char"/>
    <w:basedOn w:val="a1"/>
    <w:pPr>
      <w:widowControl/>
      <w:spacing w:after="160" w:line="240" w:lineRule="exact"/>
      <w:jc w:val="left"/>
    </w:pPr>
    <w:rPr>
      <w:rFonts w:ascii="Verdana" w:hAnsi="Verdana" w:cs="宋体"/>
      <w:b/>
      <w:kern w:val="0"/>
      <w:sz w:val="20"/>
      <w:szCs w:val="20"/>
      <w:lang w:eastAsia="en-US"/>
    </w:rPr>
  </w:style>
  <w:style w:type="paragraph" w:customStyle="1" w:styleId="CharChar1CharChar">
    <w:name w:val="Char Char1 Char Char"/>
    <w:basedOn w:val="a1"/>
    <w:qFormat/>
    <w:pPr>
      <w:ind w:leftChars="100" w:left="100" w:rightChars="100" w:right="100"/>
      <w:jc w:val="left"/>
    </w:pPr>
    <w:rPr>
      <w:rFonts w:ascii="Tahoma" w:hAnsi="Tahoma"/>
      <w:sz w:val="24"/>
      <w:szCs w:val="20"/>
    </w:rPr>
  </w:style>
  <w:style w:type="paragraph" w:customStyle="1" w:styleId="xl35">
    <w:name w:val="xl35"/>
    <w:basedOn w:val="a1"/>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afff4">
    <w:name w:val="小点说明"/>
    <w:basedOn w:val="a1"/>
    <w:pPr>
      <w:adjustRightInd w:val="0"/>
      <w:snapToGrid w:val="0"/>
    </w:pPr>
    <w:rPr>
      <w:rFonts w:ascii="仿宋_GB2312" w:eastAsia="仿宋_GB2312"/>
      <w:color w:val="000000"/>
      <w:szCs w:val="18"/>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1"/>
    <w:pPr>
      <w:widowControl/>
      <w:spacing w:line="400" w:lineRule="exact"/>
      <w:jc w:val="center"/>
    </w:pPr>
    <w:rPr>
      <w:rFonts w:ascii="Verdana" w:hAnsi="Verdana"/>
      <w:kern w:val="0"/>
      <w:szCs w:val="20"/>
      <w:lang w:eastAsia="en-US"/>
    </w:rPr>
  </w:style>
  <w:style w:type="paragraph" w:customStyle="1" w:styleId="Char12">
    <w:name w:val="Char1"/>
    <w:basedOn w:val="a1"/>
    <w:qFormat/>
    <w:rPr>
      <w:rFonts w:ascii="仿宋_GB2312" w:eastAsia="仿宋_GB2312"/>
      <w:b/>
      <w:sz w:val="32"/>
      <w:szCs w:val="32"/>
    </w:rPr>
  </w:style>
  <w:style w:type="paragraph" w:customStyle="1" w:styleId="Style32">
    <w:name w:val="_Style 32"/>
    <w:basedOn w:val="a1"/>
    <w:rPr>
      <w:rFonts w:ascii="仿宋_GB2312" w:hAnsi="仿宋_GB2312" w:cs="宋体"/>
      <w:b/>
      <w:bCs/>
      <w:color w:val="000000"/>
      <w:kern w:val="0"/>
      <w:sz w:val="22"/>
      <w:szCs w:val="21"/>
    </w:rPr>
  </w:style>
  <w:style w:type="paragraph" w:customStyle="1" w:styleId="ParaCharCharCharCharCharCharCharCharChar1CharCharCharChar">
    <w:name w:val="默认段落字体 Para Char Char Char Char Char Char Char Char Char1 Char Char Char Char"/>
    <w:basedOn w:val="a1"/>
    <w:rPr>
      <w:rFonts w:ascii="Tahoma" w:hAnsi="Tahoma"/>
      <w:sz w:val="24"/>
      <w:szCs w:val="20"/>
    </w:rPr>
  </w:style>
  <w:style w:type="paragraph" w:customStyle="1" w:styleId="p14a">
    <w:name w:val="p14a"/>
    <w:basedOn w:val="a1"/>
    <w:pPr>
      <w:widowControl/>
      <w:spacing w:before="100" w:beforeAutospacing="1" w:after="100" w:afterAutospacing="1" w:line="411" w:lineRule="atLeast"/>
      <w:jc w:val="left"/>
    </w:pPr>
    <w:rPr>
      <w:rFonts w:ascii="宋体" w:hAnsi="宋体"/>
      <w:kern w:val="0"/>
      <w:sz w:val="26"/>
      <w:szCs w:val="26"/>
    </w:rPr>
  </w:style>
  <w:style w:type="paragraph" w:customStyle="1" w:styleId="13">
    <w:name w:val="列表段落1"/>
    <w:basedOn w:val="a1"/>
    <w:pPr>
      <w:widowControl/>
      <w:ind w:firstLineChars="200" w:firstLine="420"/>
      <w:jc w:val="left"/>
    </w:pPr>
    <w:rPr>
      <w:kern w:val="0"/>
      <w:sz w:val="24"/>
      <w:szCs w:val="20"/>
    </w:rPr>
  </w:style>
  <w:style w:type="paragraph" w:customStyle="1" w:styleId="afff5">
    <w:name w:val="正文文字表格居中"/>
    <w:basedOn w:val="a1"/>
    <w:next w:val="25"/>
    <w:qFormat/>
    <w:pPr>
      <w:spacing w:line="400" w:lineRule="exact"/>
      <w:jc w:val="center"/>
    </w:pPr>
    <w:rPr>
      <w:b/>
      <w:bCs/>
      <w:sz w:val="24"/>
    </w:rPr>
  </w:style>
  <w:style w:type="paragraph" w:customStyle="1" w:styleId="Style50">
    <w:name w:val="_Style 50"/>
    <w:next w:val="a1"/>
    <w:rPr>
      <w:sz w:val="21"/>
    </w:rPr>
  </w:style>
  <w:style w:type="paragraph" w:customStyle="1" w:styleId="b3-1">
    <w:name w:val="b3-1"/>
    <w:basedOn w:val="a1"/>
    <w:pPr>
      <w:widowControl/>
      <w:spacing w:before="100" w:beforeAutospacing="1" w:after="100" w:afterAutospacing="1" w:line="355" w:lineRule="atLeast"/>
      <w:jc w:val="left"/>
    </w:pPr>
    <w:rPr>
      <w:rFonts w:ascii="宋体" w:hAnsi="宋体"/>
      <w:kern w:val="0"/>
      <w:sz w:val="24"/>
    </w:rPr>
  </w:style>
  <w:style w:type="paragraph" w:customStyle="1" w:styleId="Char120">
    <w:name w:val="Char12"/>
    <w:basedOn w:val="a1"/>
    <w:rPr>
      <w:rFonts w:ascii="Tahoma" w:hAnsi="Tahoma"/>
      <w:sz w:val="24"/>
      <w:szCs w:val="20"/>
    </w:rPr>
  </w:style>
  <w:style w:type="paragraph" w:customStyle="1" w:styleId="a10">
    <w:name w:val="a1"/>
    <w:basedOn w:val="a1"/>
    <w:pPr>
      <w:widowControl/>
      <w:spacing w:before="100" w:beforeAutospacing="1" w:after="100" w:afterAutospacing="1"/>
      <w:jc w:val="left"/>
    </w:pPr>
    <w:rPr>
      <w:rFonts w:ascii="宋体" w:hAnsi="宋体" w:cs="宋体"/>
      <w:kern w:val="0"/>
      <w:sz w:val="24"/>
    </w:rPr>
  </w:style>
  <w:style w:type="paragraph" w:customStyle="1" w:styleId="61">
    <w:name w:val="标题 61"/>
    <w:basedOn w:val="a1"/>
    <w:pPr>
      <w:widowControl/>
      <w:jc w:val="left"/>
      <w:outlineLvl w:val="6"/>
    </w:pPr>
    <w:rPr>
      <w:rFonts w:ascii="宋体" w:hAnsi="宋体" w:cs="宋体"/>
      <w:color w:val="00569B"/>
      <w:kern w:val="0"/>
      <w:sz w:val="17"/>
      <w:szCs w:val="17"/>
    </w:rPr>
  </w:style>
  <w:style w:type="paragraph" w:customStyle="1" w:styleId="CharCharCharCharCharCharChar">
    <w:name w:val="Char Char Char Char Char Char Char"/>
    <w:basedOn w:val="a1"/>
    <w:rPr>
      <w:rFonts w:ascii="仿宋_GB2312" w:eastAsia="仿宋_GB2312"/>
      <w:b/>
      <w:sz w:val="32"/>
      <w:szCs w:val="32"/>
    </w:rPr>
  </w:style>
  <w:style w:type="paragraph" w:customStyle="1" w:styleId="afff6">
    <w:name w:val="我的正文"/>
    <w:pPr>
      <w:spacing w:line="360" w:lineRule="auto"/>
      <w:ind w:firstLineChars="200" w:firstLine="200"/>
      <w:jc w:val="both"/>
    </w:pPr>
    <w:rPr>
      <w:rFonts w:eastAsia="华文仿宋"/>
      <w:kern w:val="2"/>
      <w:sz w:val="28"/>
      <w:szCs w:val="28"/>
    </w:rPr>
  </w:style>
  <w:style w:type="paragraph" w:customStyle="1" w:styleId="Char1CharCharChar2">
    <w:name w:val="Char1 Char Char Char2"/>
    <w:basedOn w:val="a1"/>
    <w:qFormat/>
    <w:pPr>
      <w:widowControl/>
      <w:snapToGrid w:val="0"/>
      <w:spacing w:before="120" w:after="160" w:line="360" w:lineRule="auto"/>
      <w:ind w:right="-360"/>
      <w:jc w:val="left"/>
    </w:pPr>
    <w:rPr>
      <w:rFonts w:ascii="Arial" w:hAnsi="Arial"/>
      <w:kern w:val="0"/>
      <w:sz w:val="24"/>
      <w:lang w:eastAsia="en-US"/>
    </w:rPr>
  </w:style>
  <w:style w:type="paragraph" w:customStyle="1" w:styleId="Char5">
    <w:name w:val="Char"/>
    <w:basedOn w:val="a1"/>
    <w:rPr>
      <w:rFonts w:ascii="仿宋_GB2312" w:eastAsia="仿宋_GB2312"/>
      <w:b/>
      <w:sz w:val="32"/>
      <w:szCs w:val="32"/>
    </w:rPr>
  </w:style>
  <w:style w:type="paragraph" w:customStyle="1" w:styleId="ParaCharCharCharChar">
    <w:name w:val="默认段落字体 Para Char Char Char Char"/>
    <w:basedOn w:val="a1"/>
    <w:qFormat/>
    <w:rPr>
      <w:szCs w:val="20"/>
    </w:rPr>
  </w:style>
  <w:style w:type="paragraph" w:customStyle="1" w:styleId="14shadhxxx">
    <w:name w:val="14shadhxxx"/>
    <w:basedOn w:val="a1"/>
    <w:pPr>
      <w:widowControl/>
      <w:spacing w:before="100" w:beforeAutospacing="1" w:after="100" w:afterAutospacing="1"/>
      <w:jc w:val="left"/>
    </w:pPr>
    <w:rPr>
      <w:rFonts w:ascii="宋体" w:hAnsi="宋体"/>
      <w:b/>
      <w:bCs/>
      <w:color w:val="000000"/>
      <w:kern w:val="0"/>
      <w:sz w:val="26"/>
      <w:szCs w:val="26"/>
    </w:rPr>
  </w:style>
  <w:style w:type="paragraph" w:customStyle="1" w:styleId="-11">
    <w:name w:val="彩色底纹 - 强调文字颜色 11"/>
    <w:uiPriority w:val="71"/>
    <w:unhideWhenUsed/>
    <w:rPr>
      <w:sz w:val="21"/>
    </w:rPr>
  </w:style>
  <w:style w:type="paragraph" w:customStyle="1" w:styleId="font14">
    <w:name w:val="font14"/>
    <w:basedOn w:val="a1"/>
    <w:qFormat/>
    <w:pPr>
      <w:widowControl/>
      <w:spacing w:before="100" w:beforeAutospacing="1" w:after="100" w:afterAutospacing="1"/>
      <w:jc w:val="left"/>
    </w:pPr>
    <w:rPr>
      <w:rFonts w:ascii="宋体" w:hAnsi="宋体"/>
      <w:color w:val="AECFEE"/>
      <w:kern w:val="0"/>
      <w:sz w:val="24"/>
    </w:rPr>
  </w:style>
  <w:style w:type="paragraph" w:customStyle="1" w:styleId="29">
    <w:name w:val="正文2"/>
    <w:basedOn w:val="a1"/>
    <w:qFormat/>
    <w:pPr>
      <w:spacing w:before="156" w:line="360" w:lineRule="auto"/>
      <w:ind w:firstLineChars="200" w:firstLine="510"/>
    </w:pPr>
    <w:rPr>
      <w:sz w:val="24"/>
      <w:szCs w:val="20"/>
    </w:rPr>
  </w:style>
  <w:style w:type="paragraph" w:customStyle="1" w:styleId="p0">
    <w:name w:val="p0"/>
    <w:basedOn w:val="a1"/>
    <w:qFormat/>
    <w:pPr>
      <w:widowControl/>
    </w:pPr>
    <w:rPr>
      <w:rFonts w:ascii="Calibri" w:hAnsi="Calibri" w:cs="宋体"/>
      <w:kern w:val="0"/>
      <w:szCs w:val="21"/>
    </w:rPr>
  </w:style>
  <w:style w:type="paragraph" w:customStyle="1" w:styleId="CharCharCharCharCharCharCharCharCharChar">
    <w:name w:val="Char Char Char Char Char Char Char Char Char Char"/>
    <w:basedOn w:val="ad"/>
  </w:style>
  <w:style w:type="paragraph" w:customStyle="1" w:styleId="CharChar4">
    <w:name w:val="Char Char4"/>
    <w:basedOn w:val="a1"/>
    <w:rPr>
      <w:rFonts w:ascii="Tahoma" w:hAnsi="Tahoma"/>
      <w:sz w:val="24"/>
      <w:szCs w:val="20"/>
    </w:rPr>
  </w:style>
  <w:style w:type="paragraph" w:customStyle="1" w:styleId="afff7">
    <w:name w:val="表内文字"/>
    <w:basedOn w:val="a1"/>
    <w:qFormat/>
    <w:pPr>
      <w:jc w:val="center"/>
    </w:pPr>
    <w:rPr>
      <w:rFonts w:ascii="仿宋_GB2312" w:eastAsia="仿宋_GB2312"/>
      <w:sz w:val="24"/>
    </w:rPr>
  </w:style>
  <w:style w:type="paragraph" w:customStyle="1" w:styleId="afff8">
    <w:name w:val="产品手册技术规格类别"/>
    <w:basedOn w:val="a1"/>
    <w:pPr>
      <w:tabs>
        <w:tab w:val="left" w:pos="420"/>
      </w:tabs>
      <w:spacing w:line="400" w:lineRule="exact"/>
      <w:ind w:left="432" w:hanging="432"/>
    </w:pPr>
    <w:rPr>
      <w:rFonts w:ascii="Arial" w:eastAsia="黑体" w:hAnsi="Arial"/>
      <w:b/>
      <w:szCs w:val="21"/>
    </w:rPr>
  </w:style>
  <w:style w:type="paragraph" w:customStyle="1" w:styleId="b5-1">
    <w:name w:val="b5-1"/>
    <w:basedOn w:val="a1"/>
    <w:pPr>
      <w:widowControl/>
      <w:spacing w:before="100" w:beforeAutospacing="1" w:after="100" w:afterAutospacing="1" w:line="355" w:lineRule="atLeast"/>
      <w:jc w:val="left"/>
    </w:pPr>
    <w:rPr>
      <w:rFonts w:ascii="宋体" w:hAnsi="宋体"/>
      <w:kern w:val="0"/>
      <w:sz w:val="24"/>
    </w:rPr>
  </w:style>
  <w:style w:type="paragraph" w:customStyle="1" w:styleId="CharChar3">
    <w:name w:val="Char Char3"/>
    <w:basedOn w:val="a1"/>
    <w:rPr>
      <w:rFonts w:ascii="仿宋_GB2312" w:eastAsia="仿宋_GB2312"/>
      <w:b/>
      <w:sz w:val="32"/>
      <w:szCs w:val="32"/>
    </w:rPr>
  </w:style>
  <w:style w:type="paragraph" w:customStyle="1" w:styleId="afff9">
    <w:name w:val="正文段"/>
    <w:basedOn w:val="a1"/>
    <w:pPr>
      <w:widowControl/>
      <w:snapToGrid w:val="0"/>
      <w:spacing w:after="50"/>
      <w:ind w:firstLineChars="200" w:firstLine="200"/>
    </w:pPr>
    <w:rPr>
      <w:kern w:val="0"/>
      <w:sz w:val="24"/>
      <w:szCs w:val="20"/>
    </w:rPr>
  </w:style>
  <w:style w:type="paragraph" w:customStyle="1" w:styleId="afffa">
    <w:name w:val="正文格式"/>
    <w:basedOn w:val="a1"/>
    <w:pPr>
      <w:spacing w:before="120" w:after="120" w:line="360" w:lineRule="auto"/>
      <w:ind w:firstLine="482"/>
      <w:jc w:val="left"/>
    </w:pPr>
    <w:rPr>
      <w:sz w:val="24"/>
      <w:szCs w:val="20"/>
    </w:rPr>
  </w:style>
  <w:style w:type="paragraph" w:customStyle="1" w:styleId="14">
    <w:name w:val="列出段落1"/>
    <w:basedOn w:val="a1"/>
    <w:link w:val="ListParagraphChar"/>
    <w:qFormat/>
    <w:pPr>
      <w:ind w:firstLineChars="200" w:firstLine="420"/>
    </w:pPr>
    <w:rPr>
      <w:szCs w:val="20"/>
    </w:rPr>
  </w:style>
  <w:style w:type="paragraph" w:customStyle="1" w:styleId="afffb">
    <w:name w:val="表格文字"/>
    <w:basedOn w:val="a1"/>
    <w:next w:val="a7"/>
    <w:link w:val="Char6"/>
    <w:qFormat/>
    <w:pPr>
      <w:widowControl/>
      <w:adjustRightInd w:val="0"/>
      <w:spacing w:line="420" w:lineRule="atLeast"/>
      <w:jc w:val="left"/>
      <w:textAlignment w:val="baseline"/>
    </w:pPr>
    <w:rPr>
      <w:kern w:val="0"/>
    </w:rPr>
  </w:style>
  <w:style w:type="paragraph" w:customStyle="1" w:styleId="afffc">
    <w:name w:val="附件"/>
    <w:basedOn w:val="10"/>
    <w:pPr>
      <w:keepNext w:val="0"/>
      <w:pageBreakBefore/>
      <w:tabs>
        <w:tab w:val="left" w:pos="840"/>
      </w:tabs>
      <w:adjustRightInd w:val="0"/>
      <w:snapToGrid w:val="0"/>
      <w:spacing w:beforeLines="100" w:before="312" w:afterLines="100" w:after="312"/>
    </w:pPr>
    <w:rPr>
      <w:rFonts w:ascii="宋体" w:hAnsi="宋体"/>
      <w:b/>
      <w:kern w:val="44"/>
      <w:szCs w:val="36"/>
    </w:rPr>
  </w:style>
  <w:style w:type="paragraph" w:customStyle="1" w:styleId="l18">
    <w:name w:val="l18"/>
    <w:basedOn w:val="a1"/>
    <w:pPr>
      <w:widowControl/>
      <w:spacing w:before="100" w:beforeAutospacing="1" w:after="100" w:afterAutospacing="1" w:line="337" w:lineRule="atLeast"/>
      <w:jc w:val="left"/>
    </w:pPr>
    <w:rPr>
      <w:rFonts w:ascii="宋体" w:hAnsi="宋体"/>
      <w:kern w:val="0"/>
      <w:sz w:val="24"/>
    </w:rPr>
  </w:style>
  <w:style w:type="paragraph" w:customStyle="1" w:styleId="CharChar9">
    <w:name w:val="Char Char9"/>
    <w:basedOn w:val="a1"/>
    <w:rPr>
      <w:rFonts w:ascii="宋体" w:hAnsi="宋体" w:cs="宋体"/>
      <w:b/>
      <w:bCs/>
      <w:color w:val="000000"/>
      <w:sz w:val="22"/>
      <w:szCs w:val="22"/>
    </w:rPr>
  </w:style>
  <w:style w:type="paragraph" w:customStyle="1" w:styleId="2a">
    <w:name w:val="样式2"/>
    <w:basedOn w:val="4"/>
    <w:link w:val="2Char"/>
    <w:qFormat/>
    <w:pPr>
      <w:keepLines w:val="0"/>
      <w:widowControl/>
      <w:tabs>
        <w:tab w:val="left" w:pos="425"/>
      </w:tabs>
      <w:spacing w:before="240" w:after="60" w:line="240" w:lineRule="auto"/>
      <w:ind w:left="425" w:hanging="425"/>
      <w:jc w:val="left"/>
    </w:pPr>
    <w:rPr>
      <w:rFonts w:eastAsia="宋体"/>
      <w:bCs w:val="0"/>
      <w:kern w:val="0"/>
      <w:sz w:val="24"/>
      <w:szCs w:val="20"/>
      <w:lang w:eastAsia="en-US"/>
    </w:rPr>
  </w:style>
  <w:style w:type="paragraph" w:customStyle="1" w:styleId="xl77">
    <w:name w:val="xl77"/>
    <w:basedOn w:val="a1"/>
    <w:link w:val="xl77Char"/>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font41">
    <w:name w:val="font4_1"/>
    <w:basedOn w:val="a1"/>
    <w:pPr>
      <w:widowControl/>
      <w:spacing w:before="100" w:beforeAutospacing="1" w:after="100" w:afterAutospacing="1"/>
      <w:jc w:val="left"/>
    </w:pPr>
    <w:rPr>
      <w:rFonts w:ascii="宋体" w:hAnsi="宋体"/>
      <w:color w:val="FFFFFF"/>
      <w:kern w:val="0"/>
      <w:sz w:val="24"/>
    </w:rPr>
  </w:style>
  <w:style w:type="paragraph" w:customStyle="1" w:styleId="15">
    <w:name w:val="纯文本1"/>
    <w:basedOn w:val="a1"/>
    <w:qFormat/>
    <w:pPr>
      <w:widowControl/>
      <w:spacing w:before="100" w:beforeAutospacing="1" w:after="100" w:afterAutospacing="1"/>
      <w:jc w:val="left"/>
    </w:pPr>
    <w:rPr>
      <w:rFonts w:ascii="宋体" w:hAnsi="宋体"/>
      <w:sz w:val="24"/>
    </w:rPr>
  </w:style>
  <w:style w:type="paragraph" w:customStyle="1" w:styleId="Style70">
    <w:name w:val="_Style 70"/>
    <w:basedOn w:val="a1"/>
    <w:rPr>
      <w:szCs w:val="20"/>
    </w:rPr>
  </w:style>
  <w:style w:type="paragraph" w:customStyle="1" w:styleId="Char50">
    <w:name w:val="Char5"/>
    <w:basedOn w:val="a1"/>
    <w:qFormat/>
    <w:rPr>
      <w:rFonts w:ascii="仿宋_GB2312" w:eastAsia="仿宋_GB2312"/>
      <w:b/>
      <w:sz w:val="32"/>
      <w:szCs w:val="32"/>
    </w:rPr>
  </w:style>
  <w:style w:type="paragraph" w:customStyle="1" w:styleId="left">
    <w:name w:val="left"/>
    <w:basedOn w:val="a1"/>
    <w:pPr>
      <w:widowControl/>
      <w:spacing w:before="100" w:beforeAutospacing="1" w:after="100" w:afterAutospacing="1"/>
      <w:jc w:val="left"/>
    </w:pPr>
    <w:rPr>
      <w:rFonts w:ascii="宋体" w:hAnsi="宋体"/>
      <w:kern w:val="0"/>
      <w:sz w:val="24"/>
    </w:rPr>
  </w:style>
  <w:style w:type="paragraph" w:customStyle="1" w:styleId="CharChar2Char">
    <w:name w:val="Char Char2 Char"/>
    <w:basedOn w:val="a1"/>
    <w:pPr>
      <w:keepNext/>
      <w:keepLines/>
      <w:pageBreakBefore/>
      <w:tabs>
        <w:tab w:val="left" w:pos="845"/>
      </w:tabs>
      <w:ind w:left="845" w:hanging="420"/>
    </w:pPr>
    <w:rPr>
      <w:rFonts w:ascii="仿宋_GB2312" w:eastAsia="仿宋_GB2312" w:hAnsi="宋体"/>
      <w:b/>
      <w:color w:val="000000"/>
      <w:kern w:val="0"/>
      <w:szCs w:val="20"/>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CharChar7Char2">
    <w:name w:val="Char Char7 Char2"/>
    <w:basedOn w:val="a1"/>
    <w:pPr>
      <w:tabs>
        <w:tab w:val="left" w:pos="425"/>
      </w:tabs>
      <w:ind w:leftChars="200" w:left="420" w:firstLineChars="150" w:firstLine="270"/>
    </w:pPr>
    <w:rPr>
      <w:rFonts w:ascii="宋体" w:hAnsi="宋体" w:cs="Arial"/>
      <w:color w:val="5E5E5E"/>
      <w:kern w:val="0"/>
      <w:szCs w:val="21"/>
    </w:rPr>
  </w:style>
  <w:style w:type="paragraph" w:customStyle="1" w:styleId="1-21">
    <w:name w:val="中等深浅网格 1 - 强调文字颜色 21"/>
    <w:basedOn w:val="a1"/>
    <w:uiPriority w:val="34"/>
    <w:qFormat/>
    <w:pPr>
      <w:widowControl/>
      <w:ind w:firstLineChars="200" w:firstLine="420"/>
      <w:jc w:val="left"/>
    </w:pPr>
    <w:rPr>
      <w:kern w:val="0"/>
      <w:szCs w:val="20"/>
    </w:rPr>
  </w:style>
  <w:style w:type="paragraph" w:customStyle="1" w:styleId="afffd">
    <w:name w:val="标准正文格式"/>
    <w:basedOn w:val="a1"/>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paragraph" w:customStyle="1" w:styleId="px12l140">
    <w:name w:val="px12l140"/>
    <w:basedOn w:val="a1"/>
    <w:pPr>
      <w:widowControl/>
      <w:spacing w:before="100" w:beforeAutospacing="1" w:after="100" w:afterAutospacing="1" w:line="336" w:lineRule="auto"/>
      <w:jc w:val="left"/>
    </w:pPr>
    <w:rPr>
      <w:kern w:val="0"/>
      <w:sz w:val="20"/>
      <w:szCs w:val="20"/>
    </w:rPr>
  </w:style>
  <w:style w:type="paragraph" w:customStyle="1" w:styleId="CharCharChar0">
    <w:name w:val="Char Char Char"/>
    <w:basedOn w:val="a1"/>
    <w:rPr>
      <w:rFonts w:ascii="Tahoma" w:hAnsi="Tahoma"/>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ParaCharCharCharCharCharCharChar">
    <w:name w:val="默认段落字体 Para Char Char Char Char Char Char Char"/>
    <w:basedOn w:val="a1"/>
    <w:qFormat/>
    <w:rPr>
      <w:rFonts w:ascii="Tahoma" w:hAnsi="Tahoma"/>
      <w:sz w:val="24"/>
      <w:szCs w:val="20"/>
    </w:rPr>
  </w:style>
  <w:style w:type="paragraph" w:customStyle="1" w:styleId="CharCharCharChar">
    <w:name w:val="Char Char Char Char"/>
    <w:basedOn w:val="ad"/>
    <w:rPr>
      <w:rFonts w:ascii="Tahoma" w:hAnsi="Tahoma"/>
      <w:sz w:val="24"/>
    </w:rPr>
  </w:style>
  <w:style w:type="paragraph" w:customStyle="1" w:styleId="CharCharCharCharCharCharCharCharCharCharCharCharCharCharCharCharCharCharChar">
    <w:name w:val="Char Char Char Char Char Char Char Char Char Char Char Char Char Char Char Char Char Char Char"/>
    <w:basedOn w:val="a1"/>
    <w:rPr>
      <w:rFonts w:ascii="仿宋_GB2312" w:eastAsia="仿宋_GB2312"/>
      <w:b/>
      <w:sz w:val="32"/>
      <w:szCs w:val="32"/>
    </w:rPr>
  </w:style>
  <w:style w:type="paragraph" w:customStyle="1" w:styleId="reader-word-layerreader-word-s1-8">
    <w:name w:val="reader-word-layer reader-word-s1-8"/>
    <w:basedOn w:val="a1"/>
    <w:pPr>
      <w:widowControl/>
      <w:spacing w:before="100" w:beforeAutospacing="1" w:after="100" w:afterAutospacing="1"/>
      <w:jc w:val="left"/>
    </w:pPr>
    <w:rPr>
      <w:rFonts w:ascii="宋体" w:hAnsi="宋体" w:cs="宋体"/>
      <w:kern w:val="0"/>
      <w:sz w:val="24"/>
    </w:rPr>
  </w:style>
  <w:style w:type="paragraph" w:customStyle="1" w:styleId="GP">
    <w:name w:val="GP正文(首行缩进)"/>
    <w:basedOn w:val="a1"/>
    <w:qFormat/>
    <w:pPr>
      <w:widowControl/>
      <w:spacing w:line="360" w:lineRule="auto"/>
      <w:ind w:firstLineChars="200" w:firstLine="480"/>
      <w:jc w:val="left"/>
    </w:pPr>
    <w:rPr>
      <w:rFonts w:hAnsi="宋体"/>
      <w:kern w:val="0"/>
      <w:sz w:val="24"/>
      <w:szCs w:val="20"/>
    </w:rPr>
  </w:style>
  <w:style w:type="paragraph" w:customStyle="1" w:styleId="12shad">
    <w:name w:val="12shad"/>
    <w:basedOn w:val="a1"/>
    <w:pPr>
      <w:widowControl/>
      <w:spacing w:before="100" w:beforeAutospacing="1" w:after="100" w:afterAutospacing="1"/>
      <w:jc w:val="left"/>
    </w:pPr>
    <w:rPr>
      <w:rFonts w:ascii="宋体" w:hAnsi="宋体"/>
      <w:color w:val="FFFFFF"/>
      <w:kern w:val="0"/>
      <w:sz w:val="22"/>
      <w:szCs w:val="22"/>
    </w:rPr>
  </w:style>
  <w:style w:type="paragraph" w:customStyle="1" w:styleId="CharChar1">
    <w:name w:val="Char Char1"/>
    <w:basedOn w:val="a1"/>
    <w:rPr>
      <w:rFonts w:ascii="Tahoma" w:hAnsi="Tahoma"/>
      <w:sz w:val="24"/>
      <w:szCs w:val="20"/>
    </w:rPr>
  </w:style>
  <w:style w:type="paragraph" w:customStyle="1" w:styleId="p14">
    <w:name w:val="p14"/>
    <w:basedOn w:val="a1"/>
    <w:pPr>
      <w:widowControl/>
      <w:spacing w:before="100" w:beforeAutospacing="1" w:after="100" w:afterAutospacing="1" w:line="411" w:lineRule="atLeast"/>
      <w:jc w:val="left"/>
    </w:pPr>
    <w:rPr>
      <w:rFonts w:ascii="宋体" w:hAnsi="宋体"/>
      <w:kern w:val="0"/>
      <w:sz w:val="26"/>
      <w:szCs w:val="26"/>
    </w:rPr>
  </w:style>
  <w:style w:type="paragraph" w:customStyle="1" w:styleId="FigureDesriptionChar">
    <w:name w:val="Figure Desription Char"/>
    <w:basedOn w:val="a1"/>
  </w:style>
  <w:style w:type="paragraph" w:customStyle="1" w:styleId="afffe">
    <w:name w:val="模板正文缩进"/>
    <w:basedOn w:val="a1"/>
    <w:pPr>
      <w:spacing w:beforeLines="50" w:before="156" w:afterLines="50" w:after="156" w:line="520" w:lineRule="exact"/>
      <w:ind w:left="1049" w:hanging="420"/>
    </w:pPr>
    <w:rPr>
      <w:rFonts w:ascii="宋体" w:hAnsi="宋体"/>
      <w:kern w:val="0"/>
      <w:sz w:val="24"/>
    </w:rPr>
  </w:style>
  <w:style w:type="paragraph" w:customStyle="1" w:styleId="1GB2312">
    <w:name w:val="标题 1 + 仿宋_GB2312"/>
    <w:basedOn w:val="10"/>
    <w:pPr>
      <w:keepLines/>
      <w:spacing w:before="340" w:after="330" w:line="578" w:lineRule="auto"/>
      <w:jc w:val="both"/>
    </w:pPr>
    <w:rPr>
      <w:rFonts w:ascii="仿宋_GB2312" w:eastAsia="仿宋_GB2312"/>
      <w:b/>
      <w:bCs/>
      <w:kern w:val="44"/>
      <w:sz w:val="32"/>
      <w:szCs w:val="32"/>
    </w:rPr>
  </w:style>
  <w:style w:type="paragraph" w:customStyle="1" w:styleId="b2-2">
    <w:name w:val="b2-2"/>
    <w:basedOn w:val="a1"/>
    <w:pPr>
      <w:widowControl/>
      <w:spacing w:before="100" w:beforeAutospacing="1" w:after="100" w:afterAutospacing="1" w:line="355" w:lineRule="atLeast"/>
      <w:jc w:val="left"/>
    </w:pPr>
    <w:rPr>
      <w:rFonts w:ascii="宋体" w:hAnsi="宋体"/>
      <w:kern w:val="0"/>
      <w:sz w:val="24"/>
    </w:rPr>
  </w:style>
  <w:style w:type="paragraph" w:customStyle="1" w:styleId="ParagraphStyle">
    <w:name w:val="Paragraph Style"/>
    <w:pPr>
      <w:widowControl w:val="0"/>
      <w:autoSpaceDE w:val="0"/>
      <w:autoSpaceDN w:val="0"/>
      <w:adjustRightInd w:val="0"/>
    </w:pPr>
    <w:rPr>
      <w:rFonts w:ascii="Verdana" w:hAnsi="Verdana"/>
      <w:sz w:val="24"/>
      <w:szCs w:val="24"/>
    </w:rPr>
  </w:style>
  <w:style w:type="paragraph" w:customStyle="1" w:styleId="b2-1">
    <w:name w:val="b2-1"/>
    <w:basedOn w:val="a1"/>
    <w:pPr>
      <w:widowControl/>
      <w:spacing w:before="100" w:beforeAutospacing="1" w:after="100" w:afterAutospacing="1" w:line="355" w:lineRule="atLeast"/>
      <w:jc w:val="left"/>
    </w:pPr>
    <w:rPr>
      <w:rFonts w:ascii="宋体" w:hAnsi="宋体"/>
      <w:kern w:val="0"/>
      <w:sz w:val="24"/>
    </w:rPr>
  </w:style>
  <w:style w:type="paragraph" w:customStyle="1" w:styleId="l17">
    <w:name w:val="l17"/>
    <w:basedOn w:val="a1"/>
    <w:pPr>
      <w:widowControl/>
      <w:spacing w:before="100" w:beforeAutospacing="1" w:after="100" w:afterAutospacing="1" w:line="318" w:lineRule="atLeast"/>
      <w:jc w:val="left"/>
    </w:pPr>
    <w:rPr>
      <w:rFonts w:ascii="宋体" w:hAnsi="宋体"/>
      <w:kern w:val="0"/>
      <w:sz w:val="24"/>
    </w:rPr>
  </w:style>
  <w:style w:type="paragraph" w:customStyle="1" w:styleId="CharCharCharChar12">
    <w:name w:val="Char Char Char Char12"/>
    <w:basedOn w:val="a1"/>
    <w:qFormat/>
    <w:rPr>
      <w:rFonts w:ascii="Tahoma" w:hAnsi="Tahoma"/>
      <w:sz w:val="24"/>
      <w:szCs w:val="20"/>
    </w:rPr>
  </w:style>
  <w:style w:type="paragraph" w:customStyle="1" w:styleId="listsx">
    <w:name w:val="list_sx"/>
    <w:basedOn w:val="a1"/>
    <w:pPr>
      <w:widowControl/>
      <w:spacing w:before="100" w:beforeAutospacing="1" w:after="100" w:afterAutospacing="1"/>
      <w:jc w:val="left"/>
    </w:pPr>
    <w:rPr>
      <w:rFonts w:ascii="宋体" w:hAnsi="宋体"/>
      <w:color w:val="3166CE"/>
      <w:kern w:val="0"/>
      <w:sz w:val="24"/>
    </w:rPr>
  </w:style>
  <w:style w:type="paragraph" w:customStyle="1" w:styleId="xl55">
    <w:name w:val="xl55"/>
    <w:basedOn w:val="a1"/>
    <w:qFormat/>
    <w:pPr>
      <w:widowControl/>
      <w:spacing w:before="100" w:beforeAutospacing="1" w:after="100" w:afterAutospacing="1"/>
      <w:jc w:val="center"/>
      <w:textAlignment w:val="center"/>
    </w:pPr>
    <w:rPr>
      <w:rFonts w:ascii="Arial Unicode MS" w:hAnsi="Arial Unicode MS"/>
      <w:kern w:val="0"/>
      <w:sz w:val="24"/>
    </w:rPr>
  </w:style>
  <w:style w:type="paragraph" w:customStyle="1" w:styleId="Char21">
    <w:name w:val="Char2"/>
    <w:basedOn w:val="a1"/>
    <w:rPr>
      <w:rFonts w:ascii="仿宋_GB2312" w:eastAsia="仿宋_GB2312"/>
      <w:b/>
      <w:sz w:val="32"/>
      <w:szCs w:val="32"/>
    </w:rPr>
  </w:style>
  <w:style w:type="paragraph" w:customStyle="1" w:styleId="111B">
    <w:name w:val="1.1.1B"/>
    <w:basedOn w:val="3"/>
    <w:pPr>
      <w:tabs>
        <w:tab w:val="left" w:pos="567"/>
      </w:tabs>
      <w:spacing w:before="240" w:after="240" w:line="240" w:lineRule="auto"/>
      <w:ind w:left="567" w:hanging="567"/>
    </w:pPr>
    <w:rPr>
      <w:sz w:val="24"/>
    </w:rPr>
  </w:style>
  <w:style w:type="paragraph" w:customStyle="1" w:styleId="l">
    <w:name w:val="l正文"/>
    <w:basedOn w:val="a1"/>
    <w:qFormat/>
    <w:pPr>
      <w:spacing w:line="300" w:lineRule="auto"/>
      <w:ind w:firstLineChars="200" w:firstLine="200"/>
      <w:jc w:val="left"/>
    </w:pPr>
    <w:rPr>
      <w:rFonts w:ascii="楷体_GB2312" w:eastAsia="楷体_GB2312" w:hAnsi="Times" w:cs="等线"/>
      <w:sz w:val="24"/>
    </w:rPr>
  </w:style>
  <w:style w:type="paragraph" w:customStyle="1" w:styleId="Flietext">
    <w:name w:val="Fließtext"/>
    <w:basedOn w:val="a1"/>
    <w:qFormat/>
    <w:pPr>
      <w:widowControl/>
      <w:overflowPunct w:val="0"/>
      <w:autoSpaceDE w:val="0"/>
      <w:autoSpaceDN w:val="0"/>
      <w:adjustRightInd w:val="0"/>
      <w:jc w:val="left"/>
      <w:textAlignment w:val="baseline"/>
    </w:pPr>
    <w:rPr>
      <w:kern w:val="28"/>
      <w:szCs w:val="20"/>
    </w:rPr>
  </w:style>
  <w:style w:type="paragraph" w:customStyle="1" w:styleId="p141">
    <w:name w:val="p14_1"/>
    <w:basedOn w:val="a1"/>
    <w:pPr>
      <w:widowControl/>
      <w:spacing w:before="100" w:beforeAutospacing="1" w:after="100" w:afterAutospacing="1"/>
      <w:jc w:val="left"/>
    </w:pPr>
    <w:rPr>
      <w:rFonts w:ascii="宋体" w:hAnsi="宋体"/>
      <w:color w:val="000000"/>
      <w:kern w:val="0"/>
      <w:sz w:val="26"/>
      <w:szCs w:val="26"/>
    </w:rPr>
  </w:style>
  <w:style w:type="paragraph" w:customStyle="1" w:styleId="16">
    <w:name w:val="样式1"/>
    <w:basedOn w:val="4"/>
    <w:link w:val="1Char"/>
    <w:qFormat/>
    <w:pPr>
      <w:spacing w:line="374" w:lineRule="auto"/>
    </w:pPr>
  </w:style>
  <w:style w:type="paragraph" w:customStyle="1" w:styleId="17">
    <w:name w:val="正文1"/>
    <w:link w:val="1Char0"/>
    <w:qFormat/>
    <w:pPr>
      <w:jc w:val="both"/>
    </w:pPr>
    <w:rPr>
      <w:kern w:val="2"/>
      <w:sz w:val="21"/>
      <w:szCs w:val="21"/>
    </w:rPr>
  </w:style>
  <w:style w:type="paragraph" w:customStyle="1" w:styleId="18">
    <w:name w:val="标题1"/>
    <w:basedOn w:val="a1"/>
    <w:pPr>
      <w:widowControl/>
      <w:spacing w:before="100" w:beforeAutospacing="1" w:after="100" w:afterAutospacing="1"/>
      <w:jc w:val="left"/>
    </w:pPr>
    <w:rPr>
      <w:rFonts w:ascii="宋体" w:hAnsi="宋体"/>
      <w:b/>
      <w:bCs/>
      <w:color w:val="0000CC"/>
      <w:kern w:val="0"/>
      <w:sz w:val="34"/>
      <w:szCs w:val="34"/>
    </w:rPr>
  </w:style>
  <w:style w:type="paragraph" w:customStyle="1" w:styleId="font15">
    <w:name w:val="font15"/>
    <w:basedOn w:val="a1"/>
    <w:qFormat/>
    <w:pPr>
      <w:widowControl/>
      <w:spacing w:before="100" w:beforeAutospacing="1" w:after="100" w:afterAutospacing="1"/>
      <w:jc w:val="left"/>
    </w:pPr>
    <w:rPr>
      <w:rFonts w:ascii="宋体" w:hAnsi="宋体"/>
      <w:b/>
      <w:bCs/>
      <w:color w:val="5C9DDF"/>
      <w:kern w:val="0"/>
      <w:sz w:val="24"/>
    </w:rPr>
  </w:style>
  <w:style w:type="paragraph" w:customStyle="1" w:styleId="12shad1">
    <w:name w:val="12shad1"/>
    <w:basedOn w:val="a1"/>
    <w:pPr>
      <w:widowControl/>
      <w:spacing w:before="100" w:beforeAutospacing="1" w:after="100" w:afterAutospacing="1"/>
      <w:jc w:val="left"/>
    </w:pPr>
    <w:rPr>
      <w:rFonts w:ascii="宋体" w:hAnsi="宋体"/>
      <w:b/>
      <w:bCs/>
      <w:color w:val="FFFFFF"/>
      <w:kern w:val="0"/>
      <w:sz w:val="22"/>
      <w:szCs w:val="22"/>
    </w:rPr>
  </w:style>
  <w:style w:type="paragraph" w:customStyle="1" w:styleId="CharCharCharChar1CharCharCharChar">
    <w:name w:val="Char Char Char Char1 Char Char Char Char"/>
    <w:basedOn w:val="ad"/>
    <w:rPr>
      <w:szCs w:val="20"/>
    </w:rPr>
  </w:style>
  <w:style w:type="numbering" w:customStyle="1" w:styleId="19">
    <w:name w:val="无列表1"/>
    <w:next w:val="a6"/>
    <w:semiHidden/>
    <w:unhideWhenUsed/>
    <w:rsid w:val="004C1014"/>
  </w:style>
  <w:style w:type="paragraph" w:customStyle="1" w:styleId="37">
    <w:name w:val="3"/>
    <w:basedOn w:val="a1"/>
    <w:next w:val="a1"/>
    <w:link w:val="Char7"/>
    <w:qFormat/>
    <w:rsid w:val="004C1014"/>
    <w:pPr>
      <w:ind w:left="210"/>
      <w:jc w:val="left"/>
    </w:pPr>
    <w:rPr>
      <w:rFonts w:ascii="长城仿宋" w:hAnsi="长城仿宋"/>
      <w:szCs w:val="20"/>
    </w:rPr>
  </w:style>
  <w:style w:type="character" w:customStyle="1" w:styleId="Char8">
    <w:name w:val="正文文本 Char"/>
    <w:rsid w:val="004C1014"/>
    <w:rPr>
      <w:rFonts w:ascii="长城仿宋" w:hAnsi="长城仿宋"/>
      <w:kern w:val="2"/>
      <w:sz w:val="21"/>
    </w:rPr>
  </w:style>
  <w:style w:type="character" w:customStyle="1" w:styleId="Char7">
    <w:name w:val="正文首行缩进 Char"/>
    <w:link w:val="37"/>
    <w:rsid w:val="004C1014"/>
    <w:rPr>
      <w:rFonts w:ascii="长城仿宋" w:hAnsi="长城仿宋"/>
      <w:kern w:val="2"/>
      <w:sz w:val="21"/>
    </w:rPr>
  </w:style>
  <w:style w:type="character" w:customStyle="1" w:styleId="Char9">
    <w:name w:val="正文缩进 Char"/>
    <w:locked/>
    <w:rsid w:val="004C1014"/>
    <w:rPr>
      <w:rFonts w:ascii="楷体_GB2312" w:eastAsia="楷体_GB2312" w:hAnsi="Arial Unicode MS"/>
      <w:b/>
      <w:color w:val="000000"/>
      <w:sz w:val="21"/>
      <w:lang w:val="en-US" w:eastAsia="zh-CN" w:bidi="ar-SA"/>
    </w:rPr>
  </w:style>
  <w:style w:type="character" w:customStyle="1" w:styleId="1Char1">
    <w:name w:val="标题 1 Char"/>
    <w:uiPriority w:val="9"/>
    <w:rsid w:val="004C1014"/>
    <w:rPr>
      <w:rFonts w:ascii="???|CS?o｡ﾀ?" w:eastAsia="Tahoma" w:hAnsi="???|CS?o｡ﾀ?"/>
      <w:color w:val="000000"/>
      <w:spacing w:val="20"/>
      <w:kern w:val="44"/>
      <w:sz w:val="36"/>
    </w:rPr>
  </w:style>
  <w:style w:type="character" w:customStyle="1" w:styleId="2Char0">
    <w:name w:val="标题 2 Char"/>
    <w:uiPriority w:val="9"/>
    <w:rsid w:val="004C1014"/>
    <w:rPr>
      <w:rFonts w:ascii="???|CS?o｡ﾀ?" w:eastAsia="Tahoma" w:hAnsi="???|CS?o｡ﾀ?"/>
      <w:color w:val="000000"/>
      <w:spacing w:val="20"/>
      <w:sz w:val="32"/>
    </w:rPr>
  </w:style>
  <w:style w:type="character" w:customStyle="1" w:styleId="3Char1">
    <w:name w:val="标题 3 Char"/>
    <w:uiPriority w:val="9"/>
    <w:rsid w:val="004C1014"/>
    <w:rPr>
      <w:rFonts w:ascii="???|CS?o｡ﾀ?" w:eastAsia="Tahoma" w:hAnsi="???|CS?o｡ﾀ?"/>
      <w:color w:val="000000"/>
      <w:spacing w:val="20"/>
      <w:sz w:val="30"/>
    </w:rPr>
  </w:style>
  <w:style w:type="character" w:customStyle="1" w:styleId="4Char">
    <w:name w:val="标题 4 Char"/>
    <w:rsid w:val="004C1014"/>
    <w:rPr>
      <w:rFonts w:ascii="???|CS?o｡ﾀ?" w:eastAsia="Tahoma" w:hAnsi="???|CS?o｡ﾀ?"/>
      <w:color w:val="000000"/>
      <w:spacing w:val="10"/>
      <w:sz w:val="28"/>
    </w:rPr>
  </w:style>
  <w:style w:type="character" w:customStyle="1" w:styleId="5Char">
    <w:name w:val="标题 5 Char"/>
    <w:uiPriority w:val="9"/>
    <w:rsid w:val="004C1014"/>
    <w:rPr>
      <w:rFonts w:ascii="???|CS?o｡ﾀ?" w:eastAsia="Tahoma" w:hAnsi="???|CS?o｡ﾀ?"/>
      <w:color w:val="000000"/>
      <w:spacing w:val="10"/>
      <w:sz w:val="28"/>
    </w:rPr>
  </w:style>
  <w:style w:type="character" w:customStyle="1" w:styleId="6Char">
    <w:name w:val="标题 6 Char"/>
    <w:uiPriority w:val="9"/>
    <w:rsid w:val="004C1014"/>
    <w:rPr>
      <w:rFonts w:ascii="???|CS?o｡ﾀ?" w:eastAsia="Tahoma" w:hAnsi="???|CS?o｡ﾀ?"/>
      <w:color w:val="000000"/>
      <w:spacing w:val="10"/>
      <w:sz w:val="24"/>
    </w:rPr>
  </w:style>
  <w:style w:type="character" w:customStyle="1" w:styleId="7Char">
    <w:name w:val="标题 7 Char"/>
    <w:uiPriority w:val="9"/>
    <w:rsid w:val="004C1014"/>
    <w:rPr>
      <w:rFonts w:ascii="???|CS?o｡ﾀ?" w:eastAsia="Tahoma" w:hAnsi="???|CS?o｡ﾀ?"/>
      <w:color w:val="000000"/>
      <w:sz w:val="24"/>
    </w:rPr>
  </w:style>
  <w:style w:type="character" w:customStyle="1" w:styleId="8Char">
    <w:name w:val="标题 8 Char"/>
    <w:uiPriority w:val="9"/>
    <w:rsid w:val="004C1014"/>
    <w:rPr>
      <w:rFonts w:ascii="???|CS?o｡ﾀ?" w:eastAsia="Tahoma" w:hAnsi="???|CS?o｡ﾀ?"/>
      <w:b/>
      <w:color w:val="000000"/>
      <w:sz w:val="24"/>
    </w:rPr>
  </w:style>
  <w:style w:type="character" w:customStyle="1" w:styleId="9Char">
    <w:name w:val="标题 9 Char"/>
    <w:uiPriority w:val="9"/>
    <w:rsid w:val="004C1014"/>
    <w:rPr>
      <w:rFonts w:ascii="???|CS?o｡ﾀ?" w:eastAsia="Tahoma" w:hAnsi="???|CS?o｡ﾀ?"/>
      <w:b/>
      <w:color w:val="000000"/>
      <w:sz w:val="21"/>
    </w:rPr>
  </w:style>
  <w:style w:type="character" w:customStyle="1" w:styleId="font410">
    <w:name w:val="font41"/>
    <w:qFormat/>
    <w:rsid w:val="004C1014"/>
    <w:rPr>
      <w:rFonts w:ascii="Arial Unicode MS" w:eastAsia="Arial Unicode MS" w:hAnsi="Arial Unicode MS" w:cs="Arial Unicode MS" w:hint="eastAsia"/>
      <w:i w:val="0"/>
      <w:color w:val="000000"/>
      <w:sz w:val="22"/>
      <w:szCs w:val="22"/>
      <w:u w:val="none"/>
    </w:rPr>
  </w:style>
  <w:style w:type="character" w:customStyle="1" w:styleId="2Char2">
    <w:name w:val="正文文本缩进 2 Char"/>
    <w:rsid w:val="004C1014"/>
    <w:rPr>
      <w:rFonts w:ascii="Arial Unicode MS" w:eastAsia="楷体_GB2312" w:hAnsi="Arial Unicode MS"/>
      <w:b/>
      <w:color w:val="000000"/>
      <w:sz w:val="24"/>
    </w:rPr>
  </w:style>
  <w:style w:type="character" w:customStyle="1" w:styleId="title1">
    <w:name w:val="title1"/>
    <w:rsid w:val="004C1014"/>
    <w:rPr>
      <w:rFonts w:ascii="Arial Unicode MS" w:eastAsia="Arial Unicode MS" w:hAnsi="Arial Unicode MS" w:hint="eastAsia"/>
      <w:b/>
      <w:bCs/>
      <w:sz w:val="22"/>
      <w:szCs w:val="22"/>
    </w:rPr>
  </w:style>
  <w:style w:type="character" w:customStyle="1" w:styleId="style44">
    <w:name w:val="style44"/>
    <w:rsid w:val="004C1014"/>
  </w:style>
  <w:style w:type="character" w:customStyle="1" w:styleId="Chara">
    <w:name w:val="批注文字 Char"/>
    <w:rsid w:val="004C1014"/>
    <w:rPr>
      <w:rFonts w:ascii="楷体_GB2312" w:eastAsia="楷体_GB2312" w:hAnsi="Arial Unicode MS"/>
      <w:b/>
      <w:color w:val="000000"/>
      <w:sz w:val="21"/>
    </w:rPr>
  </w:style>
  <w:style w:type="character" w:customStyle="1" w:styleId="Charb">
    <w:name w:val="正文文本缩进 Char"/>
    <w:rsid w:val="004C1014"/>
    <w:rPr>
      <w:rFonts w:ascii="长城仿宋" w:eastAsia="Arial Unicode MS" w:hAnsi="长城仿宋" w:cs="长城仿宋" w:hint="default"/>
      <w:szCs w:val="21"/>
    </w:rPr>
  </w:style>
  <w:style w:type="character" w:customStyle="1" w:styleId="170">
    <w:name w:val="17"/>
    <w:rsid w:val="004C1014"/>
    <w:rPr>
      <w:rFonts w:ascii="长城仿宋" w:hAnsi="长城仿宋" w:cs="长城仿宋" w:hint="default"/>
      <w:color w:val="222222"/>
      <w:sz w:val="21"/>
      <w:szCs w:val="21"/>
    </w:rPr>
  </w:style>
  <w:style w:type="character" w:customStyle="1" w:styleId="100">
    <w:name w:val="10"/>
    <w:rsid w:val="004C1014"/>
    <w:rPr>
      <w:rFonts w:ascii="长城仿宋" w:hAnsi="长城仿宋" w:cs="长城仿宋" w:hint="default"/>
    </w:rPr>
  </w:style>
  <w:style w:type="character" w:customStyle="1" w:styleId="font71">
    <w:name w:val="font71"/>
    <w:qFormat/>
    <w:rsid w:val="004C1014"/>
    <w:rPr>
      <w:rFonts w:ascii="Arial Unicode MS" w:eastAsia="Arial Unicode MS" w:hAnsi="Arial Unicode MS" w:cs="Arial Unicode MS" w:hint="eastAsia"/>
      <w:b/>
      <w:color w:val="000000"/>
      <w:sz w:val="22"/>
      <w:szCs w:val="22"/>
      <w:u w:val="none"/>
    </w:rPr>
  </w:style>
  <w:style w:type="character" w:customStyle="1" w:styleId="ca-6">
    <w:name w:val="ca-6"/>
    <w:rsid w:val="004C1014"/>
    <w:rPr>
      <w:rFonts w:cs="长城仿宋"/>
    </w:rPr>
  </w:style>
  <w:style w:type="character" w:customStyle="1" w:styleId="font81">
    <w:name w:val="font81"/>
    <w:qFormat/>
    <w:rsid w:val="004C1014"/>
    <w:rPr>
      <w:rFonts w:ascii="Arial Unicode MS" w:eastAsia="Arial Unicode MS" w:hAnsi="Arial Unicode MS" w:cs="Arial Unicode MS" w:hint="eastAsia"/>
      <w:color w:val="000000"/>
      <w:sz w:val="22"/>
      <w:szCs w:val="22"/>
      <w:u w:val="none"/>
    </w:rPr>
  </w:style>
  <w:style w:type="character" w:customStyle="1" w:styleId="150">
    <w:name w:val="15"/>
    <w:rsid w:val="004C1014"/>
    <w:rPr>
      <w:rFonts w:ascii="长城仿宋" w:hAnsi="长城仿宋" w:cs="长城仿宋" w:hint="default"/>
    </w:rPr>
  </w:style>
  <w:style w:type="character" w:customStyle="1" w:styleId="2Char3">
    <w:name w:val="金保标题2 Char"/>
    <w:link w:val="2b"/>
    <w:rsid w:val="004C1014"/>
    <w:rPr>
      <w:rFonts w:ascii="Tahoma" w:eastAsia="Tahoma"/>
      <w:bCs/>
      <w:kern w:val="2"/>
      <w:sz w:val="32"/>
      <w:szCs w:val="32"/>
    </w:rPr>
  </w:style>
  <w:style w:type="paragraph" w:customStyle="1" w:styleId="2b">
    <w:name w:val="金保标题2"/>
    <w:basedOn w:val="2"/>
    <w:next w:val="a1"/>
    <w:link w:val="2Char3"/>
    <w:qFormat/>
    <w:rsid w:val="004C1014"/>
    <w:pPr>
      <w:tabs>
        <w:tab w:val="left" w:pos="1050"/>
        <w:tab w:val="left" w:pos="1163"/>
        <w:tab w:val="left" w:pos="1260"/>
      </w:tabs>
      <w:spacing w:after="0" w:line="360" w:lineRule="auto"/>
      <w:ind w:left="1163" w:hanging="420"/>
    </w:pPr>
    <w:rPr>
      <w:rFonts w:ascii="Tahoma" w:eastAsia="Tahoma" w:hAnsi="Times New Roman"/>
      <w:b w:val="0"/>
    </w:rPr>
  </w:style>
  <w:style w:type="character" w:customStyle="1" w:styleId="160">
    <w:name w:val="16"/>
    <w:rsid w:val="004C1014"/>
    <w:rPr>
      <w:rFonts w:ascii="长城仿宋" w:hAnsi="长城仿宋" w:cs="长城仿宋" w:hint="default"/>
      <w:color w:val="0000FF"/>
      <w:u w:val="single"/>
    </w:rPr>
  </w:style>
  <w:style w:type="character" w:customStyle="1" w:styleId="Charc">
    <w:name w:val="页脚 Char"/>
    <w:uiPriority w:val="99"/>
    <w:rsid w:val="004C1014"/>
    <w:rPr>
      <w:rFonts w:ascii="楷体_GB2312" w:eastAsia="楷体_GB2312" w:hAnsi="Arial Unicode MS"/>
      <w:b/>
      <w:color w:val="000000"/>
      <w:sz w:val="18"/>
    </w:rPr>
  </w:style>
  <w:style w:type="character" w:customStyle="1" w:styleId="px141">
    <w:name w:val="px141"/>
    <w:rsid w:val="004C1014"/>
    <w:rPr>
      <w:sz w:val="21"/>
      <w:szCs w:val="21"/>
    </w:rPr>
  </w:style>
  <w:style w:type="character" w:customStyle="1" w:styleId="Chard">
    <w:name w:val="批注框文本 Char"/>
    <w:uiPriority w:val="99"/>
    <w:rsid w:val="004C1014"/>
    <w:rPr>
      <w:rFonts w:ascii="楷体_GB2312" w:eastAsia="楷体_GB2312" w:hAnsi="Arial Unicode MS"/>
      <w:b/>
      <w:color w:val="000000"/>
      <w:sz w:val="18"/>
    </w:rPr>
  </w:style>
  <w:style w:type="character" w:customStyle="1" w:styleId="HTML1">
    <w:name w:val="HTML 预设格式 字符1"/>
    <w:link w:val="HTML"/>
    <w:rsid w:val="004C1014"/>
    <w:rPr>
      <w:rFonts w:ascii="Arial Unicode MS" w:eastAsia="Arial Unicode MS" w:hAnsi="Arial Unicode MS" w:cs="Arial Unicode MS"/>
    </w:rPr>
  </w:style>
  <w:style w:type="character" w:customStyle="1" w:styleId="font91">
    <w:name w:val="font91"/>
    <w:rsid w:val="004C1014"/>
    <w:rPr>
      <w:rFonts w:ascii="Arial Unicode MS" w:eastAsia="Arial Unicode MS" w:hAnsi="Arial Unicode MS" w:cs="Arial Unicode MS" w:hint="eastAsia"/>
      <w:i w:val="0"/>
      <w:color w:val="000000"/>
      <w:sz w:val="22"/>
      <w:szCs w:val="22"/>
      <w:u w:val="none"/>
    </w:rPr>
  </w:style>
  <w:style w:type="character" w:customStyle="1" w:styleId="unnamed11">
    <w:name w:val="unnamed11"/>
    <w:rsid w:val="004C1014"/>
    <w:rPr>
      <w:strike w:val="0"/>
      <w:dstrike w:val="0"/>
      <w:color w:val="000000"/>
      <w:u w:val="none"/>
    </w:rPr>
  </w:style>
  <w:style w:type="character" w:customStyle="1" w:styleId="f16b1">
    <w:name w:val="f16b1"/>
    <w:rsid w:val="004C1014"/>
    <w:rPr>
      <w:b/>
      <w:bCs/>
      <w:color w:val="333333"/>
      <w:sz w:val="22"/>
      <w:szCs w:val="22"/>
    </w:rPr>
  </w:style>
  <w:style w:type="character" w:customStyle="1" w:styleId="font31">
    <w:name w:val="font31"/>
    <w:qFormat/>
    <w:rsid w:val="004C1014"/>
    <w:rPr>
      <w:rFonts w:ascii="Arial Unicode MS" w:eastAsia="Arial Unicode MS" w:hAnsi="Arial Unicode MS" w:cs="Arial Unicode MS" w:hint="eastAsia"/>
      <w:i w:val="0"/>
      <w:color w:val="000000"/>
      <w:sz w:val="22"/>
      <w:szCs w:val="22"/>
      <w:u w:val="none"/>
    </w:rPr>
  </w:style>
  <w:style w:type="character" w:customStyle="1" w:styleId="style21">
    <w:name w:val="style21"/>
    <w:qFormat/>
    <w:rsid w:val="004C1014"/>
    <w:rPr>
      <w:sz w:val="15"/>
      <w:szCs w:val="15"/>
    </w:rPr>
  </w:style>
  <w:style w:type="character" w:customStyle="1" w:styleId="font101">
    <w:name w:val="font101"/>
    <w:qFormat/>
    <w:rsid w:val="004C1014"/>
    <w:rPr>
      <w:rFonts w:ascii="Arial Unicode MS" w:eastAsia="Arial Unicode MS" w:hAnsi="Arial Unicode MS" w:cs="Arial Unicode MS" w:hint="eastAsia"/>
      <w:i w:val="0"/>
      <w:color w:val="000000"/>
      <w:sz w:val="22"/>
      <w:szCs w:val="22"/>
      <w:u w:val="none"/>
    </w:rPr>
  </w:style>
  <w:style w:type="character" w:customStyle="1" w:styleId="unnamed31">
    <w:name w:val="unnamed31"/>
    <w:rsid w:val="004C1014"/>
    <w:rPr>
      <w:rFonts w:ascii="Arial Unicode MS" w:eastAsia="Arial Unicode MS" w:hAnsi="Arial Unicode MS" w:hint="eastAsia"/>
      <w:color w:val="6666CC"/>
      <w:sz w:val="18"/>
      <w:szCs w:val="18"/>
    </w:rPr>
  </w:style>
  <w:style w:type="character" w:customStyle="1" w:styleId="b2">
    <w:name w:val="b2"/>
    <w:rsid w:val="004C1014"/>
  </w:style>
  <w:style w:type="character" w:customStyle="1" w:styleId="style13">
    <w:name w:val="style13"/>
    <w:rsid w:val="004C1014"/>
  </w:style>
  <w:style w:type="character" w:customStyle="1" w:styleId="CharChar110">
    <w:name w:val="Char Char110"/>
    <w:rsid w:val="004C1014"/>
    <w:rPr>
      <w:rFonts w:ascii="Arial Unicode MS" w:eastAsia="楷体_GB2312" w:hAnsi="微软雅黑"/>
      <w:b/>
      <w:color w:val="000000"/>
      <w:sz w:val="21"/>
      <w:lang w:val="en-US" w:eastAsia="zh-CN" w:bidi="ar-SA"/>
    </w:rPr>
  </w:style>
  <w:style w:type="character" w:customStyle="1" w:styleId="Chare">
    <w:name w:val="标题 Char"/>
    <w:rsid w:val="004C1014"/>
    <w:rPr>
      <w:rFonts w:ascii="长城仿宋" w:hAnsi="长城仿宋"/>
      <w:b/>
      <w:sz w:val="24"/>
      <w:lang w:val="en-GB"/>
    </w:rPr>
  </w:style>
  <w:style w:type="character" w:customStyle="1" w:styleId="font51">
    <w:name w:val="font51"/>
    <w:qFormat/>
    <w:rsid w:val="004C1014"/>
    <w:rPr>
      <w:rFonts w:ascii="???|CS?o｡ﾀ?" w:hAnsi="???|CS?o｡ﾀ?" w:cs="???|CS?o｡ﾀ?" w:hint="default"/>
      <w:i w:val="0"/>
      <w:color w:val="000000"/>
      <w:sz w:val="22"/>
      <w:szCs w:val="22"/>
      <w:u w:val="none"/>
    </w:rPr>
  </w:style>
  <w:style w:type="character" w:customStyle="1" w:styleId="1a">
    <w:name w:val="称呼 字符1"/>
    <w:link w:val="affff"/>
    <w:rsid w:val="004C1014"/>
    <w:rPr>
      <w:rFonts w:ascii="长城仿宋" w:hAnsi="长城仿宋"/>
      <w:kern w:val="2"/>
      <w:sz w:val="24"/>
      <w:szCs w:val="24"/>
    </w:rPr>
  </w:style>
  <w:style w:type="paragraph" w:styleId="affff">
    <w:name w:val="Salutation"/>
    <w:basedOn w:val="a1"/>
    <w:next w:val="a1"/>
    <w:link w:val="1a"/>
    <w:qFormat/>
    <w:rsid w:val="004C1014"/>
    <w:rPr>
      <w:rFonts w:ascii="长城仿宋" w:hAnsi="长城仿宋"/>
      <w:sz w:val="24"/>
    </w:rPr>
  </w:style>
  <w:style w:type="character" w:customStyle="1" w:styleId="affff0">
    <w:name w:val="称呼 字符"/>
    <w:rsid w:val="004C1014"/>
    <w:rPr>
      <w:kern w:val="2"/>
      <w:sz w:val="21"/>
      <w:szCs w:val="24"/>
    </w:rPr>
  </w:style>
  <w:style w:type="character" w:customStyle="1" w:styleId="font21">
    <w:name w:val="font21"/>
    <w:qFormat/>
    <w:rsid w:val="004C1014"/>
    <w:rPr>
      <w:rFonts w:ascii="Arial Unicode MS" w:eastAsia="Arial Unicode MS" w:hAnsi="Arial Unicode MS" w:cs="Arial Unicode MS" w:hint="eastAsia"/>
      <w:color w:val="000000"/>
      <w:sz w:val="22"/>
      <w:szCs w:val="22"/>
      <w:u w:val="none"/>
    </w:rPr>
  </w:style>
  <w:style w:type="character" w:customStyle="1" w:styleId="Char13">
    <w:name w:val="批注主题 Char1"/>
    <w:uiPriority w:val="99"/>
    <w:rsid w:val="004C1014"/>
    <w:rPr>
      <w:rFonts w:ascii="楷体_GB2312" w:eastAsia="楷体_GB2312" w:hAnsi="Arial Unicode MS"/>
      <w:b/>
      <w:bCs/>
      <w:color w:val="000000"/>
      <w:sz w:val="21"/>
    </w:rPr>
  </w:style>
  <w:style w:type="character" w:customStyle="1" w:styleId="yellow12">
    <w:name w:val="yellow12"/>
    <w:rsid w:val="004C1014"/>
  </w:style>
  <w:style w:type="character" w:customStyle="1" w:styleId="Charf">
    <w:name w:val="页眉 Char"/>
    <w:uiPriority w:val="99"/>
    <w:rsid w:val="004C1014"/>
    <w:rPr>
      <w:rFonts w:ascii="楷体_GB2312" w:eastAsia="楷体_GB2312" w:hAnsi="Arial Unicode MS"/>
      <w:b/>
      <w:color w:val="000000"/>
      <w:sz w:val="18"/>
    </w:rPr>
  </w:style>
  <w:style w:type="character" w:customStyle="1" w:styleId="Charf0">
    <w:name w:val="文档结构图 Char"/>
    <w:rsid w:val="004C1014"/>
    <w:rPr>
      <w:rFonts w:ascii="长城仿宋" w:hAnsi="长城仿宋"/>
      <w:kern w:val="2"/>
      <w:sz w:val="21"/>
      <w:shd w:val="clear" w:color="auto" w:fill="000080"/>
    </w:rPr>
  </w:style>
  <w:style w:type="character" w:customStyle="1" w:styleId="Char14">
    <w:name w:val="批注文字 Char1"/>
    <w:uiPriority w:val="99"/>
    <w:rsid w:val="004C1014"/>
    <w:rPr>
      <w:rFonts w:ascii="楷体_GB2312" w:eastAsia="楷体_GB2312" w:hAnsi="Arial Unicode MS"/>
      <w:b/>
      <w:color w:val="000000"/>
      <w:sz w:val="21"/>
    </w:rPr>
  </w:style>
  <w:style w:type="character" w:customStyle="1" w:styleId="headst">
    <w:name w:val="headst"/>
    <w:rsid w:val="004C1014"/>
  </w:style>
  <w:style w:type="character" w:customStyle="1" w:styleId="styles11">
    <w:name w:val="styles11"/>
    <w:rsid w:val="004C1014"/>
    <w:rPr>
      <w:rFonts w:hint="default"/>
      <w:b w:val="0"/>
      <w:bCs w:val="0"/>
      <w:sz w:val="21"/>
      <w:szCs w:val="21"/>
    </w:rPr>
  </w:style>
  <w:style w:type="character" w:customStyle="1" w:styleId="Char1Char">
    <w:name w:val="样式 金保文档标准正文 Char + 宋体1 Char"/>
    <w:link w:val="Char15"/>
    <w:rsid w:val="004C1014"/>
    <w:rPr>
      <w:rFonts w:ascii="Arial Unicode MS" w:hAnsi="Arial Unicode MS"/>
      <w:kern w:val="2"/>
      <w:sz w:val="24"/>
      <w:szCs w:val="24"/>
    </w:rPr>
  </w:style>
  <w:style w:type="paragraph" w:customStyle="1" w:styleId="Char15">
    <w:name w:val="样式 金保文档标准正文 Char + 宋体1"/>
    <w:basedOn w:val="a1"/>
    <w:link w:val="Char1Char"/>
    <w:rsid w:val="004C1014"/>
    <w:pPr>
      <w:spacing w:line="360" w:lineRule="auto"/>
      <w:ind w:firstLineChars="200" w:firstLine="480"/>
      <w:jc w:val="left"/>
    </w:pPr>
    <w:rPr>
      <w:rFonts w:ascii="Arial Unicode MS" w:hAnsi="Arial Unicode MS"/>
      <w:sz w:val="24"/>
    </w:rPr>
  </w:style>
  <w:style w:type="character" w:customStyle="1" w:styleId="Char16">
    <w:name w:val="正文首行缩进 Char1"/>
    <w:rsid w:val="004C1014"/>
  </w:style>
  <w:style w:type="character" w:customStyle="1" w:styleId="Char17">
    <w:name w:val="标题 Char1"/>
    <w:uiPriority w:val="10"/>
    <w:qFormat/>
    <w:rsid w:val="004C1014"/>
    <w:rPr>
      <w:rFonts w:ascii="ƨ" w:eastAsia="Arial Unicode MS" w:hAnsi="ƨ" w:cs="长城仿宋"/>
      <w:b/>
      <w:bCs/>
      <w:sz w:val="32"/>
      <w:szCs w:val="32"/>
    </w:rPr>
  </w:style>
  <w:style w:type="character" w:customStyle="1" w:styleId="font01">
    <w:name w:val="font01"/>
    <w:qFormat/>
    <w:rsid w:val="004C1014"/>
    <w:rPr>
      <w:rFonts w:ascii="???|CS?o｡ﾀ?" w:hAnsi="???|CS?o｡ﾀ?" w:cs="???|CS?o｡ﾀ?" w:hint="default"/>
      <w:i w:val="0"/>
      <w:color w:val="000000"/>
      <w:sz w:val="22"/>
      <w:szCs w:val="22"/>
      <w:u w:val="none"/>
      <w:vertAlign w:val="superscript"/>
    </w:rPr>
  </w:style>
  <w:style w:type="character" w:customStyle="1" w:styleId="2Char4">
    <w:name w:val="正文文本 2 Char"/>
    <w:qFormat/>
    <w:rsid w:val="004C1014"/>
    <w:rPr>
      <w:rFonts w:ascii="楷体_GB2312" w:eastAsia="楷体_GB2312" w:hAnsi="Arial Unicode MS"/>
      <w:b/>
      <w:color w:val="000000"/>
      <w:sz w:val="21"/>
    </w:rPr>
  </w:style>
  <w:style w:type="character" w:customStyle="1" w:styleId="TexteCharChar">
    <w:name w:val="Texte Char Char"/>
    <w:qFormat/>
    <w:rsid w:val="004C1014"/>
    <w:rPr>
      <w:rFonts w:ascii="Arial Unicode MS" w:eastAsia="楷体_GB2312" w:hAnsi="微软雅黑" w:cs="Arial Unicode MS"/>
      <w:b/>
      <w:bCs/>
      <w:color w:val="000000"/>
      <w:sz w:val="21"/>
      <w:lang w:val="en-US" w:eastAsia="zh-CN" w:bidi="ar-SA"/>
    </w:rPr>
  </w:style>
  <w:style w:type="paragraph" w:customStyle="1" w:styleId="2c">
    <w:name w:val="样式 首行缩进:  2 字符"/>
    <w:basedOn w:val="a1"/>
    <w:qFormat/>
    <w:rsid w:val="004C1014"/>
    <w:pPr>
      <w:spacing w:line="360" w:lineRule="auto"/>
      <w:ind w:firstLineChars="200" w:firstLine="480"/>
    </w:pPr>
    <w:rPr>
      <w:rFonts w:ascii="???|CS?o｡ﾀ?" w:eastAsia="Arial Unicode MS" w:hAnsi="???|CS?o｡ﾀ?" w:cs="Arial Unicode MS"/>
      <w:sz w:val="24"/>
      <w:szCs w:val="20"/>
    </w:rPr>
  </w:style>
  <w:style w:type="paragraph" w:customStyle="1" w:styleId="xl31">
    <w:name w:val="xl31"/>
    <w:basedOn w:val="a1"/>
    <w:qFormat/>
    <w:rsid w:val="004C1014"/>
    <w:pPr>
      <w:widowControl/>
      <w:spacing w:before="100" w:beforeAutospacing="1" w:after="100" w:afterAutospacing="1"/>
      <w:jc w:val="center"/>
    </w:pPr>
    <w:rPr>
      <w:rFonts w:ascii="Arial Unicode MS" w:eastAsia="Arial Unicode MS" w:hAnsi="Arial Unicode MS" w:cs="长城仿宋"/>
      <w:kern w:val="0"/>
      <w:sz w:val="20"/>
      <w:szCs w:val="20"/>
    </w:rPr>
  </w:style>
  <w:style w:type="paragraph" w:styleId="affff1">
    <w:name w:val="List Bullet"/>
    <w:basedOn w:val="a1"/>
    <w:qFormat/>
    <w:rsid w:val="004C1014"/>
    <w:pPr>
      <w:spacing w:line="360" w:lineRule="auto"/>
    </w:pPr>
    <w:rPr>
      <w:rFonts w:ascii="Arial Unicode MS" w:eastAsia="Arial Unicode MS" w:hAnsi="Arial Unicode MS" w:cs="长城仿宋"/>
      <w:sz w:val="20"/>
      <w:szCs w:val="20"/>
    </w:rPr>
  </w:style>
  <w:style w:type="paragraph" w:customStyle="1" w:styleId="xl38">
    <w:name w:val="xl38"/>
    <w:basedOn w:val="a1"/>
    <w:qFormat/>
    <w:rsid w:val="004C1014"/>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长城仿宋" w:eastAsia="Baskerville" w:hAnsi="长城仿宋" w:cs="长城仿宋"/>
      <w:kern w:val="0"/>
      <w:sz w:val="18"/>
      <w:szCs w:val="18"/>
    </w:rPr>
  </w:style>
  <w:style w:type="paragraph" w:styleId="affff2">
    <w:name w:val="Block Text"/>
    <w:basedOn w:val="a1"/>
    <w:qFormat/>
    <w:rsid w:val="004C1014"/>
    <w:pPr>
      <w:ind w:left="902" w:right="386"/>
    </w:pPr>
    <w:rPr>
      <w:rFonts w:ascii="长城仿宋" w:eastAsia="Arial Unicode MS" w:hAnsi="长城仿宋" w:cs="长城仿宋"/>
      <w:szCs w:val="20"/>
    </w:rPr>
  </w:style>
  <w:style w:type="paragraph" w:customStyle="1" w:styleId="xl66">
    <w:name w:val="xl66"/>
    <w:basedOn w:val="a1"/>
    <w:qFormat/>
    <w:rsid w:val="004C1014"/>
    <w:pPr>
      <w:widowControl/>
      <w:spacing w:before="100" w:beforeAutospacing="1" w:after="100" w:afterAutospacing="1"/>
    </w:pPr>
    <w:rPr>
      <w:rFonts w:ascii="Baskerville" w:eastAsia="Baskerville" w:hAnsi="Baskerville" w:cs="长城仿宋"/>
      <w:kern w:val="0"/>
      <w:sz w:val="24"/>
    </w:rPr>
  </w:style>
  <w:style w:type="paragraph" w:customStyle="1" w:styleId="xl117">
    <w:name w:val="xl117"/>
    <w:basedOn w:val="a1"/>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b/>
      <w:bCs/>
      <w:kern w:val="0"/>
      <w:sz w:val="24"/>
    </w:rPr>
  </w:style>
  <w:style w:type="paragraph" w:customStyle="1" w:styleId="xl125">
    <w:name w:val="xl125"/>
    <w:basedOn w:val="a1"/>
    <w:rsid w:val="004C101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Baskerville" w:eastAsia="Baskerville" w:hAnsi="Baskerville" w:cs="Baskerville"/>
      <w:kern w:val="0"/>
      <w:sz w:val="24"/>
    </w:rPr>
  </w:style>
  <w:style w:type="paragraph" w:customStyle="1" w:styleId="41">
    <w:name w:val="投标书标题4"/>
    <w:next w:val="a1"/>
    <w:rsid w:val="004C1014"/>
    <w:pPr>
      <w:spacing w:line="360" w:lineRule="auto"/>
      <w:outlineLvl w:val="3"/>
    </w:pPr>
    <w:rPr>
      <w:rFonts w:ascii="长城仿宋" w:eastAsia="Tahoma" w:hAnsi="长城仿宋" w:cs="长城仿宋"/>
      <w:b/>
      <w:kern w:val="2"/>
      <w:sz w:val="30"/>
      <w:szCs w:val="24"/>
    </w:rPr>
  </w:style>
  <w:style w:type="paragraph" w:customStyle="1" w:styleId="affff3">
    <w:name w:val="列表内容"/>
    <w:next w:val="a1"/>
    <w:qFormat/>
    <w:rsid w:val="004C1014"/>
    <w:pPr>
      <w:tabs>
        <w:tab w:val="left" w:pos="360"/>
      </w:tabs>
    </w:pPr>
    <w:rPr>
      <w:rFonts w:ascii="长城仿宋" w:eastAsia="Baskerville" w:hAnsi="长城仿宋" w:cs="Baskerville"/>
      <w:color w:val="000000"/>
      <w:sz w:val="18"/>
      <w:szCs w:val="18"/>
      <w:u w:color="000000"/>
    </w:rPr>
  </w:style>
  <w:style w:type="character" w:customStyle="1" w:styleId="aff">
    <w:name w:val="普通(网站) 字符"/>
    <w:link w:val="afe"/>
    <w:uiPriority w:val="1"/>
    <w:qFormat/>
    <w:rsid w:val="004C1014"/>
    <w:rPr>
      <w:rFonts w:ascii="宋体" w:hAnsi="宋体"/>
      <w:sz w:val="24"/>
      <w:szCs w:val="24"/>
    </w:rPr>
  </w:style>
  <w:style w:type="paragraph" w:customStyle="1" w:styleId="xl101">
    <w:name w:val="xl101"/>
    <w:basedOn w:val="a1"/>
    <w:qFormat/>
    <w:rsid w:val="004C101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kern w:val="0"/>
      <w:sz w:val="24"/>
    </w:rPr>
  </w:style>
  <w:style w:type="paragraph" w:customStyle="1" w:styleId="xl33">
    <w:name w:val="xl33"/>
    <w:basedOn w:val="a1"/>
    <w:qFormat/>
    <w:rsid w:val="004C101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长城仿宋" w:eastAsia="Baskerville" w:hAnsi="长城仿宋" w:cs="长城仿宋"/>
      <w:kern w:val="0"/>
      <w:sz w:val="18"/>
      <w:szCs w:val="18"/>
    </w:rPr>
  </w:style>
  <w:style w:type="paragraph" w:styleId="42">
    <w:name w:val="List Number 4"/>
    <w:basedOn w:val="a1"/>
    <w:qFormat/>
    <w:rsid w:val="004C1014"/>
    <w:pPr>
      <w:tabs>
        <w:tab w:val="left" w:pos="432"/>
      </w:tabs>
      <w:ind w:left="432" w:hanging="432"/>
    </w:pPr>
    <w:rPr>
      <w:rFonts w:ascii="长城仿宋" w:eastAsia="Arial Unicode MS" w:hAnsi="长城仿宋" w:cs="长城仿宋"/>
    </w:rPr>
  </w:style>
  <w:style w:type="paragraph" w:customStyle="1" w:styleId="xl112">
    <w:name w:val="xl112"/>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kern w:val="0"/>
      <w:sz w:val="24"/>
    </w:rPr>
  </w:style>
  <w:style w:type="paragraph" w:customStyle="1" w:styleId="xl80">
    <w:name w:val="xl80"/>
    <w:basedOn w:val="a1"/>
    <w:qFormat/>
    <w:rsid w:val="004C1014"/>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bCs/>
      <w:color w:val="FF0000"/>
      <w:kern w:val="0"/>
      <w:sz w:val="20"/>
      <w:szCs w:val="20"/>
    </w:rPr>
  </w:style>
  <w:style w:type="paragraph" w:styleId="affff4">
    <w:name w:val="List"/>
    <w:basedOn w:val="a1"/>
    <w:rsid w:val="004C1014"/>
    <w:pPr>
      <w:ind w:left="420" w:hanging="420"/>
    </w:pPr>
    <w:rPr>
      <w:rFonts w:ascii="长城仿宋" w:eastAsia="Arial Unicode MS" w:hAnsi="长城仿宋" w:cs="长城仿宋"/>
      <w:szCs w:val="20"/>
    </w:rPr>
  </w:style>
  <w:style w:type="paragraph" w:customStyle="1" w:styleId="xl138">
    <w:name w:val="xl138"/>
    <w:basedOn w:val="a1"/>
    <w:rsid w:val="004C1014"/>
    <w:pPr>
      <w:widowControl/>
      <w:pBdr>
        <w:top w:val="single" w:sz="4" w:space="0" w:color="auto"/>
        <w:bottom w:val="single" w:sz="4" w:space="0" w:color="auto"/>
      </w:pBdr>
      <w:spacing w:before="100" w:beforeAutospacing="1" w:after="100" w:afterAutospacing="1"/>
      <w:jc w:val="left"/>
    </w:pPr>
    <w:rPr>
      <w:rFonts w:ascii="Baskerville" w:eastAsia="Baskerville" w:hAnsi="Baskerville" w:cs="Baskerville"/>
      <w:b/>
      <w:bCs/>
      <w:kern w:val="0"/>
      <w:sz w:val="24"/>
    </w:rPr>
  </w:style>
  <w:style w:type="paragraph" w:customStyle="1" w:styleId="xl107">
    <w:name w:val="xl107"/>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askerville" w:eastAsia="Baskerville" w:hAnsi="Baskerville" w:cs="Baskerville"/>
      <w:kern w:val="0"/>
      <w:sz w:val="24"/>
    </w:rPr>
  </w:style>
  <w:style w:type="paragraph" w:customStyle="1" w:styleId="xl73">
    <w:name w:val="xl73"/>
    <w:basedOn w:val="a1"/>
    <w:qFormat/>
    <w:rsid w:val="004C101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kern w:val="0"/>
      <w:sz w:val="20"/>
      <w:szCs w:val="20"/>
    </w:rPr>
  </w:style>
  <w:style w:type="paragraph" w:customStyle="1" w:styleId="xl105">
    <w:name w:val="xl105"/>
    <w:basedOn w:val="a1"/>
    <w:qFormat/>
    <w:rsid w:val="004C1014"/>
    <w:pPr>
      <w:widowControl/>
      <w:spacing w:before="100" w:beforeAutospacing="1" w:after="100" w:afterAutospacing="1"/>
      <w:jc w:val="center"/>
      <w:textAlignment w:val="center"/>
    </w:pPr>
    <w:rPr>
      <w:rFonts w:ascii="Baskerville" w:eastAsia="Baskerville" w:hAnsi="Baskerville" w:cs="Baskerville"/>
      <w:kern w:val="0"/>
      <w:sz w:val="24"/>
    </w:rPr>
  </w:style>
  <w:style w:type="paragraph" w:customStyle="1" w:styleId="affff5">
    <w:name w:val="文档正文"/>
    <w:basedOn w:val="a1"/>
    <w:link w:val="Charf1"/>
    <w:qFormat/>
    <w:rsid w:val="004C1014"/>
    <w:pPr>
      <w:adjustRightInd w:val="0"/>
      <w:spacing w:line="312" w:lineRule="atLeast"/>
      <w:ind w:firstLine="567"/>
      <w:textAlignment w:val="baseline"/>
    </w:pPr>
    <w:rPr>
      <w:rFonts w:ascii="黑体" w:eastAsia="黑体" w:hAnsi="长城仿宋" w:cs="长城仿宋"/>
      <w:b/>
      <w:kern w:val="0"/>
      <w:sz w:val="28"/>
    </w:rPr>
  </w:style>
  <w:style w:type="character" w:customStyle="1" w:styleId="Charf1">
    <w:name w:val="文档正文 Char"/>
    <w:link w:val="affff5"/>
    <w:qFormat/>
    <w:rsid w:val="004C1014"/>
    <w:rPr>
      <w:rFonts w:ascii="黑体" w:eastAsia="黑体" w:hAnsi="长城仿宋" w:cs="长城仿宋"/>
      <w:b/>
      <w:sz w:val="28"/>
      <w:szCs w:val="24"/>
    </w:rPr>
  </w:style>
  <w:style w:type="paragraph" w:customStyle="1" w:styleId="xl118">
    <w:name w:val="xl118"/>
    <w:basedOn w:val="a1"/>
    <w:rsid w:val="004C1014"/>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Baskerville" w:eastAsia="Baskerville" w:hAnsi="Baskerville" w:cs="Baskerville"/>
      <w:kern w:val="0"/>
      <w:sz w:val="24"/>
    </w:rPr>
  </w:style>
  <w:style w:type="paragraph" w:customStyle="1" w:styleId="affff6">
    <w:name w:val="正文一"/>
    <w:basedOn w:val="a1"/>
    <w:rsid w:val="004C1014"/>
    <w:pPr>
      <w:widowControl/>
      <w:spacing w:line="360" w:lineRule="auto"/>
      <w:ind w:firstLineChars="200" w:firstLine="480"/>
      <w:jc w:val="left"/>
    </w:pPr>
    <w:rPr>
      <w:rFonts w:ascii="长城仿宋" w:eastAsia="Arial Unicode MS" w:hAnsi="长城仿宋" w:cs="长城仿宋"/>
      <w:kern w:val="0"/>
      <w:sz w:val="24"/>
      <w:lang w:bidi="he-IL"/>
    </w:rPr>
  </w:style>
  <w:style w:type="paragraph" w:customStyle="1" w:styleId="xl98">
    <w:name w:val="xl98"/>
    <w:basedOn w:val="a1"/>
    <w:qFormat/>
    <w:rsid w:val="004C101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Baskerville" w:eastAsia="Baskerville" w:hAnsi="Baskerville" w:cs="Baskerville"/>
      <w:kern w:val="0"/>
      <w:sz w:val="24"/>
    </w:rPr>
  </w:style>
  <w:style w:type="paragraph" w:customStyle="1" w:styleId="xl40">
    <w:name w:val="xl40"/>
    <w:basedOn w:val="a1"/>
    <w:qFormat/>
    <w:rsid w:val="004C1014"/>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Baskerville" w:eastAsia="Baskerville" w:hAnsi="Baskerville" w:cs="Baskerville"/>
      <w:kern w:val="0"/>
      <w:sz w:val="18"/>
      <w:szCs w:val="18"/>
    </w:rPr>
  </w:style>
  <w:style w:type="paragraph" w:customStyle="1" w:styleId="xl30">
    <w:name w:val="xl30"/>
    <w:basedOn w:val="a1"/>
    <w:qFormat/>
    <w:rsid w:val="004C101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askerville" w:eastAsia="Baskerville" w:hAnsi="Baskerville" w:cs="Baskerville"/>
      <w:kern w:val="0"/>
      <w:sz w:val="18"/>
      <w:szCs w:val="18"/>
    </w:rPr>
  </w:style>
  <w:style w:type="paragraph" w:customStyle="1" w:styleId="shadow2">
    <w:name w:val="shadow2"/>
    <w:basedOn w:val="a1"/>
    <w:rsid w:val="004C1014"/>
    <w:pPr>
      <w:widowControl/>
      <w:spacing w:before="100" w:beforeAutospacing="1" w:after="100" w:afterAutospacing="1"/>
      <w:jc w:val="left"/>
    </w:pPr>
    <w:rPr>
      <w:rFonts w:ascii="Baskerville" w:eastAsia="Baskerville" w:hAnsi="Baskerville" w:cs="长城仿宋"/>
      <w:color w:val="FFFFFF"/>
      <w:kern w:val="0"/>
      <w:sz w:val="24"/>
    </w:rPr>
  </w:style>
  <w:style w:type="paragraph" w:customStyle="1" w:styleId="xl44">
    <w:name w:val="xl44"/>
    <w:basedOn w:val="a1"/>
    <w:qFormat/>
    <w:rsid w:val="004C1014"/>
    <w:pPr>
      <w:widowControl/>
      <w:pBdr>
        <w:left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kern w:val="0"/>
      <w:sz w:val="18"/>
      <w:szCs w:val="18"/>
    </w:rPr>
  </w:style>
  <w:style w:type="character" w:customStyle="1" w:styleId="Char6">
    <w:name w:val="表格文字 Char"/>
    <w:link w:val="afffb"/>
    <w:qFormat/>
    <w:rsid w:val="004C1014"/>
    <w:rPr>
      <w:sz w:val="21"/>
      <w:szCs w:val="24"/>
    </w:rPr>
  </w:style>
  <w:style w:type="paragraph" w:customStyle="1" w:styleId="xl36">
    <w:name w:val="xl36"/>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长城仿宋" w:eastAsia="Baskerville" w:hAnsi="长城仿宋" w:cs="长城仿宋"/>
      <w:kern w:val="0"/>
      <w:sz w:val="18"/>
      <w:szCs w:val="18"/>
    </w:rPr>
  </w:style>
  <w:style w:type="paragraph" w:customStyle="1" w:styleId="affff7">
    <w:name w:val="表格正文"/>
    <w:basedOn w:val="a1"/>
    <w:qFormat/>
    <w:rsid w:val="004C1014"/>
    <w:pPr>
      <w:adjustRightInd w:val="0"/>
      <w:snapToGrid w:val="0"/>
      <w:spacing w:before="60" w:after="60"/>
      <w:jc w:val="center"/>
      <w:textAlignment w:val="baseline"/>
    </w:pPr>
    <w:rPr>
      <w:rFonts w:ascii="长城仿宋" w:eastAsia="Arial Unicode MS" w:hAnsi="长城仿宋" w:cs="长城仿宋"/>
      <w:kern w:val="0"/>
      <w:sz w:val="24"/>
      <w:szCs w:val="20"/>
    </w:rPr>
  </w:style>
  <w:style w:type="paragraph" w:customStyle="1" w:styleId="affff8">
    <w:name w:val="表格文本"/>
    <w:link w:val="Charf2"/>
    <w:qFormat/>
    <w:rsid w:val="004C1014"/>
    <w:pPr>
      <w:tabs>
        <w:tab w:val="decimal" w:pos="0"/>
      </w:tabs>
    </w:pPr>
    <w:rPr>
      <w:rFonts w:ascii="???|CS?o｡ﾀ?" w:eastAsia="等线" w:hAnsi="???|CS?o｡ﾀ?" w:cs="长城仿宋"/>
      <w:sz w:val="21"/>
      <w:szCs w:val="21"/>
    </w:rPr>
  </w:style>
  <w:style w:type="character" w:customStyle="1" w:styleId="Charf2">
    <w:name w:val="表格文本 Char"/>
    <w:link w:val="affff8"/>
    <w:qFormat/>
    <w:rsid w:val="004C1014"/>
    <w:rPr>
      <w:rFonts w:ascii="???|CS?o｡ﾀ?" w:eastAsia="等线" w:hAnsi="???|CS?o｡ﾀ?" w:cs="长城仿宋"/>
      <w:sz w:val="21"/>
      <w:szCs w:val="21"/>
    </w:rPr>
  </w:style>
  <w:style w:type="paragraph" w:customStyle="1" w:styleId="xl115">
    <w:name w:val="xl115"/>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askerville" w:eastAsia="Baskerville" w:hAnsi="Baskerville" w:cs="Baskerville"/>
      <w:kern w:val="0"/>
      <w:sz w:val="24"/>
    </w:rPr>
  </w:style>
  <w:style w:type="paragraph" w:customStyle="1" w:styleId="xl95">
    <w:name w:val="xl95"/>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长城仿宋" w:eastAsia="Baskerville" w:hAnsi="长城仿宋" w:cs="长城仿宋"/>
      <w:kern w:val="0"/>
      <w:sz w:val="24"/>
    </w:rPr>
  </w:style>
  <w:style w:type="paragraph" w:customStyle="1" w:styleId="1b">
    <w:name w:val="表文1"/>
    <w:basedOn w:val="a1"/>
    <w:rsid w:val="004C1014"/>
    <w:pPr>
      <w:widowControl/>
      <w:spacing w:line="360" w:lineRule="auto"/>
      <w:ind w:firstLineChars="300" w:firstLine="780"/>
    </w:pPr>
    <w:rPr>
      <w:rFonts w:ascii="Arial Unicode MS" w:eastAsia="Arial Unicode MS" w:hAnsi="Arial Unicode MS" w:cs="长城仿宋"/>
      <w:bCs/>
      <w:color w:val="000000"/>
      <w:spacing w:val="10"/>
      <w:kern w:val="0"/>
      <w:sz w:val="24"/>
    </w:rPr>
  </w:style>
  <w:style w:type="paragraph" w:customStyle="1" w:styleId="xl123">
    <w:name w:val="xl123"/>
    <w:basedOn w:val="a1"/>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askerville" w:eastAsia="Baskerville" w:hAnsi="Baskerville" w:cs="Baskerville"/>
      <w:kern w:val="0"/>
      <w:sz w:val="24"/>
    </w:rPr>
  </w:style>
  <w:style w:type="paragraph" w:customStyle="1" w:styleId="xl100">
    <w:name w:val="xl100"/>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askerville" w:eastAsia="Baskerville" w:hAnsi="Baskerville" w:cs="Baskerville"/>
      <w:kern w:val="0"/>
      <w:sz w:val="24"/>
    </w:rPr>
  </w:style>
  <w:style w:type="paragraph" w:customStyle="1" w:styleId="2d">
    <w:name w:val="2"/>
    <w:basedOn w:val="a1"/>
    <w:next w:val="a1"/>
    <w:qFormat/>
    <w:rsid w:val="004C1014"/>
    <w:rPr>
      <w:rFonts w:ascii="楷体_GB2312" w:eastAsia="楷体_GB2312" w:hAnsi="Arial Unicode MS" w:cs="长城仿宋"/>
      <w:b/>
      <w:color w:val="000000"/>
      <w:kern w:val="0"/>
      <w:szCs w:val="20"/>
    </w:rPr>
  </w:style>
  <w:style w:type="paragraph" w:customStyle="1" w:styleId="1c">
    <w:name w:val="1"/>
    <w:basedOn w:val="a1"/>
    <w:next w:val="af2"/>
    <w:uiPriority w:val="99"/>
    <w:qFormat/>
    <w:rsid w:val="004C1014"/>
    <w:pPr>
      <w:spacing w:line="480" w:lineRule="exact"/>
      <w:ind w:firstLine="480"/>
    </w:pPr>
    <w:rPr>
      <w:rFonts w:ascii="Arial Unicode MS" w:eastAsia="楷体_GB2312" w:hAnsi="Arial Unicode MS" w:cs="长城仿宋"/>
      <w:b/>
      <w:color w:val="000000"/>
      <w:kern w:val="0"/>
      <w:sz w:val="24"/>
      <w:szCs w:val="20"/>
    </w:rPr>
  </w:style>
  <w:style w:type="paragraph" w:customStyle="1" w:styleId="affff9">
    <w:name w:val="加点"/>
    <w:basedOn w:val="a1"/>
    <w:rsid w:val="004C1014"/>
    <w:pPr>
      <w:spacing w:line="360" w:lineRule="auto"/>
    </w:pPr>
    <w:rPr>
      <w:rFonts w:ascii="长城仿宋" w:eastAsia="Courier New" w:hAnsi="长城仿宋" w:cs="长城仿宋"/>
      <w:sz w:val="24"/>
      <w:szCs w:val="20"/>
    </w:rPr>
  </w:style>
  <w:style w:type="paragraph" w:customStyle="1" w:styleId="xl97">
    <w:name w:val="xl97"/>
    <w:basedOn w:val="a1"/>
    <w:rsid w:val="004C1014"/>
    <w:pPr>
      <w:widowControl/>
      <w:spacing w:before="100" w:beforeAutospacing="1" w:after="100" w:afterAutospacing="1"/>
      <w:jc w:val="left"/>
    </w:pPr>
    <w:rPr>
      <w:rFonts w:ascii="Baskerville" w:eastAsia="Baskerville" w:hAnsi="Baskerville" w:cs="Baskerville"/>
      <w:kern w:val="0"/>
      <w:sz w:val="24"/>
      <w:u w:val="single"/>
    </w:rPr>
  </w:style>
  <w:style w:type="paragraph" w:customStyle="1" w:styleId="xl116">
    <w:name w:val="xl116"/>
    <w:basedOn w:val="a1"/>
    <w:rsid w:val="004C1014"/>
    <w:pPr>
      <w:widowControl/>
      <w:spacing w:before="100" w:beforeAutospacing="1" w:after="100" w:afterAutospacing="1"/>
      <w:jc w:val="center"/>
    </w:pPr>
    <w:rPr>
      <w:rFonts w:ascii="长城仿宋" w:eastAsia="Baskerville" w:hAnsi="长城仿宋" w:cs="长城仿宋"/>
      <w:kern w:val="0"/>
      <w:sz w:val="24"/>
    </w:rPr>
  </w:style>
  <w:style w:type="paragraph" w:customStyle="1" w:styleId="xl99">
    <w:name w:val="xl99"/>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kern w:val="0"/>
      <w:sz w:val="24"/>
    </w:rPr>
  </w:style>
  <w:style w:type="character" w:customStyle="1" w:styleId="2Char">
    <w:name w:val="样式2 Char"/>
    <w:link w:val="2a"/>
    <w:qFormat/>
    <w:rsid w:val="004C1014"/>
    <w:rPr>
      <w:rFonts w:ascii="Arial" w:hAnsi="Arial"/>
      <w:b/>
      <w:sz w:val="24"/>
      <w:lang w:eastAsia="en-US"/>
    </w:rPr>
  </w:style>
  <w:style w:type="paragraph" w:customStyle="1" w:styleId="xl131">
    <w:name w:val="xl131"/>
    <w:basedOn w:val="a1"/>
    <w:rsid w:val="004C101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Baskerville" w:eastAsia="Baskerville" w:hAnsi="Baskerville" w:cs="Baskerville"/>
      <w:kern w:val="0"/>
      <w:sz w:val="24"/>
    </w:rPr>
  </w:style>
  <w:style w:type="paragraph" w:customStyle="1" w:styleId="38">
    <w:name w:val="样式3"/>
    <w:basedOn w:val="3"/>
    <w:qFormat/>
    <w:rsid w:val="004C1014"/>
    <w:pPr>
      <w:tabs>
        <w:tab w:val="left" w:pos="720"/>
      </w:tabs>
      <w:adjustRightInd w:val="0"/>
      <w:snapToGrid w:val="0"/>
      <w:spacing w:before="100" w:beforeAutospacing="1" w:after="0" w:afterAutospacing="1" w:line="500" w:lineRule="atLeast"/>
      <w:ind w:left="454" w:hanging="284"/>
      <w:jc w:val="left"/>
      <w:textAlignment w:val="baseline"/>
    </w:pPr>
    <w:rPr>
      <w:rFonts w:ascii="Arial Unicode MS" w:eastAsia="Courier New" w:hAnsi="???|CS?o｡ﾀ?" w:cs="长城仿宋"/>
      <w:snapToGrid w:val="0"/>
      <w:kern w:val="0"/>
      <w:sz w:val="24"/>
      <w:szCs w:val="20"/>
    </w:rPr>
  </w:style>
  <w:style w:type="paragraph" w:customStyle="1" w:styleId="styles1">
    <w:name w:val="styles1"/>
    <w:basedOn w:val="a1"/>
    <w:rsid w:val="004C1014"/>
    <w:pPr>
      <w:widowControl/>
      <w:spacing w:before="100" w:beforeAutospacing="1" w:after="100" w:afterAutospacing="1" w:line="312" w:lineRule="auto"/>
      <w:jc w:val="left"/>
    </w:pPr>
    <w:rPr>
      <w:rFonts w:ascii="楷体_GB2312" w:eastAsia="Arial Unicode MS" w:hAnsi="Arial Unicode MS" w:cs="???|CS?o｡ﾀ?"/>
      <w:color w:val="000000"/>
      <w:kern w:val="0"/>
      <w:szCs w:val="21"/>
    </w:rPr>
  </w:style>
  <w:style w:type="paragraph" w:customStyle="1" w:styleId="xl84">
    <w:name w:val="xl84"/>
    <w:basedOn w:val="a1"/>
    <w:qFormat/>
    <w:rsid w:val="004C1014"/>
    <w:pPr>
      <w:widowControl/>
      <w:pBdr>
        <w:top w:val="single" w:sz="4" w:space="0" w:color="auto"/>
        <w:bottom w:val="single" w:sz="4" w:space="0" w:color="auto"/>
      </w:pBdr>
      <w:spacing w:before="100" w:beforeAutospacing="1" w:after="100" w:afterAutospacing="1"/>
      <w:jc w:val="left"/>
      <w:textAlignment w:val="center"/>
    </w:pPr>
    <w:rPr>
      <w:rFonts w:ascii="Baskerville" w:eastAsia="Baskerville" w:hAnsi="Baskerville" w:cs="Baskerville"/>
      <w:kern w:val="0"/>
      <w:sz w:val="20"/>
      <w:szCs w:val="20"/>
    </w:rPr>
  </w:style>
  <w:style w:type="paragraph" w:customStyle="1" w:styleId="xl128">
    <w:name w:val="xl128"/>
    <w:basedOn w:val="a1"/>
    <w:rsid w:val="004C1014"/>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pPr>
    <w:rPr>
      <w:rFonts w:ascii="Baskerville" w:eastAsia="Baskerville" w:hAnsi="Baskerville" w:cs="Baskerville"/>
      <w:b/>
      <w:bCs/>
      <w:kern w:val="0"/>
      <w:sz w:val="24"/>
    </w:rPr>
  </w:style>
  <w:style w:type="paragraph" w:customStyle="1" w:styleId="font6">
    <w:name w:val="font6"/>
    <w:basedOn w:val="a1"/>
    <w:qFormat/>
    <w:rsid w:val="004C1014"/>
    <w:pPr>
      <w:widowControl/>
      <w:spacing w:before="100" w:beforeAutospacing="1" w:after="100" w:afterAutospacing="1"/>
      <w:jc w:val="left"/>
    </w:pPr>
    <w:rPr>
      <w:rFonts w:ascii="Arial Unicode MS" w:eastAsia="Arial Unicode MS" w:hAnsi="Arial Unicode MS" w:cs="Baskerville" w:hint="eastAsia"/>
      <w:kern w:val="0"/>
      <w:sz w:val="18"/>
      <w:szCs w:val="18"/>
    </w:rPr>
  </w:style>
  <w:style w:type="paragraph" w:customStyle="1" w:styleId="xl61">
    <w:name w:val="xl61"/>
    <w:basedOn w:val="a1"/>
    <w:qFormat/>
    <w:rsid w:val="004C101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kern w:val="0"/>
      <w:sz w:val="20"/>
      <w:szCs w:val="20"/>
    </w:rPr>
  </w:style>
  <w:style w:type="paragraph" w:customStyle="1" w:styleId="CharCharCharCharCharCharCharCharCharChar2">
    <w:name w:val="Char Char Char Char Char Char Char Char Char Char2"/>
    <w:basedOn w:val="ad"/>
    <w:rsid w:val="004C1014"/>
    <w:rPr>
      <w:rFonts w:ascii="长城仿宋" w:eastAsia="Arial Unicode MS" w:hAnsi="长城仿宋" w:cs="长城仿宋"/>
    </w:rPr>
  </w:style>
  <w:style w:type="paragraph" w:customStyle="1" w:styleId="xl72">
    <w:name w:val="xl72"/>
    <w:basedOn w:val="a1"/>
    <w:rsid w:val="004C1014"/>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Baskerville" w:eastAsia="Baskerville" w:hAnsi="Baskerville" w:cs="Baskerville"/>
      <w:kern w:val="0"/>
      <w:sz w:val="20"/>
      <w:szCs w:val="20"/>
    </w:rPr>
  </w:style>
  <w:style w:type="paragraph" w:customStyle="1" w:styleId="350">
    <w:name w:val="样式35"/>
    <w:rsid w:val="004C1014"/>
    <w:pPr>
      <w:keepNext/>
      <w:keepLines/>
      <w:pageBreakBefore/>
      <w:widowControl w:val="0"/>
      <w:spacing w:before="340" w:after="330" w:line="360" w:lineRule="auto"/>
      <w:ind w:left="431" w:hanging="431"/>
      <w:jc w:val="both"/>
      <w:outlineLvl w:val="0"/>
    </w:pPr>
    <w:rPr>
      <w:rFonts w:ascii="Calibri" w:eastAsia="Calibri" w:hAnsi="Calibri" w:cs="Calibri"/>
      <w:color w:val="000000"/>
      <w:kern w:val="44"/>
      <w:sz w:val="30"/>
      <w:szCs w:val="30"/>
      <w:u w:color="000000"/>
    </w:rPr>
  </w:style>
  <w:style w:type="paragraph" w:customStyle="1" w:styleId="240">
    <w:name w:val="2册标题4"/>
    <w:basedOn w:val="a1"/>
    <w:next w:val="a1"/>
    <w:rsid w:val="004C1014"/>
    <w:pPr>
      <w:spacing w:before="120" w:after="120" w:line="300" w:lineRule="auto"/>
      <w:ind w:left="120"/>
      <w:outlineLvl w:val="3"/>
    </w:pPr>
    <w:rPr>
      <w:rFonts w:ascii="???|CS?o｡ﾀ?" w:eastAsia="Arial Unicode MS" w:hAnsi="???|CS?o｡ﾀ?" w:cs="???|CS?o｡ﾀ?"/>
    </w:rPr>
  </w:style>
  <w:style w:type="paragraph" w:customStyle="1" w:styleId="xl29">
    <w:name w:val="xl29"/>
    <w:basedOn w:val="a1"/>
    <w:qFormat/>
    <w:rsid w:val="004C101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askerville" w:eastAsia="Baskerville" w:hAnsi="Baskerville" w:cs="Baskerville"/>
      <w:kern w:val="0"/>
      <w:sz w:val="18"/>
      <w:szCs w:val="18"/>
    </w:rPr>
  </w:style>
  <w:style w:type="paragraph" w:customStyle="1" w:styleId="xl110">
    <w:name w:val="xl110"/>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kern w:val="0"/>
      <w:sz w:val="24"/>
    </w:rPr>
  </w:style>
  <w:style w:type="paragraph" w:customStyle="1" w:styleId="time">
    <w:name w:val="time"/>
    <w:basedOn w:val="a1"/>
    <w:rsid w:val="004C1014"/>
    <w:pPr>
      <w:widowControl/>
      <w:spacing w:before="100" w:beforeAutospacing="1" w:after="100" w:afterAutospacing="1"/>
      <w:jc w:val="left"/>
    </w:pPr>
    <w:rPr>
      <w:rFonts w:ascii="???|CS?o｡ﾀ?" w:eastAsia="Baskerville" w:hAnsi="???|CS?o｡ﾀ?" w:cs="???|CS?o｡ﾀ?"/>
      <w:kern w:val="0"/>
      <w:sz w:val="22"/>
      <w:szCs w:val="22"/>
    </w:rPr>
  </w:style>
  <w:style w:type="paragraph" w:customStyle="1" w:styleId="affffa">
    <w:name w:val="缺省文本"/>
    <w:basedOn w:val="a1"/>
    <w:qFormat/>
    <w:rsid w:val="004C1014"/>
    <w:pPr>
      <w:autoSpaceDE w:val="0"/>
      <w:autoSpaceDN w:val="0"/>
      <w:adjustRightInd w:val="0"/>
      <w:jc w:val="left"/>
    </w:pPr>
    <w:rPr>
      <w:rFonts w:ascii="长城仿宋" w:eastAsia="Arial Unicode MS" w:hAnsi="长城仿宋" w:cs="长城仿宋"/>
      <w:kern w:val="0"/>
      <w:sz w:val="24"/>
      <w:szCs w:val="20"/>
    </w:rPr>
  </w:style>
  <w:style w:type="paragraph" w:customStyle="1" w:styleId="xl135">
    <w:name w:val="xl135"/>
    <w:basedOn w:val="a1"/>
    <w:rsid w:val="004C101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Baskerville" w:eastAsia="Baskerville" w:hAnsi="Baskerville" w:cs="Baskerville"/>
      <w:kern w:val="0"/>
      <w:sz w:val="24"/>
    </w:rPr>
  </w:style>
  <w:style w:type="paragraph" w:customStyle="1" w:styleId="xl39">
    <w:name w:val="xl39"/>
    <w:basedOn w:val="a1"/>
    <w:qFormat/>
    <w:rsid w:val="004C101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长城仿宋"/>
      <w:kern w:val="0"/>
      <w:sz w:val="24"/>
    </w:rPr>
  </w:style>
  <w:style w:type="paragraph" w:customStyle="1" w:styleId="xl54">
    <w:name w:val="xl54"/>
    <w:basedOn w:val="a1"/>
    <w:qFormat/>
    <w:rsid w:val="004C101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ahoma" w:eastAsia="Tahoma" w:hAnsi="Baskerville" w:cs="Baskerville" w:hint="eastAsia"/>
      <w:b/>
      <w:bCs/>
      <w:kern w:val="0"/>
      <w:sz w:val="40"/>
      <w:szCs w:val="40"/>
    </w:rPr>
  </w:style>
  <w:style w:type="paragraph" w:customStyle="1" w:styleId="font0">
    <w:name w:val="font0"/>
    <w:basedOn w:val="a1"/>
    <w:rsid w:val="004C1014"/>
    <w:pPr>
      <w:widowControl/>
      <w:spacing w:before="100" w:beforeAutospacing="1" w:after="100" w:afterAutospacing="1"/>
      <w:jc w:val="left"/>
    </w:pPr>
    <w:rPr>
      <w:rFonts w:ascii="Arial Unicode MS" w:eastAsia="Arial Unicode MS" w:hAnsi="Arial Unicode MS" w:cs="Baskerville" w:hint="eastAsia"/>
      <w:kern w:val="0"/>
      <w:sz w:val="24"/>
    </w:rPr>
  </w:style>
  <w:style w:type="paragraph" w:customStyle="1" w:styleId="yj">
    <w:name w:val="yj正文首行缩进"/>
    <w:basedOn w:val="a1"/>
    <w:rsid w:val="004C1014"/>
    <w:pPr>
      <w:spacing w:line="360" w:lineRule="auto"/>
      <w:ind w:firstLineChars="200" w:firstLine="420"/>
    </w:pPr>
    <w:rPr>
      <w:rFonts w:ascii="???|CS?o｡ﾀ?" w:eastAsia="Arial Unicode MS" w:hAnsi="???|CS?o｡ﾀ?" w:cs="长城仿宋"/>
      <w:color w:val="000000"/>
      <w:szCs w:val="20"/>
    </w:rPr>
  </w:style>
  <w:style w:type="paragraph" w:customStyle="1" w:styleId="xl43">
    <w:name w:val="xl43"/>
    <w:basedOn w:val="a1"/>
    <w:qFormat/>
    <w:rsid w:val="004C101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kern w:val="0"/>
      <w:sz w:val="18"/>
      <w:szCs w:val="18"/>
    </w:rPr>
  </w:style>
  <w:style w:type="paragraph" w:customStyle="1" w:styleId="xl124">
    <w:name w:val="xl124"/>
    <w:basedOn w:val="a1"/>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askerville" w:eastAsia="Baskerville" w:hAnsi="Baskerville" w:cs="Baskerville"/>
      <w:kern w:val="0"/>
      <w:sz w:val="24"/>
    </w:rPr>
  </w:style>
  <w:style w:type="paragraph" w:customStyle="1" w:styleId="xl28">
    <w:name w:val="xl28"/>
    <w:basedOn w:val="a1"/>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kern w:val="0"/>
      <w:sz w:val="18"/>
      <w:szCs w:val="18"/>
    </w:rPr>
  </w:style>
  <w:style w:type="paragraph" w:customStyle="1" w:styleId="xl67">
    <w:name w:val="xl67"/>
    <w:basedOn w:val="a1"/>
    <w:qFormat/>
    <w:rsid w:val="004C101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Baskerville" w:eastAsia="Baskerville" w:hAnsi="Baskerville" w:cs="Baskerville"/>
      <w:kern w:val="0"/>
      <w:sz w:val="20"/>
      <w:szCs w:val="20"/>
    </w:rPr>
  </w:style>
  <w:style w:type="paragraph" w:customStyle="1" w:styleId="contentlabel">
    <w:name w:val="contentlabel"/>
    <w:basedOn w:val="a1"/>
    <w:rsid w:val="004C1014"/>
    <w:pPr>
      <w:widowControl/>
      <w:spacing w:before="40" w:after="100" w:afterAutospacing="1"/>
      <w:ind w:left="120"/>
      <w:jc w:val="left"/>
    </w:pPr>
    <w:rPr>
      <w:rFonts w:ascii="???|CS?o｡ﾀ?" w:eastAsia="Arial Unicode MS" w:hAnsi="???|CS?o｡ﾀ?" w:cs="???|CS?o｡ﾀ?"/>
      <w:color w:val="336666"/>
      <w:kern w:val="0"/>
      <w:sz w:val="24"/>
    </w:rPr>
  </w:style>
  <w:style w:type="paragraph" w:customStyle="1" w:styleId="110">
    <w:name w:val="列表段落11"/>
    <w:basedOn w:val="a1"/>
    <w:rsid w:val="004C1014"/>
    <w:pPr>
      <w:ind w:firstLineChars="200" w:firstLine="420"/>
    </w:pPr>
    <w:rPr>
      <w:rFonts w:ascii="Calibri" w:hAnsi="Calibri"/>
      <w:szCs w:val="22"/>
    </w:rPr>
  </w:style>
  <w:style w:type="paragraph" w:customStyle="1" w:styleId="xl120">
    <w:name w:val="xl120"/>
    <w:basedOn w:val="a1"/>
    <w:rsid w:val="004C101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kern w:val="0"/>
      <w:sz w:val="24"/>
    </w:rPr>
  </w:style>
  <w:style w:type="paragraph" w:customStyle="1" w:styleId="xl83">
    <w:name w:val="xl83"/>
    <w:basedOn w:val="a1"/>
    <w:qFormat/>
    <w:rsid w:val="004C1014"/>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Baskerville" w:eastAsia="Baskerville" w:hAnsi="Baskerville" w:cs="Baskerville"/>
      <w:kern w:val="0"/>
      <w:sz w:val="20"/>
      <w:szCs w:val="20"/>
    </w:rPr>
  </w:style>
  <w:style w:type="paragraph" w:customStyle="1" w:styleId="xl81">
    <w:name w:val="xl81"/>
    <w:basedOn w:val="a1"/>
    <w:rsid w:val="004C101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kern w:val="0"/>
      <w:sz w:val="20"/>
      <w:szCs w:val="20"/>
    </w:rPr>
  </w:style>
  <w:style w:type="paragraph" w:customStyle="1" w:styleId="xl42">
    <w:name w:val="xl42"/>
    <w:basedOn w:val="a1"/>
    <w:qFormat/>
    <w:rsid w:val="004C101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kern w:val="0"/>
      <w:sz w:val="18"/>
      <w:szCs w:val="18"/>
    </w:rPr>
  </w:style>
  <w:style w:type="paragraph" w:customStyle="1" w:styleId="xl50">
    <w:name w:val="xl50"/>
    <w:basedOn w:val="a1"/>
    <w:qFormat/>
    <w:rsid w:val="004C1014"/>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kern w:val="0"/>
      <w:sz w:val="20"/>
      <w:szCs w:val="20"/>
    </w:rPr>
  </w:style>
  <w:style w:type="paragraph" w:customStyle="1" w:styleId="xl78">
    <w:name w:val="xl78"/>
    <w:basedOn w:val="a1"/>
    <w:qFormat/>
    <w:rsid w:val="004C1014"/>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Tahoma" w:hAnsi="Baskerville" w:cs="Baskerville" w:hint="eastAsia"/>
      <w:kern w:val="0"/>
      <w:sz w:val="20"/>
      <w:szCs w:val="20"/>
    </w:rPr>
  </w:style>
  <w:style w:type="paragraph" w:customStyle="1" w:styleId="xl27">
    <w:name w:val="xl27"/>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长城仿宋" w:eastAsia="Baskerville" w:hAnsi="长城仿宋" w:cs="长城仿宋"/>
      <w:kern w:val="0"/>
      <w:sz w:val="24"/>
    </w:rPr>
  </w:style>
  <w:style w:type="paragraph" w:customStyle="1" w:styleId="xl94">
    <w:name w:val="xl94"/>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长城仿宋" w:eastAsia="Baskerville" w:hAnsi="长城仿宋" w:cs="长城仿宋"/>
      <w:kern w:val="0"/>
      <w:sz w:val="24"/>
    </w:rPr>
  </w:style>
  <w:style w:type="paragraph" w:customStyle="1" w:styleId="xl37">
    <w:name w:val="xl37"/>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kern w:val="0"/>
      <w:sz w:val="18"/>
      <w:szCs w:val="18"/>
    </w:rPr>
  </w:style>
  <w:style w:type="paragraph" w:customStyle="1" w:styleId="xl137">
    <w:name w:val="xl137"/>
    <w:basedOn w:val="a1"/>
    <w:rsid w:val="004C1014"/>
    <w:pPr>
      <w:widowControl/>
      <w:pBdr>
        <w:top w:val="single" w:sz="4" w:space="0" w:color="auto"/>
        <w:left w:val="single" w:sz="8" w:space="0" w:color="auto"/>
        <w:bottom w:val="single" w:sz="4" w:space="0" w:color="auto"/>
      </w:pBdr>
      <w:spacing w:before="100" w:beforeAutospacing="1" w:after="100" w:afterAutospacing="1"/>
      <w:jc w:val="left"/>
    </w:pPr>
    <w:rPr>
      <w:rFonts w:ascii="Baskerville" w:eastAsia="Baskerville" w:hAnsi="Baskerville" w:cs="Baskerville"/>
      <w:b/>
      <w:bCs/>
      <w:kern w:val="0"/>
      <w:sz w:val="24"/>
    </w:rPr>
  </w:style>
  <w:style w:type="character" w:customStyle="1" w:styleId="1Char">
    <w:name w:val="样式1 Char"/>
    <w:link w:val="16"/>
    <w:qFormat/>
    <w:rsid w:val="004C1014"/>
    <w:rPr>
      <w:rFonts w:ascii="Arial" w:eastAsia="黑体" w:hAnsi="Arial"/>
      <w:b/>
      <w:bCs/>
      <w:kern w:val="2"/>
      <w:sz w:val="28"/>
      <w:szCs w:val="28"/>
    </w:rPr>
  </w:style>
  <w:style w:type="paragraph" w:customStyle="1" w:styleId="xl51">
    <w:name w:val="xl51"/>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kern w:val="0"/>
      <w:sz w:val="20"/>
      <w:szCs w:val="20"/>
    </w:rPr>
  </w:style>
  <w:style w:type="paragraph" w:customStyle="1" w:styleId="xl132">
    <w:name w:val="xl132"/>
    <w:basedOn w:val="a1"/>
    <w:rsid w:val="004C101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kern w:val="0"/>
      <w:sz w:val="24"/>
    </w:rPr>
  </w:style>
  <w:style w:type="paragraph" w:customStyle="1" w:styleId="xl64">
    <w:name w:val="xl64"/>
    <w:basedOn w:val="a1"/>
    <w:qFormat/>
    <w:rsid w:val="004C1014"/>
    <w:pPr>
      <w:widowControl/>
      <w:spacing w:before="100" w:beforeAutospacing="1" w:after="100" w:afterAutospacing="1"/>
      <w:jc w:val="left"/>
      <w:textAlignment w:val="center"/>
    </w:pPr>
    <w:rPr>
      <w:rFonts w:ascii="Baskerville" w:eastAsia="Baskerville" w:hAnsi="Baskerville" w:cs="Baskerville"/>
      <w:kern w:val="0"/>
      <w:sz w:val="20"/>
      <w:szCs w:val="20"/>
    </w:rPr>
  </w:style>
  <w:style w:type="paragraph" w:customStyle="1" w:styleId="affffb">
    <w:name w:val="网新正文文本"/>
    <w:qFormat/>
    <w:rsid w:val="004C1014"/>
    <w:pPr>
      <w:spacing w:line="360" w:lineRule="auto"/>
      <w:ind w:firstLineChars="200" w:firstLine="200"/>
    </w:pPr>
    <w:rPr>
      <w:rFonts w:ascii="长城仿宋" w:eastAsia="等线" w:hAnsi="长城仿宋" w:cs="长城仿宋"/>
      <w:kern w:val="2"/>
      <w:sz w:val="24"/>
      <w:szCs w:val="22"/>
    </w:rPr>
  </w:style>
  <w:style w:type="paragraph" w:customStyle="1" w:styleId="Char1CharCharChar1">
    <w:name w:val="Char1 Char Char Char1"/>
    <w:basedOn w:val="a1"/>
    <w:qFormat/>
    <w:rsid w:val="004C1014"/>
    <w:rPr>
      <w:rFonts w:ascii="Cambria" w:eastAsia="Arial Unicode MS" w:hAnsi="Cambria" w:cs="长城仿宋"/>
      <w:sz w:val="24"/>
      <w:szCs w:val="20"/>
    </w:rPr>
  </w:style>
  <w:style w:type="paragraph" w:customStyle="1" w:styleId="shadow1">
    <w:name w:val="shadow1"/>
    <w:basedOn w:val="a1"/>
    <w:rsid w:val="004C1014"/>
    <w:pPr>
      <w:widowControl/>
      <w:spacing w:before="100" w:beforeAutospacing="1" w:after="100" w:afterAutospacing="1"/>
      <w:jc w:val="left"/>
    </w:pPr>
    <w:rPr>
      <w:rFonts w:ascii="Baskerville" w:eastAsia="Baskerville" w:hAnsi="Baskerville" w:cs="长城仿宋"/>
      <w:color w:val="000000"/>
      <w:kern w:val="0"/>
      <w:sz w:val="24"/>
    </w:rPr>
  </w:style>
  <w:style w:type="paragraph" w:customStyle="1" w:styleId="font7">
    <w:name w:val="font7"/>
    <w:basedOn w:val="a1"/>
    <w:qFormat/>
    <w:rsid w:val="004C1014"/>
    <w:pPr>
      <w:widowControl/>
      <w:spacing w:before="100" w:beforeAutospacing="1" w:after="100" w:afterAutospacing="1"/>
      <w:jc w:val="left"/>
    </w:pPr>
    <w:rPr>
      <w:rFonts w:ascii="长城仿宋" w:eastAsia="Baskerville" w:hAnsi="长城仿宋" w:cs="长城仿宋"/>
      <w:kern w:val="0"/>
      <w:sz w:val="24"/>
    </w:rPr>
  </w:style>
  <w:style w:type="paragraph" w:customStyle="1" w:styleId="affffc">
    <w:name w:val="内文正文"/>
    <w:rsid w:val="004C1014"/>
    <w:pPr>
      <w:autoSpaceDE w:val="0"/>
      <w:autoSpaceDN w:val="0"/>
      <w:spacing w:line="400" w:lineRule="exact"/>
      <w:ind w:firstLineChars="200" w:firstLine="200"/>
      <w:jc w:val="both"/>
      <w:textAlignment w:val="bottom"/>
    </w:pPr>
    <w:rPr>
      <w:rFonts w:ascii="Arial Unicode MS" w:eastAsia="等线" w:hAnsi="仿宋_GB2312" w:cs="长城仿宋"/>
      <w:sz w:val="21"/>
      <w:szCs w:val="28"/>
    </w:rPr>
  </w:style>
  <w:style w:type="paragraph" w:customStyle="1" w:styleId="table1stline">
    <w:name w:val="table_1stline"/>
    <w:basedOn w:val="a1"/>
    <w:rsid w:val="004C1014"/>
    <w:pPr>
      <w:widowControl/>
      <w:spacing w:before="120"/>
      <w:jc w:val="left"/>
    </w:pPr>
    <w:rPr>
      <w:rFonts w:ascii="长城仿宋" w:eastAsia="Arial Unicode MS" w:hAnsi="长城仿宋" w:cs="长城仿宋"/>
      <w:bCs/>
      <w:kern w:val="0"/>
      <w:sz w:val="20"/>
      <w:szCs w:val="20"/>
      <w:lang w:val="de-DE" w:eastAsia="de-DE"/>
    </w:rPr>
  </w:style>
  <w:style w:type="paragraph" w:customStyle="1" w:styleId="Char30">
    <w:name w:val="Char3"/>
    <w:basedOn w:val="ad"/>
    <w:qFormat/>
    <w:rsid w:val="004C1014"/>
    <w:rPr>
      <w:rFonts w:ascii="Cambria" w:eastAsia="Arial Unicode MS" w:hAnsi="Cambria" w:cs="长城仿宋"/>
      <w:sz w:val="24"/>
    </w:rPr>
  </w:style>
  <w:style w:type="paragraph" w:customStyle="1" w:styleId="51">
    <w:name w:val="样式5"/>
    <w:basedOn w:val="TOC1"/>
    <w:qFormat/>
    <w:rsid w:val="004C1014"/>
    <w:pPr>
      <w:adjustRightInd w:val="0"/>
      <w:snapToGrid w:val="0"/>
      <w:spacing w:before="120" w:after="120" w:line="500" w:lineRule="atLeast"/>
      <w:jc w:val="left"/>
    </w:pPr>
    <w:rPr>
      <w:rFonts w:ascii="Tahoma" w:eastAsia="Tahoma" w:hAnsi="Arial Unicode MS" w:cs="???|CS?o｡ﾀ?"/>
      <w:bCs/>
      <w:caps/>
      <w:color w:val="000000"/>
      <w:kern w:val="0"/>
      <w:sz w:val="30"/>
      <w:szCs w:val="30"/>
    </w:rPr>
  </w:style>
  <w:style w:type="paragraph" w:customStyle="1" w:styleId="font8">
    <w:name w:val="font8"/>
    <w:basedOn w:val="a1"/>
    <w:qFormat/>
    <w:rsid w:val="004C1014"/>
    <w:pPr>
      <w:widowControl/>
      <w:spacing w:before="100" w:beforeAutospacing="1" w:after="100" w:afterAutospacing="1"/>
      <w:jc w:val="left"/>
    </w:pPr>
    <w:rPr>
      <w:rFonts w:ascii="长城仿宋" w:eastAsia="Baskerville" w:hAnsi="长城仿宋" w:cs="长城仿宋"/>
      <w:kern w:val="0"/>
      <w:szCs w:val="21"/>
    </w:rPr>
  </w:style>
  <w:style w:type="paragraph" w:customStyle="1" w:styleId="xl63">
    <w:name w:val="xl63"/>
    <w:basedOn w:val="a1"/>
    <w:qFormat/>
    <w:rsid w:val="004C1014"/>
    <w:pPr>
      <w:widowControl/>
      <w:spacing w:before="100" w:beforeAutospacing="1" w:after="100" w:afterAutospacing="1"/>
      <w:jc w:val="center"/>
      <w:textAlignment w:val="center"/>
    </w:pPr>
    <w:rPr>
      <w:rFonts w:ascii="Baskerville" w:eastAsia="Baskerville" w:hAnsi="Baskerville" w:cs="Baskerville"/>
      <w:kern w:val="0"/>
      <w:sz w:val="20"/>
      <w:szCs w:val="20"/>
    </w:rPr>
  </w:style>
  <w:style w:type="paragraph" w:customStyle="1" w:styleId="xl96">
    <w:name w:val="xl96"/>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长城仿宋" w:eastAsia="Baskerville" w:hAnsi="长城仿宋" w:cs="长城仿宋"/>
      <w:kern w:val="0"/>
      <w:sz w:val="24"/>
    </w:rPr>
  </w:style>
  <w:style w:type="character" w:customStyle="1" w:styleId="1Char0">
    <w:name w:val="正文1 Char"/>
    <w:link w:val="17"/>
    <w:qFormat/>
    <w:rsid w:val="004C1014"/>
    <w:rPr>
      <w:kern w:val="2"/>
      <w:sz w:val="21"/>
      <w:szCs w:val="21"/>
    </w:rPr>
  </w:style>
  <w:style w:type="character" w:customStyle="1" w:styleId="ListParagraphChar">
    <w:name w:val="List Paragraph Char"/>
    <w:link w:val="14"/>
    <w:qFormat/>
    <w:rsid w:val="004C1014"/>
    <w:rPr>
      <w:kern w:val="2"/>
      <w:sz w:val="21"/>
    </w:rPr>
  </w:style>
  <w:style w:type="paragraph" w:customStyle="1" w:styleId="xl111">
    <w:name w:val="xl111"/>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kern w:val="0"/>
      <w:sz w:val="24"/>
    </w:rPr>
  </w:style>
  <w:style w:type="paragraph" w:customStyle="1" w:styleId="xl69">
    <w:name w:val="xl69"/>
    <w:basedOn w:val="a1"/>
    <w:rsid w:val="004C101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Baskerville" w:eastAsia="Baskerville" w:hAnsi="Baskerville" w:cs="Baskerville"/>
      <w:kern w:val="0"/>
      <w:sz w:val="20"/>
      <w:szCs w:val="20"/>
    </w:rPr>
  </w:style>
  <w:style w:type="paragraph" w:customStyle="1" w:styleId="1d">
    <w:name w:val="样式 标题 1 + 居中"/>
    <w:basedOn w:val="10"/>
    <w:rsid w:val="004C1014"/>
    <w:pPr>
      <w:widowControl/>
      <w:tabs>
        <w:tab w:val="left" w:pos="432"/>
      </w:tabs>
      <w:spacing w:beforeLines="50" w:before="340" w:afterLines="50" w:after="120" w:line="400" w:lineRule="atLeast"/>
    </w:pPr>
    <w:rPr>
      <w:rFonts w:ascii="Courier New" w:eastAsia="Tahoma" w:hAnsi="长城仿宋" w:cs="Arial Unicode MS"/>
      <w:kern w:val="0"/>
      <w:sz w:val="32"/>
      <w:szCs w:val="20"/>
    </w:rPr>
  </w:style>
  <w:style w:type="paragraph" w:customStyle="1" w:styleId="CharCharCharCharCharCharCharCharCharCharCharCharChar3">
    <w:name w:val="Char Char Char Char Char Char Char Char Char Char Char Char Char3"/>
    <w:basedOn w:val="a1"/>
    <w:qFormat/>
    <w:rsid w:val="004C1014"/>
    <w:rPr>
      <w:rFonts w:ascii="Cambria" w:eastAsia="Arial Unicode MS" w:hAnsi="Cambria" w:cs="长城仿宋"/>
      <w:sz w:val="24"/>
      <w:szCs w:val="20"/>
    </w:rPr>
  </w:style>
  <w:style w:type="paragraph" w:customStyle="1" w:styleId="affffd">
    <w:name w:val="样式 表内正文 + 五号 行距: 单倍行距"/>
    <w:basedOn w:val="a1"/>
    <w:rsid w:val="004C1014"/>
    <w:pPr>
      <w:adjustRightInd w:val="0"/>
      <w:snapToGrid w:val="0"/>
    </w:pPr>
    <w:rPr>
      <w:rFonts w:ascii="???|CS?o｡ﾀ?" w:eastAsia="Arial Unicode MS" w:hAnsi="???|CS?o｡ﾀ?" w:cs="Arial Unicode MS"/>
      <w:szCs w:val="20"/>
    </w:rPr>
  </w:style>
  <w:style w:type="paragraph" w:customStyle="1" w:styleId="xl34">
    <w:name w:val="xl34"/>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kern w:val="0"/>
      <w:sz w:val="20"/>
      <w:szCs w:val="20"/>
    </w:rPr>
  </w:style>
  <w:style w:type="paragraph" w:customStyle="1" w:styleId="xl46">
    <w:name w:val="xl46"/>
    <w:basedOn w:val="a1"/>
    <w:qFormat/>
    <w:rsid w:val="004C101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askerville" w:eastAsia="Baskerville" w:hAnsi="Baskerville" w:cs="Baskerville"/>
      <w:kern w:val="0"/>
      <w:sz w:val="18"/>
      <w:szCs w:val="18"/>
    </w:rPr>
  </w:style>
  <w:style w:type="paragraph" w:customStyle="1" w:styleId="xl103">
    <w:name w:val="xl103"/>
    <w:basedOn w:val="a1"/>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Baskerville" w:eastAsia="Baskerville" w:hAnsi="Baskerville" w:cs="Baskerville"/>
      <w:kern w:val="0"/>
      <w:sz w:val="24"/>
    </w:rPr>
  </w:style>
  <w:style w:type="paragraph" w:customStyle="1" w:styleId="affffe">
    <w:name w:val="简单回函地址"/>
    <w:basedOn w:val="a1"/>
    <w:qFormat/>
    <w:rsid w:val="004C1014"/>
    <w:rPr>
      <w:rFonts w:ascii="长城仿宋" w:eastAsia="Arial Unicode MS" w:hAnsi="长城仿宋" w:cs="长城仿宋"/>
    </w:rPr>
  </w:style>
  <w:style w:type="paragraph" w:customStyle="1" w:styleId="xl114">
    <w:name w:val="xl114"/>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长城仿宋" w:eastAsia="Baskerville" w:hAnsi="长城仿宋" w:cs="长城仿宋"/>
      <w:kern w:val="0"/>
      <w:sz w:val="24"/>
    </w:rPr>
  </w:style>
  <w:style w:type="paragraph" w:customStyle="1" w:styleId="xl75">
    <w:name w:val="xl75"/>
    <w:basedOn w:val="a1"/>
    <w:qFormat/>
    <w:rsid w:val="004C101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kern w:val="0"/>
      <w:sz w:val="20"/>
      <w:szCs w:val="20"/>
    </w:rPr>
  </w:style>
  <w:style w:type="character" w:customStyle="1" w:styleId="xl77Char">
    <w:name w:val="xl77 Char"/>
    <w:link w:val="xl77"/>
    <w:qFormat/>
    <w:rsid w:val="004C1014"/>
    <w:rPr>
      <w:rFonts w:ascii="Arial Unicode MS" w:hAnsi="Arial Unicode MS"/>
      <w:b/>
      <w:bCs/>
      <w:sz w:val="28"/>
      <w:szCs w:val="28"/>
    </w:rPr>
  </w:style>
  <w:style w:type="paragraph" w:customStyle="1" w:styleId="xl133">
    <w:name w:val="xl133"/>
    <w:basedOn w:val="a1"/>
    <w:rsid w:val="004C1014"/>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b/>
      <w:bCs/>
      <w:kern w:val="0"/>
      <w:sz w:val="24"/>
    </w:rPr>
  </w:style>
  <w:style w:type="paragraph" w:customStyle="1" w:styleId="xl70">
    <w:name w:val="xl70"/>
    <w:basedOn w:val="a1"/>
    <w:qFormat/>
    <w:rsid w:val="004C101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kern w:val="0"/>
      <w:sz w:val="20"/>
      <w:szCs w:val="20"/>
    </w:rPr>
  </w:style>
  <w:style w:type="paragraph" w:customStyle="1" w:styleId="xl113">
    <w:name w:val="xl113"/>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askerville" w:eastAsia="Baskerville" w:hAnsi="Baskerville" w:cs="Baskerville"/>
      <w:kern w:val="0"/>
      <w:sz w:val="24"/>
    </w:rPr>
  </w:style>
  <w:style w:type="paragraph" w:customStyle="1" w:styleId="xl57">
    <w:name w:val="xl57"/>
    <w:basedOn w:val="a1"/>
    <w:qFormat/>
    <w:rsid w:val="004C101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askerville" w:eastAsia="Baskerville" w:hAnsi="Baskerville" w:cs="Baskerville"/>
      <w:kern w:val="0"/>
      <w:sz w:val="18"/>
      <w:szCs w:val="18"/>
    </w:rPr>
  </w:style>
  <w:style w:type="paragraph" w:customStyle="1" w:styleId="border">
    <w:name w:val="border"/>
    <w:basedOn w:val="a1"/>
    <w:rsid w:val="004C1014"/>
    <w:pPr>
      <w:widowControl/>
      <w:pBdr>
        <w:top w:val="dotted" w:sz="8" w:space="0" w:color="111111"/>
        <w:left w:val="dotted" w:sz="8" w:space="0" w:color="111111"/>
        <w:bottom w:val="dotted" w:sz="8" w:space="0" w:color="111111"/>
        <w:right w:val="dotted" w:sz="8" w:space="0" w:color="111111"/>
      </w:pBdr>
      <w:shd w:val="clear" w:color="auto" w:fill="EFEFEF"/>
      <w:spacing w:before="100" w:beforeAutospacing="1" w:after="100" w:afterAutospacing="1"/>
      <w:jc w:val="left"/>
    </w:pPr>
    <w:rPr>
      <w:rFonts w:ascii="Baskerville" w:eastAsia="Baskerville" w:hAnsi="Baskerville" w:cs="长城仿宋"/>
      <w:color w:val="000000"/>
      <w:kern w:val="0"/>
      <w:sz w:val="24"/>
    </w:rPr>
  </w:style>
  <w:style w:type="paragraph" w:customStyle="1" w:styleId="CharCharCharCharCharCharCharCharCharCharCharCharCharCharCharChar">
    <w:name w:val="Char Char Char Char Char Char Char Char Char Char Char Char Char Char Char Char"/>
    <w:basedOn w:val="a1"/>
    <w:rsid w:val="004C1014"/>
    <w:pPr>
      <w:snapToGrid w:val="0"/>
      <w:spacing w:line="360" w:lineRule="auto"/>
      <w:ind w:firstLineChars="200" w:firstLine="200"/>
    </w:pPr>
    <w:rPr>
      <w:rFonts w:ascii="长城仿宋" w:eastAsia="楷体_GB2312" w:hAnsi="长城仿宋" w:cs="长城仿宋"/>
      <w:sz w:val="24"/>
    </w:rPr>
  </w:style>
  <w:style w:type="paragraph" w:customStyle="1" w:styleId="xl129">
    <w:name w:val="xl129"/>
    <w:basedOn w:val="a1"/>
    <w:rsid w:val="004C101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kern w:val="0"/>
      <w:sz w:val="24"/>
    </w:rPr>
  </w:style>
  <w:style w:type="paragraph" w:customStyle="1" w:styleId="xl109">
    <w:name w:val="xl109"/>
    <w:basedOn w:val="a1"/>
    <w:qFormat/>
    <w:rsid w:val="004C101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Baskerville" w:eastAsia="Baskerville" w:hAnsi="Baskerville" w:cs="Baskerville"/>
      <w:kern w:val="0"/>
      <w:sz w:val="24"/>
    </w:rPr>
  </w:style>
  <w:style w:type="paragraph" w:customStyle="1" w:styleId="xl106">
    <w:name w:val="xl106"/>
    <w:basedOn w:val="a1"/>
    <w:qFormat/>
    <w:rsid w:val="004C101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kern w:val="0"/>
      <w:sz w:val="24"/>
    </w:rPr>
  </w:style>
  <w:style w:type="paragraph" w:customStyle="1" w:styleId="xl56">
    <w:name w:val="xl56"/>
    <w:basedOn w:val="a1"/>
    <w:qFormat/>
    <w:rsid w:val="004C101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长城仿宋" w:eastAsia="Baskerville" w:hAnsi="长城仿宋" w:cs="长城仿宋"/>
      <w:b/>
      <w:bCs/>
      <w:kern w:val="0"/>
      <w:sz w:val="40"/>
      <w:szCs w:val="40"/>
    </w:rPr>
  </w:style>
  <w:style w:type="paragraph" w:customStyle="1" w:styleId="xl122">
    <w:name w:val="xl122"/>
    <w:basedOn w:val="a1"/>
    <w:rsid w:val="004C101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Baskerville" w:eastAsia="Baskerville" w:hAnsi="Baskerville" w:cs="Baskerville"/>
      <w:kern w:val="0"/>
      <w:sz w:val="24"/>
    </w:rPr>
  </w:style>
  <w:style w:type="paragraph" w:customStyle="1" w:styleId="xl139">
    <w:name w:val="xl139"/>
    <w:basedOn w:val="a1"/>
    <w:rsid w:val="004C1014"/>
    <w:pPr>
      <w:widowControl/>
      <w:pBdr>
        <w:top w:val="single" w:sz="4" w:space="0" w:color="auto"/>
        <w:bottom w:val="single" w:sz="4" w:space="0" w:color="auto"/>
        <w:right w:val="single" w:sz="4" w:space="0" w:color="auto"/>
      </w:pBdr>
      <w:spacing w:before="100" w:beforeAutospacing="1" w:after="100" w:afterAutospacing="1"/>
      <w:jc w:val="left"/>
    </w:pPr>
    <w:rPr>
      <w:rFonts w:ascii="Baskerville" w:eastAsia="Baskerville" w:hAnsi="Baskerville" w:cs="Baskerville"/>
      <w:b/>
      <w:bCs/>
      <w:kern w:val="0"/>
      <w:sz w:val="24"/>
    </w:rPr>
  </w:style>
  <w:style w:type="paragraph" w:customStyle="1" w:styleId="40022">
    <w:name w:val="样式 样式 标题 4 + 非加粗 + (中文) 黑体 段前: 0 磅 段后: 0 磅 行距: 固定值 22 磅"/>
    <w:basedOn w:val="a1"/>
    <w:uiPriority w:val="2"/>
    <w:qFormat/>
    <w:rsid w:val="004C1014"/>
    <w:pPr>
      <w:keepNext/>
      <w:keepLines/>
      <w:widowControl/>
      <w:spacing w:beforeLines="50" w:afterLines="50" w:line="500" w:lineRule="exact"/>
      <w:jc w:val="left"/>
      <w:outlineLvl w:val="3"/>
    </w:pPr>
    <w:rPr>
      <w:rFonts w:ascii="???|CS?o｡ﾀ?" w:eastAsia="Tahoma" w:hAnsi="???|CS?o｡ﾀ?" w:cs="Arial Unicode MS"/>
      <w:b/>
      <w:bCs/>
      <w:kern w:val="0"/>
      <w:sz w:val="28"/>
    </w:rPr>
  </w:style>
  <w:style w:type="paragraph" w:customStyle="1" w:styleId="xl24">
    <w:name w:val="xl24"/>
    <w:basedOn w:val="a1"/>
    <w:qFormat/>
    <w:rsid w:val="004C1014"/>
    <w:pPr>
      <w:widowControl/>
      <w:pBdr>
        <w:bottom w:val="single" w:sz="4" w:space="0" w:color="auto"/>
        <w:right w:val="single" w:sz="4" w:space="0" w:color="auto"/>
      </w:pBdr>
      <w:spacing w:before="100" w:beforeAutospacing="1" w:after="100" w:afterAutospacing="1"/>
      <w:jc w:val="center"/>
    </w:pPr>
    <w:rPr>
      <w:rFonts w:ascii="Baskerville" w:eastAsia="Arial Unicode MS" w:hAnsi="Baskerville" w:cs="长城仿宋"/>
      <w:kern w:val="0"/>
      <w:sz w:val="24"/>
    </w:rPr>
  </w:style>
  <w:style w:type="paragraph" w:customStyle="1" w:styleId="CharCharCharCharCharCharChar3">
    <w:name w:val="Char Char Char Char Char Char Char3"/>
    <w:basedOn w:val="a1"/>
    <w:qFormat/>
    <w:rsid w:val="004C1014"/>
    <w:rPr>
      <w:rFonts w:ascii="长城仿宋" w:eastAsia="Arial Unicode MS" w:hAnsi="长城仿宋" w:cs="长城仿宋"/>
      <w:szCs w:val="20"/>
    </w:rPr>
  </w:style>
  <w:style w:type="paragraph" w:customStyle="1" w:styleId="xl74">
    <w:name w:val="xl74"/>
    <w:basedOn w:val="a1"/>
    <w:qFormat/>
    <w:rsid w:val="004C1014"/>
    <w:pPr>
      <w:widowControl/>
      <w:shd w:val="clear" w:color="auto" w:fill="FFFFFF"/>
      <w:spacing w:before="100" w:beforeAutospacing="1" w:after="100" w:afterAutospacing="1"/>
      <w:jc w:val="center"/>
      <w:textAlignment w:val="center"/>
    </w:pPr>
    <w:rPr>
      <w:rFonts w:ascii="Baskerville" w:eastAsia="Baskerville" w:hAnsi="Baskerville" w:cs="Baskerville"/>
      <w:kern w:val="0"/>
      <w:sz w:val="20"/>
      <w:szCs w:val="20"/>
    </w:rPr>
  </w:style>
  <w:style w:type="paragraph" w:customStyle="1" w:styleId="xl126">
    <w:name w:val="xl126"/>
    <w:basedOn w:val="a1"/>
    <w:rsid w:val="004C101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Baskerville" w:eastAsia="Baskerville" w:hAnsi="Baskerville" w:cs="Baskerville"/>
      <w:kern w:val="0"/>
      <w:sz w:val="24"/>
    </w:rPr>
  </w:style>
  <w:style w:type="paragraph" w:customStyle="1" w:styleId="xl32">
    <w:name w:val="xl32"/>
    <w:basedOn w:val="a1"/>
    <w:qFormat/>
    <w:rsid w:val="004C101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Baskerville" w:eastAsia="Baskerville" w:hAnsi="Baskerville" w:cs="Baskerville"/>
      <w:kern w:val="0"/>
      <w:sz w:val="18"/>
      <w:szCs w:val="18"/>
    </w:rPr>
  </w:style>
  <w:style w:type="paragraph" w:customStyle="1" w:styleId="CharChar41">
    <w:name w:val="Char Char41"/>
    <w:basedOn w:val="a1"/>
    <w:rsid w:val="004C1014"/>
    <w:rPr>
      <w:rFonts w:ascii="长城仿宋" w:eastAsia="Arial Unicode MS" w:hAnsi="长城仿宋" w:cs="长城仿宋"/>
      <w:szCs w:val="20"/>
    </w:rPr>
  </w:style>
  <w:style w:type="paragraph" w:customStyle="1" w:styleId="xl102">
    <w:name w:val="xl102"/>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kern w:val="0"/>
      <w:sz w:val="24"/>
    </w:rPr>
  </w:style>
  <w:style w:type="paragraph" w:customStyle="1" w:styleId="table">
    <w:name w:val="table"/>
    <w:basedOn w:val="a1"/>
    <w:rsid w:val="004C1014"/>
    <w:pPr>
      <w:widowControl/>
      <w:pBdr>
        <w:left w:val="single" w:sz="8" w:space="0" w:color="000000"/>
        <w:right w:val="single" w:sz="8" w:space="0" w:color="000000"/>
      </w:pBdr>
      <w:shd w:val="clear" w:color="auto" w:fill="FFFFFF"/>
      <w:spacing w:before="100" w:beforeAutospacing="1" w:after="100" w:afterAutospacing="1"/>
      <w:jc w:val="left"/>
    </w:pPr>
    <w:rPr>
      <w:rFonts w:ascii="Baskerville" w:eastAsia="Baskerville" w:hAnsi="Baskerville" w:cs="长城仿宋"/>
      <w:kern w:val="0"/>
      <w:sz w:val="24"/>
    </w:rPr>
  </w:style>
  <w:style w:type="paragraph" w:customStyle="1" w:styleId="1e">
    <w:name w:val="表头1"/>
    <w:basedOn w:val="1b"/>
    <w:rsid w:val="004C1014"/>
    <w:pPr>
      <w:jc w:val="center"/>
    </w:pPr>
    <w:rPr>
      <w:rFonts w:ascii="Tahoma" w:eastAsia="Tahoma"/>
      <w:b/>
    </w:rPr>
  </w:style>
  <w:style w:type="paragraph" w:customStyle="1" w:styleId="xl130">
    <w:name w:val="xl130"/>
    <w:basedOn w:val="a1"/>
    <w:rsid w:val="004C101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kern w:val="0"/>
      <w:sz w:val="24"/>
    </w:rPr>
  </w:style>
  <w:style w:type="paragraph" w:customStyle="1" w:styleId="CharChar7Char1">
    <w:name w:val="Char Char7 Char1"/>
    <w:basedOn w:val="a1"/>
    <w:rsid w:val="004C1014"/>
    <w:pPr>
      <w:tabs>
        <w:tab w:val="left" w:pos="425"/>
      </w:tabs>
      <w:ind w:leftChars="200" w:left="420" w:firstLineChars="150" w:firstLine="270"/>
    </w:pPr>
    <w:rPr>
      <w:rFonts w:ascii="Arial Unicode MS" w:eastAsia="Arial Unicode MS" w:hAnsi="Arial Unicode MS" w:cs="???|CS?o｡ﾀ?"/>
      <w:color w:val="5E5E5E"/>
      <w:kern w:val="0"/>
      <w:szCs w:val="21"/>
    </w:rPr>
  </w:style>
  <w:style w:type="paragraph" w:customStyle="1" w:styleId="xl48">
    <w:name w:val="xl48"/>
    <w:basedOn w:val="a1"/>
    <w:qFormat/>
    <w:rsid w:val="004C1014"/>
    <w:pPr>
      <w:widowControl/>
      <w:pBdr>
        <w:top w:val="single" w:sz="4" w:space="0" w:color="auto"/>
        <w:bottom w:val="single" w:sz="4" w:space="0" w:color="auto"/>
      </w:pBdr>
      <w:spacing w:before="100" w:beforeAutospacing="1" w:after="100" w:afterAutospacing="1"/>
      <w:jc w:val="left"/>
      <w:textAlignment w:val="center"/>
    </w:pPr>
    <w:rPr>
      <w:rFonts w:ascii="Baskerville" w:eastAsia="Baskerville" w:hAnsi="Baskerville" w:cs="Baskerville"/>
      <w:kern w:val="0"/>
      <w:sz w:val="20"/>
      <w:szCs w:val="20"/>
    </w:rPr>
  </w:style>
  <w:style w:type="paragraph" w:customStyle="1" w:styleId="xl121">
    <w:name w:val="xl121"/>
    <w:basedOn w:val="a1"/>
    <w:rsid w:val="004C101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Baskerville" w:eastAsia="Baskerville" w:hAnsi="Baskerville" w:cs="Baskerville"/>
      <w:kern w:val="0"/>
      <w:sz w:val="24"/>
    </w:rPr>
  </w:style>
  <w:style w:type="paragraph" w:customStyle="1" w:styleId="afffff">
    <w:name w:val="保留正文"/>
    <w:basedOn w:val="a7"/>
    <w:qFormat/>
    <w:rsid w:val="004C1014"/>
    <w:pPr>
      <w:keepNext/>
      <w:spacing w:after="160"/>
    </w:pPr>
    <w:rPr>
      <w:rFonts w:ascii="长城仿宋" w:eastAsia="Arial Unicode MS" w:hAnsi="长城仿宋" w:cs="长城仿宋"/>
      <w:bCs w:val="0"/>
      <w:sz w:val="21"/>
      <w:szCs w:val="20"/>
    </w:rPr>
  </w:style>
  <w:style w:type="paragraph" w:customStyle="1" w:styleId="xl127">
    <w:name w:val="xl127"/>
    <w:basedOn w:val="a1"/>
    <w:rsid w:val="004C101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askerville" w:eastAsia="Baskerville" w:hAnsi="Baskerville" w:cs="Baskerville"/>
      <w:kern w:val="0"/>
      <w:sz w:val="24"/>
    </w:rPr>
  </w:style>
  <w:style w:type="paragraph" w:customStyle="1" w:styleId="CharCharCharCharCharCharCharCharChar1Char">
    <w:name w:val="Char Char Char Char Char Char Char Char Char1 Char"/>
    <w:basedOn w:val="a1"/>
    <w:qFormat/>
    <w:rsid w:val="004C1014"/>
    <w:rPr>
      <w:rFonts w:ascii="长城仿宋" w:eastAsia="Arial Unicode MS" w:hAnsi="长城仿宋" w:cs="长城仿宋"/>
      <w:szCs w:val="20"/>
    </w:rPr>
  </w:style>
  <w:style w:type="paragraph" w:customStyle="1" w:styleId="xl26">
    <w:name w:val="xl26"/>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长城仿宋"/>
      <w:kern w:val="0"/>
      <w:sz w:val="24"/>
    </w:rPr>
  </w:style>
  <w:style w:type="paragraph" w:customStyle="1" w:styleId="xl136">
    <w:name w:val="xl136"/>
    <w:basedOn w:val="a1"/>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askerville" w:eastAsia="Baskerville" w:hAnsi="Baskerville" w:cs="Baskerville"/>
      <w:kern w:val="0"/>
      <w:sz w:val="24"/>
    </w:rPr>
  </w:style>
  <w:style w:type="paragraph" w:customStyle="1" w:styleId="52">
    <w:name w:val="投标书标题5"/>
    <w:next w:val="a1"/>
    <w:rsid w:val="004C1014"/>
    <w:pPr>
      <w:spacing w:line="360" w:lineRule="auto"/>
      <w:outlineLvl w:val="4"/>
    </w:pPr>
    <w:rPr>
      <w:rFonts w:ascii="长城仿宋" w:eastAsia="Tahoma" w:hAnsi="长城仿宋" w:cs="长城仿宋"/>
      <w:b/>
      <w:kern w:val="2"/>
      <w:sz w:val="28"/>
      <w:szCs w:val="24"/>
    </w:rPr>
  </w:style>
  <w:style w:type="paragraph" w:customStyle="1" w:styleId="xl71">
    <w:name w:val="xl71"/>
    <w:basedOn w:val="a1"/>
    <w:rsid w:val="004C1014"/>
    <w:pPr>
      <w:widowControl/>
      <w:shd w:val="clear" w:color="auto" w:fill="FFFFFF"/>
      <w:spacing w:before="100" w:beforeAutospacing="1" w:after="100" w:afterAutospacing="1"/>
      <w:jc w:val="left"/>
      <w:textAlignment w:val="center"/>
    </w:pPr>
    <w:rPr>
      <w:rFonts w:ascii="Baskerville" w:eastAsia="Baskerville" w:hAnsi="Baskerville" w:cs="Baskerville"/>
      <w:kern w:val="0"/>
      <w:sz w:val="20"/>
      <w:szCs w:val="20"/>
    </w:rPr>
  </w:style>
  <w:style w:type="paragraph" w:customStyle="1" w:styleId="1f">
    <w:name w:val="金保标题1"/>
    <w:basedOn w:val="10"/>
    <w:next w:val="a1"/>
    <w:qFormat/>
    <w:rsid w:val="004C1014"/>
    <w:pPr>
      <w:keepLines/>
      <w:pageBreakBefore/>
      <w:tabs>
        <w:tab w:val="left" w:pos="743"/>
        <w:tab w:val="left" w:pos="900"/>
      </w:tabs>
      <w:adjustRightInd w:val="0"/>
      <w:snapToGrid w:val="0"/>
      <w:spacing w:beforeLines="200" w:before="340" w:afterLines="200"/>
      <w:ind w:left="743" w:hanging="420"/>
    </w:pPr>
    <w:rPr>
      <w:rFonts w:ascii="Tahoma" w:eastAsia="Tahoma" w:hAnsi="Cambria" w:cs="长城仿宋"/>
      <w:bCs/>
      <w:kern w:val="44"/>
      <w:sz w:val="44"/>
      <w:szCs w:val="44"/>
      <w:lang w:val="zh-CN"/>
    </w:rPr>
  </w:style>
  <w:style w:type="paragraph" w:customStyle="1" w:styleId="xl68">
    <w:name w:val="xl68"/>
    <w:basedOn w:val="a1"/>
    <w:qFormat/>
    <w:rsid w:val="004C101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Baskerville" w:eastAsia="Baskerville" w:hAnsi="Baskerville" w:cs="Baskerville"/>
      <w:kern w:val="0"/>
      <w:sz w:val="20"/>
      <w:szCs w:val="20"/>
    </w:rPr>
  </w:style>
  <w:style w:type="paragraph" w:customStyle="1" w:styleId="font5">
    <w:name w:val="font5"/>
    <w:basedOn w:val="a1"/>
    <w:qFormat/>
    <w:rsid w:val="004C1014"/>
    <w:pPr>
      <w:widowControl/>
      <w:spacing w:before="100" w:beforeAutospacing="1" w:after="100" w:afterAutospacing="1"/>
      <w:jc w:val="left"/>
    </w:pPr>
    <w:rPr>
      <w:rFonts w:ascii="Arial Unicode MS" w:eastAsia="Arial Unicode MS" w:hAnsi="Arial Unicode MS" w:cs="Baskerville" w:hint="eastAsia"/>
      <w:kern w:val="0"/>
      <w:sz w:val="24"/>
    </w:rPr>
  </w:style>
  <w:style w:type="paragraph" w:customStyle="1" w:styleId="xl47">
    <w:name w:val="xl47"/>
    <w:basedOn w:val="a1"/>
    <w:qFormat/>
    <w:rsid w:val="004C1014"/>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Baskerville" w:eastAsia="Baskerville" w:hAnsi="Baskerville" w:cs="Baskerville"/>
      <w:kern w:val="0"/>
      <w:sz w:val="20"/>
      <w:szCs w:val="20"/>
    </w:rPr>
  </w:style>
  <w:style w:type="paragraph" w:customStyle="1" w:styleId="xl79">
    <w:name w:val="xl79"/>
    <w:basedOn w:val="a1"/>
    <w:qFormat/>
    <w:rsid w:val="004C1014"/>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bCs/>
      <w:kern w:val="0"/>
      <w:sz w:val="20"/>
      <w:szCs w:val="20"/>
    </w:rPr>
  </w:style>
  <w:style w:type="paragraph" w:customStyle="1" w:styleId="xl119">
    <w:name w:val="xl119"/>
    <w:basedOn w:val="a1"/>
    <w:rsid w:val="004C101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kern w:val="0"/>
      <w:sz w:val="24"/>
    </w:rPr>
  </w:style>
  <w:style w:type="paragraph" w:customStyle="1" w:styleId="afffff0">
    <w:name w:val="标准小四"/>
    <w:basedOn w:val="a1"/>
    <w:qFormat/>
    <w:rsid w:val="004C1014"/>
    <w:pPr>
      <w:spacing w:line="360" w:lineRule="auto"/>
      <w:ind w:firstLineChars="200" w:firstLine="480"/>
    </w:pPr>
    <w:rPr>
      <w:rFonts w:ascii="???|CS?o｡ﾀ?" w:eastAsia="Arial Unicode MS" w:hAnsi="???|CS?o｡ﾀ?" w:cs="长城仿宋"/>
      <w:sz w:val="24"/>
      <w:szCs w:val="21"/>
    </w:rPr>
  </w:style>
  <w:style w:type="paragraph" w:customStyle="1" w:styleId="font9">
    <w:name w:val="font9"/>
    <w:basedOn w:val="a1"/>
    <w:qFormat/>
    <w:rsid w:val="004C1014"/>
    <w:pPr>
      <w:widowControl/>
      <w:spacing w:before="100" w:beforeAutospacing="1" w:after="100" w:afterAutospacing="1"/>
      <w:jc w:val="left"/>
    </w:pPr>
    <w:rPr>
      <w:rFonts w:ascii="Arial Unicode MS" w:eastAsia="Arial Unicode MS" w:hAnsi="Arial Unicode MS" w:cs="Baskerville" w:hint="eastAsia"/>
      <w:kern w:val="0"/>
      <w:szCs w:val="21"/>
    </w:rPr>
  </w:style>
  <w:style w:type="paragraph" w:customStyle="1" w:styleId="xl76">
    <w:name w:val="xl76"/>
    <w:basedOn w:val="a1"/>
    <w:qFormat/>
    <w:rsid w:val="004C1014"/>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bCs/>
      <w:kern w:val="0"/>
      <w:sz w:val="20"/>
      <w:szCs w:val="20"/>
    </w:rPr>
  </w:style>
  <w:style w:type="paragraph" w:customStyle="1" w:styleId="xl49">
    <w:name w:val="xl49"/>
    <w:basedOn w:val="a1"/>
    <w:qFormat/>
    <w:rsid w:val="004C1014"/>
    <w:pPr>
      <w:widowControl/>
      <w:pBdr>
        <w:left w:val="single" w:sz="8" w:space="0" w:color="auto"/>
        <w:bottom w:val="single" w:sz="4" w:space="0" w:color="auto"/>
      </w:pBdr>
      <w:tabs>
        <w:tab w:val="left" w:pos="743"/>
      </w:tabs>
      <w:spacing w:before="100" w:beforeAutospacing="1" w:after="100" w:afterAutospacing="1"/>
    </w:pPr>
    <w:rPr>
      <w:rFonts w:ascii="Baskerville" w:eastAsia="Baskerville" w:hAnsi="Baskerville" w:cs="长城仿宋"/>
      <w:kern w:val="0"/>
      <w:sz w:val="24"/>
    </w:rPr>
  </w:style>
  <w:style w:type="paragraph" w:customStyle="1" w:styleId="xl52">
    <w:name w:val="xl52"/>
    <w:basedOn w:val="a1"/>
    <w:qFormat/>
    <w:rsid w:val="004C101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Baskerville" w:eastAsia="Baskerville" w:hAnsi="Baskerville" w:cs="Baskerville"/>
      <w:kern w:val="0"/>
      <w:sz w:val="20"/>
      <w:szCs w:val="20"/>
    </w:rPr>
  </w:style>
  <w:style w:type="paragraph" w:customStyle="1" w:styleId="xl41">
    <w:name w:val="xl41"/>
    <w:basedOn w:val="a1"/>
    <w:qFormat/>
    <w:rsid w:val="004C1014"/>
    <w:pPr>
      <w:widowControl/>
      <w:pBdr>
        <w:left w:val="single" w:sz="4" w:space="0" w:color="auto"/>
        <w:right w:val="single" w:sz="8" w:space="0" w:color="auto"/>
      </w:pBdr>
      <w:spacing w:before="100" w:beforeAutospacing="1" w:after="100" w:afterAutospacing="1"/>
      <w:jc w:val="center"/>
      <w:textAlignment w:val="center"/>
    </w:pPr>
    <w:rPr>
      <w:rFonts w:ascii="Baskerville" w:eastAsia="Baskerville" w:hAnsi="Baskerville" w:cs="Baskerville"/>
      <w:kern w:val="0"/>
      <w:sz w:val="18"/>
      <w:szCs w:val="18"/>
    </w:rPr>
  </w:style>
  <w:style w:type="paragraph" w:customStyle="1" w:styleId="xl62">
    <w:name w:val="xl62"/>
    <w:basedOn w:val="a1"/>
    <w:qFormat/>
    <w:rsid w:val="004C1014"/>
    <w:pPr>
      <w:widowControl/>
      <w:spacing w:before="100" w:beforeAutospacing="1" w:after="100" w:afterAutospacing="1"/>
      <w:jc w:val="left"/>
      <w:textAlignment w:val="center"/>
    </w:pPr>
    <w:rPr>
      <w:rFonts w:ascii="Baskerville" w:eastAsia="Baskerville" w:hAnsi="Baskerville" w:cs="Baskerville"/>
      <w:kern w:val="0"/>
      <w:sz w:val="20"/>
      <w:szCs w:val="20"/>
    </w:rPr>
  </w:style>
  <w:style w:type="paragraph" w:customStyle="1" w:styleId="wy">
    <w:name w:val="wy"/>
    <w:basedOn w:val="4"/>
    <w:rsid w:val="004C1014"/>
    <w:pPr>
      <w:keepNext w:val="0"/>
      <w:keepLines w:val="0"/>
      <w:widowControl/>
      <w:tabs>
        <w:tab w:val="left" w:pos="2003"/>
      </w:tabs>
      <w:spacing w:before="240" w:after="0" w:line="240" w:lineRule="auto"/>
      <w:ind w:left="2003" w:hanging="420"/>
      <w:jc w:val="left"/>
    </w:pPr>
    <w:rPr>
      <w:rFonts w:ascii="楷体_GB2312" w:eastAsia="楷体_GB2312" w:hAnsi="长城仿宋" w:cs="长城仿宋"/>
      <w:iCs/>
      <w:snapToGrid w:val="0"/>
      <w:kern w:val="0"/>
      <w:sz w:val="24"/>
      <w:szCs w:val="20"/>
    </w:rPr>
  </w:style>
  <w:style w:type="paragraph" w:customStyle="1" w:styleId="xl45">
    <w:name w:val="xl45"/>
    <w:basedOn w:val="a1"/>
    <w:qFormat/>
    <w:rsid w:val="004C101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Baskerville" w:eastAsia="Baskerville" w:hAnsi="Baskerville" w:cs="Baskerville"/>
      <w:kern w:val="0"/>
      <w:sz w:val="18"/>
      <w:szCs w:val="18"/>
    </w:rPr>
  </w:style>
  <w:style w:type="paragraph" w:customStyle="1" w:styleId="titletext">
    <w:name w:val="titletext"/>
    <w:basedOn w:val="a1"/>
    <w:rsid w:val="004C1014"/>
    <w:pPr>
      <w:widowControl/>
      <w:spacing w:before="100" w:beforeAutospacing="1" w:after="100" w:afterAutospacing="1" w:line="800" w:lineRule="atLeast"/>
      <w:jc w:val="left"/>
    </w:pPr>
    <w:rPr>
      <w:rFonts w:ascii="Arial Unicode MS" w:eastAsia="Baskerville" w:hAnsi="Arial Unicode MS" w:cs="长城仿宋"/>
      <w:color w:val="666666"/>
      <w:kern w:val="0"/>
      <w:sz w:val="36"/>
      <w:szCs w:val="36"/>
    </w:rPr>
  </w:style>
  <w:style w:type="paragraph" w:customStyle="1" w:styleId="xl65">
    <w:name w:val="xl65"/>
    <w:basedOn w:val="a1"/>
    <w:qFormat/>
    <w:rsid w:val="004C1014"/>
    <w:pPr>
      <w:widowControl/>
      <w:spacing w:before="100" w:beforeAutospacing="1" w:after="100" w:afterAutospacing="1"/>
      <w:jc w:val="left"/>
      <w:textAlignment w:val="center"/>
    </w:pPr>
    <w:rPr>
      <w:rFonts w:ascii="长城仿宋" w:eastAsia="Baskerville" w:hAnsi="长城仿宋" w:cs="长城仿宋"/>
      <w:kern w:val="0"/>
      <w:sz w:val="20"/>
      <w:szCs w:val="20"/>
    </w:rPr>
  </w:style>
  <w:style w:type="paragraph" w:customStyle="1" w:styleId="CharCharCharChar3">
    <w:name w:val="Char Char Char Char3"/>
    <w:basedOn w:val="ad"/>
    <w:qFormat/>
    <w:rsid w:val="004C1014"/>
    <w:rPr>
      <w:rFonts w:ascii="Cambria" w:eastAsia="Arial Unicode MS" w:hAnsi="Cambria" w:cs="长城仿宋"/>
      <w:sz w:val="24"/>
    </w:rPr>
  </w:style>
  <w:style w:type="paragraph" w:customStyle="1" w:styleId="xl82">
    <w:name w:val="xl82"/>
    <w:basedOn w:val="a1"/>
    <w:qFormat/>
    <w:rsid w:val="004C1014"/>
    <w:pPr>
      <w:widowControl/>
      <w:spacing w:before="100" w:beforeAutospacing="1" w:after="100" w:afterAutospacing="1"/>
      <w:jc w:val="center"/>
    </w:pPr>
    <w:rPr>
      <w:rFonts w:ascii="Baskerville" w:eastAsia="Baskerville" w:hAnsi="Baskerville" w:cs="Baskerville"/>
      <w:kern w:val="0"/>
      <w:sz w:val="24"/>
    </w:rPr>
  </w:style>
  <w:style w:type="paragraph" w:customStyle="1" w:styleId="43">
    <w:name w:val="样式4"/>
    <w:basedOn w:val="10"/>
    <w:qFormat/>
    <w:rsid w:val="004C1014"/>
    <w:pPr>
      <w:tabs>
        <w:tab w:val="left" w:pos="432"/>
      </w:tabs>
      <w:adjustRightInd w:val="0"/>
      <w:snapToGrid w:val="0"/>
      <w:spacing w:line="500" w:lineRule="atLeast"/>
    </w:pPr>
    <w:rPr>
      <w:rFonts w:ascii="Tahoma" w:eastAsia="Tahoma" w:hAnsi="Arial Unicode MS" w:cs="???|CS?o｡ﾀ?"/>
      <w:b/>
      <w:sz w:val="30"/>
      <w:szCs w:val="30"/>
    </w:rPr>
  </w:style>
  <w:style w:type="paragraph" w:customStyle="1" w:styleId="xl53">
    <w:name w:val="xl53"/>
    <w:basedOn w:val="a1"/>
    <w:qFormat/>
    <w:rsid w:val="004C101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Baskerville" w:eastAsia="Baskerville" w:hAnsi="Baskerville" w:cs="Baskerville"/>
      <w:kern w:val="0"/>
      <w:sz w:val="18"/>
      <w:szCs w:val="18"/>
    </w:rPr>
  </w:style>
  <w:style w:type="paragraph" w:customStyle="1" w:styleId="CharChar1CharCharCharCharCharCharCharCharCharChar1">
    <w:name w:val="Char Char1 Char Char Char Char Char Char Char Char Char Char1"/>
    <w:basedOn w:val="a1"/>
    <w:rsid w:val="004C1014"/>
    <w:rPr>
      <w:rFonts w:ascii="Cambria" w:eastAsia="Arial Unicode MS" w:hAnsi="Cambria" w:cs="长城仿宋"/>
      <w:sz w:val="24"/>
      <w:szCs w:val="20"/>
    </w:rPr>
  </w:style>
  <w:style w:type="paragraph" w:customStyle="1" w:styleId="afffff1">
    <w:name w:val="项目符号"/>
    <w:basedOn w:val="42"/>
    <w:rsid w:val="004C1014"/>
    <w:pPr>
      <w:tabs>
        <w:tab w:val="clear" w:pos="432"/>
        <w:tab w:val="left" w:pos="1260"/>
        <w:tab w:val="left" w:pos="2260"/>
      </w:tabs>
      <w:spacing w:line="360" w:lineRule="auto"/>
      <w:ind w:left="630" w:firstLine="0"/>
    </w:pPr>
    <w:rPr>
      <w:rFonts w:ascii="Arial Unicode MS" w:hAnsi="Arial Unicode MS"/>
      <w:sz w:val="24"/>
    </w:rPr>
  </w:style>
  <w:style w:type="paragraph" w:customStyle="1" w:styleId="BodyTextch">
    <w:name w:val="Body Text(ch)"/>
    <w:basedOn w:val="a1"/>
    <w:next w:val="a7"/>
    <w:rsid w:val="004C1014"/>
    <w:pPr>
      <w:spacing w:line="500" w:lineRule="exact"/>
      <w:jc w:val="center"/>
    </w:pPr>
    <w:rPr>
      <w:rFonts w:ascii="长城仿宋" w:eastAsia="Arial Unicode MS" w:hAnsi="长城仿宋" w:cs="长城仿宋"/>
      <w:szCs w:val="20"/>
    </w:rPr>
  </w:style>
  <w:style w:type="paragraph" w:customStyle="1" w:styleId="xl25">
    <w:name w:val="xl25"/>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长城仿宋"/>
      <w:kern w:val="0"/>
      <w:sz w:val="24"/>
    </w:rPr>
  </w:style>
  <w:style w:type="paragraph" w:customStyle="1" w:styleId="xl108">
    <w:name w:val="xl108"/>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askerville" w:eastAsia="Baskerville" w:hAnsi="Baskerville" w:cs="Baskerville"/>
      <w:kern w:val="0"/>
      <w:sz w:val="24"/>
    </w:rPr>
  </w:style>
  <w:style w:type="paragraph" w:customStyle="1" w:styleId="Char40">
    <w:name w:val="Char4"/>
    <w:basedOn w:val="afb"/>
    <w:next w:val="afb"/>
    <w:rsid w:val="004C1014"/>
    <w:pPr>
      <w:snapToGrid/>
      <w:jc w:val="right"/>
    </w:pPr>
    <w:rPr>
      <w:rFonts w:ascii="Arial Unicode MS" w:eastAsia="Arial Unicode MS" w:hAnsi="Arial Unicode MS" w:cs="长城仿宋"/>
      <w:b/>
      <w:sz w:val="21"/>
      <w:szCs w:val="21"/>
    </w:rPr>
  </w:style>
  <w:style w:type="paragraph" w:customStyle="1" w:styleId="AA0">
    <w:name w:val="正文 A A"/>
    <w:rsid w:val="004C1014"/>
    <w:pPr>
      <w:widowControl w:val="0"/>
      <w:jc w:val="both"/>
    </w:pPr>
    <w:rPr>
      <w:rFonts w:ascii="长城仿宋" w:eastAsia="Baskerville" w:hAnsi="长城仿宋" w:cs="Baskerville"/>
      <w:color w:val="000000"/>
      <w:kern w:val="2"/>
      <w:sz w:val="21"/>
      <w:szCs w:val="21"/>
      <w:u w:color="000000"/>
    </w:rPr>
  </w:style>
  <w:style w:type="paragraph" w:customStyle="1" w:styleId="font">
    <w:name w:val="font"/>
    <w:basedOn w:val="a1"/>
    <w:rsid w:val="004C1014"/>
    <w:pPr>
      <w:widowControl/>
      <w:spacing w:before="100" w:beforeAutospacing="1" w:after="100" w:afterAutospacing="1"/>
      <w:jc w:val="left"/>
    </w:pPr>
    <w:rPr>
      <w:rFonts w:ascii="Baskerville" w:eastAsia="Baskerville" w:hAnsi="Baskerville" w:cs="长城仿宋"/>
      <w:kern w:val="0"/>
      <w:sz w:val="24"/>
    </w:rPr>
  </w:style>
  <w:style w:type="paragraph" w:customStyle="1" w:styleId="xl104">
    <w:name w:val="xl104"/>
    <w:basedOn w:val="a1"/>
    <w:qFormat/>
    <w:rsid w:val="004C1014"/>
    <w:pPr>
      <w:widowControl/>
      <w:spacing w:before="100" w:beforeAutospacing="1" w:after="100" w:afterAutospacing="1"/>
      <w:jc w:val="center"/>
    </w:pPr>
    <w:rPr>
      <w:rFonts w:ascii="Baskerville" w:eastAsia="Baskerville" w:hAnsi="Baskerville" w:cs="Baskerville"/>
      <w:kern w:val="0"/>
      <w:sz w:val="24"/>
    </w:rPr>
  </w:style>
  <w:style w:type="paragraph" w:customStyle="1" w:styleId="tableheading">
    <w:name w:val="tableheading"/>
    <w:basedOn w:val="a1"/>
    <w:rsid w:val="004C1014"/>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134">
    <w:name w:val="xl134"/>
    <w:basedOn w:val="a1"/>
    <w:rsid w:val="004C101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长城仿宋"/>
      <w:kern w:val="0"/>
      <w:sz w:val="24"/>
    </w:rPr>
  </w:style>
  <w:style w:type="table" w:customStyle="1" w:styleId="1f0">
    <w:name w:val="网格型1"/>
    <w:basedOn w:val="a5"/>
    <w:next w:val="aff4"/>
    <w:uiPriority w:val="59"/>
    <w:qFormat/>
    <w:rsid w:val="004C1014"/>
    <w:rPr>
      <w:rFonts w:ascii="长城仿宋" w:eastAsia="等线" w:hAnsi="长城仿宋" w:cs="长城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3">
    <w:name w:val="投标正文 Char"/>
    <w:link w:val="afffff2"/>
    <w:qFormat/>
    <w:rsid w:val="004C1014"/>
    <w:rPr>
      <w:rFonts w:ascii="Calibri" w:hAnsi="Calibri"/>
      <w:sz w:val="24"/>
      <w:szCs w:val="24"/>
    </w:rPr>
  </w:style>
  <w:style w:type="paragraph" w:customStyle="1" w:styleId="afffff2">
    <w:name w:val="投标正文"/>
    <w:basedOn w:val="a1"/>
    <w:link w:val="Charf3"/>
    <w:qFormat/>
    <w:rsid w:val="004C1014"/>
    <w:pPr>
      <w:spacing w:line="360" w:lineRule="auto"/>
      <w:ind w:left="102" w:firstLineChars="200" w:firstLine="200"/>
    </w:pPr>
    <w:rPr>
      <w:rFonts w:ascii="Calibri" w:hAnsi="Calibri"/>
      <w:kern w:val="0"/>
      <w:sz w:val="24"/>
    </w:rPr>
  </w:style>
  <w:style w:type="character" w:customStyle="1" w:styleId="Char18">
    <w:name w:val="页脚 Char1"/>
    <w:rsid w:val="004C1014"/>
    <w:rPr>
      <w:rFonts w:ascii="仿宋_GB2312" w:eastAsia="仿宋_GB2312" w:hAnsi="宋体"/>
      <w:b/>
      <w:color w:val="000000"/>
      <w:sz w:val="18"/>
      <w:lang w:val="en-US" w:eastAsia="zh-CN" w:bidi="ar-SA"/>
    </w:rPr>
  </w:style>
  <w:style w:type="paragraph" w:styleId="afffff3">
    <w:name w:val="macro"/>
    <w:link w:val="afffff4"/>
    <w:qFormat/>
    <w:rsid w:val="004C101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eastAsia="Times New Roman" w:hAnsi="Wingdings"/>
      <w:kern w:val="2"/>
      <w:sz w:val="24"/>
      <w:szCs w:val="24"/>
    </w:rPr>
  </w:style>
  <w:style w:type="character" w:customStyle="1" w:styleId="afffff4">
    <w:name w:val="宏文本 字符"/>
    <w:link w:val="afffff3"/>
    <w:rsid w:val="004C1014"/>
    <w:rPr>
      <w:rFonts w:ascii="Wingdings" w:eastAsia="Times New Roman" w:hAnsi="Wingdings"/>
      <w:kern w:val="2"/>
      <w:sz w:val="24"/>
      <w:szCs w:val="24"/>
    </w:rPr>
  </w:style>
  <w:style w:type="paragraph" w:styleId="afffff5">
    <w:name w:val="Note Heading"/>
    <w:basedOn w:val="a1"/>
    <w:next w:val="a1"/>
    <w:link w:val="afffff6"/>
    <w:qFormat/>
    <w:rsid w:val="004C1014"/>
    <w:pPr>
      <w:spacing w:line="360" w:lineRule="auto"/>
      <w:ind w:firstLineChars="200" w:firstLine="200"/>
      <w:jc w:val="center"/>
    </w:pPr>
    <w:rPr>
      <w:rFonts w:ascii="DFKai-SB" w:eastAsia="DFKai-SB" w:hAnsi="DFKai-SB" w:cs="等线"/>
      <w:sz w:val="20"/>
      <w:szCs w:val="20"/>
      <w:lang w:eastAsia="zh-TW"/>
    </w:rPr>
  </w:style>
  <w:style w:type="character" w:customStyle="1" w:styleId="afffff6">
    <w:name w:val="注释标题 字符"/>
    <w:link w:val="afffff5"/>
    <w:rsid w:val="004C1014"/>
    <w:rPr>
      <w:rFonts w:ascii="DFKai-SB" w:eastAsia="DFKai-SB" w:hAnsi="DFKai-SB" w:cs="等线"/>
      <w:kern w:val="2"/>
      <w:lang w:eastAsia="zh-TW"/>
    </w:rPr>
  </w:style>
  <w:style w:type="paragraph" w:styleId="afffff7">
    <w:name w:val="List Number"/>
    <w:basedOn w:val="a1"/>
    <w:qFormat/>
    <w:rsid w:val="004C1014"/>
    <w:pPr>
      <w:tabs>
        <w:tab w:val="left" w:pos="360"/>
      </w:tabs>
      <w:ind w:left="360" w:hangingChars="200" w:hanging="360"/>
    </w:pPr>
    <w:rPr>
      <w:rFonts w:ascii="等线" w:eastAsia="等线" w:hAnsi="等线" w:cs="等线"/>
    </w:rPr>
  </w:style>
  <w:style w:type="paragraph" w:styleId="39">
    <w:name w:val="List Bullet 3"/>
    <w:basedOn w:val="a1"/>
    <w:qFormat/>
    <w:rsid w:val="004C1014"/>
    <w:pPr>
      <w:tabs>
        <w:tab w:val="left" w:pos="1321"/>
        <w:tab w:val="left" w:pos="2281"/>
      </w:tabs>
      <w:adjustRightInd w:val="0"/>
      <w:spacing w:line="360" w:lineRule="atLeast"/>
      <w:ind w:leftChars="600" w:left="1321" w:hangingChars="200" w:hanging="200"/>
      <w:jc w:val="left"/>
      <w:textAlignment w:val="baseline"/>
    </w:pPr>
    <w:rPr>
      <w:rFonts w:ascii="等线" w:eastAsia="PMingLiU" w:hAnsi="等线" w:cs="等线"/>
      <w:kern w:val="0"/>
      <w:sz w:val="24"/>
      <w:szCs w:val="20"/>
      <w:lang w:eastAsia="zh-TW"/>
    </w:rPr>
  </w:style>
  <w:style w:type="paragraph" w:styleId="2e">
    <w:name w:val="List Bullet 2"/>
    <w:basedOn w:val="a1"/>
    <w:qFormat/>
    <w:rsid w:val="004C1014"/>
    <w:pPr>
      <w:tabs>
        <w:tab w:val="left" w:pos="780"/>
      </w:tabs>
      <w:spacing w:line="360" w:lineRule="auto"/>
      <w:ind w:leftChars="200" w:left="780" w:hangingChars="200" w:hanging="360"/>
    </w:pPr>
    <w:rPr>
      <w:rFonts w:ascii="等线" w:eastAsia="等线" w:hAnsi="等线" w:cs="等线"/>
    </w:rPr>
  </w:style>
  <w:style w:type="paragraph" w:styleId="afffff8">
    <w:name w:val="endnote text"/>
    <w:basedOn w:val="a1"/>
    <w:link w:val="afffff9"/>
    <w:uiPriority w:val="1"/>
    <w:unhideWhenUsed/>
    <w:qFormat/>
    <w:rsid w:val="004C1014"/>
    <w:pPr>
      <w:snapToGrid w:val="0"/>
      <w:spacing w:line="360" w:lineRule="auto"/>
      <w:ind w:firstLineChars="200" w:firstLine="200"/>
      <w:jc w:val="left"/>
    </w:pPr>
    <w:rPr>
      <w:sz w:val="28"/>
    </w:rPr>
  </w:style>
  <w:style w:type="character" w:customStyle="1" w:styleId="afffff9">
    <w:name w:val="尾注文本 字符"/>
    <w:link w:val="afffff8"/>
    <w:uiPriority w:val="1"/>
    <w:qFormat/>
    <w:rsid w:val="004C1014"/>
    <w:rPr>
      <w:kern w:val="2"/>
      <w:sz w:val="28"/>
      <w:szCs w:val="24"/>
    </w:rPr>
  </w:style>
  <w:style w:type="paragraph" w:styleId="afffffa">
    <w:name w:val="envelope return"/>
    <w:basedOn w:val="a1"/>
    <w:qFormat/>
    <w:rsid w:val="004C1014"/>
    <w:pPr>
      <w:snapToGrid w:val="0"/>
      <w:spacing w:line="360" w:lineRule="auto"/>
      <w:ind w:firstLineChars="200" w:firstLine="200"/>
    </w:pPr>
    <w:rPr>
      <w:rFonts w:ascii="Arial" w:eastAsia="等线" w:hAnsi="Arial" w:cs="等线"/>
      <w:spacing w:val="-10"/>
      <w:szCs w:val="20"/>
    </w:rPr>
  </w:style>
  <w:style w:type="paragraph" w:styleId="afffffb">
    <w:name w:val="Signature"/>
    <w:basedOn w:val="a1"/>
    <w:link w:val="afffffc"/>
    <w:qFormat/>
    <w:rsid w:val="004C1014"/>
    <w:pPr>
      <w:autoSpaceDE w:val="0"/>
      <w:autoSpaceDN w:val="0"/>
      <w:adjustRightInd w:val="0"/>
      <w:spacing w:after="600" w:line="312" w:lineRule="atLeast"/>
      <w:jc w:val="center"/>
      <w:textAlignment w:val="baseline"/>
    </w:pPr>
    <w:rPr>
      <w:rFonts w:ascii="等线" w:eastAsia="黑体" w:hAnsi="等线" w:cs="等线"/>
      <w:kern w:val="0"/>
      <w:sz w:val="24"/>
      <w:szCs w:val="20"/>
    </w:rPr>
  </w:style>
  <w:style w:type="character" w:customStyle="1" w:styleId="afffffc">
    <w:name w:val="签名 字符"/>
    <w:link w:val="afffffb"/>
    <w:rsid w:val="004C1014"/>
    <w:rPr>
      <w:rFonts w:ascii="等线" w:eastAsia="黑体" w:hAnsi="等线" w:cs="等线"/>
      <w:sz w:val="24"/>
    </w:rPr>
  </w:style>
  <w:style w:type="paragraph" w:styleId="afffffd">
    <w:name w:val="Subtitle"/>
    <w:basedOn w:val="a1"/>
    <w:next w:val="a1"/>
    <w:link w:val="afffffe"/>
    <w:qFormat/>
    <w:rsid w:val="004C1014"/>
    <w:pPr>
      <w:spacing w:before="240" w:after="60" w:line="312" w:lineRule="auto"/>
      <w:jc w:val="center"/>
      <w:outlineLvl w:val="1"/>
    </w:pPr>
    <w:rPr>
      <w:rFonts w:ascii="Verdana" w:eastAsia="仿宋_GB2312" w:hAnsi="Verdana"/>
      <w:b/>
      <w:bCs/>
      <w:kern w:val="28"/>
      <w:sz w:val="32"/>
      <w:szCs w:val="32"/>
    </w:rPr>
  </w:style>
  <w:style w:type="character" w:customStyle="1" w:styleId="afffffe">
    <w:name w:val="副标题 字符"/>
    <w:link w:val="afffffd"/>
    <w:rsid w:val="004C1014"/>
    <w:rPr>
      <w:rFonts w:ascii="Verdana" w:eastAsia="仿宋_GB2312" w:hAnsi="Verdana"/>
      <w:b/>
      <w:bCs/>
      <w:kern w:val="28"/>
      <w:sz w:val="32"/>
      <w:szCs w:val="32"/>
    </w:rPr>
  </w:style>
  <w:style w:type="paragraph" w:styleId="53">
    <w:name w:val="List Number 5"/>
    <w:basedOn w:val="a1"/>
    <w:qFormat/>
    <w:rsid w:val="004C1014"/>
    <w:pPr>
      <w:tabs>
        <w:tab w:val="left" w:pos="2040"/>
      </w:tabs>
      <w:autoSpaceDE w:val="0"/>
      <w:autoSpaceDN w:val="0"/>
      <w:adjustRightInd w:val="0"/>
      <w:spacing w:line="400" w:lineRule="exact"/>
      <w:ind w:left="2040" w:hanging="360"/>
      <w:jc w:val="left"/>
    </w:pPr>
    <w:rPr>
      <w:rFonts w:ascii="等线" w:eastAsia="等线" w:hAnsi="等线" w:cs="等线"/>
      <w:kern w:val="0"/>
      <w:sz w:val="24"/>
      <w:szCs w:val="20"/>
    </w:rPr>
  </w:style>
  <w:style w:type="paragraph" w:styleId="affffff">
    <w:name w:val="footnote text"/>
    <w:basedOn w:val="a1"/>
    <w:link w:val="affffff0"/>
    <w:qFormat/>
    <w:rsid w:val="004C1014"/>
    <w:pPr>
      <w:snapToGrid w:val="0"/>
      <w:spacing w:line="360" w:lineRule="auto"/>
      <w:ind w:firstLineChars="200" w:firstLine="200"/>
      <w:jc w:val="left"/>
    </w:pPr>
    <w:rPr>
      <w:rFonts w:ascii="等线" w:eastAsia="等线" w:hAnsi="等线" w:cs="等线"/>
      <w:sz w:val="18"/>
      <w:szCs w:val="18"/>
    </w:rPr>
  </w:style>
  <w:style w:type="character" w:customStyle="1" w:styleId="affffff0">
    <w:name w:val="脚注文本 字符"/>
    <w:link w:val="affffff"/>
    <w:rsid w:val="004C1014"/>
    <w:rPr>
      <w:rFonts w:ascii="等线" w:eastAsia="等线" w:hAnsi="等线" w:cs="等线"/>
      <w:kern w:val="2"/>
      <w:sz w:val="18"/>
      <w:szCs w:val="18"/>
    </w:rPr>
  </w:style>
  <w:style w:type="paragraph" w:styleId="affffff1">
    <w:name w:val="Message Header"/>
    <w:basedOn w:val="a1"/>
    <w:link w:val="affffff2"/>
    <w:qFormat/>
    <w:rsid w:val="004C1014"/>
    <w:pPr>
      <w:pBdr>
        <w:top w:val="single" w:sz="6" w:space="1" w:color="auto"/>
        <w:left w:val="single" w:sz="6" w:space="1" w:color="auto"/>
        <w:bottom w:val="single" w:sz="6" w:space="1" w:color="auto"/>
        <w:right w:val="single" w:sz="6" w:space="1" w:color="auto"/>
      </w:pBdr>
      <w:shd w:val="pct20" w:color="auto" w:fill="auto"/>
      <w:adjustRightInd w:val="0"/>
      <w:spacing w:line="360" w:lineRule="atLeast"/>
      <w:ind w:leftChars="400" w:left="1080" w:hangingChars="400" w:hanging="1080"/>
      <w:jc w:val="left"/>
      <w:textAlignment w:val="baseline"/>
    </w:pPr>
    <w:rPr>
      <w:rFonts w:eastAsia="仿宋_GB2312"/>
    </w:rPr>
  </w:style>
  <w:style w:type="character" w:customStyle="1" w:styleId="affffff2">
    <w:name w:val="信息标题 字符"/>
    <w:link w:val="affffff1"/>
    <w:rsid w:val="004C1014"/>
    <w:rPr>
      <w:rFonts w:eastAsia="仿宋_GB2312"/>
      <w:kern w:val="2"/>
      <w:sz w:val="21"/>
      <w:szCs w:val="24"/>
      <w:shd w:val="pct20" w:color="auto" w:fill="auto"/>
    </w:rPr>
  </w:style>
  <w:style w:type="paragraph" w:styleId="1f1">
    <w:name w:val="index 1"/>
    <w:basedOn w:val="a1"/>
    <w:next w:val="a1"/>
    <w:qFormat/>
    <w:rsid w:val="004C1014"/>
    <w:pPr>
      <w:spacing w:line="360" w:lineRule="auto"/>
      <w:ind w:firstLineChars="200" w:firstLine="200"/>
    </w:pPr>
    <w:rPr>
      <w:rFonts w:ascii="等线" w:eastAsia="等线" w:hAnsi="等线" w:cs="等线"/>
      <w:szCs w:val="20"/>
    </w:rPr>
  </w:style>
  <w:style w:type="character" w:styleId="affffff3">
    <w:name w:val="endnote reference"/>
    <w:uiPriority w:val="1"/>
    <w:unhideWhenUsed/>
    <w:qFormat/>
    <w:rsid w:val="004C1014"/>
    <w:rPr>
      <w:vertAlign w:val="superscript"/>
    </w:rPr>
  </w:style>
  <w:style w:type="character" w:styleId="affffff4">
    <w:name w:val="line number"/>
    <w:qFormat/>
    <w:rsid w:val="004C1014"/>
  </w:style>
  <w:style w:type="character" w:styleId="HTML0">
    <w:name w:val="HTML Cite"/>
    <w:qFormat/>
    <w:rsid w:val="004C1014"/>
    <w:rPr>
      <w:color w:val="008000"/>
    </w:rPr>
  </w:style>
  <w:style w:type="character" w:customStyle="1" w:styleId="111">
    <w:name w:val="标题 1 字符1"/>
    <w:uiPriority w:val="9"/>
    <w:qFormat/>
    <w:rsid w:val="004C1014"/>
    <w:rPr>
      <w:rFonts w:ascii="楷体_GB2312" w:eastAsia="楷体_GB2312"/>
      <w:b/>
      <w:bCs/>
      <w:kern w:val="2"/>
      <w:sz w:val="21"/>
      <w:szCs w:val="24"/>
    </w:rPr>
  </w:style>
  <w:style w:type="character" w:customStyle="1" w:styleId="310">
    <w:name w:val="标题 3 字符1"/>
    <w:uiPriority w:val="9"/>
    <w:qFormat/>
    <w:rsid w:val="004C1014"/>
    <w:rPr>
      <w:b/>
      <w:bCs/>
      <w:kern w:val="2"/>
      <w:sz w:val="32"/>
      <w:szCs w:val="32"/>
      <w:lang w:bidi="ar-SA"/>
    </w:rPr>
  </w:style>
  <w:style w:type="character" w:customStyle="1" w:styleId="410">
    <w:name w:val="标题 4 字符1"/>
    <w:qFormat/>
    <w:rsid w:val="004C1014"/>
    <w:rPr>
      <w:rFonts w:ascii="Cambria" w:eastAsia="宋体" w:hAnsi="Cambria"/>
      <w:b/>
      <w:bCs/>
      <w:kern w:val="2"/>
      <w:sz w:val="28"/>
      <w:szCs w:val="28"/>
      <w:lang w:bidi="ar-SA"/>
    </w:rPr>
  </w:style>
  <w:style w:type="character" w:customStyle="1" w:styleId="510">
    <w:name w:val="标题 5 字符1"/>
    <w:uiPriority w:val="9"/>
    <w:qFormat/>
    <w:rsid w:val="004C1014"/>
    <w:rPr>
      <w:b/>
      <w:bCs/>
      <w:kern w:val="2"/>
      <w:sz w:val="28"/>
      <w:szCs w:val="28"/>
    </w:rPr>
  </w:style>
  <w:style w:type="character" w:customStyle="1" w:styleId="610">
    <w:name w:val="标题 6 字符1"/>
    <w:uiPriority w:val="9"/>
    <w:qFormat/>
    <w:rsid w:val="004C1014"/>
    <w:rPr>
      <w:rFonts w:ascii="Cambria" w:eastAsia="宋体" w:hAnsi="Cambria" w:cs="Times New Roman"/>
      <w:b/>
      <w:bCs/>
      <w:kern w:val="2"/>
      <w:sz w:val="24"/>
      <w:szCs w:val="24"/>
    </w:rPr>
  </w:style>
  <w:style w:type="character" w:customStyle="1" w:styleId="6Char0">
    <w:name w:val="样式6 列表并列 Char"/>
    <w:link w:val="62"/>
    <w:qFormat/>
    <w:locked/>
    <w:rsid w:val="004C1014"/>
    <w:rPr>
      <w:rFonts w:ascii="Arial" w:hAnsi="Arial" w:cs="Arial"/>
      <w:kern w:val="21"/>
      <w:sz w:val="21"/>
      <w:szCs w:val="24"/>
    </w:rPr>
  </w:style>
  <w:style w:type="paragraph" w:customStyle="1" w:styleId="62">
    <w:name w:val="样式6 列表并列"/>
    <w:link w:val="6Char0"/>
    <w:qFormat/>
    <w:rsid w:val="004C1014"/>
    <w:pPr>
      <w:widowControl w:val="0"/>
      <w:tabs>
        <w:tab w:val="left" w:pos="0"/>
      </w:tabs>
      <w:spacing w:before="40" w:after="40" w:line="240" w:lineRule="atLeast"/>
      <w:ind w:left="840" w:hanging="420"/>
    </w:pPr>
    <w:rPr>
      <w:rFonts w:ascii="Arial" w:hAnsi="Arial" w:cs="Arial"/>
      <w:kern w:val="21"/>
      <w:sz w:val="21"/>
      <w:szCs w:val="24"/>
    </w:rPr>
  </w:style>
  <w:style w:type="character" w:customStyle="1" w:styleId="1f2">
    <w:name w:val="正文文本 字符1"/>
    <w:uiPriority w:val="99"/>
    <w:qFormat/>
    <w:rsid w:val="004C1014"/>
    <w:rPr>
      <w:kern w:val="2"/>
      <w:sz w:val="21"/>
      <w:szCs w:val="24"/>
    </w:rPr>
  </w:style>
  <w:style w:type="character" w:customStyle="1" w:styleId="1f3">
    <w:name w:val="正文文本缩进 字符1"/>
    <w:qFormat/>
    <w:rsid w:val="004C1014"/>
    <w:rPr>
      <w:kern w:val="2"/>
      <w:sz w:val="24"/>
      <w:szCs w:val="24"/>
    </w:rPr>
  </w:style>
  <w:style w:type="character" w:customStyle="1" w:styleId="BZChar">
    <w:name w:val="BZ_正文 Char"/>
    <w:link w:val="BZ"/>
    <w:qFormat/>
    <w:rsid w:val="004C1014"/>
    <w:rPr>
      <w:rFonts w:ascii="宋体" w:hAnsi="宋体"/>
      <w:kern w:val="2"/>
      <w:sz w:val="24"/>
      <w:szCs w:val="24"/>
    </w:rPr>
  </w:style>
  <w:style w:type="paragraph" w:customStyle="1" w:styleId="BZ">
    <w:name w:val="BZ_正文"/>
    <w:basedOn w:val="a1"/>
    <w:link w:val="BZChar"/>
    <w:qFormat/>
    <w:rsid w:val="004C1014"/>
    <w:pPr>
      <w:widowControl/>
      <w:spacing w:line="360" w:lineRule="auto"/>
      <w:ind w:firstLineChars="200" w:firstLine="480"/>
    </w:pPr>
    <w:rPr>
      <w:rFonts w:ascii="宋体" w:hAnsi="宋体"/>
      <w:sz w:val="24"/>
      <w:shd w:val="clear" w:color="auto" w:fill="FFFFFF"/>
    </w:rPr>
  </w:style>
  <w:style w:type="character" w:customStyle="1" w:styleId="1f4">
    <w:name w:val="正文缩进 字符1"/>
    <w:qFormat/>
    <w:rsid w:val="004C1014"/>
    <w:rPr>
      <w:rFonts w:eastAsia="宋体"/>
      <w:sz w:val="21"/>
      <w:lang w:val="en-US" w:eastAsia="zh-CN" w:bidi="ar-SA"/>
    </w:rPr>
  </w:style>
  <w:style w:type="character" w:customStyle="1" w:styleId="BZChar0">
    <w:name w:val="BZ_题注_图 Char"/>
    <w:link w:val="BZ0"/>
    <w:qFormat/>
    <w:rsid w:val="004C1014"/>
    <w:rPr>
      <w:rFonts w:eastAsia="黑体"/>
      <w:kern w:val="2"/>
      <w:sz w:val="21"/>
      <w:szCs w:val="21"/>
    </w:rPr>
  </w:style>
  <w:style w:type="paragraph" w:customStyle="1" w:styleId="BZ0">
    <w:name w:val="BZ_题注_图"/>
    <w:basedOn w:val="ab"/>
    <w:next w:val="a1"/>
    <w:link w:val="BZChar0"/>
    <w:qFormat/>
    <w:rsid w:val="004C1014"/>
    <w:pPr>
      <w:widowControl/>
      <w:spacing w:beforeLines="50" w:afterLines="50"/>
      <w:jc w:val="center"/>
    </w:pPr>
    <w:rPr>
      <w:rFonts w:ascii="Times New Roman" w:hAnsi="Times New Roman" w:cs="Times New Roman"/>
      <w:sz w:val="21"/>
      <w:szCs w:val="21"/>
    </w:rPr>
  </w:style>
  <w:style w:type="character" w:customStyle="1" w:styleId="CharChar26">
    <w:name w:val="Char Char26"/>
    <w:qFormat/>
    <w:rsid w:val="004C1014"/>
    <w:rPr>
      <w:rFonts w:ascii="宋体" w:eastAsia="宋体" w:hAnsi="Courier New"/>
      <w:kern w:val="2"/>
      <w:sz w:val="21"/>
      <w:lang w:val="en-US" w:eastAsia="zh-CN"/>
    </w:rPr>
  </w:style>
  <w:style w:type="character" w:customStyle="1" w:styleId="BZChar1">
    <w:name w:val="BZ_三级标题 Char"/>
    <w:link w:val="BZ1"/>
    <w:qFormat/>
    <w:rsid w:val="004C1014"/>
    <w:rPr>
      <w:rFonts w:eastAsia="黑体"/>
      <w:b/>
      <w:bCs/>
      <w:kern w:val="2"/>
      <w:sz w:val="28"/>
      <w:szCs w:val="28"/>
    </w:rPr>
  </w:style>
  <w:style w:type="paragraph" w:customStyle="1" w:styleId="BZ1">
    <w:name w:val="BZ_三级标题"/>
    <w:basedOn w:val="3"/>
    <w:next w:val="BZ"/>
    <w:link w:val="BZChar1"/>
    <w:qFormat/>
    <w:rsid w:val="004C1014"/>
    <w:pPr>
      <w:spacing w:line="240" w:lineRule="auto"/>
      <w:ind w:left="720" w:hanging="720"/>
    </w:pPr>
    <w:rPr>
      <w:rFonts w:eastAsia="黑体"/>
      <w:sz w:val="28"/>
      <w:szCs w:val="28"/>
    </w:rPr>
  </w:style>
  <w:style w:type="character" w:customStyle="1" w:styleId="Charf4">
    <w:name w:val="哈哈正文 Char"/>
    <w:link w:val="affffff5"/>
    <w:qFormat/>
    <w:rsid w:val="004C1014"/>
    <w:rPr>
      <w:rFonts w:ascii="宋体" w:hAnsi="宋体" w:cs="宋体"/>
      <w:kern w:val="2"/>
      <w:sz w:val="24"/>
    </w:rPr>
  </w:style>
  <w:style w:type="paragraph" w:customStyle="1" w:styleId="affffff5">
    <w:name w:val="哈哈正文"/>
    <w:basedOn w:val="a1"/>
    <w:link w:val="Charf4"/>
    <w:qFormat/>
    <w:rsid w:val="004C1014"/>
    <w:pPr>
      <w:spacing w:line="360" w:lineRule="auto"/>
      <w:ind w:firstLineChars="200" w:firstLine="200"/>
    </w:pPr>
    <w:rPr>
      <w:rFonts w:ascii="宋体" w:hAnsi="宋体" w:cs="宋体"/>
      <w:sz w:val="24"/>
      <w:szCs w:val="20"/>
    </w:rPr>
  </w:style>
  <w:style w:type="character" w:customStyle="1" w:styleId="fontstyle01">
    <w:name w:val="fontstyle01"/>
    <w:qFormat/>
    <w:rsid w:val="004C1014"/>
    <w:rPr>
      <w:rFonts w:ascii="楷体" w:eastAsia="楷体" w:hAnsi="楷体" w:hint="eastAsia"/>
      <w:color w:val="000000"/>
      <w:sz w:val="24"/>
      <w:szCs w:val="24"/>
    </w:rPr>
  </w:style>
  <w:style w:type="paragraph" w:customStyle="1" w:styleId="style31">
    <w:name w:val="style31"/>
    <w:basedOn w:val="a1"/>
    <w:qFormat/>
    <w:rsid w:val="004C1014"/>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1"/>
    <w:qFormat/>
    <w:rsid w:val="004C1014"/>
    <w:rPr>
      <w:rFonts w:ascii="Tahoma" w:hAnsi="Tahoma"/>
      <w:sz w:val="24"/>
      <w:szCs w:val="20"/>
    </w:rPr>
  </w:style>
  <w:style w:type="paragraph" w:customStyle="1" w:styleId="BZ2">
    <w:name w:val="BZ_六级标题"/>
    <w:basedOn w:val="6"/>
    <w:next w:val="BZ"/>
    <w:qFormat/>
    <w:rsid w:val="004C1014"/>
    <w:pPr>
      <w:widowControl/>
      <w:tabs>
        <w:tab w:val="clear" w:pos="1152"/>
        <w:tab w:val="left" w:pos="360"/>
      </w:tabs>
      <w:spacing w:beforeLines="50" w:afterLines="50" w:line="240" w:lineRule="auto"/>
      <w:ind w:left="0" w:firstLine="0"/>
      <w:jc w:val="both"/>
    </w:pPr>
    <w:rPr>
      <w:rFonts w:ascii="Cambria" w:hAnsi="Cambria"/>
      <w:spacing w:val="0"/>
    </w:rPr>
  </w:style>
  <w:style w:type="paragraph" w:customStyle="1" w:styleId="CharCharCharChar2">
    <w:name w:val="Char Char Char Char2"/>
    <w:basedOn w:val="ad"/>
    <w:qFormat/>
    <w:rsid w:val="004C1014"/>
  </w:style>
  <w:style w:type="paragraph" w:customStyle="1" w:styleId="ParaChar">
    <w:name w:val="默认段落字体 Para Char"/>
    <w:basedOn w:val="a1"/>
    <w:qFormat/>
    <w:rsid w:val="004C1014"/>
    <w:pPr>
      <w:tabs>
        <w:tab w:val="left" w:pos="360"/>
      </w:tabs>
      <w:adjustRightInd w:val="0"/>
      <w:textAlignment w:val="baseline"/>
    </w:pPr>
    <w:rPr>
      <w:kern w:val="0"/>
      <w:sz w:val="24"/>
      <w:szCs w:val="20"/>
    </w:rPr>
  </w:style>
  <w:style w:type="paragraph" w:customStyle="1" w:styleId="CharCharCharCharCharCharChar1">
    <w:name w:val="Char Char Char Char Char Char Char1"/>
    <w:basedOn w:val="a1"/>
    <w:qFormat/>
    <w:rsid w:val="004C1014"/>
    <w:rPr>
      <w:rFonts w:ascii="仿宋_GB2312" w:eastAsia="仿宋_GB2312"/>
      <w:b/>
      <w:sz w:val="32"/>
      <w:szCs w:val="32"/>
    </w:rPr>
  </w:style>
  <w:style w:type="paragraph" w:customStyle="1" w:styleId="BZ3">
    <w:name w:val="BZ_一级标题"/>
    <w:basedOn w:val="10"/>
    <w:next w:val="BZ"/>
    <w:link w:val="BZChar2"/>
    <w:qFormat/>
    <w:rsid w:val="004C1014"/>
    <w:pPr>
      <w:keepLines/>
      <w:widowControl/>
      <w:spacing w:beforeLines="50" w:afterLines="50"/>
      <w:ind w:left="432" w:hanging="432"/>
      <w:jc w:val="both"/>
    </w:pPr>
    <w:rPr>
      <w:rFonts w:eastAsia="华文中宋"/>
      <w:b/>
      <w:bCs/>
      <w:kern w:val="44"/>
      <w:sz w:val="36"/>
      <w:szCs w:val="36"/>
    </w:rPr>
  </w:style>
  <w:style w:type="character" w:customStyle="1" w:styleId="BZChar2">
    <w:name w:val="BZ_一级标题 Char"/>
    <w:link w:val="BZ3"/>
    <w:qFormat/>
    <w:rsid w:val="004C1014"/>
    <w:rPr>
      <w:rFonts w:eastAsia="华文中宋"/>
      <w:b/>
      <w:bCs/>
      <w:kern w:val="44"/>
      <w:sz w:val="36"/>
      <w:szCs w:val="36"/>
    </w:rPr>
  </w:style>
  <w:style w:type="paragraph" w:customStyle="1" w:styleId="CM106">
    <w:name w:val="CM106"/>
    <w:basedOn w:val="Default"/>
    <w:next w:val="Default"/>
    <w:qFormat/>
    <w:rsid w:val="004C1014"/>
    <w:rPr>
      <w:rFonts w:cs="Times New Roman"/>
      <w:color w:val="auto"/>
    </w:rPr>
  </w:style>
  <w:style w:type="paragraph" w:customStyle="1" w:styleId="CharChar1CharCharCharCharCharChar">
    <w:name w:val="Char Char1 Char Char Char Char Char Char"/>
    <w:basedOn w:val="a1"/>
    <w:qFormat/>
    <w:rsid w:val="004C1014"/>
    <w:pPr>
      <w:widowControl/>
      <w:spacing w:after="160" w:line="240" w:lineRule="exact"/>
      <w:jc w:val="left"/>
    </w:pPr>
    <w:rPr>
      <w:rFonts w:ascii="宋体" w:hAnsi="宋体" w:cs="宋体"/>
      <w:kern w:val="0"/>
      <w:szCs w:val="20"/>
    </w:rPr>
  </w:style>
  <w:style w:type="paragraph" w:customStyle="1" w:styleId="BZ4">
    <w:name w:val="BZ_五级标题"/>
    <w:basedOn w:val="5"/>
    <w:next w:val="BZ"/>
    <w:qFormat/>
    <w:rsid w:val="004C1014"/>
    <w:pPr>
      <w:widowControl/>
      <w:spacing w:beforeLines="50" w:afterLines="50" w:line="240" w:lineRule="auto"/>
    </w:pPr>
    <w:rPr>
      <w:rFonts w:eastAsia="黑体"/>
      <w:b w:val="0"/>
      <w:sz w:val="24"/>
      <w:szCs w:val="24"/>
    </w:rPr>
  </w:style>
  <w:style w:type="paragraph" w:customStyle="1" w:styleId="CharCharCharCharCharCharCharCharCharCharCharCharChar2">
    <w:name w:val="Char Char Char Char Char Char Char Char Char Char Char Char Char2"/>
    <w:basedOn w:val="a1"/>
    <w:qFormat/>
    <w:rsid w:val="004C1014"/>
    <w:rPr>
      <w:rFonts w:ascii="Tahoma" w:hAnsi="Tahoma"/>
      <w:sz w:val="24"/>
      <w:szCs w:val="20"/>
    </w:rPr>
  </w:style>
  <w:style w:type="paragraph" w:customStyle="1" w:styleId="CharCharCharCharCharCharChar2">
    <w:name w:val="Char Char Char Char Char Char Char2"/>
    <w:basedOn w:val="a1"/>
    <w:qFormat/>
    <w:rsid w:val="004C1014"/>
    <w:rPr>
      <w:rFonts w:ascii="仿宋_GB2312" w:eastAsia="仿宋_GB2312"/>
      <w:b/>
      <w:sz w:val="32"/>
      <w:szCs w:val="32"/>
    </w:rPr>
  </w:style>
  <w:style w:type="paragraph" w:customStyle="1" w:styleId="Arial085">
    <w:name w:val="样式 Arial 小四 首行缩进:  0.85 厘米"/>
    <w:basedOn w:val="a1"/>
    <w:qFormat/>
    <w:rsid w:val="004C1014"/>
    <w:pPr>
      <w:spacing w:line="360" w:lineRule="auto"/>
      <w:ind w:firstLine="482"/>
    </w:pPr>
    <w:rPr>
      <w:rFonts w:ascii="Arial" w:hAnsi="Arial" w:cs="宋体"/>
      <w:sz w:val="24"/>
      <w:szCs w:val="20"/>
    </w:rPr>
  </w:style>
  <w:style w:type="paragraph" w:customStyle="1" w:styleId="1f5">
    <w:name w:val="修订1"/>
    <w:uiPriority w:val="99"/>
    <w:qFormat/>
    <w:rsid w:val="004C1014"/>
    <w:rPr>
      <w:kern w:val="2"/>
      <w:sz w:val="21"/>
      <w:szCs w:val="24"/>
    </w:rPr>
  </w:style>
  <w:style w:type="paragraph" w:customStyle="1" w:styleId="1110">
    <w:name w:val="1.1.1"/>
    <w:basedOn w:val="a1"/>
    <w:qFormat/>
    <w:rsid w:val="004C1014"/>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BZ5">
    <w:name w:val="BZ_二级标题"/>
    <w:basedOn w:val="2"/>
    <w:next w:val="CharCharCharCharCharCharChar3"/>
    <w:qFormat/>
    <w:rsid w:val="004C1014"/>
    <w:pPr>
      <w:widowControl/>
      <w:spacing w:beforeLines="50" w:afterLines="50" w:line="240" w:lineRule="auto"/>
      <w:ind w:left="576" w:hanging="576"/>
    </w:pPr>
    <w:rPr>
      <w:rFonts w:ascii="Times New Roman" w:eastAsia="楷体" w:hAnsi="Times New Roman"/>
    </w:rPr>
  </w:style>
  <w:style w:type="paragraph" w:customStyle="1" w:styleId="63">
    <w:name w:val="样式6"/>
    <w:basedOn w:val="a1"/>
    <w:qFormat/>
    <w:rsid w:val="004C1014"/>
    <w:pPr>
      <w:spacing w:line="360" w:lineRule="auto"/>
      <w:ind w:firstLineChars="200" w:firstLine="200"/>
      <w:jc w:val="left"/>
    </w:pPr>
    <w:rPr>
      <w:sz w:val="24"/>
    </w:rPr>
  </w:style>
  <w:style w:type="paragraph" w:customStyle="1" w:styleId="210">
    <w:name w:val="正文空2格  1."/>
    <w:basedOn w:val="a1"/>
    <w:qFormat/>
    <w:rsid w:val="004C1014"/>
    <w:pPr>
      <w:adjustRightInd w:val="0"/>
      <w:spacing w:line="360" w:lineRule="auto"/>
      <w:ind w:firstLineChars="200" w:firstLine="480"/>
      <w:textAlignment w:val="baseline"/>
    </w:pPr>
    <w:rPr>
      <w:rFonts w:ascii="宋体" w:eastAsia="仿宋" w:cs="宋体"/>
      <w:kern w:val="0"/>
      <w:sz w:val="28"/>
      <w:szCs w:val="20"/>
    </w:rPr>
  </w:style>
  <w:style w:type="character" w:customStyle="1" w:styleId="2Char5">
    <w:name w:val="正文首行缩进2字符 Char"/>
    <w:link w:val="2f"/>
    <w:qFormat/>
    <w:rsid w:val="004C1014"/>
    <w:rPr>
      <w:rFonts w:eastAsia="仿宋"/>
      <w:sz w:val="28"/>
    </w:rPr>
  </w:style>
  <w:style w:type="paragraph" w:customStyle="1" w:styleId="2f">
    <w:name w:val="正文首行缩进2字符"/>
    <w:basedOn w:val="a1"/>
    <w:link w:val="2Char5"/>
    <w:qFormat/>
    <w:locked/>
    <w:rsid w:val="004C1014"/>
    <w:pPr>
      <w:spacing w:line="360" w:lineRule="auto"/>
      <w:ind w:firstLineChars="200" w:firstLine="200"/>
    </w:pPr>
    <w:rPr>
      <w:rFonts w:eastAsia="仿宋"/>
      <w:kern w:val="0"/>
      <w:sz w:val="28"/>
      <w:szCs w:val="20"/>
    </w:rPr>
  </w:style>
  <w:style w:type="character" w:customStyle="1" w:styleId="generalinfo-address-text">
    <w:name w:val="generalinfo-address-text"/>
    <w:qFormat/>
    <w:rsid w:val="004C1014"/>
  </w:style>
  <w:style w:type="paragraph" w:customStyle="1" w:styleId="affffff6">
    <w:name w:val="方案正文"/>
    <w:basedOn w:val="a1"/>
    <w:link w:val="affffff7"/>
    <w:qFormat/>
    <w:rsid w:val="004C1014"/>
    <w:pPr>
      <w:spacing w:line="360" w:lineRule="auto"/>
      <w:ind w:firstLineChars="200" w:firstLine="200"/>
    </w:pPr>
    <w:rPr>
      <w:rFonts w:ascii="Century Gothic" w:hAnsi="Century Gothic"/>
      <w:szCs w:val="28"/>
    </w:rPr>
  </w:style>
  <w:style w:type="character" w:customStyle="1" w:styleId="affffff7">
    <w:name w:val="方案正文 字符"/>
    <w:link w:val="affffff6"/>
    <w:qFormat/>
    <w:rsid w:val="004C1014"/>
    <w:rPr>
      <w:rFonts w:ascii="Century Gothic" w:hAnsi="Century Gothic"/>
      <w:kern w:val="2"/>
      <w:sz w:val="21"/>
      <w:szCs w:val="28"/>
    </w:rPr>
  </w:style>
  <w:style w:type="paragraph" w:customStyle="1" w:styleId="1f6">
    <w:name w:val="正文缩进1"/>
    <w:basedOn w:val="a1"/>
    <w:qFormat/>
    <w:rsid w:val="004C1014"/>
    <w:pPr>
      <w:spacing w:line="360" w:lineRule="auto"/>
      <w:ind w:firstLine="454"/>
      <w:jc w:val="left"/>
    </w:pPr>
    <w:rPr>
      <w:sz w:val="24"/>
    </w:rPr>
  </w:style>
  <w:style w:type="character" w:customStyle="1" w:styleId="ant-form-item-children">
    <w:name w:val="ant-form-item-children"/>
    <w:qFormat/>
    <w:rsid w:val="004C1014"/>
  </w:style>
  <w:style w:type="paragraph" w:customStyle="1" w:styleId="BZ6">
    <w:name w:val="BZ_四级标题"/>
    <w:basedOn w:val="4"/>
    <w:next w:val="a1"/>
    <w:link w:val="BZChar3"/>
    <w:qFormat/>
    <w:rsid w:val="004C1014"/>
    <w:pPr>
      <w:widowControl/>
      <w:spacing w:beforeLines="50" w:afterLines="50" w:line="240" w:lineRule="auto"/>
      <w:ind w:left="864" w:hanging="864"/>
    </w:pPr>
    <w:rPr>
      <w:rFonts w:ascii="Times New Roman" w:hAnsi="Times New Roman"/>
      <w:b w:val="0"/>
      <w:sz w:val="24"/>
    </w:rPr>
  </w:style>
  <w:style w:type="character" w:customStyle="1" w:styleId="BZChar3">
    <w:name w:val="BZ_四级标题 Char"/>
    <w:link w:val="BZ6"/>
    <w:rsid w:val="004C1014"/>
    <w:rPr>
      <w:rFonts w:eastAsia="黑体"/>
      <w:bCs/>
      <w:kern w:val="2"/>
      <w:sz w:val="24"/>
      <w:szCs w:val="28"/>
    </w:rPr>
  </w:style>
  <w:style w:type="paragraph" w:customStyle="1" w:styleId="Style10">
    <w:name w:val="_Style 10"/>
    <w:basedOn w:val="a1"/>
    <w:qFormat/>
    <w:rsid w:val="004C1014"/>
    <w:pPr>
      <w:spacing w:beforeLines="50" w:afterLines="50"/>
    </w:pPr>
    <w:rPr>
      <w:rFonts w:ascii="Calibri" w:hAnsi="Calibri"/>
      <w:szCs w:val="20"/>
    </w:rPr>
  </w:style>
  <w:style w:type="paragraph" w:customStyle="1" w:styleId="affffff8">
    <w:name w:val="样式"/>
    <w:qFormat/>
    <w:rsid w:val="004C1014"/>
    <w:pPr>
      <w:widowControl w:val="0"/>
      <w:autoSpaceDE w:val="0"/>
      <w:autoSpaceDN w:val="0"/>
      <w:adjustRightInd w:val="0"/>
    </w:pPr>
    <w:rPr>
      <w:rFonts w:ascii="宋体" w:hAnsi="Calibri" w:cs="宋体"/>
      <w:sz w:val="24"/>
      <w:szCs w:val="24"/>
    </w:rPr>
  </w:style>
  <w:style w:type="paragraph" w:customStyle="1" w:styleId="130">
    <w:name w:val="正文_13"/>
    <w:qFormat/>
    <w:rsid w:val="004C1014"/>
    <w:pPr>
      <w:widowControl w:val="0"/>
      <w:jc w:val="both"/>
    </w:pPr>
    <w:rPr>
      <w:kern w:val="2"/>
      <w:sz w:val="21"/>
      <w:szCs w:val="24"/>
    </w:rPr>
  </w:style>
  <w:style w:type="character" w:customStyle="1" w:styleId="71">
    <w:name w:val="标题 7 字符1"/>
    <w:uiPriority w:val="9"/>
    <w:qFormat/>
    <w:rsid w:val="004C1014"/>
    <w:rPr>
      <w:rFonts w:eastAsia="等线"/>
      <w:b/>
      <w:kern w:val="2"/>
      <w:sz w:val="24"/>
      <w:szCs w:val="24"/>
    </w:rPr>
  </w:style>
  <w:style w:type="character" w:customStyle="1" w:styleId="81">
    <w:name w:val="标题 8 字符1"/>
    <w:uiPriority w:val="9"/>
    <w:qFormat/>
    <w:rsid w:val="004C1014"/>
    <w:rPr>
      <w:rFonts w:ascii="Arial" w:eastAsia="黑体" w:hAnsi="Arial"/>
      <w:kern w:val="2"/>
      <w:sz w:val="24"/>
      <w:szCs w:val="24"/>
    </w:rPr>
  </w:style>
  <w:style w:type="character" w:customStyle="1" w:styleId="91">
    <w:name w:val="标题 9 字符1"/>
    <w:uiPriority w:val="9"/>
    <w:qFormat/>
    <w:rsid w:val="004C1014"/>
    <w:rPr>
      <w:rFonts w:ascii="Arial" w:eastAsia="黑体" w:hAnsi="Arial"/>
      <w:kern w:val="2"/>
      <w:sz w:val="24"/>
      <w:szCs w:val="24"/>
    </w:rPr>
  </w:style>
  <w:style w:type="character" w:customStyle="1" w:styleId="CharChar112">
    <w:name w:val="Char Char112"/>
    <w:qFormat/>
    <w:rsid w:val="004C1014"/>
    <w:rPr>
      <w:rFonts w:eastAsia="仿宋_GB2312"/>
      <w:kern w:val="2"/>
      <w:sz w:val="21"/>
      <w:szCs w:val="24"/>
      <w:lang w:val="en-US" w:eastAsia="zh-CN" w:bidi="ar-SA"/>
    </w:rPr>
  </w:style>
  <w:style w:type="character" w:customStyle="1" w:styleId="NoSpacingChar">
    <w:name w:val="No Spacing Char"/>
    <w:link w:val="1f7"/>
    <w:qFormat/>
    <w:locked/>
    <w:rsid w:val="004C1014"/>
    <w:rPr>
      <w:rFonts w:ascii="Calibri" w:eastAsia="仿宋_GB2312" w:hAnsi="Calibri"/>
      <w:sz w:val="28"/>
      <w:szCs w:val="22"/>
    </w:rPr>
  </w:style>
  <w:style w:type="paragraph" w:customStyle="1" w:styleId="1f7">
    <w:name w:val="无间隔1"/>
    <w:link w:val="NoSpacingChar"/>
    <w:qFormat/>
    <w:rsid w:val="004C1014"/>
    <w:pPr>
      <w:widowControl w:val="0"/>
      <w:ind w:firstLineChars="200" w:firstLine="200"/>
      <w:jc w:val="both"/>
    </w:pPr>
    <w:rPr>
      <w:rFonts w:ascii="Calibri" w:eastAsia="仿宋_GB2312" w:hAnsi="Calibri"/>
      <w:sz w:val="28"/>
      <w:szCs w:val="22"/>
    </w:rPr>
  </w:style>
  <w:style w:type="character" w:customStyle="1" w:styleId="CharChar14">
    <w:name w:val="Char Char14"/>
    <w:qFormat/>
    <w:rsid w:val="004C1014"/>
    <w:rPr>
      <w:rFonts w:eastAsia="仿宋_GB2312"/>
      <w:kern w:val="2"/>
      <w:sz w:val="21"/>
      <w:szCs w:val="24"/>
      <w:lang w:val="en-US" w:eastAsia="zh-CN" w:bidi="ar-SA"/>
    </w:rPr>
  </w:style>
  <w:style w:type="character" w:customStyle="1" w:styleId="1f8">
    <w:name w:val="明显强调1"/>
    <w:aliases w:val="标题2"/>
    <w:qFormat/>
    <w:rsid w:val="004C1014"/>
    <w:rPr>
      <w:rFonts w:eastAsia="宋体"/>
      <w:b/>
      <w:bCs/>
      <w:iCs/>
      <w:color w:val="auto"/>
      <w:sz w:val="24"/>
    </w:rPr>
  </w:style>
  <w:style w:type="character" w:customStyle="1" w:styleId="15Char">
    <w:name w:val="样式 宋体 小四 行距: 1.5 倍行距 Char"/>
    <w:link w:val="151"/>
    <w:qFormat/>
    <w:rsid w:val="004C1014"/>
    <w:rPr>
      <w:rFonts w:ascii="宋体" w:hAnsi="宋体" w:cs="宋体"/>
      <w:kern w:val="2"/>
      <w:sz w:val="24"/>
    </w:rPr>
  </w:style>
  <w:style w:type="paragraph" w:customStyle="1" w:styleId="151">
    <w:name w:val="样式 宋体 小四 行距: 1.5 倍行距"/>
    <w:basedOn w:val="a1"/>
    <w:link w:val="15Char"/>
    <w:qFormat/>
    <w:rsid w:val="004C1014"/>
    <w:pPr>
      <w:spacing w:line="360" w:lineRule="auto"/>
      <w:ind w:firstLineChars="225" w:firstLine="540"/>
    </w:pPr>
    <w:rPr>
      <w:rFonts w:ascii="宋体" w:hAnsi="宋体" w:cs="宋体"/>
      <w:sz w:val="24"/>
      <w:szCs w:val="20"/>
    </w:rPr>
  </w:style>
  <w:style w:type="character" w:customStyle="1" w:styleId="1CharChar0">
    <w:name w:val="正文1 Char Char"/>
    <w:qFormat/>
    <w:rsid w:val="004C1014"/>
    <w:rPr>
      <w:rFonts w:ascii="仿宋_GB2312" w:eastAsia="仿宋_GB2312" w:hAnsi="仿宋_GB2312" w:cs="仿宋_GB2312"/>
      <w:sz w:val="21"/>
      <w:lang w:val="en-US" w:eastAsia="zh-CN" w:bidi="ar-SA"/>
    </w:rPr>
  </w:style>
  <w:style w:type="character" w:customStyle="1" w:styleId="CharChar5">
    <w:name w:val="编号正文缩进 Char Char"/>
    <w:link w:val="affffff9"/>
    <w:qFormat/>
    <w:rsid w:val="004C1014"/>
    <w:rPr>
      <w:kern w:val="2"/>
      <w:sz w:val="24"/>
      <w:szCs w:val="24"/>
    </w:rPr>
  </w:style>
  <w:style w:type="paragraph" w:customStyle="1" w:styleId="affffff9">
    <w:name w:val="编号正文缩进"/>
    <w:basedOn w:val="a3"/>
    <w:link w:val="CharChar5"/>
    <w:qFormat/>
    <w:rsid w:val="004C1014"/>
    <w:pPr>
      <w:tabs>
        <w:tab w:val="left" w:pos="1497"/>
      </w:tabs>
      <w:adjustRightInd w:val="0"/>
      <w:spacing w:after="0" w:line="400" w:lineRule="atLeast"/>
      <w:ind w:left="567" w:firstLineChars="0" w:firstLine="510"/>
      <w:textAlignment w:val="baseline"/>
    </w:pPr>
    <w:rPr>
      <w:szCs w:val="24"/>
    </w:rPr>
  </w:style>
  <w:style w:type="character" w:customStyle="1" w:styleId="CharChar18">
    <w:name w:val="Char Char18"/>
    <w:qFormat/>
    <w:rsid w:val="004C1014"/>
    <w:rPr>
      <w:b/>
      <w:bCs/>
      <w:kern w:val="2"/>
      <w:sz w:val="32"/>
      <w:szCs w:val="32"/>
    </w:rPr>
  </w:style>
  <w:style w:type="paragraph" w:customStyle="1" w:styleId="112">
    <w:name w:val="列出段落11"/>
    <w:basedOn w:val="a1"/>
    <w:uiPriority w:val="34"/>
    <w:qFormat/>
    <w:rsid w:val="004C1014"/>
    <w:pPr>
      <w:ind w:firstLineChars="200" w:firstLine="420"/>
    </w:pPr>
    <w:rPr>
      <w:rFonts w:ascii="Calibri" w:eastAsia="等线" w:hAnsi="Calibri" w:cs="黑体"/>
      <w:szCs w:val="22"/>
    </w:rPr>
  </w:style>
  <w:style w:type="character" w:customStyle="1" w:styleId="Style3">
    <w:name w:val="Style3"/>
    <w:qFormat/>
    <w:rsid w:val="004C1014"/>
    <w:rPr>
      <w:rFonts w:ascii="Century Gothic" w:eastAsia="仿宋_GB2312" w:hAnsi="仿宋_GB2312" w:cs="新宋体"/>
      <w:szCs w:val="22"/>
      <w:lang w:eastAsia="zh-CN"/>
    </w:rPr>
  </w:style>
  <w:style w:type="character" w:customStyle="1" w:styleId="Char19">
    <w:name w:val="副标题 Char1"/>
    <w:uiPriority w:val="11"/>
    <w:qFormat/>
    <w:rsid w:val="004C1014"/>
    <w:rPr>
      <w:rFonts w:ascii="Cambria" w:hAnsi="Cambria" w:cs="Times New Roman"/>
      <w:b/>
      <w:bCs/>
      <w:kern w:val="28"/>
      <w:sz w:val="32"/>
      <w:szCs w:val="32"/>
    </w:rPr>
  </w:style>
  <w:style w:type="character" w:customStyle="1" w:styleId="Style4">
    <w:name w:val="Style4"/>
    <w:qFormat/>
    <w:rsid w:val="004C1014"/>
    <w:rPr>
      <w:rFonts w:ascii="Century Gothic" w:eastAsia="仿宋_GB2312" w:hAnsi="仿宋_GB2312" w:cs="新宋体"/>
      <w:szCs w:val="22"/>
      <w:lang w:eastAsia="zh-CN"/>
    </w:rPr>
  </w:style>
  <w:style w:type="character" w:customStyle="1" w:styleId="CharChara">
    <w:name w:val="页眉注释 Char Char"/>
    <w:link w:val="affffffa"/>
    <w:qFormat/>
    <w:rsid w:val="004C1014"/>
    <w:rPr>
      <w:rFonts w:ascii="华文细黑" w:eastAsia="华文细黑" w:hAnsi="华文细黑"/>
      <w:b/>
      <w:color w:val="FFFFFF"/>
      <w:kern w:val="2"/>
      <w:sz w:val="18"/>
      <w:szCs w:val="18"/>
    </w:rPr>
  </w:style>
  <w:style w:type="paragraph" w:customStyle="1" w:styleId="affffffa">
    <w:name w:val="页眉注释"/>
    <w:basedOn w:val="a1"/>
    <w:link w:val="CharChara"/>
    <w:qFormat/>
    <w:rsid w:val="004C1014"/>
    <w:pPr>
      <w:spacing w:line="0" w:lineRule="atLeast"/>
      <w:jc w:val="center"/>
    </w:pPr>
    <w:rPr>
      <w:rFonts w:ascii="华文细黑" w:eastAsia="华文细黑" w:hAnsi="华文细黑"/>
      <w:b/>
      <w:color w:val="FFFFFF"/>
      <w:sz w:val="18"/>
      <w:szCs w:val="18"/>
    </w:rPr>
  </w:style>
  <w:style w:type="character" w:customStyle="1" w:styleId="heading4Char">
    <w:name w:val="heading 4 Char"/>
    <w:qFormat/>
    <w:rsid w:val="004C1014"/>
    <w:rPr>
      <w:rFonts w:ascii="Tahoma" w:eastAsia="Helvetica" w:hAnsi="Tahoma" w:cs="新宋体"/>
      <w:sz w:val="21"/>
      <w:szCs w:val="21"/>
    </w:rPr>
  </w:style>
  <w:style w:type="character" w:customStyle="1" w:styleId="CharChar16">
    <w:name w:val="Char Char16"/>
    <w:qFormat/>
    <w:rsid w:val="004C1014"/>
    <w:rPr>
      <w:b/>
      <w:bCs/>
      <w:kern w:val="2"/>
      <w:sz w:val="28"/>
      <w:szCs w:val="28"/>
    </w:rPr>
  </w:style>
  <w:style w:type="character" w:customStyle="1" w:styleId="CharChar23">
    <w:name w:val="Char Char23"/>
    <w:qFormat/>
    <w:rsid w:val="004C1014"/>
    <w:rPr>
      <w:rFonts w:eastAsia="仿宋_GB2312"/>
      <w:b/>
      <w:bCs/>
      <w:kern w:val="2"/>
      <w:sz w:val="32"/>
      <w:szCs w:val="32"/>
      <w:lang w:val="en-US" w:eastAsia="zh-CN" w:bidi="ar-SA"/>
    </w:rPr>
  </w:style>
  <w:style w:type="character" w:customStyle="1" w:styleId="apple-converted-space">
    <w:name w:val="apple-converted-space"/>
    <w:qFormat/>
    <w:rsid w:val="004C1014"/>
  </w:style>
  <w:style w:type="character" w:customStyle="1" w:styleId="CharChar25">
    <w:name w:val="Char Char25"/>
    <w:qFormat/>
    <w:rsid w:val="004C1014"/>
    <w:rPr>
      <w:rFonts w:ascii="Arial Unicode MS" w:eastAsia="Arial Unicode MS"/>
      <w:b/>
      <w:bCs/>
      <w:kern w:val="2"/>
      <w:sz w:val="21"/>
      <w:szCs w:val="24"/>
      <w:lang w:val="en-US" w:eastAsia="zh-CN" w:bidi="ar-SA"/>
    </w:rPr>
  </w:style>
  <w:style w:type="character" w:customStyle="1" w:styleId="heading3Char1">
    <w:name w:val="heading 3 Char1"/>
    <w:qFormat/>
    <w:rsid w:val="004C1014"/>
    <w:rPr>
      <w:rFonts w:eastAsia="仿宋_GB2312"/>
      <w:b/>
      <w:bCs/>
      <w:kern w:val="2"/>
      <w:sz w:val="32"/>
      <w:szCs w:val="32"/>
      <w:lang w:val="en-US" w:eastAsia="zh-CN" w:bidi="ar-SA"/>
    </w:rPr>
  </w:style>
  <w:style w:type="character" w:customStyle="1" w:styleId="1f9">
    <w:name w:val="不明显强调1"/>
    <w:qFormat/>
    <w:rsid w:val="004C1014"/>
    <w:rPr>
      <w:i/>
      <w:iCs/>
      <w:color w:val="808080"/>
    </w:rPr>
  </w:style>
  <w:style w:type="character" w:customStyle="1" w:styleId="pt141">
    <w:name w:val="pt141"/>
    <w:qFormat/>
    <w:rsid w:val="004C1014"/>
    <w:rPr>
      <w:color w:val="330066"/>
      <w:spacing w:val="450"/>
      <w:sz w:val="22"/>
      <w:szCs w:val="22"/>
    </w:rPr>
  </w:style>
  <w:style w:type="character" w:customStyle="1" w:styleId="affffffb">
    <w:name w:val="无间隔 字符"/>
    <w:link w:val="affffffc"/>
    <w:uiPriority w:val="1"/>
    <w:qFormat/>
    <w:rsid w:val="004C1014"/>
    <w:rPr>
      <w:rFonts w:ascii="Century Gothic" w:eastAsia="Times New Roman" w:hAnsi="Century Gothic"/>
      <w:sz w:val="22"/>
      <w:szCs w:val="22"/>
    </w:rPr>
  </w:style>
  <w:style w:type="paragraph" w:styleId="affffffc">
    <w:name w:val="No Spacing"/>
    <w:link w:val="affffffb"/>
    <w:uiPriority w:val="1"/>
    <w:qFormat/>
    <w:rsid w:val="004C1014"/>
    <w:rPr>
      <w:rFonts w:ascii="Century Gothic" w:eastAsia="Times New Roman" w:hAnsi="Century Gothic"/>
      <w:sz w:val="22"/>
      <w:szCs w:val="22"/>
    </w:rPr>
  </w:style>
  <w:style w:type="character" w:customStyle="1" w:styleId="1fa">
    <w:name w:val="明显参考1"/>
    <w:qFormat/>
    <w:rsid w:val="004C1014"/>
    <w:rPr>
      <w:b/>
      <w:bCs/>
      <w:smallCaps/>
      <w:color w:val="C0504D"/>
      <w:spacing w:val="5"/>
      <w:u w:val="single"/>
    </w:rPr>
  </w:style>
  <w:style w:type="character" w:customStyle="1" w:styleId="311">
    <w:name w:val="正文文本缩进 3 字符1"/>
    <w:qFormat/>
    <w:rsid w:val="004C1014"/>
    <w:rPr>
      <w:kern w:val="2"/>
      <w:sz w:val="24"/>
      <w:szCs w:val="24"/>
    </w:rPr>
  </w:style>
  <w:style w:type="character" w:customStyle="1" w:styleId="1fb">
    <w:name w:val="文档结构图 字符1"/>
    <w:qFormat/>
    <w:rsid w:val="004C1014"/>
    <w:rPr>
      <w:kern w:val="2"/>
      <w:sz w:val="21"/>
      <w:szCs w:val="24"/>
      <w:shd w:val="clear" w:color="auto" w:fill="000080"/>
    </w:rPr>
  </w:style>
  <w:style w:type="character" w:customStyle="1" w:styleId="1233Char">
    <w:name w:val="1233 Char"/>
    <w:link w:val="1233"/>
    <w:qFormat/>
    <w:rsid w:val="004C1014"/>
    <w:rPr>
      <w:rFonts w:ascii="仿宋" w:eastAsia="仿宋" w:hAnsi="仿宋"/>
      <w:b/>
      <w:bCs/>
      <w:kern w:val="44"/>
      <w:sz w:val="24"/>
      <w:szCs w:val="24"/>
    </w:rPr>
  </w:style>
  <w:style w:type="paragraph" w:customStyle="1" w:styleId="1233">
    <w:name w:val="1233"/>
    <w:basedOn w:val="10"/>
    <w:link w:val="1233Char"/>
    <w:qFormat/>
    <w:rsid w:val="004C1014"/>
    <w:pPr>
      <w:keepLines/>
      <w:spacing w:line="360" w:lineRule="auto"/>
      <w:ind w:firstLineChars="200" w:firstLine="200"/>
      <w:jc w:val="both"/>
    </w:pPr>
    <w:rPr>
      <w:rFonts w:ascii="仿宋" w:eastAsia="仿宋" w:hAnsi="仿宋"/>
      <w:b/>
      <w:bCs/>
      <w:kern w:val="44"/>
      <w:sz w:val="24"/>
    </w:rPr>
  </w:style>
  <w:style w:type="character" w:customStyle="1" w:styleId="heading2Char">
    <w:name w:val="heading 2 Char"/>
    <w:qFormat/>
    <w:rsid w:val="004C1014"/>
    <w:rPr>
      <w:rFonts w:ascii="Tahoma" w:eastAsia="Helvetica" w:hAnsi="Tahoma" w:cs="新宋体"/>
      <w:sz w:val="30"/>
      <w:szCs w:val="24"/>
    </w:rPr>
  </w:style>
  <w:style w:type="character" w:customStyle="1" w:styleId="IntenseEmphasis1">
    <w:name w:val="Intense Emphasis1"/>
    <w:qFormat/>
    <w:rsid w:val="004C1014"/>
    <w:rPr>
      <w:b/>
      <w:bCs/>
      <w:i/>
      <w:iCs/>
      <w:color w:val="4F81BD"/>
    </w:rPr>
  </w:style>
  <w:style w:type="character" w:customStyle="1" w:styleId="emailstyle16">
    <w:name w:val="emailstyle16"/>
    <w:qFormat/>
    <w:rsid w:val="004C1014"/>
    <w:rPr>
      <w:rFonts w:ascii="Arial" w:eastAsia="宋体" w:hAnsi="Arial" w:cs="Arial"/>
      <w:color w:val="auto"/>
      <w:kern w:val="2"/>
      <w:sz w:val="20"/>
      <w:szCs w:val="24"/>
      <w:lang w:val="en-US" w:eastAsia="zh-CN" w:bidi="ar-SA"/>
    </w:rPr>
  </w:style>
  <w:style w:type="character" w:customStyle="1" w:styleId="CharCharb">
    <w:name w:val="正文靠右 Char Char"/>
    <w:link w:val="affffffd"/>
    <w:qFormat/>
    <w:rsid w:val="004C1014"/>
    <w:rPr>
      <w:kern w:val="2"/>
      <w:sz w:val="21"/>
      <w:szCs w:val="24"/>
    </w:rPr>
  </w:style>
  <w:style w:type="paragraph" w:customStyle="1" w:styleId="affffffd">
    <w:name w:val="正文靠右"/>
    <w:basedOn w:val="a1"/>
    <w:link w:val="CharCharb"/>
    <w:qFormat/>
    <w:rsid w:val="004C1014"/>
    <w:pPr>
      <w:jc w:val="right"/>
    </w:pPr>
  </w:style>
  <w:style w:type="character" w:customStyle="1" w:styleId="CharChar111">
    <w:name w:val="Char Char111"/>
    <w:qFormat/>
    <w:rsid w:val="004C1014"/>
    <w:rPr>
      <w:rFonts w:ascii="新宋体" w:eastAsia="仿宋_GB2312" w:hAnsi="新宋体" w:cs="新宋体"/>
      <w:sz w:val="18"/>
      <w:szCs w:val="18"/>
    </w:rPr>
  </w:style>
  <w:style w:type="character" w:customStyle="1" w:styleId="HTMLChar1">
    <w:name w:val="HTML 预设格式 Char1"/>
    <w:rsid w:val="004C1014"/>
    <w:rPr>
      <w:rFonts w:ascii="宋体" w:hAnsi="宋体" w:cs="宋体"/>
      <w:sz w:val="24"/>
      <w:szCs w:val="24"/>
    </w:rPr>
  </w:style>
  <w:style w:type="character" w:customStyle="1" w:styleId="Style1">
    <w:name w:val="Style1"/>
    <w:rsid w:val="004C1014"/>
    <w:rPr>
      <w:rFonts w:ascii="Century Gothic" w:eastAsia="仿宋_GB2312" w:hAnsi="仿宋_GB2312" w:cs="新宋体"/>
      <w:sz w:val="22"/>
      <w:szCs w:val="22"/>
      <w:lang w:eastAsia="zh-CN"/>
    </w:rPr>
  </w:style>
  <w:style w:type="character" w:customStyle="1" w:styleId="BZChar4">
    <w:name w:val="BZ_封面_名称 Char"/>
    <w:link w:val="BZ7"/>
    <w:rsid w:val="004C1014"/>
    <w:rPr>
      <w:rFonts w:eastAsia="黑体"/>
      <w:kern w:val="2"/>
      <w:sz w:val="44"/>
      <w:szCs w:val="44"/>
    </w:rPr>
  </w:style>
  <w:style w:type="paragraph" w:customStyle="1" w:styleId="BZ7">
    <w:name w:val="BZ_封面_名称"/>
    <w:basedOn w:val="a1"/>
    <w:link w:val="BZChar4"/>
    <w:qFormat/>
    <w:rsid w:val="004C1014"/>
    <w:pPr>
      <w:widowControl/>
      <w:jc w:val="center"/>
    </w:pPr>
    <w:rPr>
      <w:rFonts w:eastAsia="黑体"/>
      <w:sz w:val="44"/>
      <w:szCs w:val="44"/>
    </w:rPr>
  </w:style>
  <w:style w:type="character" w:customStyle="1" w:styleId="affffffe">
    <w:name w:val="个人答复风格"/>
    <w:rsid w:val="004C1014"/>
    <w:rPr>
      <w:rFonts w:ascii="Arial" w:eastAsia="宋体" w:hAnsi="Arial" w:cs="Arial"/>
      <w:color w:val="auto"/>
      <w:kern w:val="2"/>
      <w:sz w:val="20"/>
      <w:szCs w:val="24"/>
      <w:lang w:val="en-US" w:eastAsia="zh-CN" w:bidi="ar-SA"/>
    </w:rPr>
  </w:style>
  <w:style w:type="character" w:customStyle="1" w:styleId="kpk3Char">
    <w:name w:val="kpk:3级 Char"/>
    <w:link w:val="kpk3"/>
    <w:rsid w:val="004C1014"/>
    <w:rPr>
      <w:rFonts w:ascii="黑体" w:eastAsia="黑体"/>
      <w:b/>
      <w:bCs/>
      <w:kern w:val="2"/>
      <w:sz w:val="24"/>
      <w:szCs w:val="24"/>
    </w:rPr>
  </w:style>
  <w:style w:type="paragraph" w:customStyle="1" w:styleId="kpk3">
    <w:name w:val="kpk:3级"/>
    <w:basedOn w:val="3"/>
    <w:link w:val="kpk3Char"/>
    <w:qFormat/>
    <w:rsid w:val="004C1014"/>
    <w:pPr>
      <w:tabs>
        <w:tab w:val="left" w:pos="420"/>
      </w:tabs>
      <w:spacing w:before="0" w:after="0" w:line="360" w:lineRule="auto"/>
      <w:ind w:left="420" w:hanging="420"/>
    </w:pPr>
    <w:rPr>
      <w:rFonts w:ascii="黑体" w:eastAsia="黑体"/>
      <w:sz w:val="24"/>
      <w:szCs w:val="24"/>
    </w:rPr>
  </w:style>
  <w:style w:type="character" w:customStyle="1" w:styleId="CharChar19">
    <w:name w:val="Char Char19"/>
    <w:rsid w:val="004C1014"/>
    <w:rPr>
      <w:rFonts w:ascii="Tahoma" w:eastAsia="Helvetica" w:hAnsi="Tahoma"/>
      <w:sz w:val="21"/>
      <w:szCs w:val="21"/>
      <w:lang w:val="en-US" w:eastAsia="zh-CN" w:bidi="ar-SA"/>
    </w:rPr>
  </w:style>
  <w:style w:type="character" w:customStyle="1" w:styleId="TableTextCharChar">
    <w:name w:val="Table Text Char Char"/>
    <w:rsid w:val="004C1014"/>
    <w:rPr>
      <w:rFonts w:eastAsia="仿宋_GB2312"/>
      <w:sz w:val="24"/>
      <w:lang w:bidi="ar-SA"/>
    </w:rPr>
  </w:style>
  <w:style w:type="character" w:customStyle="1" w:styleId="heading4Char1">
    <w:name w:val="heading 4 Char1"/>
    <w:qFormat/>
    <w:rsid w:val="004C1014"/>
    <w:rPr>
      <w:rFonts w:ascii="Verdana" w:eastAsia="仿宋_GB2312" w:hAnsi="Verdana"/>
      <w:b/>
      <w:bCs/>
      <w:kern w:val="2"/>
      <w:sz w:val="28"/>
      <w:szCs w:val="28"/>
      <w:lang w:val="en-US" w:eastAsia="zh-CN" w:bidi="ar-SA"/>
    </w:rPr>
  </w:style>
  <w:style w:type="character" w:customStyle="1" w:styleId="a61">
    <w:name w:val="a61"/>
    <w:rsid w:val="004C1014"/>
    <w:rPr>
      <w:rFonts w:ascii="宋体" w:eastAsia="宋体" w:hAnsi="宋体" w:hint="eastAsia"/>
      <w:kern w:val="2"/>
      <w:sz w:val="23"/>
      <w:szCs w:val="23"/>
      <w:lang w:val="en-US" w:eastAsia="zh-CN" w:bidi="ar-SA"/>
    </w:rPr>
  </w:style>
  <w:style w:type="character" w:customStyle="1" w:styleId="kpk4Char1">
    <w:name w:val="kpk:4级 Char1"/>
    <w:link w:val="kpk4"/>
    <w:locked/>
    <w:rsid w:val="004C1014"/>
    <w:rPr>
      <w:rFonts w:ascii="Arial" w:eastAsia="黑体" w:hAnsi="Arial"/>
      <w:bCs/>
      <w:sz w:val="24"/>
      <w:szCs w:val="28"/>
    </w:rPr>
  </w:style>
  <w:style w:type="paragraph" w:customStyle="1" w:styleId="kpk4">
    <w:name w:val="kpk:4级"/>
    <w:basedOn w:val="4"/>
    <w:link w:val="kpk4Char1"/>
    <w:qFormat/>
    <w:rsid w:val="004C1014"/>
    <w:pPr>
      <w:tabs>
        <w:tab w:val="left" w:pos="-142"/>
        <w:tab w:val="left" w:pos="0"/>
        <w:tab w:val="left" w:pos="284"/>
        <w:tab w:val="left" w:pos="780"/>
      </w:tabs>
      <w:spacing w:before="0" w:after="0" w:line="360" w:lineRule="auto"/>
      <w:ind w:leftChars="200" w:left="780" w:hanging="360"/>
    </w:pPr>
    <w:rPr>
      <w:b w:val="0"/>
      <w:kern w:val="0"/>
      <w:sz w:val="24"/>
    </w:rPr>
  </w:style>
  <w:style w:type="character" w:customStyle="1" w:styleId="heading3Char">
    <w:name w:val="heading 3 Char"/>
    <w:rsid w:val="004C1014"/>
    <w:rPr>
      <w:rFonts w:ascii="Tahoma" w:eastAsia="Helvetica" w:hAnsi="Tahoma"/>
      <w:sz w:val="28"/>
      <w:szCs w:val="24"/>
    </w:rPr>
  </w:style>
  <w:style w:type="character" w:customStyle="1" w:styleId="heading4Char2">
    <w:name w:val="heading 4 Char2"/>
    <w:rsid w:val="004C1014"/>
    <w:rPr>
      <w:rFonts w:ascii="Verdana" w:hAnsi="Verdana"/>
      <w:b/>
      <w:bCs/>
      <w:kern w:val="2"/>
      <w:sz w:val="28"/>
      <w:szCs w:val="28"/>
    </w:rPr>
  </w:style>
  <w:style w:type="character" w:customStyle="1" w:styleId="3CharChar">
    <w:name w:val="样式 标题 3 + 黑体 小四 Char Char"/>
    <w:rsid w:val="004C1014"/>
    <w:rPr>
      <w:rFonts w:ascii="Helvetica" w:eastAsia="Helvetica" w:hAnsi="Tahoma"/>
      <w:bCs/>
      <w:sz w:val="24"/>
      <w:szCs w:val="24"/>
      <w:lang w:bidi="ar-SA"/>
    </w:rPr>
  </w:style>
  <w:style w:type="character" w:customStyle="1" w:styleId="Charf5">
    <w:name w:val="四级标题 Char"/>
    <w:link w:val="afffffff"/>
    <w:rsid w:val="004C1014"/>
    <w:rPr>
      <w:rFonts w:eastAsia="黑体"/>
      <w:b/>
      <w:kern w:val="2"/>
      <w:sz w:val="28"/>
      <w:szCs w:val="22"/>
    </w:rPr>
  </w:style>
  <w:style w:type="paragraph" w:customStyle="1" w:styleId="afffffff">
    <w:name w:val="四级标题"/>
    <w:basedOn w:val="a1"/>
    <w:link w:val="Charf5"/>
    <w:qFormat/>
    <w:rsid w:val="004C1014"/>
    <w:pPr>
      <w:tabs>
        <w:tab w:val="left" w:pos="420"/>
      </w:tabs>
      <w:spacing w:line="360" w:lineRule="auto"/>
      <w:ind w:left="420" w:firstLineChars="200" w:firstLine="200"/>
      <w:outlineLvl w:val="3"/>
    </w:pPr>
    <w:rPr>
      <w:rFonts w:eastAsia="黑体"/>
      <w:b/>
      <w:sz w:val="28"/>
      <w:szCs w:val="22"/>
    </w:rPr>
  </w:style>
  <w:style w:type="character" w:customStyle="1" w:styleId="heading5Char2">
    <w:name w:val="heading 5 Char2"/>
    <w:rsid w:val="004C1014"/>
    <w:rPr>
      <w:b/>
      <w:bCs/>
      <w:kern w:val="2"/>
      <w:sz w:val="28"/>
      <w:szCs w:val="28"/>
    </w:rPr>
  </w:style>
  <w:style w:type="character" w:customStyle="1" w:styleId="1fc">
    <w:name w:val="书籍标题1"/>
    <w:qFormat/>
    <w:rsid w:val="004C1014"/>
    <w:rPr>
      <w:b/>
      <w:bCs/>
      <w:smallCaps/>
      <w:spacing w:val="5"/>
    </w:rPr>
  </w:style>
  <w:style w:type="character" w:customStyle="1" w:styleId="CharChar20">
    <w:name w:val="Ò³Ã¼ Char Char2"/>
    <w:rsid w:val="004C1014"/>
    <w:rPr>
      <w:kern w:val="2"/>
      <w:sz w:val="18"/>
      <w:szCs w:val="18"/>
    </w:rPr>
  </w:style>
  <w:style w:type="character" w:customStyle="1" w:styleId="1fd">
    <w:name w:val="不明显参考1"/>
    <w:qFormat/>
    <w:rsid w:val="004C1014"/>
    <w:rPr>
      <w:smallCaps/>
      <w:color w:val="C0504D"/>
      <w:u w:val="single"/>
    </w:rPr>
  </w:style>
  <w:style w:type="character" w:customStyle="1" w:styleId="A3CharChar">
    <w:name w:val="A3 Char Char"/>
    <w:qFormat/>
    <w:rsid w:val="004C1014"/>
    <w:rPr>
      <w:rFonts w:eastAsia="宋体"/>
      <w:b/>
      <w:bCs/>
      <w:sz w:val="32"/>
      <w:szCs w:val="32"/>
      <w:lang w:bidi="ar-SA"/>
    </w:rPr>
  </w:style>
  <w:style w:type="character" w:customStyle="1" w:styleId="Footer-EvenChar">
    <w:name w:val="Footer-Even Char"/>
    <w:rsid w:val="004C1014"/>
    <w:rPr>
      <w:sz w:val="18"/>
      <w:szCs w:val="18"/>
    </w:rPr>
  </w:style>
  <w:style w:type="character" w:customStyle="1" w:styleId="contenttitle1">
    <w:name w:val="content_title1"/>
    <w:qFormat/>
    <w:rsid w:val="004C1014"/>
    <w:rPr>
      <w:rFonts w:eastAsia="宋体"/>
      <w:color w:val="9A1601"/>
      <w:kern w:val="2"/>
      <w:sz w:val="21"/>
      <w:szCs w:val="21"/>
      <w:lang w:val="en-US" w:eastAsia="zh-CN" w:bidi="ar-SA"/>
    </w:rPr>
  </w:style>
  <w:style w:type="character" w:customStyle="1" w:styleId="CharChar62">
    <w:name w:val="Char Char62"/>
    <w:qFormat/>
    <w:rsid w:val="004C1014"/>
    <w:rPr>
      <w:rFonts w:ascii="新宋体" w:eastAsia="仿宋_GB2312" w:hAnsi="新宋体" w:cs="新宋体"/>
      <w:szCs w:val="24"/>
    </w:rPr>
  </w:style>
  <w:style w:type="character" w:customStyle="1" w:styleId="smalltxt1">
    <w:name w:val="smalltxt1"/>
    <w:qFormat/>
    <w:rsid w:val="004C1014"/>
    <w:rPr>
      <w:rFonts w:ascii="宋体,Verdana,Arial" w:hAnsi="宋体,Verdana,Arial" w:hint="default"/>
      <w:sz w:val="24"/>
      <w:szCs w:val="24"/>
    </w:rPr>
  </w:style>
  <w:style w:type="character" w:customStyle="1" w:styleId="CharCharc">
    <w:name w:val="正文居中 Char Char"/>
    <w:link w:val="afffffff0"/>
    <w:qFormat/>
    <w:rsid w:val="004C1014"/>
    <w:rPr>
      <w:kern w:val="2"/>
      <w:sz w:val="21"/>
      <w:szCs w:val="24"/>
    </w:rPr>
  </w:style>
  <w:style w:type="paragraph" w:customStyle="1" w:styleId="afffffff0">
    <w:name w:val="正文居中"/>
    <w:basedOn w:val="a1"/>
    <w:link w:val="CharCharc"/>
    <w:qFormat/>
    <w:rsid w:val="004C1014"/>
    <w:pPr>
      <w:jc w:val="center"/>
    </w:pPr>
  </w:style>
  <w:style w:type="character" w:customStyle="1" w:styleId="2CharChar">
    <w:name w:val="样式2 Char Char"/>
    <w:qFormat/>
    <w:rsid w:val="004C1014"/>
    <w:rPr>
      <w:rFonts w:ascii="仿宋_GB2312" w:eastAsia="仿宋_GB2312" w:hAnsi="仿宋_GB2312"/>
      <w:bCs/>
      <w:kern w:val="2"/>
      <w:sz w:val="28"/>
      <w:szCs w:val="28"/>
      <w:lang w:val="en-US" w:eastAsia="zh-CN" w:bidi="ar-SA"/>
    </w:rPr>
  </w:style>
  <w:style w:type="character" w:customStyle="1" w:styleId="heading6Char1">
    <w:name w:val="heading 6 Char1"/>
    <w:qFormat/>
    <w:rsid w:val="004C1014"/>
    <w:rPr>
      <w:rFonts w:ascii="Tahoma" w:eastAsia="Helvetica" w:hAnsi="Tahoma"/>
      <w:kern w:val="2"/>
      <w:sz w:val="24"/>
      <w:szCs w:val="24"/>
      <w:lang w:val="en-US" w:eastAsia="zh-CN" w:bidi="ar-SA"/>
    </w:rPr>
  </w:style>
  <w:style w:type="character" w:customStyle="1" w:styleId="t11">
    <w:name w:val="t11"/>
    <w:rsid w:val="004C1014"/>
    <w:rPr>
      <w:rFonts w:eastAsia="宋体"/>
      <w:color w:val="333333"/>
      <w:kern w:val="2"/>
      <w:sz w:val="18"/>
      <w:szCs w:val="18"/>
      <w:lang w:val="en-US" w:eastAsia="zh-CN" w:bidi="ar-SA"/>
    </w:rPr>
  </w:style>
  <w:style w:type="character" w:customStyle="1" w:styleId="CharChard">
    <w:name w:val="正文文本 Char Char"/>
    <w:rsid w:val="004C1014"/>
    <w:rPr>
      <w:rFonts w:ascii="Times New Roman" w:hAnsi="Times New Roman"/>
      <w:kern w:val="2"/>
      <w:sz w:val="21"/>
      <w:szCs w:val="24"/>
    </w:rPr>
  </w:style>
  <w:style w:type="character" w:customStyle="1" w:styleId="Charf6">
    <w:name w:val="引用 Char"/>
    <w:rsid w:val="004C1014"/>
    <w:rPr>
      <w:rFonts w:ascii="Century Gothic" w:eastAsia="仿宋_GB2312" w:hAnsi="Century Gothic"/>
      <w:i/>
      <w:iCs/>
      <w:color w:val="000000"/>
    </w:rPr>
  </w:style>
  <w:style w:type="paragraph" w:styleId="afffffff1">
    <w:name w:val="Quote"/>
    <w:basedOn w:val="a1"/>
    <w:next w:val="a1"/>
    <w:link w:val="afffffff2"/>
    <w:qFormat/>
    <w:rsid w:val="004C1014"/>
    <w:rPr>
      <w:rFonts w:ascii="Century Gothic" w:eastAsia="仿宋_GB2312" w:hAnsi="Century Gothic"/>
      <w:i/>
      <w:iCs/>
      <w:color w:val="000000"/>
      <w:kern w:val="0"/>
      <w:sz w:val="20"/>
      <w:szCs w:val="20"/>
    </w:rPr>
  </w:style>
  <w:style w:type="character" w:customStyle="1" w:styleId="afffffff2">
    <w:name w:val="引用 字符"/>
    <w:link w:val="afffffff1"/>
    <w:rsid w:val="004C1014"/>
    <w:rPr>
      <w:rFonts w:ascii="Century Gothic" w:eastAsia="仿宋_GB2312" w:hAnsi="Century Gothic"/>
      <w:i/>
      <w:iCs/>
      <w:color w:val="000000"/>
    </w:rPr>
  </w:style>
  <w:style w:type="character" w:customStyle="1" w:styleId="PlainTextChar">
    <w:name w:val="Plain Text Char"/>
    <w:rsid w:val="004C1014"/>
    <w:rPr>
      <w:rFonts w:ascii="仿宋_GB2312" w:eastAsia="仿宋_GB2312" w:hAnsi="Wingdings" w:cs="新宋体"/>
      <w:sz w:val="21"/>
      <w:szCs w:val="21"/>
    </w:rPr>
  </w:style>
  <w:style w:type="character" w:customStyle="1" w:styleId="A4CharChar">
    <w:name w:val="A4 Char Char"/>
    <w:rsid w:val="004C1014"/>
    <w:rPr>
      <w:rFonts w:ascii="Cambria" w:eastAsia="宋体" w:hAnsi="Cambria"/>
      <w:b/>
      <w:bCs/>
      <w:sz w:val="28"/>
      <w:szCs w:val="28"/>
    </w:rPr>
  </w:style>
  <w:style w:type="character" w:customStyle="1" w:styleId="4Char0">
    <w:name w:val="正文4 Char"/>
    <w:rsid w:val="004C1014"/>
    <w:rPr>
      <w:rFonts w:ascii="新宋体" w:eastAsia="宋体" w:hAnsi="新宋体" w:cs="新宋体"/>
      <w:kern w:val="2"/>
      <w:sz w:val="24"/>
      <w:szCs w:val="24"/>
      <w:lang w:val="en-US" w:eastAsia="zh-CN" w:bidi="ar-SA"/>
    </w:rPr>
  </w:style>
  <w:style w:type="character" w:customStyle="1" w:styleId="heading5Char1">
    <w:name w:val="heading 5 Char1"/>
    <w:rsid w:val="004C1014"/>
    <w:rPr>
      <w:rFonts w:eastAsia="仿宋_GB2312"/>
      <w:b/>
      <w:bCs/>
      <w:kern w:val="2"/>
      <w:sz w:val="28"/>
      <w:szCs w:val="28"/>
      <w:lang w:val="en-US" w:eastAsia="zh-CN" w:bidi="ar-SA"/>
    </w:rPr>
  </w:style>
  <w:style w:type="character" w:customStyle="1" w:styleId="CharChar22">
    <w:name w:val="Char Char22"/>
    <w:rsid w:val="004C1014"/>
    <w:rPr>
      <w:rFonts w:ascii="Tahoma" w:eastAsia="Helvetica" w:hAnsi="Tahoma"/>
      <w:b/>
      <w:bCs/>
      <w:kern w:val="44"/>
      <w:sz w:val="30"/>
      <w:szCs w:val="44"/>
      <w:lang w:val="en-US" w:eastAsia="zh-CN" w:bidi="ar-SA"/>
    </w:rPr>
  </w:style>
  <w:style w:type="character" w:customStyle="1" w:styleId="CharChare">
    <w:name w:val="表格 Char Char"/>
    <w:link w:val="afffffff3"/>
    <w:rsid w:val="004C1014"/>
    <w:rPr>
      <w:rFonts w:ascii="仿宋_GB2312" w:eastAsia="仿宋_GB2312" w:hAnsi="仿宋_GB2312"/>
    </w:rPr>
  </w:style>
  <w:style w:type="paragraph" w:customStyle="1" w:styleId="afffffff3">
    <w:name w:val="表格"/>
    <w:basedOn w:val="a1"/>
    <w:link w:val="CharChare"/>
    <w:qFormat/>
    <w:rsid w:val="004C1014"/>
    <w:pPr>
      <w:autoSpaceDE w:val="0"/>
      <w:autoSpaceDN w:val="0"/>
      <w:adjustRightInd w:val="0"/>
      <w:snapToGrid w:val="0"/>
      <w:ind w:firstLineChars="21" w:firstLine="42"/>
      <w:jc w:val="left"/>
    </w:pPr>
    <w:rPr>
      <w:rFonts w:ascii="仿宋_GB2312" w:eastAsia="仿宋_GB2312" w:hAnsi="仿宋_GB2312"/>
      <w:kern w:val="0"/>
      <w:sz w:val="20"/>
      <w:szCs w:val="20"/>
    </w:rPr>
  </w:style>
  <w:style w:type="character" w:customStyle="1" w:styleId="Charf7">
    <w:name w:val="一级标题 Char"/>
    <w:link w:val="afffffff4"/>
    <w:rsid w:val="004C1014"/>
    <w:rPr>
      <w:rFonts w:ascii="黑体" w:eastAsia="华文中宋"/>
      <w:b/>
      <w:kern w:val="44"/>
      <w:sz w:val="36"/>
      <w:szCs w:val="44"/>
    </w:rPr>
  </w:style>
  <w:style w:type="paragraph" w:customStyle="1" w:styleId="afffffff4">
    <w:name w:val="一级标题"/>
    <w:basedOn w:val="10"/>
    <w:link w:val="Charf7"/>
    <w:qFormat/>
    <w:rsid w:val="004C1014"/>
    <w:pPr>
      <w:keepLines/>
      <w:pageBreakBefore/>
      <w:spacing w:line="578" w:lineRule="auto"/>
      <w:ind w:left="432" w:hanging="432"/>
    </w:pPr>
    <w:rPr>
      <w:rFonts w:ascii="黑体" w:eastAsia="华文中宋"/>
      <w:b/>
      <w:kern w:val="44"/>
      <w:sz w:val="36"/>
      <w:szCs w:val="44"/>
    </w:rPr>
  </w:style>
  <w:style w:type="character" w:customStyle="1" w:styleId="1fe">
    <w:name w:val="批注框文本 字符1"/>
    <w:qFormat/>
    <w:rsid w:val="004C1014"/>
    <w:rPr>
      <w:kern w:val="2"/>
      <w:sz w:val="18"/>
      <w:szCs w:val="18"/>
    </w:rPr>
  </w:style>
  <w:style w:type="character" w:customStyle="1" w:styleId="125Char">
    <w:name w:val="正文（小四+1.25倍行距） Char"/>
    <w:link w:val="125"/>
    <w:rsid w:val="004C1014"/>
    <w:rPr>
      <w:sz w:val="24"/>
      <w:szCs w:val="24"/>
    </w:rPr>
  </w:style>
  <w:style w:type="paragraph" w:customStyle="1" w:styleId="125">
    <w:name w:val="正文（小四+1.25倍行距）"/>
    <w:basedOn w:val="a1"/>
    <w:link w:val="125Char"/>
    <w:qFormat/>
    <w:rsid w:val="004C1014"/>
    <w:pPr>
      <w:spacing w:afterLines="50" w:line="300" w:lineRule="auto"/>
      <w:ind w:firstLine="420"/>
    </w:pPr>
    <w:rPr>
      <w:kern w:val="0"/>
      <w:sz w:val="24"/>
    </w:rPr>
  </w:style>
  <w:style w:type="character" w:customStyle="1" w:styleId="CharChar10">
    <w:name w:val="Ò³Ã¼ Char Char1"/>
    <w:rsid w:val="004C1014"/>
    <w:rPr>
      <w:rFonts w:eastAsia="仿宋_GB2312"/>
      <w:kern w:val="2"/>
      <w:sz w:val="18"/>
      <w:szCs w:val="18"/>
      <w:lang w:val="en-US" w:eastAsia="zh-CN" w:bidi="ar-SA"/>
    </w:rPr>
  </w:style>
  <w:style w:type="character" w:customStyle="1" w:styleId="afffffff5">
    <w:name w:val="正文首行缩进 字符"/>
    <w:rsid w:val="004C1014"/>
  </w:style>
  <w:style w:type="character" w:customStyle="1" w:styleId="Charf8">
    <w:name w:val="信息标题 Char"/>
    <w:rsid w:val="004C1014"/>
    <w:rPr>
      <w:rFonts w:eastAsia="仿宋_GB2312"/>
      <w:kern w:val="2"/>
      <w:sz w:val="21"/>
      <w:szCs w:val="24"/>
      <w:shd w:val="pct20" w:color="auto" w:fill="auto"/>
    </w:rPr>
  </w:style>
  <w:style w:type="character" w:customStyle="1" w:styleId="A4Char">
    <w:name w:val="A4 Char"/>
    <w:link w:val="A40"/>
    <w:rsid w:val="004C1014"/>
    <w:rPr>
      <w:rFonts w:ascii="Cambria" w:hAnsi="Cambria" w:cs="新宋体"/>
      <w:b/>
      <w:bCs/>
      <w:sz w:val="28"/>
      <w:szCs w:val="28"/>
    </w:rPr>
  </w:style>
  <w:style w:type="paragraph" w:customStyle="1" w:styleId="A40">
    <w:name w:val="A4"/>
    <w:basedOn w:val="4"/>
    <w:link w:val="A4Char"/>
    <w:qFormat/>
    <w:rsid w:val="004C1014"/>
    <w:pPr>
      <w:spacing w:line="377" w:lineRule="auto"/>
      <w:jc w:val="left"/>
    </w:pPr>
    <w:rPr>
      <w:rFonts w:ascii="Cambria" w:eastAsia="宋体" w:hAnsi="Cambria" w:cs="新宋体"/>
      <w:kern w:val="0"/>
    </w:rPr>
  </w:style>
  <w:style w:type="character" w:customStyle="1" w:styleId="CharChar61">
    <w:name w:val="Char Char61"/>
    <w:rsid w:val="004C1014"/>
    <w:rPr>
      <w:rFonts w:ascii="新宋体" w:eastAsia="仿宋_GB2312" w:hAnsi="新宋体" w:cs="新宋体"/>
      <w:szCs w:val="24"/>
    </w:rPr>
  </w:style>
  <w:style w:type="character" w:customStyle="1" w:styleId="CharCharf">
    <w:name w:val="符号正文缩进 Char Char"/>
    <w:link w:val="afffffff6"/>
    <w:qFormat/>
    <w:rsid w:val="004C1014"/>
    <w:rPr>
      <w:kern w:val="2"/>
      <w:sz w:val="24"/>
      <w:szCs w:val="24"/>
    </w:rPr>
  </w:style>
  <w:style w:type="paragraph" w:customStyle="1" w:styleId="afffffff6">
    <w:name w:val="符号正文缩进"/>
    <w:basedOn w:val="a3"/>
    <w:link w:val="CharCharf"/>
    <w:qFormat/>
    <w:rsid w:val="004C1014"/>
    <w:pPr>
      <w:tabs>
        <w:tab w:val="left" w:pos="1497"/>
      </w:tabs>
      <w:adjustRightInd w:val="0"/>
      <w:spacing w:after="0" w:line="400" w:lineRule="atLeast"/>
      <w:ind w:left="567" w:firstLineChars="0" w:firstLine="510"/>
      <w:textAlignment w:val="baseline"/>
    </w:pPr>
    <w:rPr>
      <w:szCs w:val="24"/>
    </w:rPr>
  </w:style>
  <w:style w:type="character" w:customStyle="1" w:styleId="CharChar11">
    <w:name w:val="Char Char11"/>
    <w:rsid w:val="004C1014"/>
    <w:rPr>
      <w:rFonts w:ascii="新宋体" w:eastAsia="仿宋_GB2312" w:hAnsi="新宋体" w:cs="新宋体"/>
      <w:sz w:val="18"/>
      <w:szCs w:val="18"/>
    </w:rPr>
  </w:style>
  <w:style w:type="character" w:customStyle="1" w:styleId="heading1Char2">
    <w:name w:val="heading 1 Char2"/>
    <w:rsid w:val="004C1014"/>
    <w:rPr>
      <w:b/>
      <w:bCs/>
      <w:kern w:val="44"/>
      <w:sz w:val="44"/>
      <w:szCs w:val="44"/>
    </w:rPr>
  </w:style>
  <w:style w:type="character" w:customStyle="1" w:styleId="CharChar13">
    <w:name w:val="Char Char13"/>
    <w:rsid w:val="004C1014"/>
    <w:rPr>
      <w:rFonts w:ascii="Times New Roman" w:eastAsia="宋体" w:hAnsi="Times New Roman" w:cs="Times New Roman"/>
      <w:b/>
      <w:bCs/>
      <w:color w:val="auto"/>
      <w:kern w:val="2"/>
      <w:szCs w:val="20"/>
    </w:rPr>
  </w:style>
  <w:style w:type="character" w:customStyle="1" w:styleId="heading7Char1">
    <w:name w:val="heading 7 Char1"/>
    <w:rsid w:val="004C1014"/>
    <w:rPr>
      <w:rFonts w:ascii="Tahoma" w:eastAsia="Helvetica" w:hAnsi="Tahoma"/>
      <w:sz w:val="21"/>
      <w:szCs w:val="21"/>
      <w:lang w:val="en-US" w:eastAsia="zh-CN" w:bidi="ar-SA"/>
    </w:rPr>
  </w:style>
  <w:style w:type="character" w:customStyle="1" w:styleId="Style2">
    <w:name w:val="Style2"/>
    <w:rsid w:val="004C1014"/>
    <w:rPr>
      <w:rFonts w:ascii="Century Gothic" w:eastAsia="仿宋_GB2312" w:hAnsi="仿宋_GB2312" w:cs="新宋体"/>
      <w:sz w:val="22"/>
      <w:szCs w:val="22"/>
      <w:lang w:eastAsia="zh-CN"/>
    </w:rPr>
  </w:style>
  <w:style w:type="character" w:customStyle="1" w:styleId="blue1">
    <w:name w:val="blue1"/>
    <w:rsid w:val="004C1014"/>
  </w:style>
  <w:style w:type="character" w:customStyle="1" w:styleId="style111">
    <w:name w:val="style111"/>
    <w:rsid w:val="004C1014"/>
    <w:rPr>
      <w:sz w:val="27"/>
      <w:szCs w:val="27"/>
    </w:rPr>
  </w:style>
  <w:style w:type="character" w:customStyle="1" w:styleId="emailstyle15">
    <w:name w:val="emailstyle15"/>
    <w:rsid w:val="004C1014"/>
    <w:rPr>
      <w:rFonts w:ascii="Arial" w:eastAsia="宋体" w:hAnsi="Arial" w:cs="Arial"/>
      <w:color w:val="auto"/>
      <w:kern w:val="2"/>
      <w:sz w:val="20"/>
      <w:szCs w:val="24"/>
      <w:lang w:val="en-US" w:eastAsia="zh-CN" w:bidi="ar-SA"/>
    </w:rPr>
  </w:style>
  <w:style w:type="character" w:customStyle="1" w:styleId="afffffff7">
    <w:name w:val="个人撰写风格"/>
    <w:rsid w:val="004C1014"/>
    <w:rPr>
      <w:rFonts w:ascii="Arial" w:eastAsia="宋体" w:hAnsi="Arial" w:cs="Arial"/>
      <w:color w:val="auto"/>
      <w:kern w:val="2"/>
      <w:sz w:val="20"/>
      <w:szCs w:val="24"/>
      <w:lang w:val="en-US" w:eastAsia="zh-CN" w:bidi="ar-SA"/>
    </w:rPr>
  </w:style>
  <w:style w:type="character" w:customStyle="1" w:styleId="CharChar21">
    <w:name w:val="Char Char21"/>
    <w:rsid w:val="004C1014"/>
    <w:rPr>
      <w:rFonts w:ascii="新宋体" w:eastAsia="仿宋_GB2312" w:hAnsi="新宋体" w:cs="新宋体"/>
      <w:b/>
      <w:bCs/>
      <w:kern w:val="44"/>
      <w:sz w:val="44"/>
      <w:szCs w:val="44"/>
    </w:rPr>
  </w:style>
  <w:style w:type="character" w:customStyle="1" w:styleId="CharChar24">
    <w:name w:val="Char Char24"/>
    <w:rsid w:val="004C1014"/>
    <w:rPr>
      <w:rFonts w:ascii="Verdana" w:eastAsia="仿宋_GB2312" w:hAnsi="Verdana"/>
      <w:b/>
      <w:bCs/>
      <w:kern w:val="2"/>
      <w:sz w:val="32"/>
      <w:szCs w:val="32"/>
      <w:lang w:val="en-US" w:eastAsia="zh-CN" w:bidi="ar-SA"/>
    </w:rPr>
  </w:style>
  <w:style w:type="character" w:customStyle="1" w:styleId="CharChar181">
    <w:name w:val="Char Char181"/>
    <w:rsid w:val="004C1014"/>
    <w:rPr>
      <w:rFonts w:ascii="Tahoma" w:eastAsia="Helvetica" w:hAnsi="Tahoma"/>
      <w:sz w:val="24"/>
      <w:lang w:val="en-US" w:eastAsia="zh-CN" w:bidi="ar-SA"/>
    </w:rPr>
  </w:style>
  <w:style w:type="character" w:customStyle="1" w:styleId="heading5Char">
    <w:name w:val="heading 5 Char"/>
    <w:rsid w:val="004C1014"/>
    <w:rPr>
      <w:rFonts w:ascii="Tahoma" w:eastAsia="Helvetica" w:hAnsi="Tahoma"/>
      <w:sz w:val="21"/>
      <w:szCs w:val="21"/>
    </w:rPr>
  </w:style>
  <w:style w:type="character" w:customStyle="1" w:styleId="heading3Char2">
    <w:name w:val="heading 3 Char2"/>
    <w:rsid w:val="004C1014"/>
    <w:rPr>
      <w:b/>
      <w:bCs/>
      <w:kern w:val="2"/>
      <w:sz w:val="32"/>
      <w:szCs w:val="32"/>
    </w:rPr>
  </w:style>
  <w:style w:type="character" w:customStyle="1" w:styleId="Char1a">
    <w:name w:val="列出段落 Char1"/>
    <w:rsid w:val="004C1014"/>
    <w:rPr>
      <w:kern w:val="2"/>
      <w:sz w:val="21"/>
      <w:szCs w:val="24"/>
    </w:rPr>
  </w:style>
  <w:style w:type="character" w:customStyle="1" w:styleId="Footer-EvenChar2">
    <w:name w:val="Footer-Even Char2"/>
    <w:rsid w:val="004C1014"/>
    <w:rPr>
      <w:kern w:val="2"/>
      <w:sz w:val="18"/>
      <w:szCs w:val="18"/>
    </w:rPr>
  </w:style>
  <w:style w:type="character" w:customStyle="1" w:styleId="heading1Char1">
    <w:name w:val="heading 1 Char1"/>
    <w:rsid w:val="004C1014"/>
    <w:rPr>
      <w:rFonts w:eastAsia="仿宋_GB2312"/>
      <w:b/>
      <w:bCs/>
      <w:kern w:val="44"/>
      <w:sz w:val="44"/>
      <w:szCs w:val="44"/>
      <w:lang w:val="en-US" w:eastAsia="zh-CN" w:bidi="ar-SA"/>
    </w:rPr>
  </w:style>
  <w:style w:type="character" w:customStyle="1" w:styleId="kpkChar">
    <w:name w:val="kpk:正文 Char"/>
    <w:link w:val="kpk"/>
    <w:qFormat/>
    <w:rsid w:val="004C1014"/>
    <w:rPr>
      <w:rFonts w:ascii="宋体" w:hAnsi="宋体"/>
      <w:kern w:val="2"/>
      <w:sz w:val="24"/>
      <w:szCs w:val="24"/>
      <w:lang w:val="en-GB"/>
    </w:rPr>
  </w:style>
  <w:style w:type="paragraph" w:customStyle="1" w:styleId="kpk">
    <w:name w:val="kpk:正文"/>
    <w:basedOn w:val="a1"/>
    <w:link w:val="kpkChar"/>
    <w:qFormat/>
    <w:rsid w:val="004C1014"/>
    <w:pPr>
      <w:wordWrap w:val="0"/>
      <w:spacing w:beforeLines="50" w:after="312" w:line="360" w:lineRule="auto"/>
      <w:ind w:firstLineChars="200" w:firstLine="480"/>
      <w:jc w:val="left"/>
    </w:pPr>
    <w:rPr>
      <w:rFonts w:ascii="宋体" w:hAnsi="宋体"/>
      <w:sz w:val="24"/>
      <w:lang w:val="en-GB"/>
    </w:rPr>
  </w:style>
  <w:style w:type="character" w:customStyle="1" w:styleId="-1Char">
    <w:name w:val="彩色列表 - 强调文字颜色 1 Char"/>
    <w:link w:val="-110"/>
    <w:rsid w:val="004C1014"/>
    <w:rPr>
      <w:kern w:val="2"/>
      <w:sz w:val="21"/>
      <w:szCs w:val="22"/>
    </w:rPr>
  </w:style>
  <w:style w:type="paragraph" w:customStyle="1" w:styleId="-110">
    <w:name w:val="彩色列表 - 强调文字颜色 11"/>
    <w:basedOn w:val="a1"/>
    <w:link w:val="-1Char"/>
    <w:qFormat/>
    <w:rsid w:val="004C1014"/>
    <w:pPr>
      <w:ind w:firstLineChars="200" w:firstLine="420"/>
    </w:pPr>
    <w:rPr>
      <w:szCs w:val="22"/>
    </w:rPr>
  </w:style>
  <w:style w:type="character" w:customStyle="1" w:styleId="A3Char">
    <w:name w:val="A3 Char"/>
    <w:link w:val="A30"/>
    <w:qFormat/>
    <w:rsid w:val="004C1014"/>
    <w:rPr>
      <w:b/>
      <w:bCs/>
      <w:sz w:val="32"/>
      <w:szCs w:val="32"/>
    </w:rPr>
  </w:style>
  <w:style w:type="paragraph" w:customStyle="1" w:styleId="A30">
    <w:name w:val="A3"/>
    <w:basedOn w:val="3"/>
    <w:link w:val="A3Char"/>
    <w:qFormat/>
    <w:rsid w:val="004C1014"/>
    <w:pPr>
      <w:spacing w:before="0" w:after="0" w:line="415" w:lineRule="auto"/>
      <w:ind w:left="720" w:hanging="720"/>
      <w:jc w:val="left"/>
    </w:pPr>
    <w:rPr>
      <w:kern w:val="0"/>
    </w:rPr>
  </w:style>
  <w:style w:type="character" w:customStyle="1" w:styleId="211">
    <w:name w:val="正文文本缩进 2 字符1"/>
    <w:qFormat/>
    <w:rsid w:val="004C1014"/>
    <w:rPr>
      <w:kern w:val="2"/>
      <w:sz w:val="24"/>
      <w:szCs w:val="24"/>
    </w:rPr>
  </w:style>
  <w:style w:type="character" w:customStyle="1" w:styleId="TableTextChar">
    <w:name w:val="Table Text Char"/>
    <w:link w:val="TableText"/>
    <w:rsid w:val="004C1014"/>
    <w:rPr>
      <w:rFonts w:eastAsia="仿宋_GB2312"/>
      <w:sz w:val="24"/>
    </w:rPr>
  </w:style>
  <w:style w:type="paragraph" w:customStyle="1" w:styleId="TableText">
    <w:name w:val="Table Text"/>
    <w:basedOn w:val="a1"/>
    <w:link w:val="TableTextChar"/>
    <w:qFormat/>
    <w:rsid w:val="004C1014"/>
    <w:pPr>
      <w:widowControl/>
      <w:autoSpaceDE w:val="0"/>
      <w:autoSpaceDN w:val="0"/>
      <w:adjustRightInd w:val="0"/>
      <w:spacing w:before="60" w:after="60"/>
      <w:jc w:val="left"/>
    </w:pPr>
    <w:rPr>
      <w:rFonts w:eastAsia="仿宋_GB2312"/>
      <w:kern w:val="0"/>
      <w:sz w:val="24"/>
      <w:szCs w:val="20"/>
    </w:rPr>
  </w:style>
  <w:style w:type="character" w:customStyle="1" w:styleId="CtrQCharChar">
    <w:name w:val="!我的正文 Ctr+Q Char Char"/>
    <w:rsid w:val="004C1014"/>
    <w:rPr>
      <w:rFonts w:ascii="Arial" w:hAnsi="Arial"/>
      <w:kern w:val="2"/>
      <w:sz w:val="24"/>
      <w:szCs w:val="21"/>
      <w:lang w:bidi="ar-SA"/>
    </w:rPr>
  </w:style>
  <w:style w:type="character" w:customStyle="1" w:styleId="CharChar172">
    <w:name w:val="Char Char172"/>
    <w:rsid w:val="004C1014"/>
    <w:rPr>
      <w:rFonts w:ascii="Tahoma" w:eastAsia="Helvetica" w:hAnsi="Tahoma"/>
      <w:sz w:val="21"/>
      <w:lang w:val="en-US" w:eastAsia="zh-CN" w:bidi="ar-SA"/>
    </w:rPr>
  </w:style>
  <w:style w:type="character" w:customStyle="1" w:styleId="heading2Char2">
    <w:name w:val="heading 2 Char2"/>
    <w:rsid w:val="004C1014"/>
    <w:rPr>
      <w:rFonts w:ascii="Verdana" w:hAnsi="Verdana"/>
      <w:b/>
      <w:bCs/>
      <w:kern w:val="2"/>
      <w:sz w:val="32"/>
      <w:szCs w:val="32"/>
    </w:rPr>
  </w:style>
  <w:style w:type="character" w:customStyle="1" w:styleId="afffffff8">
    <w:name w:val="正文缩进字符"/>
    <w:link w:val="2f0"/>
    <w:rsid w:val="004C1014"/>
    <w:rPr>
      <w:rFonts w:ascii="宋体"/>
      <w:sz w:val="24"/>
    </w:rPr>
  </w:style>
  <w:style w:type="paragraph" w:customStyle="1" w:styleId="2f0">
    <w:name w:val="正文缩进2"/>
    <w:basedOn w:val="a1"/>
    <w:link w:val="afffffff8"/>
    <w:qFormat/>
    <w:rsid w:val="004C1014"/>
    <w:pPr>
      <w:autoSpaceDE w:val="0"/>
      <w:autoSpaceDN w:val="0"/>
      <w:adjustRightInd w:val="0"/>
      <w:spacing w:line="360" w:lineRule="auto"/>
      <w:ind w:firstLineChars="200" w:firstLine="420"/>
      <w:jc w:val="left"/>
    </w:pPr>
    <w:rPr>
      <w:rFonts w:ascii="宋体"/>
      <w:kern w:val="0"/>
      <w:sz w:val="24"/>
      <w:szCs w:val="20"/>
    </w:rPr>
  </w:style>
  <w:style w:type="character" w:customStyle="1" w:styleId="1TextChar">
    <w:name w:val="1Text Char"/>
    <w:link w:val="1Text"/>
    <w:rsid w:val="004C1014"/>
    <w:rPr>
      <w:rFonts w:ascii="Calibri" w:hAnsi="Calibri"/>
      <w:sz w:val="24"/>
      <w:szCs w:val="24"/>
    </w:rPr>
  </w:style>
  <w:style w:type="paragraph" w:customStyle="1" w:styleId="1Text">
    <w:name w:val="1Text"/>
    <w:basedOn w:val="a1"/>
    <w:link w:val="1TextChar"/>
    <w:qFormat/>
    <w:rsid w:val="004C1014"/>
    <w:pPr>
      <w:spacing w:beforeLines="50" w:afterLines="50" w:line="360" w:lineRule="auto"/>
      <w:ind w:firstLineChars="200" w:firstLine="480"/>
      <w:jc w:val="left"/>
    </w:pPr>
    <w:rPr>
      <w:rFonts w:ascii="Calibri" w:hAnsi="Calibri"/>
      <w:kern w:val="0"/>
      <w:sz w:val="24"/>
    </w:rPr>
  </w:style>
  <w:style w:type="character" w:customStyle="1" w:styleId="heading8Char1">
    <w:name w:val="heading 8 Char1"/>
    <w:rsid w:val="004C1014"/>
    <w:rPr>
      <w:rFonts w:ascii="Tahoma" w:eastAsia="Helvetica" w:hAnsi="Tahoma"/>
      <w:sz w:val="24"/>
      <w:lang w:val="en-US" w:eastAsia="zh-CN" w:bidi="ar-SA"/>
    </w:rPr>
  </w:style>
  <w:style w:type="character" w:customStyle="1" w:styleId="CharChar171">
    <w:name w:val="Char Char171"/>
    <w:rsid w:val="004C1014"/>
    <w:rPr>
      <w:rFonts w:ascii="Verdana" w:hAnsi="Verdana"/>
      <w:b/>
      <w:bCs/>
      <w:kern w:val="2"/>
      <w:sz w:val="28"/>
      <w:szCs w:val="28"/>
    </w:rPr>
  </w:style>
  <w:style w:type="character" w:customStyle="1" w:styleId="Charf9">
    <w:name w:val="副标题 Char"/>
    <w:rsid w:val="004C1014"/>
    <w:rPr>
      <w:rFonts w:ascii="Verdana" w:eastAsia="仿宋_GB2312" w:hAnsi="Verdana"/>
      <w:b/>
      <w:bCs/>
      <w:kern w:val="28"/>
      <w:sz w:val="32"/>
      <w:szCs w:val="32"/>
    </w:rPr>
  </w:style>
  <w:style w:type="character" w:customStyle="1" w:styleId="Charfa">
    <w:name w:val="内容文本 Char"/>
    <w:link w:val="afffffff9"/>
    <w:rsid w:val="004C1014"/>
    <w:rPr>
      <w:rFonts w:ascii="宋体" w:hAnsi="宋体"/>
      <w:sz w:val="24"/>
      <w:szCs w:val="24"/>
      <w:lang w:eastAsia="en-US" w:bidi="en-US"/>
    </w:rPr>
  </w:style>
  <w:style w:type="paragraph" w:customStyle="1" w:styleId="afffffff9">
    <w:name w:val="内容文本"/>
    <w:basedOn w:val="-110"/>
    <w:link w:val="Charfa"/>
    <w:qFormat/>
    <w:rsid w:val="004C1014"/>
    <w:pPr>
      <w:spacing w:line="360" w:lineRule="auto"/>
      <w:ind w:firstLine="200"/>
      <w:contextualSpacing/>
      <w:jc w:val="left"/>
    </w:pPr>
    <w:rPr>
      <w:rFonts w:ascii="宋体" w:hAnsi="宋体"/>
      <w:kern w:val="0"/>
      <w:sz w:val="24"/>
      <w:szCs w:val="24"/>
      <w:lang w:eastAsia="en-US" w:bidi="en-US"/>
    </w:rPr>
  </w:style>
  <w:style w:type="character" w:customStyle="1" w:styleId="Charfb">
    <w:name w:val="明显引用 Char"/>
    <w:rsid w:val="004C1014"/>
    <w:rPr>
      <w:rFonts w:ascii="Century Gothic" w:eastAsia="仿宋_GB2312" w:hAnsi="Century Gothic"/>
      <w:b/>
      <w:bCs/>
      <w:i/>
      <w:iCs/>
      <w:color w:val="4F81BD"/>
    </w:rPr>
  </w:style>
  <w:style w:type="paragraph" w:styleId="afffffffa">
    <w:name w:val="Intense Quote"/>
    <w:basedOn w:val="a1"/>
    <w:next w:val="a1"/>
    <w:link w:val="afffffffb"/>
    <w:qFormat/>
    <w:rsid w:val="004C1014"/>
    <w:pPr>
      <w:pBdr>
        <w:bottom w:val="single" w:sz="4" w:space="4" w:color="4F81BD"/>
      </w:pBdr>
      <w:spacing w:before="200" w:after="280"/>
      <w:ind w:left="936" w:right="936"/>
    </w:pPr>
    <w:rPr>
      <w:rFonts w:ascii="Century Gothic" w:eastAsia="仿宋_GB2312" w:hAnsi="Century Gothic"/>
      <w:b/>
      <w:bCs/>
      <w:i/>
      <w:iCs/>
      <w:color w:val="4F81BD"/>
      <w:kern w:val="0"/>
      <w:sz w:val="20"/>
      <w:szCs w:val="20"/>
    </w:rPr>
  </w:style>
  <w:style w:type="character" w:customStyle="1" w:styleId="afffffffb">
    <w:name w:val="明显引用 字符"/>
    <w:link w:val="afffffffa"/>
    <w:qFormat/>
    <w:rsid w:val="004C1014"/>
    <w:rPr>
      <w:rFonts w:ascii="Century Gothic" w:eastAsia="仿宋_GB2312" w:hAnsi="Century Gothic"/>
      <w:b/>
      <w:bCs/>
      <w:i/>
      <w:iCs/>
      <w:color w:val="4F81BD"/>
    </w:rPr>
  </w:style>
  <w:style w:type="character" w:customStyle="1" w:styleId="Style5">
    <w:name w:val="Style5"/>
    <w:rsid w:val="004C1014"/>
    <w:rPr>
      <w:rFonts w:ascii="Century Gothic" w:eastAsia="仿宋_GB2312" w:hAnsi="仿宋_GB2312" w:cs="新宋体"/>
      <w:sz w:val="22"/>
      <w:szCs w:val="22"/>
      <w:lang w:eastAsia="zh-CN"/>
    </w:rPr>
  </w:style>
  <w:style w:type="character" w:customStyle="1" w:styleId="BZChar5">
    <w:name w:val="BZ_图 Char"/>
    <w:link w:val="BZ8"/>
    <w:rsid w:val="004C1014"/>
    <w:rPr>
      <w:kern w:val="2"/>
      <w:sz w:val="21"/>
      <w:szCs w:val="24"/>
    </w:rPr>
  </w:style>
  <w:style w:type="paragraph" w:customStyle="1" w:styleId="BZ8">
    <w:name w:val="BZ_图"/>
    <w:basedOn w:val="a1"/>
    <w:next w:val="a1"/>
    <w:link w:val="BZChar5"/>
    <w:qFormat/>
    <w:rsid w:val="004C1014"/>
    <w:pPr>
      <w:keepNext/>
      <w:widowControl/>
      <w:spacing w:beforeLines="50" w:afterLines="50"/>
      <w:jc w:val="center"/>
    </w:pPr>
  </w:style>
  <w:style w:type="character" w:customStyle="1" w:styleId="CharCharCharCharCharCharCharCharCharCharCharCharCharCharChar">
    <w:name w:val="Char Char Char Char Char Char Char Char Char Char Char Char Char Char Char"/>
    <w:rsid w:val="004C1014"/>
    <w:rPr>
      <w:rFonts w:ascii="仿宋_GB2312" w:eastAsia="仿宋_GB2312" w:hAnsi="Wingdings"/>
      <w:sz w:val="21"/>
      <w:szCs w:val="21"/>
      <w:lang w:val="en-US" w:eastAsia="zh-CN" w:bidi="ar-SA"/>
    </w:rPr>
  </w:style>
  <w:style w:type="character" w:customStyle="1" w:styleId="dandyrentitle1">
    <w:name w:val="dandyren_title1"/>
    <w:rsid w:val="004C1014"/>
    <w:rPr>
      <w:b/>
      <w:bCs/>
      <w:color w:val="FF6633"/>
      <w:sz w:val="18"/>
      <w:szCs w:val="18"/>
    </w:rPr>
  </w:style>
  <w:style w:type="character" w:customStyle="1" w:styleId="CharCharCharCharChar">
    <w:name w:val="样式 正文缩进首行缩进两字正文（首行缩进两字） Char正文（首行缩进两字） Char Char Char正文（首行缩进... Char"/>
    <w:link w:val="CharCharCharChar0"/>
    <w:rsid w:val="004C1014"/>
    <w:rPr>
      <w:rFonts w:cs="宋体"/>
      <w:szCs w:val="28"/>
    </w:rPr>
  </w:style>
  <w:style w:type="paragraph" w:customStyle="1" w:styleId="CharCharCharChar0">
    <w:name w:val="样式 正文缩进首行缩进两字正文（首行缩进两字） Char正文（首行缩进两字） Char Char Char正文（首行缩进..."/>
    <w:basedOn w:val="a3"/>
    <w:link w:val="CharCharCharCharChar"/>
    <w:qFormat/>
    <w:rsid w:val="004C1014"/>
    <w:pPr>
      <w:autoSpaceDE w:val="0"/>
      <w:autoSpaceDN w:val="0"/>
      <w:adjustRightInd w:val="0"/>
      <w:spacing w:after="0"/>
      <w:ind w:firstLineChars="0" w:firstLine="567"/>
      <w:textAlignment w:val="baseline"/>
    </w:pPr>
    <w:rPr>
      <w:rFonts w:cs="宋体"/>
      <w:kern w:val="0"/>
      <w:sz w:val="20"/>
      <w:szCs w:val="28"/>
    </w:rPr>
  </w:style>
  <w:style w:type="character" w:customStyle="1" w:styleId="1TextCharChar">
    <w:name w:val="1Text Char Char"/>
    <w:rsid w:val="004C1014"/>
    <w:rPr>
      <w:rFonts w:ascii="Calibri" w:eastAsia="宋体" w:hAnsi="Calibri"/>
      <w:sz w:val="24"/>
      <w:szCs w:val="24"/>
      <w:lang w:bidi="ar-SA"/>
    </w:rPr>
  </w:style>
  <w:style w:type="character" w:customStyle="1" w:styleId="CharChar211">
    <w:name w:val="Char Char211"/>
    <w:rsid w:val="004C1014"/>
    <w:rPr>
      <w:rFonts w:ascii="新宋体" w:eastAsia="仿宋_GB2312" w:hAnsi="新宋体" w:cs="新宋体"/>
      <w:b/>
      <w:bCs/>
      <w:kern w:val="44"/>
      <w:sz w:val="44"/>
      <w:szCs w:val="44"/>
    </w:rPr>
  </w:style>
  <w:style w:type="character" w:customStyle="1" w:styleId="afffffffc">
    <w:name w:val="强调划线"/>
    <w:rsid w:val="004C1014"/>
    <w:rPr>
      <w:u w:val="single"/>
    </w:rPr>
  </w:style>
  <w:style w:type="character" w:customStyle="1" w:styleId="backtitle1">
    <w:name w:val="backtitle1"/>
    <w:rsid w:val="004C1014"/>
    <w:rPr>
      <w:rFonts w:eastAsia="宋体"/>
      <w:b/>
      <w:bCs/>
      <w:color w:val="000000"/>
      <w:kern w:val="2"/>
      <w:sz w:val="18"/>
      <w:szCs w:val="18"/>
      <w:lang w:val="en-US" w:eastAsia="zh-CN" w:bidi="ar-SA"/>
    </w:rPr>
  </w:style>
  <w:style w:type="character" w:customStyle="1" w:styleId="CharCharf0">
    <w:name w:val="哈哈正文 Char Char"/>
    <w:rsid w:val="004C1014"/>
    <w:rPr>
      <w:rFonts w:ascii="宋体" w:hAnsi="宋体"/>
      <w:kern w:val="2"/>
      <w:sz w:val="24"/>
      <w:lang w:bidi="ar-SA"/>
    </w:rPr>
  </w:style>
  <w:style w:type="character" w:customStyle="1" w:styleId="2Char6">
    <w:name w:val="正文首行缩进 2 Char"/>
    <w:rsid w:val="004C1014"/>
    <w:rPr>
      <w:kern w:val="2"/>
      <w:sz w:val="21"/>
      <w:szCs w:val="24"/>
    </w:rPr>
  </w:style>
  <w:style w:type="character" w:customStyle="1" w:styleId="afffffffd">
    <w:name w:val="注释题目"/>
    <w:qFormat/>
    <w:rsid w:val="004C1014"/>
    <w:rPr>
      <w:rFonts w:eastAsia="黑体"/>
      <w:sz w:val="28"/>
      <w:u w:val="none"/>
    </w:rPr>
  </w:style>
  <w:style w:type="character" w:customStyle="1" w:styleId="Charfc">
    <w:name w:val="三级标题 Char"/>
    <w:link w:val="afffffffe"/>
    <w:rsid w:val="004C1014"/>
    <w:rPr>
      <w:rFonts w:eastAsia="黑体"/>
      <w:b/>
      <w:kern w:val="2"/>
      <w:sz w:val="28"/>
      <w:szCs w:val="22"/>
    </w:rPr>
  </w:style>
  <w:style w:type="paragraph" w:customStyle="1" w:styleId="afffffffe">
    <w:name w:val="三级标题"/>
    <w:basedOn w:val="a1"/>
    <w:link w:val="Charfc"/>
    <w:qFormat/>
    <w:rsid w:val="004C1014"/>
    <w:pPr>
      <w:tabs>
        <w:tab w:val="left" w:pos="420"/>
      </w:tabs>
      <w:spacing w:line="360" w:lineRule="auto"/>
      <w:ind w:left="420" w:firstLineChars="200" w:firstLine="200"/>
      <w:outlineLvl w:val="2"/>
    </w:pPr>
    <w:rPr>
      <w:rFonts w:eastAsia="黑体"/>
      <w:b/>
      <w:sz w:val="28"/>
      <w:szCs w:val="22"/>
    </w:rPr>
  </w:style>
  <w:style w:type="character" w:customStyle="1" w:styleId="affffffff">
    <w:name w:val="样式 宋体"/>
    <w:rsid w:val="004C1014"/>
    <w:rPr>
      <w:rFonts w:ascii="仿宋_GB2312" w:eastAsia="仿宋_GB2312" w:hAnsi="仿宋_GB2312"/>
      <w:sz w:val="24"/>
      <w:szCs w:val="24"/>
    </w:rPr>
  </w:style>
  <w:style w:type="character" w:customStyle="1" w:styleId="heading1Char">
    <w:name w:val="heading 1 Char"/>
    <w:rsid w:val="004C1014"/>
    <w:rPr>
      <w:rFonts w:ascii="Tahoma" w:eastAsia="Helvetica" w:hAnsi="Tahoma"/>
      <w:b/>
      <w:sz w:val="36"/>
      <w:szCs w:val="36"/>
    </w:rPr>
  </w:style>
  <w:style w:type="character" w:customStyle="1" w:styleId="CharCharf1">
    <w:name w:val="栏目标题 Char Char"/>
    <w:link w:val="affffffff0"/>
    <w:rsid w:val="004C1014"/>
    <w:rPr>
      <w:rFonts w:ascii="黑体" w:eastAsia="黑体" w:hAnsi="黑体"/>
      <w:b/>
      <w:kern w:val="2"/>
      <w:sz w:val="21"/>
      <w:szCs w:val="24"/>
    </w:rPr>
  </w:style>
  <w:style w:type="paragraph" w:customStyle="1" w:styleId="affffffff0">
    <w:name w:val="栏目标题"/>
    <w:basedOn w:val="a1"/>
    <w:link w:val="CharCharf1"/>
    <w:qFormat/>
    <w:rsid w:val="004C1014"/>
    <w:pPr>
      <w:jc w:val="center"/>
    </w:pPr>
    <w:rPr>
      <w:rFonts w:ascii="黑体" w:eastAsia="黑体" w:hAnsi="黑体"/>
      <w:b/>
    </w:rPr>
  </w:style>
  <w:style w:type="character" w:customStyle="1" w:styleId="CtrQChar">
    <w:name w:val="!我的正文 Ctr+Q Char"/>
    <w:link w:val="CtrQ"/>
    <w:rsid w:val="004C1014"/>
    <w:rPr>
      <w:rFonts w:ascii="Arial" w:hAnsi="Arial"/>
      <w:kern w:val="2"/>
      <w:sz w:val="24"/>
      <w:szCs w:val="21"/>
    </w:rPr>
  </w:style>
  <w:style w:type="paragraph" w:customStyle="1" w:styleId="CtrQ">
    <w:name w:val="!我的正文 Ctr+Q"/>
    <w:basedOn w:val="a1"/>
    <w:link w:val="CtrQChar"/>
    <w:rsid w:val="004C1014"/>
    <w:pPr>
      <w:adjustRightInd w:val="0"/>
      <w:snapToGrid w:val="0"/>
      <w:spacing w:beforeLines="50" w:afterLines="50" w:line="360" w:lineRule="auto"/>
      <w:ind w:firstLineChars="200" w:firstLine="480"/>
      <w:jc w:val="left"/>
    </w:pPr>
    <w:rPr>
      <w:rFonts w:ascii="Arial" w:hAnsi="Arial"/>
      <w:sz w:val="24"/>
      <w:szCs w:val="21"/>
    </w:rPr>
  </w:style>
  <w:style w:type="character" w:customStyle="1" w:styleId="CharChar121">
    <w:name w:val="Char Char121"/>
    <w:rsid w:val="004C1014"/>
    <w:rPr>
      <w:rFonts w:ascii="仿宋_GB2312" w:eastAsia="仿宋_GB2312" w:hAnsi="Wingdings"/>
      <w:sz w:val="21"/>
      <w:szCs w:val="21"/>
      <w:lang w:val="en-US" w:eastAsia="zh-CN" w:bidi="ar-SA"/>
    </w:rPr>
  </w:style>
  <w:style w:type="character" w:customStyle="1" w:styleId="CharChar221">
    <w:name w:val="Char Char221"/>
    <w:rsid w:val="004C1014"/>
    <w:rPr>
      <w:rFonts w:ascii="Verdana" w:eastAsia="仿宋_GB2312" w:hAnsi="Verdana"/>
      <w:b/>
      <w:bCs/>
      <w:kern w:val="2"/>
      <w:sz w:val="28"/>
      <w:szCs w:val="28"/>
      <w:lang w:val="en-US" w:eastAsia="zh-CN" w:bidi="ar-SA"/>
    </w:rPr>
  </w:style>
  <w:style w:type="character" w:customStyle="1" w:styleId="Footer-EvenChar1">
    <w:name w:val="Footer-Even Char1"/>
    <w:rsid w:val="004C1014"/>
    <w:rPr>
      <w:rFonts w:eastAsia="仿宋_GB2312"/>
      <w:kern w:val="2"/>
      <w:sz w:val="18"/>
      <w:szCs w:val="18"/>
      <w:lang w:val="en-US" w:eastAsia="zh-CN" w:bidi="ar-SA"/>
    </w:rPr>
  </w:style>
  <w:style w:type="character" w:customStyle="1" w:styleId="SubtleEmphasis1">
    <w:name w:val="Subtle Emphasis1"/>
    <w:qFormat/>
    <w:rsid w:val="004C1014"/>
    <w:rPr>
      <w:i/>
      <w:iCs/>
      <w:color w:val="808080"/>
    </w:rPr>
  </w:style>
  <w:style w:type="character" w:customStyle="1" w:styleId="BookTitle1">
    <w:name w:val="Book Title1"/>
    <w:qFormat/>
    <w:rsid w:val="004C1014"/>
    <w:rPr>
      <w:b/>
      <w:bCs/>
      <w:smallCaps/>
      <w:spacing w:val="5"/>
    </w:rPr>
  </w:style>
  <w:style w:type="character" w:customStyle="1" w:styleId="CharCharf2">
    <w:name w:val="目录标题 Char Char"/>
    <w:link w:val="affffffff1"/>
    <w:rsid w:val="004C1014"/>
    <w:rPr>
      <w:rFonts w:eastAsia="黑体"/>
      <w:b/>
      <w:bCs/>
      <w:kern w:val="2"/>
      <w:sz w:val="44"/>
      <w:szCs w:val="44"/>
    </w:rPr>
  </w:style>
  <w:style w:type="paragraph" w:customStyle="1" w:styleId="affffffff1">
    <w:name w:val="目录标题"/>
    <w:basedOn w:val="a1"/>
    <w:link w:val="CharCharf2"/>
    <w:qFormat/>
    <w:rsid w:val="004C1014"/>
    <w:pPr>
      <w:jc w:val="center"/>
    </w:pPr>
    <w:rPr>
      <w:rFonts w:eastAsia="黑体"/>
      <w:b/>
      <w:bCs/>
      <w:sz w:val="44"/>
      <w:szCs w:val="44"/>
    </w:rPr>
  </w:style>
  <w:style w:type="character" w:customStyle="1" w:styleId="4Char1">
    <w:name w:val="4 Char"/>
    <w:link w:val="44"/>
    <w:rsid w:val="004C1014"/>
    <w:rPr>
      <w:rFonts w:ascii="仿宋" w:eastAsia="仿宋" w:hAnsi="仿宋"/>
      <w:b/>
      <w:bCs/>
      <w:kern w:val="2"/>
      <w:sz w:val="24"/>
      <w:szCs w:val="24"/>
    </w:rPr>
  </w:style>
  <w:style w:type="paragraph" w:customStyle="1" w:styleId="44">
    <w:name w:val="4"/>
    <w:basedOn w:val="4"/>
    <w:link w:val="4Char1"/>
    <w:qFormat/>
    <w:rsid w:val="004C1014"/>
    <w:pPr>
      <w:spacing w:before="0" w:after="0" w:line="360" w:lineRule="auto"/>
      <w:ind w:firstLineChars="200" w:firstLine="200"/>
    </w:pPr>
    <w:rPr>
      <w:rFonts w:ascii="仿宋" w:eastAsia="仿宋" w:hAnsi="仿宋"/>
      <w:sz w:val="24"/>
      <w:szCs w:val="24"/>
    </w:rPr>
  </w:style>
  <w:style w:type="character" w:customStyle="1" w:styleId="Charfd">
    <w:name w:val="文本正文 Char"/>
    <w:link w:val="affffffff2"/>
    <w:rsid w:val="004C1014"/>
    <w:rPr>
      <w:rFonts w:ascii="Calibri" w:eastAsia="仿宋" w:hAnsi="Calibri"/>
      <w:kern w:val="2"/>
      <w:sz w:val="24"/>
      <w:szCs w:val="22"/>
    </w:rPr>
  </w:style>
  <w:style w:type="paragraph" w:customStyle="1" w:styleId="affffffff2">
    <w:name w:val="文本正文"/>
    <w:basedOn w:val="a1"/>
    <w:link w:val="Charfd"/>
    <w:qFormat/>
    <w:rsid w:val="004C1014"/>
    <w:pPr>
      <w:spacing w:beforeLines="50" w:afterLines="50" w:line="360" w:lineRule="auto"/>
      <w:ind w:firstLineChars="200" w:firstLine="200"/>
    </w:pPr>
    <w:rPr>
      <w:rFonts w:ascii="Calibri" w:eastAsia="仿宋" w:hAnsi="Calibri"/>
      <w:sz w:val="24"/>
      <w:szCs w:val="22"/>
    </w:rPr>
  </w:style>
  <w:style w:type="character" w:customStyle="1" w:styleId="ll">
    <w:name w:val="ll"/>
    <w:rsid w:val="004C1014"/>
    <w:rPr>
      <w:rFonts w:eastAsia="宋体"/>
      <w:kern w:val="2"/>
      <w:sz w:val="21"/>
      <w:szCs w:val="24"/>
      <w:lang w:val="en-US" w:eastAsia="zh-CN" w:bidi="ar-SA"/>
    </w:rPr>
  </w:style>
  <w:style w:type="character" w:customStyle="1" w:styleId="Charfe">
    <w:name w:val="五级标题 Char"/>
    <w:link w:val="affffffff3"/>
    <w:rsid w:val="004C1014"/>
    <w:rPr>
      <w:rFonts w:eastAsia="黑体"/>
      <w:b/>
      <w:kern w:val="2"/>
      <w:sz w:val="28"/>
      <w:szCs w:val="22"/>
    </w:rPr>
  </w:style>
  <w:style w:type="paragraph" w:customStyle="1" w:styleId="affffffff3">
    <w:name w:val="五级标题"/>
    <w:basedOn w:val="a1"/>
    <w:link w:val="Charfe"/>
    <w:qFormat/>
    <w:rsid w:val="004C1014"/>
    <w:pPr>
      <w:spacing w:line="360" w:lineRule="auto"/>
      <w:ind w:left="420" w:firstLineChars="200" w:firstLine="200"/>
      <w:outlineLvl w:val="4"/>
    </w:pPr>
    <w:rPr>
      <w:rFonts w:eastAsia="黑体"/>
      <w:b/>
      <w:sz w:val="28"/>
      <w:szCs w:val="22"/>
    </w:rPr>
  </w:style>
  <w:style w:type="character" w:customStyle="1" w:styleId="CharChar212">
    <w:name w:val="Char Char212"/>
    <w:rsid w:val="004C1014"/>
    <w:rPr>
      <w:rFonts w:eastAsia="仿宋_GB2312"/>
      <w:b/>
      <w:bCs/>
      <w:kern w:val="2"/>
      <w:sz w:val="28"/>
      <w:szCs w:val="28"/>
      <w:lang w:val="en-US" w:eastAsia="zh-CN" w:bidi="ar-SA"/>
    </w:rPr>
  </w:style>
  <w:style w:type="character" w:customStyle="1" w:styleId="Char22">
    <w:name w:val="表正文 Char2"/>
    <w:rsid w:val="004C1014"/>
    <w:rPr>
      <w:rFonts w:ascii="新宋体" w:eastAsia="仿宋_GB2312" w:hAnsi="新宋体" w:cs="新宋体"/>
      <w:szCs w:val="24"/>
    </w:rPr>
  </w:style>
  <w:style w:type="character" w:customStyle="1" w:styleId="Charff">
    <w:name w:val="大标题 Char"/>
    <w:rsid w:val="004C1014"/>
    <w:rPr>
      <w:rFonts w:ascii="黑体" w:eastAsia="黑体" w:hAnsi="黑体"/>
      <w:b/>
      <w:bCs/>
      <w:kern w:val="2"/>
      <w:sz w:val="72"/>
      <w:szCs w:val="72"/>
    </w:rPr>
  </w:style>
  <w:style w:type="character" w:customStyle="1" w:styleId="CharCharChar1">
    <w:name w:val="Char Char Char1"/>
    <w:rsid w:val="004C1014"/>
    <w:rPr>
      <w:rFonts w:ascii="仿宋_GB2312" w:hAnsi="Wingdings"/>
      <w:sz w:val="21"/>
      <w:szCs w:val="21"/>
    </w:rPr>
  </w:style>
  <w:style w:type="character" w:customStyle="1" w:styleId="CharChar15">
    <w:name w:val="Char Char15"/>
    <w:qFormat/>
    <w:rsid w:val="004C1014"/>
    <w:rPr>
      <w:rFonts w:ascii="Tahoma" w:eastAsia="Helvetica" w:hAnsi="Tahoma"/>
      <w:sz w:val="24"/>
      <w:szCs w:val="24"/>
    </w:rPr>
  </w:style>
  <w:style w:type="character" w:customStyle="1" w:styleId="CharCharf3">
    <w:name w:val="表格标题 Char Char"/>
    <w:link w:val="affffffff4"/>
    <w:rsid w:val="004C1014"/>
    <w:rPr>
      <w:rFonts w:ascii="黑体" w:eastAsia="黑体" w:hAnsi="黑体"/>
      <w:b/>
      <w:color w:val="FFFFFF"/>
      <w:kern w:val="2"/>
      <w:sz w:val="21"/>
      <w:szCs w:val="24"/>
    </w:rPr>
  </w:style>
  <w:style w:type="paragraph" w:customStyle="1" w:styleId="affffffff4">
    <w:name w:val="表格标题"/>
    <w:basedOn w:val="a1"/>
    <w:link w:val="CharCharf3"/>
    <w:qFormat/>
    <w:rsid w:val="004C1014"/>
    <w:rPr>
      <w:rFonts w:ascii="黑体" w:eastAsia="黑体" w:hAnsi="黑体"/>
      <w:b/>
      <w:color w:val="FFFFFF"/>
    </w:rPr>
  </w:style>
  <w:style w:type="character" w:customStyle="1" w:styleId="IntenseReference1">
    <w:name w:val="Intense Reference1"/>
    <w:uiPriority w:val="32"/>
    <w:qFormat/>
    <w:rsid w:val="004C1014"/>
    <w:rPr>
      <w:b/>
      <w:bCs/>
      <w:smallCaps/>
      <w:color w:val="C0504D"/>
      <w:spacing w:val="5"/>
      <w:u w:val="single"/>
    </w:rPr>
  </w:style>
  <w:style w:type="character" w:customStyle="1" w:styleId="gray6">
    <w:name w:val="gray6"/>
    <w:qFormat/>
    <w:rsid w:val="004C1014"/>
  </w:style>
  <w:style w:type="character" w:customStyle="1" w:styleId="CharChar202">
    <w:name w:val="Char Char202"/>
    <w:rsid w:val="004C1014"/>
    <w:rPr>
      <w:b/>
      <w:bCs/>
      <w:kern w:val="44"/>
      <w:sz w:val="44"/>
      <w:szCs w:val="44"/>
    </w:rPr>
  </w:style>
  <w:style w:type="character" w:customStyle="1" w:styleId="ndradChar">
    <w:name w:val="ändrad Char"/>
    <w:rsid w:val="004C1014"/>
    <w:rPr>
      <w:rFonts w:eastAsia="仿宋_GB2312"/>
      <w:kern w:val="2"/>
      <w:sz w:val="21"/>
      <w:szCs w:val="24"/>
      <w:lang w:val="en-US" w:eastAsia="zh-CN" w:bidi="ar-SA"/>
    </w:rPr>
  </w:style>
  <w:style w:type="character" w:customStyle="1" w:styleId="CharCharf4">
    <w:name w:val="大标题 Char Char"/>
    <w:link w:val="affffffff5"/>
    <w:rsid w:val="004C1014"/>
    <w:rPr>
      <w:rFonts w:ascii="黑体" w:eastAsia="黑体" w:hAnsi="黑体"/>
      <w:b/>
      <w:bCs/>
      <w:kern w:val="2"/>
      <w:sz w:val="72"/>
      <w:szCs w:val="72"/>
    </w:rPr>
  </w:style>
  <w:style w:type="paragraph" w:customStyle="1" w:styleId="affffffff5">
    <w:name w:val="大标题"/>
    <w:basedOn w:val="a1"/>
    <w:link w:val="CharCharf4"/>
    <w:qFormat/>
    <w:rsid w:val="004C1014"/>
    <w:pPr>
      <w:spacing w:line="40" w:lineRule="atLeast"/>
    </w:pPr>
    <w:rPr>
      <w:rFonts w:ascii="黑体" w:eastAsia="黑体" w:hAnsi="黑体"/>
      <w:b/>
      <w:bCs/>
      <w:sz w:val="72"/>
      <w:szCs w:val="72"/>
    </w:rPr>
  </w:style>
  <w:style w:type="character" w:customStyle="1" w:styleId="CharCharf5">
    <w:name w:val="Ò³Ã¼ Char Char"/>
    <w:rsid w:val="004C1014"/>
    <w:rPr>
      <w:sz w:val="18"/>
      <w:szCs w:val="18"/>
    </w:rPr>
  </w:style>
  <w:style w:type="character" w:customStyle="1" w:styleId="CharChar161">
    <w:name w:val="Char Char161"/>
    <w:rsid w:val="004C1014"/>
    <w:rPr>
      <w:rFonts w:eastAsia="仿宋_GB2312"/>
      <w:sz w:val="21"/>
      <w:lang w:val="en-US" w:eastAsia="zh-CN" w:bidi="ar-SA"/>
    </w:rPr>
  </w:style>
  <w:style w:type="character" w:customStyle="1" w:styleId="style41">
    <w:name w:val="style41"/>
    <w:rsid w:val="004C1014"/>
    <w:rPr>
      <w:color w:val="auto"/>
    </w:rPr>
  </w:style>
  <w:style w:type="character" w:customStyle="1" w:styleId="4CharChar">
    <w:name w:val="正文4 Char Char"/>
    <w:link w:val="45"/>
    <w:rsid w:val="004C1014"/>
    <w:rPr>
      <w:kern w:val="2"/>
      <w:sz w:val="24"/>
      <w:szCs w:val="24"/>
    </w:rPr>
  </w:style>
  <w:style w:type="paragraph" w:customStyle="1" w:styleId="45">
    <w:name w:val="正文4"/>
    <w:basedOn w:val="a1"/>
    <w:link w:val="4CharChar"/>
    <w:rsid w:val="004C1014"/>
    <w:pPr>
      <w:tabs>
        <w:tab w:val="left" w:pos="520"/>
      </w:tabs>
      <w:spacing w:before="60" w:after="60" w:line="360" w:lineRule="auto"/>
    </w:pPr>
    <w:rPr>
      <w:sz w:val="24"/>
    </w:rPr>
  </w:style>
  <w:style w:type="character" w:customStyle="1" w:styleId="CharChar201">
    <w:name w:val="Char Char201"/>
    <w:qFormat/>
    <w:rsid w:val="004C1014"/>
    <w:rPr>
      <w:rFonts w:ascii="Verdana" w:eastAsia="仿宋_GB2312" w:hAnsi="Verdana" w:cs="新宋体"/>
      <w:b/>
      <w:bCs/>
      <w:sz w:val="32"/>
      <w:szCs w:val="32"/>
    </w:rPr>
  </w:style>
  <w:style w:type="character" w:customStyle="1" w:styleId="CharChar200">
    <w:name w:val="Char Char20"/>
    <w:rsid w:val="004C1014"/>
    <w:rPr>
      <w:rFonts w:ascii="Tahoma" w:eastAsia="Helvetica" w:hAnsi="Tahoma"/>
      <w:sz w:val="21"/>
      <w:szCs w:val="21"/>
      <w:lang w:val="en-US" w:eastAsia="zh-CN" w:bidi="ar-SA"/>
    </w:rPr>
  </w:style>
  <w:style w:type="character" w:customStyle="1" w:styleId="CharChar100">
    <w:name w:val="Char Char10"/>
    <w:rsid w:val="004C1014"/>
    <w:rPr>
      <w:rFonts w:eastAsia="仿宋_GB2312"/>
      <w:b/>
      <w:bCs/>
      <w:kern w:val="2"/>
      <w:sz w:val="21"/>
      <w:szCs w:val="24"/>
      <w:lang w:val="en-US" w:eastAsia="zh-CN" w:bidi="ar-SA"/>
    </w:rPr>
  </w:style>
  <w:style w:type="character" w:customStyle="1" w:styleId="heading9Char1">
    <w:name w:val="heading 9 Char1"/>
    <w:rsid w:val="004C1014"/>
    <w:rPr>
      <w:rFonts w:ascii="Tahoma" w:eastAsia="Helvetica" w:hAnsi="Tahoma"/>
      <w:sz w:val="21"/>
      <w:lang w:val="en-US" w:eastAsia="zh-CN" w:bidi="ar-SA"/>
    </w:rPr>
  </w:style>
  <w:style w:type="character" w:customStyle="1" w:styleId="PIChar1">
    <w:name w:val="PI Char1"/>
    <w:rsid w:val="004C1014"/>
    <w:rPr>
      <w:rFonts w:eastAsia="仿宋_GB2312"/>
      <w:kern w:val="2"/>
      <w:sz w:val="24"/>
      <w:szCs w:val="24"/>
      <w:lang w:val="en-US" w:eastAsia="zh-CN" w:bidi="ar-SA"/>
    </w:rPr>
  </w:style>
  <w:style w:type="character" w:customStyle="1" w:styleId="affffffff6">
    <w:name w:val="注释正文"/>
    <w:rsid w:val="004C1014"/>
    <w:rPr>
      <w:rFonts w:eastAsia="宋体"/>
      <w:sz w:val="28"/>
      <w:u w:val="single"/>
    </w:rPr>
  </w:style>
  <w:style w:type="character" w:customStyle="1" w:styleId="3Char2">
    <w:name w:val="样式 标题 3 + 黑体 小四 Char"/>
    <w:link w:val="3a"/>
    <w:rsid w:val="004C1014"/>
    <w:rPr>
      <w:rFonts w:ascii="Helvetica" w:eastAsia="Helvetica" w:hAnsi="Tahoma"/>
      <w:bCs/>
      <w:sz w:val="24"/>
      <w:szCs w:val="24"/>
    </w:rPr>
  </w:style>
  <w:style w:type="paragraph" w:customStyle="1" w:styleId="3a">
    <w:name w:val="样式 标题 3 + 黑体 小四"/>
    <w:basedOn w:val="3"/>
    <w:link w:val="3Char2"/>
    <w:rsid w:val="004C1014"/>
    <w:pPr>
      <w:spacing w:before="0" w:after="0" w:line="415" w:lineRule="auto"/>
    </w:pPr>
    <w:rPr>
      <w:rFonts w:ascii="Helvetica" w:eastAsia="Helvetica" w:hAnsi="Tahoma"/>
      <w:b w:val="0"/>
      <w:kern w:val="0"/>
      <w:sz w:val="24"/>
      <w:szCs w:val="24"/>
    </w:rPr>
  </w:style>
  <w:style w:type="character" w:customStyle="1" w:styleId="Charff0">
    <w:name w:val="宏文本 Char"/>
    <w:rsid w:val="004C1014"/>
    <w:rPr>
      <w:rFonts w:ascii="Wingdings" w:eastAsia="Times New Roman" w:hAnsi="Wingdings"/>
      <w:kern w:val="2"/>
      <w:sz w:val="24"/>
      <w:szCs w:val="24"/>
    </w:rPr>
  </w:style>
  <w:style w:type="character" w:customStyle="1" w:styleId="SubtleReference1">
    <w:name w:val="Subtle Reference1"/>
    <w:qFormat/>
    <w:rsid w:val="004C1014"/>
    <w:rPr>
      <w:smallCaps/>
      <w:color w:val="C0504D"/>
      <w:u w:val="single"/>
    </w:rPr>
  </w:style>
  <w:style w:type="character" w:customStyle="1" w:styleId="CharChar191">
    <w:name w:val="Char Char191"/>
    <w:rsid w:val="004C1014"/>
    <w:rPr>
      <w:rFonts w:ascii="Verdana" w:hAnsi="Verdana"/>
      <w:b/>
      <w:bCs/>
      <w:kern w:val="2"/>
      <w:sz w:val="32"/>
      <w:szCs w:val="32"/>
    </w:rPr>
  </w:style>
  <w:style w:type="character" w:customStyle="1" w:styleId="CharCharChar2">
    <w:name w:val="Char Char Char2"/>
    <w:rsid w:val="004C1014"/>
    <w:rPr>
      <w:rFonts w:ascii="仿宋_GB2312" w:eastAsia="仿宋_GB2312" w:hAnsi="Wingdings"/>
      <w:sz w:val="21"/>
      <w:szCs w:val="21"/>
      <w:lang w:val="en-US" w:eastAsia="zh-CN" w:bidi="ar-SA"/>
    </w:rPr>
  </w:style>
  <w:style w:type="character" w:customStyle="1" w:styleId="PIChar2">
    <w:name w:val="PI Char2"/>
    <w:rsid w:val="004C1014"/>
    <w:rPr>
      <w:kern w:val="2"/>
      <w:sz w:val="24"/>
      <w:szCs w:val="24"/>
    </w:rPr>
  </w:style>
  <w:style w:type="character" w:customStyle="1" w:styleId="CharCharf6">
    <w:name w:val="小标题 Char Char"/>
    <w:link w:val="affffffff7"/>
    <w:rsid w:val="004C1014"/>
    <w:rPr>
      <w:rFonts w:ascii="黑体" w:eastAsia="黑体" w:hAnsi="黑体"/>
      <w:b/>
      <w:bCs/>
      <w:kern w:val="2"/>
      <w:sz w:val="48"/>
      <w:szCs w:val="48"/>
    </w:rPr>
  </w:style>
  <w:style w:type="paragraph" w:customStyle="1" w:styleId="affffffff7">
    <w:name w:val="小标题"/>
    <w:basedOn w:val="a1"/>
    <w:link w:val="CharCharf6"/>
    <w:qFormat/>
    <w:rsid w:val="004C1014"/>
    <w:pPr>
      <w:spacing w:line="40" w:lineRule="atLeast"/>
    </w:pPr>
    <w:rPr>
      <w:rFonts w:ascii="黑体" w:eastAsia="黑体" w:hAnsi="黑体"/>
      <w:b/>
      <w:bCs/>
      <w:sz w:val="48"/>
      <w:szCs w:val="48"/>
    </w:rPr>
  </w:style>
  <w:style w:type="paragraph" w:customStyle="1" w:styleId="103-1">
    <w:name w:val="標題10.3-1"/>
    <w:basedOn w:val="1ff"/>
    <w:rsid w:val="004C1014"/>
    <w:pPr>
      <w:tabs>
        <w:tab w:val="left" w:pos="5529"/>
      </w:tabs>
      <w:adjustRightInd/>
      <w:spacing w:line="240" w:lineRule="atLeast"/>
      <w:ind w:left="993" w:hanging="284"/>
      <w:textAlignment w:val="auto"/>
    </w:pPr>
    <w:rPr>
      <w:rFonts w:ascii="Times New Roman"/>
      <w:kern w:val="2"/>
      <w:sz w:val="24"/>
      <w:szCs w:val="24"/>
    </w:rPr>
  </w:style>
  <w:style w:type="paragraph" w:customStyle="1" w:styleId="1ff">
    <w:name w:val="標題 (1)"/>
    <w:basedOn w:val="a1"/>
    <w:qFormat/>
    <w:rsid w:val="004C1014"/>
    <w:pPr>
      <w:adjustRightInd w:val="0"/>
      <w:spacing w:line="567" w:lineRule="atLeast"/>
      <w:ind w:left="1560" w:firstLineChars="200" w:hanging="709"/>
      <w:textAlignment w:val="baseline"/>
    </w:pPr>
    <w:rPr>
      <w:rFonts w:ascii="PMingLiU" w:eastAsia="PMingLiU" w:hAnsi="等线" w:cs="等线"/>
      <w:kern w:val="0"/>
      <w:sz w:val="28"/>
      <w:szCs w:val="20"/>
      <w:lang w:eastAsia="zh-TW"/>
    </w:rPr>
  </w:style>
  <w:style w:type="paragraph" w:customStyle="1" w:styleId="1ff0">
    <w:name w:val="日期1"/>
    <w:basedOn w:val="a1"/>
    <w:next w:val="a1"/>
    <w:rsid w:val="004C1014"/>
    <w:pPr>
      <w:tabs>
        <w:tab w:val="left" w:pos="425"/>
      </w:tabs>
      <w:autoSpaceDE w:val="0"/>
      <w:autoSpaceDN w:val="0"/>
      <w:adjustRightInd w:val="0"/>
      <w:spacing w:before="60" w:after="60" w:line="312" w:lineRule="atLeast"/>
      <w:ind w:left="420" w:firstLineChars="200" w:firstLine="200"/>
      <w:jc w:val="right"/>
      <w:textAlignment w:val="baseline"/>
    </w:pPr>
    <w:rPr>
      <w:rFonts w:ascii="等线" w:eastAsia="等线" w:hAnsi="等线" w:cs="等线"/>
      <w:kern w:val="0"/>
      <w:sz w:val="44"/>
      <w:szCs w:val="20"/>
    </w:rPr>
  </w:style>
  <w:style w:type="paragraph" w:customStyle="1" w:styleId="Char110">
    <w:name w:val="Char11"/>
    <w:basedOn w:val="a1"/>
    <w:rsid w:val="004C1014"/>
    <w:pPr>
      <w:tabs>
        <w:tab w:val="left" w:pos="360"/>
      </w:tabs>
      <w:spacing w:line="360" w:lineRule="auto"/>
      <w:ind w:firstLineChars="200" w:firstLine="200"/>
    </w:pPr>
    <w:rPr>
      <w:rFonts w:ascii="等线" w:eastAsia="等线" w:hAnsi="等线" w:cs="等线"/>
      <w:sz w:val="24"/>
      <w:szCs w:val="20"/>
    </w:rPr>
  </w:style>
  <w:style w:type="paragraph" w:customStyle="1" w:styleId="kpk1">
    <w:name w:val="kpk:1级"/>
    <w:basedOn w:val="10"/>
    <w:qFormat/>
    <w:rsid w:val="004C1014"/>
    <w:pPr>
      <w:keepLines/>
      <w:tabs>
        <w:tab w:val="left" w:pos="420"/>
        <w:tab w:val="left" w:pos="643"/>
      </w:tabs>
      <w:spacing w:beforeLines="120" w:afterLines="100"/>
      <w:ind w:firstLineChars="200" w:firstLine="200"/>
      <w:jc w:val="both"/>
    </w:pPr>
    <w:rPr>
      <w:rFonts w:ascii="黑体" w:eastAsia="等线" w:hAnsi="等线"/>
      <w:b/>
      <w:bCs/>
      <w:kern w:val="44"/>
      <w:sz w:val="30"/>
      <w:szCs w:val="32"/>
    </w:rPr>
  </w:style>
  <w:style w:type="paragraph" w:customStyle="1" w:styleId="affffffff8">
    <w:name w:val="前言、引言标题"/>
    <w:next w:val="a1"/>
    <w:rsid w:val="004C1014"/>
    <w:pPr>
      <w:shd w:val="clear" w:color="FFFFFF" w:fill="FFFFFF"/>
      <w:spacing w:before="640" w:after="560"/>
      <w:jc w:val="center"/>
      <w:outlineLvl w:val="0"/>
    </w:pPr>
    <w:rPr>
      <w:rFonts w:ascii="Helvetica" w:eastAsia="Helvetica" w:hAnsi="等线" w:cs="等线"/>
      <w:sz w:val="32"/>
    </w:rPr>
  </w:style>
  <w:style w:type="paragraph" w:customStyle="1" w:styleId="affffffff9">
    <w:name w:val="正文文字"/>
    <w:basedOn w:val="a1"/>
    <w:uiPriority w:val="99"/>
    <w:qFormat/>
    <w:rsid w:val="004C1014"/>
    <w:pPr>
      <w:spacing w:line="360" w:lineRule="auto"/>
      <w:ind w:firstLineChars="200" w:firstLine="200"/>
      <w:textAlignment w:val="top"/>
    </w:pPr>
    <w:rPr>
      <w:rFonts w:ascii="等线" w:eastAsia="等线" w:hAnsi="等线" w:cs="等线"/>
      <w:color w:val="000000"/>
      <w:kern w:val="0"/>
      <w:sz w:val="24"/>
      <w:szCs w:val="21"/>
    </w:rPr>
  </w:style>
  <w:style w:type="paragraph" w:customStyle="1" w:styleId="1ff1">
    <w:name w:val="部分1"/>
    <w:basedOn w:val="a1"/>
    <w:rsid w:val="004C1014"/>
    <w:pPr>
      <w:keepNext/>
      <w:pageBreakBefore/>
      <w:tabs>
        <w:tab w:val="left" w:pos="720"/>
      </w:tabs>
      <w:autoSpaceDE w:val="0"/>
      <w:autoSpaceDN w:val="0"/>
      <w:adjustRightInd w:val="0"/>
      <w:spacing w:line="360" w:lineRule="auto"/>
      <w:jc w:val="center"/>
      <w:outlineLvl w:val="0"/>
    </w:pPr>
    <w:rPr>
      <w:rFonts w:ascii="等线" w:eastAsia="Helvetica" w:hAnsi="等线" w:cs="等线"/>
      <w:b/>
      <w:kern w:val="44"/>
      <w:sz w:val="36"/>
      <w:szCs w:val="20"/>
    </w:rPr>
  </w:style>
  <w:style w:type="paragraph" w:customStyle="1" w:styleId="54">
    <w:name w:val="5"/>
    <w:basedOn w:val="a1"/>
    <w:rsid w:val="004C1014"/>
    <w:pPr>
      <w:widowControl/>
      <w:tabs>
        <w:tab w:val="left" w:pos="420"/>
        <w:tab w:val="left" w:pos="926"/>
      </w:tabs>
      <w:spacing w:after="160" w:line="240" w:lineRule="exact"/>
      <w:ind w:firstLineChars="200" w:firstLine="200"/>
      <w:jc w:val="left"/>
    </w:pPr>
    <w:rPr>
      <w:rFonts w:ascii="等线" w:eastAsia="等线" w:hAnsi="等线" w:cs="等线"/>
      <w:szCs w:val="20"/>
    </w:rPr>
  </w:style>
  <w:style w:type="paragraph" w:customStyle="1" w:styleId="xl86">
    <w:name w:val="xl86"/>
    <w:basedOn w:val="a1"/>
    <w:rsid w:val="004C101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paragraph" w:customStyle="1" w:styleId="xl91">
    <w:name w:val="xl91"/>
    <w:basedOn w:val="a1"/>
    <w:rsid w:val="004C1014"/>
    <w:pPr>
      <w:widowControl/>
      <w:pBdr>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affffffffa">
    <w:name w:val="二级标题"/>
    <w:basedOn w:val="2"/>
    <w:qFormat/>
    <w:rsid w:val="004C1014"/>
    <w:pPr>
      <w:ind w:left="576" w:hanging="576"/>
    </w:pPr>
    <w:rPr>
      <w:rFonts w:ascii="华文中宋" w:eastAsia="华文中宋" w:hAnsi="Cambria"/>
      <w:kern w:val="0"/>
    </w:rPr>
  </w:style>
  <w:style w:type="paragraph" w:customStyle="1" w:styleId="2f1">
    <w:name w:val="数字级连标题2"/>
    <w:basedOn w:val="2"/>
    <w:next w:val="a1"/>
    <w:rsid w:val="004C1014"/>
    <w:pPr>
      <w:tabs>
        <w:tab w:val="left" w:pos="0"/>
      </w:tabs>
      <w:spacing w:before="0" w:after="0" w:line="360" w:lineRule="auto"/>
      <w:ind w:left="567" w:hanging="567"/>
    </w:pPr>
    <w:rPr>
      <w:rFonts w:ascii="Times New Roman" w:eastAsia="等线" w:hAnsi="Times New Roman"/>
      <w:bCs w:val="0"/>
      <w:sz w:val="28"/>
      <w:szCs w:val="20"/>
      <w:lang w:eastAsia="ar-SA"/>
    </w:rPr>
  </w:style>
  <w:style w:type="paragraph" w:customStyle="1" w:styleId="affffffffb">
    <w:name w:val="四级条标题"/>
    <w:basedOn w:val="affffffffc"/>
    <w:next w:val="a1"/>
    <w:rsid w:val="004C1014"/>
    <w:pPr>
      <w:outlineLvl w:val="5"/>
    </w:pPr>
  </w:style>
  <w:style w:type="paragraph" w:customStyle="1" w:styleId="affffffffc">
    <w:name w:val="三级条标题"/>
    <w:basedOn w:val="affffffffd"/>
    <w:next w:val="a1"/>
    <w:qFormat/>
    <w:rsid w:val="004C1014"/>
    <w:pPr>
      <w:outlineLvl w:val="4"/>
    </w:pPr>
  </w:style>
  <w:style w:type="paragraph" w:customStyle="1" w:styleId="affffffffd">
    <w:name w:val="二级条标题"/>
    <w:basedOn w:val="affffffffe"/>
    <w:next w:val="a1"/>
    <w:qFormat/>
    <w:rsid w:val="004C1014"/>
    <w:pPr>
      <w:outlineLvl w:val="3"/>
    </w:pPr>
  </w:style>
  <w:style w:type="paragraph" w:customStyle="1" w:styleId="affffffffe">
    <w:name w:val="一级条标题"/>
    <w:next w:val="a1"/>
    <w:qFormat/>
    <w:rsid w:val="004C1014"/>
    <w:pPr>
      <w:outlineLvl w:val="2"/>
    </w:pPr>
    <w:rPr>
      <w:rFonts w:ascii="等线" w:eastAsia="Helvetica" w:hAnsi="等线" w:cs="等线"/>
      <w:sz w:val="21"/>
    </w:rPr>
  </w:style>
  <w:style w:type="paragraph" w:customStyle="1" w:styleId="35515">
    <w:name w:val="样式 标题 3 + 黑色 段前: 5 磅 段后: 5 磅 行距: 1.5 倍行距"/>
    <w:basedOn w:val="a1"/>
    <w:rsid w:val="004C1014"/>
    <w:pPr>
      <w:ind w:left="855" w:hanging="855"/>
    </w:pPr>
    <w:rPr>
      <w:rFonts w:ascii="等线" w:eastAsia="等线" w:hAnsi="等线" w:cs="等线"/>
      <w:sz w:val="24"/>
      <w:szCs w:val="20"/>
    </w:rPr>
  </w:style>
  <w:style w:type="paragraph" w:customStyle="1" w:styleId="1ff2">
    <w:name w:val="正文首行缩进1"/>
    <w:basedOn w:val="a7"/>
    <w:rsid w:val="004C1014"/>
    <w:pPr>
      <w:suppressAutoHyphens/>
      <w:spacing w:after="120"/>
      <w:ind w:firstLine="420"/>
      <w:jc w:val="left"/>
    </w:pPr>
    <w:rPr>
      <w:rFonts w:ascii="等线" w:hAnsi="等线" w:cs="等线"/>
      <w:bCs w:val="0"/>
      <w:kern w:val="1"/>
      <w:sz w:val="28"/>
      <w:lang w:eastAsia="ar-SA"/>
    </w:rPr>
  </w:style>
  <w:style w:type="paragraph" w:customStyle="1" w:styleId="1ff3">
    <w:name w:val="样式 首行缩进:  1 厘米"/>
    <w:basedOn w:val="a1"/>
    <w:rsid w:val="004C1014"/>
    <w:pPr>
      <w:autoSpaceDE w:val="0"/>
      <w:autoSpaceDN w:val="0"/>
      <w:adjustRightInd w:val="0"/>
      <w:ind w:firstLine="567"/>
      <w:textAlignment w:val="baseline"/>
    </w:pPr>
    <w:rPr>
      <w:rFonts w:ascii="等线" w:eastAsia="等线" w:hAnsi="等线" w:cs="宋体"/>
      <w:kern w:val="0"/>
      <w:sz w:val="28"/>
      <w:szCs w:val="28"/>
    </w:rPr>
  </w:style>
  <w:style w:type="character" w:customStyle="1" w:styleId="HTML2">
    <w:name w:val="HTML 预设格式 字符"/>
    <w:rsid w:val="004C1014"/>
    <w:rPr>
      <w:rFonts w:ascii="Courier New" w:hAnsi="Courier New" w:cs="Courier New"/>
      <w:kern w:val="2"/>
    </w:rPr>
  </w:style>
  <w:style w:type="paragraph" w:customStyle="1" w:styleId="212">
    <w:name w:val="正文文本缩进 21"/>
    <w:basedOn w:val="a1"/>
    <w:rsid w:val="004C1014"/>
    <w:pPr>
      <w:adjustRightInd w:val="0"/>
      <w:spacing w:line="580" w:lineRule="atLeast"/>
      <w:ind w:right="-57" w:firstLine="570"/>
      <w:jc w:val="left"/>
      <w:textAlignment w:val="baseline"/>
    </w:pPr>
    <w:rPr>
      <w:rFonts w:ascii="楷体_GB2312" w:eastAsia="楷体_GB2312" w:hAnsi="等线" w:cs="等线"/>
      <w:sz w:val="28"/>
      <w:szCs w:val="20"/>
    </w:rPr>
  </w:style>
  <w:style w:type="paragraph" w:customStyle="1" w:styleId="1Char2">
    <w:name w:val="1 Char"/>
    <w:basedOn w:val="a3"/>
    <w:rsid w:val="004C1014"/>
    <w:pPr>
      <w:spacing w:after="0" w:line="360" w:lineRule="auto"/>
    </w:pPr>
    <w:rPr>
      <w:rFonts w:eastAsia="仿宋_GB2312"/>
      <w:sz w:val="21"/>
    </w:rPr>
  </w:style>
  <w:style w:type="paragraph" w:customStyle="1" w:styleId="Char1CharCharCharChar">
    <w:name w:val="Char1 Char Char Char Char"/>
    <w:basedOn w:val="ad"/>
    <w:rsid w:val="004C1014"/>
    <w:rPr>
      <w:rFonts w:ascii="Tahoma" w:eastAsia="等线" w:hAnsi="Tahoma" w:cs="Tahoma"/>
      <w:kern w:val="0"/>
      <w:sz w:val="18"/>
    </w:rPr>
  </w:style>
  <w:style w:type="paragraph" w:customStyle="1" w:styleId="afffffffff">
    <w:name w:val="ÕýÎÄ"/>
    <w:rsid w:val="004C1014"/>
    <w:pPr>
      <w:widowControl w:val="0"/>
      <w:overflowPunct w:val="0"/>
      <w:autoSpaceDE w:val="0"/>
      <w:autoSpaceDN w:val="0"/>
      <w:adjustRightInd w:val="0"/>
      <w:textAlignment w:val="baseline"/>
    </w:pPr>
    <w:rPr>
      <w:rFonts w:ascii="等线" w:eastAsia="等线" w:hAnsi="等线" w:cs="等线"/>
    </w:rPr>
  </w:style>
  <w:style w:type="paragraph" w:customStyle="1" w:styleId="xl87">
    <w:name w:val="xl87"/>
    <w:basedOn w:val="a1"/>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IntenseQuote1">
    <w:name w:val="Intense Quote1"/>
    <w:basedOn w:val="a1"/>
    <w:next w:val="a1"/>
    <w:qFormat/>
    <w:rsid w:val="004C1014"/>
    <w:pPr>
      <w:pBdr>
        <w:bottom w:val="single" w:sz="4" w:space="4" w:color="4F81BD"/>
      </w:pBdr>
      <w:spacing w:before="200" w:after="280"/>
      <w:ind w:left="936" w:right="936"/>
    </w:pPr>
    <w:rPr>
      <w:rFonts w:ascii="Century Gothic" w:eastAsia="仿宋_GB2312" w:hAnsi="Century Gothic" w:cs="新宋体"/>
      <w:b/>
      <w:bCs/>
      <w:i/>
      <w:iCs/>
      <w:color w:val="4F81BD"/>
      <w:kern w:val="0"/>
      <w:sz w:val="20"/>
      <w:szCs w:val="20"/>
    </w:rPr>
  </w:style>
  <w:style w:type="paragraph" w:customStyle="1" w:styleId="14ALTZ3">
    <w:name w:val="样式 正文缩进正文（首行缩进两字）表正文正文非缩进特点段1正文不缩进标题4水上软件ALT+Z四号正文文字3..."/>
    <w:basedOn w:val="a3"/>
    <w:rsid w:val="004C1014"/>
    <w:pPr>
      <w:spacing w:after="0" w:line="360" w:lineRule="auto"/>
      <w:ind w:firstLine="480"/>
    </w:pPr>
    <w:rPr>
      <w:rFonts w:ascii="Calibri" w:eastAsia="等线" w:hAnsi="Calibri" w:cs="宋体"/>
      <w:kern w:val="0"/>
    </w:rPr>
  </w:style>
  <w:style w:type="paragraph" w:customStyle="1" w:styleId="afffffffff0">
    <w:name w:val="标书正文格式"/>
    <w:rsid w:val="004C1014"/>
    <w:pPr>
      <w:spacing w:line="360" w:lineRule="auto"/>
      <w:ind w:firstLineChars="200" w:firstLine="200"/>
    </w:pPr>
    <w:rPr>
      <w:rFonts w:ascii="等线" w:eastAsia="Arial Unicode MS" w:hAnsi="等线" w:cs="等线"/>
      <w:kern w:val="2"/>
      <w:sz w:val="24"/>
      <w:szCs w:val="24"/>
    </w:rPr>
  </w:style>
  <w:style w:type="paragraph" w:customStyle="1" w:styleId="afffffffff1">
    <w:name w:val="技术报告正文"/>
    <w:basedOn w:val="a1"/>
    <w:rsid w:val="004C1014"/>
    <w:pPr>
      <w:autoSpaceDE w:val="0"/>
      <w:autoSpaceDN w:val="0"/>
      <w:adjustRightInd w:val="0"/>
      <w:spacing w:beforeLines="50" w:line="440" w:lineRule="exact"/>
      <w:ind w:firstLineChars="192" w:firstLine="538"/>
      <w:jc w:val="left"/>
    </w:pPr>
    <w:rPr>
      <w:rFonts w:ascii="等线" w:eastAsia="等线" w:hAnsi="等线" w:cs="Tahoma"/>
      <w:bCs/>
      <w:kern w:val="0"/>
      <w:sz w:val="28"/>
      <w:szCs w:val="20"/>
    </w:rPr>
  </w:style>
  <w:style w:type="paragraph" w:customStyle="1" w:styleId="1ff4">
    <w:name w:val="无间距1"/>
    <w:basedOn w:val="a1"/>
    <w:rsid w:val="004C1014"/>
    <w:pPr>
      <w:spacing w:line="360" w:lineRule="auto"/>
      <w:ind w:firstLineChars="200" w:firstLine="200"/>
      <w:jc w:val="center"/>
    </w:pPr>
    <w:rPr>
      <w:rFonts w:ascii="等线" w:eastAsia="楷体" w:hAnsi="等线" w:cs="黑体"/>
      <w:sz w:val="24"/>
    </w:rPr>
  </w:style>
  <w:style w:type="paragraph" w:customStyle="1" w:styleId="GB2312015GBCharChar">
    <w:name w:val="样式 样式 正文文本缩进 + 仿宋_GB2312 小四 首行缩进:  0 厘米 行距: 1.5 倍行距 + (中文) 仿宋_GB... Char Char"/>
    <w:basedOn w:val="a1"/>
    <w:rsid w:val="004C1014"/>
    <w:pPr>
      <w:autoSpaceDE w:val="0"/>
      <w:autoSpaceDN w:val="0"/>
      <w:adjustRightInd w:val="0"/>
      <w:spacing w:line="360" w:lineRule="auto"/>
      <w:ind w:firstLineChars="200" w:firstLine="480"/>
      <w:jc w:val="left"/>
    </w:pPr>
    <w:rPr>
      <w:rFonts w:ascii="黑体" w:eastAsia="Calibri" w:hAnsi="等线" w:cs="等线"/>
      <w:kern w:val="0"/>
      <w:sz w:val="24"/>
      <w:szCs w:val="20"/>
    </w:rPr>
  </w:style>
  <w:style w:type="paragraph" w:customStyle="1" w:styleId="afffffffff2">
    <w:name w:val="注："/>
    <w:next w:val="affc"/>
    <w:rsid w:val="004C1014"/>
    <w:pPr>
      <w:widowControl w:val="0"/>
      <w:tabs>
        <w:tab w:val="left" w:pos="420"/>
      </w:tabs>
      <w:autoSpaceDE w:val="0"/>
      <w:autoSpaceDN w:val="0"/>
      <w:ind w:left="420" w:hanging="420"/>
      <w:jc w:val="both"/>
    </w:pPr>
    <w:rPr>
      <w:rFonts w:ascii="宋体" w:eastAsia="等线" w:hAnsi="等线" w:cs="等线"/>
      <w:sz w:val="18"/>
      <w:szCs w:val="18"/>
    </w:rPr>
  </w:style>
  <w:style w:type="paragraph" w:customStyle="1" w:styleId="CharCharCharChar11">
    <w:name w:val="Char Char Char Char11"/>
    <w:basedOn w:val="a1"/>
    <w:rsid w:val="004C1014"/>
    <w:pPr>
      <w:autoSpaceDE w:val="0"/>
      <w:autoSpaceDN w:val="0"/>
      <w:adjustRightInd w:val="0"/>
      <w:jc w:val="left"/>
    </w:pPr>
    <w:rPr>
      <w:rFonts w:ascii="Cambria" w:eastAsia="等线" w:hAnsi="Cambria" w:cs="等线"/>
      <w:kern w:val="0"/>
      <w:sz w:val="24"/>
      <w:szCs w:val="20"/>
    </w:rPr>
  </w:style>
  <w:style w:type="paragraph" w:customStyle="1" w:styleId="215">
    <w:name w:val="样式 标题 2 + 黑体 行距: 1.5 倍行距"/>
    <w:basedOn w:val="a1"/>
    <w:rsid w:val="004C1014"/>
    <w:pPr>
      <w:tabs>
        <w:tab w:val="left" w:pos="360"/>
        <w:tab w:val="left" w:pos="576"/>
      </w:tabs>
      <w:spacing w:line="360" w:lineRule="auto"/>
      <w:ind w:firstLineChars="200" w:firstLine="200"/>
    </w:pPr>
    <w:rPr>
      <w:rFonts w:ascii="等线" w:eastAsia="等线" w:hAnsi="等线" w:cs="等线"/>
      <w:szCs w:val="20"/>
    </w:rPr>
  </w:style>
  <w:style w:type="paragraph" w:customStyle="1" w:styleId="afffffffff3">
    <w:name w:val="內文項目之符號"/>
    <w:basedOn w:val="a1"/>
    <w:rsid w:val="004C1014"/>
    <w:pPr>
      <w:widowControl/>
      <w:tabs>
        <w:tab w:val="left" w:pos="1080"/>
      </w:tabs>
      <w:spacing w:before="120" w:line="560" w:lineRule="exact"/>
      <w:ind w:left="1080" w:firstLineChars="200" w:hanging="1080"/>
    </w:pPr>
    <w:rPr>
      <w:rFonts w:ascii="等线" w:eastAsia="DFKai-SB" w:hAnsi="等线" w:cs="等线"/>
      <w:kern w:val="0"/>
      <w:sz w:val="28"/>
      <w:lang w:eastAsia="zh-TW"/>
    </w:rPr>
  </w:style>
  <w:style w:type="paragraph" w:customStyle="1" w:styleId="Para0">
    <w:name w:val="Para"/>
    <w:qFormat/>
    <w:rsid w:val="004C1014"/>
    <w:pPr>
      <w:spacing w:before="120"/>
    </w:pPr>
    <w:rPr>
      <w:rFonts w:ascii="等线" w:eastAsia="等线" w:hAnsi="等线" w:cs="等线"/>
      <w:sz w:val="18"/>
    </w:rPr>
  </w:style>
  <w:style w:type="paragraph" w:customStyle="1" w:styleId="afffffffff4">
    <w:name w:val="标题五"/>
    <w:basedOn w:val="a1"/>
    <w:rsid w:val="004C1014"/>
    <w:pPr>
      <w:tabs>
        <w:tab w:val="left" w:pos="1440"/>
      </w:tabs>
      <w:autoSpaceDE w:val="0"/>
      <w:autoSpaceDN w:val="0"/>
      <w:adjustRightInd w:val="0"/>
      <w:spacing w:beforeLines="50" w:line="360" w:lineRule="auto"/>
      <w:ind w:left="1440" w:hanging="420"/>
      <w:jc w:val="left"/>
    </w:pPr>
    <w:rPr>
      <w:rFonts w:ascii="等线" w:eastAsia="等线" w:hAnsi="等线" w:cs="等线"/>
      <w:b/>
      <w:kern w:val="0"/>
      <w:sz w:val="24"/>
      <w:szCs w:val="20"/>
    </w:rPr>
  </w:style>
  <w:style w:type="paragraph" w:customStyle="1" w:styleId="rm">
    <w:name w:val="rm"/>
    <w:basedOn w:val="a1"/>
    <w:rsid w:val="004C1014"/>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fff5">
    <w:name w:val="技术方案正文样式"/>
    <w:basedOn w:val="a1"/>
    <w:rsid w:val="004C1014"/>
    <w:pPr>
      <w:autoSpaceDE w:val="0"/>
      <w:autoSpaceDN w:val="0"/>
      <w:adjustRightInd w:val="0"/>
      <w:spacing w:line="400" w:lineRule="exact"/>
      <w:ind w:firstLineChars="200" w:firstLine="480"/>
    </w:pPr>
    <w:rPr>
      <w:rFonts w:ascii="宋体" w:eastAsia="等线" w:hAnsi="宋体" w:cs="宋体"/>
      <w:sz w:val="24"/>
      <w:szCs w:val="21"/>
    </w:rPr>
  </w:style>
  <w:style w:type="paragraph" w:customStyle="1" w:styleId="NICMANBodyText">
    <w:name w:val="NICMAN Body Text"/>
    <w:basedOn w:val="a1"/>
    <w:next w:val="a7"/>
    <w:rsid w:val="004C1014"/>
    <w:pPr>
      <w:autoSpaceDE w:val="0"/>
      <w:autoSpaceDN w:val="0"/>
      <w:adjustRightInd w:val="0"/>
      <w:spacing w:after="120"/>
      <w:jc w:val="left"/>
    </w:pPr>
    <w:rPr>
      <w:rFonts w:ascii="等线" w:eastAsia="等线" w:hAnsi="等线" w:cs="等线"/>
      <w:kern w:val="0"/>
      <w:sz w:val="20"/>
      <w:szCs w:val="20"/>
    </w:rPr>
  </w:style>
  <w:style w:type="paragraph" w:customStyle="1" w:styleId="afffffffff6">
    <w:name w:val="第一個訊息標題"/>
    <w:basedOn w:val="affffff1"/>
    <w:next w:val="affffff1"/>
    <w:rsid w:val="004C1014"/>
    <w:pPr>
      <w:keepLines/>
      <w:widowControl/>
      <w:pBdr>
        <w:top w:val="none" w:sz="0" w:space="0" w:color="auto"/>
        <w:left w:val="none" w:sz="0" w:space="0" w:color="auto"/>
        <w:bottom w:val="none" w:sz="0" w:space="0" w:color="auto"/>
        <w:right w:val="none" w:sz="0" w:space="0" w:color="auto"/>
      </w:pBdr>
      <w:shd w:val="clear" w:color="auto" w:fill="auto"/>
      <w:tabs>
        <w:tab w:val="left" w:pos="1560"/>
        <w:tab w:val="left" w:pos="4920"/>
        <w:tab w:val="left" w:pos="5640"/>
      </w:tabs>
      <w:overflowPunct w:val="0"/>
      <w:autoSpaceDE w:val="0"/>
      <w:autoSpaceDN w:val="0"/>
      <w:spacing w:line="533" w:lineRule="auto"/>
      <w:ind w:leftChars="0" w:left="1560" w:right="-120" w:firstLineChars="0" w:hanging="720"/>
    </w:pPr>
    <w:rPr>
      <w:rFonts w:eastAsia="MingLiU"/>
      <w:sz w:val="20"/>
      <w:szCs w:val="20"/>
    </w:rPr>
  </w:style>
  <w:style w:type="paragraph" w:customStyle="1" w:styleId="Normal2">
    <w:name w:val="Normal_2"/>
    <w:rsid w:val="004C1014"/>
    <w:pPr>
      <w:spacing w:before="120" w:after="240"/>
      <w:jc w:val="both"/>
    </w:pPr>
    <w:rPr>
      <w:rFonts w:ascii="等线" w:eastAsia="Times New Roman" w:hAnsi="等线" w:cs="等线"/>
      <w:sz w:val="22"/>
      <w:szCs w:val="22"/>
      <w:lang w:eastAsia="en-US"/>
    </w:rPr>
  </w:style>
  <w:style w:type="paragraph" w:customStyle="1" w:styleId="font13">
    <w:name w:val="font13"/>
    <w:basedOn w:val="a1"/>
    <w:rsid w:val="004C1014"/>
    <w:pPr>
      <w:widowControl/>
      <w:spacing w:before="100" w:beforeAutospacing="1" w:after="100" w:afterAutospacing="1"/>
      <w:jc w:val="left"/>
    </w:pPr>
    <w:rPr>
      <w:rFonts w:ascii="等线" w:eastAsia="等线" w:hAnsi="等线" w:cs="等线"/>
      <w:kern w:val="0"/>
      <w:sz w:val="24"/>
    </w:rPr>
  </w:style>
  <w:style w:type="paragraph" w:customStyle="1" w:styleId="xl93">
    <w:name w:val="xl93"/>
    <w:basedOn w:val="a1"/>
    <w:rsid w:val="004C1014"/>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font10">
    <w:name w:val="font10"/>
    <w:basedOn w:val="a1"/>
    <w:rsid w:val="004C1014"/>
    <w:pPr>
      <w:widowControl/>
      <w:spacing w:before="100" w:beforeAutospacing="1" w:after="100" w:afterAutospacing="1"/>
      <w:jc w:val="left"/>
    </w:pPr>
    <w:rPr>
      <w:rFonts w:ascii="等线" w:eastAsia="等线" w:hAnsi="等线" w:cs="等线"/>
      <w:kern w:val="0"/>
      <w:sz w:val="16"/>
      <w:szCs w:val="16"/>
    </w:rPr>
  </w:style>
  <w:style w:type="paragraph" w:customStyle="1" w:styleId="a50">
    <w:name w:val="a5"/>
    <w:basedOn w:val="a1"/>
    <w:rsid w:val="004C1014"/>
    <w:pPr>
      <w:widowControl/>
      <w:spacing w:before="100" w:beforeAutospacing="1" w:after="100" w:afterAutospacing="1"/>
      <w:jc w:val="left"/>
    </w:pPr>
    <w:rPr>
      <w:rFonts w:ascii="宋体" w:eastAsia="等线" w:hAnsi="宋体" w:cs="等线" w:hint="eastAsia"/>
      <w:kern w:val="0"/>
      <w:sz w:val="27"/>
      <w:szCs w:val="27"/>
    </w:rPr>
  </w:style>
  <w:style w:type="paragraph" w:customStyle="1" w:styleId="3b">
    <w:name w:val="正文3"/>
    <w:rsid w:val="004C1014"/>
    <w:pPr>
      <w:jc w:val="both"/>
    </w:pPr>
    <w:rPr>
      <w:rFonts w:ascii="等线" w:eastAsia="等线" w:hAnsi="等线" w:cs="等线"/>
      <w:kern w:val="2"/>
      <w:sz w:val="21"/>
      <w:szCs w:val="21"/>
    </w:rPr>
  </w:style>
  <w:style w:type="paragraph" w:customStyle="1" w:styleId="Char210">
    <w:name w:val="Char21"/>
    <w:basedOn w:val="a1"/>
    <w:rsid w:val="004C1014"/>
    <w:pPr>
      <w:tabs>
        <w:tab w:val="left" w:pos="360"/>
      </w:tabs>
      <w:spacing w:line="360" w:lineRule="auto"/>
      <w:ind w:firstLineChars="200" w:firstLine="200"/>
    </w:pPr>
    <w:rPr>
      <w:rFonts w:ascii="等线" w:eastAsia="等线" w:hAnsi="等线" w:cs="等线"/>
      <w:sz w:val="24"/>
      <w:szCs w:val="20"/>
    </w:rPr>
  </w:style>
  <w:style w:type="paragraph" w:customStyle="1" w:styleId="af17cgridlangnp1033langf">
    <w:name w:val="af17cgridlangnp1033langf"/>
    <w:rsid w:val="004C1014"/>
    <w:pPr>
      <w:widowControl w:val="0"/>
      <w:autoSpaceDE w:val="0"/>
      <w:autoSpaceDN w:val="0"/>
      <w:adjustRightInd w:val="0"/>
      <w:spacing w:before="156" w:line="360" w:lineRule="atLeast"/>
      <w:ind w:left="567" w:firstLine="510"/>
      <w:jc w:val="both"/>
    </w:pPr>
    <w:rPr>
      <w:rFonts w:ascii="等线" w:eastAsia="等线" w:hAnsi="等线" w:cs="等线"/>
    </w:rPr>
  </w:style>
  <w:style w:type="paragraph" w:customStyle="1" w:styleId="xl89">
    <w:name w:val="xl89"/>
    <w:basedOn w:val="a1"/>
    <w:rsid w:val="004C1014"/>
    <w:pPr>
      <w:widowControl/>
      <w:spacing w:before="100" w:beforeAutospacing="1" w:after="100" w:afterAutospacing="1"/>
      <w:jc w:val="left"/>
    </w:pPr>
    <w:rPr>
      <w:rFonts w:ascii="仿宋_GB2312" w:eastAsia="等线" w:hAnsi="仿宋_GB2312" w:cs="仿宋_GB2312"/>
      <w:kern w:val="0"/>
      <w:sz w:val="24"/>
    </w:rPr>
  </w:style>
  <w:style w:type="paragraph" w:customStyle="1" w:styleId="Char3CharCharCharCharCharChar">
    <w:name w:val="Char3 Char Char Char Char Char Char"/>
    <w:basedOn w:val="a1"/>
    <w:rsid w:val="004C1014"/>
    <w:pPr>
      <w:widowControl/>
      <w:spacing w:after="160" w:line="240" w:lineRule="exact"/>
      <w:ind w:firstLineChars="200" w:firstLine="200"/>
      <w:jc w:val="left"/>
    </w:pPr>
    <w:rPr>
      <w:rFonts w:ascii="Verdana" w:eastAsia="等线" w:hAnsi="Verdana" w:cs="等线"/>
      <w:kern w:val="0"/>
      <w:sz w:val="18"/>
      <w:szCs w:val="20"/>
      <w:lang w:eastAsia="en-US"/>
    </w:rPr>
  </w:style>
  <w:style w:type="paragraph" w:customStyle="1" w:styleId="-">
    <w:name w:val="德山-正文"/>
    <w:basedOn w:val="a1"/>
    <w:qFormat/>
    <w:rsid w:val="004C1014"/>
    <w:pPr>
      <w:spacing w:beforeLines="50" w:afterLines="50" w:line="360" w:lineRule="auto"/>
      <w:ind w:firstLineChars="200" w:firstLine="200"/>
    </w:pPr>
    <w:rPr>
      <w:rFonts w:ascii="Calibri" w:eastAsia="等线" w:hAnsi="Calibri" w:cs="等线"/>
      <w:sz w:val="24"/>
      <w:szCs w:val="21"/>
    </w:rPr>
  </w:style>
  <w:style w:type="paragraph" w:customStyle="1" w:styleId="72">
    <w:name w:val="样式7"/>
    <w:basedOn w:val="4"/>
    <w:qFormat/>
    <w:rsid w:val="004C1014"/>
    <w:rPr>
      <w:rFonts w:ascii="Cambria" w:eastAsia="宋体" w:hAnsi="Cambria"/>
    </w:rPr>
  </w:style>
  <w:style w:type="paragraph" w:customStyle="1" w:styleId="3c">
    <w:name w:val="正文缩进3"/>
    <w:basedOn w:val="a1"/>
    <w:qFormat/>
    <w:rsid w:val="004C1014"/>
    <w:pPr>
      <w:spacing w:line="360" w:lineRule="auto"/>
      <w:ind w:firstLineChars="200" w:firstLine="420"/>
    </w:pPr>
    <w:rPr>
      <w:rFonts w:ascii="等线" w:eastAsia="等线" w:hAnsi="等线" w:cs="等线"/>
      <w:szCs w:val="20"/>
    </w:rPr>
  </w:style>
  <w:style w:type="paragraph" w:customStyle="1" w:styleId="xl60">
    <w:name w:val="xl60"/>
    <w:basedOn w:val="a1"/>
    <w:qFormat/>
    <w:rsid w:val="004C101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90">
    <w:name w:val="xl90"/>
    <w:basedOn w:val="a1"/>
    <w:qFormat/>
    <w:rsid w:val="004C1014"/>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3d">
    <w:name w:val="样式 标题 3 + 黑体 小四 非加粗"/>
    <w:basedOn w:val="3"/>
    <w:qFormat/>
    <w:rsid w:val="004C1014"/>
    <w:pPr>
      <w:spacing w:before="0" w:after="0" w:line="415" w:lineRule="auto"/>
    </w:pPr>
    <w:rPr>
      <w:rFonts w:ascii="Helvetica" w:eastAsia="Helvetica" w:hAnsi="Helvetica"/>
      <w:b w:val="0"/>
      <w:bCs w:val="0"/>
      <w:kern w:val="0"/>
      <w:sz w:val="24"/>
    </w:rPr>
  </w:style>
  <w:style w:type="paragraph" w:customStyle="1" w:styleId="afffffffff7">
    <w:name w:val="工可正文"/>
    <w:basedOn w:val="af4"/>
    <w:qFormat/>
    <w:rsid w:val="004C1014"/>
    <w:pPr>
      <w:ind w:firstLineChars="200" w:firstLine="560"/>
    </w:pPr>
    <w:rPr>
      <w:rFonts w:ascii="Times New Roman" w:eastAsia="等线" w:hAnsi="Times New Roman"/>
      <w:kern w:val="0"/>
      <w:sz w:val="28"/>
    </w:rPr>
  </w:style>
  <w:style w:type="paragraph" w:customStyle="1" w:styleId="TableContents">
    <w:name w:val="Table Contents"/>
    <w:basedOn w:val="a1"/>
    <w:qFormat/>
    <w:rsid w:val="004C1014"/>
    <w:pPr>
      <w:suppressAutoHyphens/>
      <w:autoSpaceDE w:val="0"/>
      <w:autoSpaceDN w:val="0"/>
      <w:adjustRightInd w:val="0"/>
      <w:spacing w:after="120"/>
      <w:jc w:val="left"/>
    </w:pPr>
    <w:rPr>
      <w:rFonts w:ascii="ˎ̥" w:eastAsia="等线" w:hAnsi="ˎ̥" w:cs="等线"/>
      <w:kern w:val="1"/>
      <w:sz w:val="20"/>
      <w:szCs w:val="20"/>
    </w:rPr>
  </w:style>
  <w:style w:type="paragraph" w:customStyle="1" w:styleId="2f2">
    <w:name w:val="信息标题2"/>
    <w:basedOn w:val="ab"/>
    <w:next w:val="ab"/>
    <w:qFormat/>
    <w:rsid w:val="004C1014"/>
    <w:pPr>
      <w:spacing w:beforeLines="50" w:afterLines="50" w:line="360" w:lineRule="auto"/>
      <w:ind w:left="422" w:hangingChars="200" w:hanging="422"/>
      <w:jc w:val="left"/>
    </w:pPr>
    <w:rPr>
      <w:rFonts w:ascii="Arial Black" w:eastAsia="宋体" w:hAnsi="Arial Black" w:cs="Times New Roman"/>
      <w:b/>
      <w:bCs/>
      <w:sz w:val="30"/>
    </w:rPr>
  </w:style>
  <w:style w:type="paragraph" w:customStyle="1" w:styleId="afffffffff8">
    <w:name w:val="地址內名稱"/>
    <w:basedOn w:val="a1"/>
    <w:qFormat/>
    <w:rsid w:val="004C1014"/>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afffffffff9">
    <w:name w:val="标准标志"/>
    <w:next w:val="a1"/>
    <w:qFormat/>
    <w:rsid w:val="004C1014"/>
    <w:pPr>
      <w:framePr w:w="2546" w:h="1389" w:hRule="exact" w:hSpace="181" w:vSpace="181" w:wrap="around" w:hAnchor="margin" w:x="6522" w:y="398" w:anchorLock="1"/>
      <w:shd w:val="solid" w:color="FFFFFF" w:fill="FFFFFF"/>
      <w:spacing w:line="0" w:lineRule="atLeast"/>
      <w:jc w:val="right"/>
    </w:pPr>
    <w:rPr>
      <w:rFonts w:ascii="等线" w:eastAsia="等线" w:hAnsi="等线" w:cs="等线"/>
      <w:b/>
      <w:w w:val="170"/>
      <w:sz w:val="96"/>
      <w:szCs w:val="96"/>
    </w:rPr>
  </w:style>
  <w:style w:type="paragraph" w:customStyle="1" w:styleId="1ff5">
    <w:name w:val="样式 标题 1"/>
    <w:basedOn w:val="10"/>
    <w:next w:val="a1"/>
    <w:qFormat/>
    <w:rsid w:val="004C1014"/>
    <w:pPr>
      <w:keepNext w:val="0"/>
      <w:pageBreakBefore/>
      <w:tabs>
        <w:tab w:val="left" w:pos="584"/>
      </w:tabs>
      <w:adjustRightInd w:val="0"/>
      <w:snapToGrid w:val="0"/>
      <w:spacing w:beforeLines="100" w:line="480" w:lineRule="exact"/>
      <w:ind w:left="360"/>
    </w:pPr>
    <w:rPr>
      <w:rFonts w:ascii="黑体" w:eastAsia="黑体" w:hAnsi="宋体" w:cs="宋体"/>
      <w:b/>
      <w:bCs/>
      <w:color w:val="000000"/>
      <w:sz w:val="36"/>
      <w:szCs w:val="36"/>
    </w:rPr>
  </w:style>
  <w:style w:type="paragraph" w:customStyle="1" w:styleId="1ff6">
    <w:name w:val="样式 四号 首行缩进:  1 厘米"/>
    <w:basedOn w:val="a1"/>
    <w:qFormat/>
    <w:rsid w:val="004C1014"/>
    <w:pPr>
      <w:spacing w:line="440" w:lineRule="exact"/>
      <w:ind w:firstLine="567"/>
    </w:pPr>
    <w:rPr>
      <w:rFonts w:ascii="等线" w:eastAsia="等线" w:hAnsi="等线" w:cs="宋体"/>
      <w:sz w:val="28"/>
      <w:szCs w:val="20"/>
    </w:rPr>
  </w:style>
  <w:style w:type="paragraph" w:customStyle="1" w:styleId="ItemListinTable">
    <w:name w:val="Item List in Table"/>
    <w:qFormat/>
    <w:rsid w:val="004C1014"/>
    <w:pPr>
      <w:tabs>
        <w:tab w:val="left" w:pos="284"/>
        <w:tab w:val="left" w:pos="720"/>
      </w:tabs>
      <w:spacing w:before="40" w:after="40"/>
      <w:ind w:left="720" w:hanging="720"/>
      <w:jc w:val="both"/>
    </w:pPr>
    <w:rPr>
      <w:rFonts w:ascii="Century Gothic" w:eastAsia="等线" w:hAnsi="Century Gothic" w:cs="Tahoma"/>
      <w:kern w:val="2"/>
      <w:sz w:val="18"/>
      <w:szCs w:val="18"/>
    </w:rPr>
  </w:style>
  <w:style w:type="paragraph" w:customStyle="1" w:styleId="Body">
    <w:name w:val="Body"/>
    <w:qFormat/>
    <w:rsid w:val="004C1014"/>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等线" w:hAnsi="Times" w:cs="等线"/>
      <w:color w:val="000000"/>
      <w:sz w:val="18"/>
      <w:lang w:eastAsia="en-US"/>
    </w:rPr>
  </w:style>
  <w:style w:type="paragraph" w:customStyle="1" w:styleId="Style113">
    <w:name w:val="_Style 113"/>
    <w:basedOn w:val="a1"/>
    <w:qFormat/>
    <w:rsid w:val="004C1014"/>
    <w:pPr>
      <w:spacing w:line="360" w:lineRule="auto"/>
      <w:ind w:firstLineChars="200" w:firstLine="420"/>
    </w:pPr>
    <w:rPr>
      <w:rFonts w:ascii="等线" w:eastAsia="等线" w:hAnsi="等线" w:cs="等线"/>
      <w:szCs w:val="20"/>
    </w:rPr>
  </w:style>
  <w:style w:type="paragraph" w:customStyle="1" w:styleId="Charff1">
    <w:name w:val="正文段落 Char"/>
    <w:basedOn w:val="a1"/>
    <w:qFormat/>
    <w:rsid w:val="004C1014"/>
    <w:pPr>
      <w:spacing w:line="360" w:lineRule="auto"/>
      <w:ind w:firstLineChars="200" w:firstLine="480"/>
    </w:pPr>
    <w:rPr>
      <w:rFonts w:ascii="等线" w:eastAsia="等线" w:hAnsi="等线" w:cs="等线"/>
      <w:kern w:val="0"/>
      <w:sz w:val="24"/>
      <w:szCs w:val="20"/>
    </w:rPr>
  </w:style>
  <w:style w:type="paragraph" w:customStyle="1" w:styleId="afffffffffa">
    <w:name w:val="章标题"/>
    <w:next w:val="a1"/>
    <w:qFormat/>
    <w:rsid w:val="004C1014"/>
    <w:pPr>
      <w:spacing w:beforeLines="50" w:afterLines="50"/>
      <w:jc w:val="both"/>
      <w:outlineLvl w:val="1"/>
    </w:pPr>
    <w:rPr>
      <w:rFonts w:ascii="Helvetica" w:eastAsia="Helvetica" w:hAnsi="等线" w:cs="等线"/>
      <w:sz w:val="21"/>
    </w:rPr>
  </w:style>
  <w:style w:type="paragraph" w:customStyle="1" w:styleId="afffffffffb">
    <w:name w:val="五级条标题"/>
    <w:basedOn w:val="affffffffb"/>
    <w:next w:val="a1"/>
    <w:qFormat/>
    <w:rsid w:val="004C1014"/>
    <w:pPr>
      <w:outlineLvl w:val="6"/>
    </w:pPr>
  </w:style>
  <w:style w:type="paragraph" w:customStyle="1" w:styleId="120">
    <w:name w:val="條文12"/>
    <w:basedOn w:val="a1"/>
    <w:qFormat/>
    <w:rsid w:val="004C1014"/>
    <w:pPr>
      <w:adjustRightInd w:val="0"/>
      <w:spacing w:line="400" w:lineRule="atLeast"/>
      <w:ind w:left="1186" w:firstLineChars="200" w:hanging="284"/>
      <w:jc w:val="left"/>
      <w:textAlignment w:val="baseline"/>
    </w:pPr>
    <w:rPr>
      <w:rFonts w:ascii="全真楷書" w:eastAsia="全真楷書" w:hAnsi="等线" w:cs="等线"/>
      <w:kern w:val="0"/>
      <w:sz w:val="28"/>
      <w:szCs w:val="20"/>
      <w:lang w:eastAsia="zh-TW"/>
    </w:rPr>
  </w:style>
  <w:style w:type="paragraph" w:customStyle="1" w:styleId="1ff7">
    <w:name w:val="数字级连标题1"/>
    <w:basedOn w:val="10"/>
    <w:next w:val="a1"/>
    <w:qFormat/>
    <w:rsid w:val="004C1014"/>
    <w:pPr>
      <w:keepLines/>
      <w:tabs>
        <w:tab w:val="left" w:pos="390"/>
      </w:tabs>
      <w:spacing w:line="360" w:lineRule="auto"/>
      <w:ind w:left="390" w:hanging="390"/>
      <w:jc w:val="both"/>
    </w:pPr>
    <w:rPr>
      <w:rFonts w:ascii="等线" w:eastAsia="等线" w:hAnsi="等线"/>
      <w:b/>
      <w:szCs w:val="20"/>
      <w:lang w:eastAsia="ar-SA"/>
    </w:rPr>
  </w:style>
  <w:style w:type="paragraph" w:customStyle="1" w:styleId="1ff8">
    <w:name w:val="款1"/>
    <w:basedOn w:val="120"/>
    <w:qFormat/>
    <w:rsid w:val="004C1014"/>
    <w:pPr>
      <w:ind w:left="1146"/>
    </w:pPr>
  </w:style>
  <w:style w:type="paragraph" w:customStyle="1" w:styleId="afffffffffc">
    <w:name w:val="段落正文"/>
    <w:basedOn w:val="a1"/>
    <w:qFormat/>
    <w:rsid w:val="004C1014"/>
    <w:pPr>
      <w:spacing w:before="140" w:after="140" w:line="401" w:lineRule="auto"/>
      <w:ind w:firstLineChars="200" w:firstLine="200"/>
    </w:pPr>
    <w:rPr>
      <w:rFonts w:ascii="宋体" w:eastAsia="等线" w:hAnsi="宋体" w:cs="等线"/>
    </w:rPr>
  </w:style>
  <w:style w:type="paragraph" w:customStyle="1" w:styleId="afffffffffd">
    <w:name w:val="密级编号"/>
    <w:basedOn w:val="a1"/>
    <w:qFormat/>
    <w:rsid w:val="004C1014"/>
    <w:pPr>
      <w:adjustRightInd w:val="0"/>
      <w:jc w:val="center"/>
      <w:textAlignment w:val="baseline"/>
    </w:pPr>
    <w:rPr>
      <w:rFonts w:ascii="仿宋_GB2312" w:eastAsia="仿宋_GB2312" w:hAnsi="等线" w:cs="等线"/>
      <w:kern w:val="0"/>
      <w:sz w:val="24"/>
      <w:szCs w:val="20"/>
    </w:rPr>
  </w:style>
  <w:style w:type="paragraph" w:customStyle="1" w:styleId="afffffffffe">
    <w:name w:val="標題 (一)"/>
    <w:basedOn w:val="2"/>
    <w:qFormat/>
    <w:rsid w:val="004C1014"/>
    <w:pPr>
      <w:tabs>
        <w:tab w:val="left" w:pos="709"/>
      </w:tabs>
      <w:adjustRightInd w:val="0"/>
      <w:spacing w:before="0" w:after="0" w:line="567" w:lineRule="atLeast"/>
      <w:ind w:left="709" w:firstLineChars="200" w:hanging="567"/>
      <w:textAlignment w:val="baseline"/>
      <w:outlineLvl w:val="9"/>
    </w:pPr>
    <w:rPr>
      <w:rFonts w:ascii="PMingLiU" w:eastAsia="PMingLiU" w:hAnsi="Times New Roman"/>
      <w:b w:val="0"/>
      <w:bCs w:val="0"/>
      <w:kern w:val="0"/>
      <w:sz w:val="28"/>
      <w:szCs w:val="20"/>
      <w:lang w:eastAsia="zh-TW"/>
    </w:rPr>
  </w:style>
  <w:style w:type="paragraph" w:customStyle="1" w:styleId="ListParagraph11">
    <w:name w:val="List Paragraph11"/>
    <w:basedOn w:val="a1"/>
    <w:qFormat/>
    <w:rsid w:val="004C1014"/>
    <w:pPr>
      <w:ind w:firstLineChars="200" w:firstLine="420"/>
    </w:pPr>
    <w:rPr>
      <w:rFonts w:ascii="Century Gothic" w:eastAsia="仿宋_GB2312" w:hAnsi="Century Gothic" w:cs="新宋体"/>
      <w:szCs w:val="22"/>
    </w:rPr>
  </w:style>
  <w:style w:type="paragraph" w:customStyle="1" w:styleId="55">
    <w:name w:val="正文文字 5"/>
    <w:basedOn w:val="af2"/>
    <w:qFormat/>
    <w:rsid w:val="004C1014"/>
    <w:pPr>
      <w:autoSpaceDE/>
      <w:autoSpaceDN/>
      <w:snapToGrid/>
      <w:spacing w:after="120" w:line="312" w:lineRule="atLeast"/>
      <w:ind w:left="420" w:firstLine="0"/>
      <w:textAlignment w:val="baseline"/>
    </w:pPr>
    <w:rPr>
      <w:rFonts w:ascii="等线" w:eastAsia="宋体" w:hAnsi="等线" w:cs="等线"/>
      <w:b w:val="0"/>
      <w:bCs w:val="0"/>
      <w:color w:val="auto"/>
      <w:kern w:val="0"/>
      <w:sz w:val="21"/>
      <w:szCs w:val="20"/>
    </w:rPr>
  </w:style>
  <w:style w:type="paragraph" w:customStyle="1" w:styleId="affffffffff">
    <w:name w:val="七级标题"/>
    <w:basedOn w:val="7"/>
    <w:qFormat/>
    <w:rsid w:val="004C1014"/>
    <w:pPr>
      <w:tabs>
        <w:tab w:val="clear" w:pos="1296"/>
      </w:tabs>
      <w:ind w:left="1276" w:hanging="1276"/>
      <w:jc w:val="both"/>
    </w:pPr>
    <w:rPr>
      <w:rFonts w:ascii="黑体" w:eastAsia="黑体" w:hAnsi="黑体"/>
      <w:spacing w:val="0"/>
      <w:kern w:val="0"/>
    </w:rPr>
  </w:style>
  <w:style w:type="paragraph" w:customStyle="1" w:styleId="1Level1Level11h1IIIHeading1H1-Heading1Header1">
    <w:name w:val="样式 标题 1Level 1Level 11h1II+IHeading1H1-Heading 1Header 1..."/>
    <w:basedOn w:val="10"/>
    <w:qFormat/>
    <w:rsid w:val="004C1014"/>
    <w:pPr>
      <w:keepLines/>
      <w:pageBreakBefore/>
      <w:spacing w:line="360" w:lineRule="auto"/>
      <w:ind w:left="1680" w:hanging="420"/>
      <w:jc w:val="left"/>
    </w:pPr>
    <w:rPr>
      <w:rFonts w:ascii="Tahoma" w:eastAsia="Helvetica" w:hAnsi="Tahoma" w:cs="仿宋_GB2312"/>
      <w:b/>
      <w:bCs/>
      <w:kern w:val="44"/>
      <w:sz w:val="44"/>
      <w:szCs w:val="20"/>
    </w:rPr>
  </w:style>
  <w:style w:type="paragraph" w:customStyle="1" w:styleId="button">
    <w:name w:val="button"/>
    <w:basedOn w:val="a1"/>
    <w:qFormat/>
    <w:rsid w:val="004C1014"/>
    <w:pPr>
      <w:widowControl/>
      <w:autoSpaceDE w:val="0"/>
      <w:autoSpaceDN w:val="0"/>
      <w:adjustRightInd w:val="0"/>
      <w:spacing w:before="100" w:beforeAutospacing="1" w:after="100" w:afterAutospacing="1"/>
      <w:jc w:val="left"/>
    </w:pPr>
    <w:rPr>
      <w:rFonts w:ascii="等线" w:eastAsia="等线" w:hAnsi="等线" w:cs="等线"/>
      <w:color w:val="000000"/>
      <w:kern w:val="0"/>
      <w:sz w:val="24"/>
      <w:szCs w:val="20"/>
    </w:rPr>
  </w:style>
  <w:style w:type="paragraph" w:customStyle="1" w:styleId="074">
    <w:name w:val="正文样式 首行缩进:  0.74 厘米"/>
    <w:basedOn w:val="a1"/>
    <w:qFormat/>
    <w:rsid w:val="004C1014"/>
    <w:pPr>
      <w:autoSpaceDE w:val="0"/>
      <w:autoSpaceDN w:val="0"/>
      <w:adjustRightInd w:val="0"/>
      <w:spacing w:beforeLines="50" w:line="360" w:lineRule="auto"/>
      <w:ind w:firstLine="420"/>
      <w:jc w:val="left"/>
    </w:pPr>
    <w:rPr>
      <w:rFonts w:ascii="等线" w:eastAsia="等线" w:hAnsi="等线" w:cs="仿宋_GB2312"/>
      <w:kern w:val="0"/>
      <w:sz w:val="24"/>
      <w:szCs w:val="20"/>
    </w:rPr>
  </w:style>
  <w:style w:type="paragraph" w:customStyle="1" w:styleId="Web">
    <w:name w:val="普通(Web)"/>
    <w:basedOn w:val="a1"/>
    <w:qFormat/>
    <w:rsid w:val="004C1014"/>
    <w:pPr>
      <w:widowControl/>
      <w:spacing w:before="100" w:beforeAutospacing="1" w:after="100" w:afterAutospacing="1" w:line="240" w:lineRule="atLeast"/>
      <w:ind w:firstLineChars="200" w:firstLine="360"/>
      <w:jc w:val="left"/>
    </w:pPr>
    <w:rPr>
      <w:rFonts w:ascii="宋体" w:eastAsia="等线" w:hAnsi="宋体" w:cs="等线"/>
      <w:kern w:val="0"/>
      <w:sz w:val="18"/>
      <w:szCs w:val="18"/>
    </w:rPr>
  </w:style>
  <w:style w:type="paragraph" w:customStyle="1" w:styleId="113">
    <w:name w:val="标题 11"/>
    <w:basedOn w:val="a1"/>
    <w:next w:val="a1"/>
    <w:qFormat/>
    <w:rsid w:val="004C1014"/>
    <w:pPr>
      <w:tabs>
        <w:tab w:val="left" w:pos="420"/>
        <w:tab w:val="left" w:pos="568"/>
      </w:tabs>
      <w:adjustRightInd w:val="0"/>
      <w:spacing w:line="567" w:lineRule="atLeast"/>
      <w:ind w:firstLineChars="200" w:firstLine="200"/>
      <w:jc w:val="left"/>
      <w:textAlignment w:val="baseline"/>
    </w:pPr>
    <w:rPr>
      <w:rFonts w:ascii="MingLiU" w:eastAsia="MingLiU" w:hAnsi="等线" w:cs="等线"/>
      <w:b/>
      <w:kern w:val="0"/>
      <w:sz w:val="24"/>
      <w:szCs w:val="20"/>
      <w:lang w:eastAsia="zh-TW"/>
    </w:rPr>
  </w:style>
  <w:style w:type="paragraph" w:customStyle="1" w:styleId="CharCharCharCharCharCharCharCharCharCharCharChar1Char">
    <w:name w:val="Char Char Char Char Char Char Char Char Char Char Char Char1 Char"/>
    <w:basedOn w:val="a1"/>
    <w:qFormat/>
    <w:rsid w:val="004C1014"/>
    <w:pPr>
      <w:snapToGrid w:val="0"/>
      <w:spacing w:line="360" w:lineRule="auto"/>
      <w:ind w:firstLineChars="200" w:firstLine="200"/>
    </w:pPr>
    <w:rPr>
      <w:rFonts w:ascii="等线" w:eastAsia="等线" w:hAnsi="等线" w:cs="等线"/>
      <w:szCs w:val="20"/>
    </w:rPr>
  </w:style>
  <w:style w:type="paragraph" w:customStyle="1" w:styleId="affffffffff0">
    <w:name w:val="表格栏头"/>
    <w:basedOn w:val="affff7"/>
    <w:next w:val="affff7"/>
    <w:qFormat/>
    <w:rsid w:val="004C1014"/>
    <w:pPr>
      <w:widowControl/>
      <w:overflowPunct w:val="0"/>
      <w:autoSpaceDE w:val="0"/>
      <w:autoSpaceDN w:val="0"/>
      <w:snapToGrid/>
      <w:spacing w:before="312" w:after="312" w:line="360" w:lineRule="auto"/>
      <w:ind w:firstLineChars="200" w:firstLine="200"/>
      <w:jc w:val="left"/>
    </w:pPr>
    <w:rPr>
      <w:rFonts w:ascii="宋体" w:eastAsia="等线" w:hAnsi="Tahoma" w:cs="等线"/>
      <w:b/>
    </w:rPr>
  </w:style>
  <w:style w:type="paragraph" w:customStyle="1" w:styleId="CharCharCharCharCharCharCharCharCharCharCharCharCharCharCharCharCharCharChar2">
    <w:name w:val="Char Char Char Char Char Char Char Char Char Char Char Char Char Char Char Char Char Char Char2"/>
    <w:basedOn w:val="a1"/>
    <w:qFormat/>
    <w:rsid w:val="004C1014"/>
    <w:rPr>
      <w:rFonts w:ascii="黑体" w:eastAsia="黑体" w:hAnsi="等线" w:cs="等线"/>
      <w:b/>
      <w:sz w:val="32"/>
      <w:szCs w:val="32"/>
    </w:rPr>
  </w:style>
  <w:style w:type="paragraph" w:customStyle="1" w:styleId="xl58">
    <w:name w:val="xl58"/>
    <w:basedOn w:val="a1"/>
    <w:qFormat/>
    <w:rsid w:val="004C10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2f3">
    <w:name w:val="修订2"/>
    <w:uiPriority w:val="99"/>
    <w:qFormat/>
    <w:rsid w:val="004C1014"/>
    <w:rPr>
      <w:rFonts w:ascii="等线" w:eastAsia="等线" w:hAnsi="等线" w:cs="等线"/>
      <w:kern w:val="2"/>
      <w:sz w:val="21"/>
      <w:szCs w:val="24"/>
    </w:rPr>
  </w:style>
  <w:style w:type="paragraph" w:customStyle="1" w:styleId="ItemStepinTable">
    <w:name w:val="Item Step in Table"/>
    <w:qFormat/>
    <w:rsid w:val="004C1014"/>
    <w:pPr>
      <w:tabs>
        <w:tab w:val="left" w:pos="397"/>
      </w:tabs>
      <w:spacing w:before="40" w:after="40"/>
      <w:ind w:left="420" w:hanging="420"/>
      <w:jc w:val="both"/>
    </w:pPr>
    <w:rPr>
      <w:rFonts w:ascii="Arial" w:eastAsia="等线" w:hAnsi="Arial" w:cs="等线"/>
      <w:sz w:val="18"/>
    </w:rPr>
  </w:style>
  <w:style w:type="paragraph" w:customStyle="1" w:styleId="085085">
    <w:name w:val="样式 左侧:  0.85 厘米 首行缩进:  0.85 厘米"/>
    <w:basedOn w:val="a1"/>
    <w:qFormat/>
    <w:rsid w:val="004C1014"/>
    <w:pPr>
      <w:autoSpaceDE w:val="0"/>
      <w:autoSpaceDN w:val="0"/>
      <w:adjustRightInd w:val="0"/>
      <w:spacing w:line="360" w:lineRule="auto"/>
      <w:ind w:firstLine="482"/>
      <w:jc w:val="left"/>
    </w:pPr>
    <w:rPr>
      <w:rFonts w:ascii="等线" w:eastAsia="等线" w:hAnsi="等线" w:cs="仿宋_GB2312"/>
      <w:kern w:val="0"/>
      <w:sz w:val="24"/>
      <w:szCs w:val="20"/>
    </w:rPr>
  </w:style>
  <w:style w:type="paragraph" w:customStyle="1" w:styleId="Copyright">
    <w:name w:val="Copyright"/>
    <w:basedOn w:val="a7"/>
    <w:qFormat/>
    <w:rsid w:val="004C1014"/>
    <w:pPr>
      <w:widowControl/>
      <w:spacing w:before="480" w:after="60" w:line="360" w:lineRule="auto"/>
      <w:ind w:firstLineChars="200" w:firstLine="200"/>
      <w:jc w:val="center"/>
    </w:pPr>
    <w:rPr>
      <w:rFonts w:ascii="Trebuchet MS" w:eastAsia="等线" w:hAnsi="Trebuchet MS" w:cs="Trebuchet MS"/>
      <w:b/>
      <w:bCs w:val="0"/>
      <w:color w:val="042D56"/>
      <w:kern w:val="0"/>
      <w:sz w:val="20"/>
    </w:rPr>
  </w:style>
  <w:style w:type="paragraph" w:customStyle="1" w:styleId="affffffffff1">
    <w:name w:val="标准段落"/>
    <w:basedOn w:val="a1"/>
    <w:qFormat/>
    <w:rsid w:val="004C1014"/>
    <w:pPr>
      <w:spacing w:after="120" w:line="360" w:lineRule="auto"/>
      <w:ind w:firstLine="420"/>
    </w:pPr>
    <w:rPr>
      <w:rFonts w:ascii="Helvetica" w:eastAsia="Helvetica" w:hAnsi="仿宋_GB2312" w:cs="等线"/>
      <w:b/>
      <w:spacing w:val="6"/>
      <w:szCs w:val="22"/>
    </w:rPr>
  </w:style>
  <w:style w:type="paragraph" w:customStyle="1" w:styleId="features1">
    <w:name w:val="features1"/>
    <w:basedOn w:val="a1"/>
    <w:qFormat/>
    <w:rsid w:val="004C1014"/>
    <w:pPr>
      <w:widowControl/>
      <w:spacing w:before="100" w:beforeAutospacing="1" w:after="100" w:afterAutospacing="1"/>
      <w:jc w:val="left"/>
    </w:pPr>
    <w:rPr>
      <w:rFonts w:ascii="仿宋_GB2312" w:eastAsia="等线" w:hAnsi="仿宋_GB2312" w:cs="仿宋_GB2312"/>
      <w:b/>
      <w:bCs/>
      <w:kern w:val="0"/>
      <w:sz w:val="18"/>
      <w:szCs w:val="18"/>
    </w:rPr>
  </w:style>
  <w:style w:type="paragraph" w:customStyle="1" w:styleId="kpk2">
    <w:name w:val="kpk:2级"/>
    <w:basedOn w:val="2"/>
    <w:qFormat/>
    <w:rsid w:val="004C1014"/>
    <w:pPr>
      <w:keepLines w:val="0"/>
      <w:widowControl/>
      <w:tabs>
        <w:tab w:val="left" w:pos="643"/>
        <w:tab w:val="left" w:pos="1440"/>
      </w:tabs>
      <w:spacing w:before="0" w:after="0" w:line="360" w:lineRule="auto"/>
      <w:ind w:left="357" w:firstLineChars="200" w:hanging="357"/>
    </w:pPr>
    <w:rPr>
      <w:rFonts w:eastAsia="等线"/>
      <w:sz w:val="28"/>
      <w:szCs w:val="30"/>
    </w:rPr>
  </w:style>
  <w:style w:type="paragraph" w:customStyle="1" w:styleId="PlainText1">
    <w:name w:val="Plain Text1"/>
    <w:basedOn w:val="a1"/>
    <w:qFormat/>
    <w:rsid w:val="004C1014"/>
    <w:pPr>
      <w:adjustRightInd w:val="0"/>
      <w:spacing w:line="360" w:lineRule="auto"/>
      <w:ind w:firstLineChars="200" w:firstLine="200"/>
      <w:jc w:val="left"/>
      <w:textAlignment w:val="baseline"/>
    </w:pPr>
    <w:rPr>
      <w:rFonts w:ascii="MingLiU" w:eastAsia="MingLiU" w:hAnsi="Courier New" w:cs="等线"/>
      <w:sz w:val="24"/>
      <w:szCs w:val="20"/>
      <w:lang w:eastAsia="zh-TW"/>
    </w:rPr>
  </w:style>
  <w:style w:type="paragraph" w:customStyle="1" w:styleId="114">
    <w:name w:val="标题11"/>
    <w:basedOn w:val="aff0"/>
    <w:qFormat/>
    <w:rsid w:val="004C1014"/>
    <w:pPr>
      <w:spacing w:after="240"/>
      <w:ind w:firstLineChars="200" w:firstLine="200"/>
    </w:pPr>
    <w:rPr>
      <w:bCs w:val="0"/>
      <w:spacing w:val="2"/>
      <w:sz w:val="44"/>
      <w:szCs w:val="20"/>
    </w:rPr>
  </w:style>
  <w:style w:type="paragraph" w:customStyle="1" w:styleId="1ff9">
    <w:name w:val="1."/>
    <w:basedOn w:val="3"/>
    <w:qFormat/>
    <w:rsid w:val="004C1014"/>
    <w:pPr>
      <w:widowControl/>
      <w:autoSpaceDE w:val="0"/>
      <w:autoSpaceDN w:val="0"/>
      <w:adjustRightInd w:val="0"/>
      <w:spacing w:before="0" w:after="0" w:line="240" w:lineRule="atLeast"/>
      <w:ind w:left="360" w:firstLineChars="200" w:hanging="284"/>
      <w:textAlignment w:val="bottom"/>
      <w:outlineLvl w:val="9"/>
    </w:pPr>
    <w:rPr>
      <w:rFonts w:ascii="等线" w:eastAsia="DFKai-SB" w:hAnsi="等线"/>
      <w:b w:val="0"/>
      <w:bCs w:val="0"/>
      <w:kern w:val="0"/>
      <w:sz w:val="24"/>
      <w:szCs w:val="20"/>
      <w:lang w:eastAsia="zh-TW"/>
    </w:rPr>
  </w:style>
  <w:style w:type="paragraph" w:customStyle="1" w:styleId="affffffffff2">
    <w:name w:val="文字"/>
    <w:basedOn w:val="a1"/>
    <w:qFormat/>
    <w:rsid w:val="004C1014"/>
    <w:pPr>
      <w:tabs>
        <w:tab w:val="left" w:pos="8520"/>
      </w:tabs>
      <w:spacing w:line="312" w:lineRule="auto"/>
      <w:ind w:right="-210" w:firstLine="556"/>
    </w:pPr>
    <w:rPr>
      <w:rFonts w:ascii="仿宋_GB2312" w:eastAsia="等线" w:hAnsi="等线" w:cs="等线"/>
      <w:sz w:val="28"/>
      <w:szCs w:val="20"/>
    </w:rPr>
  </w:style>
  <w:style w:type="paragraph" w:customStyle="1" w:styleId="affffffffff3">
    <w:name w:val="版权"/>
    <w:basedOn w:val="a1"/>
    <w:qFormat/>
    <w:rsid w:val="004C1014"/>
    <w:pPr>
      <w:spacing w:before="312" w:after="312" w:line="360" w:lineRule="auto"/>
      <w:ind w:firstLineChars="200" w:firstLine="480"/>
      <w:jc w:val="center"/>
      <w:outlineLvl w:val="0"/>
    </w:pPr>
    <w:rPr>
      <w:rFonts w:ascii="华文中宋" w:eastAsia="等线" w:hAnsi="华文中宋" w:cs="等线"/>
      <w:b/>
      <w:sz w:val="24"/>
      <w:szCs w:val="20"/>
    </w:rPr>
  </w:style>
  <w:style w:type="paragraph" w:customStyle="1" w:styleId="greytypebeni">
    <w:name w:val="greytypebeni"/>
    <w:basedOn w:val="a1"/>
    <w:qFormat/>
    <w:rsid w:val="004C1014"/>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ffff4">
    <w:name w:val="封面标准名称"/>
    <w:qFormat/>
    <w:rsid w:val="004C1014"/>
    <w:pPr>
      <w:framePr w:w="9639" w:h="6917" w:hRule="exact" w:wrap="around" w:vAnchor="page" w:hAnchor="page" w:xAlign="center" w:y="6408" w:anchorLock="1"/>
      <w:widowControl w:val="0"/>
      <w:spacing w:line="680" w:lineRule="exact"/>
      <w:jc w:val="center"/>
      <w:textAlignment w:val="center"/>
    </w:pPr>
    <w:rPr>
      <w:rFonts w:ascii="黑体" w:eastAsia="黑体" w:hAnsi="等线" w:cs="等线"/>
      <w:sz w:val="52"/>
      <w:szCs w:val="22"/>
    </w:rPr>
  </w:style>
  <w:style w:type="paragraph" w:customStyle="1" w:styleId="Paragraf">
    <w:name w:val="Paragraf"/>
    <w:basedOn w:val="a1"/>
    <w:qFormat/>
    <w:rsid w:val="004C1014"/>
    <w:pPr>
      <w:widowControl/>
      <w:overflowPunct w:val="0"/>
      <w:autoSpaceDE w:val="0"/>
      <w:autoSpaceDN w:val="0"/>
      <w:adjustRightInd w:val="0"/>
      <w:spacing w:before="120" w:line="360" w:lineRule="auto"/>
      <w:ind w:left="454" w:firstLineChars="200" w:hanging="454"/>
      <w:jc w:val="left"/>
      <w:textAlignment w:val="baseline"/>
    </w:pPr>
    <w:rPr>
      <w:rFonts w:ascii="等线" w:eastAsia="Times New Roman" w:hAnsi="等线" w:cs="等线"/>
      <w:kern w:val="0"/>
      <w:sz w:val="22"/>
      <w:szCs w:val="20"/>
      <w:lang w:val="en-GB" w:eastAsia="en-US"/>
    </w:rPr>
  </w:style>
  <w:style w:type="paragraph" w:customStyle="1" w:styleId="affffffffff5">
    <w:name w:val="黑列表"/>
    <w:basedOn w:val="a1"/>
    <w:qFormat/>
    <w:rsid w:val="004C1014"/>
    <w:pPr>
      <w:widowControl/>
      <w:tabs>
        <w:tab w:val="left" w:pos="420"/>
      </w:tabs>
      <w:adjustRightInd w:val="0"/>
      <w:spacing w:line="300" w:lineRule="auto"/>
      <w:ind w:leftChars="200" w:left="300" w:hangingChars="100" w:hanging="100"/>
      <w:jc w:val="left"/>
    </w:pPr>
    <w:rPr>
      <w:rFonts w:ascii="等线" w:eastAsia="等线" w:hAnsi="等线" w:cs="等线"/>
      <w:bCs/>
      <w:kern w:val="0"/>
      <w:sz w:val="24"/>
      <w:szCs w:val="20"/>
    </w:rPr>
  </w:style>
  <w:style w:type="paragraph" w:customStyle="1" w:styleId="NewNew">
    <w:name w:val="正文 New New"/>
    <w:qFormat/>
    <w:rsid w:val="004C1014"/>
    <w:pPr>
      <w:widowControl w:val="0"/>
      <w:jc w:val="both"/>
    </w:pPr>
    <w:rPr>
      <w:rFonts w:ascii="等线" w:eastAsia="等线" w:hAnsi="等线" w:cs="等线"/>
      <w:kern w:val="2"/>
      <w:sz w:val="21"/>
      <w:szCs w:val="24"/>
    </w:rPr>
  </w:style>
  <w:style w:type="paragraph" w:customStyle="1" w:styleId="affffffffff6">
    <w:name w:val="六级标题"/>
    <w:basedOn w:val="6"/>
    <w:qFormat/>
    <w:rsid w:val="004C1014"/>
    <w:pPr>
      <w:tabs>
        <w:tab w:val="clear" w:pos="1152"/>
      </w:tabs>
      <w:ind w:left="1134" w:hanging="1134"/>
      <w:jc w:val="both"/>
    </w:pPr>
    <w:rPr>
      <w:rFonts w:ascii="黑体" w:hAnsi="黑体"/>
      <w:spacing w:val="0"/>
      <w:kern w:val="0"/>
    </w:rPr>
  </w:style>
  <w:style w:type="paragraph" w:customStyle="1" w:styleId="Normal0">
    <w:name w:val="Normal0"/>
    <w:qFormat/>
    <w:rsid w:val="004C1014"/>
    <w:rPr>
      <w:rFonts w:ascii="等线" w:eastAsia="等线" w:hAnsi="等线" w:cs="等线"/>
      <w:lang w:eastAsia="en-US"/>
    </w:rPr>
  </w:style>
  <w:style w:type="paragraph" w:customStyle="1" w:styleId="xl22">
    <w:name w:val="xl22"/>
    <w:basedOn w:val="a1"/>
    <w:qFormat/>
    <w:rsid w:val="004C1014"/>
    <w:pPr>
      <w:widowControl/>
      <w:spacing w:before="100" w:beforeAutospacing="1" w:after="100" w:afterAutospacing="1"/>
      <w:jc w:val="center"/>
    </w:pPr>
    <w:rPr>
      <w:rFonts w:ascii="宋体" w:eastAsia="等线" w:hAnsi="宋体" w:cs="等线"/>
      <w:kern w:val="0"/>
      <w:sz w:val="24"/>
    </w:rPr>
  </w:style>
  <w:style w:type="paragraph" w:customStyle="1" w:styleId="Quote1">
    <w:name w:val="Quote1"/>
    <w:basedOn w:val="a1"/>
    <w:next w:val="a1"/>
    <w:qFormat/>
    <w:rsid w:val="004C1014"/>
    <w:rPr>
      <w:rFonts w:ascii="Century Gothic" w:eastAsia="仿宋_GB2312" w:hAnsi="Century Gothic" w:cs="新宋体"/>
      <w:i/>
      <w:iCs/>
      <w:color w:val="000000"/>
      <w:kern w:val="0"/>
      <w:sz w:val="20"/>
      <w:szCs w:val="20"/>
    </w:rPr>
  </w:style>
  <w:style w:type="paragraph" w:customStyle="1" w:styleId="CharCharCharCharCharCharCharChar">
    <w:name w:val="Char Char Char Char Char Char Char Char"/>
    <w:basedOn w:val="a1"/>
    <w:qFormat/>
    <w:rsid w:val="004C1014"/>
    <w:pPr>
      <w:tabs>
        <w:tab w:val="left" w:pos="360"/>
      </w:tabs>
      <w:spacing w:line="360" w:lineRule="auto"/>
      <w:ind w:firstLineChars="200" w:firstLine="200"/>
    </w:pPr>
    <w:rPr>
      <w:rFonts w:ascii="等线" w:eastAsia="等线" w:hAnsi="等线" w:cs="等线"/>
      <w:sz w:val="24"/>
      <w:szCs w:val="20"/>
    </w:rPr>
  </w:style>
  <w:style w:type="paragraph" w:customStyle="1" w:styleId="New">
    <w:name w:val="正文 New"/>
    <w:qFormat/>
    <w:rsid w:val="004C1014"/>
    <w:pPr>
      <w:widowControl w:val="0"/>
      <w:jc w:val="both"/>
    </w:pPr>
    <w:rPr>
      <w:rFonts w:ascii="等线" w:eastAsia="等线" w:hAnsi="等线" w:cs="等线"/>
      <w:kern w:val="2"/>
      <w:sz w:val="21"/>
      <w:szCs w:val="24"/>
    </w:rPr>
  </w:style>
  <w:style w:type="paragraph" w:customStyle="1" w:styleId="-1">
    <w:name w:val="标-1"/>
    <w:basedOn w:val="10"/>
    <w:qFormat/>
    <w:rsid w:val="004C1014"/>
    <w:pPr>
      <w:keepLines/>
      <w:tabs>
        <w:tab w:val="left" w:pos="360"/>
      </w:tabs>
      <w:spacing w:line="300" w:lineRule="auto"/>
      <w:ind w:firstLineChars="200" w:firstLine="200"/>
      <w:jc w:val="both"/>
    </w:pPr>
    <w:rPr>
      <w:rFonts w:ascii="Arial" w:eastAsia="黑体" w:hAnsi="Arial" w:cs="Arial"/>
      <w:b/>
      <w:color w:val="336699"/>
      <w:kern w:val="44"/>
      <w:sz w:val="32"/>
      <w:szCs w:val="28"/>
    </w:rPr>
  </w:style>
  <w:style w:type="paragraph" w:customStyle="1" w:styleId="1ffa">
    <w:name w:val="標題 1."/>
    <w:basedOn w:val="3"/>
    <w:qFormat/>
    <w:rsid w:val="004C1014"/>
    <w:pPr>
      <w:adjustRightInd w:val="0"/>
      <w:spacing w:before="0" w:after="0" w:line="567" w:lineRule="atLeast"/>
      <w:ind w:left="993" w:firstLineChars="200" w:hanging="283"/>
      <w:textAlignment w:val="baseline"/>
      <w:outlineLvl w:val="9"/>
    </w:pPr>
    <w:rPr>
      <w:rFonts w:ascii="PMingLiU" w:eastAsia="PMingLiU" w:hAnsi="等线"/>
      <w:b w:val="0"/>
      <w:bCs w:val="0"/>
      <w:kern w:val="0"/>
      <w:sz w:val="28"/>
      <w:szCs w:val="20"/>
      <w:lang w:eastAsia="zh-TW"/>
    </w:rPr>
  </w:style>
  <w:style w:type="paragraph" w:customStyle="1" w:styleId="affffffffff7">
    <w:name w:val="此正文"/>
    <w:basedOn w:val="a1"/>
    <w:qFormat/>
    <w:rsid w:val="004C1014"/>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TableHeading0">
    <w:name w:val="Table Heading"/>
    <w:qFormat/>
    <w:rsid w:val="004C1014"/>
    <w:pPr>
      <w:keepNext/>
      <w:snapToGrid w:val="0"/>
      <w:spacing w:before="80" w:after="80"/>
      <w:jc w:val="center"/>
    </w:pPr>
    <w:rPr>
      <w:rFonts w:ascii="Century Gothic" w:eastAsia="Helvetica" w:hAnsi="Century Gothic" w:cs="Tahoma"/>
      <w:kern w:val="2"/>
      <w:sz w:val="18"/>
      <w:szCs w:val="18"/>
    </w:rPr>
  </w:style>
  <w:style w:type="paragraph" w:customStyle="1" w:styleId="CharChar27">
    <w:name w:val="Char Char2 字元 字元"/>
    <w:basedOn w:val="a1"/>
    <w:qFormat/>
    <w:rsid w:val="004C1014"/>
    <w:pPr>
      <w:widowControl/>
      <w:spacing w:after="160" w:line="240" w:lineRule="exact"/>
      <w:ind w:firstLineChars="200" w:firstLine="200"/>
      <w:jc w:val="left"/>
    </w:pPr>
    <w:rPr>
      <w:rFonts w:ascii="等线" w:eastAsia="等线" w:hAnsi="等线" w:cs="等线"/>
      <w:szCs w:val="20"/>
    </w:rPr>
  </w:style>
  <w:style w:type="paragraph" w:customStyle="1" w:styleId="xl2917089">
    <w:name w:val="xl2917089"/>
    <w:basedOn w:val="a1"/>
    <w:qFormat/>
    <w:rsid w:val="004C1014"/>
    <w:pPr>
      <w:widowControl/>
      <w:pBdr>
        <w:left w:val="single" w:sz="4" w:space="1" w:color="auto"/>
        <w:right w:val="single" w:sz="4" w:space="1" w:color="auto"/>
      </w:pBdr>
      <w:spacing w:before="100" w:beforeAutospacing="1" w:after="100" w:afterAutospacing="1"/>
      <w:jc w:val="center"/>
      <w:textAlignment w:val="center"/>
    </w:pPr>
    <w:rPr>
      <w:rFonts w:ascii="宋体" w:eastAsia="等线" w:hAnsi="宋体" w:cs="等线" w:hint="eastAsia"/>
      <w:kern w:val="0"/>
      <w:sz w:val="24"/>
    </w:rPr>
  </w:style>
  <w:style w:type="paragraph" w:customStyle="1" w:styleId="2f4">
    <w:name w:val="封面标准号2"/>
    <w:qFormat/>
    <w:rsid w:val="004C1014"/>
    <w:pPr>
      <w:framePr w:w="9140" w:h="1242" w:hRule="exact" w:hSpace="284" w:wrap="around" w:vAnchor="page" w:hAnchor="page" w:x="1645" w:y="2910" w:anchorLock="1"/>
      <w:spacing w:before="357" w:line="280" w:lineRule="exact"/>
      <w:jc w:val="right"/>
    </w:pPr>
    <w:rPr>
      <w:rFonts w:ascii="黑体" w:eastAsia="黑体" w:hAnsi="等线" w:cs="等线"/>
      <w:sz w:val="28"/>
      <w:szCs w:val="28"/>
    </w:rPr>
  </w:style>
  <w:style w:type="paragraph" w:customStyle="1" w:styleId="DefaultText">
    <w:name w:val="Default Text"/>
    <w:basedOn w:val="a1"/>
    <w:qFormat/>
    <w:rsid w:val="004C1014"/>
    <w:pPr>
      <w:autoSpaceDE w:val="0"/>
      <w:autoSpaceDN w:val="0"/>
      <w:adjustRightInd w:val="0"/>
      <w:spacing w:line="360" w:lineRule="auto"/>
      <w:ind w:firstLineChars="200" w:firstLine="200"/>
      <w:jc w:val="left"/>
    </w:pPr>
    <w:rPr>
      <w:rFonts w:ascii="等线" w:eastAsia="PMingLiU" w:hAnsi="等线" w:cs="等线"/>
      <w:kern w:val="0"/>
      <w:sz w:val="24"/>
      <w:szCs w:val="20"/>
      <w:lang w:eastAsia="zh-TW"/>
    </w:rPr>
  </w:style>
  <w:style w:type="paragraph" w:customStyle="1" w:styleId="1ffb">
    <w:name w:val="(1)"/>
    <w:basedOn w:val="a1"/>
    <w:qFormat/>
    <w:rsid w:val="004C1014"/>
    <w:pPr>
      <w:adjustRightInd w:val="0"/>
      <w:spacing w:line="454" w:lineRule="atLeast"/>
      <w:ind w:left="1701" w:firstLineChars="200" w:hanging="709"/>
      <w:textAlignment w:val="baseline"/>
    </w:pPr>
    <w:rPr>
      <w:rFonts w:ascii="PMingLiU" w:eastAsia="PMingLiU" w:hAnsi="等线" w:cs="等线"/>
      <w:kern w:val="0"/>
      <w:sz w:val="28"/>
      <w:szCs w:val="20"/>
      <w:lang w:eastAsia="zh-TW"/>
    </w:rPr>
  </w:style>
  <w:style w:type="paragraph" w:customStyle="1" w:styleId="affffffffff8">
    <w:name w:val=".."/>
    <w:basedOn w:val="a1"/>
    <w:next w:val="a1"/>
    <w:qFormat/>
    <w:rsid w:val="004C1014"/>
    <w:pPr>
      <w:autoSpaceDE w:val="0"/>
      <w:autoSpaceDN w:val="0"/>
      <w:adjustRightInd w:val="0"/>
      <w:spacing w:line="360" w:lineRule="auto"/>
      <w:ind w:firstLineChars="200" w:firstLine="200"/>
      <w:jc w:val="left"/>
    </w:pPr>
    <w:rPr>
      <w:rFonts w:ascii="等线" w:eastAsia="等线" w:hAnsi="等线" w:cs="等线"/>
      <w:kern w:val="0"/>
      <w:sz w:val="24"/>
    </w:rPr>
  </w:style>
  <w:style w:type="paragraph" w:customStyle="1" w:styleId="CharCharCharCharCharCharCharCharCharCharCharCharCharCharCharCharCharCharChar1">
    <w:name w:val="Char Char Char Char Char Char Char Char Char Char Char Char Char Char Char Char Char Char Char1"/>
    <w:basedOn w:val="a1"/>
    <w:rsid w:val="004C1014"/>
    <w:rPr>
      <w:rFonts w:ascii="黑体" w:eastAsia="黑体" w:hAnsi="等线" w:cs="等线"/>
      <w:b/>
      <w:sz w:val="32"/>
      <w:szCs w:val="32"/>
    </w:rPr>
  </w:style>
  <w:style w:type="paragraph" w:customStyle="1" w:styleId="affffffffff9">
    <w:name w:val="规范正文"/>
    <w:basedOn w:val="a1"/>
    <w:qFormat/>
    <w:rsid w:val="004C1014"/>
    <w:pPr>
      <w:adjustRightInd w:val="0"/>
      <w:spacing w:line="360" w:lineRule="auto"/>
      <w:ind w:left="480" w:firstLineChars="200" w:firstLine="200"/>
      <w:textAlignment w:val="baseline"/>
    </w:pPr>
    <w:rPr>
      <w:rFonts w:ascii="宋体" w:eastAsia="等线" w:hAnsi="宋体" w:cs="等线"/>
      <w:kern w:val="0"/>
      <w:sz w:val="24"/>
    </w:rPr>
  </w:style>
  <w:style w:type="paragraph" w:customStyle="1" w:styleId="312">
    <w:name w:val="网格表 31"/>
    <w:basedOn w:val="10"/>
    <w:next w:val="a1"/>
    <w:unhideWhenUsed/>
    <w:qFormat/>
    <w:rsid w:val="004C1014"/>
    <w:pPr>
      <w:keepLines/>
      <w:widowControl/>
      <w:spacing w:line="259" w:lineRule="auto"/>
      <w:jc w:val="left"/>
      <w:outlineLvl w:val="9"/>
    </w:pPr>
    <w:rPr>
      <w:rFonts w:ascii="Calibri Light" w:eastAsia="等线" w:hAnsi="Calibri Light"/>
      <w:color w:val="2E74B5"/>
      <w:kern w:val="0"/>
      <w:sz w:val="32"/>
      <w:szCs w:val="32"/>
    </w:rPr>
  </w:style>
  <w:style w:type="paragraph" w:customStyle="1" w:styleId="1-210">
    <w:name w:val="中等深浅网格 1 - 着色 21"/>
    <w:basedOn w:val="a1"/>
    <w:qFormat/>
    <w:rsid w:val="004C1014"/>
    <w:pPr>
      <w:spacing w:line="360" w:lineRule="auto"/>
      <w:ind w:firstLineChars="200" w:firstLine="200"/>
    </w:pPr>
    <w:rPr>
      <w:rFonts w:ascii="Verdana" w:eastAsia="等线" w:hAnsi="Verdana" w:cs="等线"/>
      <w:sz w:val="24"/>
      <w:szCs w:val="20"/>
    </w:rPr>
  </w:style>
  <w:style w:type="paragraph" w:customStyle="1" w:styleId="CharCharCharCharCharChar1CharCharCharChar">
    <w:name w:val="Char Char Char Char Char Char1 Char Char Char Char"/>
    <w:basedOn w:val="ad"/>
    <w:qFormat/>
    <w:rsid w:val="004C1014"/>
    <w:pPr>
      <w:spacing w:line="360" w:lineRule="auto"/>
      <w:ind w:firstLineChars="200" w:firstLine="200"/>
    </w:pPr>
    <w:rPr>
      <w:rFonts w:ascii="Tahoma" w:eastAsia="等线" w:hAnsi="Tahoma"/>
      <w:sz w:val="24"/>
      <w:szCs w:val="20"/>
    </w:rPr>
  </w:style>
  <w:style w:type="paragraph" w:customStyle="1" w:styleId="xl88">
    <w:name w:val="xl88"/>
    <w:basedOn w:val="a1"/>
    <w:qFormat/>
    <w:rsid w:val="004C1014"/>
    <w:pPr>
      <w:widowControl/>
      <w:pBdr>
        <w:top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Y">
    <w:name w:val="正文Y"/>
    <w:basedOn w:val="a1"/>
    <w:qFormat/>
    <w:rsid w:val="004C1014"/>
    <w:pPr>
      <w:spacing w:line="360" w:lineRule="auto"/>
      <w:ind w:firstLineChars="200" w:firstLine="420"/>
    </w:pPr>
    <w:rPr>
      <w:rFonts w:ascii="等线" w:eastAsia="等线" w:hAnsi="等线" w:cs="等线"/>
      <w:sz w:val="24"/>
    </w:rPr>
  </w:style>
  <w:style w:type="paragraph" w:customStyle="1" w:styleId="Style54">
    <w:name w:val="_Style 54"/>
    <w:basedOn w:val="a1"/>
    <w:qFormat/>
    <w:rsid w:val="004C1014"/>
    <w:rPr>
      <w:rFonts w:ascii="等线" w:eastAsia="等线" w:hAnsi="等线" w:cs="等线"/>
    </w:rPr>
  </w:style>
  <w:style w:type="paragraph" w:customStyle="1" w:styleId="3e">
    <w:name w:val="标3"/>
    <w:basedOn w:val="3"/>
    <w:next w:val="4"/>
    <w:qFormat/>
    <w:rsid w:val="004C1014"/>
    <w:pPr>
      <w:spacing w:before="240" w:after="180" w:line="360" w:lineRule="auto"/>
      <w:ind w:firstLineChars="205" w:firstLine="576"/>
    </w:pPr>
    <w:rPr>
      <w:rFonts w:ascii="等线" w:eastAsia="等线" w:hAnsi="等线"/>
      <w:bCs w:val="0"/>
      <w:sz w:val="28"/>
    </w:rPr>
  </w:style>
  <w:style w:type="paragraph" w:customStyle="1" w:styleId="CharChar1Char">
    <w:name w:val="Char Char1 Char"/>
    <w:basedOn w:val="a1"/>
    <w:qFormat/>
    <w:rsid w:val="004C1014"/>
    <w:pPr>
      <w:widowControl/>
      <w:autoSpaceDE w:val="0"/>
      <w:autoSpaceDN w:val="0"/>
      <w:adjustRightInd w:val="0"/>
      <w:snapToGrid w:val="0"/>
      <w:spacing w:before="120" w:after="160" w:line="360" w:lineRule="auto"/>
      <w:ind w:right="-360"/>
      <w:jc w:val="left"/>
    </w:pPr>
    <w:rPr>
      <w:rFonts w:ascii="Tahoma" w:eastAsia="等线" w:hAnsi="Tahoma" w:cs="等线"/>
      <w:kern w:val="0"/>
      <w:sz w:val="24"/>
      <w:szCs w:val="20"/>
      <w:lang w:eastAsia="en-US"/>
    </w:rPr>
  </w:style>
  <w:style w:type="paragraph" w:customStyle="1" w:styleId="reader-word-layer">
    <w:name w:val="reader-word-layer"/>
    <w:basedOn w:val="a1"/>
    <w:qFormat/>
    <w:rsid w:val="004C1014"/>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CharCharCharCharCharChar">
    <w:name w:val="Char Char 字元 字元 字元 Char Char Char Char"/>
    <w:basedOn w:val="a1"/>
    <w:qFormat/>
    <w:rsid w:val="004C1014"/>
    <w:pPr>
      <w:adjustRightInd w:val="0"/>
      <w:spacing w:line="360" w:lineRule="auto"/>
      <w:ind w:firstLineChars="200" w:firstLine="200"/>
    </w:pPr>
    <w:rPr>
      <w:rFonts w:ascii="等线" w:eastAsia="等线" w:hAnsi="等线" w:cs="等线"/>
      <w:kern w:val="0"/>
      <w:sz w:val="24"/>
      <w:szCs w:val="20"/>
    </w:rPr>
  </w:style>
  <w:style w:type="paragraph" w:customStyle="1" w:styleId="1-11">
    <w:name w:val="中等深浅底纹 1 - 着色 11"/>
    <w:qFormat/>
    <w:rsid w:val="004C1014"/>
    <w:rPr>
      <w:rFonts w:ascii="等线" w:eastAsia="等线" w:hAnsi="等线" w:cs="等线"/>
      <w:sz w:val="22"/>
      <w:szCs w:val="22"/>
    </w:rPr>
  </w:style>
  <w:style w:type="paragraph" w:customStyle="1" w:styleId="affffffffffa">
    <w:name w:val="完成日期"/>
    <w:basedOn w:val="a1"/>
    <w:qFormat/>
    <w:rsid w:val="004C1014"/>
    <w:pPr>
      <w:adjustRightInd w:val="0"/>
      <w:spacing w:line="360" w:lineRule="auto"/>
      <w:jc w:val="center"/>
      <w:textAlignment w:val="baseline"/>
    </w:pPr>
    <w:rPr>
      <w:rFonts w:ascii="楷体_GB2312" w:eastAsia="楷体_GB2312" w:hAnsi="等线" w:cs="等线"/>
      <w:kern w:val="0"/>
      <w:sz w:val="30"/>
      <w:szCs w:val="20"/>
    </w:rPr>
  </w:style>
  <w:style w:type="paragraph" w:customStyle="1" w:styleId="NewNewNewNew">
    <w:name w:val="正文 New New New New"/>
    <w:uiPriority w:val="2"/>
    <w:qFormat/>
    <w:rsid w:val="004C1014"/>
    <w:pPr>
      <w:widowControl w:val="0"/>
      <w:jc w:val="both"/>
    </w:pPr>
    <w:rPr>
      <w:rFonts w:ascii="Calibri" w:eastAsia="等线" w:hAnsi="Calibri" w:cs="等线"/>
      <w:color w:val="000000"/>
      <w:szCs w:val="24"/>
    </w:rPr>
  </w:style>
  <w:style w:type="paragraph" w:customStyle="1" w:styleId="affffffffffb">
    <w:name w:val="正文（首行缩进）"/>
    <w:basedOn w:val="af2"/>
    <w:qFormat/>
    <w:rsid w:val="004C1014"/>
    <w:pPr>
      <w:widowControl/>
      <w:overflowPunct w:val="0"/>
      <w:snapToGrid/>
      <w:spacing w:beforeLines="50" w:after="120" w:line="400" w:lineRule="exact"/>
      <w:ind w:leftChars="200" w:left="200" w:firstLineChars="200" w:firstLine="200"/>
      <w:jc w:val="left"/>
      <w:textAlignment w:val="baseline"/>
    </w:pPr>
    <w:rPr>
      <w:rFonts w:ascii="等线" w:hAnsi="等线" w:cs="等线"/>
      <w:b w:val="0"/>
      <w:bCs w:val="0"/>
      <w:color w:val="auto"/>
      <w:spacing w:val="10"/>
      <w:kern w:val="0"/>
      <w:szCs w:val="20"/>
    </w:rPr>
  </w:style>
  <w:style w:type="paragraph" w:customStyle="1" w:styleId="affffffffffc">
    <w:name w:val="其他标准标志"/>
    <w:basedOn w:val="afffffffff9"/>
    <w:qFormat/>
    <w:rsid w:val="004C1014"/>
    <w:pPr>
      <w:framePr w:w="6101" w:wrap="around" w:vAnchor="page" w:hAnchor="page" w:x="4673" w:y="942"/>
    </w:pPr>
    <w:rPr>
      <w:w w:val="130"/>
    </w:rPr>
  </w:style>
  <w:style w:type="paragraph" w:customStyle="1" w:styleId="2f5">
    <w:name w:val="2级"/>
    <w:basedOn w:val="2"/>
    <w:next w:val="27"/>
    <w:qFormat/>
    <w:rsid w:val="004C1014"/>
    <w:pPr>
      <w:spacing w:line="415" w:lineRule="auto"/>
      <w:ind w:left="420"/>
    </w:pPr>
    <w:rPr>
      <w:rFonts w:ascii="Cambria" w:hAnsi="Cambria"/>
      <w:kern w:val="0"/>
      <w:sz w:val="30"/>
    </w:rPr>
  </w:style>
  <w:style w:type="paragraph" w:customStyle="1" w:styleId="affffffffffd">
    <w:name w:val="表格文字（大）"/>
    <w:basedOn w:val="a1"/>
    <w:qFormat/>
    <w:rsid w:val="004C1014"/>
    <w:pPr>
      <w:autoSpaceDE w:val="0"/>
      <w:autoSpaceDN w:val="0"/>
      <w:adjustRightInd w:val="0"/>
      <w:spacing w:before="20" w:after="20"/>
      <w:jc w:val="left"/>
    </w:pPr>
    <w:rPr>
      <w:rFonts w:ascii="Arial Unicode MS" w:eastAsia="等线" w:hAnsi="Arial Unicode MS" w:cs="Arial Unicode MS"/>
      <w:kern w:val="0"/>
      <w:sz w:val="24"/>
      <w:szCs w:val="20"/>
    </w:rPr>
  </w:style>
  <w:style w:type="paragraph" w:customStyle="1" w:styleId="Affffffffffe">
    <w:name w:val="A正文"/>
    <w:basedOn w:val="BZ"/>
    <w:qFormat/>
    <w:rsid w:val="004C1014"/>
    <w:pPr>
      <w:jc w:val="left"/>
    </w:pPr>
    <w:rPr>
      <w:rFonts w:ascii="等线" w:eastAsia="等线" w:hAnsi="等线"/>
      <w:shd w:val="clear" w:color="auto" w:fill="auto"/>
    </w:rPr>
  </w:style>
  <w:style w:type="paragraph" w:customStyle="1" w:styleId="140">
    <w:name w:val="14"/>
    <w:basedOn w:val="a1"/>
    <w:qFormat/>
    <w:rsid w:val="004C1014"/>
    <w:pPr>
      <w:snapToGrid w:val="0"/>
      <w:spacing w:beforeLines="30" w:line="288" w:lineRule="auto"/>
      <w:ind w:leftChars="355" w:left="852" w:firstLineChars="175" w:firstLine="420"/>
    </w:pPr>
    <w:rPr>
      <w:rFonts w:ascii="Calibri" w:eastAsia="等线" w:hAnsi="Calibri" w:cs="等线"/>
      <w:sz w:val="24"/>
      <w:szCs w:val="20"/>
    </w:rPr>
  </w:style>
  <w:style w:type="paragraph" w:customStyle="1" w:styleId="CharChar1CharCharChar">
    <w:name w:val="Char Char1 Char Char Char"/>
    <w:basedOn w:val="a1"/>
    <w:qFormat/>
    <w:rsid w:val="004C1014"/>
    <w:pPr>
      <w:autoSpaceDE w:val="0"/>
      <w:autoSpaceDN w:val="0"/>
      <w:adjustRightInd w:val="0"/>
      <w:jc w:val="left"/>
    </w:pPr>
    <w:rPr>
      <w:rFonts w:ascii="黑体" w:eastAsia="黑体" w:hAnsi="等线" w:cs="等线"/>
      <w:b/>
      <w:kern w:val="0"/>
      <w:sz w:val="32"/>
      <w:szCs w:val="32"/>
    </w:rPr>
  </w:style>
  <w:style w:type="paragraph" w:customStyle="1" w:styleId="2f6">
    <w:name w:val="项目2"/>
    <w:qFormat/>
    <w:rsid w:val="004C1014"/>
    <w:pPr>
      <w:tabs>
        <w:tab w:val="left" w:pos="425"/>
      </w:tabs>
      <w:spacing w:before="120" w:after="120" w:line="360" w:lineRule="auto"/>
      <w:ind w:left="420" w:hanging="420"/>
    </w:pPr>
    <w:rPr>
      <w:rFonts w:ascii="等线" w:eastAsia="仿宋_GB2312" w:hAnsi="等线" w:cs="等线"/>
      <w:sz w:val="24"/>
    </w:rPr>
  </w:style>
  <w:style w:type="paragraph" w:customStyle="1" w:styleId="Char130">
    <w:name w:val="Char13"/>
    <w:basedOn w:val="a1"/>
    <w:qFormat/>
    <w:rsid w:val="004C1014"/>
    <w:pPr>
      <w:widowControl/>
      <w:spacing w:after="160" w:line="240" w:lineRule="exact"/>
      <w:jc w:val="left"/>
    </w:pPr>
    <w:rPr>
      <w:rFonts w:ascii="Courier New" w:eastAsia="等线" w:hAnsi="Courier New" w:cs="等线"/>
      <w:kern w:val="0"/>
      <w:sz w:val="20"/>
      <w:szCs w:val="20"/>
      <w:lang w:eastAsia="en-US"/>
    </w:rPr>
  </w:style>
  <w:style w:type="paragraph" w:customStyle="1" w:styleId="c">
    <w:name w:val="c"/>
    <w:qFormat/>
    <w:rsid w:val="004C1014"/>
    <w:pPr>
      <w:widowControl w:val="0"/>
      <w:autoSpaceDE w:val="0"/>
      <w:autoSpaceDN w:val="0"/>
      <w:adjustRightInd w:val="0"/>
      <w:jc w:val="both"/>
    </w:pPr>
    <w:rPr>
      <w:rFonts w:ascii="Arial" w:eastAsia="等线" w:hAnsi="Arial" w:cs="等线"/>
      <w:sz w:val="24"/>
    </w:rPr>
  </w:style>
  <w:style w:type="paragraph" w:customStyle="1" w:styleId="font12">
    <w:name w:val="font12"/>
    <w:basedOn w:val="a1"/>
    <w:qFormat/>
    <w:rsid w:val="004C1014"/>
    <w:pPr>
      <w:widowControl/>
      <w:spacing w:before="100" w:beforeAutospacing="1" w:after="100" w:afterAutospacing="1"/>
      <w:jc w:val="left"/>
    </w:pPr>
    <w:rPr>
      <w:rFonts w:ascii="等线" w:eastAsia="等线" w:hAnsi="等线" w:cs="等线"/>
      <w:kern w:val="0"/>
      <w:sz w:val="28"/>
      <w:szCs w:val="28"/>
    </w:rPr>
  </w:style>
  <w:style w:type="paragraph" w:customStyle="1" w:styleId="3f">
    <w:name w:val="数字级连标题3"/>
    <w:basedOn w:val="3"/>
    <w:next w:val="a1"/>
    <w:qFormat/>
    <w:rsid w:val="004C1014"/>
    <w:pPr>
      <w:suppressAutoHyphens/>
      <w:spacing w:before="0" w:after="0" w:line="360" w:lineRule="auto"/>
    </w:pPr>
    <w:rPr>
      <w:rFonts w:ascii="等线" w:eastAsia="等线" w:hAnsi="等线"/>
      <w:bCs w:val="0"/>
      <w:sz w:val="28"/>
      <w:szCs w:val="20"/>
      <w:lang w:eastAsia="ar-SA"/>
    </w:rPr>
  </w:style>
  <w:style w:type="paragraph" w:customStyle="1" w:styleId="ItemList">
    <w:name w:val="Item List"/>
    <w:qFormat/>
    <w:rsid w:val="004C1014"/>
    <w:pPr>
      <w:spacing w:line="300" w:lineRule="auto"/>
      <w:ind w:left="1701"/>
      <w:jc w:val="both"/>
    </w:pPr>
    <w:rPr>
      <w:rFonts w:ascii="Arial" w:eastAsia="等线" w:hAnsi="Arial" w:cs="等线"/>
      <w:sz w:val="21"/>
    </w:rPr>
  </w:style>
  <w:style w:type="paragraph" w:customStyle="1" w:styleId="ParaCharCharCharCharCharCharCharCharCharChar">
    <w:name w:val="默认段落字体 Para Char Char Char Char Char Char Char Char Char Char"/>
    <w:basedOn w:val="a1"/>
    <w:qFormat/>
    <w:rsid w:val="004C1014"/>
    <w:pPr>
      <w:widowControl/>
      <w:spacing w:after="200"/>
      <w:jc w:val="left"/>
    </w:pPr>
    <w:rPr>
      <w:rFonts w:ascii="Tahoma" w:eastAsia="等线" w:hAnsi="Tahoma" w:cs="等线"/>
      <w:kern w:val="0"/>
      <w:sz w:val="22"/>
      <w:szCs w:val="20"/>
      <w:lang w:eastAsia="en-US" w:bidi="en-US"/>
    </w:rPr>
  </w:style>
  <w:style w:type="paragraph" w:customStyle="1" w:styleId="afffffffffff">
    <w:name w:val="标书正文带编号"/>
    <w:basedOn w:val="a1"/>
    <w:qFormat/>
    <w:rsid w:val="004C1014"/>
    <w:pPr>
      <w:tabs>
        <w:tab w:val="left" w:pos="397"/>
      </w:tabs>
      <w:autoSpaceDE w:val="0"/>
      <w:autoSpaceDN w:val="0"/>
      <w:adjustRightInd w:val="0"/>
      <w:ind w:firstLine="397"/>
      <w:jc w:val="left"/>
    </w:pPr>
    <w:rPr>
      <w:rFonts w:ascii="等线" w:eastAsia="等线" w:hAnsi="等线" w:cs="仿宋_GB2312"/>
      <w:kern w:val="0"/>
      <w:sz w:val="20"/>
      <w:szCs w:val="21"/>
    </w:rPr>
  </w:style>
  <w:style w:type="paragraph" w:customStyle="1" w:styleId="afffffffffff0">
    <w:name w:val="标题小四"/>
    <w:basedOn w:val="2"/>
    <w:qFormat/>
    <w:rsid w:val="004C1014"/>
    <w:pPr>
      <w:keepNext w:val="0"/>
      <w:keepLines w:val="0"/>
      <w:spacing w:before="0" w:after="0" w:line="360" w:lineRule="auto"/>
      <w:ind w:right="90"/>
      <w:outlineLvl w:val="9"/>
    </w:pPr>
    <w:rPr>
      <w:rFonts w:ascii="仿宋_GB2312" w:eastAsia="仿宋_GB2312" w:hAnsi="宋体" w:cs="Arial Unicode MS"/>
      <w:b w:val="0"/>
      <w:bCs w:val="0"/>
      <w:color w:val="000000"/>
      <w:sz w:val="21"/>
      <w:szCs w:val="21"/>
    </w:rPr>
  </w:style>
  <w:style w:type="paragraph" w:customStyle="1" w:styleId="Style30">
    <w:name w:val="_Style 3"/>
    <w:qFormat/>
    <w:rsid w:val="004C1014"/>
    <w:rPr>
      <w:rFonts w:ascii="Calibri" w:eastAsia="等线" w:hAnsi="Calibri" w:cs="等线"/>
      <w:sz w:val="22"/>
      <w:szCs w:val="22"/>
    </w:rPr>
  </w:style>
  <w:style w:type="paragraph" w:customStyle="1" w:styleId="xl59">
    <w:name w:val="xl59"/>
    <w:basedOn w:val="a1"/>
    <w:qFormat/>
    <w:rsid w:val="004C1014"/>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afffffffffff1">
    <w:name w:val="其他标准称谓"/>
    <w:next w:val="a1"/>
    <w:qFormat/>
    <w:rsid w:val="004C1014"/>
    <w:pPr>
      <w:framePr w:hSpace="181" w:vSpace="181" w:wrap="around" w:vAnchor="page" w:hAnchor="page" w:x="1419" w:y="2286" w:anchorLock="1"/>
      <w:spacing w:line="0" w:lineRule="atLeast"/>
      <w:jc w:val="distribute"/>
    </w:pPr>
    <w:rPr>
      <w:rFonts w:ascii="黑体" w:eastAsia="黑体" w:hAnsi="宋体" w:cs="等线"/>
      <w:spacing w:val="-40"/>
      <w:sz w:val="48"/>
      <w:szCs w:val="52"/>
    </w:rPr>
  </w:style>
  <w:style w:type="paragraph" w:customStyle="1" w:styleId="555">
    <w:name w:val="样式 标题 5 + 段前: 5 磅 段后: 5 磅 行距: 单倍行距"/>
    <w:basedOn w:val="5"/>
    <w:qFormat/>
    <w:rsid w:val="004C1014"/>
    <w:pPr>
      <w:tabs>
        <w:tab w:val="left" w:pos="2100"/>
      </w:tabs>
      <w:adjustRightInd w:val="0"/>
      <w:spacing w:before="100" w:after="100" w:line="240" w:lineRule="auto"/>
      <w:ind w:left="2100" w:firstLineChars="200" w:hanging="420"/>
      <w:jc w:val="left"/>
      <w:textAlignment w:val="baseline"/>
    </w:pPr>
    <w:rPr>
      <w:bCs w:val="0"/>
      <w:kern w:val="0"/>
      <w:szCs w:val="20"/>
    </w:rPr>
  </w:style>
  <w:style w:type="paragraph" w:customStyle="1" w:styleId="3f0">
    <w:name w:val="列出段落3"/>
    <w:basedOn w:val="a1"/>
    <w:qFormat/>
    <w:rsid w:val="004C1014"/>
    <w:pPr>
      <w:ind w:firstLineChars="200" w:firstLine="420"/>
    </w:pPr>
    <w:rPr>
      <w:rFonts w:ascii="Calibri" w:eastAsia="等线" w:hAnsi="Calibri" w:cs="等线"/>
      <w:szCs w:val="22"/>
    </w:rPr>
  </w:style>
  <w:style w:type="paragraph" w:customStyle="1" w:styleId="afffffffffff2">
    <w:name w:val="排列"/>
    <w:basedOn w:val="a1"/>
    <w:qFormat/>
    <w:rsid w:val="004C1014"/>
    <w:pPr>
      <w:widowControl/>
      <w:autoSpaceDE w:val="0"/>
      <w:autoSpaceDN w:val="0"/>
      <w:adjustRightInd w:val="0"/>
      <w:spacing w:line="360" w:lineRule="auto"/>
      <w:jc w:val="left"/>
    </w:pPr>
    <w:rPr>
      <w:rFonts w:ascii="仿宋_GB2312" w:eastAsia="等线" w:hAnsi="仿宋_GB2312" w:cs="等线"/>
      <w:kern w:val="0"/>
      <w:sz w:val="20"/>
      <w:szCs w:val="20"/>
      <w:lang w:val="zh-CN"/>
    </w:rPr>
  </w:style>
  <w:style w:type="paragraph" w:customStyle="1" w:styleId="xl85">
    <w:name w:val="xl85"/>
    <w:basedOn w:val="a1"/>
    <w:qFormat/>
    <w:rsid w:val="004C101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paragraph" w:customStyle="1" w:styleId="2f7">
    <w:name w:val="標題 2..."/>
    <w:basedOn w:val="a1"/>
    <w:qFormat/>
    <w:rsid w:val="004C1014"/>
    <w:pPr>
      <w:spacing w:line="360" w:lineRule="auto"/>
      <w:ind w:left="568" w:firstLineChars="200" w:firstLine="567"/>
    </w:pPr>
    <w:rPr>
      <w:rFonts w:ascii="等线" w:eastAsia="PMingLiU" w:hAnsi="等线" w:cs="等线"/>
      <w:sz w:val="24"/>
      <w:lang w:eastAsia="zh-TW"/>
    </w:rPr>
  </w:style>
  <w:style w:type="paragraph" w:customStyle="1" w:styleId="TOC10">
    <w:name w:val="TOC 标题1"/>
    <w:basedOn w:val="10"/>
    <w:next w:val="a1"/>
    <w:uiPriority w:val="39"/>
    <w:qFormat/>
    <w:rsid w:val="004C1014"/>
    <w:pPr>
      <w:keepLines/>
      <w:spacing w:beforeLines="50" w:afterLines="50" w:line="578" w:lineRule="auto"/>
      <w:jc w:val="both"/>
      <w:outlineLvl w:val="9"/>
    </w:pPr>
    <w:rPr>
      <w:rFonts w:ascii="等线" w:eastAsia="等线" w:hAnsi="等线"/>
      <w:b/>
      <w:bCs/>
      <w:kern w:val="44"/>
      <w:sz w:val="44"/>
      <w:szCs w:val="44"/>
    </w:rPr>
  </w:style>
  <w:style w:type="paragraph" w:customStyle="1" w:styleId="2Char7">
    <w:name w:val="正文 首行缩进:  2 字符 Char"/>
    <w:basedOn w:val="a1"/>
    <w:qFormat/>
    <w:rsid w:val="004C1014"/>
    <w:pPr>
      <w:spacing w:line="360" w:lineRule="auto"/>
      <w:ind w:firstLine="480"/>
    </w:pPr>
    <w:rPr>
      <w:rFonts w:ascii="等线" w:eastAsia="等线" w:hAnsi="等线" w:cs="仿宋_GB2312"/>
      <w:sz w:val="24"/>
      <w:szCs w:val="20"/>
    </w:rPr>
  </w:style>
  <w:style w:type="paragraph" w:customStyle="1" w:styleId="afffffffffff3">
    <w:name w:val="附录表标题"/>
    <w:basedOn w:val="a1"/>
    <w:next w:val="affc"/>
    <w:qFormat/>
    <w:rsid w:val="004C1014"/>
    <w:pPr>
      <w:tabs>
        <w:tab w:val="left" w:pos="180"/>
        <w:tab w:val="left" w:pos="992"/>
      </w:tabs>
      <w:autoSpaceDE w:val="0"/>
      <w:autoSpaceDN w:val="0"/>
      <w:adjustRightInd w:val="0"/>
      <w:spacing w:beforeLines="50" w:afterLines="50"/>
      <w:jc w:val="center"/>
      <w:textAlignment w:val="baseline"/>
    </w:pPr>
    <w:rPr>
      <w:rFonts w:ascii="黑体" w:eastAsia="黑体" w:hAnsi="等线" w:cs="等线"/>
      <w:kern w:val="0"/>
      <w:sz w:val="28"/>
      <w:szCs w:val="21"/>
    </w:rPr>
  </w:style>
  <w:style w:type="paragraph" w:customStyle="1" w:styleId="WW-2">
    <w:name w:val="WW-正文文字缩进 2"/>
    <w:basedOn w:val="a1"/>
    <w:qFormat/>
    <w:rsid w:val="004C1014"/>
    <w:pPr>
      <w:suppressAutoHyphens/>
      <w:autoSpaceDE w:val="0"/>
      <w:autoSpaceDN w:val="0"/>
      <w:adjustRightInd w:val="0"/>
      <w:ind w:firstLine="420"/>
      <w:jc w:val="left"/>
    </w:pPr>
    <w:rPr>
      <w:rFonts w:ascii="等线" w:eastAsia="等线" w:hAnsi="等线" w:cs="等线"/>
      <w:kern w:val="1"/>
      <w:sz w:val="20"/>
      <w:szCs w:val="20"/>
    </w:rPr>
  </w:style>
  <w:style w:type="paragraph" w:customStyle="1" w:styleId="CharChar1CharCharCharCharCharCharCharCharCharCharCharCharCharChar">
    <w:name w:val="Char Char1 Char Char Char Char Char Char Char Char Char Char Char Char Char Char"/>
    <w:basedOn w:val="a1"/>
    <w:qFormat/>
    <w:rsid w:val="004C1014"/>
    <w:pPr>
      <w:widowControl/>
      <w:autoSpaceDE w:val="0"/>
      <w:autoSpaceDN w:val="0"/>
      <w:adjustRightInd w:val="0"/>
      <w:spacing w:after="160" w:line="240" w:lineRule="exact"/>
      <w:jc w:val="left"/>
    </w:pPr>
    <w:rPr>
      <w:rFonts w:ascii="等线" w:eastAsia="等线" w:hAnsi="等线" w:cs="等线"/>
      <w:kern w:val="0"/>
      <w:sz w:val="20"/>
      <w:szCs w:val="20"/>
    </w:rPr>
  </w:style>
  <w:style w:type="paragraph" w:customStyle="1" w:styleId="PPLine">
    <w:name w:val="PP Line"/>
    <w:basedOn w:val="afffffb"/>
    <w:qFormat/>
    <w:rsid w:val="004C1014"/>
    <w:pPr>
      <w:autoSpaceDE/>
      <w:autoSpaceDN/>
      <w:spacing w:after="0" w:line="360" w:lineRule="atLeast"/>
      <w:ind w:leftChars="1800" w:left="100" w:firstLineChars="200" w:firstLine="200"/>
      <w:jc w:val="left"/>
    </w:pPr>
    <w:rPr>
      <w:rFonts w:eastAsia="PMingLiU"/>
      <w:lang w:eastAsia="zh-TW"/>
    </w:rPr>
  </w:style>
  <w:style w:type="paragraph" w:customStyle="1" w:styleId="213">
    <w:name w:val="正文文本 21"/>
    <w:basedOn w:val="a1"/>
    <w:qFormat/>
    <w:rsid w:val="004C1014"/>
    <w:pPr>
      <w:widowControl/>
      <w:overflowPunct w:val="0"/>
      <w:autoSpaceDE w:val="0"/>
      <w:autoSpaceDN w:val="0"/>
      <w:adjustRightInd w:val="0"/>
      <w:ind w:left="720" w:hanging="720"/>
      <w:jc w:val="left"/>
      <w:textAlignment w:val="baseline"/>
    </w:pPr>
    <w:rPr>
      <w:rFonts w:ascii="等线" w:eastAsia="等线" w:hAnsi="等线" w:cs="等线"/>
      <w:kern w:val="0"/>
      <w:sz w:val="24"/>
      <w:szCs w:val="20"/>
      <w:lang w:val="en-GB"/>
    </w:rPr>
  </w:style>
  <w:style w:type="paragraph" w:customStyle="1" w:styleId="GB2312151">
    <w:name w:val="样式 普通(网站) + 仿宋_GB2312 段前: 自动 段后: 自动 行距: 1.5 倍行距1"/>
    <w:basedOn w:val="a1"/>
    <w:qFormat/>
    <w:rsid w:val="004C1014"/>
    <w:pPr>
      <w:widowControl/>
      <w:tabs>
        <w:tab w:val="left" w:pos="1134"/>
      </w:tabs>
      <w:spacing w:after="120" w:line="360" w:lineRule="auto"/>
      <w:ind w:left="1134" w:firstLineChars="200" w:hanging="294"/>
      <w:jc w:val="left"/>
    </w:pPr>
    <w:rPr>
      <w:rFonts w:ascii="Arial" w:eastAsia="等线" w:hAnsi="Arial" w:cs="等线"/>
      <w:kern w:val="0"/>
      <w:sz w:val="20"/>
      <w:szCs w:val="20"/>
    </w:rPr>
  </w:style>
  <w:style w:type="paragraph" w:customStyle="1" w:styleId="Style125">
    <w:name w:val="_Style 125"/>
    <w:basedOn w:val="a1"/>
    <w:qFormat/>
    <w:rsid w:val="004C1014"/>
    <w:rPr>
      <w:rFonts w:ascii="等线" w:eastAsia="等线" w:hAnsi="等线" w:cs="等线"/>
    </w:rPr>
  </w:style>
  <w:style w:type="paragraph" w:customStyle="1" w:styleId="afffffffffff4">
    <w:name w:val="封面标准代替信息"/>
    <w:qFormat/>
    <w:rsid w:val="004C1014"/>
    <w:pPr>
      <w:framePr w:w="9140" w:h="1242" w:hRule="exact" w:hSpace="284" w:wrap="around" w:vAnchor="page" w:hAnchor="page" w:x="1645" w:y="2910" w:anchorLock="1"/>
      <w:spacing w:before="57" w:line="280" w:lineRule="exact"/>
      <w:jc w:val="right"/>
    </w:pPr>
    <w:rPr>
      <w:rFonts w:ascii="宋体" w:eastAsia="等线" w:hAnsi="等线" w:cs="等线"/>
      <w:sz w:val="21"/>
      <w:szCs w:val="21"/>
    </w:rPr>
  </w:style>
  <w:style w:type="paragraph" w:customStyle="1" w:styleId="-111">
    <w:name w:val="彩色列表 - 着色 11"/>
    <w:basedOn w:val="a1"/>
    <w:qFormat/>
    <w:rsid w:val="004C1014"/>
    <w:pPr>
      <w:spacing w:line="360" w:lineRule="auto"/>
      <w:ind w:firstLineChars="200" w:firstLine="420"/>
    </w:pPr>
    <w:rPr>
      <w:rFonts w:ascii="Calibri" w:eastAsia="等线" w:hAnsi="Calibri" w:cs="等线"/>
      <w:szCs w:val="20"/>
    </w:rPr>
  </w:style>
  <w:style w:type="paragraph" w:customStyle="1" w:styleId="my">
    <w:name w:val="my正文"/>
    <w:basedOn w:val="a1"/>
    <w:qFormat/>
    <w:rsid w:val="004C1014"/>
    <w:pPr>
      <w:spacing w:line="360" w:lineRule="auto"/>
      <w:ind w:firstLineChars="200" w:firstLine="480"/>
    </w:pPr>
    <w:rPr>
      <w:rFonts w:ascii="Tahoma" w:eastAsia="等线" w:hAnsi="Tahoma" w:cs="等线"/>
      <w:sz w:val="24"/>
    </w:rPr>
  </w:style>
  <w:style w:type="paragraph" w:customStyle="1" w:styleId="afffffffffff5">
    <w:name w:val="寄件者簡短地址"/>
    <w:basedOn w:val="a1"/>
    <w:rsid w:val="004C1014"/>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context-item">
    <w:name w:val="context-item"/>
    <w:basedOn w:val="context"/>
    <w:qFormat/>
    <w:rsid w:val="004C1014"/>
    <w:pPr>
      <w:ind w:left="1418" w:hanging="284"/>
    </w:pPr>
  </w:style>
  <w:style w:type="paragraph" w:customStyle="1" w:styleId="context">
    <w:name w:val="context"/>
    <w:basedOn w:val="a1"/>
    <w:qFormat/>
    <w:rsid w:val="004C1014"/>
    <w:pPr>
      <w:adjustRightInd w:val="0"/>
      <w:spacing w:before="60" w:line="240" w:lineRule="atLeast"/>
      <w:ind w:left="567" w:firstLineChars="200" w:firstLine="567"/>
      <w:textAlignment w:val="baseline"/>
    </w:pPr>
    <w:rPr>
      <w:rFonts w:ascii="全真楷書" w:eastAsia="全真楷書" w:hAnsi="等线" w:cs="等线"/>
      <w:kern w:val="0"/>
      <w:sz w:val="24"/>
      <w:szCs w:val="20"/>
      <w:lang w:eastAsia="zh-TW"/>
    </w:rPr>
  </w:style>
  <w:style w:type="paragraph" w:customStyle="1" w:styleId="Style51">
    <w:name w:val="_Style 5"/>
    <w:basedOn w:val="ad"/>
    <w:qFormat/>
    <w:rsid w:val="004C1014"/>
    <w:rPr>
      <w:rFonts w:eastAsia="等线"/>
    </w:rPr>
  </w:style>
  <w:style w:type="paragraph" w:customStyle="1" w:styleId="afffffffffff6">
    <w:name w:val="表头"/>
    <w:basedOn w:val="a1"/>
    <w:qFormat/>
    <w:rsid w:val="004C1014"/>
    <w:pPr>
      <w:spacing w:before="120" w:after="120" w:line="480" w:lineRule="exact"/>
      <w:jc w:val="center"/>
    </w:pPr>
    <w:rPr>
      <w:rFonts w:ascii="黑体" w:eastAsia="黑体" w:hAnsi="等线" w:cs="等线"/>
      <w:sz w:val="24"/>
      <w:szCs w:val="20"/>
    </w:rPr>
  </w:style>
  <w:style w:type="paragraph" w:customStyle="1" w:styleId="313">
    <w:name w:val="正文文本缩进 31"/>
    <w:basedOn w:val="a1"/>
    <w:qFormat/>
    <w:rsid w:val="004C1014"/>
    <w:pPr>
      <w:autoSpaceDE w:val="0"/>
      <w:autoSpaceDN w:val="0"/>
      <w:adjustRightInd w:val="0"/>
      <w:spacing w:line="360" w:lineRule="auto"/>
      <w:ind w:firstLine="567"/>
      <w:jc w:val="left"/>
      <w:textAlignment w:val="baseline"/>
    </w:pPr>
    <w:rPr>
      <w:rFonts w:ascii="宋体" w:eastAsia="等线" w:hAnsi="等线" w:cs="等线"/>
      <w:kern w:val="0"/>
      <w:sz w:val="28"/>
      <w:szCs w:val="20"/>
    </w:rPr>
  </w:style>
  <w:style w:type="paragraph" w:customStyle="1" w:styleId="ListParagraph1">
    <w:name w:val="List Paragraph1"/>
    <w:basedOn w:val="a1"/>
    <w:qFormat/>
    <w:rsid w:val="004C1014"/>
    <w:pPr>
      <w:spacing w:line="360" w:lineRule="auto"/>
      <w:ind w:firstLineChars="200" w:firstLine="420"/>
    </w:pPr>
    <w:rPr>
      <w:rFonts w:ascii="等线" w:eastAsia="等线" w:hAnsi="等线" w:cs="等线"/>
      <w:szCs w:val="20"/>
    </w:rPr>
  </w:style>
  <w:style w:type="paragraph" w:customStyle="1" w:styleId="aspnumfaautoadjustrightr">
    <w:name w:val="aspnumfaautoadjustrightr"/>
    <w:qFormat/>
    <w:rsid w:val="004C1014"/>
    <w:pPr>
      <w:widowControl w:val="0"/>
      <w:autoSpaceDE w:val="0"/>
      <w:autoSpaceDN w:val="0"/>
      <w:adjustRightInd w:val="0"/>
      <w:ind w:firstLine="720"/>
      <w:jc w:val="both"/>
    </w:pPr>
    <w:rPr>
      <w:rFonts w:ascii="等线" w:eastAsia="等线" w:hAnsi="等线" w:cs="等线"/>
    </w:rPr>
  </w:style>
  <w:style w:type="paragraph" w:customStyle="1" w:styleId="Test2">
    <w:name w:val="Test2"/>
    <w:basedOn w:val="2"/>
    <w:qFormat/>
    <w:rsid w:val="004C1014"/>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eastAsia="仿宋_GB2312" w:hAnsi="Tahoma"/>
      <w:b w:val="0"/>
      <w:bCs w:val="0"/>
      <w:snapToGrid w:val="0"/>
      <w:kern w:val="0"/>
      <w:sz w:val="28"/>
    </w:rPr>
  </w:style>
  <w:style w:type="paragraph" w:customStyle="1" w:styleId="NoSpacing1">
    <w:name w:val="No Spacing1"/>
    <w:qFormat/>
    <w:rsid w:val="004C1014"/>
    <w:rPr>
      <w:rFonts w:ascii="Century Gothic" w:eastAsia="仿宋_GB2312" w:hAnsi="Century Gothic" w:cs="新宋体"/>
      <w:sz w:val="22"/>
      <w:szCs w:val="22"/>
    </w:rPr>
  </w:style>
  <w:style w:type="paragraph" w:customStyle="1" w:styleId="2f8">
    <w:name w:val="正文字缩2字"/>
    <w:basedOn w:val="a1"/>
    <w:qFormat/>
    <w:rsid w:val="004C1014"/>
    <w:pPr>
      <w:spacing w:before="60" w:after="60" w:line="360" w:lineRule="auto"/>
      <w:ind w:leftChars="200" w:left="200" w:firstLineChars="200" w:firstLine="200"/>
    </w:pPr>
    <w:rPr>
      <w:rFonts w:ascii="等线" w:eastAsia="等线" w:hAnsi="等线" w:cs="等线"/>
      <w:sz w:val="24"/>
    </w:rPr>
  </w:style>
  <w:style w:type="paragraph" w:customStyle="1" w:styleId="afffffffffff7">
    <w:name w:val="题目副题"/>
    <w:basedOn w:val="afffffd"/>
    <w:qFormat/>
    <w:rsid w:val="004C1014"/>
    <w:pPr>
      <w:spacing w:before="0" w:after="312"/>
      <w:ind w:left="240" w:firstLineChars="200" w:firstLine="600"/>
      <w:jc w:val="left"/>
      <w:outlineLvl w:val="9"/>
    </w:pPr>
    <w:rPr>
      <w:rFonts w:ascii="宋体" w:eastAsia="宋体" w:hAnsi="宋体"/>
      <w:bCs w:val="0"/>
      <w:sz w:val="30"/>
      <w:szCs w:val="20"/>
    </w:rPr>
  </w:style>
  <w:style w:type="paragraph" w:customStyle="1" w:styleId="afffffffffff8">
    <w:name w:val="ÕýÎÄÊ×ÐÐËõ½ø"/>
    <w:basedOn w:val="a1"/>
    <w:qFormat/>
    <w:rsid w:val="004C1014"/>
    <w:pPr>
      <w:widowControl/>
      <w:overflowPunct w:val="0"/>
      <w:autoSpaceDE w:val="0"/>
      <w:autoSpaceDN w:val="0"/>
      <w:adjustRightInd w:val="0"/>
      <w:spacing w:line="360" w:lineRule="auto"/>
      <w:ind w:left="1134"/>
      <w:jc w:val="left"/>
      <w:textAlignment w:val="baseline"/>
    </w:pPr>
    <w:rPr>
      <w:rFonts w:ascii="等线" w:eastAsia="新宋体" w:hAnsi="等线" w:cs="等线"/>
      <w:kern w:val="0"/>
      <w:sz w:val="20"/>
      <w:szCs w:val="20"/>
    </w:rPr>
  </w:style>
  <w:style w:type="paragraph" w:customStyle="1" w:styleId="CharCharChar2Char">
    <w:name w:val="Char Char Char2 Char"/>
    <w:basedOn w:val="a1"/>
    <w:qFormat/>
    <w:rsid w:val="004C1014"/>
    <w:pPr>
      <w:tabs>
        <w:tab w:val="left" w:pos="360"/>
        <w:tab w:val="left" w:pos="420"/>
      </w:tabs>
      <w:ind w:left="360" w:hanging="360"/>
    </w:pPr>
    <w:rPr>
      <w:rFonts w:ascii="等线" w:eastAsia="等线" w:hAnsi="等线" w:cs="等线"/>
    </w:rPr>
  </w:style>
  <w:style w:type="paragraph" w:customStyle="1" w:styleId="Char2CharChar">
    <w:name w:val="Char2 Char Char"/>
    <w:basedOn w:val="a1"/>
    <w:qFormat/>
    <w:rsid w:val="004C1014"/>
    <w:pPr>
      <w:spacing w:line="360" w:lineRule="auto"/>
      <w:ind w:firstLineChars="200" w:firstLine="200"/>
    </w:pPr>
    <w:rPr>
      <w:rFonts w:ascii="Tahoma" w:eastAsia="等线" w:hAnsi="Tahoma" w:cs="等线"/>
      <w:sz w:val="24"/>
      <w:szCs w:val="20"/>
    </w:rPr>
  </w:style>
  <w:style w:type="paragraph" w:customStyle="1" w:styleId="xl92">
    <w:name w:val="xl92"/>
    <w:basedOn w:val="a1"/>
    <w:qFormat/>
    <w:rsid w:val="004C1014"/>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CharCharCharCharCharChar0">
    <w:name w:val="Char Char Char Char Char Char"/>
    <w:basedOn w:val="a1"/>
    <w:qFormat/>
    <w:rsid w:val="004C1014"/>
    <w:rPr>
      <w:rFonts w:ascii="Tahoma" w:eastAsia="等线" w:hAnsi="Tahoma" w:cs="等线"/>
      <w:sz w:val="24"/>
      <w:szCs w:val="20"/>
    </w:rPr>
  </w:style>
  <w:style w:type="paragraph" w:customStyle="1" w:styleId="font1">
    <w:name w:val="font1"/>
    <w:basedOn w:val="a1"/>
    <w:qFormat/>
    <w:rsid w:val="004C1014"/>
    <w:pPr>
      <w:widowControl/>
      <w:spacing w:before="100" w:beforeAutospacing="1" w:after="100" w:afterAutospacing="1"/>
      <w:jc w:val="left"/>
    </w:pPr>
    <w:rPr>
      <w:rFonts w:ascii="宋体" w:eastAsia="等线" w:hAnsi="宋体" w:cs="等线" w:hint="eastAsia"/>
      <w:kern w:val="0"/>
      <w:sz w:val="24"/>
    </w:rPr>
  </w:style>
  <w:style w:type="paragraph" w:customStyle="1" w:styleId="xl23">
    <w:name w:val="xl23"/>
    <w:basedOn w:val="a1"/>
    <w:qFormat/>
    <w:rsid w:val="004C101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style11">
    <w:name w:val="style1"/>
    <w:basedOn w:val="a1"/>
    <w:qFormat/>
    <w:rsid w:val="004C1014"/>
    <w:pPr>
      <w:widowControl/>
      <w:spacing w:before="100" w:beforeAutospacing="1" w:after="100" w:afterAutospacing="1" w:line="360" w:lineRule="auto"/>
      <w:ind w:firstLineChars="200" w:firstLine="200"/>
      <w:jc w:val="left"/>
    </w:pPr>
    <w:rPr>
      <w:rFonts w:ascii="宋体" w:eastAsia="等线" w:hAnsi="宋体" w:cs="宋体"/>
      <w:b/>
      <w:bCs/>
      <w:color w:val="FF0000"/>
      <w:kern w:val="0"/>
      <w:sz w:val="28"/>
      <w:szCs w:val="28"/>
    </w:rPr>
  </w:style>
  <w:style w:type="paragraph" w:customStyle="1" w:styleId="TOCHeading1">
    <w:name w:val="TOC Heading1"/>
    <w:basedOn w:val="10"/>
    <w:next w:val="a1"/>
    <w:qFormat/>
    <w:rsid w:val="004C1014"/>
    <w:pPr>
      <w:keepLines/>
      <w:widowControl/>
      <w:spacing w:before="480" w:line="276" w:lineRule="auto"/>
      <w:jc w:val="left"/>
      <w:outlineLvl w:val="9"/>
    </w:pPr>
    <w:rPr>
      <w:rFonts w:ascii="Verdana" w:eastAsia="仿宋_GB2312" w:hAnsi="Verdana" w:cs="新宋体"/>
      <w:b/>
      <w:bCs/>
      <w:color w:val="365F91"/>
      <w:kern w:val="0"/>
      <w:szCs w:val="28"/>
    </w:rPr>
  </w:style>
  <w:style w:type="paragraph" w:customStyle="1" w:styleId="Web0">
    <w:name w:val="普通 (Web)"/>
    <w:basedOn w:val="a1"/>
    <w:qFormat/>
    <w:rsid w:val="004C1014"/>
    <w:pPr>
      <w:widowControl/>
      <w:spacing w:before="100" w:after="100"/>
      <w:jc w:val="left"/>
    </w:pPr>
    <w:rPr>
      <w:rFonts w:ascii="宋体" w:eastAsia="等线" w:hAnsi="宋体" w:cs="等线"/>
      <w:kern w:val="0"/>
      <w:sz w:val="24"/>
      <w:szCs w:val="20"/>
    </w:rPr>
  </w:style>
  <w:style w:type="paragraph" w:customStyle="1" w:styleId="1ffc">
    <w:name w:val="1、"/>
    <w:basedOn w:val="a1"/>
    <w:qFormat/>
    <w:rsid w:val="004C1014"/>
    <w:pPr>
      <w:adjustRightInd w:val="0"/>
      <w:spacing w:line="454" w:lineRule="atLeast"/>
      <w:ind w:left="1276" w:firstLineChars="200" w:hanging="426"/>
      <w:textAlignment w:val="baseline"/>
    </w:pPr>
    <w:rPr>
      <w:rFonts w:ascii="PMingLiU" w:eastAsia="PMingLiU" w:hAnsi="等线" w:cs="等线"/>
      <w:kern w:val="0"/>
      <w:sz w:val="28"/>
      <w:szCs w:val="20"/>
      <w:lang w:eastAsia="zh-TW"/>
    </w:rPr>
  </w:style>
  <w:style w:type="paragraph" w:customStyle="1" w:styleId="HS-1">
    <w:name w:val="正文缩进HS-正文1"/>
    <w:basedOn w:val="a1"/>
    <w:qFormat/>
    <w:rsid w:val="004C1014"/>
    <w:pPr>
      <w:jc w:val="center"/>
    </w:pPr>
    <w:rPr>
      <w:rFonts w:ascii="宋体" w:eastAsia="等线" w:hAnsi="宋体" w:cs="等线"/>
      <w:color w:val="000000"/>
      <w:szCs w:val="21"/>
    </w:rPr>
  </w:style>
  <w:style w:type="paragraph" w:customStyle="1" w:styleId="afffffffffff9">
    <w:name w:val="列项——（一级）"/>
    <w:qFormat/>
    <w:rsid w:val="004C1014"/>
    <w:pPr>
      <w:widowControl w:val="0"/>
      <w:tabs>
        <w:tab w:val="left" w:pos="854"/>
        <w:tab w:val="left" w:pos="1260"/>
      </w:tabs>
      <w:ind w:left="1260" w:hanging="420"/>
      <w:jc w:val="both"/>
    </w:pPr>
    <w:rPr>
      <w:rFonts w:ascii="仿宋_GB2312" w:eastAsia="等线" w:hAnsi="等线" w:cs="等线"/>
      <w:sz w:val="21"/>
    </w:rPr>
  </w:style>
  <w:style w:type="paragraph" w:customStyle="1" w:styleId="64">
    <w:name w:val="6"/>
    <w:basedOn w:val="a1"/>
    <w:qFormat/>
    <w:rsid w:val="004C1014"/>
    <w:pPr>
      <w:tabs>
        <w:tab w:val="left" w:pos="360"/>
      </w:tabs>
    </w:pPr>
    <w:rPr>
      <w:rFonts w:ascii="等线" w:eastAsia="等线" w:hAnsi="等线" w:cs="等线"/>
      <w:szCs w:val="20"/>
    </w:rPr>
  </w:style>
  <w:style w:type="paragraph" w:customStyle="1" w:styleId="Preformatted">
    <w:name w:val="Preformatted"/>
    <w:basedOn w:val="a1"/>
    <w:qFormat/>
    <w:rsid w:val="004C101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Chars="200" w:firstLine="200"/>
      <w:jc w:val="left"/>
    </w:pPr>
    <w:rPr>
      <w:rFonts w:ascii="Courier New" w:eastAsia="等线" w:hAnsi="Courier New" w:cs="等线"/>
      <w:kern w:val="0"/>
      <w:sz w:val="20"/>
      <w:szCs w:val="20"/>
    </w:rPr>
  </w:style>
  <w:style w:type="paragraph" w:customStyle="1" w:styleId="CharCharCharCharCharCharCharCharChar">
    <w:name w:val="Char Char Char Char Char Char Char Char Char"/>
    <w:basedOn w:val="a1"/>
    <w:qFormat/>
    <w:rsid w:val="004C1014"/>
    <w:pPr>
      <w:widowControl/>
      <w:spacing w:before="100" w:beforeAutospacing="1" w:after="100" w:afterAutospacing="1" w:line="360" w:lineRule="auto"/>
      <w:ind w:left="357"/>
      <w:jc w:val="left"/>
    </w:pPr>
    <w:rPr>
      <w:rFonts w:ascii="ˎ̥" w:eastAsia="等线" w:hAnsi="ˎ̥" w:cs="宋体"/>
      <w:color w:val="51585D"/>
      <w:kern w:val="0"/>
      <w:sz w:val="24"/>
      <w:szCs w:val="18"/>
    </w:rPr>
  </w:style>
  <w:style w:type="paragraph" w:customStyle="1" w:styleId="CharCharCharCharCharCharCharCharCharChar1">
    <w:name w:val="Char Char Char Char Char Char Char Char Char Char1"/>
    <w:basedOn w:val="a1"/>
    <w:qFormat/>
    <w:rsid w:val="004C1014"/>
    <w:pPr>
      <w:widowControl/>
      <w:spacing w:after="160" w:line="240" w:lineRule="exact"/>
      <w:ind w:firstLineChars="200" w:firstLine="200"/>
      <w:jc w:val="left"/>
    </w:pPr>
    <w:rPr>
      <w:rFonts w:ascii="Verdana" w:eastAsia="仿宋_GB2312" w:hAnsi="Verdana" w:cs="等线"/>
      <w:kern w:val="0"/>
      <w:sz w:val="24"/>
      <w:szCs w:val="20"/>
      <w:lang w:eastAsia="en-US"/>
    </w:rPr>
  </w:style>
  <w:style w:type="paragraph" w:customStyle="1" w:styleId="afffffffffffa">
    <w:name w:val="正文列表"/>
    <w:basedOn w:val="a1"/>
    <w:qFormat/>
    <w:rsid w:val="004C1014"/>
    <w:pPr>
      <w:autoSpaceDE w:val="0"/>
      <w:autoSpaceDN w:val="0"/>
      <w:adjustRightInd w:val="0"/>
      <w:spacing w:line="360" w:lineRule="auto"/>
      <w:ind w:firstLineChars="200" w:firstLine="200"/>
      <w:jc w:val="center"/>
      <w:textAlignment w:val="baseline"/>
    </w:pPr>
    <w:rPr>
      <w:rFonts w:ascii="宋体" w:eastAsia="等线" w:hAnsi="宋体" w:cs="等线"/>
      <w:kern w:val="0"/>
      <w:sz w:val="24"/>
      <w:szCs w:val="20"/>
    </w:rPr>
  </w:style>
  <w:style w:type="paragraph" w:customStyle="1" w:styleId="1ffd">
    <w:name w:val="普通(网站)1"/>
    <w:basedOn w:val="a1"/>
    <w:qFormat/>
    <w:rsid w:val="004C1014"/>
    <w:pPr>
      <w:widowControl/>
      <w:spacing w:before="100" w:beforeAutospacing="1" w:after="100" w:afterAutospacing="1" w:line="360" w:lineRule="auto"/>
      <w:ind w:firstLineChars="200" w:firstLine="200"/>
      <w:jc w:val="left"/>
    </w:pPr>
    <w:rPr>
      <w:rFonts w:ascii="宋体" w:eastAsia="等线" w:hAnsi="宋体" w:cs="等线"/>
      <w:color w:val="000000"/>
      <w:kern w:val="0"/>
      <w:sz w:val="24"/>
      <w:szCs w:val="20"/>
    </w:rPr>
  </w:style>
  <w:style w:type="paragraph" w:customStyle="1" w:styleId="p16">
    <w:name w:val="p16"/>
    <w:basedOn w:val="a1"/>
    <w:qFormat/>
    <w:rsid w:val="004C1014"/>
    <w:pPr>
      <w:widowControl/>
      <w:spacing w:before="100" w:after="100" w:line="360" w:lineRule="auto"/>
      <w:ind w:firstLineChars="200" w:firstLine="420"/>
    </w:pPr>
    <w:rPr>
      <w:rFonts w:ascii="Calibri" w:eastAsia="等线" w:hAnsi="Calibri" w:cs="等线"/>
      <w:kern w:val="0"/>
      <w:sz w:val="24"/>
      <w:szCs w:val="20"/>
    </w:rPr>
  </w:style>
  <w:style w:type="paragraph" w:customStyle="1" w:styleId="CharCharChar1CharCharCharChar">
    <w:name w:val="Char Char Char1 Char Char Char Char"/>
    <w:basedOn w:val="a1"/>
    <w:qFormat/>
    <w:rsid w:val="004C1014"/>
    <w:pPr>
      <w:spacing w:line="360" w:lineRule="auto"/>
      <w:ind w:firstLineChars="200" w:firstLine="200"/>
    </w:pPr>
    <w:rPr>
      <w:rFonts w:ascii="Tahoma" w:eastAsia="等线" w:hAnsi="Tahoma" w:cs="等线"/>
      <w:sz w:val="24"/>
      <w:szCs w:val="20"/>
    </w:rPr>
  </w:style>
  <w:style w:type="character" w:customStyle="1" w:styleId="Charff2">
    <w:name w:val="表格 Char"/>
    <w:uiPriority w:val="99"/>
    <w:qFormat/>
    <w:rsid w:val="004C1014"/>
    <w:rPr>
      <w:kern w:val="2"/>
      <w:sz w:val="24"/>
    </w:rPr>
  </w:style>
  <w:style w:type="character" w:customStyle="1" w:styleId="fontstyle31">
    <w:name w:val="fontstyle31"/>
    <w:qFormat/>
    <w:rsid w:val="004C1014"/>
    <w:rPr>
      <w:rFonts w:ascii="TimesNewRomanPSMT" w:eastAsia="TimesNewRomanPSMT" w:hAnsi="TimesNewRomanPSMT" w:cs="TimesNewRomanPSMT"/>
      <w:color w:val="000000"/>
      <w:sz w:val="22"/>
      <w:szCs w:val="22"/>
    </w:rPr>
  </w:style>
  <w:style w:type="character" w:customStyle="1" w:styleId="Charff3">
    <w:name w:val="尾注文本 Char"/>
    <w:uiPriority w:val="1"/>
    <w:qFormat/>
    <w:rsid w:val="004C1014"/>
    <w:rPr>
      <w:kern w:val="2"/>
      <w:sz w:val="28"/>
      <w:szCs w:val="24"/>
    </w:rPr>
  </w:style>
  <w:style w:type="character" w:customStyle="1" w:styleId="Charff4">
    <w:name w:val="表头编号 Char"/>
    <w:link w:val="afffffffffffb"/>
    <w:qFormat/>
    <w:rsid w:val="004C1014"/>
    <w:rPr>
      <w:rFonts w:eastAsia="黑体"/>
      <w:sz w:val="24"/>
      <w:szCs w:val="24"/>
    </w:rPr>
  </w:style>
  <w:style w:type="paragraph" w:customStyle="1" w:styleId="afffffffffffb">
    <w:name w:val="表头编号"/>
    <w:basedOn w:val="a1"/>
    <w:next w:val="affff8"/>
    <w:link w:val="Charff4"/>
    <w:qFormat/>
    <w:rsid w:val="004C1014"/>
    <w:pPr>
      <w:adjustRightInd w:val="0"/>
      <w:snapToGrid w:val="0"/>
      <w:spacing w:line="360" w:lineRule="auto"/>
      <w:jc w:val="left"/>
    </w:pPr>
    <w:rPr>
      <w:rFonts w:eastAsia="黑体"/>
      <w:kern w:val="0"/>
      <w:sz w:val="24"/>
    </w:rPr>
  </w:style>
  <w:style w:type="character" w:customStyle="1" w:styleId="Charff5">
    <w:name w:val="表格标题/图片标题/日期格式/图片居中 Char"/>
    <w:link w:val="afffffffffffc"/>
    <w:qFormat/>
    <w:rsid w:val="004C1014"/>
    <w:rPr>
      <w:b/>
      <w:kern w:val="2"/>
      <w:sz w:val="28"/>
      <w:szCs w:val="24"/>
    </w:rPr>
  </w:style>
  <w:style w:type="paragraph" w:customStyle="1" w:styleId="afffffffffffc">
    <w:name w:val="表格标题/图片标题/日期格式/图片居中"/>
    <w:link w:val="Charff5"/>
    <w:qFormat/>
    <w:rsid w:val="004C1014"/>
    <w:pPr>
      <w:jc w:val="center"/>
    </w:pPr>
    <w:rPr>
      <w:b/>
      <w:kern w:val="2"/>
      <w:sz w:val="28"/>
      <w:szCs w:val="24"/>
    </w:rPr>
  </w:style>
  <w:style w:type="character" w:customStyle="1" w:styleId="fontstyle21">
    <w:name w:val="fontstyle21"/>
    <w:qFormat/>
    <w:rsid w:val="004C1014"/>
    <w:rPr>
      <w:rFonts w:ascii="宋体" w:eastAsia="宋体" w:hAnsi="宋体" w:cs="宋体"/>
      <w:color w:val="000000"/>
      <w:sz w:val="22"/>
      <w:szCs w:val="22"/>
    </w:rPr>
  </w:style>
  <w:style w:type="character" w:customStyle="1" w:styleId="font201">
    <w:name w:val="font201"/>
    <w:qFormat/>
    <w:rsid w:val="004C1014"/>
    <w:rPr>
      <w:rFonts w:ascii="宋体" w:eastAsia="宋体" w:hAnsi="宋体" w:cs="宋体" w:hint="eastAsia"/>
      <w:b/>
      <w:color w:val="000000"/>
      <w:sz w:val="24"/>
      <w:szCs w:val="24"/>
      <w:u w:val="none"/>
    </w:rPr>
  </w:style>
  <w:style w:type="character" w:customStyle="1" w:styleId="font221">
    <w:name w:val="font221"/>
    <w:qFormat/>
    <w:rsid w:val="004C1014"/>
    <w:rPr>
      <w:rFonts w:ascii="宋体" w:eastAsia="宋体" w:hAnsi="宋体" w:cs="宋体" w:hint="eastAsia"/>
      <w:color w:val="000000"/>
      <w:sz w:val="24"/>
      <w:szCs w:val="24"/>
      <w:u w:val="none"/>
    </w:rPr>
  </w:style>
  <w:style w:type="paragraph" w:customStyle="1" w:styleId="Normal">
    <w:name w:val="[Normal]"/>
    <w:qFormat/>
    <w:rsid w:val="004C1014"/>
    <w:rPr>
      <w:rFonts w:ascii="宋体" w:hAnsi="宋体"/>
      <w:sz w:val="24"/>
      <w:szCs w:val="22"/>
      <w:lang w:val="zh-CN"/>
    </w:rPr>
  </w:style>
  <w:style w:type="paragraph" w:customStyle="1" w:styleId="afffffffffffd">
    <w:name w:val="表格文字（居中）"/>
    <w:basedOn w:val="a1"/>
    <w:qFormat/>
    <w:rsid w:val="004C1014"/>
    <w:pPr>
      <w:spacing w:line="360" w:lineRule="auto"/>
      <w:ind w:firstLineChars="200" w:firstLine="200"/>
      <w:jc w:val="center"/>
    </w:pPr>
    <w:rPr>
      <w:sz w:val="28"/>
    </w:rPr>
  </w:style>
  <w:style w:type="paragraph" w:customStyle="1" w:styleId="afffffffffffe">
    <w:name w:val="文章正文"/>
    <w:basedOn w:val="a1"/>
    <w:qFormat/>
    <w:rsid w:val="004C1014"/>
    <w:pPr>
      <w:spacing w:line="360" w:lineRule="auto"/>
      <w:ind w:firstLineChars="200" w:firstLine="200"/>
    </w:pPr>
    <w:rPr>
      <w:kern w:val="0"/>
      <w:sz w:val="28"/>
      <w:szCs w:val="22"/>
    </w:rPr>
  </w:style>
  <w:style w:type="paragraph" w:customStyle="1" w:styleId="affffffffffff">
    <w:name w:val="表格内容"/>
    <w:basedOn w:val="a1"/>
    <w:qFormat/>
    <w:rsid w:val="004C1014"/>
    <w:pPr>
      <w:jc w:val="center"/>
    </w:pPr>
    <w:rPr>
      <w:sz w:val="24"/>
      <w:szCs w:val="21"/>
    </w:rPr>
  </w:style>
  <w:style w:type="paragraph" w:customStyle="1" w:styleId="affffffffffff0">
    <w:name w:val="图名"/>
    <w:basedOn w:val="a1"/>
    <w:next w:val="a1"/>
    <w:uiPriority w:val="1"/>
    <w:qFormat/>
    <w:rsid w:val="004C1014"/>
    <w:pPr>
      <w:spacing w:line="360" w:lineRule="auto"/>
      <w:jc w:val="center"/>
    </w:pPr>
    <w:rPr>
      <w:rFonts w:eastAsia="Times New Roman"/>
      <w:b/>
      <w:color w:val="000000"/>
      <w:sz w:val="28"/>
    </w:rPr>
  </w:style>
  <w:style w:type="paragraph" w:customStyle="1" w:styleId="08-123456789">
    <w:name w:val="08-123456789"/>
    <w:basedOn w:val="a1"/>
    <w:qFormat/>
    <w:rsid w:val="004C1014"/>
    <w:pPr>
      <w:ind w:firstLineChars="200" w:firstLine="553"/>
    </w:pPr>
    <w:rPr>
      <w:rFonts w:cs="宋体"/>
      <w:sz w:val="26"/>
      <w:szCs w:val="26"/>
    </w:rPr>
  </w:style>
  <w:style w:type="paragraph" w:customStyle="1" w:styleId="affffffffffff1">
    <w:name w:val="封面文字"/>
    <w:basedOn w:val="a1"/>
    <w:qFormat/>
    <w:rsid w:val="004C1014"/>
    <w:pPr>
      <w:spacing w:line="360" w:lineRule="auto"/>
      <w:jc w:val="center"/>
    </w:pPr>
    <w:rPr>
      <w:rFonts w:eastAsia="黑体" w:hAnsi="宋体"/>
      <w:sz w:val="48"/>
    </w:rPr>
  </w:style>
  <w:style w:type="paragraph" w:customStyle="1" w:styleId="affffffffffff2">
    <w:name w:val="表头、图名"/>
    <w:basedOn w:val="a1"/>
    <w:link w:val="Charff6"/>
    <w:qFormat/>
    <w:rsid w:val="004C1014"/>
    <w:pPr>
      <w:spacing w:line="360" w:lineRule="auto"/>
      <w:ind w:firstLineChars="200" w:firstLine="200"/>
      <w:jc w:val="center"/>
    </w:pPr>
    <w:rPr>
      <w:b/>
      <w:sz w:val="28"/>
      <w:szCs w:val="20"/>
    </w:rPr>
  </w:style>
  <w:style w:type="character" w:customStyle="1" w:styleId="Charff6">
    <w:name w:val="表头 Char"/>
    <w:link w:val="affffffffffff2"/>
    <w:qFormat/>
    <w:rsid w:val="004C1014"/>
    <w:rPr>
      <w:b/>
      <w:kern w:val="2"/>
      <w:sz w:val="28"/>
    </w:rPr>
  </w:style>
  <w:style w:type="paragraph" w:customStyle="1" w:styleId="2f9">
    <w:name w:val="表头2"/>
    <w:basedOn w:val="affffffff4"/>
    <w:qFormat/>
    <w:rsid w:val="004C1014"/>
    <w:pPr>
      <w:spacing w:line="520" w:lineRule="exact"/>
      <w:jc w:val="left"/>
    </w:pPr>
    <w:rPr>
      <w:rFonts w:ascii="Calibri" w:eastAsia="宋体" w:hAnsi="Calibri"/>
      <w:color w:val="auto"/>
      <w:szCs w:val="28"/>
    </w:rPr>
  </w:style>
  <w:style w:type="paragraph" w:customStyle="1" w:styleId="WPSOffice1">
    <w:name w:val="WPSOffice手动目录 1"/>
    <w:qFormat/>
    <w:rsid w:val="004C1014"/>
  </w:style>
  <w:style w:type="paragraph" w:customStyle="1" w:styleId="affffffffffff3">
    <w:name w:val="表格备注"/>
    <w:basedOn w:val="a1"/>
    <w:next w:val="a1"/>
    <w:uiPriority w:val="2"/>
    <w:qFormat/>
    <w:rsid w:val="004C1014"/>
    <w:pPr>
      <w:spacing w:afterLines="50"/>
    </w:pPr>
  </w:style>
  <w:style w:type="paragraph" w:customStyle="1" w:styleId="affffffffffff4">
    <w:name w:val="目  录"/>
    <w:basedOn w:val="a1"/>
    <w:qFormat/>
    <w:rsid w:val="004C1014"/>
    <w:pPr>
      <w:spacing w:line="360" w:lineRule="auto"/>
      <w:jc w:val="center"/>
    </w:pPr>
    <w:rPr>
      <w:rFonts w:eastAsia="黑体" w:hAnsi="宋体"/>
      <w:sz w:val="44"/>
    </w:rPr>
  </w:style>
  <w:style w:type="paragraph" w:customStyle="1" w:styleId="affffffffffff5">
    <w:name w:val="表格样式"/>
    <w:basedOn w:val="a1"/>
    <w:qFormat/>
    <w:rsid w:val="004C1014"/>
    <w:pPr>
      <w:widowControl/>
      <w:jc w:val="center"/>
    </w:pPr>
    <w:rPr>
      <w:bCs/>
      <w:kern w:val="0"/>
      <w:sz w:val="24"/>
    </w:rPr>
  </w:style>
  <w:style w:type="paragraph" w:customStyle="1" w:styleId="152">
    <w:name w:val="正文 1.5 倍行距"/>
    <w:basedOn w:val="a1"/>
    <w:qFormat/>
    <w:rsid w:val="004C1014"/>
    <w:pPr>
      <w:autoSpaceDE w:val="0"/>
      <w:autoSpaceDN w:val="0"/>
      <w:adjustRightInd w:val="0"/>
      <w:spacing w:line="360" w:lineRule="auto"/>
      <w:ind w:firstLineChars="200" w:firstLine="480"/>
      <w:textAlignment w:val="baseline"/>
    </w:pPr>
    <w:rPr>
      <w:kern w:val="0"/>
      <w:sz w:val="24"/>
      <w:szCs w:val="20"/>
    </w:rPr>
  </w:style>
  <w:style w:type="paragraph" w:customStyle="1" w:styleId="affffffffffff6">
    <w:name w:val="表图内容"/>
    <w:basedOn w:val="a1"/>
    <w:qFormat/>
    <w:rsid w:val="004C1014"/>
    <w:pPr>
      <w:spacing w:line="360" w:lineRule="auto"/>
      <w:ind w:firstLineChars="200" w:firstLine="200"/>
      <w:jc w:val="center"/>
    </w:pPr>
    <w:rPr>
      <w:sz w:val="24"/>
      <w:szCs w:val="21"/>
    </w:rPr>
  </w:style>
  <w:style w:type="paragraph" w:customStyle="1" w:styleId="WPSOffice3">
    <w:name w:val="WPSOffice手动目录 3"/>
    <w:qFormat/>
    <w:rsid w:val="004C1014"/>
    <w:pPr>
      <w:ind w:leftChars="400" w:left="400"/>
    </w:pPr>
  </w:style>
  <w:style w:type="paragraph" w:customStyle="1" w:styleId="WPSOffice2">
    <w:name w:val="WPSOffice手动目录 2"/>
    <w:qFormat/>
    <w:rsid w:val="004C1014"/>
    <w:pPr>
      <w:ind w:leftChars="200" w:left="200"/>
    </w:pPr>
  </w:style>
  <w:style w:type="paragraph" w:customStyle="1" w:styleId="affffffffffff7">
    <w:name w:val="图片"/>
    <w:basedOn w:val="a1"/>
    <w:qFormat/>
    <w:rsid w:val="004C1014"/>
    <w:pPr>
      <w:jc w:val="center"/>
    </w:pPr>
    <w:rPr>
      <w:sz w:val="28"/>
    </w:rPr>
  </w:style>
  <w:style w:type="character" w:customStyle="1" w:styleId="affffffffffff8">
    <w:name w:val="招标正文 字符"/>
    <w:link w:val="affffffffffff9"/>
    <w:qFormat/>
    <w:rsid w:val="004C1014"/>
    <w:rPr>
      <w:rFonts w:ascii="宋体" w:hAnsi="宋体"/>
      <w:color w:val="000000"/>
      <w:sz w:val="24"/>
      <w:szCs w:val="21"/>
    </w:rPr>
  </w:style>
  <w:style w:type="paragraph" w:customStyle="1" w:styleId="affffffffffff9">
    <w:name w:val="招标正文"/>
    <w:basedOn w:val="a1"/>
    <w:link w:val="affffffffffff8"/>
    <w:qFormat/>
    <w:rsid w:val="004C1014"/>
    <w:pPr>
      <w:adjustRightInd w:val="0"/>
      <w:snapToGrid w:val="0"/>
      <w:spacing w:line="360" w:lineRule="auto"/>
      <w:ind w:firstLineChars="200" w:firstLine="480"/>
    </w:pPr>
    <w:rPr>
      <w:rFonts w:ascii="宋体" w:hAnsi="宋体"/>
      <w:color w:val="000000"/>
      <w:kern w:val="0"/>
      <w:sz w:val="24"/>
      <w:szCs w:val="21"/>
    </w:rPr>
  </w:style>
  <w:style w:type="character" w:customStyle="1" w:styleId="-10">
    <w:name w:val="招标-标题1 字符"/>
    <w:link w:val="-12"/>
    <w:qFormat/>
    <w:rsid w:val="004C1014"/>
    <w:rPr>
      <w:rFonts w:ascii="宋体" w:hAnsi="宋体"/>
      <w:b/>
      <w:bCs/>
      <w:sz w:val="28"/>
      <w:szCs w:val="21"/>
    </w:rPr>
  </w:style>
  <w:style w:type="paragraph" w:customStyle="1" w:styleId="-12">
    <w:name w:val="招标-标题1"/>
    <w:basedOn w:val="a1"/>
    <w:link w:val="-10"/>
    <w:qFormat/>
    <w:rsid w:val="004C1014"/>
    <w:pPr>
      <w:spacing w:line="300" w:lineRule="auto"/>
      <w:ind w:left="560" w:firstLineChars="200" w:firstLine="200"/>
    </w:pPr>
    <w:rPr>
      <w:rFonts w:ascii="宋体" w:hAnsi="宋体"/>
      <w:b/>
      <w:bCs/>
      <w:kern w:val="0"/>
      <w:sz w:val="28"/>
      <w:szCs w:val="21"/>
    </w:rPr>
  </w:style>
  <w:style w:type="character" w:customStyle="1" w:styleId="-0">
    <w:name w:val="招标-主标题 字符"/>
    <w:link w:val="-2"/>
    <w:qFormat/>
    <w:rsid w:val="004C1014"/>
    <w:rPr>
      <w:rFonts w:ascii="宋体" w:hAnsi="宋体"/>
      <w:b/>
      <w:sz w:val="32"/>
    </w:rPr>
  </w:style>
  <w:style w:type="paragraph" w:customStyle="1" w:styleId="-2">
    <w:name w:val="招标-主标题"/>
    <w:basedOn w:val="a1"/>
    <w:link w:val="-0"/>
    <w:qFormat/>
    <w:rsid w:val="004C1014"/>
    <w:pPr>
      <w:tabs>
        <w:tab w:val="left" w:pos="1620"/>
        <w:tab w:val="left" w:pos="1800"/>
        <w:tab w:val="left" w:pos="1980"/>
      </w:tabs>
      <w:spacing w:line="768" w:lineRule="auto"/>
      <w:ind w:firstLineChars="200" w:firstLine="200"/>
      <w:jc w:val="center"/>
    </w:pPr>
    <w:rPr>
      <w:rFonts w:ascii="宋体" w:hAnsi="宋体"/>
      <w:b/>
      <w:kern w:val="0"/>
      <w:sz w:val="32"/>
      <w:szCs w:val="20"/>
    </w:rPr>
  </w:style>
  <w:style w:type="paragraph" w:customStyle="1" w:styleId="affffffffffffa">
    <w:name w:val="表名"/>
    <w:basedOn w:val="a1"/>
    <w:qFormat/>
    <w:rsid w:val="004C1014"/>
    <w:pPr>
      <w:spacing w:after="60" w:line="560" w:lineRule="exact"/>
      <w:ind w:firstLineChars="100" w:firstLine="100"/>
    </w:pPr>
    <w:rPr>
      <w:rFonts w:ascii="黑体" w:eastAsia="黑体"/>
      <w:sz w:val="24"/>
    </w:rPr>
  </w:style>
  <w:style w:type="paragraph" w:customStyle="1" w:styleId="GB2312">
    <w:name w:val="样式 仿宋_GB2312 小三 黑色"/>
    <w:basedOn w:val="a1"/>
    <w:qFormat/>
    <w:rsid w:val="004C1014"/>
    <w:pPr>
      <w:autoSpaceDE w:val="0"/>
      <w:autoSpaceDN w:val="0"/>
      <w:adjustRightInd w:val="0"/>
      <w:spacing w:line="520" w:lineRule="exact"/>
      <w:ind w:firstLineChars="200" w:firstLine="560"/>
    </w:pPr>
    <w:rPr>
      <w:rFonts w:ascii="仿宋_GB2312" w:eastAsia="仿宋_GB2312" w:cs="仿宋_GB2312"/>
      <w:sz w:val="30"/>
      <w:szCs w:val="30"/>
      <w:lang w:val="zh-CN"/>
    </w:rPr>
  </w:style>
  <w:style w:type="character" w:customStyle="1" w:styleId="GB2312Char">
    <w:name w:val="样式 仿宋_GB2312 小三 黑色 Char"/>
    <w:qFormat/>
    <w:rsid w:val="004C1014"/>
    <w:rPr>
      <w:rFonts w:ascii="仿宋_GB2312" w:eastAsia="仿宋_GB2312" w:cs="仿宋_GB2312"/>
      <w:kern w:val="2"/>
      <w:sz w:val="30"/>
      <w:szCs w:val="30"/>
      <w:lang w:val="zh-CN" w:eastAsia="zh-CN" w:bidi="ar-SA"/>
    </w:rPr>
  </w:style>
  <w:style w:type="paragraph" w:customStyle="1" w:styleId="GB23120">
    <w:name w:val="样式 仿宋_GB2312 小三"/>
    <w:basedOn w:val="a1"/>
    <w:qFormat/>
    <w:rsid w:val="004C1014"/>
    <w:pPr>
      <w:autoSpaceDE w:val="0"/>
      <w:autoSpaceDN w:val="0"/>
      <w:adjustRightInd w:val="0"/>
      <w:spacing w:line="520" w:lineRule="exact"/>
      <w:ind w:firstLineChars="200" w:firstLine="600"/>
    </w:pPr>
    <w:rPr>
      <w:rFonts w:ascii="仿宋_GB2312" w:eastAsia="仿宋_GB2312" w:cs="仿宋_GB2312"/>
      <w:sz w:val="30"/>
      <w:szCs w:val="30"/>
      <w:lang w:val="zh-CN"/>
    </w:rPr>
  </w:style>
  <w:style w:type="character" w:customStyle="1" w:styleId="GB2312Char0">
    <w:name w:val="样式 仿宋_GB2312 小三 Char"/>
    <w:qFormat/>
    <w:rsid w:val="004C1014"/>
    <w:rPr>
      <w:rFonts w:ascii="仿宋_GB2312" w:eastAsia="仿宋_GB2312" w:cs="仿宋_GB2312"/>
      <w:kern w:val="2"/>
      <w:sz w:val="30"/>
      <w:szCs w:val="30"/>
      <w:lang w:val="zh-CN" w:eastAsia="zh-CN" w:bidi="ar-SA"/>
    </w:rPr>
  </w:style>
  <w:style w:type="paragraph" w:customStyle="1" w:styleId="affffffffffffb">
    <w:name w:val="图中文字"/>
    <w:qFormat/>
    <w:rsid w:val="004C1014"/>
    <w:pPr>
      <w:adjustRightInd w:val="0"/>
      <w:snapToGrid w:val="0"/>
      <w:jc w:val="both"/>
    </w:pPr>
    <w:rPr>
      <w:rFonts w:ascii="宋体"/>
      <w:kern w:val="2"/>
      <w:sz w:val="21"/>
    </w:rPr>
  </w:style>
  <w:style w:type="paragraph" w:customStyle="1" w:styleId="Xie">
    <w:name w:val="Xie图文中"/>
    <w:rsid w:val="004C1014"/>
    <w:pPr>
      <w:widowControl w:val="0"/>
      <w:adjustRightInd w:val="0"/>
      <w:snapToGrid w:val="0"/>
      <w:spacing w:before="40" w:after="40"/>
      <w:jc w:val="center"/>
    </w:pPr>
    <w:rPr>
      <w:rFonts w:eastAsia="仿宋_GB2312"/>
      <w:snapToGrid w:val="0"/>
      <w:sz w:val="24"/>
      <w:szCs w:val="24"/>
    </w:rPr>
  </w:style>
  <w:style w:type="paragraph" w:customStyle="1" w:styleId="affffffffffffc">
    <w:name w:val="瑞安正文"/>
    <w:basedOn w:val="a1"/>
    <w:qFormat/>
    <w:rsid w:val="004C1014"/>
    <w:pPr>
      <w:adjustRightInd w:val="0"/>
      <w:snapToGrid w:val="0"/>
      <w:spacing w:afterLines="50" w:line="300" w:lineRule="auto"/>
      <w:ind w:firstLineChars="200" w:firstLine="200"/>
    </w:pPr>
    <w:rPr>
      <w:sz w:val="24"/>
    </w:rPr>
  </w:style>
  <w:style w:type="paragraph" w:customStyle="1" w:styleId="affffffffffffd">
    <w:name w:val="样式 图文仿宋四号 + (西文) 宋体 (中文) 宋体"/>
    <w:basedOn w:val="a1"/>
    <w:link w:val="Charff7"/>
    <w:qFormat/>
    <w:rsid w:val="004C1014"/>
    <w:pPr>
      <w:adjustRightInd w:val="0"/>
      <w:spacing w:line="360" w:lineRule="auto"/>
      <w:ind w:firstLineChars="200" w:firstLine="640"/>
      <w:jc w:val="left"/>
    </w:pPr>
    <w:rPr>
      <w:rFonts w:ascii="仿宋_GB2312" w:eastAsia="仿宋_GB2312"/>
      <w:sz w:val="32"/>
      <w:szCs w:val="32"/>
      <w:lang w:val="zh-CN"/>
    </w:rPr>
  </w:style>
  <w:style w:type="character" w:customStyle="1" w:styleId="Charff7">
    <w:name w:val="样式 图文仿宋四号 + (西文) 宋体 (中文) 宋体 Char"/>
    <w:link w:val="affffffffffffd"/>
    <w:qFormat/>
    <w:rsid w:val="004C1014"/>
    <w:rPr>
      <w:rFonts w:ascii="仿宋_GB2312" w:eastAsia="仿宋_GB2312"/>
      <w:kern w:val="2"/>
      <w:sz w:val="32"/>
      <w:szCs w:val="32"/>
      <w:lang w:val="zh-CN"/>
    </w:rPr>
  </w:style>
  <w:style w:type="paragraph" w:customStyle="1" w:styleId="temp1">
    <w:name w:val="temp标题1"/>
    <w:basedOn w:val="10"/>
    <w:next w:val="10"/>
    <w:qFormat/>
    <w:rsid w:val="004C1014"/>
    <w:pPr>
      <w:keepLines/>
      <w:spacing w:beforeLines="150" w:afterLines="50" w:line="360" w:lineRule="auto"/>
      <w:ind w:firstLineChars="200" w:firstLine="200"/>
    </w:pPr>
    <w:rPr>
      <w:rFonts w:eastAsia="黑体"/>
      <w:b/>
      <w:bCs/>
      <w:kern w:val="0"/>
      <w:sz w:val="32"/>
      <w:szCs w:val="32"/>
      <w:lang w:val="zh-CN"/>
    </w:rPr>
  </w:style>
  <w:style w:type="paragraph" w:customStyle="1" w:styleId="temp2">
    <w:name w:val="temp标题2"/>
    <w:basedOn w:val="2"/>
    <w:next w:val="a1"/>
    <w:qFormat/>
    <w:rsid w:val="004C1014"/>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qFormat/>
    <w:rsid w:val="004C1014"/>
    <w:pPr>
      <w:spacing w:beforeLines="50" w:after="0" w:line="360" w:lineRule="auto"/>
      <w:ind w:firstLineChars="200" w:firstLine="200"/>
      <w:jc w:val="left"/>
    </w:pPr>
    <w:rPr>
      <w:rFonts w:eastAsia="楷体_GB2312"/>
      <w:b w:val="0"/>
      <w:kern w:val="0"/>
      <w:sz w:val="28"/>
      <w:szCs w:val="28"/>
    </w:rPr>
  </w:style>
  <w:style w:type="paragraph" w:customStyle="1" w:styleId="temp105">
    <w:name w:val="样式 temp标题1 + 段前: 0.5 行"/>
    <w:basedOn w:val="temp1"/>
    <w:qFormat/>
    <w:rsid w:val="004C1014"/>
    <w:pPr>
      <w:spacing w:beforeLines="100"/>
    </w:pPr>
    <w:rPr>
      <w:rFonts w:cs="宋体"/>
      <w:bCs w:val="0"/>
      <w:szCs w:val="20"/>
    </w:rPr>
  </w:style>
  <w:style w:type="paragraph" w:customStyle="1" w:styleId="TimesNewRoman215">
    <w:name w:val="样式 Times New Roman 加粗 首行缩进:  2 字符 行距: 1.5 倍行距"/>
    <w:basedOn w:val="a1"/>
    <w:qFormat/>
    <w:rsid w:val="004C1014"/>
    <w:pPr>
      <w:spacing w:line="360" w:lineRule="auto"/>
      <w:ind w:firstLineChars="200" w:firstLine="562"/>
    </w:pPr>
    <w:rPr>
      <w:rFonts w:eastAsia="楷体_GB2312" w:cs="宋体"/>
      <w:bCs/>
      <w:sz w:val="28"/>
      <w:szCs w:val="20"/>
    </w:rPr>
  </w:style>
  <w:style w:type="paragraph" w:customStyle="1" w:styleId="1ffe">
    <w:name w:val="页码1"/>
    <w:basedOn w:val="a1"/>
    <w:next w:val="a1"/>
    <w:qFormat/>
    <w:rsid w:val="004C1014"/>
    <w:pPr>
      <w:widowControl/>
      <w:spacing w:line="360" w:lineRule="auto"/>
      <w:ind w:firstLineChars="200" w:firstLine="200"/>
    </w:pPr>
    <w:rPr>
      <w:color w:val="000000"/>
      <w:sz w:val="28"/>
      <w:szCs w:val="28"/>
    </w:rPr>
  </w:style>
  <w:style w:type="paragraph" w:customStyle="1" w:styleId="affffffffffffe">
    <w:name w:val="附图表"/>
    <w:basedOn w:val="a1"/>
    <w:link w:val="Charff8"/>
    <w:qFormat/>
    <w:rsid w:val="004C1014"/>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ff8">
    <w:name w:val="附图表 Char"/>
    <w:link w:val="affffffffffffe"/>
    <w:qFormat/>
    <w:rsid w:val="004C1014"/>
    <w:rPr>
      <w:rFonts w:ascii="黑体" w:eastAsia="黑体" w:hAnsi="黑体"/>
      <w:color w:val="000000"/>
      <w:sz w:val="28"/>
      <w:szCs w:val="30"/>
      <w:lang w:val="zh-CN"/>
    </w:rPr>
  </w:style>
  <w:style w:type="character" w:customStyle="1" w:styleId="CharChar71">
    <w:name w:val="Char Char71"/>
    <w:qFormat/>
    <w:rsid w:val="004C1014"/>
    <w:rPr>
      <w:rFonts w:eastAsia="宋体" w:hAnsi="宋体"/>
      <w:kern w:val="2"/>
      <w:sz w:val="18"/>
      <w:szCs w:val="18"/>
      <w:lang w:val="zh-CN" w:eastAsia="zh-CN" w:bidi="ar-SA"/>
    </w:rPr>
  </w:style>
  <w:style w:type="character" w:customStyle="1" w:styleId="content1">
    <w:name w:val="content1"/>
    <w:qFormat/>
    <w:rsid w:val="004C1014"/>
    <w:rPr>
      <w:sz w:val="22"/>
      <w:szCs w:val="22"/>
    </w:rPr>
  </w:style>
  <w:style w:type="paragraph" w:customStyle="1" w:styleId="56">
    <w:name w:val="正文5"/>
    <w:rsid w:val="004C1014"/>
    <w:pPr>
      <w:widowControl w:val="0"/>
      <w:jc w:val="both"/>
    </w:pPr>
    <w:rPr>
      <w:rFonts w:hint="eastAsia"/>
      <w:kern w:val="2"/>
      <w:sz w:val="21"/>
    </w:rPr>
  </w:style>
  <w:style w:type="paragraph" w:customStyle="1" w:styleId="2fa">
    <w:name w:val="纯文本2"/>
    <w:basedOn w:val="56"/>
    <w:rsid w:val="004C1014"/>
    <w:pPr>
      <w:widowControl/>
      <w:jc w:val="left"/>
    </w:pPr>
    <w:rPr>
      <w:rFonts w:ascii="宋体" w:hAnsi="Courier New"/>
    </w:rPr>
  </w:style>
  <w:style w:type="paragraph" w:customStyle="1" w:styleId="afffffffffffff">
    <w:name w:val="二级无"/>
    <w:basedOn w:val="affffffffd"/>
    <w:qFormat/>
    <w:rsid w:val="004C1014"/>
    <w:pPr>
      <w:ind w:left="735"/>
    </w:pPr>
    <w:rPr>
      <w:rFonts w:ascii="宋体" w:eastAsia="宋体" w:hAnsi="Calibri" w:cs="Times New Roman"/>
      <w:szCs w:val="21"/>
    </w:rPr>
  </w:style>
  <w:style w:type="paragraph" w:customStyle="1" w:styleId="2fb">
    <w:name w:val="正文缩进2格"/>
    <w:basedOn w:val="a1"/>
    <w:qFormat/>
    <w:rsid w:val="004C1014"/>
    <w:pPr>
      <w:spacing w:line="600" w:lineRule="exact"/>
      <w:ind w:firstLineChars="206" w:firstLine="639"/>
    </w:pPr>
    <w:rPr>
      <w:rFonts w:ascii="仿宋_GB2312" w:eastAsia="仿宋_GB2312" w:hAnsi="宋体"/>
      <w:sz w:val="31"/>
      <w:szCs w:val="28"/>
    </w:rPr>
  </w:style>
  <w:style w:type="character" w:customStyle="1" w:styleId="area1">
    <w:name w:val="area_1"/>
    <w:rsid w:val="004C1014"/>
    <w:rPr>
      <w:rFonts w:ascii="宋体" w:hAnsi="宋体"/>
      <w:sz w:val="24"/>
    </w:rPr>
  </w:style>
  <w:style w:type="character" w:customStyle="1" w:styleId="2Char11">
    <w:name w:val="正文文本缩进 2 Char1"/>
    <w:uiPriority w:val="99"/>
    <w:semiHidden/>
    <w:rsid w:val="004C1014"/>
    <w:rPr>
      <w:rFonts w:ascii="楷体_GB2312" w:eastAsia="楷体_GB2312" w:hAnsi="Arial Unicode MS" w:cs="长城仿宋"/>
      <w:b/>
      <w:color w:val="000000"/>
      <w:kern w:val="0"/>
      <w:szCs w:val="20"/>
    </w:rPr>
  </w:style>
  <w:style w:type="character" w:customStyle="1" w:styleId="Char1b">
    <w:name w:val="正文文本缩进 Char1"/>
    <w:semiHidden/>
    <w:rsid w:val="004C1014"/>
    <w:rPr>
      <w:rFonts w:ascii="楷体_GB2312" w:eastAsia="楷体_GB2312" w:hAnsi="Arial Unicode MS" w:cs="长城仿宋"/>
      <w:b/>
      <w:color w:val="000000"/>
      <w:kern w:val="0"/>
      <w:szCs w:val="20"/>
    </w:rPr>
  </w:style>
  <w:style w:type="character" w:customStyle="1" w:styleId="Char1c">
    <w:name w:val="批注框文本 Char1"/>
    <w:uiPriority w:val="99"/>
    <w:semiHidden/>
    <w:rsid w:val="004C1014"/>
    <w:rPr>
      <w:rFonts w:ascii="楷体_GB2312" w:eastAsia="楷体_GB2312" w:hAnsi="Arial Unicode MS" w:cs="长城仿宋"/>
      <w:b/>
      <w:color w:val="000000"/>
      <w:kern w:val="0"/>
      <w:sz w:val="18"/>
      <w:szCs w:val="18"/>
    </w:rPr>
  </w:style>
  <w:style w:type="character" w:customStyle="1" w:styleId="3Char10">
    <w:name w:val="正文文本缩进 3 Char1"/>
    <w:uiPriority w:val="99"/>
    <w:semiHidden/>
    <w:rsid w:val="004C1014"/>
    <w:rPr>
      <w:rFonts w:ascii="楷体_GB2312" w:eastAsia="楷体_GB2312" w:hAnsi="Arial Unicode MS" w:cs="长城仿宋"/>
      <w:b/>
      <w:color w:val="000000"/>
      <w:kern w:val="0"/>
      <w:sz w:val="16"/>
      <w:szCs w:val="16"/>
    </w:rPr>
  </w:style>
  <w:style w:type="character" w:customStyle="1" w:styleId="Char1d">
    <w:name w:val="日期 Char1"/>
    <w:semiHidden/>
    <w:rsid w:val="004C1014"/>
    <w:rPr>
      <w:rFonts w:ascii="楷体_GB2312" w:eastAsia="楷体_GB2312" w:hAnsi="Arial Unicode MS" w:cs="长城仿宋"/>
      <w:b/>
      <w:color w:val="000000"/>
      <w:kern w:val="0"/>
      <w:szCs w:val="20"/>
    </w:rPr>
  </w:style>
  <w:style w:type="character" w:customStyle="1" w:styleId="Char1e">
    <w:name w:val="称呼 Char1"/>
    <w:uiPriority w:val="99"/>
    <w:semiHidden/>
    <w:rsid w:val="004C1014"/>
    <w:rPr>
      <w:rFonts w:ascii="楷体_GB2312" w:eastAsia="楷体_GB2312" w:hAnsi="Arial Unicode MS" w:cs="长城仿宋"/>
      <w:b/>
      <w:color w:val="000000"/>
      <w:kern w:val="0"/>
      <w:szCs w:val="20"/>
    </w:rPr>
  </w:style>
  <w:style w:type="character" w:customStyle="1" w:styleId="Char23">
    <w:name w:val="页眉 Char2"/>
    <w:uiPriority w:val="99"/>
    <w:semiHidden/>
    <w:rsid w:val="004C1014"/>
    <w:rPr>
      <w:rFonts w:ascii="楷体_GB2312" w:eastAsia="楷体_GB2312" w:hAnsi="Arial Unicode MS" w:cs="长城仿宋"/>
      <w:b/>
      <w:color w:val="000000"/>
      <w:kern w:val="0"/>
      <w:sz w:val="18"/>
      <w:szCs w:val="18"/>
    </w:rPr>
  </w:style>
  <w:style w:type="character" w:customStyle="1" w:styleId="Char1f">
    <w:name w:val="文档结构图 Char1"/>
    <w:uiPriority w:val="99"/>
    <w:semiHidden/>
    <w:rsid w:val="004C1014"/>
    <w:rPr>
      <w:rFonts w:ascii="Microsoft YaHei UI" w:eastAsia="Microsoft YaHei UI" w:hAnsi="Arial Unicode MS" w:cs="长城仿宋"/>
      <w:b/>
      <w:color w:val="000000"/>
      <w:kern w:val="0"/>
      <w:sz w:val="18"/>
      <w:szCs w:val="18"/>
    </w:rPr>
  </w:style>
  <w:style w:type="character" w:customStyle="1" w:styleId="2Char12">
    <w:name w:val="正文文本 2 Char1"/>
    <w:uiPriority w:val="99"/>
    <w:semiHidden/>
    <w:rsid w:val="004C1014"/>
    <w:rPr>
      <w:rFonts w:ascii="楷体_GB2312" w:eastAsia="楷体_GB2312" w:hAnsi="Arial Unicode MS" w:cs="长城仿宋"/>
      <w:b/>
      <w:color w:val="000000"/>
      <w:kern w:val="0"/>
      <w:szCs w:val="20"/>
    </w:rPr>
  </w:style>
  <w:style w:type="character" w:customStyle="1" w:styleId="Charff9">
    <w:name w:val="普通(网站) Char"/>
    <w:uiPriority w:val="1"/>
    <w:qFormat/>
    <w:rsid w:val="004C1014"/>
    <w:rPr>
      <w:rFonts w:ascii="长城仿宋" w:eastAsia="Arial Unicode MS" w:hAnsi="长城仿宋" w:cs="长城仿宋"/>
      <w:kern w:val="0"/>
      <w:sz w:val="24"/>
      <w:szCs w:val="20"/>
    </w:rPr>
  </w:style>
  <w:style w:type="character" w:customStyle="1" w:styleId="3Char3">
    <w:name w:val="正文文本 3 Char"/>
    <w:uiPriority w:val="99"/>
    <w:semiHidden/>
    <w:rsid w:val="004C1014"/>
    <w:rPr>
      <w:rFonts w:ascii="楷体_GB2312" w:eastAsia="楷体_GB2312" w:hAnsi="Arial Unicode MS" w:cs="长城仿宋"/>
      <w:b/>
      <w:color w:val="000000"/>
      <w:kern w:val="0"/>
      <w:sz w:val="16"/>
      <w:szCs w:val="16"/>
    </w:rPr>
  </w:style>
  <w:style w:type="character" w:customStyle="1" w:styleId="3Char11">
    <w:name w:val="正文文本 3 Char1"/>
    <w:rsid w:val="004C1014"/>
    <w:rPr>
      <w:rFonts w:ascii="楷体_GB2312" w:eastAsia="楷体_GB2312" w:hAnsi="Arial Unicode MS" w:cs="长城仿宋"/>
      <w:b/>
      <w:color w:val="000000"/>
      <w:kern w:val="0"/>
      <w:sz w:val="16"/>
      <w:szCs w:val="16"/>
    </w:rPr>
  </w:style>
  <w:style w:type="character" w:customStyle="1" w:styleId="Char1f0">
    <w:name w:val="宏文本 Char1"/>
    <w:rsid w:val="004C1014"/>
    <w:rPr>
      <w:rFonts w:ascii="Wingdings" w:eastAsia="Times New Roman" w:hAnsi="Wingdings" w:cs="Times New Roman"/>
      <w:sz w:val="24"/>
      <w:szCs w:val="24"/>
    </w:rPr>
  </w:style>
  <w:style w:type="character" w:customStyle="1" w:styleId="Charffa">
    <w:name w:val="注释标题 Char"/>
    <w:uiPriority w:val="99"/>
    <w:semiHidden/>
    <w:rsid w:val="004C1014"/>
    <w:rPr>
      <w:rFonts w:ascii="楷体_GB2312" w:eastAsia="楷体_GB2312" w:hAnsi="Arial Unicode MS" w:cs="长城仿宋"/>
      <w:b/>
      <w:color w:val="000000"/>
      <w:kern w:val="0"/>
      <w:szCs w:val="20"/>
    </w:rPr>
  </w:style>
  <w:style w:type="character" w:customStyle="1" w:styleId="Char1f1">
    <w:name w:val="注释标题 Char1"/>
    <w:rsid w:val="004C1014"/>
    <w:rPr>
      <w:rFonts w:ascii="DFKai-SB" w:eastAsia="DFKai-SB" w:hAnsi="DFKai-SB" w:cs="等线"/>
      <w:sz w:val="20"/>
      <w:szCs w:val="20"/>
      <w:lang w:eastAsia="zh-TW"/>
    </w:rPr>
  </w:style>
  <w:style w:type="character" w:customStyle="1" w:styleId="Char1f2">
    <w:name w:val="尾注文本 Char1"/>
    <w:uiPriority w:val="1"/>
    <w:qFormat/>
    <w:rsid w:val="004C1014"/>
    <w:rPr>
      <w:rFonts w:ascii="Times New Roman" w:eastAsia="宋体" w:hAnsi="Times New Roman" w:cs="Times New Roman"/>
      <w:sz w:val="28"/>
      <w:szCs w:val="24"/>
    </w:rPr>
  </w:style>
  <w:style w:type="character" w:customStyle="1" w:styleId="Charffb">
    <w:name w:val="签名 Char"/>
    <w:uiPriority w:val="99"/>
    <w:semiHidden/>
    <w:rsid w:val="004C1014"/>
    <w:rPr>
      <w:rFonts w:ascii="楷体_GB2312" w:eastAsia="楷体_GB2312" w:hAnsi="Arial Unicode MS" w:cs="长城仿宋"/>
      <w:b/>
      <w:color w:val="000000"/>
      <w:kern w:val="0"/>
      <w:szCs w:val="20"/>
    </w:rPr>
  </w:style>
  <w:style w:type="character" w:customStyle="1" w:styleId="Char1f3">
    <w:name w:val="签名 Char1"/>
    <w:rsid w:val="004C1014"/>
    <w:rPr>
      <w:rFonts w:ascii="等线" w:eastAsia="黑体" w:hAnsi="等线" w:cs="等线"/>
      <w:kern w:val="0"/>
      <w:sz w:val="24"/>
      <w:szCs w:val="20"/>
    </w:rPr>
  </w:style>
  <w:style w:type="character" w:customStyle="1" w:styleId="Char24">
    <w:name w:val="副标题 Char2"/>
    <w:rsid w:val="004C1014"/>
    <w:rPr>
      <w:rFonts w:ascii="Verdana" w:eastAsia="仿宋_GB2312" w:hAnsi="Verdana" w:cs="Times New Roman"/>
      <w:b/>
      <w:bCs/>
      <w:kern w:val="28"/>
      <w:sz w:val="32"/>
      <w:szCs w:val="32"/>
    </w:rPr>
  </w:style>
  <w:style w:type="character" w:customStyle="1" w:styleId="Charffc">
    <w:name w:val="脚注文本 Char"/>
    <w:uiPriority w:val="99"/>
    <w:semiHidden/>
    <w:rsid w:val="004C1014"/>
    <w:rPr>
      <w:rFonts w:ascii="楷体_GB2312" w:eastAsia="楷体_GB2312" w:hAnsi="Arial Unicode MS" w:cs="长城仿宋"/>
      <w:b/>
      <w:color w:val="000000"/>
      <w:kern w:val="0"/>
      <w:sz w:val="18"/>
      <w:szCs w:val="18"/>
    </w:rPr>
  </w:style>
  <w:style w:type="character" w:customStyle="1" w:styleId="Char1f4">
    <w:name w:val="脚注文本 Char1"/>
    <w:rsid w:val="004C1014"/>
    <w:rPr>
      <w:rFonts w:ascii="等线" w:eastAsia="等线" w:hAnsi="等线" w:cs="等线"/>
      <w:sz w:val="18"/>
      <w:szCs w:val="18"/>
    </w:rPr>
  </w:style>
  <w:style w:type="character" w:customStyle="1" w:styleId="Char1f5">
    <w:name w:val="信息标题 Char1"/>
    <w:rsid w:val="004C1014"/>
    <w:rPr>
      <w:rFonts w:ascii="Times New Roman" w:eastAsia="仿宋_GB2312" w:hAnsi="Times New Roman" w:cs="Times New Roman"/>
      <w:szCs w:val="24"/>
      <w:shd w:val="pct20" w:color="auto" w:fill="auto"/>
    </w:rPr>
  </w:style>
  <w:style w:type="character" w:customStyle="1" w:styleId="Char25">
    <w:name w:val="列出段落 Char2"/>
    <w:rsid w:val="004C1014"/>
    <w:rPr>
      <w:rFonts w:ascii="Times New Roman" w:eastAsia="宋体" w:hAnsi="Times New Roman" w:cs="Times New Roman"/>
      <w:szCs w:val="24"/>
    </w:rPr>
  </w:style>
  <w:style w:type="character" w:customStyle="1" w:styleId="Charffd">
    <w:name w:val="无间隔 Char"/>
    <w:uiPriority w:val="1"/>
    <w:qFormat/>
    <w:rsid w:val="004C1014"/>
    <w:rPr>
      <w:rFonts w:ascii="Century Gothic" w:eastAsia="Times New Roman" w:hAnsi="Century Gothic"/>
      <w:sz w:val="22"/>
    </w:rPr>
  </w:style>
  <w:style w:type="character" w:customStyle="1" w:styleId="Char1f6">
    <w:name w:val="引用 Char1"/>
    <w:uiPriority w:val="29"/>
    <w:rsid w:val="004C1014"/>
    <w:rPr>
      <w:rFonts w:ascii="楷体_GB2312" w:eastAsia="楷体_GB2312" w:hAnsi="Arial Unicode MS" w:cs="长城仿宋"/>
      <w:b/>
      <w:i/>
      <w:iCs/>
      <w:color w:val="404040"/>
      <w:kern w:val="0"/>
      <w:szCs w:val="20"/>
    </w:rPr>
  </w:style>
  <w:style w:type="character" w:customStyle="1" w:styleId="Char26">
    <w:name w:val="引用 Char2"/>
    <w:rsid w:val="004C1014"/>
    <w:rPr>
      <w:rFonts w:ascii="Century Gothic" w:eastAsia="仿宋_GB2312" w:hAnsi="Century Gothic" w:cs="Times New Roman"/>
      <w:i/>
      <w:iCs/>
      <w:color w:val="000000"/>
      <w:kern w:val="0"/>
      <w:sz w:val="20"/>
      <w:szCs w:val="20"/>
    </w:rPr>
  </w:style>
  <w:style w:type="character" w:customStyle="1" w:styleId="Char1f7">
    <w:name w:val="明显引用 Char1"/>
    <w:uiPriority w:val="30"/>
    <w:rsid w:val="004C1014"/>
    <w:rPr>
      <w:rFonts w:ascii="楷体_GB2312" w:eastAsia="楷体_GB2312" w:hAnsi="Arial Unicode MS" w:cs="长城仿宋"/>
      <w:b/>
      <w:i/>
      <w:iCs/>
      <w:color w:val="5B9BD5"/>
      <w:kern w:val="0"/>
      <w:szCs w:val="20"/>
    </w:rPr>
  </w:style>
  <w:style w:type="character" w:customStyle="1" w:styleId="Char27">
    <w:name w:val="明显引用 Char2"/>
    <w:qFormat/>
    <w:rsid w:val="004C1014"/>
    <w:rPr>
      <w:rFonts w:ascii="Century Gothic" w:eastAsia="仿宋_GB2312" w:hAnsi="Century Gothic" w:cs="Times New Roman"/>
      <w:b/>
      <w:bCs/>
      <w:i/>
      <w:iCs/>
      <w:color w:val="4F81BD"/>
      <w:kern w:val="0"/>
      <w:sz w:val="20"/>
      <w:szCs w:val="20"/>
    </w:rPr>
  </w:style>
  <w:style w:type="character" w:customStyle="1" w:styleId="2Char13">
    <w:name w:val="正文首行缩进 2 Char1"/>
    <w:uiPriority w:val="99"/>
    <w:semiHidden/>
    <w:rsid w:val="004C1014"/>
    <w:rPr>
      <w:rFonts w:ascii="楷体_GB2312" w:eastAsia="楷体_GB2312" w:hAnsi="Arial Unicode MS" w:cs="长城仿宋" w:hint="default"/>
      <w:b/>
      <w:color w:val="000000"/>
      <w:kern w:val="0"/>
      <w:szCs w:val="20"/>
    </w:rPr>
  </w:style>
  <w:style w:type="paragraph" w:customStyle="1" w:styleId="a">
    <w:name w:val="附录图标题"/>
    <w:next w:val="a1"/>
    <w:rsid w:val="004137C9"/>
    <w:pPr>
      <w:numPr>
        <w:numId w:val="8"/>
      </w:numPr>
      <w:tabs>
        <w:tab w:val="left" w:pos="360"/>
      </w:tabs>
      <w:spacing w:line="360" w:lineRule="auto"/>
      <w:jc w:val="center"/>
    </w:pPr>
    <w:rPr>
      <w:rFonts w:ascii="黑体" w:eastAsia="黑体"/>
      <w:sz w:val="24"/>
    </w:rPr>
  </w:style>
  <w:style w:type="paragraph" w:customStyle="1" w:styleId="02-">
    <w:name w:val="02-一级标题"/>
    <w:basedOn w:val="a1"/>
    <w:next w:val="a1"/>
    <w:link w:val="02-CharChar"/>
    <w:autoRedefine/>
    <w:qFormat/>
    <w:rsid w:val="004137C9"/>
    <w:pPr>
      <w:widowControl/>
      <w:spacing w:beforeLines="100" w:afterLines="50" w:line="400" w:lineRule="exact"/>
      <w:jc w:val="center"/>
      <w:outlineLvl w:val="1"/>
    </w:pPr>
    <w:rPr>
      <w:rFonts w:ascii="宋体" w:hAnsi="宋体"/>
      <w:b/>
      <w:sz w:val="30"/>
      <w:szCs w:val="21"/>
    </w:rPr>
  </w:style>
  <w:style w:type="character" w:customStyle="1" w:styleId="02-CharChar">
    <w:name w:val="02-一级标题 Char Char"/>
    <w:link w:val="02-"/>
    <w:rsid w:val="004137C9"/>
    <w:rPr>
      <w:rFonts w:ascii="宋体" w:hAnsi="宋体"/>
      <w:b/>
      <w:kern w:val="2"/>
      <w:sz w:val="30"/>
      <w:szCs w:val="21"/>
    </w:rPr>
  </w:style>
  <w:style w:type="paragraph" w:customStyle="1" w:styleId="CM12">
    <w:name w:val="CM12"/>
    <w:basedOn w:val="Default"/>
    <w:next w:val="Default"/>
    <w:rsid w:val="004137C9"/>
    <w:pPr>
      <w:spacing w:line="466" w:lineRule="atLeast"/>
      <w:jc w:val="both"/>
    </w:pPr>
    <w:rPr>
      <w:rFonts w:cs="Times New Roman"/>
      <w:color w:val="auto"/>
    </w:rPr>
  </w:style>
  <w:style w:type="paragraph" w:customStyle="1" w:styleId="CM14">
    <w:name w:val="CM14"/>
    <w:basedOn w:val="Default"/>
    <w:next w:val="Default"/>
    <w:rsid w:val="004137C9"/>
    <w:pPr>
      <w:spacing w:line="933" w:lineRule="atLeast"/>
      <w:jc w:val="both"/>
    </w:pPr>
    <w:rPr>
      <w:rFonts w:cs="Times New Roman"/>
      <w:color w:val="auto"/>
    </w:rPr>
  </w:style>
  <w:style w:type="paragraph" w:customStyle="1" w:styleId="CM122">
    <w:name w:val="CM122"/>
    <w:basedOn w:val="Default"/>
    <w:next w:val="Default"/>
    <w:rsid w:val="004137C9"/>
    <w:pPr>
      <w:spacing w:after="625" w:line="360" w:lineRule="auto"/>
      <w:jc w:val="both"/>
    </w:pPr>
    <w:rPr>
      <w:rFonts w:cs="Times New Roman"/>
      <w:color w:val="auto"/>
    </w:rPr>
  </w:style>
  <w:style w:type="paragraph" w:customStyle="1" w:styleId="03-">
    <w:name w:val="03-二级标题"/>
    <w:next w:val="a1"/>
    <w:link w:val="03-CharChar"/>
    <w:autoRedefine/>
    <w:qFormat/>
    <w:rsid w:val="004137C9"/>
    <w:pPr>
      <w:tabs>
        <w:tab w:val="num" w:pos="1260"/>
      </w:tabs>
      <w:spacing w:beforeLines="50" w:afterLines="50" w:line="400" w:lineRule="exact"/>
      <w:ind w:left="481" w:hangingChars="171" w:hanging="481"/>
      <w:jc w:val="center"/>
      <w:outlineLvl w:val="2"/>
    </w:pPr>
    <w:rPr>
      <w:b/>
      <w:kern w:val="2"/>
      <w:sz w:val="28"/>
      <w:szCs w:val="24"/>
    </w:rPr>
  </w:style>
  <w:style w:type="character" w:customStyle="1" w:styleId="03-CharChar">
    <w:name w:val="03-二级标题 Char Char"/>
    <w:link w:val="03-"/>
    <w:rsid w:val="004137C9"/>
    <w:rPr>
      <w:b/>
      <w:kern w:val="2"/>
      <w:sz w:val="28"/>
      <w:szCs w:val="24"/>
    </w:rPr>
  </w:style>
  <w:style w:type="paragraph" w:customStyle="1" w:styleId="CM117">
    <w:name w:val="CM117"/>
    <w:basedOn w:val="Default"/>
    <w:next w:val="Default"/>
    <w:rsid w:val="004137C9"/>
    <w:pPr>
      <w:spacing w:after="150" w:line="360" w:lineRule="auto"/>
      <w:jc w:val="both"/>
    </w:pPr>
    <w:rPr>
      <w:rFonts w:cs="Times New Roman"/>
      <w:color w:val="auto"/>
    </w:rPr>
  </w:style>
  <w:style w:type="paragraph" w:customStyle="1" w:styleId="CM15">
    <w:name w:val="CM15"/>
    <w:basedOn w:val="Default"/>
    <w:next w:val="Default"/>
    <w:rsid w:val="004137C9"/>
    <w:pPr>
      <w:spacing w:line="583" w:lineRule="atLeast"/>
      <w:jc w:val="both"/>
    </w:pPr>
    <w:rPr>
      <w:rFonts w:cs="Times New Roman"/>
      <w:color w:val="auto"/>
    </w:rPr>
  </w:style>
  <w:style w:type="paragraph" w:customStyle="1" w:styleId="CM118">
    <w:name w:val="CM118"/>
    <w:basedOn w:val="Default"/>
    <w:next w:val="Default"/>
    <w:rsid w:val="004137C9"/>
    <w:pPr>
      <w:spacing w:after="330" w:line="360" w:lineRule="auto"/>
      <w:jc w:val="both"/>
    </w:pPr>
    <w:rPr>
      <w:rFonts w:cs="Times New Roman"/>
      <w:color w:val="auto"/>
    </w:rPr>
  </w:style>
  <w:style w:type="paragraph" w:customStyle="1" w:styleId="CM123">
    <w:name w:val="CM123"/>
    <w:basedOn w:val="Default"/>
    <w:next w:val="Default"/>
    <w:rsid w:val="004137C9"/>
    <w:pPr>
      <w:spacing w:after="68" w:line="360" w:lineRule="auto"/>
      <w:jc w:val="both"/>
    </w:pPr>
    <w:rPr>
      <w:rFonts w:cs="Times New Roman"/>
      <w:color w:val="auto"/>
    </w:rPr>
  </w:style>
  <w:style w:type="paragraph" w:customStyle="1" w:styleId="CM124">
    <w:name w:val="CM124"/>
    <w:basedOn w:val="Default"/>
    <w:next w:val="Default"/>
    <w:rsid w:val="004137C9"/>
    <w:pPr>
      <w:spacing w:after="558" w:line="360" w:lineRule="auto"/>
      <w:jc w:val="both"/>
    </w:pPr>
    <w:rPr>
      <w:rFonts w:cs="Times New Roman"/>
      <w:color w:val="auto"/>
    </w:rPr>
  </w:style>
  <w:style w:type="paragraph" w:customStyle="1" w:styleId="65">
    <w:name w:val="标题6"/>
    <w:basedOn w:val="a1"/>
    <w:next w:val="10"/>
    <w:rsid w:val="004137C9"/>
    <w:pPr>
      <w:widowControl/>
      <w:snapToGrid w:val="0"/>
      <w:spacing w:beforeLines="50" w:afterLines="50" w:line="520" w:lineRule="atLeast"/>
      <w:ind w:firstLineChars="200" w:firstLine="200"/>
      <w:jc w:val="left"/>
    </w:pPr>
    <w:rPr>
      <w:rFonts w:cs="Arial"/>
      <w:b/>
    </w:rPr>
  </w:style>
  <w:style w:type="paragraph" w:customStyle="1" w:styleId="CM136">
    <w:name w:val="CM136"/>
    <w:basedOn w:val="Default"/>
    <w:next w:val="Default"/>
    <w:rsid w:val="004137C9"/>
    <w:pPr>
      <w:spacing w:after="275" w:line="360" w:lineRule="auto"/>
      <w:jc w:val="both"/>
    </w:pPr>
    <w:rPr>
      <w:rFonts w:cs="Times New Roman"/>
      <w:color w:val="auto"/>
    </w:rPr>
  </w:style>
  <w:style w:type="paragraph" w:customStyle="1" w:styleId="afffffffffffff0">
    <w:name w:val="样式 表格正文 + 两端对齐"/>
    <w:basedOn w:val="a1"/>
    <w:rsid w:val="004137C9"/>
    <w:pPr>
      <w:widowControl/>
      <w:spacing w:line="300" w:lineRule="auto"/>
      <w:jc w:val="left"/>
    </w:pPr>
    <w:rPr>
      <w:szCs w:val="20"/>
    </w:rPr>
  </w:style>
  <w:style w:type="paragraph" w:customStyle="1" w:styleId="CM1">
    <w:name w:val="CM1"/>
    <w:basedOn w:val="Default"/>
    <w:next w:val="Default"/>
    <w:rsid w:val="004137C9"/>
    <w:pPr>
      <w:spacing w:line="468" w:lineRule="atLeast"/>
      <w:jc w:val="both"/>
    </w:pPr>
    <w:rPr>
      <w:rFonts w:cs="Times New Roman"/>
      <w:color w:val="auto"/>
    </w:rPr>
  </w:style>
  <w:style w:type="paragraph" w:customStyle="1" w:styleId="CM2">
    <w:name w:val="CM2"/>
    <w:basedOn w:val="Default"/>
    <w:next w:val="Default"/>
    <w:rsid w:val="004137C9"/>
    <w:pPr>
      <w:spacing w:line="471" w:lineRule="atLeast"/>
      <w:jc w:val="both"/>
    </w:pPr>
    <w:rPr>
      <w:rFonts w:cs="Times New Roman"/>
      <w:color w:val="auto"/>
    </w:rPr>
  </w:style>
  <w:style w:type="paragraph" w:customStyle="1" w:styleId="CM6">
    <w:name w:val="CM6"/>
    <w:basedOn w:val="Default"/>
    <w:next w:val="Default"/>
    <w:rsid w:val="004137C9"/>
    <w:pPr>
      <w:spacing w:line="466" w:lineRule="atLeast"/>
      <w:jc w:val="both"/>
    </w:pPr>
    <w:rPr>
      <w:rFonts w:cs="Times New Roman"/>
      <w:color w:val="auto"/>
    </w:rPr>
  </w:style>
  <w:style w:type="paragraph" w:customStyle="1" w:styleId="CM3">
    <w:name w:val="CM3"/>
    <w:basedOn w:val="Default"/>
    <w:next w:val="Default"/>
    <w:rsid w:val="004137C9"/>
    <w:pPr>
      <w:spacing w:line="466" w:lineRule="atLeast"/>
      <w:jc w:val="both"/>
    </w:pPr>
    <w:rPr>
      <w:rFonts w:cs="Times New Roman"/>
      <w:color w:val="auto"/>
    </w:rPr>
  </w:style>
  <w:style w:type="paragraph" w:customStyle="1" w:styleId="CM11">
    <w:name w:val="CM11"/>
    <w:basedOn w:val="Default"/>
    <w:next w:val="Default"/>
    <w:rsid w:val="004137C9"/>
    <w:pPr>
      <w:spacing w:line="360" w:lineRule="auto"/>
      <w:jc w:val="both"/>
    </w:pPr>
    <w:rPr>
      <w:rFonts w:cs="Times New Roman"/>
      <w:color w:val="auto"/>
    </w:rPr>
  </w:style>
  <w:style w:type="paragraph" w:customStyle="1" w:styleId="CM120">
    <w:name w:val="CM120"/>
    <w:basedOn w:val="Default"/>
    <w:next w:val="Default"/>
    <w:rsid w:val="004137C9"/>
    <w:pPr>
      <w:spacing w:after="455" w:line="360" w:lineRule="auto"/>
      <w:jc w:val="both"/>
    </w:pPr>
    <w:rPr>
      <w:rFonts w:cs="Times New Roman"/>
      <w:color w:val="auto"/>
    </w:rPr>
  </w:style>
  <w:style w:type="paragraph" w:customStyle="1" w:styleId="CM13">
    <w:name w:val="CM13"/>
    <w:basedOn w:val="Default"/>
    <w:next w:val="Default"/>
    <w:rsid w:val="004137C9"/>
    <w:pPr>
      <w:spacing w:line="466" w:lineRule="atLeast"/>
      <w:jc w:val="both"/>
    </w:pPr>
    <w:rPr>
      <w:rFonts w:cs="Times New Roman"/>
      <w:color w:val="auto"/>
    </w:rPr>
  </w:style>
  <w:style w:type="paragraph" w:customStyle="1" w:styleId="CM17">
    <w:name w:val="CM17"/>
    <w:basedOn w:val="Default"/>
    <w:next w:val="Default"/>
    <w:rsid w:val="004137C9"/>
    <w:pPr>
      <w:spacing w:line="583" w:lineRule="atLeast"/>
      <w:jc w:val="both"/>
    </w:pPr>
    <w:rPr>
      <w:rFonts w:cs="Times New Roman"/>
      <w:color w:val="auto"/>
    </w:rPr>
  </w:style>
  <w:style w:type="paragraph" w:customStyle="1" w:styleId="CM18">
    <w:name w:val="CM18"/>
    <w:basedOn w:val="Default"/>
    <w:next w:val="Default"/>
    <w:rsid w:val="004137C9"/>
    <w:pPr>
      <w:spacing w:line="583" w:lineRule="atLeast"/>
      <w:jc w:val="both"/>
    </w:pPr>
    <w:rPr>
      <w:rFonts w:cs="Times New Roman"/>
      <w:color w:val="auto"/>
    </w:rPr>
  </w:style>
  <w:style w:type="paragraph" w:customStyle="1" w:styleId="CM126">
    <w:name w:val="CM126"/>
    <w:basedOn w:val="Default"/>
    <w:next w:val="Default"/>
    <w:rsid w:val="004137C9"/>
    <w:pPr>
      <w:spacing w:after="1365" w:line="360" w:lineRule="auto"/>
      <w:jc w:val="both"/>
    </w:pPr>
    <w:rPr>
      <w:rFonts w:cs="Times New Roman"/>
      <w:color w:val="auto"/>
    </w:rPr>
  </w:style>
  <w:style w:type="paragraph" w:customStyle="1" w:styleId="CM19">
    <w:name w:val="CM19"/>
    <w:basedOn w:val="Default"/>
    <w:next w:val="Default"/>
    <w:rsid w:val="004137C9"/>
    <w:pPr>
      <w:spacing w:line="580" w:lineRule="atLeast"/>
      <w:jc w:val="both"/>
    </w:pPr>
    <w:rPr>
      <w:rFonts w:cs="Times New Roman"/>
      <w:color w:val="auto"/>
    </w:rPr>
  </w:style>
  <w:style w:type="paragraph" w:customStyle="1" w:styleId="CM125">
    <w:name w:val="CM125"/>
    <w:basedOn w:val="Default"/>
    <w:next w:val="Default"/>
    <w:rsid w:val="004137C9"/>
    <w:pPr>
      <w:spacing w:after="705" w:line="360" w:lineRule="auto"/>
      <w:jc w:val="both"/>
    </w:pPr>
    <w:rPr>
      <w:rFonts w:cs="Times New Roman"/>
      <w:color w:val="auto"/>
    </w:rPr>
  </w:style>
  <w:style w:type="paragraph" w:customStyle="1" w:styleId="CM20">
    <w:name w:val="CM20"/>
    <w:basedOn w:val="Default"/>
    <w:next w:val="Default"/>
    <w:rsid w:val="004137C9"/>
    <w:pPr>
      <w:spacing w:line="580" w:lineRule="atLeast"/>
      <w:jc w:val="both"/>
    </w:pPr>
    <w:rPr>
      <w:rFonts w:cs="Times New Roman"/>
      <w:color w:val="auto"/>
    </w:rPr>
  </w:style>
  <w:style w:type="paragraph" w:customStyle="1" w:styleId="CM21">
    <w:name w:val="CM21"/>
    <w:basedOn w:val="Default"/>
    <w:next w:val="Default"/>
    <w:rsid w:val="004137C9"/>
    <w:pPr>
      <w:spacing w:line="583" w:lineRule="atLeast"/>
      <w:jc w:val="both"/>
    </w:pPr>
    <w:rPr>
      <w:rFonts w:cs="Times New Roman"/>
      <w:color w:val="auto"/>
    </w:rPr>
  </w:style>
  <w:style w:type="paragraph" w:customStyle="1" w:styleId="CM22">
    <w:name w:val="CM22"/>
    <w:basedOn w:val="Default"/>
    <w:next w:val="Default"/>
    <w:rsid w:val="004137C9"/>
    <w:pPr>
      <w:spacing w:line="360" w:lineRule="auto"/>
      <w:jc w:val="both"/>
    </w:pPr>
    <w:rPr>
      <w:rFonts w:cs="Times New Roman"/>
      <w:color w:val="auto"/>
    </w:rPr>
  </w:style>
  <w:style w:type="paragraph" w:customStyle="1" w:styleId="CM119">
    <w:name w:val="CM119"/>
    <w:basedOn w:val="Default"/>
    <w:next w:val="Default"/>
    <w:rsid w:val="004137C9"/>
    <w:pPr>
      <w:spacing w:after="223" w:line="360" w:lineRule="auto"/>
      <w:jc w:val="both"/>
    </w:pPr>
    <w:rPr>
      <w:rFonts w:cs="Times New Roman"/>
      <w:color w:val="auto"/>
    </w:rPr>
  </w:style>
  <w:style w:type="paragraph" w:customStyle="1" w:styleId="CM26">
    <w:name w:val="CM26"/>
    <w:basedOn w:val="Default"/>
    <w:next w:val="Default"/>
    <w:rsid w:val="004137C9"/>
    <w:pPr>
      <w:spacing w:line="583" w:lineRule="atLeast"/>
      <w:jc w:val="both"/>
    </w:pPr>
    <w:rPr>
      <w:rFonts w:cs="Times New Roman"/>
      <w:color w:val="auto"/>
    </w:rPr>
  </w:style>
  <w:style w:type="paragraph" w:customStyle="1" w:styleId="CM131">
    <w:name w:val="CM131"/>
    <w:basedOn w:val="Default"/>
    <w:next w:val="Default"/>
    <w:rsid w:val="004137C9"/>
    <w:pPr>
      <w:spacing w:after="1113" w:line="360" w:lineRule="auto"/>
      <w:jc w:val="both"/>
    </w:pPr>
    <w:rPr>
      <w:rFonts w:cs="Times New Roman"/>
      <w:color w:val="auto"/>
    </w:rPr>
  </w:style>
  <w:style w:type="paragraph" w:customStyle="1" w:styleId="CM27">
    <w:name w:val="CM27"/>
    <w:basedOn w:val="Default"/>
    <w:next w:val="Default"/>
    <w:rsid w:val="004137C9"/>
    <w:pPr>
      <w:spacing w:line="360" w:lineRule="auto"/>
      <w:jc w:val="both"/>
    </w:pPr>
    <w:rPr>
      <w:rFonts w:cs="Times New Roman"/>
      <w:color w:val="auto"/>
    </w:rPr>
  </w:style>
  <w:style w:type="paragraph" w:customStyle="1" w:styleId="CM28">
    <w:name w:val="CM28"/>
    <w:basedOn w:val="Default"/>
    <w:next w:val="Default"/>
    <w:rsid w:val="004137C9"/>
    <w:pPr>
      <w:spacing w:line="580" w:lineRule="atLeast"/>
      <w:jc w:val="both"/>
    </w:pPr>
    <w:rPr>
      <w:rFonts w:cs="Times New Roman"/>
      <w:color w:val="auto"/>
    </w:rPr>
  </w:style>
  <w:style w:type="paragraph" w:customStyle="1" w:styleId="CM29">
    <w:name w:val="CM29"/>
    <w:basedOn w:val="Default"/>
    <w:next w:val="Default"/>
    <w:rsid w:val="004137C9"/>
    <w:pPr>
      <w:spacing w:line="738" w:lineRule="atLeast"/>
      <w:jc w:val="both"/>
    </w:pPr>
    <w:rPr>
      <w:rFonts w:cs="Times New Roman"/>
      <w:color w:val="auto"/>
    </w:rPr>
  </w:style>
  <w:style w:type="paragraph" w:customStyle="1" w:styleId="CM30">
    <w:name w:val="CM30"/>
    <w:basedOn w:val="Default"/>
    <w:next w:val="Default"/>
    <w:rsid w:val="004137C9"/>
    <w:pPr>
      <w:spacing w:line="656" w:lineRule="atLeast"/>
      <w:jc w:val="both"/>
    </w:pPr>
    <w:rPr>
      <w:rFonts w:cs="Times New Roman"/>
      <w:color w:val="auto"/>
    </w:rPr>
  </w:style>
  <w:style w:type="paragraph" w:customStyle="1" w:styleId="CM133">
    <w:name w:val="CM133"/>
    <w:basedOn w:val="Default"/>
    <w:next w:val="Default"/>
    <w:rsid w:val="004137C9"/>
    <w:pPr>
      <w:spacing w:after="860" w:line="360" w:lineRule="auto"/>
      <w:jc w:val="both"/>
    </w:pPr>
    <w:rPr>
      <w:rFonts w:cs="Times New Roman"/>
      <w:color w:val="auto"/>
    </w:rPr>
  </w:style>
  <w:style w:type="paragraph" w:customStyle="1" w:styleId="CM31">
    <w:name w:val="CM31"/>
    <w:basedOn w:val="Default"/>
    <w:next w:val="Default"/>
    <w:rsid w:val="004137C9"/>
    <w:pPr>
      <w:spacing w:line="626" w:lineRule="atLeast"/>
      <w:jc w:val="both"/>
    </w:pPr>
    <w:rPr>
      <w:rFonts w:cs="Times New Roman"/>
      <w:color w:val="auto"/>
    </w:rPr>
  </w:style>
  <w:style w:type="paragraph" w:customStyle="1" w:styleId="CM32">
    <w:name w:val="CM32"/>
    <w:basedOn w:val="Default"/>
    <w:next w:val="Default"/>
    <w:rsid w:val="004137C9"/>
    <w:pPr>
      <w:spacing w:line="706" w:lineRule="atLeast"/>
      <w:jc w:val="both"/>
    </w:pPr>
    <w:rPr>
      <w:rFonts w:cs="Times New Roman"/>
      <w:color w:val="auto"/>
    </w:rPr>
  </w:style>
  <w:style w:type="paragraph" w:customStyle="1" w:styleId="CM135">
    <w:name w:val="CM135"/>
    <w:basedOn w:val="Default"/>
    <w:next w:val="Default"/>
    <w:rsid w:val="004137C9"/>
    <w:pPr>
      <w:spacing w:after="1223" w:line="360" w:lineRule="auto"/>
      <w:jc w:val="both"/>
    </w:pPr>
    <w:rPr>
      <w:rFonts w:cs="Times New Roman"/>
      <w:color w:val="auto"/>
    </w:rPr>
  </w:style>
  <w:style w:type="paragraph" w:customStyle="1" w:styleId="CM127">
    <w:name w:val="CM127"/>
    <w:basedOn w:val="Default"/>
    <w:next w:val="Default"/>
    <w:rsid w:val="004137C9"/>
    <w:pPr>
      <w:spacing w:after="775" w:line="360" w:lineRule="auto"/>
      <w:jc w:val="both"/>
    </w:pPr>
    <w:rPr>
      <w:rFonts w:cs="Times New Roman"/>
      <w:color w:val="auto"/>
    </w:rPr>
  </w:style>
  <w:style w:type="paragraph" w:customStyle="1" w:styleId="CM33">
    <w:name w:val="CM33"/>
    <w:basedOn w:val="Default"/>
    <w:next w:val="Default"/>
    <w:rsid w:val="004137C9"/>
    <w:pPr>
      <w:spacing w:line="466" w:lineRule="atLeast"/>
      <w:jc w:val="both"/>
    </w:pPr>
    <w:rPr>
      <w:rFonts w:cs="Times New Roman"/>
      <w:color w:val="auto"/>
    </w:rPr>
  </w:style>
  <w:style w:type="paragraph" w:customStyle="1" w:styleId="CM34">
    <w:name w:val="CM34"/>
    <w:basedOn w:val="Default"/>
    <w:next w:val="Default"/>
    <w:rsid w:val="004137C9"/>
    <w:pPr>
      <w:spacing w:line="360" w:lineRule="auto"/>
      <w:jc w:val="both"/>
    </w:pPr>
    <w:rPr>
      <w:rFonts w:cs="Times New Roman"/>
      <w:color w:val="auto"/>
    </w:rPr>
  </w:style>
  <w:style w:type="paragraph" w:customStyle="1" w:styleId="CM35">
    <w:name w:val="CM35"/>
    <w:basedOn w:val="Default"/>
    <w:next w:val="Default"/>
    <w:rsid w:val="004137C9"/>
    <w:pPr>
      <w:spacing w:line="583" w:lineRule="atLeast"/>
      <w:jc w:val="both"/>
    </w:pPr>
    <w:rPr>
      <w:rFonts w:cs="Times New Roman"/>
      <w:color w:val="auto"/>
    </w:rPr>
  </w:style>
  <w:style w:type="paragraph" w:customStyle="1" w:styleId="CM36">
    <w:name w:val="CM36"/>
    <w:basedOn w:val="Default"/>
    <w:next w:val="Default"/>
    <w:rsid w:val="004137C9"/>
    <w:pPr>
      <w:spacing w:line="583" w:lineRule="atLeast"/>
      <w:jc w:val="both"/>
    </w:pPr>
    <w:rPr>
      <w:rFonts w:cs="Times New Roman"/>
      <w:color w:val="auto"/>
    </w:rPr>
  </w:style>
  <w:style w:type="paragraph" w:customStyle="1" w:styleId="CM37">
    <w:name w:val="CM37"/>
    <w:basedOn w:val="Default"/>
    <w:next w:val="Default"/>
    <w:rsid w:val="004137C9"/>
    <w:pPr>
      <w:spacing w:line="583" w:lineRule="atLeast"/>
      <w:jc w:val="both"/>
    </w:pPr>
    <w:rPr>
      <w:rFonts w:cs="Times New Roman"/>
      <w:color w:val="auto"/>
    </w:rPr>
  </w:style>
  <w:style w:type="paragraph" w:customStyle="1" w:styleId="CM38">
    <w:name w:val="CM38"/>
    <w:basedOn w:val="Default"/>
    <w:next w:val="Default"/>
    <w:rsid w:val="004137C9"/>
    <w:pPr>
      <w:spacing w:line="580" w:lineRule="atLeast"/>
      <w:jc w:val="both"/>
    </w:pPr>
    <w:rPr>
      <w:rFonts w:cs="Times New Roman"/>
      <w:color w:val="auto"/>
    </w:rPr>
  </w:style>
  <w:style w:type="paragraph" w:customStyle="1" w:styleId="CM39">
    <w:name w:val="CM39"/>
    <w:basedOn w:val="Default"/>
    <w:next w:val="Default"/>
    <w:rsid w:val="004137C9"/>
    <w:pPr>
      <w:spacing w:line="583" w:lineRule="atLeast"/>
      <w:jc w:val="both"/>
    </w:pPr>
    <w:rPr>
      <w:rFonts w:cs="Times New Roman"/>
      <w:color w:val="auto"/>
    </w:rPr>
  </w:style>
  <w:style w:type="paragraph" w:customStyle="1" w:styleId="CM40">
    <w:name w:val="CM40"/>
    <w:basedOn w:val="Default"/>
    <w:next w:val="Default"/>
    <w:rsid w:val="004137C9"/>
    <w:pPr>
      <w:spacing w:line="580" w:lineRule="atLeast"/>
      <w:jc w:val="both"/>
    </w:pPr>
    <w:rPr>
      <w:rFonts w:cs="Times New Roman"/>
      <w:color w:val="auto"/>
    </w:rPr>
  </w:style>
  <w:style w:type="paragraph" w:customStyle="1" w:styleId="CM41">
    <w:name w:val="CM41"/>
    <w:basedOn w:val="Default"/>
    <w:next w:val="Default"/>
    <w:rsid w:val="004137C9"/>
    <w:pPr>
      <w:spacing w:line="580" w:lineRule="atLeast"/>
      <w:jc w:val="both"/>
    </w:pPr>
    <w:rPr>
      <w:rFonts w:cs="Times New Roman"/>
      <w:color w:val="auto"/>
    </w:rPr>
  </w:style>
  <w:style w:type="paragraph" w:customStyle="1" w:styleId="CM130">
    <w:name w:val="CM130"/>
    <w:basedOn w:val="Default"/>
    <w:next w:val="Default"/>
    <w:rsid w:val="004137C9"/>
    <w:pPr>
      <w:spacing w:after="508" w:line="360" w:lineRule="auto"/>
      <w:jc w:val="both"/>
    </w:pPr>
    <w:rPr>
      <w:rFonts w:cs="Times New Roman"/>
      <w:color w:val="auto"/>
    </w:rPr>
  </w:style>
  <w:style w:type="paragraph" w:customStyle="1" w:styleId="CM138">
    <w:name w:val="CM138"/>
    <w:basedOn w:val="Default"/>
    <w:next w:val="Default"/>
    <w:rsid w:val="004137C9"/>
    <w:pPr>
      <w:spacing w:after="87" w:line="360" w:lineRule="auto"/>
      <w:jc w:val="both"/>
    </w:pPr>
    <w:rPr>
      <w:rFonts w:cs="Times New Roman"/>
      <w:color w:val="auto"/>
    </w:rPr>
  </w:style>
  <w:style w:type="paragraph" w:customStyle="1" w:styleId="CM42">
    <w:name w:val="CM42"/>
    <w:basedOn w:val="Default"/>
    <w:next w:val="Default"/>
    <w:rsid w:val="004137C9"/>
    <w:pPr>
      <w:spacing w:line="360" w:lineRule="auto"/>
      <w:jc w:val="both"/>
    </w:pPr>
    <w:rPr>
      <w:rFonts w:cs="Times New Roman"/>
      <w:color w:val="auto"/>
    </w:rPr>
  </w:style>
  <w:style w:type="paragraph" w:customStyle="1" w:styleId="CM43">
    <w:name w:val="CM43"/>
    <w:basedOn w:val="Default"/>
    <w:next w:val="Default"/>
    <w:rsid w:val="004137C9"/>
    <w:pPr>
      <w:spacing w:line="583" w:lineRule="atLeast"/>
      <w:jc w:val="both"/>
    </w:pPr>
    <w:rPr>
      <w:rFonts w:cs="Times New Roman"/>
      <w:color w:val="auto"/>
    </w:rPr>
  </w:style>
  <w:style w:type="paragraph" w:customStyle="1" w:styleId="CM129">
    <w:name w:val="CM129"/>
    <w:basedOn w:val="Default"/>
    <w:next w:val="Default"/>
    <w:rsid w:val="004137C9"/>
    <w:pPr>
      <w:spacing w:after="1053" w:line="360" w:lineRule="auto"/>
      <w:jc w:val="both"/>
    </w:pPr>
    <w:rPr>
      <w:rFonts w:cs="Times New Roman"/>
      <w:color w:val="auto"/>
    </w:rPr>
  </w:style>
  <w:style w:type="paragraph" w:customStyle="1" w:styleId="CM44">
    <w:name w:val="CM44"/>
    <w:basedOn w:val="Default"/>
    <w:next w:val="Default"/>
    <w:rsid w:val="004137C9"/>
    <w:pPr>
      <w:spacing w:line="360" w:lineRule="auto"/>
      <w:jc w:val="both"/>
    </w:pPr>
    <w:rPr>
      <w:rFonts w:cs="Times New Roman"/>
      <w:color w:val="auto"/>
    </w:rPr>
  </w:style>
  <w:style w:type="paragraph" w:customStyle="1" w:styleId="CM140">
    <w:name w:val="CM140"/>
    <w:basedOn w:val="Default"/>
    <w:next w:val="Default"/>
    <w:rsid w:val="004137C9"/>
    <w:pPr>
      <w:spacing w:after="945" w:line="360" w:lineRule="auto"/>
      <w:jc w:val="both"/>
    </w:pPr>
    <w:rPr>
      <w:rFonts w:cs="Times New Roman"/>
      <w:color w:val="auto"/>
    </w:rPr>
  </w:style>
  <w:style w:type="paragraph" w:customStyle="1" w:styleId="CM45">
    <w:name w:val="CM45"/>
    <w:basedOn w:val="Default"/>
    <w:next w:val="Default"/>
    <w:rsid w:val="004137C9"/>
    <w:pPr>
      <w:spacing w:line="360" w:lineRule="auto"/>
      <w:jc w:val="both"/>
    </w:pPr>
    <w:rPr>
      <w:rFonts w:cs="Times New Roman"/>
      <w:color w:val="auto"/>
    </w:rPr>
  </w:style>
  <w:style w:type="paragraph" w:customStyle="1" w:styleId="CM46">
    <w:name w:val="CM46"/>
    <w:basedOn w:val="Default"/>
    <w:next w:val="Default"/>
    <w:rsid w:val="004137C9"/>
    <w:pPr>
      <w:spacing w:line="698" w:lineRule="atLeast"/>
      <w:jc w:val="both"/>
    </w:pPr>
    <w:rPr>
      <w:rFonts w:cs="Times New Roman"/>
      <w:color w:val="auto"/>
    </w:rPr>
  </w:style>
  <w:style w:type="paragraph" w:customStyle="1" w:styleId="CM47">
    <w:name w:val="CM47"/>
    <w:basedOn w:val="Default"/>
    <w:next w:val="Default"/>
    <w:rsid w:val="004137C9"/>
    <w:pPr>
      <w:spacing w:line="648" w:lineRule="atLeast"/>
      <w:jc w:val="both"/>
    </w:pPr>
    <w:rPr>
      <w:rFonts w:cs="Times New Roman"/>
      <w:color w:val="auto"/>
    </w:rPr>
  </w:style>
  <w:style w:type="paragraph" w:customStyle="1" w:styleId="CM48">
    <w:name w:val="CM48"/>
    <w:basedOn w:val="Default"/>
    <w:next w:val="Default"/>
    <w:rsid w:val="004137C9"/>
    <w:pPr>
      <w:spacing w:line="580" w:lineRule="atLeast"/>
      <w:jc w:val="both"/>
    </w:pPr>
    <w:rPr>
      <w:rFonts w:cs="Times New Roman"/>
      <w:color w:val="auto"/>
    </w:rPr>
  </w:style>
  <w:style w:type="paragraph" w:customStyle="1" w:styleId="CM142">
    <w:name w:val="CM142"/>
    <w:basedOn w:val="Default"/>
    <w:next w:val="Default"/>
    <w:rsid w:val="004137C9"/>
    <w:pPr>
      <w:spacing w:after="400" w:line="360" w:lineRule="auto"/>
      <w:jc w:val="both"/>
    </w:pPr>
    <w:rPr>
      <w:rFonts w:cs="Times New Roman"/>
      <w:color w:val="auto"/>
    </w:rPr>
  </w:style>
  <w:style w:type="paragraph" w:customStyle="1" w:styleId="CM10">
    <w:name w:val="CM10"/>
    <w:basedOn w:val="Default"/>
    <w:next w:val="Default"/>
    <w:rsid w:val="004137C9"/>
    <w:pPr>
      <w:spacing w:line="466" w:lineRule="atLeast"/>
      <w:jc w:val="both"/>
    </w:pPr>
    <w:rPr>
      <w:rFonts w:cs="Times New Roman"/>
      <w:color w:val="auto"/>
    </w:rPr>
  </w:style>
  <w:style w:type="paragraph" w:customStyle="1" w:styleId="CM50">
    <w:name w:val="CM50"/>
    <w:basedOn w:val="Default"/>
    <w:next w:val="Default"/>
    <w:rsid w:val="004137C9"/>
    <w:pPr>
      <w:spacing w:line="360" w:lineRule="auto"/>
      <w:jc w:val="both"/>
    </w:pPr>
    <w:rPr>
      <w:rFonts w:cs="Times New Roman"/>
      <w:color w:val="auto"/>
    </w:rPr>
  </w:style>
  <w:style w:type="paragraph" w:customStyle="1" w:styleId="CM51">
    <w:name w:val="CM51"/>
    <w:basedOn w:val="Default"/>
    <w:next w:val="Default"/>
    <w:rsid w:val="004137C9"/>
    <w:pPr>
      <w:spacing w:line="466" w:lineRule="atLeast"/>
      <w:jc w:val="both"/>
    </w:pPr>
    <w:rPr>
      <w:rFonts w:cs="Times New Roman"/>
      <w:color w:val="auto"/>
    </w:rPr>
  </w:style>
  <w:style w:type="paragraph" w:customStyle="1" w:styleId="CM52">
    <w:name w:val="CM52"/>
    <w:basedOn w:val="Default"/>
    <w:next w:val="Default"/>
    <w:rsid w:val="004137C9"/>
    <w:pPr>
      <w:spacing w:line="466" w:lineRule="atLeast"/>
      <w:jc w:val="both"/>
    </w:pPr>
    <w:rPr>
      <w:rFonts w:cs="Times New Roman"/>
      <w:color w:val="auto"/>
    </w:rPr>
  </w:style>
  <w:style w:type="paragraph" w:customStyle="1" w:styleId="CM54">
    <w:name w:val="CM54"/>
    <w:basedOn w:val="Default"/>
    <w:next w:val="Default"/>
    <w:rsid w:val="004137C9"/>
    <w:pPr>
      <w:spacing w:line="466" w:lineRule="atLeast"/>
      <w:jc w:val="both"/>
    </w:pPr>
    <w:rPr>
      <w:rFonts w:cs="Times New Roman"/>
      <w:color w:val="auto"/>
    </w:rPr>
  </w:style>
  <w:style w:type="paragraph" w:customStyle="1" w:styleId="CM57">
    <w:name w:val="CM57"/>
    <w:basedOn w:val="Default"/>
    <w:next w:val="Default"/>
    <w:rsid w:val="004137C9"/>
    <w:pPr>
      <w:spacing w:line="360" w:lineRule="auto"/>
      <w:jc w:val="both"/>
    </w:pPr>
    <w:rPr>
      <w:rFonts w:cs="Times New Roman"/>
      <w:color w:val="auto"/>
    </w:rPr>
  </w:style>
  <w:style w:type="paragraph" w:customStyle="1" w:styleId="CM53">
    <w:name w:val="CM53"/>
    <w:basedOn w:val="Default"/>
    <w:next w:val="Default"/>
    <w:rsid w:val="004137C9"/>
    <w:pPr>
      <w:spacing w:line="466" w:lineRule="atLeast"/>
      <w:jc w:val="both"/>
    </w:pPr>
    <w:rPr>
      <w:rFonts w:cs="Times New Roman"/>
      <w:color w:val="auto"/>
    </w:rPr>
  </w:style>
  <w:style w:type="paragraph" w:customStyle="1" w:styleId="CM59">
    <w:name w:val="CM59"/>
    <w:basedOn w:val="Default"/>
    <w:next w:val="Default"/>
    <w:rsid w:val="004137C9"/>
    <w:pPr>
      <w:spacing w:line="391" w:lineRule="atLeast"/>
      <w:jc w:val="both"/>
    </w:pPr>
    <w:rPr>
      <w:rFonts w:cs="Times New Roman"/>
      <w:color w:val="auto"/>
    </w:rPr>
  </w:style>
  <w:style w:type="paragraph" w:customStyle="1" w:styleId="CM60">
    <w:name w:val="CM60"/>
    <w:basedOn w:val="Default"/>
    <w:next w:val="Default"/>
    <w:rsid w:val="004137C9"/>
    <w:pPr>
      <w:spacing w:line="391" w:lineRule="atLeast"/>
      <w:jc w:val="both"/>
    </w:pPr>
    <w:rPr>
      <w:rFonts w:cs="Times New Roman"/>
      <w:color w:val="auto"/>
    </w:rPr>
  </w:style>
  <w:style w:type="paragraph" w:customStyle="1" w:styleId="CM61">
    <w:name w:val="CM61"/>
    <w:basedOn w:val="Default"/>
    <w:next w:val="Default"/>
    <w:rsid w:val="004137C9"/>
    <w:pPr>
      <w:spacing w:line="426" w:lineRule="atLeast"/>
      <w:jc w:val="both"/>
    </w:pPr>
    <w:rPr>
      <w:rFonts w:cs="Times New Roman"/>
      <w:color w:val="auto"/>
    </w:rPr>
  </w:style>
  <w:style w:type="paragraph" w:customStyle="1" w:styleId="CM63">
    <w:name w:val="CM63"/>
    <w:basedOn w:val="Default"/>
    <w:next w:val="Default"/>
    <w:rsid w:val="004137C9"/>
    <w:pPr>
      <w:spacing w:line="391" w:lineRule="atLeast"/>
      <w:jc w:val="both"/>
    </w:pPr>
    <w:rPr>
      <w:rFonts w:cs="Times New Roman"/>
      <w:color w:val="auto"/>
    </w:rPr>
  </w:style>
  <w:style w:type="paragraph" w:customStyle="1" w:styleId="CM64">
    <w:name w:val="CM64"/>
    <w:basedOn w:val="Default"/>
    <w:next w:val="Default"/>
    <w:rsid w:val="004137C9"/>
    <w:pPr>
      <w:spacing w:line="391" w:lineRule="atLeast"/>
      <w:jc w:val="both"/>
    </w:pPr>
    <w:rPr>
      <w:rFonts w:cs="Times New Roman"/>
      <w:color w:val="auto"/>
    </w:rPr>
  </w:style>
  <w:style w:type="paragraph" w:customStyle="1" w:styleId="CM65">
    <w:name w:val="CM65"/>
    <w:basedOn w:val="Default"/>
    <w:next w:val="Default"/>
    <w:rsid w:val="004137C9"/>
    <w:pPr>
      <w:spacing w:line="391" w:lineRule="atLeast"/>
      <w:jc w:val="both"/>
    </w:pPr>
    <w:rPr>
      <w:rFonts w:cs="Times New Roman"/>
      <w:color w:val="auto"/>
    </w:rPr>
  </w:style>
  <w:style w:type="paragraph" w:customStyle="1" w:styleId="CM66">
    <w:name w:val="CM66"/>
    <w:basedOn w:val="Default"/>
    <w:next w:val="Default"/>
    <w:rsid w:val="004137C9"/>
    <w:pPr>
      <w:spacing w:line="391" w:lineRule="atLeast"/>
      <w:jc w:val="both"/>
    </w:pPr>
    <w:rPr>
      <w:rFonts w:cs="Times New Roman"/>
      <w:color w:val="auto"/>
    </w:rPr>
  </w:style>
  <w:style w:type="paragraph" w:customStyle="1" w:styleId="CM67">
    <w:name w:val="CM67"/>
    <w:basedOn w:val="Default"/>
    <w:next w:val="Default"/>
    <w:rsid w:val="004137C9"/>
    <w:pPr>
      <w:spacing w:line="391" w:lineRule="atLeast"/>
      <w:jc w:val="both"/>
    </w:pPr>
    <w:rPr>
      <w:rFonts w:cs="Times New Roman"/>
      <w:color w:val="auto"/>
    </w:rPr>
  </w:style>
  <w:style w:type="paragraph" w:customStyle="1" w:styleId="CM132">
    <w:name w:val="CM132"/>
    <w:basedOn w:val="Default"/>
    <w:next w:val="Default"/>
    <w:rsid w:val="004137C9"/>
    <w:pPr>
      <w:spacing w:after="1730" w:line="360" w:lineRule="auto"/>
      <w:jc w:val="both"/>
    </w:pPr>
    <w:rPr>
      <w:rFonts w:cs="Times New Roman"/>
      <w:color w:val="auto"/>
    </w:rPr>
  </w:style>
  <w:style w:type="paragraph" w:customStyle="1" w:styleId="CM68">
    <w:name w:val="CM68"/>
    <w:basedOn w:val="Default"/>
    <w:next w:val="Default"/>
    <w:rsid w:val="004137C9"/>
    <w:pPr>
      <w:spacing w:line="360" w:lineRule="auto"/>
      <w:jc w:val="both"/>
    </w:pPr>
    <w:rPr>
      <w:rFonts w:cs="Times New Roman"/>
      <w:color w:val="auto"/>
    </w:rPr>
  </w:style>
  <w:style w:type="paragraph" w:customStyle="1" w:styleId="CM69">
    <w:name w:val="CM69"/>
    <w:basedOn w:val="Default"/>
    <w:next w:val="Default"/>
    <w:rsid w:val="004137C9"/>
    <w:pPr>
      <w:spacing w:line="540" w:lineRule="atLeast"/>
      <w:jc w:val="both"/>
    </w:pPr>
    <w:rPr>
      <w:rFonts w:cs="Times New Roman"/>
      <w:color w:val="auto"/>
    </w:rPr>
  </w:style>
  <w:style w:type="paragraph" w:customStyle="1" w:styleId="CM70">
    <w:name w:val="CM70"/>
    <w:basedOn w:val="Default"/>
    <w:next w:val="Default"/>
    <w:rsid w:val="004137C9"/>
    <w:pPr>
      <w:spacing w:line="546" w:lineRule="atLeast"/>
      <w:jc w:val="both"/>
    </w:pPr>
    <w:rPr>
      <w:rFonts w:cs="Times New Roman"/>
      <w:color w:val="auto"/>
    </w:rPr>
  </w:style>
  <w:style w:type="paragraph" w:customStyle="1" w:styleId="CM71">
    <w:name w:val="CM71"/>
    <w:basedOn w:val="Default"/>
    <w:next w:val="Default"/>
    <w:rsid w:val="004137C9"/>
    <w:pPr>
      <w:spacing w:line="391" w:lineRule="atLeast"/>
      <w:jc w:val="both"/>
    </w:pPr>
    <w:rPr>
      <w:rFonts w:cs="Times New Roman"/>
      <w:color w:val="auto"/>
    </w:rPr>
  </w:style>
  <w:style w:type="paragraph" w:customStyle="1" w:styleId="CM74">
    <w:name w:val="CM74"/>
    <w:basedOn w:val="Default"/>
    <w:next w:val="Default"/>
    <w:rsid w:val="004137C9"/>
    <w:pPr>
      <w:spacing w:line="391" w:lineRule="atLeast"/>
      <w:jc w:val="both"/>
    </w:pPr>
    <w:rPr>
      <w:rFonts w:cs="Times New Roman"/>
      <w:color w:val="auto"/>
    </w:rPr>
  </w:style>
  <w:style w:type="paragraph" w:customStyle="1" w:styleId="CM49">
    <w:name w:val="CM49"/>
    <w:basedOn w:val="Default"/>
    <w:next w:val="Default"/>
    <w:rsid w:val="004137C9"/>
    <w:pPr>
      <w:spacing w:line="360" w:lineRule="auto"/>
      <w:jc w:val="both"/>
    </w:pPr>
    <w:rPr>
      <w:rFonts w:cs="Times New Roman"/>
      <w:color w:val="auto"/>
    </w:rPr>
  </w:style>
  <w:style w:type="paragraph" w:customStyle="1" w:styleId="CM76">
    <w:name w:val="CM76"/>
    <w:basedOn w:val="Default"/>
    <w:next w:val="Default"/>
    <w:rsid w:val="004137C9"/>
    <w:pPr>
      <w:spacing w:line="313" w:lineRule="atLeast"/>
      <w:jc w:val="both"/>
    </w:pPr>
    <w:rPr>
      <w:rFonts w:cs="Times New Roman"/>
      <w:color w:val="auto"/>
    </w:rPr>
  </w:style>
  <w:style w:type="paragraph" w:customStyle="1" w:styleId="CM77">
    <w:name w:val="CM77"/>
    <w:basedOn w:val="Default"/>
    <w:next w:val="Default"/>
    <w:rsid w:val="004137C9"/>
    <w:pPr>
      <w:spacing w:line="391" w:lineRule="atLeast"/>
      <w:jc w:val="both"/>
    </w:pPr>
    <w:rPr>
      <w:rFonts w:cs="Times New Roman"/>
      <w:color w:val="auto"/>
    </w:rPr>
  </w:style>
  <w:style w:type="paragraph" w:customStyle="1" w:styleId="CM78">
    <w:name w:val="CM78"/>
    <w:basedOn w:val="Default"/>
    <w:next w:val="Default"/>
    <w:rsid w:val="004137C9"/>
    <w:pPr>
      <w:spacing w:line="391" w:lineRule="atLeast"/>
      <w:jc w:val="both"/>
    </w:pPr>
    <w:rPr>
      <w:rFonts w:cs="Times New Roman"/>
      <w:color w:val="auto"/>
    </w:rPr>
  </w:style>
  <w:style w:type="paragraph" w:customStyle="1" w:styleId="CM79">
    <w:name w:val="CM79"/>
    <w:basedOn w:val="Default"/>
    <w:next w:val="Default"/>
    <w:rsid w:val="004137C9"/>
    <w:pPr>
      <w:spacing w:line="540" w:lineRule="atLeast"/>
      <w:jc w:val="both"/>
    </w:pPr>
    <w:rPr>
      <w:rFonts w:cs="Times New Roman"/>
      <w:color w:val="auto"/>
    </w:rPr>
  </w:style>
  <w:style w:type="paragraph" w:customStyle="1" w:styleId="CM80">
    <w:name w:val="CM80"/>
    <w:basedOn w:val="Default"/>
    <w:next w:val="Default"/>
    <w:rsid w:val="004137C9"/>
    <w:pPr>
      <w:spacing w:line="483" w:lineRule="atLeast"/>
      <w:jc w:val="both"/>
    </w:pPr>
    <w:rPr>
      <w:rFonts w:cs="Times New Roman"/>
      <w:color w:val="auto"/>
    </w:rPr>
  </w:style>
  <w:style w:type="paragraph" w:customStyle="1" w:styleId="CM81">
    <w:name w:val="CM81"/>
    <w:basedOn w:val="Default"/>
    <w:next w:val="Default"/>
    <w:rsid w:val="004137C9"/>
    <w:pPr>
      <w:spacing w:line="313" w:lineRule="atLeast"/>
      <w:jc w:val="both"/>
    </w:pPr>
    <w:rPr>
      <w:rFonts w:cs="Times New Roman"/>
      <w:color w:val="auto"/>
    </w:rPr>
  </w:style>
  <w:style w:type="paragraph" w:customStyle="1" w:styleId="CM82">
    <w:name w:val="CM82"/>
    <w:basedOn w:val="Default"/>
    <w:next w:val="Default"/>
    <w:rsid w:val="004137C9"/>
    <w:pPr>
      <w:spacing w:line="626" w:lineRule="atLeast"/>
      <w:jc w:val="both"/>
    </w:pPr>
    <w:rPr>
      <w:rFonts w:cs="Times New Roman"/>
      <w:color w:val="auto"/>
    </w:rPr>
  </w:style>
  <w:style w:type="paragraph" w:customStyle="1" w:styleId="CM73">
    <w:name w:val="CM73"/>
    <w:basedOn w:val="Default"/>
    <w:next w:val="Default"/>
    <w:rsid w:val="004137C9"/>
    <w:pPr>
      <w:spacing w:line="391" w:lineRule="atLeast"/>
      <w:jc w:val="both"/>
    </w:pPr>
    <w:rPr>
      <w:rFonts w:cs="Times New Roman"/>
      <w:color w:val="auto"/>
    </w:rPr>
  </w:style>
  <w:style w:type="paragraph" w:customStyle="1" w:styleId="CM83">
    <w:name w:val="CM83"/>
    <w:basedOn w:val="Default"/>
    <w:next w:val="Default"/>
    <w:rsid w:val="004137C9"/>
    <w:pPr>
      <w:spacing w:line="360" w:lineRule="auto"/>
      <w:jc w:val="both"/>
    </w:pPr>
    <w:rPr>
      <w:rFonts w:cs="Times New Roman"/>
      <w:color w:val="auto"/>
    </w:rPr>
  </w:style>
  <w:style w:type="paragraph" w:customStyle="1" w:styleId="CM84">
    <w:name w:val="CM84"/>
    <w:basedOn w:val="Default"/>
    <w:next w:val="Default"/>
    <w:rsid w:val="004137C9"/>
    <w:pPr>
      <w:spacing w:line="391" w:lineRule="atLeast"/>
      <w:jc w:val="both"/>
    </w:pPr>
    <w:rPr>
      <w:rFonts w:cs="Times New Roman"/>
      <w:color w:val="auto"/>
    </w:rPr>
  </w:style>
  <w:style w:type="paragraph" w:customStyle="1" w:styleId="CM85">
    <w:name w:val="CM85"/>
    <w:basedOn w:val="Default"/>
    <w:next w:val="Default"/>
    <w:rsid w:val="004137C9"/>
    <w:pPr>
      <w:spacing w:line="360" w:lineRule="auto"/>
      <w:jc w:val="both"/>
    </w:pPr>
    <w:rPr>
      <w:rFonts w:cs="Times New Roman"/>
      <w:color w:val="auto"/>
    </w:rPr>
  </w:style>
  <w:style w:type="paragraph" w:customStyle="1" w:styleId="CM88">
    <w:name w:val="CM88"/>
    <w:basedOn w:val="Default"/>
    <w:next w:val="Default"/>
    <w:rsid w:val="004137C9"/>
    <w:pPr>
      <w:spacing w:line="360" w:lineRule="auto"/>
      <w:jc w:val="both"/>
    </w:pPr>
    <w:rPr>
      <w:rFonts w:cs="Times New Roman"/>
      <w:color w:val="auto"/>
    </w:rPr>
  </w:style>
  <w:style w:type="paragraph" w:customStyle="1" w:styleId="CM96">
    <w:name w:val="CM96"/>
    <w:basedOn w:val="Default"/>
    <w:next w:val="Default"/>
    <w:rsid w:val="004137C9"/>
    <w:pPr>
      <w:spacing w:line="463" w:lineRule="atLeast"/>
      <w:jc w:val="both"/>
    </w:pPr>
    <w:rPr>
      <w:rFonts w:cs="Times New Roman"/>
      <w:color w:val="auto"/>
    </w:rPr>
  </w:style>
  <w:style w:type="paragraph" w:customStyle="1" w:styleId="CM97">
    <w:name w:val="CM97"/>
    <w:basedOn w:val="Default"/>
    <w:next w:val="Default"/>
    <w:rsid w:val="004137C9"/>
    <w:pPr>
      <w:spacing w:line="360" w:lineRule="auto"/>
      <w:jc w:val="both"/>
    </w:pPr>
    <w:rPr>
      <w:rFonts w:cs="Times New Roman"/>
      <w:color w:val="auto"/>
    </w:rPr>
  </w:style>
  <w:style w:type="paragraph" w:customStyle="1" w:styleId="CM99">
    <w:name w:val="CM99"/>
    <w:basedOn w:val="Default"/>
    <w:next w:val="Default"/>
    <w:rsid w:val="004137C9"/>
    <w:pPr>
      <w:spacing w:line="626" w:lineRule="atLeast"/>
      <w:jc w:val="both"/>
    </w:pPr>
    <w:rPr>
      <w:rFonts w:cs="Times New Roman"/>
      <w:color w:val="auto"/>
    </w:rPr>
  </w:style>
  <w:style w:type="paragraph" w:customStyle="1" w:styleId="CM101">
    <w:name w:val="CM101"/>
    <w:basedOn w:val="Default"/>
    <w:next w:val="Default"/>
    <w:rsid w:val="004137C9"/>
    <w:pPr>
      <w:spacing w:line="360" w:lineRule="auto"/>
      <w:jc w:val="both"/>
    </w:pPr>
    <w:rPr>
      <w:rFonts w:cs="Times New Roman"/>
      <w:color w:val="auto"/>
    </w:rPr>
  </w:style>
  <w:style w:type="paragraph" w:customStyle="1" w:styleId="CM107">
    <w:name w:val="CM107"/>
    <w:basedOn w:val="Default"/>
    <w:next w:val="Default"/>
    <w:rsid w:val="004137C9"/>
    <w:pPr>
      <w:spacing w:line="626" w:lineRule="atLeast"/>
      <w:jc w:val="both"/>
    </w:pPr>
    <w:rPr>
      <w:rFonts w:cs="Times New Roman"/>
      <w:color w:val="auto"/>
    </w:rPr>
  </w:style>
  <w:style w:type="paragraph" w:customStyle="1" w:styleId="CM137">
    <w:name w:val="CM137"/>
    <w:basedOn w:val="Default"/>
    <w:next w:val="Default"/>
    <w:rsid w:val="004137C9"/>
    <w:pPr>
      <w:spacing w:after="1470" w:line="360" w:lineRule="auto"/>
      <w:jc w:val="both"/>
    </w:pPr>
    <w:rPr>
      <w:rFonts w:cs="Times New Roman"/>
      <w:color w:val="auto"/>
    </w:rPr>
  </w:style>
  <w:style w:type="paragraph" w:customStyle="1" w:styleId="CM108">
    <w:name w:val="CM108"/>
    <w:basedOn w:val="Default"/>
    <w:next w:val="Default"/>
    <w:rsid w:val="004137C9"/>
    <w:pPr>
      <w:spacing w:line="391" w:lineRule="atLeast"/>
      <w:jc w:val="both"/>
    </w:pPr>
    <w:rPr>
      <w:rFonts w:cs="Times New Roman"/>
      <w:color w:val="auto"/>
    </w:rPr>
  </w:style>
  <w:style w:type="paragraph" w:customStyle="1" w:styleId="CM109">
    <w:name w:val="CM109"/>
    <w:basedOn w:val="Default"/>
    <w:next w:val="Default"/>
    <w:rsid w:val="004137C9"/>
    <w:pPr>
      <w:spacing w:line="360" w:lineRule="auto"/>
      <w:jc w:val="both"/>
    </w:pPr>
    <w:rPr>
      <w:rFonts w:cs="Times New Roman"/>
      <w:color w:val="auto"/>
    </w:rPr>
  </w:style>
  <w:style w:type="paragraph" w:customStyle="1" w:styleId="CM112">
    <w:name w:val="CM112"/>
    <w:basedOn w:val="Default"/>
    <w:next w:val="Default"/>
    <w:rsid w:val="004137C9"/>
    <w:pPr>
      <w:spacing w:line="391" w:lineRule="atLeast"/>
      <w:jc w:val="both"/>
    </w:pPr>
    <w:rPr>
      <w:rFonts w:cs="Times New Roman"/>
      <w:color w:val="auto"/>
    </w:rPr>
  </w:style>
  <w:style w:type="paragraph" w:customStyle="1" w:styleId="CM113">
    <w:name w:val="CM113"/>
    <w:basedOn w:val="Default"/>
    <w:next w:val="Default"/>
    <w:rsid w:val="004137C9"/>
    <w:pPr>
      <w:spacing w:line="360" w:lineRule="auto"/>
      <w:jc w:val="both"/>
    </w:pPr>
    <w:rPr>
      <w:rFonts w:cs="Times New Roman"/>
      <w:color w:val="auto"/>
    </w:rPr>
  </w:style>
  <w:style w:type="paragraph" w:customStyle="1" w:styleId="CM115">
    <w:name w:val="CM115"/>
    <w:basedOn w:val="Default"/>
    <w:next w:val="Default"/>
    <w:rsid w:val="004137C9"/>
    <w:pPr>
      <w:spacing w:line="391" w:lineRule="atLeast"/>
      <w:jc w:val="both"/>
    </w:pPr>
    <w:rPr>
      <w:rFonts w:cs="Times New Roman"/>
      <w:color w:val="auto"/>
    </w:rPr>
  </w:style>
  <w:style w:type="paragraph" w:customStyle="1" w:styleId="CM116">
    <w:name w:val="CM116"/>
    <w:basedOn w:val="Default"/>
    <w:next w:val="Default"/>
    <w:rsid w:val="004137C9"/>
    <w:pPr>
      <w:spacing w:line="391" w:lineRule="atLeast"/>
      <w:jc w:val="both"/>
    </w:pPr>
    <w:rPr>
      <w:rFonts w:cs="Times New Roman"/>
      <w:color w:val="auto"/>
    </w:rPr>
  </w:style>
  <w:style w:type="paragraph" w:styleId="2fc">
    <w:name w:val="index 2"/>
    <w:basedOn w:val="a1"/>
    <w:next w:val="a1"/>
    <w:autoRedefine/>
    <w:rsid w:val="004137C9"/>
    <w:pPr>
      <w:widowControl/>
      <w:spacing w:line="360" w:lineRule="auto"/>
      <w:ind w:leftChars="200" w:left="200"/>
      <w:jc w:val="left"/>
    </w:pPr>
  </w:style>
  <w:style w:type="numbering" w:customStyle="1" w:styleId="a0">
    <w:name w:val="样式 多级符号 加粗"/>
    <w:rsid w:val="004137C9"/>
    <w:pPr>
      <w:numPr>
        <w:numId w:val="10"/>
      </w:numPr>
    </w:pPr>
  </w:style>
  <w:style w:type="paragraph" w:customStyle="1" w:styleId="CM9">
    <w:name w:val="CM9"/>
    <w:basedOn w:val="Default"/>
    <w:next w:val="Default"/>
    <w:rsid w:val="004137C9"/>
    <w:pPr>
      <w:spacing w:line="360" w:lineRule="auto"/>
      <w:jc w:val="both"/>
    </w:pPr>
    <w:rPr>
      <w:rFonts w:ascii="Verdana" w:hAnsi="Verdana" w:cs="Times New Roman"/>
      <w:color w:val="auto"/>
    </w:rPr>
  </w:style>
  <w:style w:type="paragraph" w:customStyle="1" w:styleId="CM4">
    <w:name w:val="CM4"/>
    <w:basedOn w:val="Default"/>
    <w:next w:val="Default"/>
    <w:rsid w:val="004137C9"/>
    <w:pPr>
      <w:spacing w:line="360" w:lineRule="atLeast"/>
      <w:jc w:val="both"/>
    </w:pPr>
    <w:rPr>
      <w:rFonts w:ascii="Verdana" w:hAnsi="Verdana" w:cs="Times New Roman"/>
      <w:color w:val="auto"/>
    </w:rPr>
  </w:style>
  <w:style w:type="paragraph" w:customStyle="1" w:styleId="CM5">
    <w:name w:val="CM5"/>
    <w:basedOn w:val="Default"/>
    <w:next w:val="Default"/>
    <w:rsid w:val="004137C9"/>
    <w:pPr>
      <w:spacing w:line="360" w:lineRule="atLeast"/>
      <w:jc w:val="both"/>
    </w:pPr>
    <w:rPr>
      <w:rFonts w:ascii="Verdana" w:hAnsi="Verdana" w:cs="Times New Roman"/>
      <w:color w:val="auto"/>
    </w:rPr>
  </w:style>
  <w:style w:type="paragraph" w:customStyle="1" w:styleId="CM16">
    <w:name w:val="CM16"/>
    <w:basedOn w:val="Default"/>
    <w:next w:val="Default"/>
    <w:rsid w:val="004137C9"/>
    <w:pPr>
      <w:spacing w:line="360" w:lineRule="auto"/>
      <w:jc w:val="both"/>
    </w:pPr>
    <w:rPr>
      <w:rFonts w:ascii="Verdana" w:hAnsi="Verdana" w:cs="Times New Roman"/>
      <w:color w:val="auto"/>
    </w:rPr>
  </w:style>
  <w:style w:type="paragraph" w:customStyle="1" w:styleId="p17">
    <w:name w:val="p17"/>
    <w:basedOn w:val="a1"/>
    <w:rsid w:val="004137C9"/>
    <w:pPr>
      <w:widowControl/>
      <w:spacing w:line="360" w:lineRule="auto"/>
      <w:ind w:firstLine="540"/>
      <w:jc w:val="left"/>
    </w:pPr>
    <w:rPr>
      <w:rFonts w:ascii="宋体" w:hAnsi="宋体" w:cs="宋体"/>
      <w:kern w:val="0"/>
      <w:sz w:val="28"/>
      <w:szCs w:val="28"/>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1"/>
    <w:rsid w:val="004137C9"/>
    <w:pPr>
      <w:widowControl/>
      <w:tabs>
        <w:tab w:val="left" w:pos="1380"/>
      </w:tabs>
      <w:spacing w:line="360" w:lineRule="auto"/>
      <w:ind w:firstLine="420"/>
      <w:jc w:val="left"/>
    </w:pPr>
    <w:rPr>
      <w:szCs w:val="20"/>
    </w:rPr>
  </w:style>
  <w:style w:type="paragraph" w:customStyle="1" w:styleId="3Char">
    <w:name w:val="标书标题 3 Char"/>
    <w:basedOn w:val="a1"/>
    <w:rsid w:val="004137C9"/>
    <w:pPr>
      <w:widowControl/>
      <w:numPr>
        <w:ilvl w:val="2"/>
        <w:numId w:val="11"/>
      </w:numPr>
      <w:spacing w:line="360" w:lineRule="auto"/>
      <w:jc w:val="left"/>
      <w:outlineLvl w:val="2"/>
    </w:pPr>
    <w:rPr>
      <w:rFonts w:ascii="Arial" w:hAnsi="Arial"/>
      <w:bCs/>
      <w:szCs w:val="32"/>
    </w:rPr>
  </w:style>
  <w:style w:type="numbering" w:customStyle="1" w:styleId="1">
    <w:name w:val="样式 编号1"/>
    <w:basedOn w:val="a6"/>
    <w:rsid w:val="004137C9"/>
    <w:pPr>
      <w:numPr>
        <w:numId w:val="12"/>
      </w:numPr>
    </w:pPr>
  </w:style>
  <w:style w:type="paragraph" w:customStyle="1" w:styleId="afffffffffffff1">
    <w:name w:val="自动更正"/>
    <w:rsid w:val="004137C9"/>
    <w:pPr>
      <w:widowControl w:val="0"/>
      <w:spacing w:line="360" w:lineRule="auto"/>
      <w:jc w:val="both"/>
    </w:pPr>
    <w:rPr>
      <w:kern w:val="2"/>
      <w:sz w:val="24"/>
      <w:szCs w:val="24"/>
    </w:rPr>
  </w:style>
  <w:style w:type="paragraph" w:customStyle="1" w:styleId="afffffffffffff2">
    <w:name w:val="答复:"/>
    <w:rsid w:val="004137C9"/>
    <w:pPr>
      <w:widowControl w:val="0"/>
      <w:spacing w:line="360" w:lineRule="auto"/>
      <w:jc w:val="both"/>
    </w:pPr>
    <w:rPr>
      <w:kern w:val="2"/>
      <w:sz w:val="24"/>
      <w:szCs w:val="24"/>
    </w:rPr>
  </w:style>
  <w:style w:type="paragraph" w:customStyle="1" w:styleId="afffffffffffff3">
    <w:name w:val="关于:"/>
    <w:rsid w:val="004137C9"/>
    <w:pPr>
      <w:widowControl w:val="0"/>
      <w:spacing w:line="360" w:lineRule="auto"/>
      <w:jc w:val="both"/>
    </w:pPr>
    <w:rPr>
      <w:kern w:val="2"/>
      <w:sz w:val="24"/>
      <w:szCs w:val="24"/>
    </w:rPr>
  </w:style>
  <w:style w:type="paragraph" w:customStyle="1" w:styleId="afffffffffffff4">
    <w:name w:val="参考:"/>
    <w:rsid w:val="004137C9"/>
    <w:pPr>
      <w:widowControl w:val="0"/>
      <w:spacing w:line="360" w:lineRule="auto"/>
      <w:jc w:val="both"/>
    </w:pPr>
    <w:rPr>
      <w:kern w:val="2"/>
      <w:sz w:val="24"/>
      <w:szCs w:val="24"/>
    </w:rPr>
  </w:style>
  <w:style w:type="paragraph" w:customStyle="1" w:styleId="afffffffffffff5">
    <w:name w:val="亲启"/>
    <w:rsid w:val="004137C9"/>
    <w:pPr>
      <w:widowControl w:val="0"/>
      <w:spacing w:line="360" w:lineRule="auto"/>
      <w:jc w:val="both"/>
    </w:pPr>
    <w:rPr>
      <w:kern w:val="2"/>
      <w:sz w:val="24"/>
      <w:szCs w:val="24"/>
    </w:rPr>
  </w:style>
  <w:style w:type="paragraph" w:customStyle="1" w:styleId="afffffffffffff6">
    <w:name w:val="请勿折叠！"/>
    <w:rsid w:val="004137C9"/>
    <w:pPr>
      <w:widowControl w:val="0"/>
      <w:spacing w:line="360" w:lineRule="auto"/>
      <w:jc w:val="both"/>
    </w:pPr>
    <w:rPr>
      <w:kern w:val="2"/>
      <w:sz w:val="24"/>
      <w:szCs w:val="24"/>
    </w:rPr>
  </w:style>
  <w:style w:type="paragraph" w:customStyle="1" w:styleId="afffffffffffff7">
    <w:name w:val="音问久疏，唯愿一切康适。"/>
    <w:rsid w:val="004137C9"/>
    <w:pPr>
      <w:widowControl w:val="0"/>
      <w:spacing w:line="360" w:lineRule="auto"/>
      <w:jc w:val="both"/>
    </w:pPr>
    <w:rPr>
      <w:kern w:val="2"/>
      <w:sz w:val="24"/>
      <w:szCs w:val="24"/>
    </w:rPr>
  </w:style>
  <w:style w:type="paragraph" w:customStyle="1" w:styleId="afffffffffffff8">
    <w:name w:val="分手多日，近况如何？"/>
    <w:rsid w:val="004137C9"/>
    <w:pPr>
      <w:widowControl w:val="0"/>
      <w:spacing w:line="360" w:lineRule="auto"/>
      <w:jc w:val="both"/>
    </w:pPr>
    <w:rPr>
      <w:kern w:val="2"/>
      <w:sz w:val="24"/>
      <w:szCs w:val="24"/>
    </w:rPr>
  </w:style>
  <w:style w:type="paragraph" w:customStyle="1" w:styleId="afffffffffffff9">
    <w:name w:val="知尊恙复发，心甚念之。"/>
    <w:rsid w:val="004137C9"/>
    <w:pPr>
      <w:widowControl w:val="0"/>
      <w:spacing w:line="360" w:lineRule="auto"/>
      <w:jc w:val="both"/>
    </w:pPr>
    <w:rPr>
      <w:kern w:val="2"/>
      <w:sz w:val="24"/>
      <w:szCs w:val="24"/>
    </w:rPr>
  </w:style>
  <w:style w:type="paragraph" w:customStyle="1" w:styleId="afffffffffffffa">
    <w:name w:val="久不通函，至以为念。"/>
    <w:rsid w:val="004137C9"/>
    <w:pPr>
      <w:widowControl w:val="0"/>
      <w:spacing w:line="360" w:lineRule="auto"/>
      <w:jc w:val="both"/>
    </w:pPr>
    <w:rPr>
      <w:kern w:val="2"/>
      <w:sz w:val="24"/>
      <w:szCs w:val="24"/>
    </w:rPr>
  </w:style>
  <w:style w:type="paragraph" w:customStyle="1" w:styleId="afffffffffffffb">
    <w:name w:val="近来寒暑不常，希自珍慰。"/>
    <w:rsid w:val="004137C9"/>
    <w:pPr>
      <w:widowControl w:val="0"/>
      <w:spacing w:line="360" w:lineRule="auto"/>
      <w:jc w:val="both"/>
    </w:pPr>
    <w:rPr>
      <w:kern w:val="2"/>
      <w:sz w:val="24"/>
      <w:szCs w:val="24"/>
    </w:rPr>
  </w:style>
  <w:style w:type="paragraph" w:customStyle="1" w:styleId="afffffffffffffc">
    <w:name w:val="奉读大示，心折殊深。"/>
    <w:rsid w:val="004137C9"/>
    <w:pPr>
      <w:widowControl w:val="0"/>
      <w:spacing w:line="360" w:lineRule="auto"/>
      <w:jc w:val="both"/>
    </w:pPr>
    <w:rPr>
      <w:kern w:val="2"/>
      <w:sz w:val="24"/>
      <w:szCs w:val="24"/>
    </w:rPr>
  </w:style>
  <w:style w:type="paragraph" w:customStyle="1" w:styleId="afffffffffffffd">
    <w:name w:val="惠书敬悉，迟复为歉。"/>
    <w:rsid w:val="004137C9"/>
    <w:pPr>
      <w:widowControl w:val="0"/>
      <w:spacing w:line="360" w:lineRule="auto"/>
      <w:jc w:val="both"/>
    </w:pPr>
    <w:rPr>
      <w:kern w:val="2"/>
      <w:sz w:val="24"/>
      <w:szCs w:val="24"/>
    </w:rPr>
  </w:style>
  <w:style w:type="paragraph" w:customStyle="1" w:styleId="afffffffffffffe">
    <w:name w:val="前上一函，谅达雅鉴，迄今未闻复音。"/>
    <w:rsid w:val="004137C9"/>
    <w:pPr>
      <w:widowControl w:val="0"/>
      <w:spacing w:line="360" w:lineRule="auto"/>
      <w:jc w:val="both"/>
    </w:pPr>
    <w:rPr>
      <w:kern w:val="2"/>
      <w:sz w:val="24"/>
      <w:szCs w:val="24"/>
    </w:rPr>
  </w:style>
  <w:style w:type="paragraph" w:customStyle="1" w:styleId="affffffffffffff">
    <w:name w:val="主题:"/>
    <w:rsid w:val="004137C9"/>
    <w:pPr>
      <w:widowControl w:val="0"/>
      <w:spacing w:line="360" w:lineRule="auto"/>
      <w:jc w:val="both"/>
    </w:pPr>
    <w:rPr>
      <w:kern w:val="2"/>
      <w:sz w:val="24"/>
      <w:szCs w:val="24"/>
    </w:rPr>
  </w:style>
  <w:style w:type="paragraph" w:customStyle="1" w:styleId="affffffffffffff0">
    <w:name w:val="敬启者："/>
    <w:rsid w:val="004137C9"/>
    <w:pPr>
      <w:widowControl w:val="0"/>
      <w:spacing w:line="360" w:lineRule="auto"/>
      <w:jc w:val="both"/>
    </w:pPr>
    <w:rPr>
      <w:kern w:val="2"/>
      <w:sz w:val="24"/>
      <w:szCs w:val="24"/>
    </w:rPr>
  </w:style>
  <w:style w:type="paragraph" w:customStyle="1" w:styleId="affffffffffffff1">
    <w:name w:val="先生/女士："/>
    <w:rsid w:val="004137C9"/>
    <w:pPr>
      <w:widowControl w:val="0"/>
      <w:spacing w:line="360" w:lineRule="auto"/>
      <w:jc w:val="both"/>
    </w:pPr>
    <w:rPr>
      <w:kern w:val="2"/>
      <w:sz w:val="24"/>
      <w:szCs w:val="24"/>
    </w:rPr>
  </w:style>
  <w:style w:type="paragraph" w:customStyle="1" w:styleId="affffffffffffff2">
    <w:name w:val="临书仓促，不尽欲言。"/>
    <w:rsid w:val="004137C9"/>
    <w:pPr>
      <w:widowControl w:val="0"/>
      <w:spacing w:line="360" w:lineRule="auto"/>
      <w:jc w:val="both"/>
    </w:pPr>
    <w:rPr>
      <w:kern w:val="2"/>
      <w:sz w:val="24"/>
      <w:szCs w:val="24"/>
    </w:rPr>
  </w:style>
  <w:style w:type="paragraph" w:customStyle="1" w:styleId="affffffffffffff3">
    <w:name w:val="匆此先复，余容后禀。"/>
    <w:rsid w:val="004137C9"/>
    <w:pPr>
      <w:widowControl w:val="0"/>
      <w:spacing w:line="360" w:lineRule="auto"/>
      <w:jc w:val="both"/>
    </w:pPr>
    <w:rPr>
      <w:kern w:val="2"/>
      <w:sz w:val="24"/>
      <w:szCs w:val="24"/>
    </w:rPr>
  </w:style>
  <w:style w:type="paragraph" w:customStyle="1" w:styleId="affffffffffffff4">
    <w:name w:val="纸短情长，再祈珍重！"/>
    <w:rsid w:val="004137C9"/>
    <w:pPr>
      <w:widowControl w:val="0"/>
      <w:spacing w:line="360" w:lineRule="auto"/>
      <w:jc w:val="both"/>
    </w:pPr>
    <w:rPr>
      <w:kern w:val="2"/>
      <w:sz w:val="24"/>
      <w:szCs w:val="24"/>
    </w:rPr>
  </w:style>
  <w:style w:type="paragraph" w:customStyle="1" w:styleId="affffffffffffff5">
    <w:name w:val="尊意如何，请即示知。"/>
    <w:rsid w:val="004137C9"/>
    <w:pPr>
      <w:widowControl w:val="0"/>
      <w:spacing w:line="360" w:lineRule="auto"/>
      <w:jc w:val="both"/>
    </w:pPr>
    <w:rPr>
      <w:kern w:val="2"/>
      <w:sz w:val="24"/>
      <w:szCs w:val="24"/>
    </w:rPr>
  </w:style>
  <w:style w:type="paragraph" w:customStyle="1" w:styleId="affffffffffffff6">
    <w:name w:val="奉恳之事，乞速复为荷。"/>
    <w:rsid w:val="004137C9"/>
    <w:pPr>
      <w:widowControl w:val="0"/>
      <w:spacing w:line="360" w:lineRule="auto"/>
      <w:jc w:val="both"/>
    </w:pPr>
    <w:rPr>
      <w:kern w:val="2"/>
      <w:sz w:val="24"/>
      <w:szCs w:val="24"/>
    </w:rPr>
  </w:style>
  <w:style w:type="paragraph" w:customStyle="1" w:styleId="affffffffffffff7">
    <w:name w:val="顺颂商祺！"/>
    <w:rsid w:val="004137C9"/>
    <w:pPr>
      <w:widowControl w:val="0"/>
      <w:spacing w:line="360" w:lineRule="auto"/>
      <w:jc w:val="both"/>
    </w:pPr>
    <w:rPr>
      <w:kern w:val="2"/>
      <w:sz w:val="24"/>
      <w:szCs w:val="24"/>
    </w:rPr>
  </w:style>
  <w:style w:type="paragraph" w:customStyle="1" w:styleId="affffffffffffff8">
    <w:name w:val="叩请金安！"/>
    <w:rsid w:val="004137C9"/>
    <w:pPr>
      <w:widowControl w:val="0"/>
      <w:spacing w:line="360" w:lineRule="auto"/>
      <w:jc w:val="both"/>
    </w:pPr>
    <w:rPr>
      <w:kern w:val="2"/>
      <w:sz w:val="24"/>
      <w:szCs w:val="24"/>
    </w:rPr>
  </w:style>
  <w:style w:type="paragraph" w:customStyle="1" w:styleId="--">
    <w:name w:val="- 页码 -"/>
    <w:rsid w:val="004137C9"/>
    <w:pPr>
      <w:widowControl w:val="0"/>
      <w:spacing w:line="360" w:lineRule="auto"/>
      <w:jc w:val="both"/>
    </w:pPr>
    <w:rPr>
      <w:kern w:val="2"/>
      <w:sz w:val="24"/>
      <w:szCs w:val="24"/>
    </w:rPr>
  </w:style>
  <w:style w:type="paragraph" w:customStyle="1" w:styleId="XY">
    <w:name w:val="第 X 页 共 Y 页"/>
    <w:rsid w:val="004137C9"/>
    <w:pPr>
      <w:widowControl w:val="0"/>
      <w:spacing w:line="360" w:lineRule="auto"/>
      <w:jc w:val="both"/>
    </w:pPr>
    <w:rPr>
      <w:kern w:val="2"/>
      <w:sz w:val="24"/>
      <w:szCs w:val="24"/>
    </w:rPr>
  </w:style>
  <w:style w:type="paragraph" w:customStyle="1" w:styleId="affffffffffffff9">
    <w:name w:val="作者"/>
    <w:rsid w:val="004137C9"/>
    <w:pPr>
      <w:widowControl w:val="0"/>
      <w:spacing w:line="360" w:lineRule="auto"/>
      <w:jc w:val="both"/>
    </w:pPr>
    <w:rPr>
      <w:kern w:val="2"/>
      <w:sz w:val="24"/>
      <w:szCs w:val="24"/>
    </w:rPr>
  </w:style>
  <w:style w:type="paragraph" w:customStyle="1" w:styleId="affffffffffffffa">
    <w:name w:val="创建日期"/>
    <w:rsid w:val="004137C9"/>
    <w:pPr>
      <w:widowControl w:val="0"/>
      <w:spacing w:line="360" w:lineRule="auto"/>
      <w:jc w:val="both"/>
    </w:pPr>
    <w:rPr>
      <w:kern w:val="2"/>
      <w:sz w:val="24"/>
      <w:szCs w:val="24"/>
    </w:rPr>
  </w:style>
  <w:style w:type="paragraph" w:customStyle="1" w:styleId="affffffffffffffb">
    <w:name w:val="上次打印时间"/>
    <w:rsid w:val="004137C9"/>
    <w:pPr>
      <w:widowControl w:val="0"/>
      <w:spacing w:line="360" w:lineRule="auto"/>
      <w:jc w:val="both"/>
    </w:pPr>
    <w:rPr>
      <w:kern w:val="2"/>
      <w:sz w:val="24"/>
      <w:szCs w:val="24"/>
    </w:rPr>
  </w:style>
  <w:style w:type="paragraph" w:customStyle="1" w:styleId="affffffffffffffc">
    <w:name w:val="上次保存者"/>
    <w:rsid w:val="004137C9"/>
    <w:pPr>
      <w:widowControl w:val="0"/>
      <w:spacing w:line="360" w:lineRule="auto"/>
      <w:jc w:val="both"/>
    </w:pPr>
    <w:rPr>
      <w:kern w:val="2"/>
      <w:sz w:val="24"/>
      <w:szCs w:val="24"/>
    </w:rPr>
  </w:style>
  <w:style w:type="paragraph" w:customStyle="1" w:styleId="affffffffffffffd">
    <w:name w:val="文件名"/>
    <w:rsid w:val="004137C9"/>
    <w:pPr>
      <w:widowControl w:val="0"/>
      <w:spacing w:line="360" w:lineRule="auto"/>
      <w:jc w:val="both"/>
    </w:pPr>
    <w:rPr>
      <w:kern w:val="2"/>
      <w:sz w:val="24"/>
      <w:szCs w:val="24"/>
    </w:rPr>
  </w:style>
  <w:style w:type="paragraph" w:customStyle="1" w:styleId="affffffffffffffe">
    <w:name w:val="文件名和路径"/>
    <w:rsid w:val="004137C9"/>
    <w:pPr>
      <w:widowControl w:val="0"/>
      <w:spacing w:line="360" w:lineRule="auto"/>
      <w:jc w:val="both"/>
    </w:pPr>
    <w:rPr>
      <w:kern w:val="2"/>
      <w:sz w:val="24"/>
      <w:szCs w:val="24"/>
    </w:rPr>
  </w:style>
  <w:style w:type="paragraph" w:customStyle="1" w:styleId="afffffffffffffff">
    <w:name w:val="作者、页码、日期"/>
    <w:rsid w:val="004137C9"/>
    <w:pPr>
      <w:widowControl w:val="0"/>
      <w:spacing w:line="360" w:lineRule="auto"/>
      <w:jc w:val="both"/>
    </w:pPr>
    <w:rPr>
      <w:kern w:val="2"/>
      <w:sz w:val="24"/>
      <w:szCs w:val="24"/>
    </w:rPr>
  </w:style>
  <w:style w:type="paragraph" w:customStyle="1" w:styleId="afffffffffffffff0">
    <w:name w:val="机密、页码、日期"/>
    <w:rsid w:val="004137C9"/>
    <w:pPr>
      <w:widowControl w:val="0"/>
      <w:spacing w:line="360" w:lineRule="auto"/>
      <w:jc w:val="both"/>
    </w:pPr>
    <w:rPr>
      <w:kern w:val="2"/>
      <w:sz w:val="24"/>
      <w:szCs w:val="24"/>
    </w:rPr>
  </w:style>
  <w:style w:type="character" w:customStyle="1" w:styleId="3CharChar0">
    <w:name w:val="标书标题 3 Char Char"/>
    <w:rsid w:val="004137C9"/>
    <w:rPr>
      <w:rFonts w:ascii="Arial" w:eastAsia="宋体" w:hAnsi="Arial"/>
      <w:b/>
      <w:bCs/>
      <w:kern w:val="2"/>
      <w:sz w:val="24"/>
      <w:szCs w:val="32"/>
      <w:lang w:val="en-US" w:eastAsia="zh-CN" w:bidi="ar-SA"/>
    </w:rPr>
  </w:style>
  <w:style w:type="character" w:customStyle="1" w:styleId="2Char8">
    <w:name w:val="样式 标题 2 + 三号 Char"/>
    <w:rsid w:val="004137C9"/>
    <w:rPr>
      <w:rFonts w:ascii="Swis721 Cn BT" w:eastAsia="幼圆" w:hAnsi="Swis721 Cn BT"/>
      <w:b/>
      <w:bCs/>
      <w:spacing w:val="40"/>
      <w:kern w:val="32"/>
      <w:sz w:val="32"/>
      <w:szCs w:val="32"/>
      <w:lang w:val="en-US" w:eastAsia="zh-CN" w:bidi="ar-SA"/>
    </w:rPr>
  </w:style>
  <w:style w:type="paragraph" w:customStyle="1" w:styleId="1074">
    <w:name w:val="样式 标题 1 + 左侧:  0.74 厘米"/>
    <w:basedOn w:val="10"/>
    <w:rsid w:val="004137C9"/>
    <w:pPr>
      <w:keepNext w:val="0"/>
      <w:widowControl/>
      <w:tabs>
        <w:tab w:val="left" w:pos="425"/>
      </w:tabs>
      <w:spacing w:beforeLines="1600" w:before="340" w:line="300" w:lineRule="auto"/>
      <w:ind w:firstLine="420"/>
    </w:pPr>
    <w:rPr>
      <w:rFonts w:ascii="华文彩云" w:eastAsia="华文彩云" w:hAnsi="宋体" w:cs="宋体"/>
      <w:sz w:val="52"/>
      <w:szCs w:val="20"/>
    </w:rPr>
  </w:style>
  <w:style w:type="paragraph" w:customStyle="1" w:styleId="46">
    <w:name w:val="标书标题 4"/>
    <w:basedOn w:val="3Char"/>
    <w:rsid w:val="004137C9"/>
    <w:pPr>
      <w:numPr>
        <w:ilvl w:val="0"/>
        <w:numId w:val="0"/>
      </w:numPr>
      <w:tabs>
        <w:tab w:val="num" w:pos="851"/>
        <w:tab w:val="left" w:pos="1080"/>
      </w:tabs>
      <w:ind w:left="851" w:hanging="341"/>
    </w:pPr>
    <w:rPr>
      <w:szCs w:val="28"/>
    </w:rPr>
  </w:style>
  <w:style w:type="paragraph" w:customStyle="1" w:styleId="Char2CharCharCharCharCharCharCharCharChar">
    <w:name w:val="Char2 Char Char Char Char Char Char Char Char Char"/>
    <w:basedOn w:val="a1"/>
    <w:rsid w:val="004137C9"/>
    <w:pPr>
      <w:widowControl/>
      <w:spacing w:line="360" w:lineRule="auto"/>
      <w:ind w:firstLineChars="200" w:firstLine="200"/>
      <w:jc w:val="left"/>
    </w:pPr>
  </w:style>
  <w:style w:type="paragraph" w:customStyle="1" w:styleId="2fd">
    <w:name w:val="样式 标题 2 + 三号"/>
    <w:basedOn w:val="2"/>
    <w:rsid w:val="004137C9"/>
    <w:pPr>
      <w:pageBreakBefore/>
      <w:widowControl/>
      <w:numPr>
        <w:ilvl w:val="1"/>
      </w:numPr>
      <w:tabs>
        <w:tab w:val="left" w:pos="1287"/>
      </w:tabs>
      <w:spacing w:before="0" w:after="0" w:line="300" w:lineRule="auto"/>
      <w:jc w:val="center"/>
    </w:pPr>
    <w:rPr>
      <w:rFonts w:ascii="Swis721 Cn BT" w:eastAsia="幼圆" w:hAnsi="Swis721 Cn BT"/>
      <w:spacing w:val="40"/>
      <w:kern w:val="32"/>
    </w:rPr>
  </w:style>
  <w:style w:type="paragraph" w:customStyle="1" w:styleId="BulletedBodyText">
    <w:name w:val="Bulleted Body Text"/>
    <w:basedOn w:val="a1"/>
    <w:rsid w:val="004137C9"/>
    <w:pPr>
      <w:widowControl/>
      <w:tabs>
        <w:tab w:val="num" w:pos="425"/>
        <w:tab w:val="left" w:pos="1069"/>
      </w:tabs>
      <w:spacing w:after="120" w:line="300" w:lineRule="auto"/>
      <w:ind w:left="425" w:right="284" w:hanging="425"/>
      <w:jc w:val="left"/>
    </w:pPr>
    <w:rPr>
      <w:rFonts w:ascii="Arial" w:hAnsi="Arial"/>
      <w:color w:val="000000"/>
      <w:kern w:val="0"/>
      <w:sz w:val="22"/>
      <w:szCs w:val="20"/>
      <w:lang w:val="en-GB" w:eastAsia="en-US"/>
    </w:rPr>
  </w:style>
  <w:style w:type="paragraph" w:customStyle="1" w:styleId="wellhope">
    <w:name w:val="wellhope正文"/>
    <w:basedOn w:val="a1"/>
    <w:link w:val="wellhopeChar1"/>
    <w:rsid w:val="004137C9"/>
    <w:pPr>
      <w:widowControl/>
      <w:spacing w:before="60" w:after="60" w:line="360" w:lineRule="auto"/>
      <w:ind w:firstLineChars="200" w:firstLine="200"/>
      <w:jc w:val="left"/>
    </w:pPr>
    <w:rPr>
      <w:rFonts w:eastAsia="楷体_GB2312"/>
      <w:szCs w:val="20"/>
    </w:rPr>
  </w:style>
  <w:style w:type="character" w:customStyle="1" w:styleId="wellhopeChar1">
    <w:name w:val="wellhope正文 Char1"/>
    <w:link w:val="wellhope"/>
    <w:rsid w:val="004137C9"/>
    <w:rPr>
      <w:rFonts w:eastAsia="楷体_GB2312"/>
      <w:kern w:val="2"/>
      <w:sz w:val="21"/>
    </w:rPr>
  </w:style>
  <w:style w:type="paragraph" w:customStyle="1" w:styleId="125063">
    <w:name w:val="样式 样式 行距: 多倍行距 1.25 字行 + 两端对齐 首行缩进:  0.63 厘米"/>
    <w:basedOn w:val="a1"/>
    <w:autoRedefine/>
    <w:rsid w:val="004137C9"/>
    <w:pPr>
      <w:widowControl/>
      <w:spacing w:line="360" w:lineRule="auto"/>
      <w:jc w:val="left"/>
    </w:pPr>
    <w:rPr>
      <w:rFonts w:cs="宋体"/>
      <w:szCs w:val="21"/>
    </w:rPr>
  </w:style>
  <w:style w:type="paragraph" w:customStyle="1" w:styleId="10740">
    <w:name w:val="样式 样式 标题 1 + 左侧:  0.74 厘米 + 两端对齐"/>
    <w:basedOn w:val="a1"/>
    <w:rsid w:val="004137C9"/>
    <w:pPr>
      <w:widowControl/>
      <w:tabs>
        <w:tab w:val="num" w:pos="420"/>
      </w:tabs>
      <w:spacing w:line="360" w:lineRule="auto"/>
      <w:ind w:left="420" w:hanging="420"/>
      <w:jc w:val="left"/>
    </w:pPr>
  </w:style>
  <w:style w:type="paragraph" w:customStyle="1" w:styleId="AbstractBold">
    <w:name w:val="Abstract Bold"/>
    <w:basedOn w:val="a1"/>
    <w:rsid w:val="004137C9"/>
    <w:pPr>
      <w:widowControl/>
      <w:autoSpaceDE w:val="0"/>
      <w:autoSpaceDN w:val="0"/>
      <w:spacing w:before="60" w:after="60" w:line="360" w:lineRule="auto"/>
      <w:jc w:val="left"/>
    </w:pPr>
    <w:rPr>
      <w:rFonts w:ascii="Arial" w:hAnsi="Arial"/>
      <w:b/>
      <w:kern w:val="0"/>
      <w:szCs w:val="20"/>
    </w:rPr>
  </w:style>
  <w:style w:type="paragraph" w:customStyle="1" w:styleId="01-">
    <w:name w:val="01-大标题"/>
    <w:next w:val="a1"/>
    <w:link w:val="01-CharChar"/>
    <w:autoRedefine/>
    <w:qFormat/>
    <w:rsid w:val="004137C9"/>
    <w:pPr>
      <w:tabs>
        <w:tab w:val="num" w:pos="0"/>
      </w:tabs>
      <w:adjustRightInd w:val="0"/>
      <w:spacing w:beforeLines="100" w:afterLines="100" w:line="400" w:lineRule="exact"/>
      <w:jc w:val="center"/>
      <w:outlineLvl w:val="0"/>
    </w:pPr>
    <w:rPr>
      <w:rFonts w:eastAsia="黑体"/>
      <w:b/>
      <w:spacing w:val="-10"/>
      <w:kern w:val="2"/>
      <w:sz w:val="36"/>
      <w:szCs w:val="24"/>
    </w:rPr>
  </w:style>
  <w:style w:type="character" w:customStyle="1" w:styleId="01-CharChar">
    <w:name w:val="01-大标题 Char Char"/>
    <w:link w:val="01-"/>
    <w:rsid w:val="004137C9"/>
    <w:rPr>
      <w:rFonts w:eastAsia="黑体"/>
      <w:b/>
      <w:spacing w:val="-10"/>
      <w:kern w:val="2"/>
      <w:sz w:val="36"/>
      <w:szCs w:val="24"/>
    </w:rPr>
  </w:style>
  <w:style w:type="paragraph" w:customStyle="1" w:styleId="04-">
    <w:name w:val="04-三级标题"/>
    <w:next w:val="25"/>
    <w:link w:val="04-CharChar"/>
    <w:autoRedefine/>
    <w:qFormat/>
    <w:rsid w:val="004137C9"/>
    <w:pPr>
      <w:spacing w:beforeLines="100" w:afterLines="50" w:line="360" w:lineRule="auto"/>
      <w:outlineLvl w:val="3"/>
    </w:pPr>
    <w:rPr>
      <w:b/>
      <w:bCs/>
      <w:noProof/>
      <w:sz w:val="24"/>
      <w:szCs w:val="24"/>
    </w:rPr>
  </w:style>
  <w:style w:type="character" w:customStyle="1" w:styleId="04-CharChar">
    <w:name w:val="04-三级标题 Char Char"/>
    <w:link w:val="04-"/>
    <w:rsid w:val="004137C9"/>
    <w:rPr>
      <w:b/>
      <w:bCs/>
      <w:noProof/>
      <w:sz w:val="24"/>
      <w:szCs w:val="24"/>
    </w:rPr>
  </w:style>
  <w:style w:type="paragraph" w:customStyle="1" w:styleId="06-">
    <w:name w:val="06-表列表"/>
    <w:autoRedefine/>
    <w:rsid w:val="004137C9"/>
    <w:pPr>
      <w:numPr>
        <w:numId w:val="14"/>
      </w:numPr>
      <w:spacing w:line="400" w:lineRule="exact"/>
      <w:jc w:val="center"/>
      <w:outlineLvl w:val="5"/>
    </w:pPr>
    <w:rPr>
      <w:rFonts w:cs="Tahoma"/>
      <w:color w:val="000000"/>
      <w:sz w:val="24"/>
      <w:szCs w:val="24"/>
    </w:rPr>
  </w:style>
  <w:style w:type="paragraph" w:customStyle="1" w:styleId="05-">
    <w:name w:val="05-图列表"/>
    <w:link w:val="05-CharChar"/>
    <w:autoRedefine/>
    <w:rsid w:val="004137C9"/>
    <w:pPr>
      <w:numPr>
        <w:numId w:val="13"/>
      </w:numPr>
      <w:tabs>
        <w:tab w:val="clear" w:pos="4507"/>
      </w:tabs>
      <w:spacing w:line="300" w:lineRule="exact"/>
      <w:ind w:left="0" w:firstLine="0"/>
      <w:jc w:val="center"/>
      <w:outlineLvl w:val="5"/>
    </w:pPr>
    <w:rPr>
      <w:rFonts w:cs="Tahoma"/>
      <w:color w:val="000000"/>
      <w:sz w:val="24"/>
      <w:szCs w:val="21"/>
    </w:rPr>
  </w:style>
  <w:style w:type="character" w:customStyle="1" w:styleId="05-CharChar">
    <w:name w:val="05-图列表 Char Char"/>
    <w:link w:val="05-"/>
    <w:rsid w:val="004137C9"/>
    <w:rPr>
      <w:rFonts w:cs="Tahoma"/>
      <w:color w:val="000000"/>
      <w:sz w:val="24"/>
      <w:szCs w:val="21"/>
    </w:rPr>
  </w:style>
  <w:style w:type="paragraph" w:customStyle="1" w:styleId="07-">
    <w:name w:val="07-图片格式"/>
    <w:basedOn w:val="a1"/>
    <w:link w:val="07-CharChar"/>
    <w:qFormat/>
    <w:rsid w:val="004137C9"/>
    <w:pPr>
      <w:widowControl/>
      <w:autoSpaceDE w:val="0"/>
      <w:autoSpaceDN w:val="0"/>
      <w:adjustRightInd w:val="0"/>
      <w:spacing w:line="360" w:lineRule="auto"/>
      <w:jc w:val="center"/>
    </w:pPr>
    <w:rPr>
      <w:rFonts w:cs="Tahoma"/>
      <w:color w:val="000000"/>
      <w:kern w:val="0"/>
      <w:szCs w:val="21"/>
    </w:rPr>
  </w:style>
  <w:style w:type="character" w:customStyle="1" w:styleId="07-CharChar">
    <w:name w:val="07-图片格式 Char Char"/>
    <w:link w:val="07-"/>
    <w:rsid w:val="004137C9"/>
    <w:rPr>
      <w:rFonts w:cs="Tahoma"/>
      <w:color w:val="000000"/>
      <w:sz w:val="21"/>
      <w:szCs w:val="21"/>
    </w:rPr>
  </w:style>
  <w:style w:type="paragraph" w:customStyle="1" w:styleId="afffffffffffffff1">
    <w:name w:val="居中"/>
    <w:rsid w:val="004137C9"/>
    <w:pPr>
      <w:tabs>
        <w:tab w:val="right" w:leader="dot" w:pos="9714"/>
      </w:tabs>
      <w:spacing w:beforeLines="100" w:afterLines="150" w:line="360" w:lineRule="auto"/>
      <w:jc w:val="center"/>
    </w:pPr>
    <w:rPr>
      <w:b/>
      <w:kern w:val="2"/>
      <w:sz w:val="28"/>
    </w:rPr>
  </w:style>
  <w:style w:type="paragraph" w:customStyle="1" w:styleId="08-">
    <w:name w:val="08-表格内容"/>
    <w:basedOn w:val="a1"/>
    <w:autoRedefine/>
    <w:qFormat/>
    <w:rsid w:val="004137C9"/>
    <w:pPr>
      <w:widowControl/>
      <w:autoSpaceDE w:val="0"/>
      <w:autoSpaceDN w:val="0"/>
      <w:adjustRightInd w:val="0"/>
      <w:spacing w:line="360" w:lineRule="auto"/>
      <w:jc w:val="center"/>
    </w:pPr>
    <w:rPr>
      <w:rFonts w:ascii="Arial" w:hAnsi="Arial" w:cs="Arial"/>
      <w:kern w:val="0"/>
    </w:rPr>
  </w:style>
  <w:style w:type="paragraph" w:customStyle="1" w:styleId="09-">
    <w:name w:val="09-项目"/>
    <w:basedOn w:val="a1"/>
    <w:link w:val="09-CharChar"/>
    <w:rsid w:val="004137C9"/>
    <w:pPr>
      <w:widowControl/>
      <w:numPr>
        <w:numId w:val="15"/>
      </w:numPr>
      <w:autoSpaceDE w:val="0"/>
      <w:autoSpaceDN w:val="0"/>
      <w:adjustRightInd w:val="0"/>
      <w:spacing w:line="360" w:lineRule="auto"/>
      <w:jc w:val="left"/>
    </w:pPr>
    <w:rPr>
      <w:rFonts w:cs="Tahoma"/>
      <w:color w:val="000000"/>
      <w:kern w:val="0"/>
    </w:rPr>
  </w:style>
  <w:style w:type="character" w:customStyle="1" w:styleId="09-CharChar">
    <w:name w:val="09-项目 Char Char"/>
    <w:link w:val="09-"/>
    <w:rsid w:val="004137C9"/>
    <w:rPr>
      <w:rFonts w:cs="Tahoma"/>
      <w:color w:val="000000"/>
      <w:sz w:val="21"/>
      <w:szCs w:val="24"/>
    </w:rPr>
  </w:style>
  <w:style w:type="paragraph" w:customStyle="1" w:styleId="afffffffffffffff2">
    <w:name w:val="缩进正文"/>
    <w:basedOn w:val="a1"/>
    <w:link w:val="Charffe"/>
    <w:rsid w:val="004137C9"/>
    <w:pPr>
      <w:widowControl/>
      <w:adjustRightInd w:val="0"/>
      <w:snapToGrid w:val="0"/>
      <w:spacing w:line="460" w:lineRule="atLeast"/>
      <w:ind w:firstLineChars="200" w:firstLine="200"/>
      <w:jc w:val="left"/>
    </w:pPr>
    <w:rPr>
      <w:rFonts w:ascii="Calibri" w:hAnsi="Calibri"/>
    </w:rPr>
  </w:style>
  <w:style w:type="character" w:customStyle="1" w:styleId="Charffe">
    <w:name w:val="缩进正文 Char"/>
    <w:link w:val="afffffffffffffff2"/>
    <w:rsid w:val="004137C9"/>
    <w:rPr>
      <w:rFonts w:ascii="Calibri" w:hAnsi="Calibri"/>
      <w:kern w:val="2"/>
      <w:sz w:val="21"/>
      <w:szCs w:val="24"/>
    </w:rPr>
  </w:style>
  <w:style w:type="paragraph" w:customStyle="1" w:styleId="afffffffffffffff3">
    <w:name w:val="表格标题(居中)"/>
    <w:basedOn w:val="a1"/>
    <w:rsid w:val="004137C9"/>
    <w:pPr>
      <w:widowControl/>
      <w:snapToGrid w:val="0"/>
      <w:spacing w:line="300" w:lineRule="auto"/>
      <w:jc w:val="center"/>
    </w:pPr>
    <w:rPr>
      <w:rFonts w:eastAsia="黑体"/>
      <w:szCs w:val="20"/>
    </w:rPr>
  </w:style>
  <w:style w:type="paragraph" w:customStyle="1" w:styleId="OK15">
    <w:name w:val="样式 文章正文OK + 行距: 1.5 倍行距"/>
    <w:basedOn w:val="a1"/>
    <w:rsid w:val="004137C9"/>
    <w:pPr>
      <w:widowControl/>
      <w:spacing w:line="360" w:lineRule="auto"/>
      <w:ind w:firstLineChars="200" w:firstLine="560"/>
      <w:jc w:val="left"/>
    </w:pPr>
    <w:rPr>
      <w:rFonts w:cs="宋体"/>
      <w:sz w:val="28"/>
      <w:szCs w:val="20"/>
    </w:rPr>
  </w:style>
  <w:style w:type="paragraph" w:customStyle="1" w:styleId="220">
    <w:name w:val="样式 行距: 固定值 22 磅"/>
    <w:basedOn w:val="a1"/>
    <w:link w:val="22Char"/>
    <w:rsid w:val="004137C9"/>
    <w:pPr>
      <w:widowControl/>
      <w:adjustRightInd w:val="0"/>
      <w:snapToGrid w:val="0"/>
      <w:spacing w:line="360" w:lineRule="auto"/>
      <w:ind w:firstLineChars="200" w:firstLine="200"/>
      <w:jc w:val="left"/>
    </w:pPr>
    <w:rPr>
      <w:rFonts w:eastAsia="仿宋_GB2312" w:cs="宋体"/>
      <w:sz w:val="28"/>
      <w:szCs w:val="20"/>
    </w:rPr>
  </w:style>
  <w:style w:type="character" w:customStyle="1" w:styleId="22Char">
    <w:name w:val="样式 行距: 固定值 22 磅 Char"/>
    <w:link w:val="220"/>
    <w:rsid w:val="004137C9"/>
    <w:rPr>
      <w:rFonts w:eastAsia="仿宋_GB2312" w:cs="宋体"/>
      <w:kern w:val="2"/>
      <w:sz w:val="28"/>
    </w:rPr>
  </w:style>
  <w:style w:type="paragraph" w:customStyle="1" w:styleId="1fff">
    <w:name w:val="正文文字1"/>
    <w:basedOn w:val="a1"/>
    <w:link w:val="1Char3"/>
    <w:rsid w:val="004137C9"/>
    <w:pPr>
      <w:widowControl/>
      <w:adjustRightInd w:val="0"/>
      <w:snapToGrid w:val="0"/>
      <w:spacing w:line="360" w:lineRule="auto"/>
      <w:ind w:firstLineChars="200" w:firstLine="200"/>
      <w:jc w:val="left"/>
    </w:pPr>
  </w:style>
  <w:style w:type="character" w:customStyle="1" w:styleId="1Char3">
    <w:name w:val="正文文字1 Char"/>
    <w:link w:val="1fff"/>
    <w:rsid w:val="004137C9"/>
    <w:rPr>
      <w:kern w:val="2"/>
      <w:sz w:val="21"/>
      <w:szCs w:val="24"/>
    </w:rPr>
  </w:style>
  <w:style w:type="paragraph" w:customStyle="1" w:styleId="afffffffffffffff4">
    <w:name w:val="标书"/>
    <w:basedOn w:val="a1"/>
    <w:link w:val="Charfff"/>
    <w:rsid w:val="004137C9"/>
    <w:pPr>
      <w:widowControl/>
      <w:shd w:val="clear" w:color="auto" w:fill="FFFFFF"/>
      <w:spacing w:line="360" w:lineRule="auto"/>
      <w:ind w:firstLine="480"/>
      <w:jc w:val="left"/>
    </w:pPr>
    <w:rPr>
      <w:rFonts w:ascii="宋体" w:hAnsi="宋体"/>
      <w:kern w:val="0"/>
    </w:rPr>
  </w:style>
  <w:style w:type="character" w:customStyle="1" w:styleId="Charfff">
    <w:name w:val="标书 Char"/>
    <w:link w:val="afffffffffffffff4"/>
    <w:rsid w:val="004137C9"/>
    <w:rPr>
      <w:rFonts w:ascii="宋体" w:hAnsi="宋体"/>
      <w:sz w:val="21"/>
      <w:szCs w:val="24"/>
      <w:shd w:val="clear" w:color="auto" w:fill="FFFFFF"/>
    </w:rPr>
  </w:style>
  <w:style w:type="character" w:customStyle="1" w:styleId="ac">
    <w:name w:val="题注 字符"/>
    <w:link w:val="ab"/>
    <w:rsid w:val="004137C9"/>
    <w:rPr>
      <w:rFonts w:ascii="Arial" w:eastAsia="黑体" w:hAnsi="Arial" w:cs="Arial"/>
      <w:kern w:val="2"/>
    </w:rPr>
  </w:style>
  <w:style w:type="character" w:styleId="afffffffffffffff5">
    <w:name w:val="Book Title"/>
    <w:qFormat/>
    <w:rsid w:val="004137C9"/>
    <w:rPr>
      <w:b/>
      <w:bCs/>
      <w:smallCaps/>
      <w:spacing w:val="5"/>
    </w:rPr>
  </w:style>
  <w:style w:type="paragraph" w:customStyle="1" w:styleId="pa-2">
    <w:name w:val="pa-2"/>
    <w:basedOn w:val="a1"/>
    <w:rsid w:val="004137C9"/>
    <w:pPr>
      <w:widowControl/>
      <w:spacing w:before="150" w:after="150"/>
      <w:jc w:val="left"/>
    </w:pPr>
    <w:rPr>
      <w:rFonts w:ascii="宋体" w:hAnsi="宋体" w:cs="宋体"/>
      <w:kern w:val="0"/>
      <w:sz w:val="24"/>
    </w:rPr>
  </w:style>
  <w:style w:type="paragraph" w:customStyle="1" w:styleId="msonormal0">
    <w:name w:val="msonormal"/>
    <w:basedOn w:val="a1"/>
    <w:rsid w:val="004137C9"/>
    <w:pPr>
      <w:widowControl/>
      <w:spacing w:before="100" w:beforeAutospacing="1" w:after="100" w:afterAutospacing="1"/>
      <w:jc w:val="left"/>
    </w:pPr>
    <w:rPr>
      <w:rFonts w:ascii="宋体" w:hAnsi="宋体" w:cs="宋体"/>
      <w:kern w:val="0"/>
      <w:sz w:val="24"/>
    </w:rPr>
  </w:style>
  <w:style w:type="paragraph" w:customStyle="1" w:styleId="xl140">
    <w:name w:val="xl140"/>
    <w:basedOn w:val="a1"/>
    <w:rsid w:val="00413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41">
    <w:name w:val="xl141"/>
    <w:basedOn w:val="a1"/>
    <w:rsid w:val="00413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42">
    <w:name w:val="xl142"/>
    <w:basedOn w:val="a1"/>
    <w:rsid w:val="00413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20"/>
      <w:szCs w:val="20"/>
    </w:rPr>
  </w:style>
  <w:style w:type="paragraph" w:customStyle="1" w:styleId="xl143">
    <w:name w:val="xl143"/>
    <w:basedOn w:val="a1"/>
    <w:rsid w:val="00413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44">
    <w:name w:val="xl144"/>
    <w:basedOn w:val="a1"/>
    <w:rsid w:val="004137C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145">
    <w:name w:val="xl145"/>
    <w:basedOn w:val="a1"/>
    <w:rsid w:val="00413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20"/>
      <w:szCs w:val="20"/>
    </w:rPr>
  </w:style>
  <w:style w:type="paragraph" w:customStyle="1" w:styleId="xl146">
    <w:name w:val="xl146"/>
    <w:basedOn w:val="a1"/>
    <w:rsid w:val="004137C9"/>
    <w:pPr>
      <w:widowControl/>
      <w:spacing w:before="100" w:beforeAutospacing="1" w:after="100" w:afterAutospacing="1"/>
      <w:jc w:val="right"/>
      <w:textAlignment w:val="top"/>
    </w:pPr>
    <w:rPr>
      <w:rFonts w:ascii="宋体" w:hAnsi="宋体" w:cs="宋体"/>
      <w:kern w:val="0"/>
      <w:sz w:val="20"/>
      <w:szCs w:val="20"/>
    </w:rPr>
  </w:style>
  <w:style w:type="paragraph" w:customStyle="1" w:styleId="xl147">
    <w:name w:val="xl147"/>
    <w:basedOn w:val="a1"/>
    <w:rsid w:val="00413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20"/>
      <w:szCs w:val="20"/>
    </w:rPr>
  </w:style>
  <w:style w:type="paragraph" w:customStyle="1" w:styleId="xl148">
    <w:name w:val="xl148"/>
    <w:basedOn w:val="a1"/>
    <w:rsid w:val="00413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149">
    <w:name w:val="xl149"/>
    <w:basedOn w:val="a1"/>
    <w:rsid w:val="00413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20"/>
      <w:szCs w:val="20"/>
    </w:rPr>
  </w:style>
  <w:style w:type="paragraph" w:customStyle="1" w:styleId="xl150">
    <w:name w:val="xl150"/>
    <w:basedOn w:val="a1"/>
    <w:rsid w:val="004137C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b/>
      <w:bCs/>
      <w:kern w:val="0"/>
      <w:sz w:val="20"/>
      <w:szCs w:val="20"/>
    </w:rPr>
  </w:style>
  <w:style w:type="paragraph" w:customStyle="1" w:styleId="xl151">
    <w:name w:val="xl151"/>
    <w:basedOn w:val="a1"/>
    <w:rsid w:val="004137C9"/>
    <w:pPr>
      <w:widowControl/>
      <w:spacing w:before="100" w:beforeAutospacing="1" w:after="100" w:afterAutospacing="1"/>
      <w:jc w:val="left"/>
    </w:pPr>
    <w:rPr>
      <w:rFonts w:ascii="宋体" w:hAnsi="宋体" w:cs="宋体"/>
      <w:b/>
      <w:bCs/>
      <w:kern w:val="0"/>
      <w:sz w:val="20"/>
      <w:szCs w:val="20"/>
    </w:rPr>
  </w:style>
  <w:style w:type="paragraph" w:customStyle="1" w:styleId="xl152">
    <w:name w:val="xl152"/>
    <w:basedOn w:val="a1"/>
    <w:rsid w:val="00413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3">
    <w:name w:val="xl153"/>
    <w:basedOn w:val="a1"/>
    <w:rsid w:val="00413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4">
    <w:name w:val="xl154"/>
    <w:basedOn w:val="a1"/>
    <w:rsid w:val="004137C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155">
    <w:name w:val="xl155"/>
    <w:basedOn w:val="a1"/>
    <w:rsid w:val="00413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56">
    <w:name w:val="xl156"/>
    <w:basedOn w:val="a1"/>
    <w:rsid w:val="00413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7">
    <w:name w:val="xl157"/>
    <w:basedOn w:val="a1"/>
    <w:rsid w:val="00413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8">
    <w:name w:val="xl158"/>
    <w:basedOn w:val="a1"/>
    <w:rsid w:val="00413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20"/>
      <w:szCs w:val="20"/>
    </w:rPr>
  </w:style>
  <w:style w:type="numbering" w:customStyle="1" w:styleId="2fe">
    <w:name w:val="无列表2"/>
    <w:next w:val="a6"/>
    <w:semiHidden/>
    <w:rsid w:val="004137C9"/>
  </w:style>
  <w:style w:type="numbering" w:customStyle="1" w:styleId="1fff0">
    <w:name w:val="样式 多级符号 加粗1"/>
    <w:rsid w:val="004137C9"/>
  </w:style>
  <w:style w:type="numbering" w:customStyle="1" w:styleId="115">
    <w:name w:val="样式 编号11"/>
    <w:basedOn w:val="a6"/>
    <w:rsid w:val="00413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BEA80-A9C9-4F28-B033-6D51E0C9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56</Pages>
  <Words>6548</Words>
  <Characters>37329</Characters>
  <DocSecurity>0</DocSecurity>
  <Lines>311</Lines>
  <Paragraphs>87</Paragraphs>
  <ScaleCrop>false</ScaleCrop>
  <Company>HZHQ</Company>
  <LinksUpToDate>false</LinksUpToDate>
  <CharactersWithSpaces>43790</CharactersWithSpaces>
  <SharedDoc>false</SharedDoc>
  <HLinks>
    <vt:vector size="198" baseType="variant">
      <vt:variant>
        <vt:i4>1048628</vt:i4>
      </vt:variant>
      <vt:variant>
        <vt:i4>194</vt:i4>
      </vt:variant>
      <vt:variant>
        <vt:i4>0</vt:i4>
      </vt:variant>
      <vt:variant>
        <vt:i4>5</vt:i4>
      </vt:variant>
      <vt:variant>
        <vt:lpwstr/>
      </vt:variant>
      <vt:variant>
        <vt:lpwstr>_Toc60063415</vt:lpwstr>
      </vt:variant>
      <vt:variant>
        <vt:i4>1114164</vt:i4>
      </vt:variant>
      <vt:variant>
        <vt:i4>188</vt:i4>
      </vt:variant>
      <vt:variant>
        <vt:i4>0</vt:i4>
      </vt:variant>
      <vt:variant>
        <vt:i4>5</vt:i4>
      </vt:variant>
      <vt:variant>
        <vt:lpwstr/>
      </vt:variant>
      <vt:variant>
        <vt:lpwstr>_Toc60063414</vt:lpwstr>
      </vt:variant>
      <vt:variant>
        <vt:i4>1441844</vt:i4>
      </vt:variant>
      <vt:variant>
        <vt:i4>182</vt:i4>
      </vt:variant>
      <vt:variant>
        <vt:i4>0</vt:i4>
      </vt:variant>
      <vt:variant>
        <vt:i4>5</vt:i4>
      </vt:variant>
      <vt:variant>
        <vt:lpwstr/>
      </vt:variant>
      <vt:variant>
        <vt:lpwstr>_Toc60063413</vt:lpwstr>
      </vt:variant>
      <vt:variant>
        <vt:i4>1507380</vt:i4>
      </vt:variant>
      <vt:variant>
        <vt:i4>176</vt:i4>
      </vt:variant>
      <vt:variant>
        <vt:i4>0</vt:i4>
      </vt:variant>
      <vt:variant>
        <vt:i4>5</vt:i4>
      </vt:variant>
      <vt:variant>
        <vt:lpwstr/>
      </vt:variant>
      <vt:variant>
        <vt:lpwstr>_Toc60063412</vt:lpwstr>
      </vt:variant>
      <vt:variant>
        <vt:i4>1310772</vt:i4>
      </vt:variant>
      <vt:variant>
        <vt:i4>170</vt:i4>
      </vt:variant>
      <vt:variant>
        <vt:i4>0</vt:i4>
      </vt:variant>
      <vt:variant>
        <vt:i4>5</vt:i4>
      </vt:variant>
      <vt:variant>
        <vt:lpwstr/>
      </vt:variant>
      <vt:variant>
        <vt:lpwstr>_Toc60063411</vt:lpwstr>
      </vt:variant>
      <vt:variant>
        <vt:i4>1376308</vt:i4>
      </vt:variant>
      <vt:variant>
        <vt:i4>164</vt:i4>
      </vt:variant>
      <vt:variant>
        <vt:i4>0</vt:i4>
      </vt:variant>
      <vt:variant>
        <vt:i4>5</vt:i4>
      </vt:variant>
      <vt:variant>
        <vt:lpwstr/>
      </vt:variant>
      <vt:variant>
        <vt:lpwstr>_Toc60063410</vt:lpwstr>
      </vt:variant>
      <vt:variant>
        <vt:i4>1835061</vt:i4>
      </vt:variant>
      <vt:variant>
        <vt:i4>158</vt:i4>
      </vt:variant>
      <vt:variant>
        <vt:i4>0</vt:i4>
      </vt:variant>
      <vt:variant>
        <vt:i4>5</vt:i4>
      </vt:variant>
      <vt:variant>
        <vt:lpwstr/>
      </vt:variant>
      <vt:variant>
        <vt:lpwstr>_Toc60063409</vt:lpwstr>
      </vt:variant>
      <vt:variant>
        <vt:i4>1900597</vt:i4>
      </vt:variant>
      <vt:variant>
        <vt:i4>152</vt:i4>
      </vt:variant>
      <vt:variant>
        <vt:i4>0</vt:i4>
      </vt:variant>
      <vt:variant>
        <vt:i4>5</vt:i4>
      </vt:variant>
      <vt:variant>
        <vt:lpwstr/>
      </vt:variant>
      <vt:variant>
        <vt:lpwstr>_Toc60063408</vt:lpwstr>
      </vt:variant>
      <vt:variant>
        <vt:i4>1179701</vt:i4>
      </vt:variant>
      <vt:variant>
        <vt:i4>146</vt:i4>
      </vt:variant>
      <vt:variant>
        <vt:i4>0</vt:i4>
      </vt:variant>
      <vt:variant>
        <vt:i4>5</vt:i4>
      </vt:variant>
      <vt:variant>
        <vt:lpwstr/>
      </vt:variant>
      <vt:variant>
        <vt:lpwstr>_Toc60063407</vt:lpwstr>
      </vt:variant>
      <vt:variant>
        <vt:i4>1245237</vt:i4>
      </vt:variant>
      <vt:variant>
        <vt:i4>140</vt:i4>
      </vt:variant>
      <vt:variant>
        <vt:i4>0</vt:i4>
      </vt:variant>
      <vt:variant>
        <vt:i4>5</vt:i4>
      </vt:variant>
      <vt:variant>
        <vt:lpwstr/>
      </vt:variant>
      <vt:variant>
        <vt:lpwstr>_Toc60063406</vt:lpwstr>
      </vt:variant>
      <vt:variant>
        <vt:i4>1048629</vt:i4>
      </vt:variant>
      <vt:variant>
        <vt:i4>134</vt:i4>
      </vt:variant>
      <vt:variant>
        <vt:i4>0</vt:i4>
      </vt:variant>
      <vt:variant>
        <vt:i4>5</vt:i4>
      </vt:variant>
      <vt:variant>
        <vt:lpwstr/>
      </vt:variant>
      <vt:variant>
        <vt:lpwstr>_Toc60063405</vt:lpwstr>
      </vt:variant>
      <vt:variant>
        <vt:i4>1114165</vt:i4>
      </vt:variant>
      <vt:variant>
        <vt:i4>128</vt:i4>
      </vt:variant>
      <vt:variant>
        <vt:i4>0</vt:i4>
      </vt:variant>
      <vt:variant>
        <vt:i4>5</vt:i4>
      </vt:variant>
      <vt:variant>
        <vt:lpwstr/>
      </vt:variant>
      <vt:variant>
        <vt:lpwstr>_Toc60063404</vt:lpwstr>
      </vt:variant>
      <vt:variant>
        <vt:i4>1441845</vt:i4>
      </vt:variant>
      <vt:variant>
        <vt:i4>122</vt:i4>
      </vt:variant>
      <vt:variant>
        <vt:i4>0</vt:i4>
      </vt:variant>
      <vt:variant>
        <vt:i4>5</vt:i4>
      </vt:variant>
      <vt:variant>
        <vt:lpwstr/>
      </vt:variant>
      <vt:variant>
        <vt:lpwstr>_Toc60063403</vt:lpwstr>
      </vt:variant>
      <vt:variant>
        <vt:i4>1507381</vt:i4>
      </vt:variant>
      <vt:variant>
        <vt:i4>116</vt:i4>
      </vt:variant>
      <vt:variant>
        <vt:i4>0</vt:i4>
      </vt:variant>
      <vt:variant>
        <vt:i4>5</vt:i4>
      </vt:variant>
      <vt:variant>
        <vt:lpwstr/>
      </vt:variant>
      <vt:variant>
        <vt:lpwstr>_Toc60063402</vt:lpwstr>
      </vt:variant>
      <vt:variant>
        <vt:i4>1310773</vt:i4>
      </vt:variant>
      <vt:variant>
        <vt:i4>110</vt:i4>
      </vt:variant>
      <vt:variant>
        <vt:i4>0</vt:i4>
      </vt:variant>
      <vt:variant>
        <vt:i4>5</vt:i4>
      </vt:variant>
      <vt:variant>
        <vt:lpwstr/>
      </vt:variant>
      <vt:variant>
        <vt:lpwstr>_Toc60063401</vt:lpwstr>
      </vt:variant>
      <vt:variant>
        <vt:i4>1376309</vt:i4>
      </vt:variant>
      <vt:variant>
        <vt:i4>104</vt:i4>
      </vt:variant>
      <vt:variant>
        <vt:i4>0</vt:i4>
      </vt:variant>
      <vt:variant>
        <vt:i4>5</vt:i4>
      </vt:variant>
      <vt:variant>
        <vt:lpwstr/>
      </vt:variant>
      <vt:variant>
        <vt:lpwstr>_Toc60063400</vt:lpwstr>
      </vt:variant>
      <vt:variant>
        <vt:i4>1769532</vt:i4>
      </vt:variant>
      <vt:variant>
        <vt:i4>98</vt:i4>
      </vt:variant>
      <vt:variant>
        <vt:i4>0</vt:i4>
      </vt:variant>
      <vt:variant>
        <vt:i4>5</vt:i4>
      </vt:variant>
      <vt:variant>
        <vt:lpwstr/>
      </vt:variant>
      <vt:variant>
        <vt:lpwstr>_Toc60063399</vt:lpwstr>
      </vt:variant>
      <vt:variant>
        <vt:i4>1703996</vt:i4>
      </vt:variant>
      <vt:variant>
        <vt:i4>92</vt:i4>
      </vt:variant>
      <vt:variant>
        <vt:i4>0</vt:i4>
      </vt:variant>
      <vt:variant>
        <vt:i4>5</vt:i4>
      </vt:variant>
      <vt:variant>
        <vt:lpwstr/>
      </vt:variant>
      <vt:variant>
        <vt:lpwstr>_Toc60063398</vt:lpwstr>
      </vt:variant>
      <vt:variant>
        <vt:i4>1376316</vt:i4>
      </vt:variant>
      <vt:variant>
        <vt:i4>86</vt:i4>
      </vt:variant>
      <vt:variant>
        <vt:i4>0</vt:i4>
      </vt:variant>
      <vt:variant>
        <vt:i4>5</vt:i4>
      </vt:variant>
      <vt:variant>
        <vt:lpwstr/>
      </vt:variant>
      <vt:variant>
        <vt:lpwstr>_Toc60063397</vt:lpwstr>
      </vt:variant>
      <vt:variant>
        <vt:i4>1310780</vt:i4>
      </vt:variant>
      <vt:variant>
        <vt:i4>80</vt:i4>
      </vt:variant>
      <vt:variant>
        <vt:i4>0</vt:i4>
      </vt:variant>
      <vt:variant>
        <vt:i4>5</vt:i4>
      </vt:variant>
      <vt:variant>
        <vt:lpwstr/>
      </vt:variant>
      <vt:variant>
        <vt:lpwstr>_Toc60063396</vt:lpwstr>
      </vt:variant>
      <vt:variant>
        <vt:i4>1507388</vt:i4>
      </vt:variant>
      <vt:variant>
        <vt:i4>74</vt:i4>
      </vt:variant>
      <vt:variant>
        <vt:i4>0</vt:i4>
      </vt:variant>
      <vt:variant>
        <vt:i4>5</vt:i4>
      </vt:variant>
      <vt:variant>
        <vt:lpwstr/>
      </vt:variant>
      <vt:variant>
        <vt:lpwstr>_Toc60063395</vt:lpwstr>
      </vt:variant>
      <vt:variant>
        <vt:i4>1441852</vt:i4>
      </vt:variant>
      <vt:variant>
        <vt:i4>68</vt:i4>
      </vt:variant>
      <vt:variant>
        <vt:i4>0</vt:i4>
      </vt:variant>
      <vt:variant>
        <vt:i4>5</vt:i4>
      </vt:variant>
      <vt:variant>
        <vt:lpwstr/>
      </vt:variant>
      <vt:variant>
        <vt:lpwstr>_Toc60063394</vt:lpwstr>
      </vt:variant>
      <vt:variant>
        <vt:i4>1114172</vt:i4>
      </vt:variant>
      <vt:variant>
        <vt:i4>62</vt:i4>
      </vt:variant>
      <vt:variant>
        <vt:i4>0</vt:i4>
      </vt:variant>
      <vt:variant>
        <vt:i4>5</vt:i4>
      </vt:variant>
      <vt:variant>
        <vt:lpwstr/>
      </vt:variant>
      <vt:variant>
        <vt:lpwstr>_Toc60063393</vt:lpwstr>
      </vt:variant>
      <vt:variant>
        <vt:i4>1048636</vt:i4>
      </vt:variant>
      <vt:variant>
        <vt:i4>56</vt:i4>
      </vt:variant>
      <vt:variant>
        <vt:i4>0</vt:i4>
      </vt:variant>
      <vt:variant>
        <vt:i4>5</vt:i4>
      </vt:variant>
      <vt:variant>
        <vt:lpwstr/>
      </vt:variant>
      <vt:variant>
        <vt:lpwstr>_Toc60063392</vt:lpwstr>
      </vt:variant>
      <vt:variant>
        <vt:i4>1245244</vt:i4>
      </vt:variant>
      <vt:variant>
        <vt:i4>50</vt:i4>
      </vt:variant>
      <vt:variant>
        <vt:i4>0</vt:i4>
      </vt:variant>
      <vt:variant>
        <vt:i4>5</vt:i4>
      </vt:variant>
      <vt:variant>
        <vt:lpwstr/>
      </vt:variant>
      <vt:variant>
        <vt:lpwstr>_Toc60063391</vt:lpwstr>
      </vt:variant>
      <vt:variant>
        <vt:i4>1179708</vt:i4>
      </vt:variant>
      <vt:variant>
        <vt:i4>44</vt:i4>
      </vt:variant>
      <vt:variant>
        <vt:i4>0</vt:i4>
      </vt:variant>
      <vt:variant>
        <vt:i4>5</vt:i4>
      </vt:variant>
      <vt:variant>
        <vt:lpwstr/>
      </vt:variant>
      <vt:variant>
        <vt:lpwstr>_Toc60063390</vt:lpwstr>
      </vt:variant>
      <vt:variant>
        <vt:i4>1769533</vt:i4>
      </vt:variant>
      <vt:variant>
        <vt:i4>38</vt:i4>
      </vt:variant>
      <vt:variant>
        <vt:i4>0</vt:i4>
      </vt:variant>
      <vt:variant>
        <vt:i4>5</vt:i4>
      </vt:variant>
      <vt:variant>
        <vt:lpwstr/>
      </vt:variant>
      <vt:variant>
        <vt:lpwstr>_Toc60063389</vt:lpwstr>
      </vt:variant>
      <vt:variant>
        <vt:i4>1703997</vt:i4>
      </vt:variant>
      <vt:variant>
        <vt:i4>32</vt:i4>
      </vt:variant>
      <vt:variant>
        <vt:i4>0</vt:i4>
      </vt:variant>
      <vt:variant>
        <vt:i4>5</vt:i4>
      </vt:variant>
      <vt:variant>
        <vt:lpwstr/>
      </vt:variant>
      <vt:variant>
        <vt:lpwstr>_Toc60063388</vt:lpwstr>
      </vt:variant>
      <vt:variant>
        <vt:i4>1376317</vt:i4>
      </vt:variant>
      <vt:variant>
        <vt:i4>26</vt:i4>
      </vt:variant>
      <vt:variant>
        <vt:i4>0</vt:i4>
      </vt:variant>
      <vt:variant>
        <vt:i4>5</vt:i4>
      </vt:variant>
      <vt:variant>
        <vt:lpwstr/>
      </vt:variant>
      <vt:variant>
        <vt:lpwstr>_Toc60063387</vt:lpwstr>
      </vt:variant>
      <vt:variant>
        <vt:i4>1310781</vt:i4>
      </vt:variant>
      <vt:variant>
        <vt:i4>20</vt:i4>
      </vt:variant>
      <vt:variant>
        <vt:i4>0</vt:i4>
      </vt:variant>
      <vt:variant>
        <vt:i4>5</vt:i4>
      </vt:variant>
      <vt:variant>
        <vt:lpwstr/>
      </vt:variant>
      <vt:variant>
        <vt:lpwstr>_Toc60063386</vt:lpwstr>
      </vt:variant>
      <vt:variant>
        <vt:i4>1507389</vt:i4>
      </vt:variant>
      <vt:variant>
        <vt:i4>14</vt:i4>
      </vt:variant>
      <vt:variant>
        <vt:i4>0</vt:i4>
      </vt:variant>
      <vt:variant>
        <vt:i4>5</vt:i4>
      </vt:variant>
      <vt:variant>
        <vt:lpwstr/>
      </vt:variant>
      <vt:variant>
        <vt:lpwstr>_Toc60063385</vt:lpwstr>
      </vt:variant>
      <vt:variant>
        <vt:i4>1441853</vt:i4>
      </vt:variant>
      <vt:variant>
        <vt:i4>8</vt:i4>
      </vt:variant>
      <vt:variant>
        <vt:i4>0</vt:i4>
      </vt:variant>
      <vt:variant>
        <vt:i4>5</vt:i4>
      </vt:variant>
      <vt:variant>
        <vt:lpwstr/>
      </vt:variant>
      <vt:variant>
        <vt:lpwstr>_Toc60063384</vt:lpwstr>
      </vt:variant>
      <vt:variant>
        <vt:i4>1114173</vt:i4>
      </vt:variant>
      <vt:variant>
        <vt:i4>2</vt:i4>
      </vt:variant>
      <vt:variant>
        <vt:i4>0</vt:i4>
      </vt:variant>
      <vt:variant>
        <vt:i4>5</vt:i4>
      </vt:variant>
      <vt:variant>
        <vt:lpwstr/>
      </vt:variant>
      <vt:variant>
        <vt:lpwstr>_Toc60063383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william wong</dc:creator>
  <cp:keywords/>
  <cp:lastPrinted>2020-08-03T15:45:00Z</cp:lastPrinted>
  <dcterms:created xsi:type="dcterms:W3CDTF">2024-03-21T08:38:00Z</dcterms:created>
  <dcterms:modified xsi:type="dcterms:W3CDTF">2024-03-21T08:43:00Z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C3CE35B559934ABBBA54BCC38964D8B7</vt:lpwstr>
  </property>
  <property fmtid="{D5CDD505-2E9C-101B-9397-08002B2CF9AE}" pid="4" name="woTemplateTypoMode">
    <vt:lpwstr>web</vt:lpwstr>
  </property>
  <property fmtid="{D5CDD505-2E9C-101B-9397-08002B2CF9AE}" pid="5" name="woTemplate">
    <vt:r8>1</vt:r8>
  </property>
</Properties>
</file>