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72976">
      <w:pPr>
        <w:spacing w:line="360" w:lineRule="auto"/>
        <w:jc w:val="center"/>
        <w:rPr>
          <w:rFonts w:ascii="宋体" w:hAnsi="宋体" w:cs="宋体"/>
          <w:b/>
          <w:color w:val="auto"/>
          <w:sz w:val="24"/>
          <w:highlight w:val="none"/>
        </w:rPr>
      </w:pPr>
    </w:p>
    <w:p w14:paraId="07AF6216">
      <w:pPr>
        <w:spacing w:line="360" w:lineRule="auto"/>
        <w:jc w:val="center"/>
        <w:rPr>
          <w:rFonts w:ascii="宋体" w:hAnsi="宋体" w:cs="宋体"/>
          <w:b/>
          <w:color w:val="auto"/>
          <w:sz w:val="24"/>
          <w:highlight w:val="none"/>
        </w:rPr>
      </w:pPr>
    </w:p>
    <w:p w14:paraId="7DB2C29C">
      <w:pPr>
        <w:adjustRightInd/>
        <w:spacing w:line="360" w:lineRule="auto"/>
        <w:jc w:val="center"/>
        <w:rPr>
          <w:rFonts w:ascii="宋体" w:hAnsi="宋体" w:cs="宋体"/>
          <w:b/>
          <w:color w:val="auto"/>
          <w:sz w:val="44"/>
          <w:szCs w:val="44"/>
          <w:highlight w:val="none"/>
        </w:rPr>
      </w:pPr>
    </w:p>
    <w:p w14:paraId="1C106A55">
      <w:pPr>
        <w:adjustRightInd/>
        <w:spacing w:line="360" w:lineRule="auto"/>
        <w:jc w:val="center"/>
        <w:rPr>
          <w:rFonts w:ascii="宋体" w:hAnsi="宋体" w:cs="宋体"/>
          <w:b/>
          <w:color w:val="auto"/>
          <w:sz w:val="48"/>
          <w:szCs w:val="48"/>
          <w:highlight w:val="none"/>
        </w:rPr>
      </w:pPr>
    </w:p>
    <w:p w14:paraId="712E33B0">
      <w:pPr>
        <w:adjustRightInd/>
        <w:spacing w:line="360" w:lineRule="auto"/>
        <w:jc w:val="center"/>
        <w:rPr>
          <w:rFonts w:hint="eastAsia" w:ascii="宋体" w:hAnsi="宋体" w:cs="宋体"/>
          <w:color w:val="auto"/>
          <w:sz w:val="48"/>
          <w:szCs w:val="48"/>
          <w:highlight w:val="none"/>
          <w:lang w:eastAsia="zh-CN"/>
        </w:rPr>
      </w:pPr>
      <w:r>
        <w:rPr>
          <w:rFonts w:hint="eastAsia" w:ascii="宋体" w:hAnsi="宋体" w:cs="宋体"/>
          <w:color w:val="auto"/>
          <w:sz w:val="48"/>
          <w:szCs w:val="48"/>
          <w:highlight w:val="none"/>
          <w:lang w:eastAsia="zh-CN"/>
        </w:rPr>
        <w:t>桐庐县城南街道云溪幼儿园(东兴园区)玩具采购及安装项目</w:t>
      </w:r>
    </w:p>
    <w:p w14:paraId="4AF48A00">
      <w:pPr>
        <w:pStyle w:val="81"/>
        <w:rPr>
          <w:rFonts w:hint="eastAsia" w:ascii="宋体" w:hAnsi="宋体" w:cs="宋体"/>
          <w:color w:val="auto"/>
          <w:sz w:val="48"/>
          <w:szCs w:val="48"/>
          <w:highlight w:val="none"/>
          <w:lang w:eastAsia="zh-CN"/>
        </w:rPr>
      </w:pPr>
    </w:p>
    <w:p w14:paraId="10B59F87">
      <w:pPr>
        <w:pStyle w:val="81"/>
        <w:rPr>
          <w:rFonts w:hint="eastAsia" w:ascii="宋体" w:hAnsi="宋体" w:cs="宋体"/>
          <w:color w:val="auto"/>
          <w:sz w:val="48"/>
          <w:szCs w:val="48"/>
          <w:highlight w:val="none"/>
          <w:lang w:eastAsia="zh-CN"/>
        </w:rPr>
      </w:pPr>
    </w:p>
    <w:p w14:paraId="076E4130">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75132A88">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0B2344DE">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LYZXTLCG-2025-14</w:t>
      </w:r>
    </w:p>
    <w:p w14:paraId="486CA3A3">
      <w:pPr>
        <w:adjustRightInd/>
        <w:spacing w:line="360" w:lineRule="auto"/>
        <w:rPr>
          <w:rFonts w:ascii="宋体" w:hAnsi="宋体" w:cs="宋体"/>
          <w:color w:val="auto"/>
          <w:sz w:val="28"/>
          <w:szCs w:val="20"/>
          <w:highlight w:val="none"/>
        </w:rPr>
      </w:pPr>
    </w:p>
    <w:p w14:paraId="61BE98CE">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67AA36BA">
      <w:pPr>
        <w:spacing w:line="360" w:lineRule="auto"/>
        <w:jc w:val="center"/>
        <w:rPr>
          <w:rFonts w:ascii="宋体" w:hAnsi="宋体" w:cs="宋体"/>
          <w:b/>
          <w:color w:val="auto"/>
          <w:sz w:val="44"/>
          <w:szCs w:val="44"/>
          <w:highlight w:val="none"/>
        </w:rPr>
      </w:pPr>
    </w:p>
    <w:p w14:paraId="7922906A">
      <w:pPr>
        <w:spacing w:line="360" w:lineRule="auto"/>
        <w:jc w:val="center"/>
        <w:rPr>
          <w:rFonts w:ascii="宋体" w:hAnsi="宋体" w:cs="宋体"/>
          <w:color w:val="auto"/>
          <w:sz w:val="24"/>
          <w:highlight w:val="none"/>
        </w:rPr>
      </w:pPr>
    </w:p>
    <w:p w14:paraId="0B0F266C">
      <w:pPr>
        <w:spacing w:line="360" w:lineRule="auto"/>
        <w:jc w:val="center"/>
        <w:rPr>
          <w:rFonts w:ascii="宋体" w:hAnsi="宋体" w:cs="宋体"/>
          <w:color w:val="auto"/>
          <w:sz w:val="24"/>
          <w:highlight w:val="none"/>
        </w:rPr>
      </w:pPr>
    </w:p>
    <w:p w14:paraId="60CEF5EC">
      <w:pPr>
        <w:spacing w:line="360" w:lineRule="auto"/>
        <w:rPr>
          <w:rFonts w:ascii="宋体" w:hAnsi="宋体" w:cs="宋体"/>
          <w:color w:val="auto"/>
          <w:sz w:val="32"/>
          <w:szCs w:val="32"/>
          <w:highlight w:val="none"/>
        </w:rPr>
      </w:pPr>
    </w:p>
    <w:p w14:paraId="7DFBB6F6">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桐庐县城南街道云溪幼儿园</w:t>
      </w:r>
    </w:p>
    <w:p w14:paraId="7E5B05B5">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留印工程咨询（浙江）有限公司</w:t>
      </w:r>
    </w:p>
    <w:p w14:paraId="2F7C3700">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七</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十一</w:t>
      </w:r>
      <w:bookmarkStart w:id="419" w:name="_GoBack"/>
      <w:bookmarkEnd w:id="419"/>
      <w:r>
        <w:rPr>
          <w:rFonts w:hint="eastAsia" w:ascii="宋体" w:hAnsi="宋体" w:cs="宋体"/>
          <w:bCs/>
          <w:color w:val="auto"/>
          <w:sz w:val="32"/>
          <w:szCs w:val="32"/>
          <w:highlight w:val="none"/>
        </w:rPr>
        <w:t>日</w:t>
      </w:r>
    </w:p>
    <w:p w14:paraId="1CB3752D">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6CF5D1A7">
      <w:pPr>
        <w:spacing w:line="360" w:lineRule="auto"/>
        <w:jc w:val="center"/>
        <w:rPr>
          <w:rFonts w:ascii="宋体" w:hAnsi="宋体" w:cs="宋体"/>
          <w:color w:val="auto"/>
          <w:sz w:val="24"/>
          <w:highlight w:val="none"/>
        </w:rPr>
      </w:pPr>
    </w:p>
    <w:p w14:paraId="72FD38D1">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0258FB5F">
      <w:pPr>
        <w:spacing w:line="360" w:lineRule="auto"/>
        <w:rPr>
          <w:rFonts w:ascii="宋体" w:hAnsi="宋体" w:cs="宋体"/>
          <w:color w:val="auto"/>
          <w:sz w:val="32"/>
          <w:szCs w:val="32"/>
          <w:highlight w:val="none"/>
        </w:rPr>
      </w:pPr>
    </w:p>
    <w:p w14:paraId="7D04B5D0">
      <w:pPr>
        <w:spacing w:line="360" w:lineRule="auto"/>
        <w:rPr>
          <w:rFonts w:ascii="宋体" w:hAnsi="宋体" w:cs="宋体"/>
          <w:color w:val="auto"/>
          <w:sz w:val="32"/>
          <w:szCs w:val="32"/>
          <w:highlight w:val="none"/>
        </w:rPr>
      </w:pPr>
    </w:p>
    <w:p w14:paraId="0445C56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060E976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38001B1F">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1C66BCBF">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06D58E8C">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59C9E8A3">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7B9080AD">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490B80CF">
      <w:pPr>
        <w:spacing w:line="360" w:lineRule="auto"/>
        <w:ind w:firstLine="549" w:firstLineChars="229"/>
        <w:rPr>
          <w:rFonts w:ascii="宋体" w:hAnsi="宋体" w:cs="宋体"/>
          <w:color w:val="auto"/>
          <w:sz w:val="24"/>
          <w:highlight w:val="none"/>
        </w:rPr>
      </w:pPr>
    </w:p>
    <w:p w14:paraId="0BCEE57C">
      <w:pPr>
        <w:spacing w:line="360" w:lineRule="auto"/>
        <w:ind w:firstLine="549" w:firstLineChars="229"/>
        <w:rPr>
          <w:rFonts w:ascii="宋体" w:hAnsi="宋体" w:cs="宋体"/>
          <w:color w:val="auto"/>
          <w:sz w:val="24"/>
          <w:highlight w:val="none"/>
        </w:rPr>
      </w:pPr>
    </w:p>
    <w:p w14:paraId="7A8937AF">
      <w:pPr>
        <w:spacing w:line="360" w:lineRule="auto"/>
        <w:ind w:firstLine="549" w:firstLineChars="229"/>
        <w:rPr>
          <w:rFonts w:ascii="宋体" w:hAnsi="宋体" w:cs="宋体"/>
          <w:color w:val="auto"/>
          <w:sz w:val="24"/>
          <w:highlight w:val="none"/>
        </w:rPr>
      </w:pPr>
    </w:p>
    <w:p w14:paraId="0932CE4B">
      <w:pPr>
        <w:spacing w:line="360" w:lineRule="auto"/>
        <w:ind w:firstLine="549" w:firstLineChars="229"/>
        <w:rPr>
          <w:rFonts w:ascii="宋体" w:hAnsi="宋体" w:cs="宋体"/>
          <w:color w:val="auto"/>
          <w:sz w:val="24"/>
          <w:highlight w:val="none"/>
        </w:rPr>
      </w:pPr>
    </w:p>
    <w:p w14:paraId="2827378B">
      <w:pPr>
        <w:spacing w:line="360" w:lineRule="auto"/>
        <w:ind w:firstLine="549" w:firstLineChars="229"/>
        <w:rPr>
          <w:rFonts w:ascii="宋体" w:hAnsi="宋体" w:cs="宋体"/>
          <w:color w:val="auto"/>
          <w:sz w:val="24"/>
          <w:highlight w:val="none"/>
        </w:rPr>
      </w:pPr>
    </w:p>
    <w:p w14:paraId="798AD641">
      <w:pPr>
        <w:spacing w:line="360" w:lineRule="auto"/>
        <w:ind w:firstLine="549" w:firstLineChars="229"/>
        <w:rPr>
          <w:rFonts w:ascii="宋体" w:hAnsi="宋体" w:cs="宋体"/>
          <w:color w:val="auto"/>
          <w:sz w:val="24"/>
          <w:highlight w:val="none"/>
        </w:rPr>
      </w:pPr>
    </w:p>
    <w:p w14:paraId="0AA50AF0">
      <w:pPr>
        <w:spacing w:line="360" w:lineRule="auto"/>
        <w:ind w:firstLine="549" w:firstLineChars="229"/>
        <w:rPr>
          <w:rFonts w:ascii="宋体" w:hAnsi="宋体" w:cs="宋体"/>
          <w:color w:val="auto"/>
          <w:sz w:val="24"/>
          <w:highlight w:val="none"/>
        </w:rPr>
      </w:pPr>
    </w:p>
    <w:p w14:paraId="0AF5846D">
      <w:pPr>
        <w:spacing w:line="360" w:lineRule="auto"/>
        <w:ind w:firstLine="549" w:firstLineChars="229"/>
        <w:rPr>
          <w:rFonts w:ascii="宋体" w:hAnsi="宋体" w:cs="宋体"/>
          <w:color w:val="auto"/>
          <w:sz w:val="24"/>
          <w:highlight w:val="none"/>
        </w:rPr>
      </w:pPr>
    </w:p>
    <w:p w14:paraId="0CA1E77C">
      <w:pPr>
        <w:spacing w:line="360" w:lineRule="auto"/>
        <w:ind w:firstLine="549" w:firstLineChars="229"/>
        <w:rPr>
          <w:rFonts w:ascii="宋体" w:hAnsi="宋体" w:cs="宋体"/>
          <w:color w:val="auto"/>
          <w:sz w:val="24"/>
          <w:highlight w:val="none"/>
        </w:rPr>
      </w:pPr>
    </w:p>
    <w:p w14:paraId="239FFF2D">
      <w:pPr>
        <w:spacing w:line="360" w:lineRule="auto"/>
        <w:ind w:firstLine="549" w:firstLineChars="229"/>
        <w:rPr>
          <w:rFonts w:ascii="宋体" w:hAnsi="宋体" w:cs="宋体"/>
          <w:color w:val="auto"/>
          <w:sz w:val="24"/>
          <w:highlight w:val="none"/>
        </w:rPr>
      </w:pPr>
    </w:p>
    <w:p w14:paraId="56140E1B">
      <w:pPr>
        <w:spacing w:line="360" w:lineRule="auto"/>
        <w:ind w:firstLine="549" w:firstLineChars="229"/>
        <w:rPr>
          <w:rFonts w:ascii="宋体" w:hAnsi="宋体" w:cs="宋体"/>
          <w:color w:val="auto"/>
          <w:sz w:val="24"/>
          <w:highlight w:val="none"/>
        </w:rPr>
      </w:pPr>
    </w:p>
    <w:p w14:paraId="17BA0631">
      <w:pPr>
        <w:spacing w:line="360" w:lineRule="auto"/>
        <w:ind w:firstLine="549" w:firstLineChars="229"/>
        <w:rPr>
          <w:rFonts w:ascii="宋体" w:hAnsi="宋体" w:cs="宋体"/>
          <w:color w:val="auto"/>
          <w:sz w:val="24"/>
          <w:highlight w:val="none"/>
        </w:rPr>
      </w:pPr>
    </w:p>
    <w:p w14:paraId="78E936B5">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8647"/>
      <w:bookmarkEnd w:id="4"/>
      <w:bookmarkStart w:id="5" w:name="_Hlt74729822"/>
      <w:bookmarkEnd w:id="5"/>
      <w:bookmarkStart w:id="6" w:name="_Hlt74649545"/>
      <w:bookmarkEnd w:id="6"/>
      <w:bookmarkStart w:id="7" w:name="_Hlt74707423"/>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474A9C3C">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383E2000">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lang w:eastAsia="zh-CN"/>
        </w:rPr>
        <w:t>桐庐县城南街道云溪幼儿园(东兴园区)玩具采购及安装项目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cs="Times New Roman" w:asciiTheme="minorEastAsia" w:hAnsiTheme="minorEastAsia" w:eastAsiaTheme="minorEastAsia"/>
          <w:snapToGrid/>
          <w:color w:val="auto"/>
          <w:kern w:val="2"/>
          <w:sz w:val="24"/>
          <w:szCs w:val="24"/>
          <w:highlight w:val="none"/>
        </w:rPr>
        <w:t>https://www.zcygov.cn/）获取（下载）招标文件，并于</w:t>
      </w:r>
      <w:r>
        <w:rPr>
          <w:rStyle w:val="76"/>
          <w:rFonts w:hint="eastAsia" w:cs="Times New Roman" w:asciiTheme="minorEastAsia" w:hAnsiTheme="minorEastAsia" w:eastAsiaTheme="minorEastAsia"/>
          <w:snapToGrid/>
          <w:color w:val="auto"/>
          <w:kern w:val="2"/>
          <w:sz w:val="24"/>
          <w:szCs w:val="24"/>
          <w:highlight w:val="none"/>
          <w:lang w:eastAsia="zh-CN"/>
        </w:rPr>
        <w:t>2025年8月1日9点30分00秒</w:t>
      </w:r>
      <w:r>
        <w:rPr>
          <w:rStyle w:val="76"/>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41FBB315">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1257DDEC">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LYZXTLCG-2025-14</w:t>
      </w:r>
    </w:p>
    <w:p w14:paraId="18207544">
      <w:pPr>
        <w:spacing w:line="360" w:lineRule="auto"/>
        <w:ind w:firstLine="480"/>
        <w:rPr>
          <w:rFonts w:hint="eastAsia" w:ascii="宋体" w:hAnsi="宋体" w:cs="宋体"/>
          <w:b/>
          <w:color w:val="auto"/>
          <w:sz w:val="24"/>
          <w:highlight w:val="none"/>
        </w:rPr>
      </w:pPr>
      <w:r>
        <w:rPr>
          <w:rFonts w:hint="eastAsia" w:ascii="宋体" w:hAnsi="宋体" w:cs="宋体"/>
          <w:b/>
          <w:color w:val="auto"/>
          <w:sz w:val="24"/>
          <w:highlight w:val="none"/>
        </w:rPr>
        <w:t>项目名称：</w:t>
      </w:r>
      <w:r>
        <w:rPr>
          <w:rFonts w:hint="eastAsia" w:ascii="宋体" w:hAnsi="宋体" w:cs="宋体"/>
          <w:color w:val="auto"/>
          <w:sz w:val="24"/>
          <w:highlight w:val="none"/>
          <w:lang w:eastAsia="zh-CN"/>
        </w:rPr>
        <w:t>桐庐县城南街道云溪幼儿园(东兴园区)玩具采购及安装项目</w:t>
      </w: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w:t>
      </w:r>
    </w:p>
    <w:p w14:paraId="380D3C85">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预算金额（元）：</w:t>
      </w:r>
      <w:r>
        <w:rPr>
          <w:rFonts w:hint="eastAsia" w:ascii="宋体" w:hAnsi="宋体" w:cs="宋体"/>
          <w:b/>
          <w:color w:val="auto"/>
          <w:sz w:val="24"/>
          <w:highlight w:val="none"/>
          <w:lang w:val="en-US" w:eastAsia="zh-CN"/>
        </w:rPr>
        <w:t>1400000</w:t>
      </w:r>
      <w:r>
        <w:rPr>
          <w:rFonts w:hint="eastAsia" w:ascii="宋体" w:hAnsi="宋体" w:cs="宋体"/>
          <w:color w:val="auto"/>
          <w:sz w:val="24"/>
          <w:highlight w:val="none"/>
        </w:rPr>
        <w:t xml:space="preserve"> </w:t>
      </w:r>
    </w:p>
    <w:p w14:paraId="4D984A9A">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color w:val="auto"/>
          <w:sz w:val="24"/>
          <w:highlight w:val="none"/>
          <w:lang w:val="en-US" w:eastAsia="zh-CN"/>
        </w:rPr>
        <w:t>1400000</w:t>
      </w:r>
      <w:r>
        <w:rPr>
          <w:rFonts w:hint="eastAsia" w:ascii="宋体" w:hAnsi="宋体" w:cs="宋体"/>
          <w:color w:val="auto"/>
          <w:sz w:val="24"/>
          <w:highlight w:val="none"/>
        </w:rPr>
        <w:t xml:space="preserve"> </w:t>
      </w:r>
    </w:p>
    <w:p w14:paraId="056A6A3E">
      <w:pPr>
        <w:pStyle w:val="8"/>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67968075">
      <w:pPr>
        <w:pStyle w:val="133"/>
        <w:ind w:firstLine="482"/>
        <w:outlineLvl w:val="2"/>
        <w:rPr>
          <w:rFonts w:hint="default" w:ascii="宋体" w:hAnsi="宋体" w:eastAsia="宋体" w:cs="宋体"/>
          <w:color w:val="auto"/>
          <w:highlight w:val="none"/>
          <w:lang w:val="en-US" w:eastAsia="zh-CN"/>
        </w:rPr>
      </w:pPr>
      <w:r>
        <w:rPr>
          <w:rFonts w:hint="eastAsia" w:ascii="宋体" w:hAnsi="宋体" w:cs="宋体"/>
          <w:b/>
          <w:color w:val="auto"/>
          <w:highlight w:val="none"/>
        </w:rPr>
        <w:t>合同履约期限：</w:t>
      </w:r>
      <w:r>
        <w:rPr>
          <w:rFonts w:hint="eastAsia" w:ascii="宋体" w:hAnsi="宋体" w:cs="宋体"/>
          <w:b/>
          <w:color w:val="auto"/>
          <w:highlight w:val="none"/>
          <w:lang w:val="en-US" w:eastAsia="zh-CN"/>
        </w:rPr>
        <w:t>自验收合格之日起5年。</w:t>
      </w:r>
    </w:p>
    <w:p w14:paraId="00612E4C">
      <w:pPr>
        <w:pStyle w:val="8"/>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Wingdings" w:hAnsi="Wingdings" w:eastAsia="宋体" w:cs="宋体"/>
              <w:snapToGrid w:val="0"/>
              <w:color w:val="auto"/>
              <w:kern w:val="0"/>
              <w:sz w:val="24"/>
              <w:szCs w:val="20"/>
              <w:highlight w:val="none"/>
              <w:lang w:val="en-US" w:eastAsia="zh-CN" w:bidi="ar-SA"/>
            </w:rPr>
            <w:t>þ</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2AE30631">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14:paraId="74347E1A">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95BF316">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1D6FFD90">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7D208252">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7E07FFEA">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95714562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7FE9C538">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35430367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14:paraId="773068D2">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31349175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货物全部由符合政策要求的小微企业制造，提供中小企业声明函；</w:t>
      </w:r>
    </w:p>
    <w:p w14:paraId="5EB99A29">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64856729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14:paraId="25E18F07">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742BFF1F">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6D06AB09">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lang w:val="en-US" w:eastAsia="zh-CN"/>
        </w:rPr>
        <w:t>无。</w:t>
      </w:r>
    </w:p>
    <w:p w14:paraId="0C1CABB1">
      <w:pPr>
        <w:snapToGrid w:val="0"/>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4702667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B436855">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96DF30E">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56B7FFD7">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5F3E74B2">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4BF70B7C">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746DE327">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1E04AFC0">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08B3E002">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2025年8月1日9点30分00秒</w:t>
      </w:r>
      <w:r>
        <w:rPr>
          <w:rFonts w:hint="eastAsia" w:ascii="宋体" w:hAnsi="宋体" w:cs="宋体"/>
          <w:color w:val="auto"/>
          <w:sz w:val="24"/>
          <w:highlight w:val="none"/>
        </w:rPr>
        <w:t>（北京时间）</w:t>
      </w:r>
    </w:p>
    <w:p w14:paraId="5EADBD2E">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62ABBA97">
      <w:pPr>
        <w:spacing w:line="360" w:lineRule="auto"/>
        <w:ind w:firstLine="482" w:firstLineChars="200"/>
        <w:rPr>
          <w:rFonts w:hint="eastAsia" w:ascii="宋体" w:hAnsi="宋体" w:eastAsia="宋体" w:cs="宋体"/>
          <w:bCs/>
          <w:color w:val="auto"/>
          <w:sz w:val="24"/>
          <w:highlight w:val="none"/>
          <w:u w:val="single"/>
          <w:lang w:eastAsia="zh-CN"/>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lang w:eastAsia="zh-CN"/>
        </w:rPr>
        <w:t>2025年8月1日9点30分00秒</w:t>
      </w:r>
    </w:p>
    <w:p w14:paraId="639AFC33">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390AB59C">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0E4ED93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056CD499">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3F652CF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4AC53B8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D5DA75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8FD8DE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1D5643">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3AFCB0A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14:paraId="718CF94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eastAsia="zh-CN"/>
        </w:rPr>
        <w:t>桐庐县城南街道云溪幼儿园</w:t>
      </w:r>
      <w:r>
        <w:rPr>
          <w:rFonts w:hint="eastAsia" w:ascii="宋体" w:hAnsi="宋体" w:cs="宋体"/>
          <w:color w:val="auto"/>
          <w:sz w:val="24"/>
          <w:highlight w:val="none"/>
        </w:rPr>
        <w:t xml:space="preserve"> </w:t>
      </w:r>
    </w:p>
    <w:p w14:paraId="6CC4945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cs="宋体"/>
          <w:color w:val="auto"/>
          <w:sz w:val="24"/>
          <w:highlight w:val="none"/>
          <w:lang w:val="en-US" w:eastAsia="zh-CN"/>
        </w:rPr>
        <w:t>桐庐县城南街道下轮路233号</w:t>
      </w:r>
      <w:r>
        <w:rPr>
          <w:rFonts w:hint="eastAsia" w:ascii="宋体" w:hAnsi="宋体" w:cs="宋体"/>
          <w:color w:val="auto"/>
          <w:sz w:val="24"/>
          <w:highlight w:val="none"/>
        </w:rPr>
        <w:t xml:space="preserve">       </w:t>
      </w:r>
    </w:p>
    <w:p w14:paraId="5F53235B">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14:paraId="671602A6">
      <w:pPr>
        <w:spacing w:line="360" w:lineRule="auto"/>
        <w:ind w:firstLine="48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 xml:space="preserve">项目联系人（询问）： </w:t>
      </w:r>
      <w:r>
        <w:rPr>
          <w:rFonts w:hint="eastAsia" w:ascii="宋体" w:hAnsi="宋体" w:cs="宋体"/>
          <w:color w:val="auto"/>
          <w:sz w:val="24"/>
          <w:highlight w:val="none"/>
          <w:lang w:val="en-US" w:eastAsia="zh-CN"/>
        </w:rPr>
        <w:t>董智钱</w:t>
      </w:r>
    </w:p>
    <w:p w14:paraId="12AC90C0">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项目联系方式（询问）： </w:t>
      </w:r>
      <w:r>
        <w:rPr>
          <w:rFonts w:hint="eastAsia" w:ascii="宋体" w:hAnsi="宋体" w:cs="宋体"/>
          <w:color w:val="auto"/>
          <w:sz w:val="24"/>
          <w:highlight w:val="none"/>
          <w:lang w:val="en-US" w:eastAsia="zh-CN"/>
        </w:rPr>
        <w:t>18258889270</w:t>
      </w:r>
    </w:p>
    <w:p w14:paraId="373B9C27">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质疑联系人： </w:t>
      </w:r>
      <w:r>
        <w:rPr>
          <w:rFonts w:hint="eastAsia" w:ascii="宋体" w:hAnsi="宋体" w:cs="宋体"/>
          <w:color w:val="auto"/>
          <w:sz w:val="24"/>
          <w:highlight w:val="none"/>
          <w:lang w:val="en-US" w:eastAsia="zh-CN"/>
        </w:rPr>
        <w:t>方灵利</w:t>
      </w:r>
    </w:p>
    <w:p w14:paraId="12AD2CBA">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质疑联系方式：13375713866</w:t>
      </w:r>
    </w:p>
    <w:p w14:paraId="1F01C104">
      <w:pPr>
        <w:pStyle w:val="59"/>
        <w:ind w:firstLine="480"/>
      </w:pPr>
    </w:p>
    <w:p w14:paraId="3612E70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14:paraId="57AE4C3A">
      <w:pPr>
        <w:spacing w:line="360" w:lineRule="auto"/>
        <w:ind w:firstLine="480"/>
        <w:rPr>
          <w:rFonts w:hint="eastAsia" w:ascii="宋体" w:hAnsi="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留印工程咨询（浙江）有限公司</w:t>
      </w:r>
    </w:p>
    <w:p w14:paraId="3476775E">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eastAsia="宋体" w:cs="宋体"/>
          <w:color w:val="000000"/>
          <w:sz w:val="24"/>
          <w:lang w:eastAsia="zh-CN"/>
        </w:rPr>
        <w:t>浙江省杭州市桐庐县中艺大厦13A楼1403室</w:t>
      </w:r>
    </w:p>
    <w:p w14:paraId="69FDDBAC">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 xml:space="preserve">    传    真： </w:t>
      </w:r>
      <w:r>
        <w:rPr>
          <w:rFonts w:hint="eastAsia" w:ascii="宋体" w:hAnsi="宋体" w:cs="宋体"/>
          <w:color w:val="auto"/>
          <w:sz w:val="24"/>
          <w:highlight w:val="none"/>
          <w:lang w:val="en-US" w:eastAsia="zh-CN"/>
        </w:rPr>
        <w:t>/</w:t>
      </w:r>
    </w:p>
    <w:p w14:paraId="74FCD7E1">
      <w:pPr>
        <w:spacing w:line="360" w:lineRule="auto"/>
        <w:rPr>
          <w:rFonts w:ascii="宋体" w:hAnsi="宋体" w:cs="宋体"/>
          <w:sz w:val="24"/>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sz w:val="24"/>
        </w:rPr>
        <w:t>项目联系人（询问）：</w:t>
      </w:r>
      <w:r>
        <w:rPr>
          <w:rFonts w:hint="eastAsia" w:ascii="宋体" w:hAnsi="宋体" w:cs="宋体"/>
          <w:sz w:val="24"/>
          <w:lang w:val="en-US" w:eastAsia="zh-CN"/>
        </w:rPr>
        <w:t>黄念惜</w:t>
      </w:r>
      <w:r>
        <w:rPr>
          <w:rFonts w:hint="eastAsia" w:ascii="宋体" w:hAnsi="宋体" w:cs="宋体"/>
          <w:sz w:val="24"/>
        </w:rPr>
        <w:t xml:space="preserve"> </w:t>
      </w:r>
    </w:p>
    <w:p w14:paraId="04D7795F">
      <w:pPr>
        <w:spacing w:line="360" w:lineRule="auto"/>
        <w:rPr>
          <w:rFonts w:hint="default" w:ascii="宋体" w:hAnsi="宋体" w:eastAsia="宋体" w:cs="宋体"/>
          <w:sz w:val="24"/>
          <w:lang w:val="en-US" w:eastAsia="zh-CN"/>
        </w:rPr>
      </w:pPr>
      <w:r>
        <w:rPr>
          <w:rFonts w:hint="eastAsia" w:ascii="宋体" w:hAnsi="宋体" w:cs="宋体"/>
          <w:sz w:val="24"/>
        </w:rPr>
        <w:t xml:space="preserve">    项目联系方式（询问）：</w:t>
      </w:r>
      <w:r>
        <w:rPr>
          <w:rFonts w:hint="eastAsia" w:ascii="宋体" w:hAnsi="宋体" w:cs="宋体"/>
          <w:sz w:val="24"/>
          <w:lang w:val="en-US" w:eastAsia="zh-CN"/>
        </w:rPr>
        <w:t>15869021054</w:t>
      </w:r>
    </w:p>
    <w:p w14:paraId="6E3A5492">
      <w:pPr>
        <w:spacing w:line="360" w:lineRule="auto"/>
        <w:rPr>
          <w:rFonts w:ascii="宋体" w:hAnsi="宋体" w:cs="宋体"/>
          <w:sz w:val="24"/>
        </w:rPr>
      </w:pPr>
      <w:r>
        <w:rPr>
          <w:rFonts w:hint="eastAsia" w:ascii="宋体" w:hAnsi="宋体" w:cs="宋体"/>
          <w:sz w:val="24"/>
        </w:rPr>
        <w:t xml:space="preserve">    质疑联系人：</w:t>
      </w:r>
      <w:r>
        <w:rPr>
          <w:rFonts w:hint="eastAsia" w:ascii="宋体" w:hAnsi="宋体" w:cs="宋体"/>
          <w:sz w:val="24"/>
          <w:lang w:val="en-US" w:eastAsia="zh-CN"/>
        </w:rPr>
        <w:t>徐锦霞</w:t>
      </w:r>
      <w:r>
        <w:rPr>
          <w:rFonts w:hint="eastAsia" w:ascii="宋体" w:hAnsi="宋体" w:cs="宋体"/>
          <w:sz w:val="24"/>
        </w:rPr>
        <w:t xml:space="preserve"> </w:t>
      </w:r>
    </w:p>
    <w:p w14:paraId="5AD96141">
      <w:pPr>
        <w:spacing w:line="360" w:lineRule="auto"/>
        <w:ind w:firstLine="480"/>
        <w:rPr>
          <w:rFonts w:hint="eastAsia" w:ascii="宋体" w:hAnsi="宋体" w:cs="宋体"/>
          <w:sz w:val="24"/>
        </w:rPr>
      </w:pPr>
      <w:r>
        <w:rPr>
          <w:rFonts w:hint="eastAsia" w:ascii="宋体" w:hAnsi="宋体" w:cs="宋体"/>
          <w:sz w:val="24"/>
        </w:rPr>
        <w:t>质疑联系方式：</w:t>
      </w:r>
      <w:r>
        <w:rPr>
          <w:rFonts w:hint="eastAsia" w:ascii="宋体" w:hAnsi="宋体" w:cs="宋体"/>
          <w:sz w:val="24"/>
          <w:lang w:val="en-US" w:eastAsia="zh-CN"/>
        </w:rPr>
        <w:t>13777585004</w:t>
      </w:r>
      <w:r>
        <w:rPr>
          <w:rFonts w:hint="eastAsia" w:ascii="宋体" w:hAnsi="宋体" w:cs="宋体"/>
          <w:sz w:val="24"/>
        </w:rPr>
        <w:t xml:space="preserve"> </w:t>
      </w:r>
    </w:p>
    <w:p w14:paraId="30FDA6C6">
      <w:pPr>
        <w:pStyle w:val="59"/>
      </w:pPr>
    </w:p>
    <w:p w14:paraId="653C0D7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14:paraId="1211520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eastAsia="zh-CN"/>
        </w:rPr>
        <w:t>桐庐县政府采购监管科</w:t>
      </w:r>
      <w:r>
        <w:rPr>
          <w:rFonts w:hint="eastAsia" w:ascii="宋体" w:hAnsi="宋体" w:cs="宋体"/>
          <w:color w:val="auto"/>
          <w:sz w:val="24"/>
          <w:highlight w:val="none"/>
        </w:rPr>
        <w:t>/浙江省政府采购行政裁决服务中心（杭州）</w:t>
      </w:r>
    </w:p>
    <w:p w14:paraId="74F5E797">
      <w:pPr>
        <w:spacing w:line="360" w:lineRule="auto"/>
        <w:ind w:left="480" w:hanging="480" w:hangingChars="200"/>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color w:val="auto"/>
          <w:sz w:val="24"/>
          <w:highlight w:val="none"/>
        </w:rPr>
        <w:t xml:space="preserve">     传    真： /</w:t>
      </w:r>
    </w:p>
    <w:p w14:paraId="5850EBB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：朱女士、王女士</w:t>
      </w:r>
    </w:p>
    <w:p w14:paraId="1D1BF237">
      <w:pPr>
        <w:spacing w:line="360" w:lineRule="auto"/>
        <w:ind w:firstLine="480"/>
        <w:rPr>
          <w:rFonts w:hint="eastAsia" w:ascii="宋体" w:hAnsi="宋体" w:eastAsia="宋体" w:cs="宋体"/>
          <w:i w:val="0"/>
          <w:caps w:val="0"/>
          <w:color w:val="auto"/>
          <w:spacing w:val="0"/>
          <w:sz w:val="24"/>
          <w:szCs w:val="24"/>
          <w:highlight w:val="none"/>
          <w:lang w:val="en-US" w:eastAsia="zh-CN"/>
        </w:rPr>
      </w:pPr>
      <w:r>
        <w:rPr>
          <w:rFonts w:hint="eastAsia" w:ascii="宋体" w:hAnsi="宋体" w:cs="宋体"/>
          <w:color w:val="auto"/>
          <w:sz w:val="24"/>
          <w:highlight w:val="none"/>
        </w:rPr>
        <w:t>监督投诉电话：</w:t>
      </w:r>
      <w:r>
        <w:rPr>
          <w:rFonts w:hint="eastAsia" w:ascii="宋体" w:hAnsi="宋体" w:eastAsia="宋体" w:cs="宋体"/>
          <w:i w:val="0"/>
          <w:caps w:val="0"/>
          <w:color w:val="auto"/>
          <w:spacing w:val="0"/>
          <w:sz w:val="24"/>
          <w:szCs w:val="24"/>
          <w:highlight w:val="none"/>
        </w:rPr>
        <w:t>0571-8</w:t>
      </w:r>
      <w:r>
        <w:rPr>
          <w:rFonts w:hint="eastAsia" w:ascii="宋体" w:hAnsi="宋体" w:eastAsia="宋体" w:cs="宋体"/>
          <w:i w:val="0"/>
          <w:caps w:val="0"/>
          <w:color w:val="auto"/>
          <w:spacing w:val="0"/>
          <w:sz w:val="24"/>
          <w:szCs w:val="24"/>
          <w:highlight w:val="none"/>
          <w:lang w:val="en-US" w:eastAsia="zh-CN"/>
        </w:rPr>
        <w:t>7227671,0571-87800218</w:t>
      </w:r>
    </w:p>
    <w:p w14:paraId="2E1C8185">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14:paraId="48F311B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5BBD723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7A547F08">
      <w:pPr>
        <w:pStyle w:val="34"/>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4944FBAD">
      <w:pPr>
        <w:bidi w:val="0"/>
      </w:pPr>
      <w:r>
        <w:br w:type="page"/>
      </w:r>
    </w:p>
    <w:p w14:paraId="2857BAED">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77D46136">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1A5CF5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6FCFF6B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15AA5E50">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54035205">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5C9C30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1AF0863">
            <w:pPr>
              <w:snapToGrid w:val="0"/>
              <w:spacing w:line="360" w:lineRule="auto"/>
              <w:ind w:firstLine="240" w:firstLineChars="100"/>
              <w:jc w:val="both"/>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2D58E0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C46E646">
            <w:pPr>
              <w:spacing w:line="360" w:lineRule="auto"/>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sz w:val="28"/>
                <w:szCs w:val="28"/>
                <w:highlight w:val="none"/>
                <w:u w:val="single"/>
              </w:rPr>
              <w:t xml:space="preserve"> </w:t>
            </w:r>
            <w:r>
              <w:rPr>
                <w:rFonts w:hint="eastAsia" w:asciiTheme="minorEastAsia" w:hAnsiTheme="minorEastAsia" w:eastAsiaTheme="minorEastAsia" w:cstheme="minorEastAsia"/>
                <w:i w:val="0"/>
                <w:iCs w:val="0"/>
                <w:color w:val="auto"/>
                <w:kern w:val="0"/>
                <w:sz w:val="24"/>
                <w:szCs w:val="24"/>
                <w:highlight w:val="none"/>
                <w:u w:val="single"/>
                <w:lang w:val="en-US" w:eastAsia="zh-CN" w:bidi="ar"/>
              </w:rPr>
              <w:t>大型玩具、火车造型玩具、太空攀爬</w:t>
            </w:r>
            <w:r>
              <w:rPr>
                <w:rFonts w:hint="eastAsia" w:ascii="宋体" w:hAnsi="宋体" w:cs="宋体"/>
                <w:color w:val="auto"/>
                <w:sz w:val="28"/>
                <w:szCs w:val="28"/>
                <w:highlight w:val="none"/>
                <w:u w:val="single"/>
              </w:rPr>
              <w:t xml:space="preserve">   。</w:t>
            </w:r>
          </w:p>
        </w:tc>
      </w:tr>
      <w:tr w14:paraId="5A9BC3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73" w:hRule="atLeast"/>
          <w:tblHeader/>
        </w:trPr>
        <w:tc>
          <w:tcPr>
            <w:tcW w:w="629" w:type="dxa"/>
            <w:tcBorders>
              <w:top w:val="single" w:color="auto" w:sz="4" w:space="0"/>
              <w:left w:val="single" w:color="auto" w:sz="4" w:space="0"/>
              <w:bottom w:val="single" w:color="auto" w:sz="4" w:space="0"/>
              <w:right w:val="single" w:color="auto" w:sz="4" w:space="0"/>
            </w:tcBorders>
          </w:tcPr>
          <w:p w14:paraId="5A63D3F2">
            <w:pPr>
              <w:snapToGrid w:val="0"/>
              <w:spacing w:line="360" w:lineRule="auto"/>
              <w:jc w:val="center"/>
              <w:rPr>
                <w:rFonts w:ascii="宋体" w:hAnsi="宋体" w:cs="宋体"/>
                <w:color w:val="auto"/>
                <w:sz w:val="24"/>
                <w:highlight w:val="none"/>
              </w:rPr>
            </w:pPr>
          </w:p>
          <w:p w14:paraId="58BA6F70">
            <w:pPr>
              <w:snapToGrid w:val="0"/>
              <w:spacing w:line="360" w:lineRule="auto"/>
              <w:jc w:val="center"/>
              <w:rPr>
                <w:rFonts w:hint="eastAsia" w:ascii="宋体" w:hAnsi="宋体" w:cs="宋体"/>
                <w:color w:val="auto"/>
                <w:sz w:val="24"/>
                <w:highlight w:val="none"/>
              </w:rPr>
            </w:pPr>
          </w:p>
          <w:p w14:paraId="409F5E94">
            <w:pPr>
              <w:snapToGrid w:val="0"/>
              <w:spacing w:line="360" w:lineRule="auto"/>
              <w:jc w:val="center"/>
              <w:rPr>
                <w:rFonts w:hint="eastAsia" w:ascii="宋体" w:hAnsi="宋体" w:cs="宋体"/>
                <w:color w:val="auto"/>
                <w:sz w:val="24"/>
                <w:highlight w:val="none"/>
              </w:rPr>
            </w:pPr>
          </w:p>
          <w:p w14:paraId="3EF9FC2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190C7655">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203DA384">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玩具设备</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工业</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行业；</w:t>
            </w:r>
          </w:p>
          <w:p w14:paraId="0791116B">
            <w:pPr>
              <w:keepNext w:val="0"/>
              <w:keepLines w:val="0"/>
              <w:widowControl/>
              <w:suppressLineNumbers w:val="0"/>
              <w:jc w:val="left"/>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 xml:space="preserve">根据《关于印发中小企业划型标准规定的通知》（工信部联企业〔2011〕300号）第四条规定：工业。从业人员1000人以下或营业收入40000万元以下的为中小微型企业。其中，从业人员300人及以上，且营业收入2000万元及以上的为中型企业；从业人员20人及以上，且营业收入300万元及以上的为小型企业；从业人员20人以下或营 </w:t>
            </w:r>
          </w:p>
          <w:p w14:paraId="6CCBBCA4">
            <w:pPr>
              <w:keepNext w:val="0"/>
              <w:keepLines w:val="0"/>
              <w:widowControl/>
              <w:suppressLineNumbers w:val="0"/>
              <w:jc w:val="left"/>
              <w:rPr>
                <w:rFonts w:hint="eastAsia" w:ascii="宋体" w:hAnsi="宋体" w:eastAsia="仿宋_GB2312" w:cs="宋体"/>
                <w:color w:val="auto"/>
                <w:highlight w:val="none"/>
                <w:lang w:val="en-US" w:eastAsia="zh-CN"/>
              </w:rPr>
            </w:pPr>
            <w:r>
              <w:rPr>
                <w:rFonts w:hint="eastAsia" w:ascii="宋体" w:hAnsi="宋体" w:eastAsia="宋体" w:cs="宋体"/>
                <w:b w:val="0"/>
                <w:bCs w:val="0"/>
                <w:color w:val="auto"/>
                <w:kern w:val="0"/>
                <w:sz w:val="24"/>
                <w:szCs w:val="24"/>
                <w:highlight w:val="none"/>
                <w:lang w:val="en-US" w:eastAsia="zh-CN" w:bidi="ar-SA"/>
              </w:rPr>
              <w:t>业收入300万元以下的为微型企业。</w:t>
            </w:r>
          </w:p>
        </w:tc>
      </w:tr>
      <w:tr w14:paraId="231B73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85" w:hRule="atLeast"/>
          <w:tblHeader/>
        </w:trPr>
        <w:tc>
          <w:tcPr>
            <w:tcW w:w="629" w:type="dxa"/>
            <w:tcBorders>
              <w:top w:val="single" w:color="auto" w:sz="4" w:space="0"/>
              <w:left w:val="single" w:color="auto" w:sz="4" w:space="0"/>
              <w:bottom w:val="single" w:color="auto" w:sz="4" w:space="0"/>
              <w:right w:val="single" w:color="auto" w:sz="4" w:space="0"/>
            </w:tcBorders>
          </w:tcPr>
          <w:p w14:paraId="4CB504E9">
            <w:pPr>
              <w:snapToGrid w:val="0"/>
              <w:spacing w:line="360" w:lineRule="auto"/>
              <w:jc w:val="center"/>
              <w:rPr>
                <w:rFonts w:ascii="宋体" w:hAnsi="宋体" w:cs="宋体"/>
                <w:color w:val="auto"/>
                <w:sz w:val="24"/>
                <w:highlight w:val="none"/>
              </w:rPr>
            </w:pPr>
          </w:p>
          <w:p w14:paraId="775D11A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5205716">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4DEACE0">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67230354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78AF4328">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17290593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1F2B7E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6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73E61EC">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2AF4333">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472D1759">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64481890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sdt>
              <w:sdtPr>
                <w:rPr>
                  <w:rFonts w:hint="eastAsia" w:ascii="宋体" w:hAnsi="宋体" w:cs="宋体"/>
                  <w:color w:val="auto"/>
                  <w:kern w:val="0"/>
                  <w:sz w:val="24"/>
                  <w:highlight w:val="none"/>
                </w:rPr>
                <w:id w:val="2428070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1CA06BDA">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1F2037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15" w:hRule="atLeast"/>
          <w:tblHeader/>
        </w:trPr>
        <w:tc>
          <w:tcPr>
            <w:tcW w:w="629" w:type="dxa"/>
            <w:tcBorders>
              <w:top w:val="single" w:color="auto" w:sz="4" w:space="0"/>
              <w:left w:val="single" w:color="auto" w:sz="4" w:space="0"/>
              <w:bottom w:val="single" w:color="auto" w:sz="4" w:space="0"/>
              <w:right w:val="single" w:color="auto" w:sz="4" w:space="0"/>
            </w:tcBorders>
          </w:tcPr>
          <w:p w14:paraId="6F929383">
            <w:pPr>
              <w:snapToGrid w:val="0"/>
              <w:spacing w:line="360" w:lineRule="auto"/>
              <w:jc w:val="center"/>
              <w:rPr>
                <w:rFonts w:ascii="宋体" w:hAnsi="宋体" w:cs="宋体"/>
                <w:color w:val="auto"/>
                <w:sz w:val="24"/>
                <w:highlight w:val="none"/>
              </w:rPr>
            </w:pPr>
          </w:p>
          <w:p w14:paraId="64535385">
            <w:pPr>
              <w:snapToGrid w:val="0"/>
              <w:spacing w:line="360" w:lineRule="auto"/>
              <w:jc w:val="center"/>
              <w:rPr>
                <w:rFonts w:ascii="宋体" w:hAnsi="宋体" w:cs="宋体"/>
                <w:color w:val="auto"/>
                <w:sz w:val="24"/>
                <w:highlight w:val="none"/>
              </w:rPr>
            </w:pPr>
          </w:p>
          <w:p w14:paraId="641940B0">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6421137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46BC5B9C">
            <w:pPr>
              <w:spacing w:line="360" w:lineRule="auto"/>
              <w:rPr>
                <w:color w:val="auto"/>
                <w:sz w:val="24"/>
                <w:szCs w:val="32"/>
                <w:highlight w:val="none"/>
              </w:rPr>
            </w:pPr>
            <w:sdt>
              <w:sdtPr>
                <w:rPr>
                  <w:rFonts w:hint="eastAsia"/>
                  <w:color w:val="auto"/>
                  <w:highlight w:val="none"/>
                </w:rPr>
                <w:id w:val="681833070"/>
                <w14:checkbox>
                  <w14:checked w14:val="1"/>
                  <w14:checkedState w14:val="00FE" w14:font="Wingdings"/>
                  <w14:uncheckedState w14:val="2610" w14:font="MS Gothic"/>
                </w14:checkbox>
              </w:sdtPr>
              <w:sdtEndPr>
                <w:rPr>
                  <w:rFonts w:hint="eastAsia"/>
                  <w:color w:val="auto"/>
                  <w:sz w:val="24"/>
                  <w:szCs w:val="32"/>
                  <w:highlight w:val="none"/>
                </w:rPr>
              </w:sdtEndPr>
              <w:sdtContent>
                <w:r>
                  <w:rPr>
                    <w:rFonts w:hint="eastAsia" w:ascii="Wingdings" w:hAnsi="Wingdings" w:eastAsia="宋体" w:cs="Times New Roman"/>
                    <w:color w:val="auto"/>
                    <w:kern w:val="2"/>
                    <w:sz w:val="24"/>
                    <w:szCs w:val="32"/>
                    <w:highlight w:val="none"/>
                    <w:lang w:val="en-US" w:eastAsia="zh-CN" w:bidi="ar-SA"/>
                  </w:rPr>
                  <w:t>þ</w:t>
                </w:r>
              </w:sdtContent>
            </w:sdt>
            <w:r>
              <w:rPr>
                <w:rFonts w:hint="eastAsia"/>
                <w:color w:val="auto"/>
                <w:sz w:val="24"/>
                <w:szCs w:val="32"/>
                <w:highlight w:val="none"/>
              </w:rPr>
              <w:t>A不组织。</w:t>
            </w:r>
          </w:p>
          <w:p w14:paraId="1D6DA146">
            <w:pPr>
              <w:spacing w:line="360" w:lineRule="auto"/>
              <w:rPr>
                <w:rFonts w:hint="eastAsia"/>
                <w:color w:val="auto"/>
                <w:sz w:val="24"/>
                <w:szCs w:val="32"/>
                <w:highlight w:val="none"/>
              </w:rPr>
            </w:pPr>
            <w:sdt>
              <w:sdtPr>
                <w:rPr>
                  <w:rFonts w:hint="eastAsia"/>
                  <w:color w:val="auto"/>
                  <w:sz w:val="24"/>
                  <w:szCs w:val="32"/>
                  <w:highlight w:val="none"/>
                </w:rPr>
                <w:id w:val="238790731"/>
                <w14:checkbox>
                  <w14:checked w14:val="0"/>
                  <w14:checkedState w14:val="00FE" w14:font="Wingdings"/>
                  <w14:uncheckedState w14:val="2610" w14:font="MS Gothic"/>
                </w14:checkbox>
              </w:sdtPr>
              <w:sdtEndPr>
                <w:rPr>
                  <w:rFonts w:hint="eastAsia"/>
                  <w:color w:val="auto"/>
                  <w:sz w:val="24"/>
                  <w:szCs w:val="32"/>
                  <w:highlight w:val="none"/>
                </w:rPr>
              </w:sdtEndPr>
              <w:sdtContent>
                <w:r>
                  <w:rPr>
                    <w:rFonts w:hint="eastAsia"/>
                    <w:color w:val="auto"/>
                    <w:sz w:val="24"/>
                    <w:szCs w:val="32"/>
                    <w:highlight w:val="none"/>
                  </w:rPr>
                  <w:t>☐</w:t>
                </w:r>
              </w:sdtContent>
            </w:sdt>
            <w:r>
              <w:rPr>
                <w:rFonts w:hint="eastAsia"/>
                <w:color w:val="auto"/>
                <w:sz w:val="24"/>
                <w:szCs w:val="32"/>
                <w:highlight w:val="none"/>
              </w:rPr>
              <w:t>B组织，时间：      ,地点：      ，联系人：      ，联系方式：      。</w:t>
            </w:r>
          </w:p>
          <w:p w14:paraId="24CD56BC">
            <w:pPr>
              <w:pStyle w:val="81"/>
              <w:ind w:firstLine="0" w:firstLineChars="0"/>
              <w:rPr>
                <w:color w:val="auto"/>
                <w:highlight w:val="none"/>
              </w:rPr>
            </w:pPr>
            <w:r>
              <w:rPr>
                <w:rFonts w:hint="eastAsia" w:ascii="Times New Roman" w:hAnsi="Times New Roman" w:eastAsia="宋体" w:cs="Times New Roman"/>
                <w:color w:val="auto"/>
                <w:kern w:val="2"/>
                <w:sz w:val="24"/>
                <w:szCs w:val="32"/>
                <w:highlight w:val="none"/>
                <w:lang w:val="en-US" w:eastAsia="zh-CN" w:bidi="ar-SA"/>
              </w:rPr>
              <w:t>☐C不统一组织，供应商在获取采购文件后，自行至项目现场考察。地点： ，联系人： ，联系方式： 。</w:t>
            </w:r>
          </w:p>
        </w:tc>
      </w:tr>
      <w:tr w14:paraId="6C7A08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0" w:hRule="atLeast"/>
          <w:tblHeader/>
        </w:trPr>
        <w:tc>
          <w:tcPr>
            <w:tcW w:w="629" w:type="dxa"/>
            <w:tcBorders>
              <w:top w:val="single" w:color="auto" w:sz="4" w:space="0"/>
              <w:left w:val="single" w:color="auto" w:sz="4" w:space="0"/>
              <w:bottom w:val="single" w:color="auto" w:sz="4" w:space="0"/>
              <w:right w:val="single" w:color="auto" w:sz="4" w:space="0"/>
            </w:tcBorders>
          </w:tcPr>
          <w:p w14:paraId="38B8C13D">
            <w:pPr>
              <w:snapToGrid w:val="0"/>
              <w:spacing w:line="360" w:lineRule="auto"/>
              <w:jc w:val="center"/>
              <w:rPr>
                <w:rFonts w:ascii="宋体" w:hAnsi="宋体" w:cs="宋体"/>
                <w:color w:val="auto"/>
                <w:sz w:val="24"/>
                <w:highlight w:val="none"/>
              </w:rPr>
            </w:pPr>
          </w:p>
          <w:p w14:paraId="1686415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4BE8D29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3D540BC6">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35276265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5353C463">
            <w:pPr>
              <w:spacing w:line="360" w:lineRule="auto"/>
              <w:rPr>
                <w:rFonts w:ascii="宋体" w:hAnsi="宋体" w:cs="宋体"/>
                <w:b/>
                <w:color w:val="auto"/>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B要求提供，</w:t>
            </w:r>
          </w:p>
        </w:tc>
      </w:tr>
      <w:tr w14:paraId="71E24B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5" w:hRule="atLeast"/>
          <w:tblHeader/>
        </w:trPr>
        <w:tc>
          <w:tcPr>
            <w:tcW w:w="629" w:type="dxa"/>
            <w:tcBorders>
              <w:top w:val="single" w:color="auto" w:sz="4" w:space="0"/>
              <w:left w:val="single" w:color="auto" w:sz="4" w:space="0"/>
              <w:bottom w:val="single" w:color="auto" w:sz="4" w:space="0"/>
              <w:right w:val="single" w:color="auto" w:sz="4" w:space="0"/>
            </w:tcBorders>
          </w:tcPr>
          <w:p w14:paraId="373C8DD4">
            <w:pPr>
              <w:snapToGrid w:val="0"/>
              <w:spacing w:line="360" w:lineRule="auto"/>
              <w:jc w:val="center"/>
              <w:rPr>
                <w:rFonts w:ascii="宋体" w:hAnsi="宋体" w:cs="宋体"/>
                <w:color w:val="auto"/>
                <w:sz w:val="24"/>
                <w:highlight w:val="none"/>
              </w:rPr>
            </w:pPr>
          </w:p>
          <w:p w14:paraId="7792144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1B69AE93">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41C1A967">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33037063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4010683C">
            <w:pPr>
              <w:spacing w:line="360" w:lineRule="auto"/>
              <w:rPr>
                <w:rFonts w:ascii="宋体" w:hAnsi="宋体" w:cs="宋体"/>
                <w:b/>
                <w:color w:val="auto"/>
                <w:kern w:val="0"/>
                <w:sz w:val="24"/>
                <w:highlight w:val="none"/>
                <w:lang w:val="zh-CN"/>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tc>
      </w:tr>
      <w:tr w14:paraId="2A5A98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05CB7730">
            <w:pPr>
              <w:snapToGrid w:val="0"/>
              <w:spacing w:line="360" w:lineRule="auto"/>
              <w:jc w:val="center"/>
              <w:rPr>
                <w:rFonts w:ascii="宋体" w:hAnsi="宋体" w:cs="宋体"/>
                <w:color w:val="auto"/>
                <w:sz w:val="24"/>
                <w:highlight w:val="none"/>
              </w:rPr>
            </w:pPr>
          </w:p>
          <w:p w14:paraId="10916606">
            <w:pPr>
              <w:snapToGrid w:val="0"/>
              <w:spacing w:line="360" w:lineRule="auto"/>
              <w:jc w:val="center"/>
              <w:rPr>
                <w:rFonts w:ascii="宋体" w:hAnsi="宋体" w:cs="宋体"/>
                <w:color w:val="auto"/>
                <w:sz w:val="24"/>
                <w:highlight w:val="none"/>
              </w:rPr>
            </w:pPr>
          </w:p>
          <w:p w14:paraId="2852447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1D3C597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4ED8DDBF">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312A9A6D">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1C44C3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674A9852">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48C65BE0">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02DDE99D">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7F49D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547E160">
            <w:pPr>
              <w:snapToGrid w:val="0"/>
              <w:spacing w:line="360" w:lineRule="auto"/>
              <w:jc w:val="center"/>
              <w:rPr>
                <w:rFonts w:ascii="宋体" w:hAnsi="宋体" w:cs="宋体"/>
                <w:color w:val="auto"/>
                <w:sz w:val="24"/>
                <w:highlight w:val="none"/>
              </w:rPr>
            </w:pPr>
          </w:p>
          <w:p w14:paraId="36EA3372">
            <w:pPr>
              <w:snapToGrid w:val="0"/>
              <w:spacing w:line="360" w:lineRule="auto"/>
              <w:jc w:val="center"/>
              <w:rPr>
                <w:rFonts w:ascii="宋体" w:hAnsi="宋体" w:cs="宋体"/>
                <w:color w:val="auto"/>
                <w:sz w:val="24"/>
                <w:highlight w:val="none"/>
              </w:rPr>
            </w:pPr>
          </w:p>
          <w:p w14:paraId="5DF6BD4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D101047">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50C02A1">
            <w:pPr>
              <w:snapToGrid w:val="0"/>
              <w:spacing w:line="360" w:lineRule="auto"/>
              <w:rPr>
                <w:rFonts w:hint="eastAsia" w:eastAsia="宋体"/>
                <w:color w:val="auto"/>
                <w:sz w:val="24"/>
                <w:szCs w:val="24"/>
                <w:highlight w:val="none"/>
              </w:rPr>
            </w:pPr>
            <w:r>
              <w:rPr>
                <w:rFonts w:hint="eastAsia"/>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w:t>
            </w:r>
            <w:r>
              <w:rPr>
                <w:rFonts w:hint="eastAsia" w:eastAsia="宋体"/>
                <w:color w:val="auto"/>
                <w:sz w:val="24"/>
                <w:szCs w:val="24"/>
                <w:highlight w:val="none"/>
              </w:rPr>
              <w:t>购或强制采购。</w:t>
            </w:r>
          </w:p>
          <w:p w14:paraId="6E809F8C">
            <w:pPr>
              <w:snapToGrid w:val="0"/>
              <w:spacing w:line="360" w:lineRule="auto"/>
              <w:rPr>
                <w:rFonts w:hint="eastAsia" w:ascii="Times New Roman" w:hAnsi="Times New Roman" w:eastAsia="宋体" w:cs="Times New Roman"/>
                <w:color w:val="auto"/>
                <w:sz w:val="24"/>
                <w:szCs w:val="24"/>
                <w:highlight w:val="none"/>
                <w:lang w:val="en-US" w:eastAsia="zh-CN"/>
              </w:rPr>
            </w:pPr>
            <w:sdt>
              <w:sdtPr>
                <w:rPr>
                  <w:rFonts w:hint="eastAsia" w:eastAsia="宋体"/>
                  <w:color w:val="auto"/>
                  <w:sz w:val="24"/>
                  <w:szCs w:val="24"/>
                  <w:highlight w:val="none"/>
                </w:rPr>
                <w:id w:val="147461840"/>
                <w14:checkbox>
                  <w14:checked w14:val="0"/>
                  <w14:checkedState w14:val="00FE" w14:font="Wingdings"/>
                  <w14:uncheckedState w14:val="2610" w14:font="MS Gothic"/>
                </w14:checkbox>
              </w:sdtPr>
              <w:sdtEndPr>
                <w:rPr>
                  <w:rFonts w:hint="eastAsia" w:eastAsia="宋体"/>
                  <w:color w:val="auto"/>
                  <w:sz w:val="24"/>
                  <w:szCs w:val="24"/>
                  <w:highlight w:val="none"/>
                </w:rPr>
              </w:sdtEndPr>
              <w:sdtContent>
                <w:r>
                  <w:rPr>
                    <w:rFonts w:hint="eastAsia" w:ascii="MS Gothic" w:hAnsi="MS Gothic" w:eastAsia="宋体" w:cs="Times New Roman"/>
                    <w:color w:val="auto"/>
                    <w:kern w:val="2"/>
                    <w:sz w:val="24"/>
                    <w:szCs w:val="24"/>
                    <w:highlight w:val="none"/>
                    <w:lang w:val="en-US" w:eastAsia="zh-CN" w:bidi="ar-SA"/>
                  </w:rPr>
                  <w:t>☐</w:t>
                </w:r>
              </w:sdtContent>
            </w:sdt>
            <w:r>
              <w:rPr>
                <w:rFonts w:hint="eastAsia" w:eastAsia="宋体"/>
                <w:color w:val="auto"/>
                <w:sz w:val="24"/>
                <w:szCs w:val="24"/>
                <w:highlight w:val="none"/>
                <w:lang w:eastAsia="zh-CN"/>
              </w:rPr>
              <w:t>强制采购节能采购。产品：</w:t>
            </w:r>
          </w:p>
          <w:p w14:paraId="3BDDBF56">
            <w:pPr>
              <w:snapToGrid w:val="0"/>
              <w:spacing w:line="360" w:lineRule="auto"/>
              <w:rPr>
                <w:rFonts w:hint="eastAsia" w:eastAsia="宋体"/>
                <w:color w:val="auto"/>
                <w:sz w:val="24"/>
                <w:szCs w:val="24"/>
                <w:highlight w:val="none"/>
                <w:lang w:val="en-US" w:eastAsia="zh-CN"/>
              </w:rPr>
            </w:pPr>
            <w:r>
              <w:rPr>
                <w:rFonts w:hint="eastAsia" w:eastAsia="宋体"/>
                <w:color w:val="auto"/>
                <w:sz w:val="24"/>
                <w:szCs w:val="24"/>
                <w:highlight w:val="none"/>
                <w:lang w:eastAsia="zh-CN"/>
              </w:rPr>
              <w:t>□优先采购节能产品。产品：</w:t>
            </w:r>
            <w:r>
              <w:rPr>
                <w:rFonts w:hint="eastAsia" w:eastAsia="宋体"/>
                <w:color w:val="auto"/>
                <w:sz w:val="24"/>
                <w:szCs w:val="24"/>
                <w:highlight w:val="none"/>
                <w:lang w:val="en-US" w:eastAsia="zh-CN"/>
              </w:rPr>
              <w:t xml:space="preserve">   </w:t>
            </w:r>
          </w:p>
          <w:p w14:paraId="65290184">
            <w:pPr>
              <w:snapToGrid w:val="0"/>
              <w:spacing w:line="360" w:lineRule="auto"/>
              <w:rPr>
                <w:rFonts w:hint="eastAsia" w:eastAsia="宋体"/>
                <w:color w:val="auto"/>
                <w:sz w:val="24"/>
                <w:szCs w:val="24"/>
                <w:highlight w:val="none"/>
                <w:lang w:eastAsia="zh-CN"/>
              </w:rPr>
            </w:pPr>
            <w:r>
              <w:rPr>
                <w:rFonts w:hint="eastAsia" w:eastAsia="宋体"/>
                <w:color w:val="auto"/>
                <w:sz w:val="24"/>
                <w:szCs w:val="24"/>
                <w:highlight w:val="none"/>
                <w:lang w:eastAsia="zh-CN"/>
              </w:rPr>
              <w:t>□优先采购环保产品。产品：</w:t>
            </w:r>
            <w:r>
              <w:rPr>
                <w:rFonts w:hint="eastAsia" w:eastAsia="宋体"/>
                <w:color w:val="auto"/>
                <w:sz w:val="24"/>
                <w:szCs w:val="24"/>
                <w:highlight w:val="none"/>
                <w:lang w:val="en-US" w:eastAsia="zh-CN"/>
              </w:rPr>
              <w:t xml:space="preserve">    </w:t>
            </w:r>
          </w:p>
          <w:p w14:paraId="06DE5A98">
            <w:pPr>
              <w:snapToGrid w:val="0"/>
              <w:spacing w:line="360" w:lineRule="auto"/>
              <w:rPr>
                <w:rFonts w:hint="eastAsia" w:ascii="宋体" w:hAnsi="宋体" w:cs="宋体"/>
                <w:color w:val="auto"/>
                <w:kern w:val="0"/>
                <w:sz w:val="24"/>
                <w:highlight w:val="none"/>
                <w:lang w:eastAsia="zh-CN"/>
              </w:rPr>
            </w:pPr>
            <w:r>
              <w:rPr>
                <w:rFonts w:hint="eastAsia"/>
                <w:color w:val="auto"/>
                <w:sz w:val="24"/>
                <w:szCs w:val="24"/>
                <w:highlight w:val="none"/>
                <w:lang w:eastAsia="zh-CN"/>
              </w:rPr>
              <w:t>☑</w:t>
            </w:r>
            <w:r>
              <w:rPr>
                <w:rFonts w:hint="eastAsia" w:eastAsia="宋体"/>
                <w:color w:val="auto"/>
                <w:sz w:val="24"/>
                <w:szCs w:val="24"/>
                <w:highlight w:val="none"/>
                <w:lang w:eastAsia="zh-CN"/>
              </w:rPr>
              <w:t>无</w:t>
            </w:r>
          </w:p>
        </w:tc>
      </w:tr>
      <w:tr w14:paraId="47CCC2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2C3A146">
            <w:pPr>
              <w:snapToGrid w:val="0"/>
              <w:spacing w:line="360" w:lineRule="auto"/>
              <w:jc w:val="center"/>
              <w:rPr>
                <w:rFonts w:ascii="宋体" w:hAnsi="宋体" w:cs="宋体"/>
                <w:color w:val="auto"/>
                <w:sz w:val="24"/>
                <w:highlight w:val="none"/>
              </w:rPr>
            </w:pPr>
          </w:p>
          <w:p w14:paraId="56C3D37B">
            <w:pPr>
              <w:snapToGrid w:val="0"/>
              <w:spacing w:line="360" w:lineRule="auto"/>
              <w:jc w:val="center"/>
              <w:rPr>
                <w:rFonts w:ascii="宋体" w:hAnsi="宋体" w:cs="宋体"/>
                <w:color w:val="auto"/>
                <w:sz w:val="24"/>
                <w:highlight w:val="none"/>
              </w:rPr>
            </w:pPr>
          </w:p>
          <w:p w14:paraId="50C47872">
            <w:pPr>
              <w:snapToGrid w:val="0"/>
              <w:spacing w:line="360" w:lineRule="auto"/>
              <w:jc w:val="center"/>
              <w:rPr>
                <w:rFonts w:ascii="宋体" w:hAnsi="宋体" w:cs="宋体"/>
                <w:color w:val="auto"/>
                <w:sz w:val="24"/>
                <w:highlight w:val="none"/>
              </w:rPr>
            </w:pPr>
          </w:p>
          <w:p w14:paraId="00453FBC">
            <w:pPr>
              <w:snapToGrid w:val="0"/>
              <w:spacing w:line="360" w:lineRule="auto"/>
              <w:jc w:val="center"/>
              <w:rPr>
                <w:rFonts w:ascii="宋体" w:hAnsi="宋体" w:cs="宋体"/>
                <w:color w:val="auto"/>
                <w:sz w:val="24"/>
                <w:highlight w:val="none"/>
              </w:rPr>
            </w:pPr>
          </w:p>
          <w:p w14:paraId="0BB59579">
            <w:pPr>
              <w:snapToGrid w:val="0"/>
              <w:spacing w:line="360" w:lineRule="auto"/>
              <w:jc w:val="center"/>
              <w:rPr>
                <w:rFonts w:ascii="宋体" w:hAnsi="宋体" w:cs="宋体"/>
                <w:color w:val="auto"/>
                <w:sz w:val="24"/>
                <w:highlight w:val="none"/>
              </w:rPr>
            </w:pPr>
          </w:p>
          <w:p w14:paraId="2BD47754">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C9F0CD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4F828914">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17B46B11">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60B838C5">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18D42A23">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3F508EFA">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59932AD3">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5FFA6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14:paraId="3508D172">
            <w:pPr>
              <w:snapToGrid w:val="0"/>
              <w:spacing w:line="360" w:lineRule="auto"/>
              <w:jc w:val="center"/>
              <w:rPr>
                <w:rFonts w:ascii="宋体" w:hAnsi="宋体" w:cs="宋体"/>
                <w:color w:val="auto"/>
                <w:sz w:val="24"/>
                <w:highlight w:val="none"/>
              </w:rPr>
            </w:pPr>
          </w:p>
          <w:p w14:paraId="2F7AD4BF">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1AB2B9F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56855EDA">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7435CD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196EB6F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7E86436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6C9B8008">
            <w:pPr>
              <w:pStyle w:val="34"/>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 xml:space="preserve">  </w:t>
            </w:r>
            <w:r>
              <w:rPr>
                <w:rFonts w:hint="eastAsia" w:ascii="宋体" w:hAnsi="宋体" w:eastAsia="宋体" w:cs="宋体"/>
                <w:color w:val="000000"/>
                <w:sz w:val="24"/>
                <w:u w:val="single"/>
                <w:lang w:eastAsia="zh-CN"/>
              </w:rPr>
              <w:t>浙江省杭州市桐庐县中艺大厦13A楼1403室</w:t>
            </w:r>
            <w:r>
              <w:rPr>
                <w:rFonts w:hint="eastAsia" w:hAnsi="宋体" w:cs="宋体"/>
                <w:color w:val="auto"/>
                <w:sz w:val="24"/>
                <w:highlight w:val="none"/>
                <w:u w:val="single"/>
              </w:rPr>
              <w:t xml:space="preserve">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w:t>
            </w:r>
            <w:r>
              <w:rPr>
                <w:rFonts w:hint="eastAsia" w:hAnsi="宋体" w:cs="宋体"/>
                <w:color w:val="auto"/>
                <w:sz w:val="24"/>
                <w:highlight w:val="none"/>
                <w:u w:val="single"/>
                <w:lang w:val="en-US" w:eastAsia="zh-CN"/>
              </w:rPr>
              <w:t>15869021054</w:t>
            </w:r>
            <w:r>
              <w:rPr>
                <w:rFonts w:hint="eastAsia" w:hAnsi="宋体" w:cs="宋体"/>
                <w:color w:val="auto"/>
                <w:sz w:val="24"/>
                <w:highlight w:val="none"/>
                <w:u w:val="single"/>
              </w:rPr>
              <w:t xml:space="preserve">   </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14:paraId="4C1325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5EAA5E5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12A4607E">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4EE3BC82">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10739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64F76DBE">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auto" w:sz="4" w:space="0"/>
              <w:right w:val="single" w:color="000000" w:sz="8" w:space="0"/>
            </w:tcBorders>
            <w:vAlign w:val="center"/>
          </w:tcPr>
          <w:p w14:paraId="314347A5">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5A36BC6D">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9489171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17BF7A5B">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052570136"/>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Gothic" w:hAnsi="MS Gothic" w:cs="Arial" w:eastAsiaTheme="minorEastAsia"/>
                    <w:color w:val="auto"/>
                    <w:kern w:val="0"/>
                    <w:sz w:val="24"/>
                    <w:szCs w:val="24"/>
                    <w:highlight w:val="none"/>
                    <w:lang w:val="en-US" w:eastAsia="zh-CN" w:bidi="ar-SA"/>
                  </w:rPr>
                  <w:t>☐</w:t>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4B0E32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4263EBD8">
            <w:pPr>
              <w:snapToGrid w:val="0"/>
              <w:spacing w:line="360" w:lineRule="auto"/>
              <w:jc w:val="center"/>
              <w:rPr>
                <w:rFonts w:hint="default" w:ascii="宋体" w:hAnsi="宋体" w:eastAsia="宋体" w:cs="宋体"/>
                <w:color w:val="auto"/>
                <w:sz w:val="24"/>
                <w:highlight w:val="none"/>
                <w:lang w:val="en-US" w:eastAsia="zh-CN"/>
              </w:rPr>
            </w:pPr>
            <w:bookmarkStart w:id="13" w:name="第三部分"/>
            <w:bookmarkStart w:id="14" w:name="_Toc164416483"/>
            <w:r>
              <w:rPr>
                <w:rFonts w:hint="eastAsia" w:ascii="宋体" w:hAnsi="宋体" w:cs="宋体"/>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26894645">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成交候选人数量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2077CA04">
            <w:pPr>
              <w:spacing w:line="360" w:lineRule="auto"/>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本项目推荐的成交候选人数量：</w:t>
            </w:r>
            <w:r>
              <w:rPr>
                <w:rFonts w:hint="eastAsia" w:ascii="宋体" w:hAnsi="宋体" w:cs="宋体"/>
                <w:color w:val="auto"/>
                <w:kern w:val="0"/>
                <w:sz w:val="24"/>
                <w:highlight w:val="none"/>
                <w:u w:val="single"/>
                <w:lang w:val="en-US" w:eastAsia="zh-CN"/>
              </w:rPr>
              <w:t xml:space="preserve">  1个      </w:t>
            </w:r>
            <w:r>
              <w:rPr>
                <w:rFonts w:hint="eastAsia" w:ascii="宋体" w:hAnsi="宋体" w:cs="宋体"/>
                <w:color w:val="auto"/>
                <w:kern w:val="0"/>
                <w:sz w:val="24"/>
                <w:highlight w:val="none"/>
                <w:lang w:val="en" w:eastAsia="zh-CN"/>
              </w:rPr>
              <w:t>。</w:t>
            </w:r>
          </w:p>
        </w:tc>
      </w:tr>
      <w:tr w14:paraId="730D2C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0E054F81">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3F944A4E">
            <w:pPr>
              <w:snapToGrid w:val="0"/>
              <w:spacing w:line="360" w:lineRule="auto"/>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代理费用收取方式及标准</w:t>
            </w:r>
          </w:p>
        </w:tc>
        <w:tc>
          <w:tcPr>
            <w:tcW w:w="6095" w:type="dxa"/>
            <w:tcBorders>
              <w:top w:val="single" w:color="000000" w:sz="8" w:space="0"/>
              <w:left w:val="single" w:color="auto" w:sz="4" w:space="0"/>
              <w:bottom w:val="single" w:color="auto" w:sz="4" w:space="0"/>
              <w:right w:val="single" w:color="auto" w:sz="4" w:space="0"/>
            </w:tcBorders>
            <w:vAlign w:val="center"/>
          </w:tcPr>
          <w:p w14:paraId="35F2140D">
            <w:pPr>
              <w:spacing w:line="360" w:lineRule="auto"/>
              <w:rPr>
                <w:rFonts w:hint="eastAsia" w:ascii="宋体" w:hAnsi="宋体" w:cs="宋体"/>
                <w:color w:val="auto"/>
                <w:kern w:val="0"/>
                <w:sz w:val="24"/>
                <w:highlight w:val="none"/>
                <w:lang w:val="en" w:eastAsia="zh-CN"/>
              </w:rPr>
            </w:pPr>
            <w:r>
              <w:rPr>
                <w:rFonts w:hint="eastAsia" w:ascii="宋体" w:hAnsi="宋体" w:cs="宋体"/>
                <w:kern w:val="0"/>
                <w:sz w:val="24"/>
                <w:u w:val="none"/>
              </w:rPr>
              <w:t>本项目的采购代理服务费计费标准按</w:t>
            </w:r>
            <w:r>
              <w:rPr>
                <w:rFonts w:hint="eastAsia" w:ascii="宋体" w:hAnsi="宋体" w:cs="宋体"/>
                <w:kern w:val="0"/>
                <w:sz w:val="24"/>
                <w:u w:val="none"/>
                <w:lang w:val="en-US" w:eastAsia="zh-CN"/>
              </w:rPr>
              <w:t>桐庐县政务中介服务平台中选价格12000元人民币收取</w:t>
            </w:r>
            <w:r>
              <w:rPr>
                <w:rFonts w:hint="eastAsia" w:ascii="宋体" w:hAnsi="宋体" w:cs="宋体"/>
                <w:kern w:val="0"/>
                <w:sz w:val="24"/>
                <w:u w:val="none"/>
              </w:rPr>
              <w:t xml:space="preserve"> </w:t>
            </w:r>
            <w:r>
              <w:rPr>
                <w:rFonts w:hint="eastAsia" w:ascii="宋体" w:hAnsi="宋体" w:cs="宋体"/>
                <w:kern w:val="0"/>
                <w:sz w:val="24"/>
                <w:u w:val="none"/>
                <w:lang w:eastAsia="zh-CN"/>
              </w:rPr>
              <w:t>。</w:t>
            </w:r>
            <w:r>
              <w:rPr>
                <w:rFonts w:hint="eastAsia" w:ascii="宋体" w:hAnsi="宋体" w:eastAsia="宋体" w:cs="宋体"/>
                <w:bCs/>
                <w:sz w:val="24"/>
                <w:szCs w:val="24"/>
                <w:highlight w:val="none"/>
                <w:u w:val="none"/>
              </w:rPr>
              <w:t>由中标（成交）供应商在领取中标通知书前一次性支付给代理公司</w:t>
            </w:r>
            <w:r>
              <w:rPr>
                <w:rFonts w:hint="eastAsia" w:ascii="宋体" w:hAnsi="宋体" w:eastAsia="宋体" w:cs="宋体"/>
                <w:bCs/>
                <w:sz w:val="24"/>
                <w:szCs w:val="24"/>
                <w:highlight w:val="none"/>
                <w:u w:val="none"/>
                <w:lang w:eastAsia="zh-CN"/>
              </w:rPr>
              <w:t>，费用应含在投标报价中（不得单独列项），供应商在投标报价中考虑上述费用</w:t>
            </w:r>
            <w:r>
              <w:rPr>
                <w:rFonts w:hint="eastAsia" w:ascii="宋体" w:hAnsi="宋体" w:eastAsia="宋体" w:cs="宋体"/>
                <w:bCs/>
                <w:sz w:val="24"/>
                <w:szCs w:val="24"/>
                <w:highlight w:val="none"/>
                <w:u w:val="none"/>
              </w:rPr>
              <w:t>。</w:t>
            </w:r>
          </w:p>
        </w:tc>
      </w:tr>
      <w:bookmarkEnd w:id="10"/>
    </w:tbl>
    <w:p w14:paraId="01F3502D">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0DE4CABD">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131C0A51">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78B37265">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2326662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585E6E9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551C720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“投标人”系指响应招标、参加投标竞争的法人、其他组织或者自然人。</w:t>
      </w:r>
    </w:p>
    <w:p w14:paraId="2A054CF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260ABAE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C80934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33DA4C3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r>
        <w:rPr>
          <w:rFonts w:hint="eastAsia" w:ascii="宋体" w:hAnsi="宋体" w:eastAsia="宋体" w:cs="宋体"/>
          <w:sz w:val="24"/>
        </w:rPr>
        <w:t>“★”系产品采购项目中单一产品或核心产品</w:t>
      </w:r>
      <w:r>
        <w:rPr>
          <w:rFonts w:hint="eastAsia" w:ascii="宋体" w:hAnsi="宋体" w:eastAsia="宋体" w:cs="宋体"/>
          <w:sz w:val="24"/>
          <w:lang w:val="en-US" w:eastAsia="zh-CN"/>
        </w:rPr>
        <w:t>的重要指标</w:t>
      </w:r>
      <w:r>
        <w:rPr>
          <w:rFonts w:hint="eastAsia" w:ascii="宋体" w:hAnsi="宋体" w:eastAsia="宋体" w:cs="宋体"/>
          <w:sz w:val="24"/>
        </w:rPr>
        <w:t>，</w:t>
      </w:r>
      <w:r>
        <w:rPr>
          <w:rFonts w:hint="eastAsia" w:ascii="宋体" w:hAnsi="宋体" w:cs="宋体"/>
          <w:color w:val="auto"/>
          <w:sz w:val="24"/>
          <w:highlight w:val="none"/>
        </w:rPr>
        <w:t>“</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2060BE26">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2F42EF5E">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166FF723">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2BC8ACC3">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25BB055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447FBF0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2E6E043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68CB62F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2A49AEA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2E740E1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160DB17F">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4269653B">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43E4415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52A53F1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0FF35C6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BAAC08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6D0FAFB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6013ED40">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1DFF285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7185EBC8">
      <w:pPr>
        <w:pStyle w:val="6"/>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3.4.</w:t>
      </w:r>
      <w:r>
        <w:rPr>
          <w:rFonts w:hint="eastAsia" w:ascii="宋体" w:hAnsi="宋体" w:eastAsia="宋体" w:cs="仿宋"/>
          <w:b w:val="0"/>
          <w:bCs w:val="0"/>
          <w:color w:val="auto"/>
          <w:sz w:val="24"/>
          <w:szCs w:val="24"/>
          <w:highlight w:val="none"/>
          <w:lang w:val="en-US" w:eastAsia="zh-CN"/>
        </w:rPr>
        <w:t>2</w:t>
      </w:r>
      <w:r>
        <w:rPr>
          <w:rFonts w:hint="eastAsia" w:ascii="宋体" w:hAnsi="宋体" w:eastAsia="宋体" w:cs="仿宋"/>
          <w:b w:val="0"/>
          <w:bCs w:val="0"/>
          <w:color w:val="auto"/>
          <w:sz w:val="24"/>
          <w:szCs w:val="24"/>
          <w:highlight w:val="none"/>
          <w:lang w:val="en-US"/>
        </w:rPr>
        <w:t xml:space="preserve">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1D15029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651B0C93">
      <w:pPr>
        <w:spacing w:line="360" w:lineRule="auto"/>
        <w:ind w:firstLine="480" w:firstLineChars="200"/>
        <w:rPr>
          <w:rFonts w:hint="eastAsia" w:eastAsia="宋体"/>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eastAsia="宋体" w:cs="宋体"/>
          <w:b/>
          <w:color w:val="auto"/>
          <w:sz w:val="24"/>
          <w:highlight w:val="none"/>
        </w:rPr>
        <w:t>4. 询问、质疑、投诉、补偿救济</w:t>
      </w:r>
    </w:p>
    <w:p w14:paraId="2AB4A94F">
      <w:pPr>
        <w:pStyle w:val="892"/>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14:paraId="6D610669">
      <w:pPr>
        <w:pStyle w:val="892"/>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C91397">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060E8711">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5170465">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38F70A75">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16598778">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34FDD02B">
      <w:pPr>
        <w:pStyle w:val="8"/>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5937F275">
      <w:pPr>
        <w:pStyle w:val="34"/>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01CB6121">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4002472E">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61D4C71A">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1744319A">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0FDF43D8">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75F05C6A">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72DD3A65">
      <w:pPr>
        <w:pStyle w:val="34"/>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2A099B9E">
      <w:pPr>
        <w:pStyle w:val="89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2CED5949">
      <w:pPr>
        <w:pStyle w:val="89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2EF33E6A">
      <w:pPr>
        <w:pStyle w:val="89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4375591A">
      <w:pPr>
        <w:pStyle w:val="892"/>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59B2CD1A">
      <w:pPr>
        <w:pStyle w:val="892"/>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503428B7">
      <w:pPr>
        <w:pStyle w:val="892"/>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0F59C382">
      <w:pPr>
        <w:pStyle w:val="89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153A2E91">
      <w:pPr>
        <w:pStyle w:val="89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1DD5FA01">
      <w:pPr>
        <w:pStyle w:val="89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7DA033E0">
      <w:pPr>
        <w:pStyle w:val="89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14:paraId="337E2CD4">
      <w:pPr>
        <w:pStyle w:val="892"/>
        <w:shd w:val="clear" w:color="auto" w:fill="FFFFFF"/>
        <w:snapToGrid w:val="0"/>
        <w:spacing w:after="240" w:afterAutospacing="0" w:line="360" w:lineRule="auto"/>
        <w:ind w:firstLine="480" w:firstLineChars="200"/>
        <w:contextualSpacing/>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14:paraId="6E05031F">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0831DCD8">
      <w:pPr>
        <w:shd w:val="clear" w:color="auto" w:fill="FFFFFF"/>
        <w:adjustRightInd w:val="0"/>
        <w:snapToGrid w:val="0"/>
        <w:spacing w:after="240" w:afterAutospacing="0" w:line="360" w:lineRule="auto"/>
        <w:ind w:firstLine="480" w:firstLineChars="200"/>
        <w:contextualSpacing/>
        <w:rPr>
          <w:rFonts w:hint="eastAsia"/>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1F7E39D3">
      <w:pPr>
        <w:pStyle w:val="892"/>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14:paraId="2B0973BA">
      <w:pPr>
        <w:pStyle w:val="133"/>
        <w:snapToGrid w:val="0"/>
        <w:spacing w:before="0"/>
        <w:ind w:firstLine="360"/>
        <w:rPr>
          <w:rFonts w:ascii="宋体" w:hAnsi="宋体" w:cs="宋体"/>
          <w:color w:val="auto"/>
          <w:sz w:val="18"/>
          <w:szCs w:val="18"/>
          <w:highlight w:val="none"/>
        </w:rPr>
      </w:pPr>
    </w:p>
    <w:p w14:paraId="083A0DE3">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7C7362F5">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352CDE19">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61E201CE">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4950E77F">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6379D10D">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548D890B">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398AA5A4">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27F3C913">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4B2E211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725366B9">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086B9C9E">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7CEB4CD6">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DA590C0">
      <w:pPr>
        <w:pStyle w:val="3"/>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4F135EF0">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1148F3F7">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19672EED">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7BD457DF">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279BA1DA">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7EC14C47">
      <w:pPr>
        <w:pStyle w:val="34"/>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2A8760EB">
      <w:pPr>
        <w:pStyle w:val="8"/>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68F524F8">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002744A0">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45BA8C4E">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67002D1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19EC964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6BAE24A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p>
    <w:p w14:paraId="3283F92A">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D2FDB6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80B45AF">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379F490B">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4572537B">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4F77E07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FEDA262">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5D8CFCF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2E837F4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7EEEE3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08B4BD51">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4E8DB7F6">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4A218DA8">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219E3D4A">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cs="宋体"/>
          <w:color w:val="auto"/>
          <w:sz w:val="24"/>
          <w:highlight w:val="none"/>
        </w:rPr>
        <w:t>中小企业声明函。</w:t>
      </w:r>
      <w:r>
        <w:rPr>
          <w:rFonts w:hint="eastAsia" w:ascii="宋体" w:hAnsi="宋体" w:cs="宋体"/>
          <w:color w:val="auto"/>
          <w:sz w:val="24"/>
          <w:highlight w:val="none"/>
          <w:lang w:eastAsia="zh-CN"/>
        </w:rPr>
        <w:t>（如果有）</w:t>
      </w:r>
    </w:p>
    <w:p w14:paraId="4D4DE454">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62A3CC51">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1B3C78EF">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60D31660">
      <w:pPr>
        <w:pStyle w:val="133"/>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2C24E86C">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56F8B6">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07803AC2">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5989FA26">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6026DAD1">
      <w:pPr>
        <w:pStyle w:val="133"/>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50E00679">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09B46FE0">
      <w:pPr>
        <w:pStyle w:val="133"/>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1134D85C">
      <w:pPr>
        <w:pStyle w:val="133"/>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77668794">
      <w:pPr>
        <w:pStyle w:val="133"/>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9DB54EB">
      <w:pPr>
        <w:pStyle w:val="133"/>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6A801267">
      <w:pPr>
        <w:pStyle w:val="133"/>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66B66197">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7D325166">
      <w:pPr>
        <w:pStyle w:val="34"/>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16E4E95B">
      <w:pPr>
        <w:pStyle w:val="34"/>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0E2221C7">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73848617">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3E14A564">
      <w:pPr>
        <w:pStyle w:val="34"/>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5DE25687">
      <w:pPr>
        <w:pStyle w:val="133"/>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1EF5240C">
      <w:pPr>
        <w:pStyle w:val="26"/>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1BA93762">
      <w:pPr>
        <w:pStyle w:val="133"/>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750FBE17">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3B741786">
      <w:pPr>
        <w:pStyle w:val="133"/>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5544CFCF">
      <w:pPr>
        <w:pStyle w:val="133"/>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05015E77">
      <w:pPr>
        <w:pStyle w:val="133"/>
        <w:spacing w:before="0"/>
        <w:ind w:firstLine="643"/>
        <w:rPr>
          <w:rFonts w:ascii="宋体" w:hAnsi="宋体" w:cs="宋体"/>
          <w:b/>
          <w:color w:val="auto"/>
          <w:sz w:val="32"/>
          <w:highlight w:val="none"/>
        </w:rPr>
      </w:pPr>
    </w:p>
    <w:p w14:paraId="38556F45">
      <w:pPr>
        <w:pStyle w:val="133"/>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3278E74A">
      <w:pPr>
        <w:pStyle w:val="559"/>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699E697D">
      <w:pPr>
        <w:pStyle w:val="559"/>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7C866D73">
      <w:pPr>
        <w:pStyle w:val="559"/>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18095CA6">
      <w:pPr>
        <w:pStyle w:val="559"/>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08C2CC43">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w:t>
      </w:r>
      <w:r>
        <w:rPr>
          <w:rFonts w:hint="eastAsia" w:ascii="宋体" w:hAnsi="宋体" w:cs="宋体"/>
          <w:b/>
          <w:color w:val="auto"/>
          <w:sz w:val="24"/>
          <w:szCs w:val="20"/>
          <w:highlight w:val="none"/>
          <w:lang w:val="en-US" w:eastAsia="zh-CN"/>
        </w:rPr>
        <w:t>.</w:t>
      </w:r>
      <w:r>
        <w:rPr>
          <w:rFonts w:hint="eastAsia" w:ascii="宋体" w:hAnsi="宋体" w:cs="宋体"/>
          <w:b/>
          <w:color w:val="auto"/>
          <w:sz w:val="24"/>
          <w:szCs w:val="20"/>
          <w:highlight w:val="none"/>
        </w:rPr>
        <w:t>资格审查</w:t>
      </w:r>
    </w:p>
    <w:p w14:paraId="5AA6676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6B40C340">
      <w:pPr>
        <w:pStyle w:val="133"/>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0B55C7EA">
      <w:pPr>
        <w:pStyle w:val="133"/>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6E3A3CA5">
      <w:pPr>
        <w:pStyle w:val="133"/>
        <w:adjustRightInd w:val="0"/>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5A32B070">
      <w:pPr>
        <w:pStyle w:val="133"/>
        <w:spacing w:before="0"/>
        <w:ind w:firstLine="482" w:firstLineChars="200"/>
        <w:rPr>
          <w:rFonts w:ascii="宋体" w:hAnsi="宋体" w:cs="宋体"/>
          <w:b/>
          <w:color w:val="auto"/>
          <w:szCs w:val="24"/>
          <w:highlight w:val="none"/>
        </w:rPr>
      </w:pPr>
      <w:r>
        <w:rPr>
          <w:rFonts w:hint="eastAsia" w:ascii="宋体" w:hAnsi="宋体" w:cs="宋体"/>
          <w:b/>
          <w:color w:val="auto"/>
          <w:szCs w:val="24"/>
          <w:highlight w:val="none"/>
        </w:rPr>
        <w:t>20</w:t>
      </w:r>
      <w:r>
        <w:rPr>
          <w:rFonts w:hint="eastAsia" w:ascii="宋体" w:hAnsi="宋体" w:cs="宋体"/>
          <w:b/>
          <w:color w:val="auto"/>
          <w:szCs w:val="24"/>
          <w:highlight w:val="none"/>
          <w:lang w:val="en-US" w:eastAsia="zh-CN"/>
        </w:rPr>
        <w:t>.</w:t>
      </w:r>
      <w:r>
        <w:rPr>
          <w:rFonts w:hint="eastAsia" w:ascii="宋体" w:hAnsi="宋体" w:cs="宋体"/>
          <w:b/>
          <w:color w:val="auto"/>
          <w:szCs w:val="24"/>
          <w:highlight w:val="none"/>
        </w:rPr>
        <w:t>信用信息查询</w:t>
      </w:r>
    </w:p>
    <w:p w14:paraId="64E5A87D">
      <w:pPr>
        <w:pStyle w:val="133"/>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将在资格审查时通过“信用中国”网站(www.creditchina.gov.cn)、中国政府采购网(www.ccgp.gov.cn)渠道查询投标人的信用记录。</w:t>
      </w:r>
    </w:p>
    <w:p w14:paraId="782936F5">
      <w:pPr>
        <w:pStyle w:val="133"/>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21363DA2">
      <w:pPr>
        <w:pStyle w:val="133"/>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40552CF7">
      <w:pPr>
        <w:pStyle w:val="133"/>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7A040EC5">
      <w:pPr>
        <w:pStyle w:val="133"/>
        <w:spacing w:before="0"/>
        <w:ind w:firstLine="0" w:firstLineChars="0"/>
        <w:rPr>
          <w:rFonts w:ascii="宋体" w:hAnsi="宋体" w:cs="宋体"/>
          <w:color w:val="auto"/>
          <w:kern w:val="0"/>
          <w:szCs w:val="24"/>
          <w:highlight w:val="none"/>
        </w:rPr>
      </w:pPr>
    </w:p>
    <w:p w14:paraId="2F0B8762">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5EBC584A">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64AA6785">
      <w:pPr>
        <w:spacing w:line="360" w:lineRule="auto"/>
        <w:rPr>
          <w:rFonts w:ascii="宋体" w:hAnsi="宋体" w:cs="宋体"/>
          <w:b/>
          <w:color w:val="auto"/>
          <w:sz w:val="24"/>
          <w:highlight w:val="none"/>
        </w:rPr>
      </w:pPr>
    </w:p>
    <w:p w14:paraId="302EED71">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7886F385">
      <w:pPr>
        <w:pStyle w:val="26"/>
        <w:spacing w:line="360" w:lineRule="auto"/>
        <w:ind w:left="479" w:hanging="479" w:hangingChars="199"/>
        <w:rPr>
          <w:rFonts w:cs="宋体"/>
          <w:b/>
          <w:color w:val="auto"/>
          <w:highlight w:val="none"/>
        </w:rPr>
      </w:pPr>
      <w:r>
        <w:rPr>
          <w:rFonts w:hint="eastAsia" w:cs="宋体"/>
          <w:b/>
          <w:color w:val="auto"/>
          <w:highlight w:val="none"/>
        </w:rPr>
        <w:t>22. 确定中标供应商</w:t>
      </w:r>
    </w:p>
    <w:p w14:paraId="5E6AE251">
      <w:pPr>
        <w:pStyle w:val="133"/>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28C3E21D">
      <w:pPr>
        <w:pStyle w:val="133"/>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5DBE9A63">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2550C787">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52962FF0">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09612A94">
      <w:pPr>
        <w:pStyle w:val="133"/>
        <w:adjustRightInd w:val="0"/>
        <w:snapToGrid w:val="0"/>
        <w:spacing w:before="0"/>
        <w:ind w:firstLine="482" w:firstLineChars="200"/>
        <w:rPr>
          <w:rStyle w:val="78"/>
          <w:color w:val="auto"/>
          <w:highlight w:val="none"/>
        </w:rPr>
      </w:pPr>
      <w:r>
        <w:rPr>
          <w:rFonts w:hint="eastAsia" w:ascii="宋体" w:hAnsi="宋体" w:cs="宋体"/>
          <w:b/>
          <w:color w:val="auto"/>
          <w:szCs w:val="24"/>
          <w:highlight w:val="none"/>
        </w:rPr>
        <w:t>2</w:t>
      </w:r>
      <w:r>
        <w:rPr>
          <w:rFonts w:hint="eastAsia" w:ascii="宋体" w:hAnsi="宋体" w:cs="宋体"/>
          <w:b/>
          <w:color w:val="auto"/>
          <w:szCs w:val="24"/>
          <w:highlight w:val="none"/>
          <w:lang w:eastAsia="zh-CN"/>
        </w:rPr>
        <w:t>3</w:t>
      </w:r>
      <w:r>
        <w:rPr>
          <w:rFonts w:hint="eastAsia" w:ascii="宋体" w:hAnsi="宋体" w:cs="宋体"/>
          <w:b/>
          <w:color w:val="auto"/>
          <w:szCs w:val="24"/>
          <w:highlight w:val="none"/>
          <w:lang w:val="en-US" w:eastAsia="zh-CN"/>
        </w:rPr>
        <w:t xml:space="preserve">.4 </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14:paraId="15C78674">
      <w:pPr>
        <w:pStyle w:val="82"/>
        <w:rPr>
          <w:color w:val="auto"/>
          <w:highlight w:val="none"/>
        </w:rPr>
      </w:pPr>
    </w:p>
    <w:p w14:paraId="7157A911">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053074CD">
      <w:pPr>
        <w:pStyle w:val="26"/>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7F55D941">
      <w:pPr>
        <w:pStyle w:val="26"/>
        <w:spacing w:line="360" w:lineRule="auto"/>
        <w:ind w:left="479" w:hanging="479" w:hangingChars="199"/>
        <w:rPr>
          <w:rFonts w:cs="宋体"/>
          <w:b/>
          <w:color w:val="auto"/>
          <w:highlight w:val="none"/>
        </w:rPr>
      </w:pPr>
      <w:r>
        <w:rPr>
          <w:rFonts w:hint="eastAsia" w:cs="宋体"/>
          <w:b/>
          <w:color w:val="auto"/>
          <w:highlight w:val="none"/>
        </w:rPr>
        <w:t>25. 合同的签订</w:t>
      </w:r>
    </w:p>
    <w:p w14:paraId="1EF9C6AE">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1DA1E742">
      <w:pPr>
        <w:pStyle w:val="133"/>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8D66FFD">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26964F10">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75AE7E38">
      <w:pPr>
        <w:pStyle w:val="133"/>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177287F9">
      <w:pPr>
        <w:pStyle w:val="26"/>
        <w:spacing w:line="360" w:lineRule="auto"/>
        <w:ind w:left="479" w:hanging="479" w:hangingChars="199"/>
        <w:rPr>
          <w:rFonts w:cs="宋体"/>
          <w:b/>
          <w:color w:val="auto"/>
          <w:highlight w:val="none"/>
        </w:rPr>
      </w:pPr>
      <w:r>
        <w:rPr>
          <w:rFonts w:hint="eastAsia" w:cs="宋体"/>
          <w:b/>
          <w:color w:val="auto"/>
          <w:highlight w:val="none"/>
        </w:rPr>
        <w:t>26. 履约保证金</w:t>
      </w:r>
    </w:p>
    <w:p w14:paraId="5FACEE72">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0C08BA03">
      <w:pPr>
        <w:pStyle w:val="6"/>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5A8B1349">
      <w:pPr>
        <w:pStyle w:val="6"/>
        <w:rPr>
          <w:color w:val="auto"/>
          <w:highlight w:val="none"/>
        </w:rPr>
      </w:pPr>
      <w:r>
        <w:rPr>
          <w:rFonts w:ascii="宋体" w:hAnsi="宋体" w:eastAsia="宋体" w:cs="Times New Roman"/>
          <w:b/>
          <w:bCs/>
          <w:color w:val="auto"/>
          <w:kern w:val="2"/>
          <w:sz w:val="24"/>
          <w:szCs w:val="32"/>
          <w:highlight w:val="none"/>
          <w:lang w:val="en-US"/>
        </w:rPr>
        <w:t>27.预付款</w:t>
      </w:r>
    </w:p>
    <w:p w14:paraId="30D5A0CA">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cs="Times New Roman"/>
          <w:color w:val="auto"/>
          <w:kern w:val="2"/>
          <w:sz w:val="24"/>
          <w:highlight w:val="none"/>
          <w:lang w:val="en-US" w:eastAsia="zh-CN"/>
        </w:rPr>
        <w:t>95763</w:t>
      </w:r>
      <w:r>
        <w:rPr>
          <w:rFonts w:ascii="宋体" w:hAnsi="宋体" w:cs="Times New Roman"/>
          <w:color w:val="auto"/>
          <w:kern w:val="2"/>
          <w:sz w:val="24"/>
          <w:highlight w:val="none"/>
        </w:rPr>
        <w:t>。</w:t>
      </w:r>
    </w:p>
    <w:p w14:paraId="28FA0455">
      <w:pPr>
        <w:rPr>
          <w:color w:val="auto"/>
          <w:highlight w:val="none"/>
        </w:rPr>
      </w:pPr>
    </w:p>
    <w:p w14:paraId="7E0D3BCE">
      <w:pPr>
        <w:snapToGrid w:val="0"/>
        <w:spacing w:line="360" w:lineRule="auto"/>
        <w:ind w:firstLine="3357" w:firstLineChars="1045"/>
        <w:rPr>
          <w:rFonts w:ascii="宋体" w:hAnsi="宋体" w:cs="宋体"/>
          <w:b/>
          <w:color w:val="auto"/>
          <w:sz w:val="32"/>
          <w:highlight w:val="none"/>
        </w:rPr>
      </w:pPr>
    </w:p>
    <w:p w14:paraId="0684A893">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1D42BBCD">
      <w:pPr>
        <w:pStyle w:val="133"/>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5DE5DA38">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74DC4840">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2BEA2896">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1A4B6054">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3D1C71C6">
      <w:pPr>
        <w:pStyle w:val="133"/>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703B1F2C">
      <w:pPr>
        <w:pStyle w:val="133"/>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1ED7D82B">
      <w:pPr>
        <w:tabs>
          <w:tab w:val="left" w:pos="0"/>
        </w:tabs>
        <w:spacing w:line="360" w:lineRule="auto"/>
        <w:ind w:firstLine="480"/>
        <w:rPr>
          <w:rFonts w:ascii="宋体" w:hAnsi="宋体" w:cs="宋体"/>
          <w:color w:val="auto"/>
          <w:sz w:val="24"/>
          <w:highlight w:val="none"/>
        </w:rPr>
      </w:pPr>
    </w:p>
    <w:p w14:paraId="21AA2E1F">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231C8B06">
      <w:pPr>
        <w:pStyle w:val="26"/>
        <w:spacing w:line="360" w:lineRule="auto"/>
        <w:ind w:firstLine="0" w:firstLineChars="0"/>
        <w:rPr>
          <w:rFonts w:cs="宋体"/>
          <w:b/>
          <w:color w:val="auto"/>
          <w:highlight w:val="none"/>
        </w:rPr>
      </w:pPr>
      <w:r>
        <w:rPr>
          <w:rFonts w:hint="eastAsia" w:cs="宋体"/>
          <w:b/>
          <w:color w:val="auto"/>
          <w:highlight w:val="none"/>
        </w:rPr>
        <w:t>30.验收</w:t>
      </w:r>
    </w:p>
    <w:p w14:paraId="54E73398">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CA0B73E">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09892954">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BA23EC8">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74730295"/>
      <w:bookmarkEnd w:id="19"/>
      <w:bookmarkStart w:id="20" w:name="_Hlt68072998"/>
      <w:bookmarkEnd w:id="20"/>
      <w:bookmarkStart w:id="21" w:name="_Hlt75236290"/>
      <w:bookmarkEnd w:id="21"/>
      <w:bookmarkStart w:id="22" w:name="_Hlt75236011"/>
      <w:bookmarkEnd w:id="22"/>
      <w:bookmarkStart w:id="23" w:name="_Hlt68073093"/>
      <w:bookmarkEnd w:id="23"/>
      <w:bookmarkStart w:id="24" w:name="_Hlt68403820"/>
      <w:bookmarkEnd w:id="24"/>
      <w:bookmarkStart w:id="25" w:name="_Hlt74729768"/>
      <w:bookmarkEnd w:id="25"/>
      <w:bookmarkStart w:id="26" w:name="_Hlt74707468"/>
      <w:bookmarkEnd w:id="26"/>
      <w:bookmarkStart w:id="27" w:name="_Hlt75236101"/>
      <w:bookmarkEnd w:id="27"/>
      <w:bookmarkStart w:id="28" w:name="_Hlt68057669"/>
      <w:bookmarkEnd w:id="28"/>
      <w:bookmarkStart w:id="29" w:name="_Hlt68072990"/>
      <w:bookmarkEnd w:id="29"/>
      <w:bookmarkStart w:id="30" w:name="_Hlt74714665"/>
      <w:bookmarkEnd w:id="30"/>
    </w:p>
    <w:p w14:paraId="2D4B3717">
      <w:pPr>
        <w:pStyle w:val="6"/>
        <w:adjustRightInd w:val="0"/>
        <w:snapToGrid w:val="0"/>
        <w:ind w:left="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3887F30A">
      <w:pPr>
        <w:pStyle w:val="82"/>
        <w:rPr>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titlePg/>
          <w:docGrid w:linePitch="312" w:charSpace="0"/>
        </w:sectPr>
      </w:pPr>
    </w:p>
    <w:bookmarkEnd w:id="13"/>
    <w:bookmarkEnd w:id="14"/>
    <w:p w14:paraId="3527F462">
      <w:pPr>
        <w:numPr>
          <w:ilvl w:val="0"/>
          <w:numId w:val="1"/>
        </w:numPr>
        <w:spacing w:line="360" w:lineRule="auto"/>
        <w:jc w:val="center"/>
        <w:outlineLvl w:val="0"/>
        <w:rPr>
          <w:rFonts w:hint="eastAsia"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 xml:space="preserve">  采购需求</w:t>
      </w:r>
    </w:p>
    <w:p w14:paraId="38274B86">
      <w:pPr>
        <w:keepNext w:val="0"/>
        <w:keepLines w:val="0"/>
        <w:pageBreakBefore w:val="0"/>
        <w:widowControl w:val="0"/>
        <w:kinsoku/>
        <w:wordWrap/>
        <w:overflowPunct/>
        <w:topLinePunct w:val="0"/>
        <w:autoSpaceDE/>
        <w:autoSpaceDN/>
        <w:bidi w:val="0"/>
        <w:adjustRightInd w:val="0"/>
        <w:spacing w:line="360" w:lineRule="auto"/>
        <w:ind w:left="0" w:leftChars="0"/>
        <w:textAlignment w:val="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一．采购清单</w:t>
      </w:r>
    </w:p>
    <w:tbl>
      <w:tblPr>
        <w:tblStyle w:val="63"/>
        <w:tblW w:w="5332" w:type="pct"/>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825"/>
        <w:gridCol w:w="2122"/>
        <w:gridCol w:w="4239"/>
        <w:gridCol w:w="675"/>
        <w:gridCol w:w="644"/>
      </w:tblGrid>
      <w:tr w14:paraId="1D98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0" w:type="pct"/>
          </w:tcPr>
          <w:p w14:paraId="5C181117">
            <w:pP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序号</w:t>
            </w:r>
          </w:p>
        </w:tc>
        <w:tc>
          <w:tcPr>
            <w:tcW w:w="453" w:type="pct"/>
          </w:tcPr>
          <w:p w14:paraId="4F49D004">
            <w:pP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名称</w:t>
            </w:r>
          </w:p>
        </w:tc>
        <w:tc>
          <w:tcPr>
            <w:tcW w:w="1167" w:type="pct"/>
          </w:tcPr>
          <w:p w14:paraId="27053E18">
            <w:pP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图片</w:t>
            </w:r>
          </w:p>
        </w:tc>
        <w:tc>
          <w:tcPr>
            <w:tcW w:w="2332" w:type="pct"/>
          </w:tcPr>
          <w:p w14:paraId="714EAF92">
            <w:pP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参数</w:t>
            </w:r>
          </w:p>
        </w:tc>
        <w:tc>
          <w:tcPr>
            <w:tcW w:w="371" w:type="pct"/>
          </w:tcPr>
          <w:p w14:paraId="55AEA130">
            <w:pP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数量</w:t>
            </w:r>
          </w:p>
        </w:tc>
        <w:tc>
          <w:tcPr>
            <w:tcW w:w="354" w:type="pct"/>
          </w:tcPr>
          <w:p w14:paraId="34B24BD0">
            <w:pP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单位</w:t>
            </w:r>
          </w:p>
        </w:tc>
      </w:tr>
      <w:tr w14:paraId="4029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320" w:type="pct"/>
            <w:vAlign w:val="center"/>
          </w:tcPr>
          <w:p w14:paraId="33C9968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453" w:type="pct"/>
            <w:vAlign w:val="center"/>
          </w:tcPr>
          <w:p w14:paraId="4BCB673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大型玩具（核心产品）</w:t>
            </w:r>
          </w:p>
        </w:tc>
        <w:tc>
          <w:tcPr>
            <w:tcW w:w="1167" w:type="pct"/>
            <w:vAlign w:val="center"/>
          </w:tcPr>
          <w:p w14:paraId="3E32030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899795" cy="976630"/>
                  <wp:effectExtent l="0" t="0" r="14605"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899795" cy="976630"/>
                          </a:xfrm>
                          <a:prstGeom prst="rect">
                            <a:avLst/>
                          </a:prstGeom>
                          <a:noFill/>
                          <a:ln>
                            <a:noFill/>
                          </a:ln>
                        </pic:spPr>
                      </pic:pic>
                    </a:graphicData>
                  </a:graphic>
                </wp:inline>
              </w:drawing>
            </w:r>
          </w:p>
        </w:tc>
        <w:tc>
          <w:tcPr>
            <w:tcW w:w="2332" w:type="pct"/>
            <w:vAlign w:val="center"/>
          </w:tcPr>
          <w:p w14:paraId="19C219D4">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1、规格：1750x1580x635cm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2、立柱管件材质及工艺：主立柱采用φ114mm镀锌钢管，壁厚不小于2mm。</w:t>
            </w:r>
          </w:p>
          <w:p w14:paraId="62BA925F">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3、平台主龙骨采用：50*100mm，镀锌管壁厚不小于2mm，</w:t>
            </w:r>
          </w:p>
          <w:p w14:paraId="7E06E550">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4、栏杆：采用￠38mm、￠32mm、壁厚不小2mm，栏杆间隙≤9cm；焊</w:t>
            </w:r>
          </w:p>
          <w:p w14:paraId="6508816C">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5、接采用CO2气体保护焊，产品整体加工成型后进行除油、抛砂处理后，表面再经过静电粉末喷涂流水线高温固化。</w:t>
            </w:r>
          </w:p>
          <w:p w14:paraId="74714173">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★6、龙骨</w:t>
            </w:r>
            <w:bookmarkStart w:id="32" w:name="OLE_LINK94"/>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的中性盐雾测试不低于9级，试样表面无明显变化，且检测依据符合GB/T 10125-2021、GB/T 6461-2002。</w:t>
            </w:r>
            <w:bookmarkEnd w:id="32"/>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（提供具有权威机构认证资质检测机构出具的龙骨检测报告佐证）</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7、平台板采用塑木（地板），规格：宽度≥150mm，厚度：≥29.5mm。宽齿面：≥5mm，细齿面：≥5.0mm。</w:t>
            </w:r>
          </w:p>
          <w:p w14:paraId="6D500329">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bookmarkStart w:id="33" w:name="OLE_LINK70"/>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★8.塑木（地板）经1.10</w:t>
            </w:r>
            <w:r>
              <w:rPr>
                <w:rFonts w:hint="eastAsia" w:asciiTheme="minorEastAsia" w:hAnsiTheme="minorEastAsia" w:eastAsiaTheme="minorEastAsia" w:cstheme="minorEastAsia"/>
                <w:color w:val="auto"/>
                <w:sz w:val="22"/>
                <w:szCs w:val="22"/>
                <w:highlight w:val="none"/>
                <w:lang w:val="en-US" w:eastAsia="zh-CN"/>
              </w:rPr>
              <w:t>W/m2@420nm辐照度下通过氙灯老化测试，检测符合GB/T 16422.2-2022标准。（提供具有权威机构标识的检测机构出具的</w:t>
            </w:r>
            <w:r>
              <w:rPr>
                <w:rFonts w:hint="eastAsia" w:asciiTheme="minorEastAsia" w:hAnsiTheme="minorEastAsia" w:eastAsiaTheme="minorEastAsia" w:cstheme="minorEastAsia"/>
                <w:color w:val="auto"/>
                <w:sz w:val="22"/>
                <w:szCs w:val="22"/>
                <w:highlight w:val="none"/>
              </w:rPr>
              <w:t>塑木</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rPr>
              <w:t>地板</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lang w:val="en-US" w:eastAsia="zh-CN"/>
              </w:rPr>
              <w:t>检测报告佐证）</w:t>
            </w:r>
            <w:bookmarkEnd w:id="33"/>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9、塑料配件材质及工艺：工程塑料：采用工程塑料专用滚塑料经滚塑成形，塑料壁厚6mm以上，抗紫外光（UV）能力达到8级及以上。</w:t>
            </w:r>
          </w:p>
          <w:p w14:paraId="047D1DDD">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bookmarkStart w:id="34" w:name="OLE_LINK84"/>
            <w:r>
              <w:rPr>
                <w:rFonts w:hint="eastAsia" w:asciiTheme="minorEastAsia" w:hAnsiTheme="minorEastAsia" w:eastAsiaTheme="minorEastAsia" w:cstheme="minorEastAsia"/>
                <w:i w:val="0"/>
                <w:iCs w:val="0"/>
                <w:color w:val="auto"/>
                <w:kern w:val="0"/>
                <w:sz w:val="22"/>
                <w:szCs w:val="22"/>
                <w:highlight w:val="none"/>
                <w:u w:val="none"/>
                <w:lang w:val="en-US" w:eastAsia="zh-CN" w:bidi="ar"/>
              </w:rPr>
              <w:t>★</w:t>
            </w:r>
            <w:bookmarkStart w:id="35" w:name="OLE_LINK66"/>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10.塑料件的防霉性能检测依据GB/T 24128-2018，黑曲霉、宛氏拟青霉、绳状青霉的防霉等级达到0级，可抗霉菌侵蚀。（提供具有权威机构标识的塑料件检测报告佐证）</w:t>
            </w:r>
            <w:bookmarkEnd w:id="34"/>
            <w:bookmarkEnd w:id="35"/>
          </w:p>
          <w:p w14:paraId="0F6DD271">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11.滑道的可分解芳香胺染料含量≤5 mg/kg，有机挥发物总含量 ≤50mg/kg，灰分≤12%，邻苯二甲酸酯含量（DBP、BBP、DEHP、DNOP、DINP、DIDP）均≤0.1%，符合GB/T 37866-2019标准。</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12、部分装饰板：PE板，厚度15mm。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13、围网绳网：绳网采用海上专用海缆绳材质，绳网直径16mm，户外使用强度大，耐牢度高，不易断裂。</w:t>
            </w:r>
          </w:p>
          <w:p w14:paraId="234DB6F9">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14、所有五金件均采用不锈钢材质。</w:t>
            </w:r>
          </w:p>
          <w:p w14:paraId="553DE407">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w:t>
            </w:r>
            <w:r>
              <w:rPr>
                <w:rFonts w:hint="eastAsia" w:asciiTheme="minorEastAsia" w:hAnsiTheme="minorEastAsia" w:eastAsiaTheme="minorEastAsia" w:cstheme="minorEastAsia"/>
                <w:color w:val="auto"/>
                <w:kern w:val="0"/>
                <w:sz w:val="22"/>
                <w:szCs w:val="22"/>
                <w:highlight w:val="none"/>
                <w:lang w:val="en-US" w:eastAsia="zh-CN" w:bidi="ar"/>
              </w:rPr>
              <w:t>户外大型游乐设施的通道、站台、滑道、扶手、护栏和围栏、耐拉力性能、成人可进入性、突出物、挤夹保护检测合格，符合GB/T27689-2011《无动力游乐设施 儿童滑梯》</w:t>
            </w:r>
            <w:r>
              <w:rPr>
                <w:rFonts w:hint="eastAsia" w:asciiTheme="minorEastAsia" w:hAnsiTheme="minorEastAsia" w:eastAsiaTheme="minorEastAsia" w:cstheme="minorEastAsia"/>
                <w:color w:val="auto"/>
                <w:sz w:val="22"/>
                <w:szCs w:val="22"/>
                <w:highlight w:val="none"/>
                <w:lang w:val="en-US" w:eastAsia="zh-CN"/>
              </w:rPr>
              <w:t>（提供具有权威机构标识的</w:t>
            </w:r>
            <w:r>
              <w:rPr>
                <w:rFonts w:hint="eastAsia" w:asciiTheme="minorEastAsia" w:hAnsiTheme="minorEastAsia" w:eastAsiaTheme="minorEastAsia" w:cstheme="minorEastAsia"/>
                <w:color w:val="auto"/>
                <w:kern w:val="0"/>
                <w:sz w:val="22"/>
                <w:szCs w:val="22"/>
                <w:highlight w:val="none"/>
                <w:lang w:val="en-US" w:eastAsia="zh-CN" w:bidi="ar"/>
              </w:rPr>
              <w:t>木质户外大型游乐设施</w:t>
            </w:r>
            <w:r>
              <w:rPr>
                <w:rFonts w:hint="eastAsia" w:asciiTheme="minorEastAsia" w:hAnsiTheme="minorEastAsia" w:eastAsiaTheme="minorEastAsia" w:cstheme="minorEastAsia"/>
                <w:color w:val="auto"/>
                <w:sz w:val="22"/>
                <w:szCs w:val="22"/>
                <w:highlight w:val="none"/>
                <w:lang w:val="en-US" w:eastAsia="zh-CN"/>
              </w:rPr>
              <w:t>检测报告佐证）</w:t>
            </w:r>
          </w:p>
          <w:p w14:paraId="5E8B5FD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371" w:type="pct"/>
            <w:vAlign w:val="center"/>
          </w:tcPr>
          <w:p w14:paraId="054CF86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A5CF29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AED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18BC51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453" w:type="pct"/>
            <w:vAlign w:val="center"/>
          </w:tcPr>
          <w:p w14:paraId="1E87188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攀爬墙</w:t>
            </w:r>
          </w:p>
        </w:tc>
        <w:tc>
          <w:tcPr>
            <w:tcW w:w="1167" w:type="pct"/>
            <w:vAlign w:val="center"/>
          </w:tcPr>
          <w:p w14:paraId="6DF535AF">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976630" cy="824230"/>
                  <wp:effectExtent l="0" t="0" r="13970" b="139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9"/>
                          <a:stretch>
                            <a:fillRect/>
                          </a:stretch>
                        </pic:blipFill>
                        <pic:spPr>
                          <a:xfrm>
                            <a:off x="0" y="0"/>
                            <a:ext cx="976630" cy="824230"/>
                          </a:xfrm>
                          <a:prstGeom prst="rect">
                            <a:avLst/>
                          </a:prstGeom>
                          <a:noFill/>
                          <a:ln>
                            <a:noFill/>
                          </a:ln>
                        </pic:spPr>
                      </pic:pic>
                    </a:graphicData>
                  </a:graphic>
                </wp:inline>
              </w:drawing>
            </w:r>
          </w:p>
        </w:tc>
        <w:tc>
          <w:tcPr>
            <w:tcW w:w="2332" w:type="pct"/>
            <w:vAlign w:val="center"/>
          </w:tcPr>
          <w:p w14:paraId="3296207C">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1、规格：1000x50x290cm.材质：</w:t>
            </w:r>
            <w:bookmarkStart w:id="36" w:name="OLE_LINK1"/>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攀岩</w:t>
            </w:r>
            <w:bookmarkEnd w:id="36"/>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点+镀锌管+镀锌方管滑轨+防坠器。攀岩点材质为ABS塑料，注塑一次成型，防坠器采用合金钢材质，双锁止结构。</w:t>
            </w:r>
          </w:p>
          <w:p w14:paraId="3757FFCE">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2、镀锌方管滑轨壁厚为2.65mm厚。</w:t>
            </w:r>
          </w:p>
          <w:p w14:paraId="6F7FC983">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★3、攀岩点的金黄色葡萄球菌、鼠伤寒沙门氏菌、肺炎链球菌的抗菌率不低于90%，检测依据GB/T 31402-2023标准（</w:t>
            </w:r>
            <w:r>
              <w:rPr>
                <w:rFonts w:hint="eastAsia" w:asciiTheme="minorEastAsia" w:hAnsiTheme="minorEastAsia" w:eastAsiaTheme="minorEastAsia" w:cstheme="minorEastAsia"/>
                <w:color w:val="auto"/>
                <w:sz w:val="22"/>
                <w:szCs w:val="22"/>
                <w:highlight w:val="none"/>
                <w:lang w:val="en-US" w:eastAsia="zh-CN"/>
              </w:rPr>
              <w:t>提供具有权威机构标识的</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攀岩点检测报告佐证）</w:t>
            </w:r>
          </w:p>
          <w:p w14:paraId="40B0516A">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4、施工工艺：先毛坯墙体做防碱处理，在墙体粉刷批灰，在用膨胀螺丝固定攀岩点，在现场安装滑轨，最后在彩绘迷彩色或颜色根据学校方要求彩绘。</w:t>
            </w:r>
          </w:p>
          <w:p w14:paraId="3039C0F5">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371" w:type="pct"/>
            <w:vAlign w:val="center"/>
          </w:tcPr>
          <w:p w14:paraId="3CD5AD5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2A6A8A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1091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3E2225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453" w:type="pct"/>
            <w:vAlign w:val="center"/>
          </w:tcPr>
          <w:p w14:paraId="38562B3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火车造型玩具（核心产品）</w:t>
            </w:r>
          </w:p>
        </w:tc>
        <w:tc>
          <w:tcPr>
            <w:tcW w:w="1167" w:type="pct"/>
            <w:vAlign w:val="center"/>
          </w:tcPr>
          <w:p w14:paraId="7A34D8C2">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1170940" cy="1337310"/>
                  <wp:effectExtent l="0" t="0" r="10160" b="152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0"/>
                          <a:stretch>
                            <a:fillRect/>
                          </a:stretch>
                        </pic:blipFill>
                        <pic:spPr>
                          <a:xfrm>
                            <a:off x="0" y="0"/>
                            <a:ext cx="1170940" cy="1337310"/>
                          </a:xfrm>
                          <a:prstGeom prst="rect">
                            <a:avLst/>
                          </a:prstGeom>
                          <a:noFill/>
                          <a:ln>
                            <a:noFill/>
                          </a:ln>
                        </pic:spPr>
                      </pic:pic>
                    </a:graphicData>
                  </a:graphic>
                </wp:inline>
              </w:drawing>
            </w:r>
          </w:p>
        </w:tc>
        <w:tc>
          <w:tcPr>
            <w:tcW w:w="2332" w:type="pct"/>
            <w:vAlign w:val="center"/>
          </w:tcPr>
          <w:p w14:paraId="383D821F">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1、规格：1950*950*410cm。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2、立柱管件材质及工艺：主立柱采用φ114mm镀锌钢管，壁厚不小于2mm。</w:t>
            </w:r>
          </w:p>
          <w:p w14:paraId="1CC951DE">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平台主龙骨采用：50*100mm，镀锌管壁厚不小于2mm，栏杆：采用￠38mm、￠32mm、壁厚不小2mm，栏杆间隙≤9cm；焊接采用CO2气体保护焊，产品整体加工成型后进行除油、抛砂处理后，表面再经过静电粉末喷涂流水线高温固化。</w:t>
            </w:r>
          </w:p>
          <w:p w14:paraId="0D3AB4B4">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★3、护栏的中性盐雾试验、抗拉强度、断后伸长率、屈服强度、洛氏硬度检测合格，检测依据GB/T228.1-2021、GB/T230.1-2018、GB/T10125-2021国家标准（提供具有权威机构标识的护栏检测报告）；</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4、塑料配件材质及工艺：工程塑料：采用工程塑料专用滚塑料经滚塑成形，塑料壁厚6mm以上，抗紫外光（UV）能力达到8级及以上。</w:t>
            </w:r>
          </w:p>
          <w:p w14:paraId="64A115FF">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bookmarkStart w:id="37" w:name="OLE_LINK15"/>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★5、滑道的可分解芳香胺染料含量≤5 mg/kg，有机挥发物总含量 ≤50mg/kg，灰分≤12%，多溴联苯 ≤1000mg/kg，邻苯二甲酸酯含量（DBP、BBP、DEHP、DNOP、DINP、DIDP）均≤0.1%，符合GB/T 37866-2019标准（提供具有权威机构标识的滑道检测报告）。</w:t>
            </w:r>
          </w:p>
          <w:bookmarkEnd w:id="37"/>
          <w:p w14:paraId="66439D8F">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★6、门牌的可分解芳香胺染料含量≤5 mg/kg，有机挥发物总含量 ≤50mg/kg，灰分≤12%，多溴联苯 ≤1000mg/kg，邻苯二甲酸酯含量（DBP、BBP、DEHP、DNOP、DINP、DIDP）均≤0.1%，符合GB/T 37866-2019标准（提供具有权威机构标识的门牌检测报告）。</w:t>
            </w:r>
          </w:p>
          <w:p w14:paraId="0C025EA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7、部分装饰板：PE板15mm厚、耐力板,厚度为3mm，火车头造型部分采用2mm厚热镀锌板。</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8、绳网：绳网采用海上专用海缆绳材质，绳网直径16mm，户外使用强度大，耐牢度高，不易断裂。</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9、所有五金件均采用不锈钢材质。</w:t>
            </w:r>
          </w:p>
        </w:tc>
        <w:tc>
          <w:tcPr>
            <w:tcW w:w="371" w:type="pct"/>
            <w:vAlign w:val="center"/>
          </w:tcPr>
          <w:p w14:paraId="723C102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7A0174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111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43A1B2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453" w:type="pct"/>
            <w:vAlign w:val="center"/>
          </w:tcPr>
          <w:p w14:paraId="1B43596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太空攀爬（核心产品）</w:t>
            </w:r>
          </w:p>
        </w:tc>
        <w:tc>
          <w:tcPr>
            <w:tcW w:w="1167" w:type="pct"/>
            <w:vAlign w:val="center"/>
          </w:tcPr>
          <w:p w14:paraId="07B984A8">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948055" cy="1299845"/>
                  <wp:effectExtent l="0" t="0" r="4445" b="1460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1"/>
                          <a:stretch>
                            <a:fillRect/>
                          </a:stretch>
                        </pic:blipFill>
                        <pic:spPr>
                          <a:xfrm>
                            <a:off x="0" y="0"/>
                            <a:ext cx="948055" cy="1299845"/>
                          </a:xfrm>
                          <a:prstGeom prst="rect">
                            <a:avLst/>
                          </a:prstGeom>
                          <a:noFill/>
                          <a:ln>
                            <a:noFill/>
                          </a:ln>
                        </pic:spPr>
                      </pic:pic>
                    </a:graphicData>
                  </a:graphic>
                </wp:inline>
              </w:drawing>
            </w:r>
          </w:p>
        </w:tc>
        <w:tc>
          <w:tcPr>
            <w:tcW w:w="2332" w:type="pct"/>
            <w:vAlign w:val="center"/>
          </w:tcPr>
          <w:p w14:paraId="71A8CEE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1、规格：390x390x450cm。材质：镀锌钢管+镀锌板+耐力板+玻璃钢+攀爬绳。</w:t>
            </w:r>
          </w:p>
          <w:p w14:paraId="4FB4AC1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2、主体弯管采用：5*10cm热镀锌管，壁厚3mm。其他辅助钢管采用：48mm、32mm热镀锌管壁厚2mm。</w:t>
            </w:r>
          </w:p>
          <w:p w14:paraId="71E997CE">
            <w:pP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r>
              <w:rPr>
                <w:rFonts w:hint="eastAsia" w:asciiTheme="minorEastAsia" w:hAnsiTheme="minorEastAsia" w:eastAsiaTheme="minorEastAsia" w:cstheme="minorEastAsia"/>
                <w:color w:val="auto"/>
                <w:sz w:val="22"/>
                <w:szCs w:val="22"/>
                <w:highlight w:val="none"/>
                <w:lang w:val="en-US" w:eastAsia="zh-CN"/>
              </w:rPr>
              <w:t>镀锌板符合</w:t>
            </w:r>
            <w:r>
              <w:rPr>
                <w:rFonts w:hint="eastAsia" w:asciiTheme="minorEastAsia" w:hAnsiTheme="minorEastAsia" w:eastAsiaTheme="minorEastAsia" w:cstheme="minorEastAsia"/>
                <w:color w:val="auto"/>
                <w:sz w:val="22"/>
                <w:szCs w:val="22"/>
                <w:highlight w:val="none"/>
              </w:rPr>
              <w:t>洛氏硬度、抗拉强度、规定塑性延伸强度、断后伸长率、抗拉强度</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lang w:val="en-US" w:eastAsia="zh-CN"/>
              </w:rPr>
              <w:t>低温</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rPr>
              <w:t>、规定塑性延伸强度</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lang w:val="en-US" w:eastAsia="zh-CN"/>
              </w:rPr>
              <w:t>低温</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rPr>
              <w:t>、断后伸长率</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lang w:val="en-US" w:eastAsia="zh-CN"/>
              </w:rPr>
              <w:t>低温</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rPr>
              <w:t>中性盐雾实验、冲击测试、密度测试，检测依据GB/T 230.1-2018、GB/T 228.1-2021、</w:t>
            </w:r>
            <w:r>
              <w:rPr>
                <w:rFonts w:hint="eastAsia" w:asciiTheme="minorEastAsia" w:hAnsiTheme="minorEastAsia" w:eastAsiaTheme="minorEastAsia" w:cstheme="minorEastAsia"/>
                <w:color w:val="auto"/>
                <w:sz w:val="22"/>
                <w:szCs w:val="22"/>
                <w:highlight w:val="none"/>
                <w:lang w:val="en-US" w:eastAsia="zh-CN"/>
              </w:rPr>
              <w:t>GB/T 228.3-2019、</w:t>
            </w:r>
            <w:r>
              <w:rPr>
                <w:rFonts w:hint="eastAsia" w:asciiTheme="minorEastAsia" w:hAnsiTheme="minorEastAsia" w:eastAsiaTheme="minorEastAsia" w:cstheme="minorEastAsia"/>
                <w:color w:val="auto"/>
                <w:sz w:val="22"/>
                <w:szCs w:val="22"/>
                <w:highlight w:val="none"/>
              </w:rPr>
              <w:t>GB/T 10125-2021、GB/T 6461-2002、GB/T 1423-1996、GB/T 229-2020标准。（提供具有</w:t>
            </w:r>
            <w:r>
              <w:rPr>
                <w:rFonts w:hint="eastAsia" w:asciiTheme="minorEastAsia" w:hAnsiTheme="minorEastAsia" w:eastAsiaTheme="minorEastAsia" w:cstheme="minorEastAsia"/>
                <w:color w:val="auto"/>
                <w:sz w:val="22"/>
                <w:szCs w:val="22"/>
                <w:highlight w:val="none"/>
                <w:lang w:eastAsia="zh-CN"/>
              </w:rPr>
              <w:t>权威机构</w:t>
            </w:r>
            <w:r>
              <w:rPr>
                <w:rFonts w:hint="eastAsia" w:asciiTheme="minorEastAsia" w:hAnsiTheme="minorEastAsia" w:eastAsiaTheme="minorEastAsia" w:cstheme="minorEastAsia"/>
                <w:color w:val="auto"/>
                <w:sz w:val="22"/>
                <w:szCs w:val="22"/>
                <w:highlight w:val="none"/>
              </w:rPr>
              <w:t>标识的</w:t>
            </w:r>
            <w:r>
              <w:rPr>
                <w:rFonts w:hint="eastAsia" w:asciiTheme="minorEastAsia" w:hAnsiTheme="minorEastAsia" w:eastAsiaTheme="minorEastAsia" w:cstheme="minorEastAsia"/>
                <w:color w:val="auto"/>
                <w:sz w:val="22"/>
                <w:szCs w:val="22"/>
                <w:highlight w:val="none"/>
                <w:lang w:val="en-US" w:eastAsia="zh-CN"/>
              </w:rPr>
              <w:t>镀锌板</w:t>
            </w:r>
            <w:r>
              <w:rPr>
                <w:rFonts w:hint="eastAsia" w:asciiTheme="minorEastAsia" w:hAnsiTheme="minorEastAsia" w:eastAsiaTheme="minorEastAsia" w:cstheme="minorEastAsia"/>
                <w:color w:val="auto"/>
                <w:sz w:val="22"/>
                <w:szCs w:val="22"/>
                <w:highlight w:val="none"/>
              </w:rPr>
              <w:t>检测报告佐证）</w:t>
            </w:r>
          </w:p>
          <w:p w14:paraId="27B60EC9">
            <w:pP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w:t>
            </w:r>
            <w:r>
              <w:rPr>
                <w:rFonts w:hint="eastAsia" w:asciiTheme="minorEastAsia" w:hAnsiTheme="minorEastAsia" w:eastAsiaTheme="minorEastAsia" w:cstheme="minorEastAsia"/>
                <w:color w:val="auto"/>
                <w:sz w:val="22"/>
                <w:szCs w:val="22"/>
                <w:highlight w:val="none"/>
                <w:lang w:val="en-US" w:eastAsia="zh-CN"/>
              </w:rPr>
              <w:t>钢丝绳符合</w:t>
            </w:r>
            <w:r>
              <w:rPr>
                <w:rFonts w:hint="eastAsia" w:asciiTheme="minorEastAsia" w:hAnsiTheme="minorEastAsia" w:eastAsiaTheme="minorEastAsia" w:cstheme="minorEastAsia"/>
                <w:color w:val="auto"/>
                <w:sz w:val="22"/>
                <w:szCs w:val="22"/>
                <w:highlight w:val="none"/>
              </w:rPr>
              <w:t>洛氏硬度、抗拉强度、规定塑性延伸强度、断后伸长率、抗拉强度</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lang w:val="en-US" w:eastAsia="zh-CN"/>
              </w:rPr>
              <w:t>低温</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rPr>
              <w:t>、规定塑性延伸强度</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lang w:val="en-US" w:eastAsia="zh-CN"/>
              </w:rPr>
              <w:t>低温</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rPr>
              <w:t>、断后伸长率</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lang w:val="en-US" w:eastAsia="zh-CN"/>
              </w:rPr>
              <w:t>低温</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rPr>
              <w:t>中性盐雾实验、冲击测试、密度测试，检测依据GB/T 230.1-2018、GB/T 228.1-2021、</w:t>
            </w:r>
            <w:r>
              <w:rPr>
                <w:rFonts w:hint="eastAsia" w:asciiTheme="minorEastAsia" w:hAnsiTheme="minorEastAsia" w:eastAsiaTheme="minorEastAsia" w:cstheme="minorEastAsia"/>
                <w:color w:val="auto"/>
                <w:sz w:val="22"/>
                <w:szCs w:val="22"/>
                <w:highlight w:val="none"/>
                <w:lang w:val="en-US" w:eastAsia="zh-CN"/>
              </w:rPr>
              <w:t>GB/T 228.3-2019、</w:t>
            </w:r>
            <w:r>
              <w:rPr>
                <w:rFonts w:hint="eastAsia" w:asciiTheme="minorEastAsia" w:hAnsiTheme="minorEastAsia" w:eastAsiaTheme="minorEastAsia" w:cstheme="minorEastAsia"/>
                <w:color w:val="auto"/>
                <w:sz w:val="22"/>
                <w:szCs w:val="22"/>
                <w:highlight w:val="none"/>
              </w:rPr>
              <w:t>GB/T 10125-2021、GB/T 6461-2002、GB/T 1423-1996、GB/T 229-2020标准。（提供具有</w:t>
            </w:r>
            <w:r>
              <w:rPr>
                <w:rFonts w:hint="eastAsia" w:asciiTheme="minorEastAsia" w:hAnsiTheme="minorEastAsia" w:eastAsiaTheme="minorEastAsia" w:cstheme="minorEastAsia"/>
                <w:color w:val="auto"/>
                <w:sz w:val="22"/>
                <w:szCs w:val="22"/>
                <w:highlight w:val="none"/>
                <w:lang w:eastAsia="zh-CN"/>
              </w:rPr>
              <w:t>权威机构</w:t>
            </w:r>
            <w:r>
              <w:rPr>
                <w:rFonts w:hint="eastAsia" w:asciiTheme="minorEastAsia" w:hAnsiTheme="minorEastAsia" w:eastAsiaTheme="minorEastAsia" w:cstheme="minorEastAsia"/>
                <w:color w:val="auto"/>
                <w:sz w:val="22"/>
                <w:szCs w:val="22"/>
                <w:highlight w:val="none"/>
              </w:rPr>
              <w:t>标识的</w:t>
            </w:r>
            <w:r>
              <w:rPr>
                <w:rFonts w:hint="eastAsia" w:asciiTheme="minorEastAsia" w:hAnsiTheme="minorEastAsia" w:eastAsiaTheme="minorEastAsia" w:cstheme="minorEastAsia"/>
                <w:color w:val="auto"/>
                <w:sz w:val="22"/>
                <w:szCs w:val="22"/>
                <w:highlight w:val="none"/>
                <w:lang w:val="en-US" w:eastAsia="zh-CN"/>
              </w:rPr>
              <w:t>钢丝绳</w:t>
            </w:r>
            <w:r>
              <w:rPr>
                <w:rFonts w:hint="eastAsia" w:asciiTheme="minorEastAsia" w:hAnsiTheme="minorEastAsia" w:eastAsiaTheme="minorEastAsia" w:cstheme="minorEastAsia"/>
                <w:color w:val="auto"/>
                <w:sz w:val="22"/>
                <w:szCs w:val="22"/>
                <w:highlight w:val="none"/>
              </w:rPr>
              <w:t>检测报告佐证）</w:t>
            </w:r>
          </w:p>
          <w:p w14:paraId="503D0A0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4、焊接采用CO2气体保护焊，产品整体加工成型后进行除油、抛砂处理后，表面再经过静电粉末喷涂流水线高温固化。</w:t>
            </w:r>
          </w:p>
          <w:p w14:paraId="0FD94A0C">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5、装饰部分采用耐力板，厚度3mm。太空人造型采用：树脂玻璃钢采用环保型高分子碳纤维材料手工制作成型；色彩鲜明、形象逼真。</w:t>
            </w:r>
          </w:p>
        </w:tc>
        <w:tc>
          <w:tcPr>
            <w:tcW w:w="371" w:type="pct"/>
            <w:vAlign w:val="center"/>
          </w:tcPr>
          <w:p w14:paraId="26AE8DB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26F5FD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915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BF2FBC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453" w:type="pct"/>
            <w:vAlign w:val="center"/>
          </w:tcPr>
          <w:p w14:paraId="28D7DE1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六角攀爬网</w:t>
            </w:r>
          </w:p>
        </w:tc>
        <w:tc>
          <w:tcPr>
            <w:tcW w:w="1167" w:type="pct"/>
            <w:vAlign w:val="center"/>
          </w:tcPr>
          <w:p w14:paraId="3B1C5A3E">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956945" cy="814705"/>
                  <wp:effectExtent l="0" t="0" r="14605" b="444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2"/>
                          <a:stretch>
                            <a:fillRect/>
                          </a:stretch>
                        </pic:blipFill>
                        <pic:spPr>
                          <a:xfrm>
                            <a:off x="0" y="0"/>
                            <a:ext cx="956945" cy="814705"/>
                          </a:xfrm>
                          <a:prstGeom prst="rect">
                            <a:avLst/>
                          </a:prstGeom>
                          <a:noFill/>
                          <a:ln>
                            <a:noFill/>
                          </a:ln>
                        </pic:spPr>
                      </pic:pic>
                    </a:graphicData>
                  </a:graphic>
                </wp:inline>
              </w:drawing>
            </w:r>
          </w:p>
        </w:tc>
        <w:tc>
          <w:tcPr>
            <w:tcW w:w="2332" w:type="pct"/>
            <w:vAlign w:val="center"/>
          </w:tcPr>
          <w:p w14:paraId="4CB4FCBB">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400x400x180cm。材质：镀锌钢管+绳网。支柱材质及尺寸：外径114mm，厚度2.0mm镀锌钢管。表面处理后经专用塑粉喷涂，高温烤漆，抗紫外光强度高，色泽艳丽，不易脱落，日久弥新。绳网：采用海上专用海缆绳材质，绳网直径16mm，户外使用强度大，耐牢度高，不易断裂。</w:t>
            </w:r>
          </w:p>
        </w:tc>
        <w:tc>
          <w:tcPr>
            <w:tcW w:w="371" w:type="pct"/>
            <w:vAlign w:val="center"/>
          </w:tcPr>
          <w:p w14:paraId="10D84C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C5F008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D22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167F6B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w:t>
            </w:r>
          </w:p>
        </w:tc>
        <w:tc>
          <w:tcPr>
            <w:tcW w:w="453" w:type="pct"/>
            <w:vAlign w:val="center"/>
          </w:tcPr>
          <w:p w14:paraId="13E724A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火车隧道</w:t>
            </w:r>
          </w:p>
        </w:tc>
        <w:tc>
          <w:tcPr>
            <w:tcW w:w="1167" w:type="pct"/>
            <w:vAlign w:val="center"/>
          </w:tcPr>
          <w:p w14:paraId="75741382">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995045" cy="499745"/>
                  <wp:effectExtent l="0" t="0" r="14605" b="1460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3"/>
                          <a:stretch>
                            <a:fillRect/>
                          </a:stretch>
                        </pic:blipFill>
                        <pic:spPr>
                          <a:xfrm>
                            <a:off x="0" y="0"/>
                            <a:ext cx="995045" cy="499745"/>
                          </a:xfrm>
                          <a:prstGeom prst="rect">
                            <a:avLst/>
                          </a:prstGeom>
                          <a:noFill/>
                          <a:ln>
                            <a:noFill/>
                          </a:ln>
                        </pic:spPr>
                      </pic:pic>
                    </a:graphicData>
                  </a:graphic>
                </wp:inline>
              </w:drawing>
            </w:r>
          </w:p>
        </w:tc>
        <w:tc>
          <w:tcPr>
            <w:tcW w:w="2332" w:type="pct"/>
            <w:vAlign w:val="center"/>
          </w:tcPr>
          <w:p w14:paraId="460485D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规格：1200*165*255cm。材质：耐力板+铝型材。其中，铝型材U型框架规格：宽35mm, 厚32mm。耐力板：厚度1.5mm。脚轮采用万向静音轮带刹车。</w:t>
            </w:r>
          </w:p>
          <w:p w14:paraId="67754E5E">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371" w:type="pct"/>
            <w:vAlign w:val="center"/>
          </w:tcPr>
          <w:p w14:paraId="77BB7B7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0311FE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BCD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68602C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w:t>
            </w:r>
          </w:p>
        </w:tc>
        <w:tc>
          <w:tcPr>
            <w:tcW w:w="453" w:type="pct"/>
            <w:vAlign w:val="center"/>
          </w:tcPr>
          <w:p w14:paraId="69185CB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实木三角帐篷（带地板）</w:t>
            </w:r>
          </w:p>
        </w:tc>
        <w:tc>
          <w:tcPr>
            <w:tcW w:w="1167" w:type="pct"/>
            <w:vAlign w:val="center"/>
          </w:tcPr>
          <w:p w14:paraId="5CE9DD92">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1185545" cy="566420"/>
                  <wp:effectExtent l="0" t="0" r="14605" b="508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34"/>
                          <a:stretch>
                            <a:fillRect/>
                          </a:stretch>
                        </pic:blipFill>
                        <pic:spPr>
                          <a:xfrm>
                            <a:off x="0" y="0"/>
                            <a:ext cx="1185545" cy="566420"/>
                          </a:xfrm>
                          <a:prstGeom prst="rect">
                            <a:avLst/>
                          </a:prstGeom>
                          <a:noFill/>
                          <a:ln>
                            <a:noFill/>
                          </a:ln>
                        </pic:spPr>
                      </pic:pic>
                    </a:graphicData>
                  </a:graphic>
                </wp:inline>
              </w:drawing>
            </w:r>
          </w:p>
        </w:tc>
        <w:tc>
          <w:tcPr>
            <w:tcW w:w="2332" w:type="pct"/>
            <w:vAlign w:val="center"/>
          </w:tcPr>
          <w:p w14:paraId="28C8C07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规格：250*250*250cm。材质：防水涤纶布+镀锌管+防腐木。防水涤纶布采用900D加密涤纶布。镀锌管采用直径21mm镀锌管，壁厚1.5MM。外框架及地板采用防腐木。</w:t>
            </w:r>
          </w:p>
        </w:tc>
        <w:tc>
          <w:tcPr>
            <w:tcW w:w="371" w:type="pct"/>
            <w:vAlign w:val="center"/>
          </w:tcPr>
          <w:p w14:paraId="3D8D6F0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889768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747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320" w:type="pct"/>
            <w:vAlign w:val="center"/>
          </w:tcPr>
          <w:p w14:paraId="7680C16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453" w:type="pct"/>
            <w:vAlign w:val="center"/>
          </w:tcPr>
          <w:p w14:paraId="491E8AA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敲击乐1</w:t>
            </w:r>
          </w:p>
        </w:tc>
        <w:tc>
          <w:tcPr>
            <w:tcW w:w="1167" w:type="pct"/>
            <w:vAlign w:val="center"/>
          </w:tcPr>
          <w:p w14:paraId="681E90F2">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937895" cy="509270"/>
                  <wp:effectExtent l="0" t="0" r="14605" b="508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5"/>
                          <a:stretch>
                            <a:fillRect/>
                          </a:stretch>
                        </pic:blipFill>
                        <pic:spPr>
                          <a:xfrm>
                            <a:off x="0" y="0"/>
                            <a:ext cx="937895" cy="509270"/>
                          </a:xfrm>
                          <a:prstGeom prst="rect">
                            <a:avLst/>
                          </a:prstGeom>
                          <a:noFill/>
                          <a:ln>
                            <a:noFill/>
                          </a:ln>
                        </pic:spPr>
                      </pic:pic>
                    </a:graphicData>
                  </a:graphic>
                </wp:inline>
              </w:drawing>
            </w:r>
          </w:p>
        </w:tc>
        <w:tc>
          <w:tcPr>
            <w:tcW w:w="2332" w:type="pct"/>
            <w:vAlign w:val="center"/>
          </w:tcPr>
          <w:p w14:paraId="3465251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规格：175x75x115cm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PE板+镀锌钢管+合金铝。PE板采用1.5CM厚；镀锌钢管采用直径60mm，壁厚1.5MM；合金铝直径25mm，壁厚2mm。</w:t>
            </w:r>
          </w:p>
        </w:tc>
        <w:tc>
          <w:tcPr>
            <w:tcW w:w="371" w:type="pct"/>
            <w:vAlign w:val="center"/>
          </w:tcPr>
          <w:p w14:paraId="6EF302A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46D8EBA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4CD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320" w:type="pct"/>
            <w:vAlign w:val="center"/>
          </w:tcPr>
          <w:p w14:paraId="7045D96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w:t>
            </w:r>
          </w:p>
        </w:tc>
        <w:tc>
          <w:tcPr>
            <w:tcW w:w="453" w:type="pct"/>
            <w:vAlign w:val="center"/>
          </w:tcPr>
          <w:p w14:paraId="6202B76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敲击乐2</w:t>
            </w:r>
          </w:p>
        </w:tc>
        <w:tc>
          <w:tcPr>
            <w:tcW w:w="1167" w:type="pct"/>
            <w:vAlign w:val="center"/>
          </w:tcPr>
          <w:p w14:paraId="2BE47A7F">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1033780" cy="518795"/>
                  <wp:effectExtent l="0" t="0" r="13970" b="1460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36"/>
                          <a:stretch>
                            <a:fillRect/>
                          </a:stretch>
                        </pic:blipFill>
                        <pic:spPr>
                          <a:xfrm>
                            <a:off x="0" y="0"/>
                            <a:ext cx="1033780" cy="518795"/>
                          </a:xfrm>
                          <a:prstGeom prst="rect">
                            <a:avLst/>
                          </a:prstGeom>
                          <a:noFill/>
                          <a:ln>
                            <a:noFill/>
                          </a:ln>
                        </pic:spPr>
                      </pic:pic>
                    </a:graphicData>
                  </a:graphic>
                </wp:inline>
              </w:drawing>
            </w:r>
          </w:p>
        </w:tc>
        <w:tc>
          <w:tcPr>
            <w:tcW w:w="2332" w:type="pct"/>
            <w:vAlign w:val="center"/>
          </w:tcPr>
          <w:p w14:paraId="6A22F04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规格：240x70x160cm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镀锌钢管+合金铝。镀锌钢管采用直径60mm，壁厚1.5MM；合金铝直径33.5mm，壁厚2mm。</w:t>
            </w:r>
          </w:p>
        </w:tc>
        <w:tc>
          <w:tcPr>
            <w:tcW w:w="371" w:type="pct"/>
            <w:vAlign w:val="center"/>
          </w:tcPr>
          <w:p w14:paraId="288D25F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68D095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254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320" w:type="pct"/>
            <w:vAlign w:val="center"/>
          </w:tcPr>
          <w:p w14:paraId="364A26B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453" w:type="pct"/>
            <w:vAlign w:val="center"/>
          </w:tcPr>
          <w:p w14:paraId="7BC75E0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敲击乐3</w:t>
            </w:r>
          </w:p>
        </w:tc>
        <w:tc>
          <w:tcPr>
            <w:tcW w:w="1167" w:type="pct"/>
            <w:vAlign w:val="center"/>
          </w:tcPr>
          <w:p w14:paraId="14E9CA2D">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1214755" cy="642620"/>
                  <wp:effectExtent l="0" t="0" r="4445" b="508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7"/>
                          <a:stretch>
                            <a:fillRect/>
                          </a:stretch>
                        </pic:blipFill>
                        <pic:spPr>
                          <a:xfrm>
                            <a:off x="0" y="0"/>
                            <a:ext cx="1214755" cy="642620"/>
                          </a:xfrm>
                          <a:prstGeom prst="rect">
                            <a:avLst/>
                          </a:prstGeom>
                          <a:noFill/>
                          <a:ln>
                            <a:noFill/>
                          </a:ln>
                        </pic:spPr>
                      </pic:pic>
                    </a:graphicData>
                  </a:graphic>
                </wp:inline>
              </w:drawing>
            </w:r>
          </w:p>
        </w:tc>
        <w:tc>
          <w:tcPr>
            <w:tcW w:w="2332" w:type="pct"/>
            <w:vAlign w:val="center"/>
          </w:tcPr>
          <w:p w14:paraId="57546AD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规格：45*100cm的2个、35*100cm的1个为1套。材质：镀锌管+镀锌板+PE板。立柱采用直径60mm，壁厚1.5MM镀锌钢管；鼓面采用：镀锌板 壁厚1.5mm；装饰板采用15mm厚PE板。</w:t>
            </w:r>
          </w:p>
        </w:tc>
        <w:tc>
          <w:tcPr>
            <w:tcW w:w="371" w:type="pct"/>
            <w:vAlign w:val="center"/>
          </w:tcPr>
          <w:p w14:paraId="74D3214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E9816B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2E4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FCF2A3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w:t>
            </w:r>
          </w:p>
        </w:tc>
        <w:tc>
          <w:tcPr>
            <w:tcW w:w="453" w:type="pct"/>
            <w:vAlign w:val="center"/>
          </w:tcPr>
          <w:p w14:paraId="08C2294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带伞休息桌椅</w:t>
            </w:r>
          </w:p>
        </w:tc>
        <w:tc>
          <w:tcPr>
            <w:tcW w:w="1167" w:type="pct"/>
            <w:vAlign w:val="center"/>
          </w:tcPr>
          <w:p w14:paraId="5B4E113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drawing>
                <wp:anchor distT="0" distB="0" distL="114300" distR="114300" simplePos="0" relativeHeight="251670528" behindDoc="0" locked="0" layoutInCell="1" allowOverlap="1">
                  <wp:simplePos x="0" y="0"/>
                  <wp:positionH relativeFrom="column">
                    <wp:posOffset>88900</wp:posOffset>
                  </wp:positionH>
                  <wp:positionV relativeFrom="paragraph">
                    <wp:posOffset>62230</wp:posOffset>
                  </wp:positionV>
                  <wp:extent cx="1005840" cy="604520"/>
                  <wp:effectExtent l="0" t="0" r="3810" b="5080"/>
                  <wp:wrapNone/>
                  <wp:docPr id="43" name="图片_101"/>
                  <wp:cNvGraphicFramePr/>
                  <a:graphic xmlns:a="http://schemas.openxmlformats.org/drawingml/2006/main">
                    <a:graphicData uri="http://schemas.openxmlformats.org/drawingml/2006/picture">
                      <pic:pic xmlns:pic="http://schemas.openxmlformats.org/drawingml/2006/picture">
                        <pic:nvPicPr>
                          <pic:cNvPr id="43" name="图片_101"/>
                          <pic:cNvPicPr/>
                        </pic:nvPicPr>
                        <pic:blipFill>
                          <a:blip r:embed="rId38"/>
                          <a:stretch>
                            <a:fillRect/>
                          </a:stretch>
                        </pic:blipFill>
                        <pic:spPr>
                          <a:xfrm>
                            <a:off x="0" y="0"/>
                            <a:ext cx="1005840" cy="604520"/>
                          </a:xfrm>
                          <a:prstGeom prst="rect">
                            <a:avLst/>
                          </a:prstGeom>
                          <a:noFill/>
                          <a:ln>
                            <a:noFill/>
                          </a:ln>
                        </pic:spPr>
                      </pic:pic>
                    </a:graphicData>
                  </a:graphic>
                </wp:anchor>
              </w:drawing>
            </w:r>
          </w:p>
        </w:tc>
        <w:tc>
          <w:tcPr>
            <w:tcW w:w="2332" w:type="pct"/>
            <w:vAlign w:val="center"/>
          </w:tcPr>
          <w:p w14:paraId="772F078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1、规格：220x220x240cm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2、主木材：采用防腐木材质.</w:t>
            </w:r>
          </w:p>
          <w:p w14:paraId="7EB2890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3、防腐木的边材透入率≥95%，防腐材载药量≥9.6kg/m3，检测依据GB/T 22102-2008标准，且样品防腐质量达到C4B等级标准</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4、五金件：所有五金件均采用不锈钢材质，耐腐蚀，不易生锈。</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5.油漆采用环保漆2底2面。</w:t>
            </w:r>
          </w:p>
        </w:tc>
        <w:tc>
          <w:tcPr>
            <w:tcW w:w="371" w:type="pct"/>
            <w:vAlign w:val="center"/>
          </w:tcPr>
          <w:p w14:paraId="3991891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D50ACD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6E2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5DD642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w:t>
            </w:r>
          </w:p>
        </w:tc>
        <w:tc>
          <w:tcPr>
            <w:tcW w:w="453" w:type="pct"/>
            <w:vAlign w:val="center"/>
          </w:tcPr>
          <w:p w14:paraId="0704153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1桌2椅组合</w:t>
            </w:r>
          </w:p>
        </w:tc>
        <w:tc>
          <w:tcPr>
            <w:tcW w:w="1167" w:type="pct"/>
            <w:vAlign w:val="center"/>
          </w:tcPr>
          <w:p w14:paraId="628A62E4">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-26670</wp:posOffset>
                  </wp:positionH>
                  <wp:positionV relativeFrom="paragraph">
                    <wp:posOffset>114935</wp:posOffset>
                  </wp:positionV>
                  <wp:extent cx="1225550" cy="892175"/>
                  <wp:effectExtent l="0" t="0" r="12700" b="3175"/>
                  <wp:wrapNone/>
                  <wp:docPr id="44" name="图片_2_SpCnt_2"/>
                  <wp:cNvGraphicFramePr/>
                  <a:graphic xmlns:a="http://schemas.openxmlformats.org/drawingml/2006/main">
                    <a:graphicData uri="http://schemas.openxmlformats.org/drawingml/2006/picture">
                      <pic:pic xmlns:pic="http://schemas.openxmlformats.org/drawingml/2006/picture">
                        <pic:nvPicPr>
                          <pic:cNvPr id="44" name="图片_2_SpCnt_2"/>
                          <pic:cNvPicPr/>
                        </pic:nvPicPr>
                        <pic:blipFill>
                          <a:blip r:embed="rId39"/>
                          <a:stretch>
                            <a:fillRect/>
                          </a:stretch>
                        </pic:blipFill>
                        <pic:spPr>
                          <a:xfrm>
                            <a:off x="0" y="0"/>
                            <a:ext cx="1225550" cy="892175"/>
                          </a:xfrm>
                          <a:prstGeom prst="rect">
                            <a:avLst/>
                          </a:prstGeom>
                          <a:noFill/>
                          <a:ln>
                            <a:noFill/>
                          </a:ln>
                        </pic:spPr>
                      </pic:pic>
                    </a:graphicData>
                  </a:graphic>
                </wp:anchor>
              </w:drawing>
            </w:r>
          </w:p>
        </w:tc>
        <w:tc>
          <w:tcPr>
            <w:tcW w:w="2332" w:type="pct"/>
            <w:vAlign w:val="center"/>
          </w:tcPr>
          <w:p w14:paraId="034A9C1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1、规格：120x60x52cm </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2、主木材：采用防腐木材质.</w:t>
            </w:r>
          </w:p>
          <w:p w14:paraId="3777026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防腐木的边材透入率≥95%，防腐材载药量≥9.6kg/m3，检测依据GB/T 22102-2008标准，且样品防腐质量达到C4B等级标准</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3桌面采用3cm厚防腐木，桌腿采用6*6cm防腐木实木料。椅子凳面采用3cm厚防腐木，椅腿采用5*5cm防腐木。油漆采用环保漆2底2面。</w:t>
            </w:r>
          </w:p>
        </w:tc>
        <w:tc>
          <w:tcPr>
            <w:tcW w:w="371" w:type="pct"/>
            <w:vAlign w:val="center"/>
          </w:tcPr>
          <w:p w14:paraId="73359B4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488421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1DB3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775C1D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w:t>
            </w:r>
          </w:p>
        </w:tc>
        <w:tc>
          <w:tcPr>
            <w:tcW w:w="453" w:type="pct"/>
            <w:vAlign w:val="center"/>
          </w:tcPr>
          <w:p w14:paraId="3DDB737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厨房操作组合台</w:t>
            </w:r>
          </w:p>
        </w:tc>
        <w:tc>
          <w:tcPr>
            <w:tcW w:w="1167" w:type="pct"/>
            <w:vAlign w:val="center"/>
          </w:tcPr>
          <w:p w14:paraId="5E62293B">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1023620" cy="814705"/>
                  <wp:effectExtent l="0" t="0" r="5080" b="444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40"/>
                          <a:stretch>
                            <a:fillRect/>
                          </a:stretch>
                        </pic:blipFill>
                        <pic:spPr>
                          <a:xfrm>
                            <a:off x="0" y="0"/>
                            <a:ext cx="1023620" cy="814705"/>
                          </a:xfrm>
                          <a:prstGeom prst="rect">
                            <a:avLst/>
                          </a:prstGeom>
                          <a:noFill/>
                          <a:ln>
                            <a:noFill/>
                          </a:ln>
                        </pic:spPr>
                      </pic:pic>
                    </a:graphicData>
                  </a:graphic>
                </wp:inline>
              </w:drawing>
            </w:r>
          </w:p>
        </w:tc>
        <w:tc>
          <w:tcPr>
            <w:tcW w:w="2332" w:type="pct"/>
            <w:vAlign w:val="center"/>
          </w:tcPr>
          <w:p w14:paraId="30BBCE1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规格：240x140x150cm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1.采用优质防腐木材质。</w:t>
            </w:r>
          </w:p>
          <w:p w14:paraId="0D59CCF4">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★2.防腐木的边材透入率≥95%，防腐材载药量≥9.6kg/m3，检测依据GB/T 22102-2008标准，且防腐质量达到C4B等级标准（提供具有权威机构标识的防腐木检测报告佐证）</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3.所有螺丝、五金件均采用不锈钢材质，耐腐蚀，不易生锈。</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4.方料采用6*6cm防腐木实木料、边板、侧板及顶板采用20mm厚防腐木，防腐木木质紧密，强度高， 防腐、防水。油漆采用环保漆2底2面。</w:t>
            </w:r>
          </w:p>
        </w:tc>
        <w:tc>
          <w:tcPr>
            <w:tcW w:w="371" w:type="pct"/>
            <w:vAlign w:val="center"/>
          </w:tcPr>
          <w:p w14:paraId="0B65748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4F081F9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516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FB9279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w:t>
            </w:r>
          </w:p>
        </w:tc>
        <w:tc>
          <w:tcPr>
            <w:tcW w:w="453" w:type="pct"/>
            <w:vAlign w:val="center"/>
          </w:tcPr>
          <w:p w14:paraId="0EC06B5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厨房操作组合</w:t>
            </w:r>
          </w:p>
        </w:tc>
        <w:tc>
          <w:tcPr>
            <w:tcW w:w="1167" w:type="pct"/>
            <w:vAlign w:val="center"/>
          </w:tcPr>
          <w:p w14:paraId="2B3BBCFD">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1005205" cy="776605"/>
                  <wp:effectExtent l="0" t="0" r="4445" b="444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41"/>
                          <a:stretch>
                            <a:fillRect/>
                          </a:stretch>
                        </pic:blipFill>
                        <pic:spPr>
                          <a:xfrm>
                            <a:off x="0" y="0"/>
                            <a:ext cx="1005205" cy="776605"/>
                          </a:xfrm>
                          <a:prstGeom prst="rect">
                            <a:avLst/>
                          </a:prstGeom>
                          <a:noFill/>
                          <a:ln>
                            <a:noFill/>
                          </a:ln>
                        </pic:spPr>
                      </pic:pic>
                    </a:graphicData>
                  </a:graphic>
                </wp:inline>
              </w:drawing>
            </w:r>
          </w:p>
        </w:tc>
        <w:tc>
          <w:tcPr>
            <w:tcW w:w="2332" w:type="pct"/>
            <w:vAlign w:val="center"/>
          </w:tcPr>
          <w:p w14:paraId="1D83EAB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规格：180x41x82cm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1.采用优质防腐木材质。</w:t>
            </w:r>
          </w:p>
          <w:p w14:paraId="5D04036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2.防腐木的边材透入率≥95%，防腐材载药量≥9.6kg/m3，检测依据GB/T 22102-2008标准，且样品防腐质量达到C4B等级标准</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3.所有螺丝、五金件均采用不锈钢材质，耐腐蚀，不易生锈。</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4.方料采用6*6cm防腐木实木料、边板、侧板及顶板采用20mm防腐木，防腐木木质紧密，强度高， 防腐、防水。油漆采用环保漆2底2面。</w:t>
            </w:r>
          </w:p>
        </w:tc>
        <w:tc>
          <w:tcPr>
            <w:tcW w:w="371" w:type="pct"/>
            <w:vAlign w:val="center"/>
          </w:tcPr>
          <w:p w14:paraId="0E49754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1A9310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1C1B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20C3D5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w:t>
            </w:r>
          </w:p>
        </w:tc>
        <w:tc>
          <w:tcPr>
            <w:tcW w:w="453" w:type="pct"/>
            <w:vAlign w:val="center"/>
          </w:tcPr>
          <w:p w14:paraId="12232FC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休闲屋</w:t>
            </w:r>
          </w:p>
        </w:tc>
        <w:tc>
          <w:tcPr>
            <w:tcW w:w="1167" w:type="pct"/>
            <w:vAlign w:val="center"/>
          </w:tcPr>
          <w:p w14:paraId="764D9677">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13335</wp:posOffset>
                  </wp:positionH>
                  <wp:positionV relativeFrom="paragraph">
                    <wp:posOffset>135890</wp:posOffset>
                  </wp:positionV>
                  <wp:extent cx="998220" cy="850900"/>
                  <wp:effectExtent l="0" t="0" r="11430" b="6350"/>
                  <wp:wrapNone/>
                  <wp:docPr id="47" name="图片_106"/>
                  <wp:cNvGraphicFramePr/>
                  <a:graphic xmlns:a="http://schemas.openxmlformats.org/drawingml/2006/main">
                    <a:graphicData uri="http://schemas.openxmlformats.org/drawingml/2006/picture">
                      <pic:pic xmlns:pic="http://schemas.openxmlformats.org/drawingml/2006/picture">
                        <pic:nvPicPr>
                          <pic:cNvPr id="47" name="图片_106"/>
                          <pic:cNvPicPr/>
                        </pic:nvPicPr>
                        <pic:blipFill>
                          <a:blip r:embed="rId42"/>
                          <a:stretch>
                            <a:fillRect/>
                          </a:stretch>
                        </pic:blipFill>
                        <pic:spPr>
                          <a:xfrm>
                            <a:off x="0" y="0"/>
                            <a:ext cx="998220" cy="850900"/>
                          </a:xfrm>
                          <a:prstGeom prst="rect">
                            <a:avLst/>
                          </a:prstGeom>
                          <a:noFill/>
                          <a:ln>
                            <a:noFill/>
                          </a:ln>
                        </pic:spPr>
                      </pic:pic>
                    </a:graphicData>
                  </a:graphic>
                </wp:anchor>
              </w:drawing>
            </w:r>
          </w:p>
        </w:tc>
        <w:tc>
          <w:tcPr>
            <w:tcW w:w="2332" w:type="pct"/>
            <w:vAlign w:val="center"/>
          </w:tcPr>
          <w:p w14:paraId="423F5C0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规格：190x120x230cm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1.防腐木+毛毡瓦。木方料采用6*6cm防腐木实木料、边板、侧板及顶板采用20mm厚防腐木，防腐木木质紧密，强度高， 防腐、防水。</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2.所有螺丝、五金件均采用不锈钢材质，耐腐蚀，不易生锈。油漆采用环保漆2底2面。</w:t>
            </w:r>
          </w:p>
        </w:tc>
        <w:tc>
          <w:tcPr>
            <w:tcW w:w="371" w:type="pct"/>
            <w:vAlign w:val="center"/>
          </w:tcPr>
          <w:p w14:paraId="5FD43A8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B76BEB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06AD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E75E64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w:t>
            </w:r>
          </w:p>
        </w:tc>
        <w:tc>
          <w:tcPr>
            <w:tcW w:w="453" w:type="pct"/>
            <w:vAlign w:val="center"/>
          </w:tcPr>
          <w:p w14:paraId="5560EE3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幼儿体锻运动装备</w:t>
            </w:r>
          </w:p>
        </w:tc>
        <w:tc>
          <w:tcPr>
            <w:tcW w:w="1167" w:type="pct"/>
            <w:vAlign w:val="center"/>
          </w:tcPr>
          <w:p w14:paraId="7D2731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160780" cy="1044575"/>
                  <wp:effectExtent l="0" t="0" r="1270"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3"/>
                          <a:stretch>
                            <a:fillRect/>
                          </a:stretch>
                        </pic:blipFill>
                        <pic:spPr>
                          <a:xfrm>
                            <a:off x="0" y="0"/>
                            <a:ext cx="1160780" cy="1044575"/>
                          </a:xfrm>
                          <a:prstGeom prst="rect">
                            <a:avLst/>
                          </a:prstGeom>
                          <a:noFill/>
                          <a:ln>
                            <a:noFill/>
                          </a:ln>
                        </pic:spPr>
                      </pic:pic>
                    </a:graphicData>
                  </a:graphic>
                </wp:inline>
              </w:drawing>
            </w:r>
          </w:p>
        </w:tc>
        <w:tc>
          <w:tcPr>
            <w:tcW w:w="2332" w:type="pct"/>
            <w:vAlign w:val="center"/>
          </w:tcPr>
          <w:p w14:paraId="6D302FDD">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1.规格：小号PE方箱 2个（60*60*60cm）、大号PE方箱2个（100*100*100cm）；原木人字梯 1 个（100cm）、原木人字梯 1 个（120cm）、原木人字梯 1 个（150cm）、直梯 3 个（120cm）、平衡板4 个（120cm）、平衡板 2 个（150cm）、井字底架 1 个（80cm）、PPVC 平衡滚筒：50*60cm（2 个）、50*90cm（2 个）、56*90cm（2 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2.材质：碳化木、PE板；</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工艺：PE板运用大型激光机多次分色工艺雕刻成型，图案极其立体精美，总体强度好不褪色，耐热晒雨淋耐风化，碳化木经加工后，表面进行防腐、防火、防蛀处理，后采用原子灰进行两次刮灰抹平，并打磨光滑，表面再喷室外专用环保面漆。★提供第三方检测机构出具的带有CMA标识的幼儿体锻运动装备合格检测报告,要求邻苯二甲酸酯、机械与物理性能、易燃性能、可迁移元素（锑、钡、镉、铅、硒、砷、铬、汞八大金属）含量符合GB 6675.1-2014、GB 6675.2-2014、GB 6675.3-2014、GB 6675.4-2014标准要求。</w:t>
            </w:r>
          </w:p>
        </w:tc>
        <w:tc>
          <w:tcPr>
            <w:tcW w:w="371" w:type="pct"/>
            <w:vAlign w:val="center"/>
          </w:tcPr>
          <w:p w14:paraId="416252C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400A66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B59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F34D11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w:t>
            </w:r>
          </w:p>
        </w:tc>
        <w:tc>
          <w:tcPr>
            <w:tcW w:w="453" w:type="pct"/>
            <w:vAlign w:val="center"/>
          </w:tcPr>
          <w:p w14:paraId="7CC79DE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体能拓展2</w:t>
            </w:r>
          </w:p>
        </w:tc>
        <w:tc>
          <w:tcPr>
            <w:tcW w:w="1167" w:type="pct"/>
            <w:vAlign w:val="center"/>
          </w:tcPr>
          <w:p w14:paraId="0316FA37">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-30480</wp:posOffset>
                  </wp:positionH>
                  <wp:positionV relativeFrom="paragraph">
                    <wp:posOffset>7620</wp:posOffset>
                  </wp:positionV>
                  <wp:extent cx="1233805" cy="885825"/>
                  <wp:effectExtent l="0" t="0" r="4445" b="9525"/>
                  <wp:wrapNone/>
                  <wp:docPr id="49" name="图片_84"/>
                  <wp:cNvGraphicFramePr/>
                  <a:graphic xmlns:a="http://schemas.openxmlformats.org/drawingml/2006/main">
                    <a:graphicData uri="http://schemas.openxmlformats.org/drawingml/2006/picture">
                      <pic:pic xmlns:pic="http://schemas.openxmlformats.org/drawingml/2006/picture">
                        <pic:nvPicPr>
                          <pic:cNvPr id="49" name="图片_84"/>
                          <pic:cNvPicPr/>
                        </pic:nvPicPr>
                        <pic:blipFill>
                          <a:blip r:embed="rId44"/>
                          <a:stretch>
                            <a:fillRect/>
                          </a:stretch>
                        </pic:blipFill>
                        <pic:spPr>
                          <a:xfrm>
                            <a:off x="0" y="0"/>
                            <a:ext cx="1233805" cy="885825"/>
                          </a:xfrm>
                          <a:prstGeom prst="rect">
                            <a:avLst/>
                          </a:prstGeom>
                          <a:noFill/>
                          <a:ln>
                            <a:noFill/>
                          </a:ln>
                        </pic:spPr>
                      </pic:pic>
                    </a:graphicData>
                  </a:graphic>
                </wp:anchor>
              </w:drawing>
            </w:r>
          </w:p>
        </w:tc>
        <w:tc>
          <w:tcPr>
            <w:tcW w:w="2332" w:type="pct"/>
            <w:vAlign w:val="center"/>
          </w:tcPr>
          <w:p w14:paraId="5CE480ED">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1.材质；采用优质松木                                                              </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2.工艺：碳烤、静电喷水性环保油漆、磨圆角、光滑无毛刺，一体化框架结构                </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4.尺寸一套16件套里面包含高架子57CM*53CM*120CM  立柱尺寸6*6cm,2个；中架子57CM*53CM*100CM 立柱尺寸6*6cm，2个；矮架子57CM*52CM*80CM 立柱尺寸6*6cm，2个；单梯180CM*38CM*7CM 立柱尺寸4*7cm，4个；平衡板180CM*20CM*2.8CM 4个；平衡板150CM*20CM*2.8CM 2个。</w:t>
            </w:r>
          </w:p>
        </w:tc>
        <w:tc>
          <w:tcPr>
            <w:tcW w:w="371" w:type="pct"/>
            <w:vAlign w:val="center"/>
          </w:tcPr>
          <w:p w14:paraId="1F5E96C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3A164E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0F32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20" w:type="pct"/>
            <w:vAlign w:val="center"/>
          </w:tcPr>
          <w:p w14:paraId="75A76DE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w:t>
            </w:r>
          </w:p>
        </w:tc>
        <w:tc>
          <w:tcPr>
            <w:tcW w:w="453" w:type="pct"/>
            <w:vAlign w:val="center"/>
          </w:tcPr>
          <w:p w14:paraId="27ECE4C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筛沙玩具</w:t>
            </w:r>
          </w:p>
        </w:tc>
        <w:tc>
          <w:tcPr>
            <w:tcW w:w="1167" w:type="pct"/>
            <w:vAlign w:val="center"/>
          </w:tcPr>
          <w:p w14:paraId="44B6BE03">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73660</wp:posOffset>
                  </wp:positionH>
                  <wp:positionV relativeFrom="paragraph">
                    <wp:posOffset>120650</wp:posOffset>
                  </wp:positionV>
                  <wp:extent cx="876300" cy="661035"/>
                  <wp:effectExtent l="0" t="0" r="0" b="5715"/>
                  <wp:wrapNone/>
                  <wp:docPr id="50" name="图片_66"/>
                  <wp:cNvGraphicFramePr/>
                  <a:graphic xmlns:a="http://schemas.openxmlformats.org/drawingml/2006/main">
                    <a:graphicData uri="http://schemas.openxmlformats.org/drawingml/2006/picture">
                      <pic:pic xmlns:pic="http://schemas.openxmlformats.org/drawingml/2006/picture">
                        <pic:nvPicPr>
                          <pic:cNvPr id="50" name="图片_66"/>
                          <pic:cNvPicPr/>
                        </pic:nvPicPr>
                        <pic:blipFill>
                          <a:blip r:embed="rId45"/>
                          <a:stretch>
                            <a:fillRect/>
                          </a:stretch>
                        </pic:blipFill>
                        <pic:spPr>
                          <a:xfrm>
                            <a:off x="0" y="0"/>
                            <a:ext cx="876300" cy="661035"/>
                          </a:xfrm>
                          <a:prstGeom prst="rect">
                            <a:avLst/>
                          </a:prstGeom>
                          <a:noFill/>
                          <a:ln>
                            <a:noFill/>
                          </a:ln>
                        </pic:spPr>
                      </pic:pic>
                    </a:graphicData>
                  </a:graphic>
                </wp:anchor>
              </w:drawing>
            </w:r>
          </w:p>
        </w:tc>
        <w:tc>
          <w:tcPr>
            <w:tcW w:w="2332" w:type="pct"/>
            <w:vAlign w:val="center"/>
          </w:tcPr>
          <w:p w14:paraId="380BBE60">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规格：52x45x65cm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1.采用优质防腐木材质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2.所有螺丝、五金件均采用不锈钢材质，耐腐蚀，不易生锈。</w:t>
            </w:r>
          </w:p>
        </w:tc>
        <w:tc>
          <w:tcPr>
            <w:tcW w:w="371" w:type="pct"/>
            <w:vAlign w:val="center"/>
          </w:tcPr>
          <w:p w14:paraId="5722B61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A830CF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8CC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320" w:type="pct"/>
            <w:vAlign w:val="center"/>
          </w:tcPr>
          <w:p w14:paraId="19A5B87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19</w:t>
            </w:r>
          </w:p>
        </w:tc>
        <w:tc>
          <w:tcPr>
            <w:tcW w:w="453" w:type="pct"/>
            <w:vAlign w:val="center"/>
          </w:tcPr>
          <w:p w14:paraId="1708E0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天秤</w:t>
            </w:r>
          </w:p>
        </w:tc>
        <w:tc>
          <w:tcPr>
            <w:tcW w:w="1167" w:type="pct"/>
            <w:vAlign w:val="center"/>
          </w:tcPr>
          <w:p w14:paraId="548E130D">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209550</wp:posOffset>
                  </wp:positionH>
                  <wp:positionV relativeFrom="paragraph">
                    <wp:posOffset>111125</wp:posOffset>
                  </wp:positionV>
                  <wp:extent cx="855980" cy="561340"/>
                  <wp:effectExtent l="0" t="0" r="1270" b="10160"/>
                  <wp:wrapNone/>
                  <wp:docPr id="22" name="图片_68"/>
                  <wp:cNvGraphicFramePr/>
                  <a:graphic xmlns:a="http://schemas.openxmlformats.org/drawingml/2006/main">
                    <a:graphicData uri="http://schemas.openxmlformats.org/drawingml/2006/picture">
                      <pic:pic xmlns:pic="http://schemas.openxmlformats.org/drawingml/2006/picture">
                        <pic:nvPicPr>
                          <pic:cNvPr id="22" name="图片_68"/>
                          <pic:cNvPicPr/>
                        </pic:nvPicPr>
                        <pic:blipFill>
                          <a:blip r:embed="rId46"/>
                          <a:stretch>
                            <a:fillRect/>
                          </a:stretch>
                        </pic:blipFill>
                        <pic:spPr>
                          <a:xfrm>
                            <a:off x="0" y="0"/>
                            <a:ext cx="855980" cy="561340"/>
                          </a:xfrm>
                          <a:prstGeom prst="rect">
                            <a:avLst/>
                          </a:prstGeom>
                          <a:noFill/>
                          <a:ln>
                            <a:noFill/>
                          </a:ln>
                        </pic:spPr>
                      </pic:pic>
                    </a:graphicData>
                  </a:graphic>
                </wp:anchor>
              </w:drawing>
            </w:r>
          </w:p>
        </w:tc>
        <w:tc>
          <w:tcPr>
            <w:tcW w:w="2332" w:type="pct"/>
            <w:vAlign w:val="center"/>
          </w:tcPr>
          <w:p w14:paraId="3CAAD5EB">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规格：60*50*80cm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1.采用优质防腐木材质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2.所有螺丝、五金件均采用不锈钢材质，耐腐蚀，不易生锈。</w:t>
            </w:r>
          </w:p>
        </w:tc>
        <w:tc>
          <w:tcPr>
            <w:tcW w:w="371" w:type="pct"/>
            <w:vAlign w:val="center"/>
          </w:tcPr>
          <w:p w14:paraId="605115D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07821D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DBF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320" w:type="pct"/>
            <w:vAlign w:val="center"/>
          </w:tcPr>
          <w:p w14:paraId="63B0728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w:t>
            </w:r>
          </w:p>
        </w:tc>
        <w:tc>
          <w:tcPr>
            <w:tcW w:w="453" w:type="pct"/>
            <w:vAlign w:val="center"/>
          </w:tcPr>
          <w:p w14:paraId="5101C2E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筛沙玩具2</w:t>
            </w:r>
          </w:p>
        </w:tc>
        <w:tc>
          <w:tcPr>
            <w:tcW w:w="1167" w:type="pct"/>
            <w:vAlign w:val="center"/>
          </w:tcPr>
          <w:p w14:paraId="1D9182FB">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25400</wp:posOffset>
                  </wp:positionH>
                  <wp:positionV relativeFrom="paragraph">
                    <wp:posOffset>21590</wp:posOffset>
                  </wp:positionV>
                  <wp:extent cx="1092200" cy="518160"/>
                  <wp:effectExtent l="0" t="0" r="12700" b="15240"/>
                  <wp:wrapNone/>
                  <wp:docPr id="52" name="图片_77"/>
                  <wp:cNvGraphicFramePr/>
                  <a:graphic xmlns:a="http://schemas.openxmlformats.org/drawingml/2006/main">
                    <a:graphicData uri="http://schemas.openxmlformats.org/drawingml/2006/picture">
                      <pic:pic xmlns:pic="http://schemas.openxmlformats.org/drawingml/2006/picture">
                        <pic:nvPicPr>
                          <pic:cNvPr id="52" name="图片_77"/>
                          <pic:cNvPicPr/>
                        </pic:nvPicPr>
                        <pic:blipFill>
                          <a:blip r:embed="rId47"/>
                          <a:stretch>
                            <a:fillRect/>
                          </a:stretch>
                        </pic:blipFill>
                        <pic:spPr>
                          <a:xfrm>
                            <a:off x="0" y="0"/>
                            <a:ext cx="1092200" cy="518160"/>
                          </a:xfrm>
                          <a:prstGeom prst="rect">
                            <a:avLst/>
                          </a:prstGeom>
                          <a:noFill/>
                          <a:ln>
                            <a:noFill/>
                          </a:ln>
                        </pic:spPr>
                      </pic:pic>
                    </a:graphicData>
                  </a:graphic>
                </wp:anchor>
              </w:drawing>
            </w:r>
          </w:p>
        </w:tc>
        <w:tc>
          <w:tcPr>
            <w:tcW w:w="2332" w:type="pct"/>
            <w:vAlign w:val="center"/>
          </w:tcPr>
          <w:p w14:paraId="6D0569FE">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规格;50*30*70cm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1.采用优质防腐木材质。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2.所有螺丝、五金件均采用不锈钢材质，耐腐蚀，不易生锈。</w:t>
            </w:r>
          </w:p>
        </w:tc>
        <w:tc>
          <w:tcPr>
            <w:tcW w:w="371" w:type="pct"/>
            <w:vAlign w:val="center"/>
          </w:tcPr>
          <w:p w14:paraId="36124F7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7B806B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CA2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trPr>
        <w:tc>
          <w:tcPr>
            <w:tcW w:w="320" w:type="pct"/>
            <w:vAlign w:val="center"/>
          </w:tcPr>
          <w:p w14:paraId="2BCF34D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21</w:t>
            </w:r>
          </w:p>
        </w:tc>
        <w:tc>
          <w:tcPr>
            <w:tcW w:w="453" w:type="pct"/>
            <w:vAlign w:val="center"/>
          </w:tcPr>
          <w:p w14:paraId="1845A7B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涂鸦桌</w:t>
            </w:r>
          </w:p>
        </w:tc>
        <w:tc>
          <w:tcPr>
            <w:tcW w:w="1167" w:type="pct"/>
            <w:vAlign w:val="center"/>
          </w:tcPr>
          <w:p w14:paraId="1837011E">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80645</wp:posOffset>
                  </wp:positionH>
                  <wp:positionV relativeFrom="paragraph">
                    <wp:posOffset>301625</wp:posOffset>
                  </wp:positionV>
                  <wp:extent cx="940435" cy="488950"/>
                  <wp:effectExtent l="0" t="0" r="12065" b="6350"/>
                  <wp:wrapNone/>
                  <wp:docPr id="53" name="图片_70"/>
                  <wp:cNvGraphicFramePr/>
                  <a:graphic xmlns:a="http://schemas.openxmlformats.org/drawingml/2006/main">
                    <a:graphicData uri="http://schemas.openxmlformats.org/drawingml/2006/picture">
                      <pic:pic xmlns:pic="http://schemas.openxmlformats.org/drawingml/2006/picture">
                        <pic:nvPicPr>
                          <pic:cNvPr id="53" name="图片_70"/>
                          <pic:cNvPicPr/>
                        </pic:nvPicPr>
                        <pic:blipFill>
                          <a:blip r:embed="rId48"/>
                          <a:stretch>
                            <a:fillRect/>
                          </a:stretch>
                        </pic:blipFill>
                        <pic:spPr>
                          <a:xfrm>
                            <a:off x="0" y="0"/>
                            <a:ext cx="940435" cy="488950"/>
                          </a:xfrm>
                          <a:prstGeom prst="rect">
                            <a:avLst/>
                          </a:prstGeom>
                          <a:noFill/>
                          <a:ln>
                            <a:noFill/>
                          </a:ln>
                        </pic:spPr>
                      </pic:pic>
                    </a:graphicData>
                  </a:graphic>
                </wp:anchor>
              </w:drawing>
            </w:r>
          </w:p>
        </w:tc>
        <w:tc>
          <w:tcPr>
            <w:tcW w:w="2332" w:type="pct"/>
            <w:vAlign w:val="center"/>
          </w:tcPr>
          <w:p w14:paraId="792EC10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桌子75*75*40cm1张（桌面可白板、黑板、亚克力板）椅子80*20*20cm4张为1套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1.采用优质防腐木材质。</w:t>
            </w:r>
          </w:p>
          <w:p w14:paraId="6ADA487F">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bookmarkStart w:id="38" w:name="OLE_LINK71"/>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★2.亚克力板的金黄色葡萄球菌、鼠伤寒沙门氏菌、肺炎链球菌的抗菌率不低于90%，检测依据GB/T 31402-2023标准（提供具有权威机构标识的亚克力板检测报告佐证）</w:t>
            </w:r>
            <w:bookmarkEnd w:id="38"/>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3.所有螺丝、五金件均采用不锈钢材质，耐腐蚀，不易生锈。</w:t>
            </w:r>
          </w:p>
        </w:tc>
        <w:tc>
          <w:tcPr>
            <w:tcW w:w="371" w:type="pct"/>
            <w:vAlign w:val="center"/>
          </w:tcPr>
          <w:p w14:paraId="057B265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354" w:type="pct"/>
            <w:vAlign w:val="center"/>
          </w:tcPr>
          <w:p w14:paraId="594033C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651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6373E7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22</w:t>
            </w:r>
          </w:p>
        </w:tc>
        <w:tc>
          <w:tcPr>
            <w:tcW w:w="453" w:type="pct"/>
            <w:vAlign w:val="center"/>
          </w:tcPr>
          <w:p w14:paraId="267CC5B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涂鸦墙</w:t>
            </w:r>
          </w:p>
        </w:tc>
        <w:tc>
          <w:tcPr>
            <w:tcW w:w="1167" w:type="pct"/>
            <w:vAlign w:val="center"/>
          </w:tcPr>
          <w:p w14:paraId="21456FF9">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343535</wp:posOffset>
                  </wp:positionH>
                  <wp:positionV relativeFrom="paragraph">
                    <wp:posOffset>71120</wp:posOffset>
                  </wp:positionV>
                  <wp:extent cx="697865" cy="408940"/>
                  <wp:effectExtent l="0" t="0" r="6985" b="10160"/>
                  <wp:wrapNone/>
                  <wp:docPr id="54" name="图片_4_SpCnt_1"/>
                  <wp:cNvGraphicFramePr/>
                  <a:graphic xmlns:a="http://schemas.openxmlformats.org/drawingml/2006/main">
                    <a:graphicData uri="http://schemas.openxmlformats.org/drawingml/2006/picture">
                      <pic:pic xmlns:pic="http://schemas.openxmlformats.org/drawingml/2006/picture">
                        <pic:nvPicPr>
                          <pic:cNvPr id="54" name="图片_4_SpCnt_1"/>
                          <pic:cNvPicPr/>
                        </pic:nvPicPr>
                        <pic:blipFill>
                          <a:blip r:embed="rId49"/>
                          <a:stretch>
                            <a:fillRect/>
                          </a:stretch>
                        </pic:blipFill>
                        <pic:spPr>
                          <a:xfrm>
                            <a:off x="0" y="0"/>
                            <a:ext cx="697865" cy="408940"/>
                          </a:xfrm>
                          <a:prstGeom prst="rect">
                            <a:avLst/>
                          </a:prstGeom>
                          <a:noFill/>
                          <a:ln>
                            <a:noFill/>
                          </a:ln>
                        </pic:spPr>
                      </pic:pic>
                    </a:graphicData>
                  </a:graphic>
                </wp:anchor>
              </w:drawing>
            </w:r>
          </w:p>
        </w:tc>
        <w:tc>
          <w:tcPr>
            <w:tcW w:w="2332" w:type="pct"/>
            <w:vAlign w:val="center"/>
          </w:tcPr>
          <w:p w14:paraId="47E32901">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规格：800x30x240cm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2.材质：防腐木、铝板。铝板采用2mm厚铝板，加工成型后进行除油、抛砂处理后，表面再经过静电粉末喷涂流水线高温固化。白板喷涂镜面效果，黑板喷涂磨砂效果。</w:t>
            </w:r>
          </w:p>
        </w:tc>
        <w:tc>
          <w:tcPr>
            <w:tcW w:w="371" w:type="pct"/>
            <w:vAlign w:val="center"/>
          </w:tcPr>
          <w:p w14:paraId="76769E9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B65A17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20B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F452FD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23</w:t>
            </w:r>
          </w:p>
        </w:tc>
        <w:tc>
          <w:tcPr>
            <w:tcW w:w="453" w:type="pct"/>
            <w:vAlign w:val="center"/>
          </w:tcPr>
          <w:p w14:paraId="1C17ABA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其他区域储物柜</w:t>
            </w:r>
          </w:p>
        </w:tc>
        <w:tc>
          <w:tcPr>
            <w:tcW w:w="1167" w:type="pct"/>
            <w:vAlign w:val="center"/>
          </w:tcPr>
          <w:p w14:paraId="439AA51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215265</wp:posOffset>
                  </wp:positionH>
                  <wp:positionV relativeFrom="paragraph">
                    <wp:posOffset>92075</wp:posOffset>
                  </wp:positionV>
                  <wp:extent cx="796925" cy="668655"/>
                  <wp:effectExtent l="0" t="0" r="3175" b="17145"/>
                  <wp:wrapNone/>
                  <wp:docPr id="55" name="图片_95"/>
                  <wp:cNvGraphicFramePr/>
                  <a:graphic xmlns:a="http://schemas.openxmlformats.org/drawingml/2006/main">
                    <a:graphicData uri="http://schemas.openxmlformats.org/drawingml/2006/picture">
                      <pic:pic xmlns:pic="http://schemas.openxmlformats.org/drawingml/2006/picture">
                        <pic:nvPicPr>
                          <pic:cNvPr id="55" name="图片_95"/>
                          <pic:cNvPicPr/>
                        </pic:nvPicPr>
                        <pic:blipFill>
                          <a:blip r:embed="rId50"/>
                          <a:stretch>
                            <a:fillRect/>
                          </a:stretch>
                        </pic:blipFill>
                        <pic:spPr>
                          <a:xfrm>
                            <a:off x="0" y="0"/>
                            <a:ext cx="796925" cy="668655"/>
                          </a:xfrm>
                          <a:prstGeom prst="rect">
                            <a:avLst/>
                          </a:prstGeom>
                          <a:noFill/>
                          <a:ln>
                            <a:noFill/>
                          </a:ln>
                        </pic:spPr>
                      </pic:pic>
                    </a:graphicData>
                  </a:graphic>
                </wp:anchor>
              </w:drawing>
            </w:r>
          </w:p>
        </w:tc>
        <w:tc>
          <w:tcPr>
            <w:tcW w:w="2332" w:type="pct"/>
            <w:vAlign w:val="center"/>
          </w:tcPr>
          <w:p w14:paraId="7DD3A9E7">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规格：250*90*175cm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2.铝塑板：厚度不小于3mm。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3.铁件立柱：5*5cm，厚度为1.5mm，辅助材料：2*4cm、3*5cm、2*2cm，厚度1.5mm，镀锌钢管，表面光滑，抗紫外光线能力强，色彩鲜艳，不易脱落，耐腐蚀；</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4.顶部采用双层防水沥青瓦片。门采用铝合金百合门。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5.产品外表和内表以及儿童手指可触及处无毛刺及尖锐的棱角，油漆采用户外哑光漆 。</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螺丝均采用不锈钢304#材质防盗螺丝，并采用防松螺母固定，牢固可靠，不易松动脱落及变形和损坏。</w:t>
            </w:r>
          </w:p>
        </w:tc>
        <w:tc>
          <w:tcPr>
            <w:tcW w:w="371" w:type="pct"/>
            <w:vAlign w:val="center"/>
          </w:tcPr>
          <w:p w14:paraId="069AF1F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2DE188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0D5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E02CC2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24</w:t>
            </w:r>
          </w:p>
        </w:tc>
        <w:tc>
          <w:tcPr>
            <w:tcW w:w="453" w:type="pct"/>
            <w:vAlign w:val="center"/>
          </w:tcPr>
          <w:p w14:paraId="241F83C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沙水区储物柜（带脚轮）</w:t>
            </w:r>
          </w:p>
        </w:tc>
        <w:tc>
          <w:tcPr>
            <w:tcW w:w="1167" w:type="pct"/>
            <w:vAlign w:val="center"/>
          </w:tcPr>
          <w:p w14:paraId="1F4CCCC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123190</wp:posOffset>
                  </wp:positionH>
                  <wp:positionV relativeFrom="paragraph">
                    <wp:posOffset>163195</wp:posOffset>
                  </wp:positionV>
                  <wp:extent cx="998855" cy="586740"/>
                  <wp:effectExtent l="0" t="0" r="10795" b="3810"/>
                  <wp:wrapNone/>
                  <wp:docPr id="56" name="图片_11"/>
                  <wp:cNvGraphicFramePr/>
                  <a:graphic xmlns:a="http://schemas.openxmlformats.org/drawingml/2006/main">
                    <a:graphicData uri="http://schemas.openxmlformats.org/drawingml/2006/picture">
                      <pic:pic xmlns:pic="http://schemas.openxmlformats.org/drawingml/2006/picture">
                        <pic:nvPicPr>
                          <pic:cNvPr id="56" name="图片_11"/>
                          <pic:cNvPicPr/>
                        </pic:nvPicPr>
                        <pic:blipFill>
                          <a:blip r:embed="rId51"/>
                          <a:stretch>
                            <a:fillRect/>
                          </a:stretch>
                        </pic:blipFill>
                        <pic:spPr>
                          <a:xfrm>
                            <a:off x="0" y="0"/>
                            <a:ext cx="998855" cy="586740"/>
                          </a:xfrm>
                          <a:prstGeom prst="rect">
                            <a:avLst/>
                          </a:prstGeom>
                          <a:noFill/>
                          <a:ln>
                            <a:noFill/>
                          </a:ln>
                        </pic:spPr>
                      </pic:pic>
                    </a:graphicData>
                  </a:graphic>
                </wp:anchor>
              </w:drawing>
            </w:r>
          </w:p>
        </w:tc>
        <w:tc>
          <w:tcPr>
            <w:tcW w:w="2332" w:type="pct"/>
            <w:vAlign w:val="center"/>
          </w:tcPr>
          <w:p w14:paraId="2D9C32BF">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1.规格：500*80*220cm(不含装饰高度)。</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2.铝塑板：厚度不小于3mm。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3.铁件立柱：5*5cm，厚度为1.5mm，辅助材料：2*4cm、3*5cm、2*2cm，厚度1.5mm，镀锌钢管，表面光滑，抗紫外光线能力强，色彩鲜艳，不易脱落，耐腐蚀；</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4.顶部采用双层防水沥青瓦片，门采用铝合金百合门。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5.产品外表和内表以及儿童手指可触及处无毛刺及尖锐的棱角，油漆采用户外哑光漆 。</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6.螺丝均采用不锈钢304#材质防盗螺丝，并采用防松螺母固定，牢固可靠，不易松动脱落及变形和损坏。</w:t>
            </w:r>
          </w:p>
        </w:tc>
        <w:tc>
          <w:tcPr>
            <w:tcW w:w="371" w:type="pct"/>
            <w:vAlign w:val="center"/>
          </w:tcPr>
          <w:p w14:paraId="62730FD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6B71F9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81F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68737D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25</w:t>
            </w:r>
          </w:p>
        </w:tc>
        <w:tc>
          <w:tcPr>
            <w:tcW w:w="453" w:type="pct"/>
            <w:vAlign w:val="center"/>
          </w:tcPr>
          <w:p w14:paraId="4857B76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大门区域储物柜（带脚轮）</w:t>
            </w:r>
          </w:p>
        </w:tc>
        <w:tc>
          <w:tcPr>
            <w:tcW w:w="1167" w:type="pct"/>
            <w:vAlign w:val="center"/>
          </w:tcPr>
          <w:p w14:paraId="7DC987C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36195</wp:posOffset>
                  </wp:positionH>
                  <wp:positionV relativeFrom="paragraph">
                    <wp:posOffset>422275</wp:posOffset>
                  </wp:positionV>
                  <wp:extent cx="1078865" cy="402590"/>
                  <wp:effectExtent l="0" t="0" r="6985" b="16510"/>
                  <wp:wrapNone/>
                  <wp:docPr id="57" name="图片_12"/>
                  <wp:cNvGraphicFramePr/>
                  <a:graphic xmlns:a="http://schemas.openxmlformats.org/drawingml/2006/main">
                    <a:graphicData uri="http://schemas.openxmlformats.org/drawingml/2006/picture">
                      <pic:pic xmlns:pic="http://schemas.openxmlformats.org/drawingml/2006/picture">
                        <pic:nvPicPr>
                          <pic:cNvPr id="57" name="图片_12"/>
                          <pic:cNvPicPr/>
                        </pic:nvPicPr>
                        <pic:blipFill>
                          <a:blip r:embed="rId52"/>
                          <a:stretch>
                            <a:fillRect/>
                          </a:stretch>
                        </pic:blipFill>
                        <pic:spPr>
                          <a:xfrm>
                            <a:off x="0" y="0"/>
                            <a:ext cx="1078865" cy="402590"/>
                          </a:xfrm>
                          <a:prstGeom prst="rect">
                            <a:avLst/>
                          </a:prstGeom>
                          <a:noFill/>
                          <a:ln>
                            <a:noFill/>
                          </a:ln>
                        </pic:spPr>
                      </pic:pic>
                    </a:graphicData>
                  </a:graphic>
                </wp:anchor>
              </w:drawing>
            </w:r>
          </w:p>
        </w:tc>
        <w:tc>
          <w:tcPr>
            <w:tcW w:w="2332" w:type="pct"/>
            <w:vAlign w:val="center"/>
          </w:tcPr>
          <w:p w14:paraId="4D448169">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1.规格：1000*120*230cm(不含装饰高度)。</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2.铝塑板：厚度不小于3mm。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3.铁件立柱：5*5cm，厚度为1.5mm，辅助材料：2*4cm、3*5cm、2*2cm，厚度1.5mm，镀锌钢管，表面光滑，抗紫外光线能力强，色彩鲜艳，不易脱落，耐腐蚀；</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4.顶部采用双层防水沥青瓦片，门采用铝合金百合门。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5.产品外表和内表以及儿童手指可触及处无毛刺及尖锐的棱角，油漆采用户外哑光漆。</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6.螺丝均采用不锈钢304#材质防盗螺丝，并采用防松螺母固定，牢固可靠，不易松动脱落及变形和损坏。</w:t>
            </w:r>
          </w:p>
        </w:tc>
        <w:tc>
          <w:tcPr>
            <w:tcW w:w="371" w:type="pct"/>
            <w:vAlign w:val="center"/>
          </w:tcPr>
          <w:p w14:paraId="21BA3DA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A6A1F7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417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6EFB15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26</w:t>
            </w:r>
          </w:p>
        </w:tc>
        <w:tc>
          <w:tcPr>
            <w:tcW w:w="453" w:type="pct"/>
            <w:vAlign w:val="center"/>
          </w:tcPr>
          <w:p w14:paraId="67856A7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中庭区域储物柜（带脚轮）</w:t>
            </w:r>
          </w:p>
        </w:tc>
        <w:tc>
          <w:tcPr>
            <w:tcW w:w="1167" w:type="pct"/>
            <w:vAlign w:val="center"/>
          </w:tcPr>
          <w:p w14:paraId="51D3AAE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-6350</wp:posOffset>
                  </wp:positionH>
                  <wp:positionV relativeFrom="paragraph">
                    <wp:posOffset>415925</wp:posOffset>
                  </wp:positionV>
                  <wp:extent cx="1075055" cy="422910"/>
                  <wp:effectExtent l="0" t="0" r="10795" b="15240"/>
                  <wp:wrapNone/>
                  <wp:docPr id="58" name="图片_13"/>
                  <wp:cNvGraphicFramePr/>
                  <a:graphic xmlns:a="http://schemas.openxmlformats.org/drawingml/2006/main">
                    <a:graphicData uri="http://schemas.openxmlformats.org/drawingml/2006/picture">
                      <pic:pic xmlns:pic="http://schemas.openxmlformats.org/drawingml/2006/picture">
                        <pic:nvPicPr>
                          <pic:cNvPr id="58" name="图片_13"/>
                          <pic:cNvPicPr/>
                        </pic:nvPicPr>
                        <pic:blipFill>
                          <a:blip r:embed="rId53"/>
                          <a:stretch>
                            <a:fillRect/>
                          </a:stretch>
                        </pic:blipFill>
                        <pic:spPr>
                          <a:xfrm>
                            <a:off x="0" y="0"/>
                            <a:ext cx="1075055" cy="422910"/>
                          </a:xfrm>
                          <a:prstGeom prst="rect">
                            <a:avLst/>
                          </a:prstGeom>
                          <a:noFill/>
                          <a:ln>
                            <a:noFill/>
                          </a:ln>
                        </pic:spPr>
                      </pic:pic>
                    </a:graphicData>
                  </a:graphic>
                </wp:anchor>
              </w:drawing>
            </w:r>
          </w:p>
        </w:tc>
        <w:tc>
          <w:tcPr>
            <w:tcW w:w="2332" w:type="pct"/>
            <w:vAlign w:val="center"/>
          </w:tcPr>
          <w:p w14:paraId="6CA4A954">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1.规格：700*76*190cm(不含装饰高度)。</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2.铝塑板：厚度不小于3mm。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3.铁件立柱：5*5cm，厚度为1.5mm，辅助材料：2*4cm、3*5cm、2*2cm，厚度1.5mm，镀锌钢管，表面光滑，抗紫外光线能力强，色彩鲜艳，不易脱落，耐腐蚀；</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4.顶部采用双层防水沥青瓦片，门采用铝合金百合门。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5.产品外表和内表以及儿童手指可触及处无毛刺及尖锐的棱角，油漆采用户外哑光漆 。</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6.螺丝均采用不锈钢304#材质防盗螺丝，并采用防松螺母固定，牢固可靠，不易松动脱落及变形和损坏。</w:t>
            </w:r>
          </w:p>
        </w:tc>
        <w:tc>
          <w:tcPr>
            <w:tcW w:w="371" w:type="pct"/>
            <w:vAlign w:val="center"/>
          </w:tcPr>
          <w:p w14:paraId="0E813F4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2EEB84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334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DD0010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27</w:t>
            </w:r>
          </w:p>
        </w:tc>
        <w:tc>
          <w:tcPr>
            <w:tcW w:w="453" w:type="pct"/>
            <w:vAlign w:val="center"/>
          </w:tcPr>
          <w:p w14:paraId="261FDAC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中庭区域2储物柜（带脚轮）</w:t>
            </w:r>
          </w:p>
        </w:tc>
        <w:tc>
          <w:tcPr>
            <w:tcW w:w="1167" w:type="pct"/>
            <w:vAlign w:val="center"/>
          </w:tcPr>
          <w:p w14:paraId="6105BDB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20955</wp:posOffset>
                  </wp:positionH>
                  <wp:positionV relativeFrom="paragraph">
                    <wp:posOffset>476885</wp:posOffset>
                  </wp:positionV>
                  <wp:extent cx="1021715" cy="377825"/>
                  <wp:effectExtent l="0" t="0" r="6985" b="3175"/>
                  <wp:wrapNone/>
                  <wp:docPr id="59" name="图片_14"/>
                  <wp:cNvGraphicFramePr/>
                  <a:graphic xmlns:a="http://schemas.openxmlformats.org/drawingml/2006/main">
                    <a:graphicData uri="http://schemas.openxmlformats.org/drawingml/2006/picture">
                      <pic:pic xmlns:pic="http://schemas.openxmlformats.org/drawingml/2006/picture">
                        <pic:nvPicPr>
                          <pic:cNvPr id="59" name="图片_14"/>
                          <pic:cNvPicPr/>
                        </pic:nvPicPr>
                        <pic:blipFill>
                          <a:blip r:embed="rId54"/>
                          <a:stretch>
                            <a:fillRect/>
                          </a:stretch>
                        </pic:blipFill>
                        <pic:spPr>
                          <a:xfrm>
                            <a:off x="0" y="0"/>
                            <a:ext cx="1021715" cy="377825"/>
                          </a:xfrm>
                          <a:prstGeom prst="rect">
                            <a:avLst/>
                          </a:prstGeom>
                          <a:noFill/>
                          <a:ln>
                            <a:noFill/>
                          </a:ln>
                        </pic:spPr>
                      </pic:pic>
                    </a:graphicData>
                  </a:graphic>
                </wp:anchor>
              </w:drawing>
            </w:r>
          </w:p>
        </w:tc>
        <w:tc>
          <w:tcPr>
            <w:tcW w:w="2332" w:type="pct"/>
            <w:vAlign w:val="center"/>
          </w:tcPr>
          <w:p w14:paraId="3F33997D">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1.规格：600*76*140cmcm(不含装饰高度)。</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2.铝塑板：厚度不小于3mm。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3.铁件立柱：5*5cm，厚度为1.5mm，辅助材料：2*4cm、3*5cm、2*2cm，厚度1.5mm，镀锌钢管，表面光滑，抗紫外光线能力强，色彩鲜艳，不易脱落，耐腐蚀；</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4.顶部采用双层防水沥青瓦片，门采用铝合金百合门。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5.产品外表和内表以及儿童手指可触及处无毛刺及尖锐的棱角，油漆采用户外哑光漆 。</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6.螺丝均采用不锈钢304#材质防盗螺丝，并采用防松螺母固定，牢固可靠，不易松动脱落及变形和损坏。</w:t>
            </w:r>
          </w:p>
        </w:tc>
        <w:tc>
          <w:tcPr>
            <w:tcW w:w="371" w:type="pct"/>
            <w:vAlign w:val="center"/>
          </w:tcPr>
          <w:p w14:paraId="5542B96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27044C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448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1165BE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28</w:t>
            </w:r>
          </w:p>
        </w:tc>
        <w:tc>
          <w:tcPr>
            <w:tcW w:w="453" w:type="pct"/>
            <w:vAlign w:val="center"/>
          </w:tcPr>
          <w:p w14:paraId="0D9867A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方形光影小车</w:t>
            </w:r>
          </w:p>
        </w:tc>
        <w:tc>
          <w:tcPr>
            <w:tcW w:w="1167" w:type="pct"/>
            <w:vAlign w:val="center"/>
          </w:tcPr>
          <w:p w14:paraId="1ED80B98">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842645" cy="919480"/>
                  <wp:effectExtent l="0" t="0" r="14605" b="1397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55"/>
                          <a:stretch>
                            <a:fillRect/>
                          </a:stretch>
                        </pic:blipFill>
                        <pic:spPr>
                          <a:xfrm>
                            <a:off x="0" y="0"/>
                            <a:ext cx="842645" cy="919480"/>
                          </a:xfrm>
                          <a:prstGeom prst="rect">
                            <a:avLst/>
                          </a:prstGeom>
                          <a:noFill/>
                          <a:ln>
                            <a:noFill/>
                          </a:ln>
                        </pic:spPr>
                      </pic:pic>
                    </a:graphicData>
                  </a:graphic>
                </wp:inline>
              </w:drawing>
            </w:r>
          </w:p>
        </w:tc>
        <w:tc>
          <w:tcPr>
            <w:tcW w:w="2332" w:type="pct"/>
            <w:vAlign w:val="center"/>
          </w:tcPr>
          <w:p w14:paraId="646C18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规格：180*120*155cm。</w:t>
            </w:r>
          </w:p>
          <w:p w14:paraId="03A7BC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材质：镀锌管+耐力板+防腐木。</w:t>
            </w:r>
          </w:p>
          <w:p w14:paraId="1777AB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龙骨主材采用2mm厚4*4cm镀锌方管，焊接采用CO2气体保护焊，产品整体加工成型后进行除油、抛砂处理后，表面再经过静电粉末喷涂流水线高温固化。</w:t>
            </w:r>
          </w:p>
          <w:p w14:paraId="1DE5A4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装饰板采用透明PC板。</w:t>
            </w:r>
          </w:p>
          <w:p w14:paraId="4BE488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★透明PC板的金黄色葡萄球菌、鼠伤寒沙门氏菌、肺炎链球菌的抗菌率不低于90%，检测依据GB/T 31402-2023标准（提供具有权威机构标识的透明PC板检测报告佐证）</w:t>
            </w:r>
          </w:p>
          <w:p w14:paraId="4A63136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平台、座面及桌面采用2cm厚防腐木，油漆采用环保安全儿童漆。</w:t>
            </w:r>
          </w:p>
        </w:tc>
        <w:tc>
          <w:tcPr>
            <w:tcW w:w="371" w:type="pct"/>
            <w:vAlign w:val="center"/>
          </w:tcPr>
          <w:p w14:paraId="6A1BE10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280F0D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099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320" w:type="pct"/>
            <w:vAlign w:val="center"/>
          </w:tcPr>
          <w:p w14:paraId="0D019AA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29</w:t>
            </w:r>
          </w:p>
        </w:tc>
        <w:tc>
          <w:tcPr>
            <w:tcW w:w="453" w:type="pct"/>
            <w:vAlign w:val="center"/>
          </w:tcPr>
          <w:p w14:paraId="42E21CB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瓢虫</w:t>
            </w:r>
          </w:p>
        </w:tc>
        <w:tc>
          <w:tcPr>
            <w:tcW w:w="1167" w:type="pct"/>
            <w:vAlign w:val="center"/>
          </w:tcPr>
          <w:p w14:paraId="1148AFE3">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drawing>
                <wp:inline distT="0" distB="0" distL="114300" distR="114300">
                  <wp:extent cx="1023620" cy="614680"/>
                  <wp:effectExtent l="0" t="0" r="5080" b="1397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56"/>
                          <a:stretch>
                            <a:fillRect/>
                          </a:stretch>
                        </pic:blipFill>
                        <pic:spPr>
                          <a:xfrm>
                            <a:off x="0" y="0"/>
                            <a:ext cx="1023620" cy="614680"/>
                          </a:xfrm>
                          <a:prstGeom prst="rect">
                            <a:avLst/>
                          </a:prstGeom>
                          <a:noFill/>
                          <a:ln>
                            <a:noFill/>
                          </a:ln>
                        </pic:spPr>
                      </pic:pic>
                    </a:graphicData>
                  </a:graphic>
                </wp:inline>
              </w:drawing>
            </w:r>
          </w:p>
        </w:tc>
        <w:tc>
          <w:tcPr>
            <w:tcW w:w="2332" w:type="pct"/>
            <w:vAlign w:val="center"/>
          </w:tcPr>
          <w:p w14:paraId="1FCD7D2C">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规格：120*120*58cm。材质：玻璃钢+汽车漆。</w:t>
            </w:r>
          </w:p>
        </w:tc>
        <w:tc>
          <w:tcPr>
            <w:tcW w:w="371" w:type="pct"/>
            <w:vAlign w:val="center"/>
          </w:tcPr>
          <w:p w14:paraId="61B2A47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03063B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6F9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C6C937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453" w:type="pct"/>
            <w:vAlign w:val="center"/>
          </w:tcPr>
          <w:p w14:paraId="7CF8632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花瓣造型光影伞</w:t>
            </w:r>
          </w:p>
        </w:tc>
        <w:tc>
          <w:tcPr>
            <w:tcW w:w="1167" w:type="pct"/>
            <w:vAlign w:val="center"/>
          </w:tcPr>
          <w:p w14:paraId="706DD57B">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122555</wp:posOffset>
                  </wp:positionH>
                  <wp:positionV relativeFrom="paragraph">
                    <wp:posOffset>88900</wp:posOffset>
                  </wp:positionV>
                  <wp:extent cx="760095" cy="587375"/>
                  <wp:effectExtent l="0" t="0" r="1905" b="3175"/>
                  <wp:wrapNone/>
                  <wp:docPr id="62" name="图片_3"/>
                  <wp:cNvGraphicFramePr/>
                  <a:graphic xmlns:a="http://schemas.openxmlformats.org/drawingml/2006/main">
                    <a:graphicData uri="http://schemas.openxmlformats.org/drawingml/2006/picture">
                      <pic:pic xmlns:pic="http://schemas.openxmlformats.org/drawingml/2006/picture">
                        <pic:nvPicPr>
                          <pic:cNvPr id="62" name="图片_3"/>
                          <pic:cNvPicPr/>
                        </pic:nvPicPr>
                        <pic:blipFill>
                          <a:blip r:embed="rId57"/>
                          <a:stretch>
                            <a:fillRect/>
                          </a:stretch>
                        </pic:blipFill>
                        <pic:spPr>
                          <a:xfrm>
                            <a:off x="0" y="0"/>
                            <a:ext cx="760095" cy="587375"/>
                          </a:xfrm>
                          <a:prstGeom prst="rect">
                            <a:avLst/>
                          </a:prstGeom>
                          <a:noFill/>
                          <a:ln>
                            <a:noFill/>
                          </a:ln>
                        </pic:spPr>
                      </pic:pic>
                    </a:graphicData>
                  </a:graphic>
                </wp:anchor>
              </w:drawing>
            </w:r>
          </w:p>
        </w:tc>
        <w:tc>
          <w:tcPr>
            <w:tcW w:w="2332" w:type="pct"/>
            <w:vAlign w:val="center"/>
          </w:tcPr>
          <w:p w14:paraId="1AFAE7B4">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规格：300x275x300cm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1.主立柱采用114mm热镀锌钢管，壁度2.0mm镀锌钢管。表面处理后经专用塑粉喷涂，高温烤漆。</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2.造型部分采用优质PC塑料板封板。</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3.所有螺丝、五金件均采用不锈钢材质，耐腐蚀，不易生锈。</w:t>
            </w:r>
          </w:p>
        </w:tc>
        <w:tc>
          <w:tcPr>
            <w:tcW w:w="371" w:type="pct"/>
            <w:vAlign w:val="center"/>
          </w:tcPr>
          <w:p w14:paraId="51B4D90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4B9BE18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493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320" w:type="pct"/>
            <w:vAlign w:val="center"/>
          </w:tcPr>
          <w:p w14:paraId="47622D3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31</w:t>
            </w:r>
          </w:p>
        </w:tc>
        <w:tc>
          <w:tcPr>
            <w:tcW w:w="453" w:type="pct"/>
            <w:vAlign w:val="center"/>
          </w:tcPr>
          <w:p w14:paraId="435D394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平衡木桩</w:t>
            </w:r>
          </w:p>
        </w:tc>
        <w:tc>
          <w:tcPr>
            <w:tcW w:w="1167" w:type="pct"/>
            <w:vAlign w:val="center"/>
          </w:tcPr>
          <w:p w14:paraId="7B3E95C9">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241935</wp:posOffset>
                  </wp:positionH>
                  <wp:positionV relativeFrom="paragraph">
                    <wp:posOffset>183515</wp:posOffset>
                  </wp:positionV>
                  <wp:extent cx="762635" cy="400050"/>
                  <wp:effectExtent l="0" t="0" r="18415" b="0"/>
                  <wp:wrapNone/>
                  <wp:docPr id="63" name="图片_3_SpCnt_1"/>
                  <wp:cNvGraphicFramePr/>
                  <a:graphic xmlns:a="http://schemas.openxmlformats.org/drawingml/2006/main">
                    <a:graphicData uri="http://schemas.openxmlformats.org/drawingml/2006/picture">
                      <pic:pic xmlns:pic="http://schemas.openxmlformats.org/drawingml/2006/picture">
                        <pic:nvPicPr>
                          <pic:cNvPr id="63" name="图片_3_SpCnt_1"/>
                          <pic:cNvPicPr/>
                        </pic:nvPicPr>
                        <pic:blipFill>
                          <a:blip r:embed="rId58"/>
                          <a:stretch>
                            <a:fillRect/>
                          </a:stretch>
                        </pic:blipFill>
                        <pic:spPr>
                          <a:xfrm>
                            <a:off x="0" y="0"/>
                            <a:ext cx="762635" cy="400050"/>
                          </a:xfrm>
                          <a:prstGeom prst="rect">
                            <a:avLst/>
                          </a:prstGeom>
                          <a:noFill/>
                          <a:ln>
                            <a:noFill/>
                          </a:ln>
                        </pic:spPr>
                      </pic:pic>
                    </a:graphicData>
                  </a:graphic>
                </wp:anchor>
              </w:drawing>
            </w:r>
          </w:p>
        </w:tc>
        <w:tc>
          <w:tcPr>
            <w:tcW w:w="2332" w:type="pct"/>
            <w:vAlign w:val="center"/>
          </w:tcPr>
          <w:p w14:paraId="3445566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规格：直径不小于20cm，高度分别为30cm、35cm、40cm的3个为1组。材质：松木。</w:t>
            </w:r>
          </w:p>
        </w:tc>
        <w:tc>
          <w:tcPr>
            <w:tcW w:w="371" w:type="pct"/>
            <w:vAlign w:val="center"/>
          </w:tcPr>
          <w:p w14:paraId="26C83D4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73DD39E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组</w:t>
            </w:r>
          </w:p>
        </w:tc>
      </w:tr>
      <w:tr w14:paraId="15B5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320" w:type="pct"/>
            <w:vAlign w:val="center"/>
          </w:tcPr>
          <w:p w14:paraId="56B4DB7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32</w:t>
            </w:r>
          </w:p>
        </w:tc>
        <w:tc>
          <w:tcPr>
            <w:tcW w:w="453" w:type="pct"/>
            <w:vAlign w:val="center"/>
          </w:tcPr>
          <w:p w14:paraId="595FE53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开心蛋</w:t>
            </w:r>
          </w:p>
        </w:tc>
        <w:tc>
          <w:tcPr>
            <w:tcW w:w="1167" w:type="pct"/>
            <w:vAlign w:val="center"/>
          </w:tcPr>
          <w:p w14:paraId="7144DAD0">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368935</wp:posOffset>
                  </wp:positionH>
                  <wp:positionV relativeFrom="paragraph">
                    <wp:posOffset>-22225</wp:posOffset>
                  </wp:positionV>
                  <wp:extent cx="580390" cy="505460"/>
                  <wp:effectExtent l="0" t="0" r="10160" b="8890"/>
                  <wp:wrapNone/>
                  <wp:docPr id="64" name="图片_1_SpCnt_2"/>
                  <wp:cNvGraphicFramePr/>
                  <a:graphic xmlns:a="http://schemas.openxmlformats.org/drawingml/2006/main">
                    <a:graphicData uri="http://schemas.openxmlformats.org/drawingml/2006/picture">
                      <pic:pic xmlns:pic="http://schemas.openxmlformats.org/drawingml/2006/picture">
                        <pic:nvPicPr>
                          <pic:cNvPr id="64" name="图片_1_SpCnt_2"/>
                          <pic:cNvPicPr/>
                        </pic:nvPicPr>
                        <pic:blipFill>
                          <a:blip r:embed="rId59"/>
                          <a:stretch>
                            <a:fillRect/>
                          </a:stretch>
                        </pic:blipFill>
                        <pic:spPr>
                          <a:xfrm>
                            <a:off x="0" y="0"/>
                            <a:ext cx="580390" cy="505460"/>
                          </a:xfrm>
                          <a:prstGeom prst="rect">
                            <a:avLst/>
                          </a:prstGeom>
                          <a:noFill/>
                          <a:ln>
                            <a:noFill/>
                          </a:ln>
                        </pic:spPr>
                      </pic:pic>
                    </a:graphicData>
                  </a:graphic>
                </wp:anchor>
              </w:drawing>
            </w:r>
          </w:p>
        </w:tc>
        <w:tc>
          <w:tcPr>
            <w:tcW w:w="2332" w:type="pct"/>
            <w:vAlign w:val="center"/>
          </w:tcPr>
          <w:p w14:paraId="4BA8198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规格:直径150cm高150cm。材质：玻璃钢。油漆采用汽车漆。</w:t>
            </w:r>
          </w:p>
        </w:tc>
        <w:tc>
          <w:tcPr>
            <w:tcW w:w="371" w:type="pct"/>
            <w:vAlign w:val="center"/>
          </w:tcPr>
          <w:p w14:paraId="770DA14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2E8F3E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1B0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0" w:type="pct"/>
            <w:vAlign w:val="center"/>
          </w:tcPr>
          <w:p w14:paraId="283680D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33</w:t>
            </w:r>
          </w:p>
        </w:tc>
        <w:tc>
          <w:tcPr>
            <w:tcW w:w="453" w:type="pct"/>
            <w:vAlign w:val="center"/>
          </w:tcPr>
          <w:p w14:paraId="0640C68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儿童三轮车</w:t>
            </w:r>
          </w:p>
        </w:tc>
        <w:tc>
          <w:tcPr>
            <w:tcW w:w="1167" w:type="pct"/>
            <w:vAlign w:val="center"/>
          </w:tcPr>
          <w:p w14:paraId="24217BE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50800</wp:posOffset>
                  </wp:positionH>
                  <wp:positionV relativeFrom="paragraph">
                    <wp:posOffset>129540</wp:posOffset>
                  </wp:positionV>
                  <wp:extent cx="962660" cy="784225"/>
                  <wp:effectExtent l="0" t="0" r="8890" b="15875"/>
                  <wp:wrapNone/>
                  <wp:docPr id="148" name="图片_16"/>
                  <wp:cNvGraphicFramePr/>
                  <a:graphic xmlns:a="http://schemas.openxmlformats.org/drawingml/2006/main">
                    <a:graphicData uri="http://schemas.openxmlformats.org/drawingml/2006/picture">
                      <pic:pic xmlns:pic="http://schemas.openxmlformats.org/drawingml/2006/picture">
                        <pic:nvPicPr>
                          <pic:cNvPr id="148" name="图片_16"/>
                          <pic:cNvPicPr/>
                        </pic:nvPicPr>
                        <pic:blipFill>
                          <a:blip r:embed="rId60"/>
                          <a:stretch>
                            <a:fillRect/>
                          </a:stretch>
                        </pic:blipFill>
                        <pic:spPr>
                          <a:xfrm>
                            <a:off x="0" y="0"/>
                            <a:ext cx="962660" cy="784225"/>
                          </a:xfrm>
                          <a:prstGeom prst="rect">
                            <a:avLst/>
                          </a:prstGeom>
                          <a:noFill/>
                          <a:ln>
                            <a:noFill/>
                          </a:ln>
                        </pic:spPr>
                      </pic:pic>
                    </a:graphicData>
                  </a:graphic>
                </wp:anchor>
              </w:drawing>
            </w:r>
          </w:p>
        </w:tc>
        <w:tc>
          <w:tcPr>
            <w:tcW w:w="2332" w:type="pct"/>
            <w:vAlign w:val="center"/>
          </w:tcPr>
          <w:p w14:paraId="4751F4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尺寸：39*52*62cm 。</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车身部位分解，车把：天然橡胶一次成型，双色把手。</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车座：超宽大的注塑一次成型坐垫。</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轮胎：轮子材质外胎为橡胶，中间为全新聚丙烯注塑一次成型。螺丝：304不锈钢螺丝。</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铁件：钢管为镀锌材料，钢管壁厚为1.5mm,静电喷漆，把手为天然环保橡胶材料，五金件：304不锈钢螺丝，整车8个工业轴承。</w:t>
            </w:r>
          </w:p>
        </w:tc>
        <w:tc>
          <w:tcPr>
            <w:tcW w:w="371" w:type="pct"/>
            <w:vAlign w:val="center"/>
          </w:tcPr>
          <w:p w14:paraId="447461D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w:t>
            </w:r>
          </w:p>
        </w:tc>
        <w:tc>
          <w:tcPr>
            <w:tcW w:w="354" w:type="pct"/>
            <w:vAlign w:val="center"/>
          </w:tcPr>
          <w:p w14:paraId="0765593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辆</w:t>
            </w:r>
          </w:p>
        </w:tc>
      </w:tr>
      <w:tr w14:paraId="3B90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9A26CB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34</w:t>
            </w:r>
          </w:p>
        </w:tc>
        <w:tc>
          <w:tcPr>
            <w:tcW w:w="453" w:type="pct"/>
            <w:vAlign w:val="center"/>
          </w:tcPr>
          <w:p w14:paraId="5C58E95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公交车</w:t>
            </w:r>
          </w:p>
        </w:tc>
        <w:tc>
          <w:tcPr>
            <w:tcW w:w="1167" w:type="pct"/>
            <w:vAlign w:val="center"/>
          </w:tcPr>
          <w:p w14:paraId="6EC137C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99060</wp:posOffset>
                  </wp:positionH>
                  <wp:positionV relativeFrom="paragraph">
                    <wp:posOffset>85090</wp:posOffset>
                  </wp:positionV>
                  <wp:extent cx="886460" cy="641985"/>
                  <wp:effectExtent l="0" t="0" r="8890" b="5715"/>
                  <wp:wrapNone/>
                  <wp:docPr id="149" name="图片_17"/>
                  <wp:cNvGraphicFramePr/>
                  <a:graphic xmlns:a="http://schemas.openxmlformats.org/drawingml/2006/main">
                    <a:graphicData uri="http://schemas.openxmlformats.org/drawingml/2006/picture">
                      <pic:pic xmlns:pic="http://schemas.openxmlformats.org/drawingml/2006/picture">
                        <pic:nvPicPr>
                          <pic:cNvPr id="149" name="图片_17"/>
                          <pic:cNvPicPr/>
                        </pic:nvPicPr>
                        <pic:blipFill>
                          <a:blip r:embed="rId61"/>
                          <a:stretch>
                            <a:fillRect/>
                          </a:stretch>
                        </pic:blipFill>
                        <pic:spPr>
                          <a:xfrm>
                            <a:off x="0" y="0"/>
                            <a:ext cx="886460" cy="641985"/>
                          </a:xfrm>
                          <a:prstGeom prst="rect">
                            <a:avLst/>
                          </a:prstGeom>
                          <a:noFill/>
                          <a:ln>
                            <a:noFill/>
                          </a:ln>
                        </pic:spPr>
                      </pic:pic>
                    </a:graphicData>
                  </a:graphic>
                </wp:anchor>
              </w:drawing>
            </w:r>
          </w:p>
        </w:tc>
        <w:tc>
          <w:tcPr>
            <w:tcW w:w="2332" w:type="pct"/>
            <w:vAlign w:val="center"/>
          </w:tcPr>
          <w:p w14:paraId="59A61B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尺寸：110*58*65cm 。</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车身部位分解，车把：天然橡胶一次成型，双色把手。</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车座：超宽大的注塑一次成型坐垫。</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轮胎：轮子材质外胎为橡胶，中间为全新聚丙烯注塑一次成型。螺丝：304不锈钢螺丝。</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铁件：钢管为镀锌材料，钢管壁厚为1.5mm,静电喷漆，把手为天然环保橡胶材料，五金件：304不锈钢螺丝，整车6个工业轴承。</w:t>
            </w:r>
          </w:p>
        </w:tc>
        <w:tc>
          <w:tcPr>
            <w:tcW w:w="371" w:type="pct"/>
            <w:vAlign w:val="center"/>
          </w:tcPr>
          <w:p w14:paraId="013347E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E7BA52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辆</w:t>
            </w:r>
          </w:p>
        </w:tc>
      </w:tr>
      <w:tr w14:paraId="7116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43573F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w:t>
            </w:r>
          </w:p>
        </w:tc>
        <w:tc>
          <w:tcPr>
            <w:tcW w:w="453" w:type="pct"/>
            <w:vAlign w:val="center"/>
          </w:tcPr>
          <w:p w14:paraId="4540DFE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幼儿货运车</w:t>
            </w:r>
          </w:p>
        </w:tc>
        <w:tc>
          <w:tcPr>
            <w:tcW w:w="1167" w:type="pct"/>
            <w:vAlign w:val="center"/>
          </w:tcPr>
          <w:p w14:paraId="464B3BB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135255</wp:posOffset>
                  </wp:positionH>
                  <wp:positionV relativeFrom="paragraph">
                    <wp:posOffset>17145</wp:posOffset>
                  </wp:positionV>
                  <wp:extent cx="716280" cy="493395"/>
                  <wp:effectExtent l="0" t="0" r="7620" b="1905"/>
                  <wp:wrapNone/>
                  <wp:docPr id="150" name="图片_18"/>
                  <wp:cNvGraphicFramePr/>
                  <a:graphic xmlns:a="http://schemas.openxmlformats.org/drawingml/2006/main">
                    <a:graphicData uri="http://schemas.openxmlformats.org/drawingml/2006/picture">
                      <pic:pic xmlns:pic="http://schemas.openxmlformats.org/drawingml/2006/picture">
                        <pic:nvPicPr>
                          <pic:cNvPr id="150" name="图片_18"/>
                          <pic:cNvPicPr/>
                        </pic:nvPicPr>
                        <pic:blipFill>
                          <a:blip r:embed="rId62"/>
                          <a:stretch>
                            <a:fillRect/>
                          </a:stretch>
                        </pic:blipFill>
                        <pic:spPr>
                          <a:xfrm>
                            <a:off x="0" y="0"/>
                            <a:ext cx="716280" cy="493395"/>
                          </a:xfrm>
                          <a:prstGeom prst="rect">
                            <a:avLst/>
                          </a:prstGeom>
                          <a:noFill/>
                          <a:ln>
                            <a:noFill/>
                          </a:ln>
                        </pic:spPr>
                      </pic:pic>
                    </a:graphicData>
                  </a:graphic>
                </wp:anchor>
              </w:drawing>
            </w:r>
          </w:p>
        </w:tc>
        <w:tc>
          <w:tcPr>
            <w:tcW w:w="2332" w:type="pct"/>
            <w:vAlign w:val="center"/>
          </w:tcPr>
          <w:p w14:paraId="585C18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规格：103*52*62cm。采用Ø25mm壁厚为1.5mm钢管，焊接采用氩弧焊及CO2气体保护焊，整体加工成型后经专业技术人员进行除油、磷化、抛砂处理后，表面再经过静电粉末喷涂流水线高温固化。</w:t>
            </w:r>
          </w:p>
        </w:tc>
        <w:tc>
          <w:tcPr>
            <w:tcW w:w="371" w:type="pct"/>
            <w:vAlign w:val="center"/>
          </w:tcPr>
          <w:p w14:paraId="295C797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0F85B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辆</w:t>
            </w:r>
          </w:p>
        </w:tc>
      </w:tr>
      <w:tr w14:paraId="15E7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C18D1B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36</w:t>
            </w:r>
          </w:p>
        </w:tc>
        <w:tc>
          <w:tcPr>
            <w:tcW w:w="453" w:type="pct"/>
            <w:vAlign w:val="center"/>
          </w:tcPr>
          <w:p w14:paraId="592C372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红色小推车</w:t>
            </w:r>
          </w:p>
        </w:tc>
        <w:tc>
          <w:tcPr>
            <w:tcW w:w="1167" w:type="pct"/>
            <w:vAlign w:val="center"/>
          </w:tcPr>
          <w:p w14:paraId="1541103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59055</wp:posOffset>
                  </wp:positionH>
                  <wp:positionV relativeFrom="paragraph">
                    <wp:posOffset>-110490</wp:posOffset>
                  </wp:positionV>
                  <wp:extent cx="628650" cy="441325"/>
                  <wp:effectExtent l="0" t="0" r="0" b="15875"/>
                  <wp:wrapNone/>
                  <wp:docPr id="151" name="图片_19"/>
                  <wp:cNvGraphicFramePr/>
                  <a:graphic xmlns:a="http://schemas.openxmlformats.org/drawingml/2006/main">
                    <a:graphicData uri="http://schemas.openxmlformats.org/drawingml/2006/picture">
                      <pic:pic xmlns:pic="http://schemas.openxmlformats.org/drawingml/2006/picture">
                        <pic:nvPicPr>
                          <pic:cNvPr id="151" name="图片_19"/>
                          <pic:cNvPicPr/>
                        </pic:nvPicPr>
                        <pic:blipFill>
                          <a:blip r:embed="rId63"/>
                          <a:stretch>
                            <a:fillRect/>
                          </a:stretch>
                        </pic:blipFill>
                        <pic:spPr>
                          <a:xfrm>
                            <a:off x="0" y="0"/>
                            <a:ext cx="628650" cy="441325"/>
                          </a:xfrm>
                          <a:prstGeom prst="rect">
                            <a:avLst/>
                          </a:prstGeom>
                          <a:noFill/>
                          <a:ln>
                            <a:noFill/>
                          </a:ln>
                        </pic:spPr>
                      </pic:pic>
                    </a:graphicData>
                  </a:graphic>
                </wp:anchor>
              </w:drawing>
            </w:r>
          </w:p>
        </w:tc>
        <w:tc>
          <w:tcPr>
            <w:tcW w:w="2332" w:type="pct"/>
            <w:vAlign w:val="center"/>
          </w:tcPr>
          <w:p w14:paraId="48A13A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规格：81*39*43cm。采用Ø25mm壁厚为1.5mm钢管，焊接采用氩弧焊及CO2气体保护焊，整体加工成型后经专业技术人员进行除油、磷化、抛砂处理后，表面再经过静电粉末喷涂流水线高温固化。</w:t>
            </w:r>
          </w:p>
        </w:tc>
        <w:tc>
          <w:tcPr>
            <w:tcW w:w="371" w:type="pct"/>
            <w:vAlign w:val="center"/>
          </w:tcPr>
          <w:p w14:paraId="0D33BB5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F03EF5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辆</w:t>
            </w:r>
          </w:p>
        </w:tc>
      </w:tr>
      <w:tr w14:paraId="0C38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1FD79E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37</w:t>
            </w:r>
          </w:p>
        </w:tc>
        <w:tc>
          <w:tcPr>
            <w:tcW w:w="453" w:type="pct"/>
            <w:vAlign w:val="center"/>
          </w:tcPr>
          <w:p w14:paraId="6C0A2E1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警车</w:t>
            </w:r>
          </w:p>
        </w:tc>
        <w:tc>
          <w:tcPr>
            <w:tcW w:w="1167" w:type="pct"/>
            <w:vAlign w:val="center"/>
          </w:tcPr>
          <w:p w14:paraId="1DA90A7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288290</wp:posOffset>
                  </wp:positionH>
                  <wp:positionV relativeFrom="paragraph">
                    <wp:posOffset>114300</wp:posOffset>
                  </wp:positionV>
                  <wp:extent cx="901065" cy="632460"/>
                  <wp:effectExtent l="0" t="0" r="13335" b="15240"/>
                  <wp:wrapNone/>
                  <wp:docPr id="152" name="图片_24"/>
                  <wp:cNvGraphicFramePr/>
                  <a:graphic xmlns:a="http://schemas.openxmlformats.org/drawingml/2006/main">
                    <a:graphicData uri="http://schemas.openxmlformats.org/drawingml/2006/picture">
                      <pic:pic xmlns:pic="http://schemas.openxmlformats.org/drawingml/2006/picture">
                        <pic:nvPicPr>
                          <pic:cNvPr id="152" name="图片_24"/>
                          <pic:cNvPicPr/>
                        </pic:nvPicPr>
                        <pic:blipFill>
                          <a:blip r:embed="rId64"/>
                          <a:stretch>
                            <a:fillRect/>
                          </a:stretch>
                        </pic:blipFill>
                        <pic:spPr>
                          <a:xfrm>
                            <a:off x="0" y="0"/>
                            <a:ext cx="901065" cy="632460"/>
                          </a:xfrm>
                          <a:prstGeom prst="rect">
                            <a:avLst/>
                          </a:prstGeom>
                          <a:noFill/>
                          <a:ln>
                            <a:noFill/>
                          </a:ln>
                        </pic:spPr>
                      </pic:pic>
                    </a:graphicData>
                  </a:graphic>
                </wp:anchor>
              </w:drawing>
            </w:r>
          </w:p>
        </w:tc>
        <w:tc>
          <w:tcPr>
            <w:tcW w:w="2332" w:type="pct"/>
            <w:vAlign w:val="center"/>
          </w:tcPr>
          <w:p w14:paraId="3BBDA9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尺寸：83*49*50cm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采用Ø25mm壁厚为1.5mm钢管，焊接采用氩弧焊及CO2气体保护焊，整体加工成型后经专业技术人员进行除油、磷化、抛砂处理后，表面再经过静电粉末喷涂流水线高温固化。</w:t>
            </w:r>
          </w:p>
        </w:tc>
        <w:tc>
          <w:tcPr>
            <w:tcW w:w="371" w:type="pct"/>
            <w:vAlign w:val="center"/>
          </w:tcPr>
          <w:p w14:paraId="4937879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0B759A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辆</w:t>
            </w:r>
          </w:p>
        </w:tc>
      </w:tr>
      <w:tr w14:paraId="12B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320" w:type="pct"/>
            <w:vAlign w:val="center"/>
          </w:tcPr>
          <w:p w14:paraId="38F8ED5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38</w:t>
            </w:r>
          </w:p>
        </w:tc>
        <w:tc>
          <w:tcPr>
            <w:tcW w:w="453" w:type="pct"/>
            <w:vAlign w:val="center"/>
          </w:tcPr>
          <w:p w14:paraId="1867039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救护车</w:t>
            </w:r>
          </w:p>
        </w:tc>
        <w:tc>
          <w:tcPr>
            <w:tcW w:w="1167" w:type="pct"/>
            <w:vAlign w:val="center"/>
          </w:tcPr>
          <w:p w14:paraId="16F2704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281305</wp:posOffset>
                  </wp:positionH>
                  <wp:positionV relativeFrom="paragraph">
                    <wp:posOffset>116205</wp:posOffset>
                  </wp:positionV>
                  <wp:extent cx="552450" cy="563245"/>
                  <wp:effectExtent l="0" t="0" r="0" b="8255"/>
                  <wp:wrapNone/>
                  <wp:docPr id="153" name="图片_20"/>
                  <wp:cNvGraphicFramePr/>
                  <a:graphic xmlns:a="http://schemas.openxmlformats.org/drawingml/2006/main">
                    <a:graphicData uri="http://schemas.openxmlformats.org/drawingml/2006/picture">
                      <pic:pic xmlns:pic="http://schemas.openxmlformats.org/drawingml/2006/picture">
                        <pic:nvPicPr>
                          <pic:cNvPr id="153" name="图片_20"/>
                          <pic:cNvPicPr/>
                        </pic:nvPicPr>
                        <pic:blipFill>
                          <a:blip r:embed="rId65"/>
                          <a:stretch>
                            <a:fillRect/>
                          </a:stretch>
                        </pic:blipFill>
                        <pic:spPr>
                          <a:xfrm>
                            <a:off x="0" y="0"/>
                            <a:ext cx="552450" cy="563245"/>
                          </a:xfrm>
                          <a:prstGeom prst="rect">
                            <a:avLst/>
                          </a:prstGeom>
                          <a:noFill/>
                          <a:ln>
                            <a:noFill/>
                          </a:ln>
                        </pic:spPr>
                      </pic:pic>
                    </a:graphicData>
                  </a:graphic>
                </wp:anchor>
              </w:drawing>
            </w:r>
          </w:p>
        </w:tc>
        <w:tc>
          <w:tcPr>
            <w:tcW w:w="2332" w:type="pct"/>
            <w:vAlign w:val="center"/>
          </w:tcPr>
          <w:p w14:paraId="7FEDED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规格：106*52*66cm。钢管材料：镀锌焊管，主架钢管规格直径38mm 和 28mm,厚度为 1.5mm。</w:t>
            </w:r>
          </w:p>
        </w:tc>
        <w:tc>
          <w:tcPr>
            <w:tcW w:w="371" w:type="pct"/>
            <w:vAlign w:val="center"/>
          </w:tcPr>
          <w:p w14:paraId="2EB435A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F052C3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辆</w:t>
            </w:r>
          </w:p>
        </w:tc>
      </w:tr>
      <w:tr w14:paraId="137F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320" w:type="pct"/>
            <w:vAlign w:val="center"/>
          </w:tcPr>
          <w:p w14:paraId="7D43903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39</w:t>
            </w:r>
          </w:p>
        </w:tc>
        <w:tc>
          <w:tcPr>
            <w:tcW w:w="453" w:type="pct"/>
            <w:vAlign w:val="center"/>
          </w:tcPr>
          <w:p w14:paraId="7F2031F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消防车</w:t>
            </w:r>
          </w:p>
        </w:tc>
        <w:tc>
          <w:tcPr>
            <w:tcW w:w="1167" w:type="pct"/>
            <w:vAlign w:val="center"/>
          </w:tcPr>
          <w:p w14:paraId="6B9BCA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130175</wp:posOffset>
                  </wp:positionH>
                  <wp:positionV relativeFrom="paragraph">
                    <wp:posOffset>183515</wp:posOffset>
                  </wp:positionV>
                  <wp:extent cx="657225" cy="419735"/>
                  <wp:effectExtent l="0" t="0" r="9525" b="18415"/>
                  <wp:wrapNone/>
                  <wp:docPr id="154" name="图片_23"/>
                  <wp:cNvGraphicFramePr/>
                  <a:graphic xmlns:a="http://schemas.openxmlformats.org/drawingml/2006/main">
                    <a:graphicData uri="http://schemas.openxmlformats.org/drawingml/2006/picture">
                      <pic:pic xmlns:pic="http://schemas.openxmlformats.org/drawingml/2006/picture">
                        <pic:nvPicPr>
                          <pic:cNvPr id="154" name="图片_23"/>
                          <pic:cNvPicPr/>
                        </pic:nvPicPr>
                        <pic:blipFill>
                          <a:blip r:embed="rId66"/>
                          <a:stretch>
                            <a:fillRect/>
                          </a:stretch>
                        </pic:blipFill>
                        <pic:spPr>
                          <a:xfrm>
                            <a:off x="0" y="0"/>
                            <a:ext cx="657225" cy="419735"/>
                          </a:xfrm>
                          <a:prstGeom prst="rect">
                            <a:avLst/>
                          </a:prstGeom>
                          <a:noFill/>
                          <a:ln>
                            <a:noFill/>
                          </a:ln>
                        </pic:spPr>
                      </pic:pic>
                    </a:graphicData>
                  </a:graphic>
                </wp:anchor>
              </w:drawing>
            </w:r>
          </w:p>
        </w:tc>
        <w:tc>
          <w:tcPr>
            <w:tcW w:w="2332" w:type="pct"/>
            <w:vAlign w:val="center"/>
          </w:tcPr>
          <w:p w14:paraId="2B3C01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规格：106*52*66cm。钢管材料：镀锌焊管，主架钢管规格直径38mm 和 28mm,厚度为 1.5mm。</w:t>
            </w:r>
          </w:p>
        </w:tc>
        <w:tc>
          <w:tcPr>
            <w:tcW w:w="371" w:type="pct"/>
            <w:vAlign w:val="center"/>
          </w:tcPr>
          <w:p w14:paraId="293F8CB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F8991E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辆</w:t>
            </w:r>
          </w:p>
        </w:tc>
      </w:tr>
      <w:tr w14:paraId="3616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320" w:type="pct"/>
            <w:vAlign w:val="center"/>
          </w:tcPr>
          <w:p w14:paraId="4C27489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40</w:t>
            </w:r>
          </w:p>
        </w:tc>
        <w:tc>
          <w:tcPr>
            <w:tcW w:w="453" w:type="pct"/>
            <w:vAlign w:val="center"/>
          </w:tcPr>
          <w:p w14:paraId="12C900D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校车</w:t>
            </w:r>
          </w:p>
        </w:tc>
        <w:tc>
          <w:tcPr>
            <w:tcW w:w="1167" w:type="pct"/>
            <w:vAlign w:val="center"/>
          </w:tcPr>
          <w:p w14:paraId="4436D42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222250</wp:posOffset>
                  </wp:positionH>
                  <wp:positionV relativeFrom="paragraph">
                    <wp:posOffset>106680</wp:posOffset>
                  </wp:positionV>
                  <wp:extent cx="666750" cy="537210"/>
                  <wp:effectExtent l="0" t="0" r="0" b="15240"/>
                  <wp:wrapNone/>
                  <wp:docPr id="155" name="图片_21"/>
                  <wp:cNvGraphicFramePr/>
                  <a:graphic xmlns:a="http://schemas.openxmlformats.org/drawingml/2006/main">
                    <a:graphicData uri="http://schemas.openxmlformats.org/drawingml/2006/picture">
                      <pic:pic xmlns:pic="http://schemas.openxmlformats.org/drawingml/2006/picture">
                        <pic:nvPicPr>
                          <pic:cNvPr id="155" name="图片_21"/>
                          <pic:cNvPicPr/>
                        </pic:nvPicPr>
                        <pic:blipFill>
                          <a:blip r:embed="rId67"/>
                          <a:stretch>
                            <a:fillRect/>
                          </a:stretch>
                        </pic:blipFill>
                        <pic:spPr>
                          <a:xfrm>
                            <a:off x="0" y="0"/>
                            <a:ext cx="666750" cy="537210"/>
                          </a:xfrm>
                          <a:prstGeom prst="rect">
                            <a:avLst/>
                          </a:prstGeom>
                          <a:noFill/>
                          <a:ln>
                            <a:noFill/>
                          </a:ln>
                        </pic:spPr>
                      </pic:pic>
                    </a:graphicData>
                  </a:graphic>
                </wp:anchor>
              </w:drawing>
            </w:r>
          </w:p>
        </w:tc>
        <w:tc>
          <w:tcPr>
            <w:tcW w:w="2332" w:type="pct"/>
            <w:vAlign w:val="center"/>
          </w:tcPr>
          <w:p w14:paraId="6B4C15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规格：106*52*66cm。钢管材料：镀锌焊管，主架钢管规格直径38mm 和 28mm,厚度为 1.5mm。</w:t>
            </w:r>
          </w:p>
        </w:tc>
        <w:tc>
          <w:tcPr>
            <w:tcW w:w="371" w:type="pct"/>
            <w:vAlign w:val="center"/>
          </w:tcPr>
          <w:p w14:paraId="1604494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C2685E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辆</w:t>
            </w:r>
          </w:p>
        </w:tc>
      </w:tr>
      <w:tr w14:paraId="03C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320" w:type="pct"/>
            <w:vAlign w:val="center"/>
          </w:tcPr>
          <w:p w14:paraId="55E0828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41</w:t>
            </w:r>
          </w:p>
        </w:tc>
        <w:tc>
          <w:tcPr>
            <w:tcW w:w="453" w:type="pct"/>
            <w:vAlign w:val="center"/>
          </w:tcPr>
          <w:p w14:paraId="6A460D5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脚行车</w:t>
            </w:r>
          </w:p>
        </w:tc>
        <w:tc>
          <w:tcPr>
            <w:tcW w:w="1167" w:type="pct"/>
            <w:vAlign w:val="center"/>
          </w:tcPr>
          <w:p w14:paraId="1256109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45720</wp:posOffset>
                  </wp:positionH>
                  <wp:positionV relativeFrom="paragraph">
                    <wp:posOffset>48260</wp:posOffset>
                  </wp:positionV>
                  <wp:extent cx="970280" cy="702945"/>
                  <wp:effectExtent l="0" t="0" r="1270" b="1905"/>
                  <wp:wrapNone/>
                  <wp:docPr id="156" name="图片_22"/>
                  <wp:cNvGraphicFramePr/>
                  <a:graphic xmlns:a="http://schemas.openxmlformats.org/drawingml/2006/main">
                    <a:graphicData uri="http://schemas.openxmlformats.org/drawingml/2006/picture">
                      <pic:pic xmlns:pic="http://schemas.openxmlformats.org/drawingml/2006/picture">
                        <pic:nvPicPr>
                          <pic:cNvPr id="156" name="图片_22"/>
                          <pic:cNvPicPr/>
                        </pic:nvPicPr>
                        <pic:blipFill>
                          <a:blip r:embed="rId68"/>
                          <a:stretch>
                            <a:fillRect/>
                          </a:stretch>
                        </pic:blipFill>
                        <pic:spPr>
                          <a:xfrm>
                            <a:off x="0" y="0"/>
                            <a:ext cx="970280" cy="702945"/>
                          </a:xfrm>
                          <a:prstGeom prst="rect">
                            <a:avLst/>
                          </a:prstGeom>
                          <a:noFill/>
                          <a:ln>
                            <a:noFill/>
                          </a:ln>
                        </pic:spPr>
                      </pic:pic>
                    </a:graphicData>
                  </a:graphic>
                </wp:anchor>
              </w:drawing>
            </w:r>
          </w:p>
        </w:tc>
        <w:tc>
          <w:tcPr>
            <w:tcW w:w="2332" w:type="pct"/>
            <w:vAlign w:val="center"/>
          </w:tcPr>
          <w:p w14:paraId="17F2FF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规格：82*45*65cm。钢管材料：镀锌焊管，主架钢管规格直径38mm 和 28mm,厚度为 1.5mm。</w:t>
            </w:r>
          </w:p>
        </w:tc>
        <w:tc>
          <w:tcPr>
            <w:tcW w:w="371" w:type="pct"/>
            <w:vAlign w:val="center"/>
          </w:tcPr>
          <w:p w14:paraId="0FF1348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6AC35E0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辆</w:t>
            </w:r>
          </w:p>
        </w:tc>
      </w:tr>
      <w:tr w14:paraId="2C1E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F01FB1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42</w:t>
            </w:r>
          </w:p>
        </w:tc>
        <w:tc>
          <w:tcPr>
            <w:tcW w:w="453" w:type="pct"/>
            <w:vAlign w:val="center"/>
          </w:tcPr>
          <w:p w14:paraId="2795A31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交通</w:t>
            </w: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843280</wp:posOffset>
                  </wp:positionH>
                  <wp:positionV relativeFrom="paragraph">
                    <wp:posOffset>84455</wp:posOffset>
                  </wp:positionV>
                  <wp:extent cx="448310" cy="635000"/>
                  <wp:effectExtent l="0" t="0" r="8890" b="12700"/>
                  <wp:wrapNone/>
                  <wp:docPr id="157" name="图片_66"/>
                  <wp:cNvGraphicFramePr/>
                  <a:graphic xmlns:a="http://schemas.openxmlformats.org/drawingml/2006/main">
                    <a:graphicData uri="http://schemas.openxmlformats.org/drawingml/2006/picture">
                      <pic:pic xmlns:pic="http://schemas.openxmlformats.org/drawingml/2006/picture">
                        <pic:nvPicPr>
                          <pic:cNvPr id="157" name="图片_66"/>
                          <pic:cNvPicPr/>
                        </pic:nvPicPr>
                        <pic:blipFill>
                          <a:blip r:embed="rId69"/>
                          <a:stretch>
                            <a:fillRect/>
                          </a:stretch>
                        </pic:blipFill>
                        <pic:spPr>
                          <a:xfrm>
                            <a:off x="0" y="0"/>
                            <a:ext cx="448310" cy="63500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信号组带信号灯</w:t>
            </w:r>
          </w:p>
        </w:tc>
        <w:tc>
          <w:tcPr>
            <w:tcW w:w="1167" w:type="pct"/>
            <w:vAlign w:val="center"/>
          </w:tcPr>
          <w:p w14:paraId="35FB694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2332" w:type="pct"/>
            <w:vAlign w:val="center"/>
          </w:tcPr>
          <w:p w14:paraId="18993F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规格：16件套，单个尺寸: 36*36*81cm。交通标志牌15个基座15个支柱15根，1件红绿灯带遥控。材质为环保PVC管，ABS连接件，塑料牌。</w:t>
            </w:r>
          </w:p>
        </w:tc>
        <w:tc>
          <w:tcPr>
            <w:tcW w:w="371" w:type="pct"/>
            <w:vAlign w:val="center"/>
          </w:tcPr>
          <w:p w14:paraId="03C628B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995692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10B2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A67241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43</w:t>
            </w:r>
          </w:p>
        </w:tc>
        <w:tc>
          <w:tcPr>
            <w:tcW w:w="453" w:type="pct"/>
            <w:vAlign w:val="center"/>
          </w:tcPr>
          <w:p w14:paraId="66264CC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足球架</w:t>
            </w:r>
          </w:p>
        </w:tc>
        <w:tc>
          <w:tcPr>
            <w:tcW w:w="1167" w:type="pct"/>
            <w:vAlign w:val="center"/>
          </w:tcPr>
          <w:p w14:paraId="5F1C76F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439420</wp:posOffset>
                  </wp:positionH>
                  <wp:positionV relativeFrom="paragraph">
                    <wp:posOffset>-62865</wp:posOffset>
                  </wp:positionV>
                  <wp:extent cx="325755" cy="365125"/>
                  <wp:effectExtent l="0" t="0" r="17145" b="15875"/>
                  <wp:wrapNone/>
                  <wp:docPr id="158" name="图片_28"/>
                  <wp:cNvGraphicFramePr/>
                  <a:graphic xmlns:a="http://schemas.openxmlformats.org/drawingml/2006/main">
                    <a:graphicData uri="http://schemas.openxmlformats.org/drawingml/2006/picture">
                      <pic:pic xmlns:pic="http://schemas.openxmlformats.org/drawingml/2006/picture">
                        <pic:nvPicPr>
                          <pic:cNvPr id="158" name="图片_28"/>
                          <pic:cNvPicPr/>
                        </pic:nvPicPr>
                        <pic:blipFill>
                          <a:blip r:embed="rId70"/>
                          <a:stretch>
                            <a:fillRect/>
                          </a:stretch>
                        </pic:blipFill>
                        <pic:spPr>
                          <a:xfrm>
                            <a:off x="0" y="0"/>
                            <a:ext cx="325755" cy="365125"/>
                          </a:xfrm>
                          <a:prstGeom prst="rect">
                            <a:avLst/>
                          </a:prstGeom>
                          <a:noFill/>
                          <a:ln>
                            <a:noFill/>
                          </a:ln>
                        </pic:spPr>
                      </pic:pic>
                    </a:graphicData>
                  </a:graphic>
                </wp:anchor>
              </w:drawing>
            </w:r>
          </w:p>
        </w:tc>
        <w:tc>
          <w:tcPr>
            <w:tcW w:w="2332" w:type="pct"/>
            <w:vAlign w:val="center"/>
          </w:tcPr>
          <w:p w14:paraId="1A24FE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规格：不小于128*81*66CM材质：采用线型低密度环保全新聚乙烯工程塑料，采用先进的专业技术，将颜料粉末与聚乙烯基材充分混合。</w:t>
            </w:r>
          </w:p>
        </w:tc>
        <w:tc>
          <w:tcPr>
            <w:tcW w:w="371" w:type="pct"/>
            <w:vAlign w:val="center"/>
          </w:tcPr>
          <w:p w14:paraId="41D1847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FA35AB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A02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5648A9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44</w:t>
            </w:r>
          </w:p>
        </w:tc>
        <w:tc>
          <w:tcPr>
            <w:tcW w:w="453" w:type="pct"/>
            <w:vAlign w:val="center"/>
          </w:tcPr>
          <w:p w14:paraId="46AD1C4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篮球架</w:t>
            </w:r>
          </w:p>
        </w:tc>
        <w:tc>
          <w:tcPr>
            <w:tcW w:w="1167" w:type="pct"/>
            <w:vAlign w:val="center"/>
          </w:tcPr>
          <w:p w14:paraId="0608F79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252095</wp:posOffset>
                  </wp:positionH>
                  <wp:positionV relativeFrom="paragraph">
                    <wp:posOffset>62865</wp:posOffset>
                  </wp:positionV>
                  <wp:extent cx="513080" cy="423545"/>
                  <wp:effectExtent l="0" t="0" r="1270" b="14605"/>
                  <wp:wrapNone/>
                  <wp:docPr id="159" name="图片_29"/>
                  <wp:cNvGraphicFramePr/>
                  <a:graphic xmlns:a="http://schemas.openxmlformats.org/drawingml/2006/main">
                    <a:graphicData uri="http://schemas.openxmlformats.org/drawingml/2006/picture">
                      <pic:pic xmlns:pic="http://schemas.openxmlformats.org/drawingml/2006/picture">
                        <pic:nvPicPr>
                          <pic:cNvPr id="159" name="图片_29"/>
                          <pic:cNvPicPr/>
                        </pic:nvPicPr>
                        <pic:blipFill>
                          <a:blip r:embed="rId71"/>
                          <a:stretch>
                            <a:fillRect/>
                          </a:stretch>
                        </pic:blipFill>
                        <pic:spPr>
                          <a:xfrm>
                            <a:off x="0" y="0"/>
                            <a:ext cx="513080" cy="423545"/>
                          </a:xfrm>
                          <a:prstGeom prst="rect">
                            <a:avLst/>
                          </a:prstGeom>
                          <a:noFill/>
                          <a:ln>
                            <a:noFill/>
                          </a:ln>
                        </pic:spPr>
                      </pic:pic>
                    </a:graphicData>
                  </a:graphic>
                </wp:anchor>
              </w:drawing>
            </w:r>
          </w:p>
        </w:tc>
        <w:tc>
          <w:tcPr>
            <w:tcW w:w="2332" w:type="pct"/>
            <w:vAlign w:val="center"/>
          </w:tcPr>
          <w:p w14:paraId="74AA22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 34*95*233CM。材质：采用线型低密度环保全新聚乙烯工程塑料，采用先进的专业技术，将颜料粉末与聚乙烯基材充分混合。</w:t>
            </w:r>
          </w:p>
        </w:tc>
        <w:tc>
          <w:tcPr>
            <w:tcW w:w="371" w:type="pct"/>
            <w:vAlign w:val="center"/>
          </w:tcPr>
          <w:p w14:paraId="061DCD2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1FF883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AA0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432F63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45</w:t>
            </w:r>
          </w:p>
        </w:tc>
        <w:tc>
          <w:tcPr>
            <w:tcW w:w="453" w:type="pct"/>
            <w:vAlign w:val="center"/>
          </w:tcPr>
          <w:p w14:paraId="2206B2D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篮球</w:t>
            </w:r>
          </w:p>
        </w:tc>
        <w:tc>
          <w:tcPr>
            <w:tcW w:w="1167" w:type="pct"/>
            <w:vAlign w:val="center"/>
          </w:tcPr>
          <w:p w14:paraId="597DE4B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192405</wp:posOffset>
                  </wp:positionH>
                  <wp:positionV relativeFrom="paragraph">
                    <wp:posOffset>116205</wp:posOffset>
                  </wp:positionV>
                  <wp:extent cx="469900" cy="389890"/>
                  <wp:effectExtent l="0" t="0" r="6350" b="10160"/>
                  <wp:wrapNone/>
                  <wp:docPr id="160" name="图片_30"/>
                  <wp:cNvGraphicFramePr/>
                  <a:graphic xmlns:a="http://schemas.openxmlformats.org/drawingml/2006/main">
                    <a:graphicData uri="http://schemas.openxmlformats.org/drawingml/2006/picture">
                      <pic:pic xmlns:pic="http://schemas.openxmlformats.org/drawingml/2006/picture">
                        <pic:nvPicPr>
                          <pic:cNvPr id="160" name="图片_30"/>
                          <pic:cNvPicPr/>
                        </pic:nvPicPr>
                        <pic:blipFill>
                          <a:blip r:embed="rId72"/>
                          <a:stretch>
                            <a:fillRect/>
                          </a:stretch>
                        </pic:blipFill>
                        <pic:spPr>
                          <a:xfrm>
                            <a:off x="0" y="0"/>
                            <a:ext cx="469900" cy="389890"/>
                          </a:xfrm>
                          <a:prstGeom prst="rect">
                            <a:avLst/>
                          </a:prstGeom>
                          <a:noFill/>
                          <a:ln>
                            <a:noFill/>
                          </a:ln>
                        </pic:spPr>
                      </pic:pic>
                    </a:graphicData>
                  </a:graphic>
                </wp:anchor>
              </w:drawing>
            </w:r>
          </w:p>
        </w:tc>
        <w:tc>
          <w:tcPr>
            <w:tcW w:w="2332" w:type="pct"/>
            <w:vAlign w:val="center"/>
          </w:tcPr>
          <w:p w14:paraId="13AE56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直径：18cm。幼儿园标准篮球，面皮采用橡胶材质环保无刺激采用优质材料。内胆采用缠纱内胆。</w:t>
            </w:r>
          </w:p>
        </w:tc>
        <w:tc>
          <w:tcPr>
            <w:tcW w:w="371" w:type="pct"/>
            <w:vAlign w:val="center"/>
          </w:tcPr>
          <w:p w14:paraId="28A3655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w:t>
            </w:r>
          </w:p>
        </w:tc>
        <w:tc>
          <w:tcPr>
            <w:tcW w:w="354" w:type="pct"/>
            <w:vAlign w:val="center"/>
          </w:tcPr>
          <w:p w14:paraId="778FD1D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DF1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7FD136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46</w:t>
            </w:r>
          </w:p>
        </w:tc>
        <w:tc>
          <w:tcPr>
            <w:tcW w:w="453" w:type="pct"/>
            <w:vAlign w:val="center"/>
          </w:tcPr>
          <w:p w14:paraId="6C6CA9F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足球</w:t>
            </w:r>
          </w:p>
        </w:tc>
        <w:tc>
          <w:tcPr>
            <w:tcW w:w="1167" w:type="pct"/>
            <w:vAlign w:val="center"/>
          </w:tcPr>
          <w:p w14:paraId="1799FAD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221615</wp:posOffset>
                  </wp:positionH>
                  <wp:positionV relativeFrom="paragraph">
                    <wp:posOffset>58420</wp:posOffset>
                  </wp:positionV>
                  <wp:extent cx="761365" cy="763905"/>
                  <wp:effectExtent l="0" t="0" r="635" b="17145"/>
                  <wp:wrapNone/>
                  <wp:docPr id="161" name="图片_31"/>
                  <wp:cNvGraphicFramePr/>
                  <a:graphic xmlns:a="http://schemas.openxmlformats.org/drawingml/2006/main">
                    <a:graphicData uri="http://schemas.openxmlformats.org/drawingml/2006/picture">
                      <pic:pic xmlns:pic="http://schemas.openxmlformats.org/drawingml/2006/picture">
                        <pic:nvPicPr>
                          <pic:cNvPr id="161" name="图片_31"/>
                          <pic:cNvPicPr/>
                        </pic:nvPicPr>
                        <pic:blipFill>
                          <a:blip r:embed="rId73"/>
                          <a:stretch>
                            <a:fillRect/>
                          </a:stretch>
                        </pic:blipFill>
                        <pic:spPr>
                          <a:xfrm>
                            <a:off x="0" y="0"/>
                            <a:ext cx="761365" cy="763905"/>
                          </a:xfrm>
                          <a:prstGeom prst="rect">
                            <a:avLst/>
                          </a:prstGeom>
                          <a:noFill/>
                          <a:ln>
                            <a:noFill/>
                          </a:ln>
                        </pic:spPr>
                      </pic:pic>
                    </a:graphicData>
                  </a:graphic>
                </wp:anchor>
              </w:drawing>
            </w:r>
          </w:p>
        </w:tc>
        <w:tc>
          <w:tcPr>
            <w:tcW w:w="2332" w:type="pct"/>
            <w:vAlign w:val="center"/>
          </w:tcPr>
          <w:p w14:paraId="4B6AD6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4号标准足球，PVC表皮-耐磨耐踢</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采用耐磨pvc表皮，采用优质乳胶内胆。精密缝线-不开线机器缝制的足球走线紧密，采用粗壮优质缝线。</w:t>
            </w:r>
          </w:p>
        </w:tc>
        <w:tc>
          <w:tcPr>
            <w:tcW w:w="371" w:type="pct"/>
            <w:vAlign w:val="center"/>
          </w:tcPr>
          <w:p w14:paraId="13F6D2B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20</w:t>
            </w:r>
          </w:p>
        </w:tc>
        <w:tc>
          <w:tcPr>
            <w:tcW w:w="354" w:type="pct"/>
            <w:vAlign w:val="center"/>
          </w:tcPr>
          <w:p w14:paraId="327DB4E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631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320" w:type="pct"/>
            <w:vAlign w:val="center"/>
          </w:tcPr>
          <w:p w14:paraId="15487CA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47</w:t>
            </w:r>
          </w:p>
        </w:tc>
        <w:tc>
          <w:tcPr>
            <w:tcW w:w="453" w:type="pct"/>
            <w:vAlign w:val="center"/>
          </w:tcPr>
          <w:p w14:paraId="3F5D03A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皮球</w:t>
            </w:r>
          </w:p>
        </w:tc>
        <w:tc>
          <w:tcPr>
            <w:tcW w:w="1167" w:type="pct"/>
            <w:vAlign w:val="center"/>
          </w:tcPr>
          <w:p w14:paraId="2170306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323215</wp:posOffset>
                  </wp:positionH>
                  <wp:positionV relativeFrom="paragraph">
                    <wp:posOffset>2540</wp:posOffset>
                  </wp:positionV>
                  <wp:extent cx="603885" cy="411480"/>
                  <wp:effectExtent l="0" t="0" r="5715" b="7620"/>
                  <wp:wrapNone/>
                  <wp:docPr id="162" name="图片_1"/>
                  <wp:cNvGraphicFramePr/>
                  <a:graphic xmlns:a="http://schemas.openxmlformats.org/drawingml/2006/main">
                    <a:graphicData uri="http://schemas.openxmlformats.org/drawingml/2006/picture">
                      <pic:pic xmlns:pic="http://schemas.openxmlformats.org/drawingml/2006/picture">
                        <pic:nvPicPr>
                          <pic:cNvPr id="162" name="图片_1"/>
                          <pic:cNvPicPr/>
                        </pic:nvPicPr>
                        <pic:blipFill>
                          <a:blip r:embed="rId74"/>
                          <a:stretch>
                            <a:fillRect/>
                          </a:stretch>
                        </pic:blipFill>
                        <pic:spPr>
                          <a:xfrm>
                            <a:off x="0" y="0"/>
                            <a:ext cx="603885" cy="411480"/>
                          </a:xfrm>
                          <a:prstGeom prst="rect">
                            <a:avLst/>
                          </a:prstGeom>
                          <a:noFill/>
                          <a:ln>
                            <a:noFill/>
                          </a:ln>
                        </pic:spPr>
                      </pic:pic>
                    </a:graphicData>
                  </a:graphic>
                </wp:anchor>
              </w:drawing>
            </w:r>
          </w:p>
        </w:tc>
        <w:tc>
          <w:tcPr>
            <w:tcW w:w="2332" w:type="pct"/>
            <w:vAlign w:val="center"/>
          </w:tcPr>
          <w:p w14:paraId="7B23D2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4号标准皮球，表皮橡胶层，防滑耐磨。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内胆：丁基内胆高弹抗压。</w:t>
            </w:r>
          </w:p>
        </w:tc>
        <w:tc>
          <w:tcPr>
            <w:tcW w:w="371" w:type="pct"/>
            <w:vAlign w:val="center"/>
          </w:tcPr>
          <w:p w14:paraId="78BE203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2204928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CCB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91499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48</w:t>
            </w:r>
          </w:p>
        </w:tc>
        <w:tc>
          <w:tcPr>
            <w:tcW w:w="453" w:type="pct"/>
            <w:vAlign w:val="center"/>
          </w:tcPr>
          <w:p w14:paraId="29B7721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球架</w:t>
            </w:r>
          </w:p>
        </w:tc>
        <w:tc>
          <w:tcPr>
            <w:tcW w:w="1167" w:type="pct"/>
            <w:vAlign w:val="center"/>
          </w:tcPr>
          <w:p w14:paraId="395CF1C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279400</wp:posOffset>
                  </wp:positionH>
                  <wp:positionV relativeFrom="paragraph">
                    <wp:posOffset>93345</wp:posOffset>
                  </wp:positionV>
                  <wp:extent cx="600075" cy="589280"/>
                  <wp:effectExtent l="0" t="0" r="9525" b="1270"/>
                  <wp:wrapNone/>
                  <wp:docPr id="163" name="图片_2"/>
                  <wp:cNvGraphicFramePr/>
                  <a:graphic xmlns:a="http://schemas.openxmlformats.org/drawingml/2006/main">
                    <a:graphicData uri="http://schemas.openxmlformats.org/drawingml/2006/picture">
                      <pic:pic xmlns:pic="http://schemas.openxmlformats.org/drawingml/2006/picture">
                        <pic:nvPicPr>
                          <pic:cNvPr id="163" name="图片_2"/>
                          <pic:cNvPicPr/>
                        </pic:nvPicPr>
                        <pic:blipFill>
                          <a:blip r:embed="rId75"/>
                          <a:stretch>
                            <a:fillRect/>
                          </a:stretch>
                        </pic:blipFill>
                        <pic:spPr>
                          <a:xfrm>
                            <a:off x="0" y="0"/>
                            <a:ext cx="600075" cy="589280"/>
                          </a:xfrm>
                          <a:prstGeom prst="rect">
                            <a:avLst/>
                          </a:prstGeom>
                          <a:noFill/>
                          <a:ln>
                            <a:noFill/>
                          </a:ln>
                        </pic:spPr>
                      </pic:pic>
                    </a:graphicData>
                  </a:graphic>
                </wp:anchor>
              </w:drawing>
            </w:r>
          </w:p>
        </w:tc>
        <w:tc>
          <w:tcPr>
            <w:tcW w:w="2332" w:type="pct"/>
            <w:vAlign w:val="center"/>
          </w:tcPr>
          <w:p w14:paraId="2D5517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规格：长110cm宽42cm高85cm，4层，层高大约25cm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材质：全铝框架。</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配件：连接件，万向轮</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功能：主要用于存放幼儿篮球，四层设计可放40个篮球，每层高度约为25cm。</w:t>
            </w:r>
          </w:p>
        </w:tc>
        <w:tc>
          <w:tcPr>
            <w:tcW w:w="371" w:type="pct"/>
            <w:vAlign w:val="center"/>
          </w:tcPr>
          <w:p w14:paraId="78CEA6E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354" w:type="pct"/>
            <w:vAlign w:val="center"/>
          </w:tcPr>
          <w:p w14:paraId="70AC64C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EB5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9F3AE3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49</w:t>
            </w:r>
          </w:p>
        </w:tc>
        <w:tc>
          <w:tcPr>
            <w:tcW w:w="453" w:type="pct"/>
            <w:vAlign w:val="center"/>
          </w:tcPr>
          <w:p w14:paraId="6FFC360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体操圈</w:t>
            </w:r>
          </w:p>
        </w:tc>
        <w:tc>
          <w:tcPr>
            <w:tcW w:w="1167" w:type="pct"/>
            <w:vAlign w:val="center"/>
          </w:tcPr>
          <w:p w14:paraId="7C13A02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291465</wp:posOffset>
                  </wp:positionH>
                  <wp:positionV relativeFrom="paragraph">
                    <wp:posOffset>-14605</wp:posOffset>
                  </wp:positionV>
                  <wp:extent cx="374650" cy="269240"/>
                  <wp:effectExtent l="0" t="0" r="6350" b="16510"/>
                  <wp:wrapNone/>
                  <wp:docPr id="164" name="图片_33"/>
                  <wp:cNvGraphicFramePr/>
                  <a:graphic xmlns:a="http://schemas.openxmlformats.org/drawingml/2006/main">
                    <a:graphicData uri="http://schemas.openxmlformats.org/drawingml/2006/picture">
                      <pic:pic xmlns:pic="http://schemas.openxmlformats.org/drawingml/2006/picture">
                        <pic:nvPicPr>
                          <pic:cNvPr id="164" name="图片_33"/>
                          <pic:cNvPicPr/>
                        </pic:nvPicPr>
                        <pic:blipFill>
                          <a:blip r:embed="rId76"/>
                          <a:stretch>
                            <a:fillRect/>
                          </a:stretch>
                        </pic:blipFill>
                        <pic:spPr>
                          <a:xfrm>
                            <a:off x="0" y="0"/>
                            <a:ext cx="374650" cy="269240"/>
                          </a:xfrm>
                          <a:prstGeom prst="rect">
                            <a:avLst/>
                          </a:prstGeom>
                          <a:noFill/>
                          <a:ln>
                            <a:noFill/>
                          </a:ln>
                        </pic:spPr>
                      </pic:pic>
                    </a:graphicData>
                  </a:graphic>
                </wp:anchor>
              </w:drawing>
            </w:r>
          </w:p>
        </w:tc>
        <w:tc>
          <w:tcPr>
            <w:tcW w:w="2332" w:type="pct"/>
            <w:vAlign w:val="center"/>
          </w:tcPr>
          <w:p w14:paraId="38EA69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规格：Φ50cm、Φ50cm各30个。材质：塑料。</w:t>
            </w:r>
          </w:p>
        </w:tc>
        <w:tc>
          <w:tcPr>
            <w:tcW w:w="371" w:type="pct"/>
            <w:vAlign w:val="center"/>
          </w:tcPr>
          <w:p w14:paraId="5270B30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60</w:t>
            </w:r>
          </w:p>
        </w:tc>
        <w:tc>
          <w:tcPr>
            <w:tcW w:w="354" w:type="pct"/>
            <w:vAlign w:val="center"/>
          </w:tcPr>
          <w:p w14:paraId="368977B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8B5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320" w:type="pct"/>
            <w:vAlign w:val="center"/>
          </w:tcPr>
          <w:p w14:paraId="70A058B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453" w:type="pct"/>
            <w:vAlign w:val="center"/>
          </w:tcPr>
          <w:p w14:paraId="3330C7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体操圈车</w:t>
            </w:r>
          </w:p>
        </w:tc>
        <w:tc>
          <w:tcPr>
            <w:tcW w:w="1167" w:type="pct"/>
            <w:vAlign w:val="center"/>
          </w:tcPr>
          <w:p w14:paraId="7FF0A11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258445</wp:posOffset>
                  </wp:positionH>
                  <wp:positionV relativeFrom="paragraph">
                    <wp:posOffset>-124460</wp:posOffset>
                  </wp:positionV>
                  <wp:extent cx="526415" cy="468630"/>
                  <wp:effectExtent l="0" t="0" r="6985" b="7620"/>
                  <wp:wrapNone/>
                  <wp:docPr id="165" name="Picture_1"/>
                  <wp:cNvGraphicFramePr/>
                  <a:graphic xmlns:a="http://schemas.openxmlformats.org/drawingml/2006/main">
                    <a:graphicData uri="http://schemas.openxmlformats.org/drawingml/2006/picture">
                      <pic:pic xmlns:pic="http://schemas.openxmlformats.org/drawingml/2006/picture">
                        <pic:nvPicPr>
                          <pic:cNvPr id="165" name="Picture_1"/>
                          <pic:cNvPicPr/>
                        </pic:nvPicPr>
                        <pic:blipFill>
                          <a:blip r:embed="rId77"/>
                          <a:stretch>
                            <a:fillRect/>
                          </a:stretch>
                        </pic:blipFill>
                        <pic:spPr>
                          <a:xfrm>
                            <a:off x="0" y="0"/>
                            <a:ext cx="526415" cy="468630"/>
                          </a:xfrm>
                          <a:prstGeom prst="rect">
                            <a:avLst/>
                          </a:prstGeom>
                          <a:noFill/>
                          <a:ln>
                            <a:noFill/>
                          </a:ln>
                        </pic:spPr>
                      </pic:pic>
                    </a:graphicData>
                  </a:graphic>
                </wp:anchor>
              </w:drawing>
            </w:r>
          </w:p>
        </w:tc>
        <w:tc>
          <w:tcPr>
            <w:tcW w:w="2332" w:type="pct"/>
            <w:vAlign w:val="center"/>
          </w:tcPr>
          <w:p w14:paraId="615A0D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规格：45*45*32cm。材质：PVC管。</w:t>
            </w:r>
          </w:p>
        </w:tc>
        <w:tc>
          <w:tcPr>
            <w:tcW w:w="371" w:type="pct"/>
            <w:vAlign w:val="center"/>
          </w:tcPr>
          <w:p w14:paraId="17FD287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E317EF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D95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320" w:type="pct"/>
            <w:vAlign w:val="center"/>
          </w:tcPr>
          <w:p w14:paraId="243CCA6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51</w:t>
            </w:r>
          </w:p>
        </w:tc>
        <w:tc>
          <w:tcPr>
            <w:tcW w:w="453" w:type="pct"/>
            <w:vAlign w:val="center"/>
          </w:tcPr>
          <w:p w14:paraId="63DA623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垫子3联</w:t>
            </w:r>
          </w:p>
        </w:tc>
        <w:tc>
          <w:tcPr>
            <w:tcW w:w="1167" w:type="pct"/>
            <w:vAlign w:val="center"/>
          </w:tcPr>
          <w:p w14:paraId="4F27E74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136525</wp:posOffset>
                  </wp:positionH>
                  <wp:positionV relativeFrom="paragraph">
                    <wp:posOffset>33655</wp:posOffset>
                  </wp:positionV>
                  <wp:extent cx="430530" cy="385445"/>
                  <wp:effectExtent l="0" t="0" r="7620" b="14605"/>
                  <wp:wrapNone/>
                  <wp:docPr id="166" name="图片_34"/>
                  <wp:cNvGraphicFramePr/>
                  <a:graphic xmlns:a="http://schemas.openxmlformats.org/drawingml/2006/main">
                    <a:graphicData uri="http://schemas.openxmlformats.org/drawingml/2006/picture">
                      <pic:pic xmlns:pic="http://schemas.openxmlformats.org/drawingml/2006/picture">
                        <pic:nvPicPr>
                          <pic:cNvPr id="166" name="图片_34"/>
                          <pic:cNvPicPr/>
                        </pic:nvPicPr>
                        <pic:blipFill>
                          <a:blip r:embed="rId78"/>
                          <a:stretch>
                            <a:fillRect/>
                          </a:stretch>
                        </pic:blipFill>
                        <pic:spPr>
                          <a:xfrm>
                            <a:off x="0" y="0"/>
                            <a:ext cx="430530" cy="385445"/>
                          </a:xfrm>
                          <a:prstGeom prst="rect">
                            <a:avLst/>
                          </a:prstGeom>
                          <a:noFill/>
                          <a:ln>
                            <a:noFill/>
                          </a:ln>
                        </pic:spPr>
                      </pic:pic>
                    </a:graphicData>
                  </a:graphic>
                </wp:anchor>
              </w:drawing>
            </w:r>
          </w:p>
        </w:tc>
        <w:tc>
          <w:tcPr>
            <w:tcW w:w="2332" w:type="pct"/>
            <w:vAlign w:val="center"/>
          </w:tcPr>
          <w:p w14:paraId="5B5161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规格：180*60*10cm。材质：迷彩防水布+海绵。</w:t>
            </w:r>
          </w:p>
        </w:tc>
        <w:tc>
          <w:tcPr>
            <w:tcW w:w="371" w:type="pct"/>
            <w:vAlign w:val="center"/>
          </w:tcPr>
          <w:p w14:paraId="7165B3A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3F7A25D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F53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320" w:type="pct"/>
            <w:vAlign w:val="center"/>
          </w:tcPr>
          <w:p w14:paraId="283252C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53</w:t>
            </w:r>
          </w:p>
        </w:tc>
        <w:tc>
          <w:tcPr>
            <w:tcW w:w="453" w:type="pct"/>
            <w:vAlign w:val="center"/>
          </w:tcPr>
          <w:p w14:paraId="099F213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垫子2联</w:t>
            </w:r>
          </w:p>
        </w:tc>
        <w:tc>
          <w:tcPr>
            <w:tcW w:w="1167" w:type="pct"/>
            <w:vAlign w:val="center"/>
          </w:tcPr>
          <w:p w14:paraId="3FCB31D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274320</wp:posOffset>
                  </wp:positionH>
                  <wp:positionV relativeFrom="paragraph">
                    <wp:posOffset>-97155</wp:posOffset>
                  </wp:positionV>
                  <wp:extent cx="363855" cy="356235"/>
                  <wp:effectExtent l="0" t="0" r="17145" b="5715"/>
                  <wp:wrapNone/>
                  <wp:docPr id="167" name="图片_34_SpCnt_1"/>
                  <wp:cNvGraphicFramePr/>
                  <a:graphic xmlns:a="http://schemas.openxmlformats.org/drawingml/2006/main">
                    <a:graphicData uri="http://schemas.openxmlformats.org/drawingml/2006/picture">
                      <pic:pic xmlns:pic="http://schemas.openxmlformats.org/drawingml/2006/picture">
                        <pic:nvPicPr>
                          <pic:cNvPr id="167" name="图片_34_SpCnt_1"/>
                          <pic:cNvPicPr/>
                        </pic:nvPicPr>
                        <pic:blipFill>
                          <a:blip r:embed="rId79"/>
                          <a:stretch>
                            <a:fillRect/>
                          </a:stretch>
                        </pic:blipFill>
                        <pic:spPr>
                          <a:xfrm>
                            <a:off x="0" y="0"/>
                            <a:ext cx="363855" cy="356235"/>
                          </a:xfrm>
                          <a:prstGeom prst="rect">
                            <a:avLst/>
                          </a:prstGeom>
                          <a:noFill/>
                          <a:ln>
                            <a:noFill/>
                          </a:ln>
                        </pic:spPr>
                      </pic:pic>
                    </a:graphicData>
                  </a:graphic>
                </wp:anchor>
              </w:drawing>
            </w:r>
          </w:p>
        </w:tc>
        <w:tc>
          <w:tcPr>
            <w:tcW w:w="2332" w:type="pct"/>
            <w:vAlign w:val="center"/>
          </w:tcPr>
          <w:p w14:paraId="600AD5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规格：120*60*10cm。材质：迷彩防水布+海绵。</w:t>
            </w:r>
          </w:p>
        </w:tc>
        <w:tc>
          <w:tcPr>
            <w:tcW w:w="371" w:type="pct"/>
            <w:vAlign w:val="center"/>
          </w:tcPr>
          <w:p w14:paraId="4FAC1E9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0851BE2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0DA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320" w:type="pct"/>
            <w:vAlign w:val="center"/>
          </w:tcPr>
          <w:p w14:paraId="68610EA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54</w:t>
            </w:r>
          </w:p>
        </w:tc>
        <w:tc>
          <w:tcPr>
            <w:tcW w:w="453" w:type="pct"/>
            <w:vAlign w:val="center"/>
          </w:tcPr>
          <w:p w14:paraId="4A45A6E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垫子架</w:t>
            </w:r>
          </w:p>
        </w:tc>
        <w:tc>
          <w:tcPr>
            <w:tcW w:w="1167" w:type="pct"/>
            <w:vAlign w:val="center"/>
          </w:tcPr>
          <w:p w14:paraId="2A68986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297180</wp:posOffset>
                  </wp:positionH>
                  <wp:positionV relativeFrom="paragraph">
                    <wp:posOffset>-1270</wp:posOffset>
                  </wp:positionV>
                  <wp:extent cx="269240" cy="412750"/>
                  <wp:effectExtent l="0" t="0" r="16510" b="6350"/>
                  <wp:wrapNone/>
                  <wp:docPr id="168" name="图片_2_SpCnt_1"/>
                  <wp:cNvGraphicFramePr/>
                  <a:graphic xmlns:a="http://schemas.openxmlformats.org/drawingml/2006/main">
                    <a:graphicData uri="http://schemas.openxmlformats.org/drawingml/2006/picture">
                      <pic:pic xmlns:pic="http://schemas.openxmlformats.org/drawingml/2006/picture">
                        <pic:nvPicPr>
                          <pic:cNvPr id="168" name="图片_2_SpCnt_1"/>
                          <pic:cNvPicPr/>
                        </pic:nvPicPr>
                        <pic:blipFill>
                          <a:blip r:embed="rId80"/>
                          <a:stretch>
                            <a:fillRect/>
                          </a:stretch>
                        </pic:blipFill>
                        <pic:spPr>
                          <a:xfrm>
                            <a:off x="0" y="0"/>
                            <a:ext cx="269240" cy="412750"/>
                          </a:xfrm>
                          <a:prstGeom prst="rect">
                            <a:avLst/>
                          </a:prstGeom>
                          <a:noFill/>
                          <a:ln>
                            <a:noFill/>
                          </a:ln>
                        </pic:spPr>
                      </pic:pic>
                    </a:graphicData>
                  </a:graphic>
                </wp:anchor>
              </w:drawing>
            </w:r>
          </w:p>
        </w:tc>
        <w:tc>
          <w:tcPr>
            <w:tcW w:w="2332" w:type="pct"/>
            <w:vAlign w:val="center"/>
          </w:tcPr>
          <w:p w14:paraId="2764D8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规格70*70*120cm。材质：PVC+防水布。</w:t>
            </w:r>
          </w:p>
        </w:tc>
        <w:tc>
          <w:tcPr>
            <w:tcW w:w="371" w:type="pct"/>
            <w:vAlign w:val="center"/>
          </w:tcPr>
          <w:p w14:paraId="3AFED05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w:t>
            </w:r>
          </w:p>
        </w:tc>
        <w:tc>
          <w:tcPr>
            <w:tcW w:w="354" w:type="pct"/>
            <w:vAlign w:val="center"/>
          </w:tcPr>
          <w:p w14:paraId="74D1715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FE3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320" w:type="pct"/>
            <w:vAlign w:val="center"/>
          </w:tcPr>
          <w:p w14:paraId="35C8BA5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55</w:t>
            </w:r>
          </w:p>
        </w:tc>
        <w:tc>
          <w:tcPr>
            <w:tcW w:w="453" w:type="pct"/>
            <w:vAlign w:val="center"/>
          </w:tcPr>
          <w:p w14:paraId="1501A89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轮胎</w:t>
            </w:r>
          </w:p>
        </w:tc>
        <w:tc>
          <w:tcPr>
            <w:tcW w:w="1167" w:type="pct"/>
            <w:vAlign w:val="center"/>
          </w:tcPr>
          <w:p w14:paraId="487052C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178435</wp:posOffset>
                  </wp:positionH>
                  <wp:positionV relativeFrom="paragraph">
                    <wp:posOffset>-68580</wp:posOffset>
                  </wp:positionV>
                  <wp:extent cx="589915" cy="426085"/>
                  <wp:effectExtent l="0" t="0" r="635" b="12065"/>
                  <wp:wrapNone/>
                  <wp:docPr id="169" name="图片_35"/>
                  <wp:cNvGraphicFramePr/>
                  <a:graphic xmlns:a="http://schemas.openxmlformats.org/drawingml/2006/main">
                    <a:graphicData uri="http://schemas.openxmlformats.org/drawingml/2006/picture">
                      <pic:pic xmlns:pic="http://schemas.openxmlformats.org/drawingml/2006/picture">
                        <pic:nvPicPr>
                          <pic:cNvPr id="169" name="图片_35"/>
                          <pic:cNvPicPr/>
                        </pic:nvPicPr>
                        <pic:blipFill>
                          <a:blip r:embed="rId81"/>
                          <a:stretch>
                            <a:fillRect/>
                          </a:stretch>
                        </pic:blipFill>
                        <pic:spPr>
                          <a:xfrm>
                            <a:off x="0" y="0"/>
                            <a:ext cx="589915" cy="426085"/>
                          </a:xfrm>
                          <a:prstGeom prst="rect">
                            <a:avLst/>
                          </a:prstGeom>
                          <a:noFill/>
                          <a:ln>
                            <a:noFill/>
                          </a:ln>
                        </pic:spPr>
                      </pic:pic>
                    </a:graphicData>
                  </a:graphic>
                </wp:anchor>
              </w:drawing>
            </w:r>
          </w:p>
        </w:tc>
        <w:tc>
          <w:tcPr>
            <w:tcW w:w="2332" w:type="pct"/>
            <w:vAlign w:val="center"/>
          </w:tcPr>
          <w:p w14:paraId="4ED005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规格：直径约60cm，回收废旧轮胎。</w:t>
            </w:r>
          </w:p>
        </w:tc>
        <w:tc>
          <w:tcPr>
            <w:tcW w:w="371" w:type="pct"/>
            <w:vAlign w:val="center"/>
          </w:tcPr>
          <w:p w14:paraId="7A9F04C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357E9F2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214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320" w:type="pct"/>
            <w:vAlign w:val="center"/>
          </w:tcPr>
          <w:p w14:paraId="74B2D6A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56</w:t>
            </w:r>
          </w:p>
        </w:tc>
        <w:tc>
          <w:tcPr>
            <w:tcW w:w="453" w:type="pct"/>
            <w:vAlign w:val="center"/>
          </w:tcPr>
          <w:p w14:paraId="28C3D68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轮胎架</w:t>
            </w:r>
          </w:p>
        </w:tc>
        <w:tc>
          <w:tcPr>
            <w:tcW w:w="1167" w:type="pct"/>
            <w:vAlign w:val="center"/>
          </w:tcPr>
          <w:p w14:paraId="51DCBAE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179705</wp:posOffset>
                  </wp:positionH>
                  <wp:positionV relativeFrom="paragraph">
                    <wp:posOffset>5715</wp:posOffset>
                  </wp:positionV>
                  <wp:extent cx="669290" cy="476250"/>
                  <wp:effectExtent l="0" t="0" r="16510" b="0"/>
                  <wp:wrapNone/>
                  <wp:docPr id="170" name="图片_37"/>
                  <wp:cNvGraphicFramePr/>
                  <a:graphic xmlns:a="http://schemas.openxmlformats.org/drawingml/2006/main">
                    <a:graphicData uri="http://schemas.openxmlformats.org/drawingml/2006/picture">
                      <pic:pic xmlns:pic="http://schemas.openxmlformats.org/drawingml/2006/picture">
                        <pic:nvPicPr>
                          <pic:cNvPr id="170" name="图片_37"/>
                          <pic:cNvPicPr/>
                        </pic:nvPicPr>
                        <pic:blipFill>
                          <a:blip r:embed="rId82"/>
                          <a:stretch>
                            <a:fillRect/>
                          </a:stretch>
                        </pic:blipFill>
                        <pic:spPr>
                          <a:xfrm>
                            <a:off x="0" y="0"/>
                            <a:ext cx="669290" cy="476250"/>
                          </a:xfrm>
                          <a:prstGeom prst="rect">
                            <a:avLst/>
                          </a:prstGeom>
                          <a:noFill/>
                          <a:ln>
                            <a:noFill/>
                          </a:ln>
                        </pic:spPr>
                      </pic:pic>
                    </a:graphicData>
                  </a:graphic>
                </wp:anchor>
              </w:drawing>
            </w:r>
          </w:p>
        </w:tc>
        <w:tc>
          <w:tcPr>
            <w:tcW w:w="2332" w:type="pct"/>
            <w:vAlign w:val="center"/>
          </w:tcPr>
          <w:p w14:paraId="1D51A4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材质：PVC 管、工程塑料。规格：320*53*53CM，10个轮胎格为一组。</w:t>
            </w:r>
          </w:p>
        </w:tc>
        <w:tc>
          <w:tcPr>
            <w:tcW w:w="371" w:type="pct"/>
            <w:vAlign w:val="center"/>
          </w:tcPr>
          <w:p w14:paraId="7FD0391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CBFE6B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DE0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748834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57</w:t>
            </w:r>
          </w:p>
        </w:tc>
        <w:tc>
          <w:tcPr>
            <w:tcW w:w="453" w:type="pct"/>
            <w:vAlign w:val="center"/>
          </w:tcPr>
          <w:p w14:paraId="0B765F3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彩虹伞</w:t>
            </w:r>
          </w:p>
        </w:tc>
        <w:tc>
          <w:tcPr>
            <w:tcW w:w="1167" w:type="pct"/>
            <w:vAlign w:val="center"/>
          </w:tcPr>
          <w:p w14:paraId="324F95C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375285</wp:posOffset>
                  </wp:positionH>
                  <wp:positionV relativeFrom="paragraph">
                    <wp:posOffset>-33655</wp:posOffset>
                  </wp:positionV>
                  <wp:extent cx="469265" cy="283845"/>
                  <wp:effectExtent l="0" t="0" r="6985" b="1905"/>
                  <wp:wrapNone/>
                  <wp:docPr id="171" name="图片_39"/>
                  <wp:cNvGraphicFramePr/>
                  <a:graphic xmlns:a="http://schemas.openxmlformats.org/drawingml/2006/main">
                    <a:graphicData uri="http://schemas.openxmlformats.org/drawingml/2006/picture">
                      <pic:pic xmlns:pic="http://schemas.openxmlformats.org/drawingml/2006/picture">
                        <pic:nvPicPr>
                          <pic:cNvPr id="171" name="图片_39"/>
                          <pic:cNvPicPr/>
                        </pic:nvPicPr>
                        <pic:blipFill>
                          <a:blip r:embed="rId83"/>
                          <a:stretch>
                            <a:fillRect/>
                          </a:stretch>
                        </pic:blipFill>
                        <pic:spPr>
                          <a:xfrm>
                            <a:off x="0" y="0"/>
                            <a:ext cx="469265" cy="283845"/>
                          </a:xfrm>
                          <a:prstGeom prst="rect">
                            <a:avLst/>
                          </a:prstGeom>
                          <a:noFill/>
                          <a:ln>
                            <a:noFill/>
                          </a:ln>
                        </pic:spPr>
                      </pic:pic>
                    </a:graphicData>
                  </a:graphic>
                </wp:anchor>
              </w:drawing>
            </w:r>
          </w:p>
        </w:tc>
        <w:tc>
          <w:tcPr>
            <w:tcW w:w="2332" w:type="pct"/>
            <w:vAlign w:val="center"/>
          </w:tcPr>
          <w:p w14:paraId="7779D4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直径：400cm顶。材质：涤纶布。</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训练手、眼、腰肌肉节奏感和统合能力</w:t>
            </w:r>
          </w:p>
        </w:tc>
        <w:tc>
          <w:tcPr>
            <w:tcW w:w="371" w:type="pct"/>
            <w:vAlign w:val="center"/>
          </w:tcPr>
          <w:p w14:paraId="1B4D670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77F32F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7BB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197D99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58</w:t>
            </w:r>
          </w:p>
        </w:tc>
        <w:tc>
          <w:tcPr>
            <w:tcW w:w="453" w:type="pct"/>
            <w:vAlign w:val="center"/>
          </w:tcPr>
          <w:p w14:paraId="457B39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彩虹伞</w:t>
            </w:r>
          </w:p>
        </w:tc>
        <w:tc>
          <w:tcPr>
            <w:tcW w:w="1167" w:type="pct"/>
            <w:vAlign w:val="center"/>
          </w:tcPr>
          <w:p w14:paraId="19048B3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424180</wp:posOffset>
                  </wp:positionH>
                  <wp:positionV relativeFrom="paragraph">
                    <wp:posOffset>39370</wp:posOffset>
                  </wp:positionV>
                  <wp:extent cx="297180" cy="334645"/>
                  <wp:effectExtent l="0" t="0" r="7620" b="8255"/>
                  <wp:wrapNone/>
                  <wp:docPr id="172" name="图片_40"/>
                  <wp:cNvGraphicFramePr/>
                  <a:graphic xmlns:a="http://schemas.openxmlformats.org/drawingml/2006/main">
                    <a:graphicData uri="http://schemas.openxmlformats.org/drawingml/2006/picture">
                      <pic:pic xmlns:pic="http://schemas.openxmlformats.org/drawingml/2006/picture">
                        <pic:nvPicPr>
                          <pic:cNvPr id="172" name="图片_40"/>
                          <pic:cNvPicPr/>
                        </pic:nvPicPr>
                        <pic:blipFill>
                          <a:blip r:embed="rId84"/>
                          <a:stretch>
                            <a:fillRect/>
                          </a:stretch>
                        </pic:blipFill>
                        <pic:spPr>
                          <a:xfrm>
                            <a:off x="0" y="0"/>
                            <a:ext cx="297180" cy="334645"/>
                          </a:xfrm>
                          <a:prstGeom prst="rect">
                            <a:avLst/>
                          </a:prstGeom>
                          <a:noFill/>
                          <a:ln>
                            <a:noFill/>
                          </a:ln>
                        </pic:spPr>
                      </pic:pic>
                    </a:graphicData>
                  </a:graphic>
                </wp:anchor>
              </w:drawing>
            </w:r>
          </w:p>
        </w:tc>
        <w:tc>
          <w:tcPr>
            <w:tcW w:w="2332" w:type="pct"/>
            <w:vAlign w:val="center"/>
          </w:tcPr>
          <w:p w14:paraId="2E5319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直径：600cm顶。材质：涤纶布。</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训练手、眼、腰肌肉节奏感和统合能力</w:t>
            </w:r>
          </w:p>
        </w:tc>
        <w:tc>
          <w:tcPr>
            <w:tcW w:w="371" w:type="pct"/>
            <w:vAlign w:val="center"/>
          </w:tcPr>
          <w:p w14:paraId="7AEF748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F97FDD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069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320" w:type="pct"/>
            <w:vAlign w:val="center"/>
          </w:tcPr>
          <w:p w14:paraId="033A9AF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59</w:t>
            </w:r>
          </w:p>
        </w:tc>
        <w:tc>
          <w:tcPr>
            <w:tcW w:w="453" w:type="pct"/>
            <w:vAlign w:val="center"/>
          </w:tcPr>
          <w:p w14:paraId="1265B0E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吸盘球</w:t>
            </w:r>
          </w:p>
        </w:tc>
        <w:tc>
          <w:tcPr>
            <w:tcW w:w="1167" w:type="pct"/>
            <w:vAlign w:val="center"/>
          </w:tcPr>
          <w:p w14:paraId="18F7AA3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325120</wp:posOffset>
                  </wp:positionH>
                  <wp:positionV relativeFrom="paragraph">
                    <wp:posOffset>36830</wp:posOffset>
                  </wp:positionV>
                  <wp:extent cx="562610" cy="391795"/>
                  <wp:effectExtent l="0" t="0" r="8890" b="8255"/>
                  <wp:wrapNone/>
                  <wp:docPr id="173" name="图片_41"/>
                  <wp:cNvGraphicFramePr/>
                  <a:graphic xmlns:a="http://schemas.openxmlformats.org/drawingml/2006/main">
                    <a:graphicData uri="http://schemas.openxmlformats.org/drawingml/2006/picture">
                      <pic:pic xmlns:pic="http://schemas.openxmlformats.org/drawingml/2006/picture">
                        <pic:nvPicPr>
                          <pic:cNvPr id="173" name="图片_41"/>
                          <pic:cNvPicPr/>
                        </pic:nvPicPr>
                        <pic:blipFill>
                          <a:blip r:embed="rId85"/>
                          <a:stretch>
                            <a:fillRect/>
                          </a:stretch>
                        </pic:blipFill>
                        <pic:spPr>
                          <a:xfrm>
                            <a:off x="0" y="0"/>
                            <a:ext cx="562610" cy="391795"/>
                          </a:xfrm>
                          <a:prstGeom prst="rect">
                            <a:avLst/>
                          </a:prstGeom>
                          <a:noFill/>
                          <a:ln>
                            <a:noFill/>
                          </a:ln>
                        </pic:spPr>
                      </pic:pic>
                    </a:graphicData>
                  </a:graphic>
                </wp:anchor>
              </w:drawing>
            </w:r>
          </w:p>
        </w:tc>
        <w:tc>
          <w:tcPr>
            <w:tcW w:w="2332" w:type="pct"/>
            <w:vAlign w:val="center"/>
          </w:tcPr>
          <w:p w14:paraId="14DBB2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材质：毛毡布+外圈塑料。粘盘直径18cm, 硬球直径6.5cm。 2盘1球。</w:t>
            </w:r>
          </w:p>
        </w:tc>
        <w:tc>
          <w:tcPr>
            <w:tcW w:w="371" w:type="pct"/>
            <w:vAlign w:val="center"/>
          </w:tcPr>
          <w:p w14:paraId="016AFB5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w:t>
            </w:r>
          </w:p>
        </w:tc>
        <w:tc>
          <w:tcPr>
            <w:tcW w:w="354" w:type="pct"/>
            <w:vAlign w:val="center"/>
          </w:tcPr>
          <w:p w14:paraId="5171B88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39C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320" w:type="pct"/>
            <w:vAlign w:val="center"/>
          </w:tcPr>
          <w:p w14:paraId="448A89C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60</w:t>
            </w:r>
          </w:p>
        </w:tc>
        <w:tc>
          <w:tcPr>
            <w:tcW w:w="453" w:type="pct"/>
            <w:vAlign w:val="center"/>
          </w:tcPr>
          <w:p w14:paraId="4833DB1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二人抬</w:t>
            </w:r>
          </w:p>
        </w:tc>
        <w:tc>
          <w:tcPr>
            <w:tcW w:w="1167" w:type="pct"/>
            <w:vAlign w:val="center"/>
          </w:tcPr>
          <w:p w14:paraId="7141808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263525</wp:posOffset>
                  </wp:positionH>
                  <wp:positionV relativeFrom="paragraph">
                    <wp:posOffset>79375</wp:posOffset>
                  </wp:positionV>
                  <wp:extent cx="503555" cy="409575"/>
                  <wp:effectExtent l="0" t="0" r="10795" b="9525"/>
                  <wp:wrapNone/>
                  <wp:docPr id="174" name="图片_42"/>
                  <wp:cNvGraphicFramePr/>
                  <a:graphic xmlns:a="http://schemas.openxmlformats.org/drawingml/2006/main">
                    <a:graphicData uri="http://schemas.openxmlformats.org/drawingml/2006/picture">
                      <pic:pic xmlns:pic="http://schemas.openxmlformats.org/drawingml/2006/picture">
                        <pic:nvPicPr>
                          <pic:cNvPr id="174" name="图片_42"/>
                          <pic:cNvPicPr/>
                        </pic:nvPicPr>
                        <pic:blipFill>
                          <a:blip r:embed="rId86"/>
                          <a:stretch>
                            <a:fillRect/>
                          </a:stretch>
                        </pic:blipFill>
                        <pic:spPr>
                          <a:xfrm>
                            <a:off x="0" y="0"/>
                            <a:ext cx="503555" cy="409575"/>
                          </a:xfrm>
                          <a:prstGeom prst="rect">
                            <a:avLst/>
                          </a:prstGeom>
                          <a:noFill/>
                          <a:ln>
                            <a:noFill/>
                          </a:ln>
                        </pic:spPr>
                      </pic:pic>
                    </a:graphicData>
                  </a:graphic>
                </wp:anchor>
              </w:drawing>
            </w:r>
          </w:p>
        </w:tc>
        <w:tc>
          <w:tcPr>
            <w:tcW w:w="2332" w:type="pct"/>
            <w:vAlign w:val="center"/>
          </w:tcPr>
          <w:p w14:paraId="028F04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规格：130*15CM。材质：PVC管+无纺布。</w:t>
            </w:r>
          </w:p>
        </w:tc>
        <w:tc>
          <w:tcPr>
            <w:tcW w:w="371" w:type="pct"/>
            <w:vAlign w:val="center"/>
          </w:tcPr>
          <w:p w14:paraId="46AE75E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354" w:type="pct"/>
            <w:vAlign w:val="center"/>
          </w:tcPr>
          <w:p w14:paraId="4108E46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AF2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320" w:type="pct"/>
            <w:vAlign w:val="center"/>
          </w:tcPr>
          <w:p w14:paraId="5206C81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61</w:t>
            </w:r>
          </w:p>
        </w:tc>
        <w:tc>
          <w:tcPr>
            <w:tcW w:w="453" w:type="pct"/>
            <w:vAlign w:val="center"/>
          </w:tcPr>
          <w:p w14:paraId="5EB2172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6色软飞盘</w:t>
            </w:r>
          </w:p>
        </w:tc>
        <w:tc>
          <w:tcPr>
            <w:tcW w:w="1167" w:type="pct"/>
            <w:vAlign w:val="center"/>
          </w:tcPr>
          <w:p w14:paraId="1646E44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297815</wp:posOffset>
                  </wp:positionH>
                  <wp:positionV relativeFrom="paragraph">
                    <wp:posOffset>-149225</wp:posOffset>
                  </wp:positionV>
                  <wp:extent cx="441325" cy="283210"/>
                  <wp:effectExtent l="0" t="0" r="15875" b="2540"/>
                  <wp:wrapNone/>
                  <wp:docPr id="175" name="图片_44"/>
                  <wp:cNvGraphicFramePr/>
                  <a:graphic xmlns:a="http://schemas.openxmlformats.org/drawingml/2006/main">
                    <a:graphicData uri="http://schemas.openxmlformats.org/drawingml/2006/picture">
                      <pic:pic xmlns:pic="http://schemas.openxmlformats.org/drawingml/2006/picture">
                        <pic:nvPicPr>
                          <pic:cNvPr id="175" name="图片_44"/>
                          <pic:cNvPicPr/>
                        </pic:nvPicPr>
                        <pic:blipFill>
                          <a:blip r:embed="rId87"/>
                          <a:stretch>
                            <a:fillRect/>
                          </a:stretch>
                        </pic:blipFill>
                        <pic:spPr>
                          <a:xfrm>
                            <a:off x="0" y="0"/>
                            <a:ext cx="441325" cy="283210"/>
                          </a:xfrm>
                          <a:prstGeom prst="rect">
                            <a:avLst/>
                          </a:prstGeom>
                          <a:noFill/>
                          <a:ln>
                            <a:noFill/>
                          </a:ln>
                        </pic:spPr>
                      </pic:pic>
                    </a:graphicData>
                  </a:graphic>
                </wp:anchor>
              </w:drawing>
            </w:r>
          </w:p>
        </w:tc>
        <w:tc>
          <w:tcPr>
            <w:tcW w:w="2332" w:type="pct"/>
            <w:vAlign w:val="center"/>
          </w:tcPr>
          <w:p w14:paraId="520819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规格：6只/套   单个尺寸 规格：21cm。材质：安全环保PU FOAM(PU發泡)。 六色软飞碟不含塑化剂，颜色鲜艳，安全。</w:t>
            </w:r>
          </w:p>
        </w:tc>
        <w:tc>
          <w:tcPr>
            <w:tcW w:w="371" w:type="pct"/>
            <w:vAlign w:val="center"/>
          </w:tcPr>
          <w:p w14:paraId="2D4ED04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w:t>
            </w:r>
          </w:p>
        </w:tc>
        <w:tc>
          <w:tcPr>
            <w:tcW w:w="354" w:type="pct"/>
            <w:vAlign w:val="center"/>
          </w:tcPr>
          <w:p w14:paraId="4DB2947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67A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320" w:type="pct"/>
            <w:vAlign w:val="center"/>
          </w:tcPr>
          <w:p w14:paraId="2DADD3F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62</w:t>
            </w:r>
          </w:p>
        </w:tc>
        <w:tc>
          <w:tcPr>
            <w:tcW w:w="453" w:type="pct"/>
            <w:vAlign w:val="center"/>
          </w:tcPr>
          <w:p w14:paraId="57B09EF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跳袋</w:t>
            </w:r>
          </w:p>
        </w:tc>
        <w:tc>
          <w:tcPr>
            <w:tcW w:w="1167" w:type="pct"/>
            <w:vAlign w:val="center"/>
          </w:tcPr>
          <w:p w14:paraId="765B581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263525</wp:posOffset>
                  </wp:positionH>
                  <wp:positionV relativeFrom="paragraph">
                    <wp:posOffset>48895</wp:posOffset>
                  </wp:positionV>
                  <wp:extent cx="529590" cy="533400"/>
                  <wp:effectExtent l="0" t="0" r="3810" b="0"/>
                  <wp:wrapNone/>
                  <wp:docPr id="176" name="图片_45"/>
                  <wp:cNvGraphicFramePr/>
                  <a:graphic xmlns:a="http://schemas.openxmlformats.org/drawingml/2006/main">
                    <a:graphicData uri="http://schemas.openxmlformats.org/drawingml/2006/picture">
                      <pic:pic xmlns:pic="http://schemas.openxmlformats.org/drawingml/2006/picture">
                        <pic:nvPicPr>
                          <pic:cNvPr id="176" name="图片_45"/>
                          <pic:cNvPicPr/>
                        </pic:nvPicPr>
                        <pic:blipFill>
                          <a:blip r:embed="rId88"/>
                          <a:stretch>
                            <a:fillRect/>
                          </a:stretch>
                        </pic:blipFill>
                        <pic:spPr>
                          <a:xfrm>
                            <a:off x="0" y="0"/>
                            <a:ext cx="529590" cy="533400"/>
                          </a:xfrm>
                          <a:prstGeom prst="rect">
                            <a:avLst/>
                          </a:prstGeom>
                          <a:noFill/>
                          <a:ln>
                            <a:noFill/>
                          </a:ln>
                        </pic:spPr>
                      </pic:pic>
                    </a:graphicData>
                  </a:graphic>
                </wp:anchor>
              </w:drawing>
            </w:r>
          </w:p>
        </w:tc>
        <w:tc>
          <w:tcPr>
            <w:tcW w:w="2332" w:type="pct"/>
            <w:vAlign w:val="center"/>
          </w:tcPr>
          <w:p w14:paraId="3FAE3D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规格：5个/套。 总高：23cm。顶部防滑纹路设计，五个一套可以叠合收纳，底部一圈防滑橡胶垫设计。</w:t>
            </w:r>
          </w:p>
        </w:tc>
        <w:tc>
          <w:tcPr>
            <w:tcW w:w="371" w:type="pct"/>
            <w:vAlign w:val="center"/>
          </w:tcPr>
          <w:p w14:paraId="4A7F3C3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4F13284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230AACA">
        <w:tblPrEx>
          <w:tblCellMar>
            <w:top w:w="0" w:type="dxa"/>
            <w:left w:w="108" w:type="dxa"/>
            <w:bottom w:w="0" w:type="dxa"/>
            <w:right w:w="108" w:type="dxa"/>
          </w:tblCellMar>
        </w:tblPrEx>
        <w:tc>
          <w:tcPr>
            <w:tcW w:w="320" w:type="pct"/>
            <w:vAlign w:val="center"/>
          </w:tcPr>
          <w:p w14:paraId="11CBD12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63</w:t>
            </w:r>
          </w:p>
        </w:tc>
        <w:tc>
          <w:tcPr>
            <w:tcW w:w="453" w:type="pct"/>
            <w:vAlign w:val="center"/>
          </w:tcPr>
          <w:p w14:paraId="25E8971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多功能敏捷梯</w:t>
            </w:r>
          </w:p>
        </w:tc>
        <w:tc>
          <w:tcPr>
            <w:tcW w:w="1167" w:type="pct"/>
            <w:vAlign w:val="center"/>
          </w:tcPr>
          <w:p w14:paraId="30F5628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490855</wp:posOffset>
                  </wp:positionH>
                  <wp:positionV relativeFrom="paragraph">
                    <wp:posOffset>45085</wp:posOffset>
                  </wp:positionV>
                  <wp:extent cx="516255" cy="257175"/>
                  <wp:effectExtent l="0" t="0" r="17145" b="9525"/>
                  <wp:wrapNone/>
                  <wp:docPr id="177" name="图片_1_SpCnt_1"/>
                  <wp:cNvGraphicFramePr/>
                  <a:graphic xmlns:a="http://schemas.openxmlformats.org/drawingml/2006/main">
                    <a:graphicData uri="http://schemas.openxmlformats.org/drawingml/2006/picture">
                      <pic:pic xmlns:pic="http://schemas.openxmlformats.org/drawingml/2006/picture">
                        <pic:nvPicPr>
                          <pic:cNvPr id="177" name="图片_1_SpCnt_1"/>
                          <pic:cNvPicPr/>
                        </pic:nvPicPr>
                        <pic:blipFill>
                          <a:blip r:embed="rId89"/>
                          <a:stretch>
                            <a:fillRect/>
                          </a:stretch>
                        </pic:blipFill>
                        <pic:spPr>
                          <a:xfrm>
                            <a:off x="0" y="0"/>
                            <a:ext cx="516255" cy="257175"/>
                          </a:xfrm>
                          <a:prstGeom prst="rect">
                            <a:avLst/>
                          </a:prstGeom>
                          <a:noFill/>
                          <a:ln>
                            <a:noFill/>
                          </a:ln>
                        </pic:spPr>
                      </pic:pic>
                    </a:graphicData>
                  </a:graphic>
                </wp:anchor>
              </w:drawing>
            </w:r>
          </w:p>
        </w:tc>
        <w:tc>
          <w:tcPr>
            <w:tcW w:w="2332" w:type="pct"/>
            <w:vAlign w:val="center"/>
          </w:tcPr>
          <w:p w14:paraId="2F2BBD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材质：碳钢+编织。单个规格：43*43cm。10个/套</w:t>
            </w:r>
          </w:p>
        </w:tc>
        <w:tc>
          <w:tcPr>
            <w:tcW w:w="371" w:type="pct"/>
            <w:vAlign w:val="center"/>
          </w:tcPr>
          <w:p w14:paraId="0B54CEA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42B142B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CFC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1" w:hRule="atLeast"/>
        </w:trPr>
        <w:tc>
          <w:tcPr>
            <w:tcW w:w="320" w:type="pct"/>
            <w:vAlign w:val="center"/>
          </w:tcPr>
          <w:p w14:paraId="59DC726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64</w:t>
            </w:r>
          </w:p>
        </w:tc>
        <w:tc>
          <w:tcPr>
            <w:tcW w:w="453" w:type="pct"/>
            <w:vAlign w:val="center"/>
          </w:tcPr>
          <w:p w14:paraId="02E005D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蹦床</w:t>
            </w:r>
          </w:p>
        </w:tc>
        <w:tc>
          <w:tcPr>
            <w:tcW w:w="1167" w:type="pct"/>
            <w:vAlign w:val="center"/>
          </w:tcPr>
          <w:p w14:paraId="21E307E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338455</wp:posOffset>
                  </wp:positionH>
                  <wp:positionV relativeFrom="paragraph">
                    <wp:posOffset>67945</wp:posOffset>
                  </wp:positionV>
                  <wp:extent cx="516890" cy="320675"/>
                  <wp:effectExtent l="0" t="0" r="16510" b="3175"/>
                  <wp:wrapNone/>
                  <wp:docPr id="178" name="图片_46"/>
                  <wp:cNvGraphicFramePr/>
                  <a:graphic xmlns:a="http://schemas.openxmlformats.org/drawingml/2006/main">
                    <a:graphicData uri="http://schemas.openxmlformats.org/drawingml/2006/picture">
                      <pic:pic xmlns:pic="http://schemas.openxmlformats.org/drawingml/2006/picture">
                        <pic:nvPicPr>
                          <pic:cNvPr id="178" name="图片_46"/>
                          <pic:cNvPicPr/>
                        </pic:nvPicPr>
                        <pic:blipFill>
                          <a:blip r:embed="rId90"/>
                          <a:stretch>
                            <a:fillRect/>
                          </a:stretch>
                        </pic:blipFill>
                        <pic:spPr>
                          <a:xfrm>
                            <a:off x="0" y="0"/>
                            <a:ext cx="516890" cy="320675"/>
                          </a:xfrm>
                          <a:prstGeom prst="rect">
                            <a:avLst/>
                          </a:prstGeom>
                          <a:noFill/>
                          <a:ln>
                            <a:noFill/>
                          </a:ln>
                        </pic:spPr>
                      </pic:pic>
                    </a:graphicData>
                  </a:graphic>
                </wp:anchor>
              </w:drawing>
            </w:r>
          </w:p>
        </w:tc>
        <w:tc>
          <w:tcPr>
            <w:tcW w:w="2332" w:type="pct"/>
            <w:vAlign w:val="center"/>
          </w:tcPr>
          <w:p w14:paraId="70D2A8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规格：直径90*22cm。拉力绳弹簧，镀锌管材质，拼插接口，内套方形脚。加厚的黄色海绵保护套。</w:t>
            </w:r>
          </w:p>
        </w:tc>
        <w:tc>
          <w:tcPr>
            <w:tcW w:w="371" w:type="pct"/>
            <w:vAlign w:val="center"/>
          </w:tcPr>
          <w:p w14:paraId="02D2259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920554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09B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185E77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65</w:t>
            </w:r>
          </w:p>
        </w:tc>
        <w:tc>
          <w:tcPr>
            <w:tcW w:w="453" w:type="pct"/>
            <w:vAlign w:val="center"/>
          </w:tcPr>
          <w:p w14:paraId="121FC2F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感统平衡滑板车</w:t>
            </w:r>
          </w:p>
        </w:tc>
        <w:tc>
          <w:tcPr>
            <w:tcW w:w="1167" w:type="pct"/>
            <w:vAlign w:val="center"/>
          </w:tcPr>
          <w:p w14:paraId="1896757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198755</wp:posOffset>
                  </wp:positionH>
                  <wp:positionV relativeFrom="paragraph">
                    <wp:posOffset>6350</wp:posOffset>
                  </wp:positionV>
                  <wp:extent cx="431165" cy="259080"/>
                  <wp:effectExtent l="0" t="0" r="6985" b="7620"/>
                  <wp:wrapNone/>
                  <wp:docPr id="179" name="图片_47"/>
                  <wp:cNvGraphicFramePr/>
                  <a:graphic xmlns:a="http://schemas.openxmlformats.org/drawingml/2006/main">
                    <a:graphicData uri="http://schemas.openxmlformats.org/drawingml/2006/picture">
                      <pic:pic xmlns:pic="http://schemas.openxmlformats.org/drawingml/2006/picture">
                        <pic:nvPicPr>
                          <pic:cNvPr id="179" name="图片_47"/>
                          <pic:cNvPicPr/>
                        </pic:nvPicPr>
                        <pic:blipFill>
                          <a:blip r:embed="rId91"/>
                          <a:stretch>
                            <a:fillRect/>
                          </a:stretch>
                        </pic:blipFill>
                        <pic:spPr>
                          <a:xfrm>
                            <a:off x="0" y="0"/>
                            <a:ext cx="431165" cy="259080"/>
                          </a:xfrm>
                          <a:prstGeom prst="rect">
                            <a:avLst/>
                          </a:prstGeom>
                          <a:noFill/>
                          <a:ln>
                            <a:noFill/>
                          </a:ln>
                        </pic:spPr>
                      </pic:pic>
                    </a:graphicData>
                  </a:graphic>
                </wp:anchor>
              </w:drawing>
            </w:r>
          </w:p>
        </w:tc>
        <w:tc>
          <w:tcPr>
            <w:tcW w:w="2332" w:type="pct"/>
            <w:vAlign w:val="center"/>
          </w:tcPr>
          <w:p w14:paraId="3FAF9E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 长18cm*宽39cm 材质：采用全新线型低密度聚乙烯工程塑料。滚塑工艺。带纤绳孔，有牵引绳。</w:t>
            </w:r>
          </w:p>
        </w:tc>
        <w:tc>
          <w:tcPr>
            <w:tcW w:w="371" w:type="pct"/>
            <w:vAlign w:val="center"/>
          </w:tcPr>
          <w:p w14:paraId="57D6C8A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674083D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辆</w:t>
            </w:r>
          </w:p>
        </w:tc>
      </w:tr>
      <w:tr w14:paraId="775B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320" w:type="pct"/>
            <w:vAlign w:val="center"/>
          </w:tcPr>
          <w:p w14:paraId="6417153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66</w:t>
            </w:r>
          </w:p>
        </w:tc>
        <w:tc>
          <w:tcPr>
            <w:tcW w:w="453" w:type="pct"/>
            <w:vAlign w:val="center"/>
          </w:tcPr>
          <w:p w14:paraId="5C6E70C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滑板收纳架</w:t>
            </w:r>
          </w:p>
        </w:tc>
        <w:tc>
          <w:tcPr>
            <w:tcW w:w="1167" w:type="pct"/>
            <w:vAlign w:val="center"/>
          </w:tcPr>
          <w:p w14:paraId="6E430BA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375285</wp:posOffset>
                  </wp:positionH>
                  <wp:positionV relativeFrom="paragraph">
                    <wp:posOffset>67310</wp:posOffset>
                  </wp:positionV>
                  <wp:extent cx="303530" cy="326390"/>
                  <wp:effectExtent l="0" t="0" r="1270" b="16510"/>
                  <wp:wrapNone/>
                  <wp:docPr id="180" name="ID_DA8F811FD58F4A158A292C27E6AE43D4"/>
                  <wp:cNvGraphicFramePr/>
                  <a:graphic xmlns:a="http://schemas.openxmlformats.org/drawingml/2006/main">
                    <a:graphicData uri="http://schemas.openxmlformats.org/drawingml/2006/picture">
                      <pic:pic xmlns:pic="http://schemas.openxmlformats.org/drawingml/2006/picture">
                        <pic:nvPicPr>
                          <pic:cNvPr id="180" name="ID_DA8F811FD58F4A158A292C27E6AE43D4"/>
                          <pic:cNvPicPr/>
                        </pic:nvPicPr>
                        <pic:blipFill>
                          <a:blip r:embed="rId92"/>
                          <a:stretch>
                            <a:fillRect/>
                          </a:stretch>
                        </pic:blipFill>
                        <pic:spPr>
                          <a:xfrm flipH="1">
                            <a:off x="0" y="0"/>
                            <a:ext cx="303530" cy="326390"/>
                          </a:xfrm>
                          <a:prstGeom prst="rect">
                            <a:avLst/>
                          </a:prstGeom>
                          <a:noFill/>
                          <a:ln>
                            <a:noFill/>
                          </a:ln>
                        </pic:spPr>
                      </pic:pic>
                    </a:graphicData>
                  </a:graphic>
                </wp:anchor>
              </w:drawing>
            </w:r>
          </w:p>
        </w:tc>
        <w:tc>
          <w:tcPr>
            <w:tcW w:w="2332" w:type="pct"/>
            <w:vAlign w:val="center"/>
          </w:tcPr>
          <w:p w14:paraId="0CA531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材质：PVC。规格：55*55*100cm.</w:t>
            </w:r>
          </w:p>
        </w:tc>
        <w:tc>
          <w:tcPr>
            <w:tcW w:w="371" w:type="pct"/>
            <w:vAlign w:val="center"/>
          </w:tcPr>
          <w:p w14:paraId="67E0E0E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1BBB95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8BB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320" w:type="pct"/>
            <w:vAlign w:val="center"/>
          </w:tcPr>
          <w:p w14:paraId="356248E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67</w:t>
            </w:r>
          </w:p>
        </w:tc>
        <w:tc>
          <w:tcPr>
            <w:tcW w:w="453" w:type="pct"/>
            <w:vAlign w:val="center"/>
          </w:tcPr>
          <w:p w14:paraId="65A1315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平衡跷跷板</w:t>
            </w:r>
          </w:p>
        </w:tc>
        <w:tc>
          <w:tcPr>
            <w:tcW w:w="1167" w:type="pct"/>
            <w:vAlign w:val="center"/>
          </w:tcPr>
          <w:p w14:paraId="4469B08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333375</wp:posOffset>
                  </wp:positionH>
                  <wp:positionV relativeFrom="paragraph">
                    <wp:posOffset>48260</wp:posOffset>
                  </wp:positionV>
                  <wp:extent cx="402590" cy="351155"/>
                  <wp:effectExtent l="0" t="0" r="16510" b="10795"/>
                  <wp:wrapNone/>
                  <wp:docPr id="181" name="图片_241"/>
                  <wp:cNvGraphicFramePr/>
                  <a:graphic xmlns:a="http://schemas.openxmlformats.org/drawingml/2006/main">
                    <a:graphicData uri="http://schemas.openxmlformats.org/drawingml/2006/picture">
                      <pic:pic xmlns:pic="http://schemas.openxmlformats.org/drawingml/2006/picture">
                        <pic:nvPicPr>
                          <pic:cNvPr id="181" name="图片_241"/>
                          <pic:cNvPicPr/>
                        </pic:nvPicPr>
                        <pic:blipFill>
                          <a:blip r:embed="rId93"/>
                          <a:stretch>
                            <a:fillRect/>
                          </a:stretch>
                        </pic:blipFill>
                        <pic:spPr>
                          <a:xfrm>
                            <a:off x="0" y="0"/>
                            <a:ext cx="402590" cy="351155"/>
                          </a:xfrm>
                          <a:prstGeom prst="rect">
                            <a:avLst/>
                          </a:prstGeom>
                          <a:noFill/>
                          <a:ln>
                            <a:noFill/>
                          </a:ln>
                        </pic:spPr>
                      </pic:pic>
                    </a:graphicData>
                  </a:graphic>
                </wp:anchor>
              </w:drawing>
            </w:r>
          </w:p>
        </w:tc>
        <w:tc>
          <w:tcPr>
            <w:tcW w:w="2332" w:type="pct"/>
            <w:vAlign w:val="center"/>
          </w:tcPr>
          <w:p w14:paraId="543FBE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1.规格：约58*20cm，一体式三角结构，稳定不侧翻。材质：采用全新线型低密度聚乙烯工程塑料。滚塑工艺。</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p>
        </w:tc>
        <w:tc>
          <w:tcPr>
            <w:tcW w:w="371" w:type="pct"/>
            <w:vAlign w:val="center"/>
          </w:tcPr>
          <w:p w14:paraId="5626DF3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7E4C3BB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620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320" w:type="pct"/>
            <w:vAlign w:val="center"/>
          </w:tcPr>
          <w:p w14:paraId="7C506B8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68</w:t>
            </w:r>
          </w:p>
        </w:tc>
        <w:tc>
          <w:tcPr>
            <w:tcW w:w="453" w:type="pct"/>
            <w:vAlign w:val="center"/>
          </w:tcPr>
          <w:p w14:paraId="2F32187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如意钻圈</w:t>
            </w:r>
          </w:p>
        </w:tc>
        <w:tc>
          <w:tcPr>
            <w:tcW w:w="1167" w:type="pct"/>
            <w:vAlign w:val="center"/>
          </w:tcPr>
          <w:p w14:paraId="56480D9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77470</wp:posOffset>
                  </wp:positionH>
                  <wp:positionV relativeFrom="paragraph">
                    <wp:posOffset>57150</wp:posOffset>
                  </wp:positionV>
                  <wp:extent cx="918210" cy="676910"/>
                  <wp:effectExtent l="0" t="0" r="15240" b="8890"/>
                  <wp:wrapNone/>
                  <wp:docPr id="182" name="图片_4"/>
                  <wp:cNvGraphicFramePr/>
                  <a:graphic xmlns:a="http://schemas.openxmlformats.org/drawingml/2006/main">
                    <a:graphicData uri="http://schemas.openxmlformats.org/drawingml/2006/picture">
                      <pic:pic xmlns:pic="http://schemas.openxmlformats.org/drawingml/2006/picture">
                        <pic:nvPicPr>
                          <pic:cNvPr id="182" name="图片_4"/>
                          <pic:cNvPicPr/>
                        </pic:nvPicPr>
                        <pic:blipFill>
                          <a:blip r:embed="rId94"/>
                          <a:stretch>
                            <a:fillRect/>
                          </a:stretch>
                        </pic:blipFill>
                        <pic:spPr>
                          <a:xfrm>
                            <a:off x="0" y="0"/>
                            <a:ext cx="918210" cy="676910"/>
                          </a:xfrm>
                          <a:prstGeom prst="rect">
                            <a:avLst/>
                          </a:prstGeom>
                          <a:noFill/>
                          <a:ln>
                            <a:noFill/>
                          </a:ln>
                        </pic:spPr>
                      </pic:pic>
                    </a:graphicData>
                  </a:graphic>
                </wp:anchor>
              </w:drawing>
            </w:r>
          </w:p>
        </w:tc>
        <w:tc>
          <w:tcPr>
            <w:tcW w:w="2332" w:type="pct"/>
            <w:vAlign w:val="center"/>
          </w:tcPr>
          <w:p w14:paraId="7D852B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 1套4个，单个规格：80x19x67cm。材质：采用全新线型低密度聚乙烯工程塑料。滚塑工艺。</w:t>
            </w:r>
          </w:p>
        </w:tc>
        <w:tc>
          <w:tcPr>
            <w:tcW w:w="371" w:type="pct"/>
            <w:vAlign w:val="center"/>
          </w:tcPr>
          <w:p w14:paraId="10AA28C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377D41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5E5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320" w:type="pct"/>
            <w:vAlign w:val="center"/>
          </w:tcPr>
          <w:p w14:paraId="51BD826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69</w:t>
            </w:r>
          </w:p>
        </w:tc>
        <w:tc>
          <w:tcPr>
            <w:tcW w:w="453" w:type="pct"/>
            <w:vAlign w:val="center"/>
          </w:tcPr>
          <w:p w14:paraId="2FFDDD1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阻力伞</w:t>
            </w:r>
          </w:p>
        </w:tc>
        <w:tc>
          <w:tcPr>
            <w:tcW w:w="1167" w:type="pct"/>
            <w:vAlign w:val="center"/>
          </w:tcPr>
          <w:p w14:paraId="2D07CE6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286385</wp:posOffset>
                  </wp:positionH>
                  <wp:positionV relativeFrom="paragraph">
                    <wp:posOffset>68580</wp:posOffset>
                  </wp:positionV>
                  <wp:extent cx="555625" cy="484505"/>
                  <wp:effectExtent l="0" t="0" r="15875" b="10795"/>
                  <wp:wrapNone/>
                  <wp:docPr id="183" name="图片_58"/>
                  <wp:cNvGraphicFramePr/>
                  <a:graphic xmlns:a="http://schemas.openxmlformats.org/drawingml/2006/main">
                    <a:graphicData uri="http://schemas.openxmlformats.org/drawingml/2006/picture">
                      <pic:pic xmlns:pic="http://schemas.openxmlformats.org/drawingml/2006/picture">
                        <pic:nvPicPr>
                          <pic:cNvPr id="183" name="图片_58"/>
                          <pic:cNvPicPr/>
                        </pic:nvPicPr>
                        <pic:blipFill>
                          <a:blip r:embed="rId95"/>
                          <a:stretch>
                            <a:fillRect/>
                          </a:stretch>
                        </pic:blipFill>
                        <pic:spPr>
                          <a:xfrm>
                            <a:off x="0" y="0"/>
                            <a:ext cx="555625" cy="484505"/>
                          </a:xfrm>
                          <a:prstGeom prst="rect">
                            <a:avLst/>
                          </a:prstGeom>
                          <a:noFill/>
                          <a:ln>
                            <a:noFill/>
                          </a:ln>
                        </pic:spPr>
                      </pic:pic>
                    </a:graphicData>
                  </a:graphic>
                </wp:anchor>
              </w:drawing>
            </w:r>
          </w:p>
        </w:tc>
        <w:tc>
          <w:tcPr>
            <w:tcW w:w="2332" w:type="pct"/>
            <w:vAlign w:val="center"/>
          </w:tcPr>
          <w:p w14:paraId="1985DE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材质：涤纶。周长108cm。</w:t>
            </w:r>
          </w:p>
        </w:tc>
        <w:tc>
          <w:tcPr>
            <w:tcW w:w="371" w:type="pct"/>
            <w:vAlign w:val="center"/>
          </w:tcPr>
          <w:p w14:paraId="6C373F0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0C1B580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0EC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320" w:type="pct"/>
            <w:vAlign w:val="center"/>
          </w:tcPr>
          <w:p w14:paraId="6D84550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70</w:t>
            </w:r>
          </w:p>
        </w:tc>
        <w:tc>
          <w:tcPr>
            <w:tcW w:w="453" w:type="pct"/>
            <w:vAlign w:val="center"/>
          </w:tcPr>
          <w:p w14:paraId="202ABD8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开坦克</w:t>
            </w:r>
          </w:p>
        </w:tc>
        <w:tc>
          <w:tcPr>
            <w:tcW w:w="1167" w:type="pct"/>
            <w:vAlign w:val="center"/>
          </w:tcPr>
          <w:p w14:paraId="6C5AF25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171450</wp:posOffset>
                  </wp:positionH>
                  <wp:positionV relativeFrom="paragraph">
                    <wp:posOffset>27940</wp:posOffset>
                  </wp:positionV>
                  <wp:extent cx="742950" cy="488315"/>
                  <wp:effectExtent l="0" t="0" r="0" b="6985"/>
                  <wp:wrapNone/>
                  <wp:docPr id="184" name="图片_55"/>
                  <wp:cNvGraphicFramePr/>
                  <a:graphic xmlns:a="http://schemas.openxmlformats.org/drawingml/2006/main">
                    <a:graphicData uri="http://schemas.openxmlformats.org/drawingml/2006/picture">
                      <pic:pic xmlns:pic="http://schemas.openxmlformats.org/drawingml/2006/picture">
                        <pic:nvPicPr>
                          <pic:cNvPr id="184" name="图片_55"/>
                          <pic:cNvPicPr/>
                        </pic:nvPicPr>
                        <pic:blipFill>
                          <a:blip r:embed="rId96"/>
                          <a:stretch>
                            <a:fillRect/>
                          </a:stretch>
                        </pic:blipFill>
                        <pic:spPr>
                          <a:xfrm>
                            <a:off x="0" y="0"/>
                            <a:ext cx="742950" cy="488315"/>
                          </a:xfrm>
                          <a:prstGeom prst="rect">
                            <a:avLst/>
                          </a:prstGeom>
                          <a:noFill/>
                          <a:ln>
                            <a:noFill/>
                          </a:ln>
                        </pic:spPr>
                      </pic:pic>
                    </a:graphicData>
                  </a:graphic>
                </wp:anchor>
              </w:drawing>
            </w:r>
          </w:p>
        </w:tc>
        <w:tc>
          <w:tcPr>
            <w:tcW w:w="2332" w:type="pct"/>
            <w:vAlign w:val="center"/>
          </w:tcPr>
          <w:p w14:paraId="08773A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材质：涤纶。规格：400*45cm</w:t>
            </w:r>
          </w:p>
        </w:tc>
        <w:tc>
          <w:tcPr>
            <w:tcW w:w="371" w:type="pct"/>
            <w:vAlign w:val="center"/>
          </w:tcPr>
          <w:p w14:paraId="386B4D4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6662CF8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DE5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320" w:type="pct"/>
            <w:vAlign w:val="center"/>
          </w:tcPr>
          <w:p w14:paraId="2D1D56D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71</w:t>
            </w:r>
          </w:p>
        </w:tc>
        <w:tc>
          <w:tcPr>
            <w:tcW w:w="453" w:type="pct"/>
            <w:vAlign w:val="center"/>
          </w:tcPr>
          <w:p w14:paraId="79A108F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三人二足</w:t>
            </w:r>
          </w:p>
        </w:tc>
        <w:tc>
          <w:tcPr>
            <w:tcW w:w="1167" w:type="pct"/>
            <w:vAlign w:val="center"/>
          </w:tcPr>
          <w:p w14:paraId="345CE1E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236855</wp:posOffset>
                  </wp:positionH>
                  <wp:positionV relativeFrom="paragraph">
                    <wp:posOffset>2540</wp:posOffset>
                  </wp:positionV>
                  <wp:extent cx="847725" cy="506730"/>
                  <wp:effectExtent l="0" t="0" r="9525" b="7620"/>
                  <wp:wrapNone/>
                  <wp:docPr id="185" name="图片_56"/>
                  <wp:cNvGraphicFramePr/>
                  <a:graphic xmlns:a="http://schemas.openxmlformats.org/drawingml/2006/main">
                    <a:graphicData uri="http://schemas.openxmlformats.org/drawingml/2006/picture">
                      <pic:pic xmlns:pic="http://schemas.openxmlformats.org/drawingml/2006/picture">
                        <pic:nvPicPr>
                          <pic:cNvPr id="185" name="图片_56"/>
                          <pic:cNvPicPr/>
                        </pic:nvPicPr>
                        <pic:blipFill>
                          <a:blip r:embed="rId97"/>
                          <a:stretch>
                            <a:fillRect/>
                          </a:stretch>
                        </pic:blipFill>
                        <pic:spPr>
                          <a:xfrm>
                            <a:off x="0" y="0"/>
                            <a:ext cx="847725" cy="506730"/>
                          </a:xfrm>
                          <a:prstGeom prst="rect">
                            <a:avLst/>
                          </a:prstGeom>
                          <a:noFill/>
                          <a:ln>
                            <a:noFill/>
                          </a:ln>
                        </pic:spPr>
                      </pic:pic>
                    </a:graphicData>
                  </a:graphic>
                </wp:anchor>
              </w:drawing>
            </w:r>
          </w:p>
        </w:tc>
        <w:tc>
          <w:tcPr>
            <w:tcW w:w="2332" w:type="pct"/>
            <w:vAlign w:val="center"/>
          </w:tcPr>
          <w:p w14:paraId="0E8D3B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规格：4付/套 ，单个张开长度50cm，宽度2.5cm，可伸缩至70cm左右。材质：涤纶丝橡筋带魔术贴。两人三足绑腿带采用牛津布和松紧结合,加厚牛津布抗撕裂。魔术贴母片是采用细小柔软的纤维,园毛(L00P)。</w:t>
            </w:r>
          </w:p>
        </w:tc>
        <w:tc>
          <w:tcPr>
            <w:tcW w:w="371" w:type="pct"/>
            <w:vAlign w:val="center"/>
          </w:tcPr>
          <w:p w14:paraId="73F9001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8B6CA3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条</w:t>
            </w:r>
          </w:p>
        </w:tc>
      </w:tr>
      <w:tr w14:paraId="0C10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20" w:type="pct"/>
            <w:vAlign w:val="center"/>
          </w:tcPr>
          <w:p w14:paraId="4084F73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72</w:t>
            </w:r>
          </w:p>
        </w:tc>
        <w:tc>
          <w:tcPr>
            <w:tcW w:w="453" w:type="pct"/>
            <w:vAlign w:val="center"/>
          </w:tcPr>
          <w:p w14:paraId="25B50E7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东南西北跑</w:t>
            </w:r>
          </w:p>
        </w:tc>
        <w:tc>
          <w:tcPr>
            <w:tcW w:w="1167" w:type="pct"/>
            <w:vAlign w:val="center"/>
          </w:tcPr>
          <w:p w14:paraId="22A80AB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195580</wp:posOffset>
                  </wp:positionH>
                  <wp:positionV relativeFrom="paragraph">
                    <wp:posOffset>76835</wp:posOffset>
                  </wp:positionV>
                  <wp:extent cx="770890" cy="511175"/>
                  <wp:effectExtent l="0" t="0" r="10160" b="3175"/>
                  <wp:wrapNone/>
                  <wp:docPr id="186" name="图片_57"/>
                  <wp:cNvGraphicFramePr/>
                  <a:graphic xmlns:a="http://schemas.openxmlformats.org/drawingml/2006/main">
                    <a:graphicData uri="http://schemas.openxmlformats.org/drawingml/2006/picture">
                      <pic:pic xmlns:pic="http://schemas.openxmlformats.org/drawingml/2006/picture">
                        <pic:nvPicPr>
                          <pic:cNvPr id="186" name="图片_57"/>
                          <pic:cNvPicPr/>
                        </pic:nvPicPr>
                        <pic:blipFill>
                          <a:blip r:embed="rId98"/>
                          <a:stretch>
                            <a:fillRect/>
                          </a:stretch>
                        </pic:blipFill>
                        <pic:spPr>
                          <a:xfrm>
                            <a:off x="0" y="0"/>
                            <a:ext cx="770890" cy="511175"/>
                          </a:xfrm>
                          <a:prstGeom prst="rect">
                            <a:avLst/>
                          </a:prstGeom>
                          <a:noFill/>
                          <a:ln>
                            <a:noFill/>
                          </a:ln>
                        </pic:spPr>
                      </pic:pic>
                    </a:graphicData>
                  </a:graphic>
                </wp:anchor>
              </w:drawing>
            </w:r>
          </w:p>
        </w:tc>
        <w:tc>
          <w:tcPr>
            <w:tcW w:w="2332" w:type="pct"/>
            <w:vAlign w:val="center"/>
          </w:tcPr>
          <w:p w14:paraId="2B7B5F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周长150cm。材质：弹力牛津布</w:t>
            </w:r>
          </w:p>
        </w:tc>
        <w:tc>
          <w:tcPr>
            <w:tcW w:w="371" w:type="pct"/>
            <w:vAlign w:val="center"/>
          </w:tcPr>
          <w:p w14:paraId="502F63C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5277FCD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条</w:t>
            </w:r>
          </w:p>
        </w:tc>
      </w:tr>
      <w:tr w14:paraId="321F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BE6C6E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73</w:t>
            </w:r>
          </w:p>
        </w:tc>
        <w:tc>
          <w:tcPr>
            <w:tcW w:w="453" w:type="pct"/>
            <w:vAlign w:val="center"/>
          </w:tcPr>
          <w:p w14:paraId="3D32B87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数字捏球衣</w:t>
            </w:r>
          </w:p>
        </w:tc>
        <w:tc>
          <w:tcPr>
            <w:tcW w:w="1167" w:type="pct"/>
            <w:vAlign w:val="center"/>
          </w:tcPr>
          <w:p w14:paraId="167EBBC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114935</wp:posOffset>
                  </wp:positionH>
                  <wp:positionV relativeFrom="paragraph">
                    <wp:posOffset>2540</wp:posOffset>
                  </wp:positionV>
                  <wp:extent cx="581025" cy="398780"/>
                  <wp:effectExtent l="0" t="0" r="9525" b="1270"/>
                  <wp:wrapNone/>
                  <wp:docPr id="187" name="图片_59"/>
                  <wp:cNvGraphicFramePr/>
                  <a:graphic xmlns:a="http://schemas.openxmlformats.org/drawingml/2006/main">
                    <a:graphicData uri="http://schemas.openxmlformats.org/drawingml/2006/picture">
                      <pic:pic xmlns:pic="http://schemas.openxmlformats.org/drawingml/2006/picture">
                        <pic:nvPicPr>
                          <pic:cNvPr id="187" name="图片_59"/>
                          <pic:cNvPicPr/>
                        </pic:nvPicPr>
                        <pic:blipFill>
                          <a:blip r:embed="rId99"/>
                          <a:stretch>
                            <a:fillRect/>
                          </a:stretch>
                        </pic:blipFill>
                        <pic:spPr>
                          <a:xfrm>
                            <a:off x="0" y="0"/>
                            <a:ext cx="581025" cy="398780"/>
                          </a:xfrm>
                          <a:prstGeom prst="rect">
                            <a:avLst/>
                          </a:prstGeom>
                          <a:noFill/>
                          <a:ln>
                            <a:noFill/>
                          </a:ln>
                        </pic:spPr>
                      </pic:pic>
                    </a:graphicData>
                  </a:graphic>
                </wp:anchor>
              </w:drawing>
            </w:r>
          </w:p>
        </w:tc>
        <w:tc>
          <w:tcPr>
            <w:tcW w:w="2332" w:type="pct"/>
            <w:vAlign w:val="center"/>
          </w:tcPr>
          <w:p w14:paraId="325A85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材质：涤纶。规格：均码。1件配2个球</w:t>
            </w:r>
          </w:p>
        </w:tc>
        <w:tc>
          <w:tcPr>
            <w:tcW w:w="371" w:type="pct"/>
            <w:vAlign w:val="center"/>
          </w:tcPr>
          <w:p w14:paraId="0E504B0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w:t>
            </w:r>
          </w:p>
        </w:tc>
        <w:tc>
          <w:tcPr>
            <w:tcW w:w="354" w:type="pct"/>
            <w:vAlign w:val="center"/>
          </w:tcPr>
          <w:p w14:paraId="46C772C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A25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E806C9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74</w:t>
            </w:r>
          </w:p>
        </w:tc>
        <w:tc>
          <w:tcPr>
            <w:tcW w:w="453" w:type="pct"/>
            <w:vAlign w:val="center"/>
          </w:tcPr>
          <w:p w14:paraId="1467968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肚兜接沙包</w:t>
            </w:r>
          </w:p>
        </w:tc>
        <w:tc>
          <w:tcPr>
            <w:tcW w:w="1167" w:type="pct"/>
            <w:vAlign w:val="center"/>
          </w:tcPr>
          <w:p w14:paraId="2F143C7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112395</wp:posOffset>
                  </wp:positionH>
                  <wp:positionV relativeFrom="paragraph">
                    <wp:posOffset>143510</wp:posOffset>
                  </wp:positionV>
                  <wp:extent cx="853440" cy="454025"/>
                  <wp:effectExtent l="0" t="0" r="3810" b="3175"/>
                  <wp:wrapNone/>
                  <wp:docPr id="188" name="图片_12"/>
                  <wp:cNvGraphicFramePr/>
                  <a:graphic xmlns:a="http://schemas.openxmlformats.org/drawingml/2006/main">
                    <a:graphicData uri="http://schemas.openxmlformats.org/drawingml/2006/picture">
                      <pic:pic xmlns:pic="http://schemas.openxmlformats.org/drawingml/2006/picture">
                        <pic:nvPicPr>
                          <pic:cNvPr id="188" name="图片_12"/>
                          <pic:cNvPicPr/>
                        </pic:nvPicPr>
                        <pic:blipFill>
                          <a:blip r:embed="rId100"/>
                          <a:stretch>
                            <a:fillRect/>
                          </a:stretch>
                        </pic:blipFill>
                        <pic:spPr>
                          <a:xfrm>
                            <a:off x="0" y="0"/>
                            <a:ext cx="853440" cy="454025"/>
                          </a:xfrm>
                          <a:prstGeom prst="rect">
                            <a:avLst/>
                          </a:prstGeom>
                          <a:noFill/>
                          <a:ln>
                            <a:noFill/>
                          </a:ln>
                        </pic:spPr>
                      </pic:pic>
                    </a:graphicData>
                  </a:graphic>
                </wp:anchor>
              </w:drawing>
            </w:r>
          </w:p>
        </w:tc>
        <w:tc>
          <w:tcPr>
            <w:tcW w:w="2332" w:type="pct"/>
            <w:vAlign w:val="center"/>
          </w:tcPr>
          <w:p w14:paraId="70B53C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材质：尼龙。规格：65.5*50cm，把手13.5cm，头孔径：20*24cm。一套6件6种颜色，含6只沙包，8.5cm，重量：55g/只</w:t>
            </w:r>
          </w:p>
        </w:tc>
        <w:tc>
          <w:tcPr>
            <w:tcW w:w="371" w:type="pct"/>
            <w:vAlign w:val="center"/>
          </w:tcPr>
          <w:p w14:paraId="3E20815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648CB8B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428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7A8479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75</w:t>
            </w:r>
          </w:p>
        </w:tc>
        <w:tc>
          <w:tcPr>
            <w:tcW w:w="453" w:type="pct"/>
            <w:vAlign w:val="center"/>
          </w:tcPr>
          <w:p w14:paraId="35806DC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方型布投靶</w:t>
            </w:r>
          </w:p>
        </w:tc>
        <w:tc>
          <w:tcPr>
            <w:tcW w:w="1167" w:type="pct"/>
            <w:vAlign w:val="center"/>
          </w:tcPr>
          <w:p w14:paraId="378A866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341630</wp:posOffset>
                  </wp:positionH>
                  <wp:positionV relativeFrom="paragraph">
                    <wp:posOffset>635</wp:posOffset>
                  </wp:positionV>
                  <wp:extent cx="503555" cy="410845"/>
                  <wp:effectExtent l="0" t="0" r="10795" b="8255"/>
                  <wp:wrapNone/>
                  <wp:docPr id="189" name="图片_61"/>
                  <wp:cNvGraphicFramePr/>
                  <a:graphic xmlns:a="http://schemas.openxmlformats.org/drawingml/2006/main">
                    <a:graphicData uri="http://schemas.openxmlformats.org/drawingml/2006/picture">
                      <pic:pic xmlns:pic="http://schemas.openxmlformats.org/drawingml/2006/picture">
                        <pic:nvPicPr>
                          <pic:cNvPr id="189" name="图片_61"/>
                          <pic:cNvPicPr/>
                        </pic:nvPicPr>
                        <pic:blipFill>
                          <a:blip r:embed="rId101"/>
                          <a:stretch>
                            <a:fillRect/>
                          </a:stretch>
                        </pic:blipFill>
                        <pic:spPr>
                          <a:xfrm>
                            <a:off x="0" y="0"/>
                            <a:ext cx="503555" cy="410845"/>
                          </a:xfrm>
                          <a:prstGeom prst="rect">
                            <a:avLst/>
                          </a:prstGeom>
                          <a:noFill/>
                          <a:ln>
                            <a:noFill/>
                          </a:ln>
                        </pic:spPr>
                      </pic:pic>
                    </a:graphicData>
                  </a:graphic>
                </wp:anchor>
              </w:drawing>
            </w:r>
          </w:p>
        </w:tc>
        <w:tc>
          <w:tcPr>
            <w:tcW w:w="2332" w:type="pct"/>
            <w:vAlign w:val="center"/>
          </w:tcPr>
          <w:p w14:paraId="48D076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材质：毛刺布。规格100*100cm。</w:t>
            </w:r>
          </w:p>
        </w:tc>
        <w:tc>
          <w:tcPr>
            <w:tcW w:w="371" w:type="pct"/>
            <w:vAlign w:val="center"/>
          </w:tcPr>
          <w:p w14:paraId="37C62BA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36C91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DAC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A7F509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76</w:t>
            </w:r>
          </w:p>
        </w:tc>
        <w:tc>
          <w:tcPr>
            <w:tcW w:w="453" w:type="pct"/>
            <w:vAlign w:val="center"/>
          </w:tcPr>
          <w:p w14:paraId="0A74328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卡通沙包投掷器(熊猫)</w:t>
            </w:r>
          </w:p>
        </w:tc>
        <w:tc>
          <w:tcPr>
            <w:tcW w:w="1167" w:type="pct"/>
            <w:vAlign w:val="center"/>
          </w:tcPr>
          <w:p w14:paraId="4237C9D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401320</wp:posOffset>
                  </wp:positionH>
                  <wp:positionV relativeFrom="paragraph">
                    <wp:posOffset>98425</wp:posOffset>
                  </wp:positionV>
                  <wp:extent cx="404495" cy="499745"/>
                  <wp:effectExtent l="0" t="0" r="14605" b="14605"/>
                  <wp:wrapNone/>
                  <wp:docPr id="190" name="图片_59_SpCnt_1"/>
                  <wp:cNvGraphicFramePr/>
                  <a:graphic xmlns:a="http://schemas.openxmlformats.org/drawingml/2006/main">
                    <a:graphicData uri="http://schemas.openxmlformats.org/drawingml/2006/picture">
                      <pic:pic xmlns:pic="http://schemas.openxmlformats.org/drawingml/2006/picture">
                        <pic:nvPicPr>
                          <pic:cNvPr id="190" name="图片_59_SpCnt_1"/>
                          <pic:cNvPicPr/>
                        </pic:nvPicPr>
                        <pic:blipFill>
                          <a:blip r:embed="rId102"/>
                          <a:stretch>
                            <a:fillRect/>
                          </a:stretch>
                        </pic:blipFill>
                        <pic:spPr>
                          <a:xfrm>
                            <a:off x="0" y="0"/>
                            <a:ext cx="404495" cy="499745"/>
                          </a:xfrm>
                          <a:prstGeom prst="rect">
                            <a:avLst/>
                          </a:prstGeom>
                          <a:noFill/>
                          <a:ln>
                            <a:noFill/>
                          </a:ln>
                        </pic:spPr>
                      </pic:pic>
                    </a:graphicData>
                  </a:graphic>
                </wp:anchor>
              </w:drawing>
            </w:r>
          </w:p>
        </w:tc>
        <w:tc>
          <w:tcPr>
            <w:tcW w:w="2332" w:type="pct"/>
            <w:vAlign w:val="center"/>
          </w:tcPr>
          <w:p w14:paraId="5C8D1C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产品尺寸: 30*58*62cm.材质PVC+防水布。</w:t>
            </w:r>
          </w:p>
        </w:tc>
        <w:tc>
          <w:tcPr>
            <w:tcW w:w="371" w:type="pct"/>
            <w:vAlign w:val="center"/>
          </w:tcPr>
          <w:p w14:paraId="22A46B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178A019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B96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320" w:type="pct"/>
            <w:vAlign w:val="center"/>
          </w:tcPr>
          <w:p w14:paraId="2DCA8D3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77</w:t>
            </w:r>
          </w:p>
        </w:tc>
        <w:tc>
          <w:tcPr>
            <w:tcW w:w="453" w:type="pct"/>
            <w:vAlign w:val="center"/>
          </w:tcPr>
          <w:p w14:paraId="33376FF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弹弹圈</w:t>
            </w:r>
          </w:p>
        </w:tc>
        <w:tc>
          <w:tcPr>
            <w:tcW w:w="1167" w:type="pct"/>
            <w:vAlign w:val="center"/>
          </w:tcPr>
          <w:p w14:paraId="149E3F5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292735</wp:posOffset>
                  </wp:positionH>
                  <wp:positionV relativeFrom="paragraph">
                    <wp:posOffset>-52705</wp:posOffset>
                  </wp:positionV>
                  <wp:extent cx="488950" cy="339090"/>
                  <wp:effectExtent l="0" t="0" r="6350" b="3810"/>
                  <wp:wrapNone/>
                  <wp:docPr id="191" name="图片_107"/>
                  <wp:cNvGraphicFramePr/>
                  <a:graphic xmlns:a="http://schemas.openxmlformats.org/drawingml/2006/main">
                    <a:graphicData uri="http://schemas.openxmlformats.org/drawingml/2006/picture">
                      <pic:pic xmlns:pic="http://schemas.openxmlformats.org/drawingml/2006/picture">
                        <pic:nvPicPr>
                          <pic:cNvPr id="191" name="图片_107"/>
                          <pic:cNvPicPr/>
                        </pic:nvPicPr>
                        <pic:blipFill>
                          <a:blip r:embed="rId103"/>
                          <a:stretch>
                            <a:fillRect/>
                          </a:stretch>
                        </pic:blipFill>
                        <pic:spPr>
                          <a:xfrm>
                            <a:off x="0" y="0"/>
                            <a:ext cx="488950" cy="339090"/>
                          </a:xfrm>
                          <a:prstGeom prst="rect">
                            <a:avLst/>
                          </a:prstGeom>
                          <a:noFill/>
                          <a:ln>
                            <a:noFill/>
                          </a:ln>
                        </pic:spPr>
                      </pic:pic>
                    </a:graphicData>
                  </a:graphic>
                </wp:anchor>
              </w:drawing>
            </w:r>
          </w:p>
        </w:tc>
        <w:tc>
          <w:tcPr>
            <w:tcW w:w="2332" w:type="pct"/>
            <w:vAlign w:val="center"/>
          </w:tcPr>
          <w:p w14:paraId="4B5382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规格：直径36CM。材质：氨纶。产品包含1只弹弹圈，一只橡筋球。</w:t>
            </w:r>
          </w:p>
        </w:tc>
        <w:tc>
          <w:tcPr>
            <w:tcW w:w="371" w:type="pct"/>
            <w:vAlign w:val="center"/>
          </w:tcPr>
          <w:p w14:paraId="20684A7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w:t>
            </w:r>
          </w:p>
        </w:tc>
        <w:tc>
          <w:tcPr>
            <w:tcW w:w="354" w:type="pct"/>
            <w:vAlign w:val="center"/>
          </w:tcPr>
          <w:p w14:paraId="217B239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E87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D1FECB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78</w:t>
            </w:r>
          </w:p>
        </w:tc>
        <w:tc>
          <w:tcPr>
            <w:tcW w:w="453" w:type="pct"/>
            <w:vAlign w:val="center"/>
          </w:tcPr>
          <w:p w14:paraId="17F21E7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儿童跨栏（低)</w:t>
            </w:r>
          </w:p>
        </w:tc>
        <w:tc>
          <w:tcPr>
            <w:tcW w:w="1167" w:type="pct"/>
            <w:vAlign w:val="center"/>
          </w:tcPr>
          <w:p w14:paraId="160381F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146685</wp:posOffset>
                  </wp:positionH>
                  <wp:positionV relativeFrom="paragraph">
                    <wp:posOffset>136525</wp:posOffset>
                  </wp:positionV>
                  <wp:extent cx="864235" cy="422910"/>
                  <wp:effectExtent l="0" t="0" r="12065" b="15240"/>
                  <wp:wrapNone/>
                  <wp:docPr id="192" name="图片_73"/>
                  <wp:cNvGraphicFramePr/>
                  <a:graphic xmlns:a="http://schemas.openxmlformats.org/drawingml/2006/main">
                    <a:graphicData uri="http://schemas.openxmlformats.org/drawingml/2006/picture">
                      <pic:pic xmlns:pic="http://schemas.openxmlformats.org/drawingml/2006/picture">
                        <pic:nvPicPr>
                          <pic:cNvPr id="192" name="图片_73"/>
                          <pic:cNvPicPr/>
                        </pic:nvPicPr>
                        <pic:blipFill>
                          <a:blip r:embed="rId104"/>
                          <a:stretch>
                            <a:fillRect/>
                          </a:stretch>
                        </pic:blipFill>
                        <pic:spPr>
                          <a:xfrm>
                            <a:off x="0" y="0"/>
                            <a:ext cx="864235" cy="422910"/>
                          </a:xfrm>
                          <a:prstGeom prst="rect">
                            <a:avLst/>
                          </a:prstGeom>
                          <a:noFill/>
                          <a:ln>
                            <a:noFill/>
                          </a:ln>
                        </pic:spPr>
                      </pic:pic>
                    </a:graphicData>
                  </a:graphic>
                </wp:anchor>
              </w:drawing>
            </w:r>
          </w:p>
        </w:tc>
        <w:tc>
          <w:tcPr>
            <w:tcW w:w="2332" w:type="pct"/>
            <w:vAlign w:val="center"/>
          </w:tcPr>
          <w:p w14:paraId="23768D8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规格：6件套，单个尺寸：15*45cm。</w:t>
            </w:r>
          </w:p>
        </w:tc>
        <w:tc>
          <w:tcPr>
            <w:tcW w:w="371" w:type="pct"/>
            <w:vAlign w:val="center"/>
          </w:tcPr>
          <w:p w14:paraId="1764B57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354" w:type="pct"/>
            <w:vAlign w:val="center"/>
          </w:tcPr>
          <w:p w14:paraId="454BDFA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248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056D6E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79</w:t>
            </w:r>
          </w:p>
        </w:tc>
        <w:tc>
          <w:tcPr>
            <w:tcW w:w="453" w:type="pct"/>
            <w:vAlign w:val="center"/>
          </w:tcPr>
          <w:p w14:paraId="53E6304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田径障碍运动套装</w:t>
            </w:r>
          </w:p>
        </w:tc>
        <w:tc>
          <w:tcPr>
            <w:tcW w:w="1167" w:type="pct"/>
            <w:vAlign w:val="center"/>
          </w:tcPr>
          <w:p w14:paraId="21C5EF3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46355</wp:posOffset>
                  </wp:positionH>
                  <wp:positionV relativeFrom="paragraph">
                    <wp:posOffset>83820</wp:posOffset>
                  </wp:positionV>
                  <wp:extent cx="629920" cy="570230"/>
                  <wp:effectExtent l="0" t="0" r="8255" b="1270"/>
                  <wp:wrapNone/>
                  <wp:docPr id="193" name="图片_74"/>
                  <wp:cNvGraphicFramePr/>
                  <a:graphic xmlns:a="http://schemas.openxmlformats.org/drawingml/2006/main">
                    <a:graphicData uri="http://schemas.openxmlformats.org/drawingml/2006/picture">
                      <pic:pic xmlns:pic="http://schemas.openxmlformats.org/drawingml/2006/picture">
                        <pic:nvPicPr>
                          <pic:cNvPr id="193" name="图片_74"/>
                          <pic:cNvPicPr/>
                        </pic:nvPicPr>
                        <pic:blipFill>
                          <a:blip r:embed="rId105"/>
                          <a:stretch>
                            <a:fillRect/>
                          </a:stretch>
                        </pic:blipFill>
                        <pic:spPr>
                          <a:xfrm>
                            <a:off x="0" y="0"/>
                            <a:ext cx="629920" cy="570230"/>
                          </a:xfrm>
                          <a:prstGeom prst="rect">
                            <a:avLst/>
                          </a:prstGeom>
                          <a:noFill/>
                          <a:ln>
                            <a:noFill/>
                          </a:ln>
                        </pic:spPr>
                      </pic:pic>
                    </a:graphicData>
                  </a:graphic>
                </wp:anchor>
              </w:drawing>
            </w:r>
          </w:p>
        </w:tc>
        <w:tc>
          <w:tcPr>
            <w:tcW w:w="2332" w:type="pct"/>
            <w:vAlign w:val="center"/>
          </w:tcPr>
          <w:p w14:paraId="2498BAF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规格：桶：52cmx23cm杆：120cmx2.5cm，一套包含：12只桶，6根横杆，标志桶4面都有高度不同的3个孔，可以用来调节横杆的高度。</w:t>
            </w:r>
          </w:p>
        </w:tc>
        <w:tc>
          <w:tcPr>
            <w:tcW w:w="371" w:type="pct"/>
            <w:vAlign w:val="center"/>
          </w:tcPr>
          <w:p w14:paraId="059DAA1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32C93C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15AB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ED4027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80</w:t>
            </w:r>
          </w:p>
        </w:tc>
        <w:tc>
          <w:tcPr>
            <w:tcW w:w="453" w:type="pct"/>
            <w:vAlign w:val="center"/>
          </w:tcPr>
          <w:p w14:paraId="0B0C872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儿童跳高高</w:t>
            </w:r>
          </w:p>
        </w:tc>
        <w:tc>
          <w:tcPr>
            <w:tcW w:w="1167" w:type="pct"/>
            <w:vAlign w:val="center"/>
          </w:tcPr>
          <w:p w14:paraId="4F5E236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384175</wp:posOffset>
                  </wp:positionH>
                  <wp:positionV relativeFrom="paragraph">
                    <wp:posOffset>60960</wp:posOffset>
                  </wp:positionV>
                  <wp:extent cx="289560" cy="450850"/>
                  <wp:effectExtent l="0" t="0" r="15240" b="6350"/>
                  <wp:wrapNone/>
                  <wp:docPr id="194" name="图片_75"/>
                  <wp:cNvGraphicFramePr/>
                  <a:graphic xmlns:a="http://schemas.openxmlformats.org/drawingml/2006/main">
                    <a:graphicData uri="http://schemas.openxmlformats.org/drawingml/2006/picture">
                      <pic:pic xmlns:pic="http://schemas.openxmlformats.org/drawingml/2006/picture">
                        <pic:nvPicPr>
                          <pic:cNvPr id="194" name="图片_75"/>
                          <pic:cNvPicPr/>
                        </pic:nvPicPr>
                        <pic:blipFill>
                          <a:blip r:embed="rId106"/>
                          <a:stretch>
                            <a:fillRect/>
                          </a:stretch>
                        </pic:blipFill>
                        <pic:spPr>
                          <a:xfrm>
                            <a:off x="0" y="0"/>
                            <a:ext cx="289560" cy="450850"/>
                          </a:xfrm>
                          <a:prstGeom prst="rect">
                            <a:avLst/>
                          </a:prstGeom>
                          <a:noFill/>
                          <a:ln>
                            <a:noFill/>
                          </a:ln>
                        </pic:spPr>
                      </pic:pic>
                    </a:graphicData>
                  </a:graphic>
                </wp:anchor>
              </w:drawing>
            </w:r>
          </w:p>
        </w:tc>
        <w:tc>
          <w:tcPr>
            <w:tcW w:w="2332" w:type="pct"/>
            <w:vAlign w:val="center"/>
          </w:tcPr>
          <w:p w14:paraId="6AE531C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规格：48*150cm。材质：毛毡+尼龙。可以挂在门板上或悬挂在墙上，一套包含：一块彩色魔术粘布，配套6个阿拉伯数字和20个粘粘玩偶。</w:t>
            </w:r>
          </w:p>
        </w:tc>
        <w:tc>
          <w:tcPr>
            <w:tcW w:w="371" w:type="pct"/>
            <w:vAlign w:val="center"/>
          </w:tcPr>
          <w:p w14:paraId="6DDE990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354" w:type="pct"/>
            <w:vAlign w:val="center"/>
          </w:tcPr>
          <w:p w14:paraId="66C31F8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7BE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6812A1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81</w:t>
            </w:r>
          </w:p>
        </w:tc>
        <w:tc>
          <w:tcPr>
            <w:tcW w:w="453" w:type="pct"/>
            <w:vAlign w:val="center"/>
          </w:tcPr>
          <w:p w14:paraId="32CF6A9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软尾流星球</w:t>
            </w:r>
          </w:p>
        </w:tc>
        <w:tc>
          <w:tcPr>
            <w:tcW w:w="1167" w:type="pct"/>
            <w:vAlign w:val="center"/>
          </w:tcPr>
          <w:p w14:paraId="2285CD5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196215</wp:posOffset>
                  </wp:positionH>
                  <wp:positionV relativeFrom="paragraph">
                    <wp:posOffset>107950</wp:posOffset>
                  </wp:positionV>
                  <wp:extent cx="803910" cy="397510"/>
                  <wp:effectExtent l="0" t="0" r="15240" b="2540"/>
                  <wp:wrapNone/>
                  <wp:docPr id="195" name="图片_76"/>
                  <wp:cNvGraphicFramePr/>
                  <a:graphic xmlns:a="http://schemas.openxmlformats.org/drawingml/2006/main">
                    <a:graphicData uri="http://schemas.openxmlformats.org/drawingml/2006/picture">
                      <pic:pic xmlns:pic="http://schemas.openxmlformats.org/drawingml/2006/picture">
                        <pic:nvPicPr>
                          <pic:cNvPr id="195" name="图片_76"/>
                          <pic:cNvPicPr/>
                        </pic:nvPicPr>
                        <pic:blipFill>
                          <a:blip r:embed="rId107"/>
                          <a:stretch>
                            <a:fillRect/>
                          </a:stretch>
                        </pic:blipFill>
                        <pic:spPr>
                          <a:xfrm>
                            <a:off x="0" y="0"/>
                            <a:ext cx="803910" cy="397510"/>
                          </a:xfrm>
                          <a:prstGeom prst="rect">
                            <a:avLst/>
                          </a:prstGeom>
                          <a:noFill/>
                          <a:ln>
                            <a:noFill/>
                          </a:ln>
                        </pic:spPr>
                      </pic:pic>
                    </a:graphicData>
                  </a:graphic>
                </wp:anchor>
              </w:drawing>
            </w:r>
          </w:p>
        </w:tc>
        <w:tc>
          <w:tcPr>
            <w:tcW w:w="2332" w:type="pct"/>
            <w:vAlign w:val="center"/>
          </w:tcPr>
          <w:p w14:paraId="41DED1B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规格：10*9cm。材质：尼龙。一套6只，含红、橙、黄、绿、紫、蓝6种颜色。</w:t>
            </w:r>
          </w:p>
        </w:tc>
        <w:tc>
          <w:tcPr>
            <w:tcW w:w="371" w:type="pct"/>
            <w:vAlign w:val="center"/>
          </w:tcPr>
          <w:p w14:paraId="3525DFA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w:t>
            </w:r>
          </w:p>
        </w:tc>
        <w:tc>
          <w:tcPr>
            <w:tcW w:w="354" w:type="pct"/>
            <w:vAlign w:val="center"/>
          </w:tcPr>
          <w:p w14:paraId="51C99A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A01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B825AE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82</w:t>
            </w:r>
          </w:p>
        </w:tc>
        <w:tc>
          <w:tcPr>
            <w:tcW w:w="453" w:type="pct"/>
            <w:vAlign w:val="center"/>
          </w:tcPr>
          <w:p w14:paraId="2608CF9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迷彩隧道</w:t>
            </w:r>
          </w:p>
        </w:tc>
        <w:tc>
          <w:tcPr>
            <w:tcW w:w="1167" w:type="pct"/>
            <w:vAlign w:val="center"/>
          </w:tcPr>
          <w:p w14:paraId="1664290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168275</wp:posOffset>
                  </wp:positionH>
                  <wp:positionV relativeFrom="paragraph">
                    <wp:posOffset>121285</wp:posOffset>
                  </wp:positionV>
                  <wp:extent cx="908050" cy="271145"/>
                  <wp:effectExtent l="0" t="0" r="6350" b="14605"/>
                  <wp:wrapNone/>
                  <wp:docPr id="196" name="图片_77"/>
                  <wp:cNvGraphicFramePr/>
                  <a:graphic xmlns:a="http://schemas.openxmlformats.org/drawingml/2006/main">
                    <a:graphicData uri="http://schemas.openxmlformats.org/drawingml/2006/picture">
                      <pic:pic xmlns:pic="http://schemas.openxmlformats.org/drawingml/2006/picture">
                        <pic:nvPicPr>
                          <pic:cNvPr id="196" name="图片_77"/>
                          <pic:cNvPicPr/>
                        </pic:nvPicPr>
                        <pic:blipFill>
                          <a:blip r:embed="rId108"/>
                          <a:stretch>
                            <a:fillRect/>
                          </a:stretch>
                        </pic:blipFill>
                        <pic:spPr>
                          <a:xfrm>
                            <a:off x="0" y="0"/>
                            <a:ext cx="908050" cy="271145"/>
                          </a:xfrm>
                          <a:prstGeom prst="rect">
                            <a:avLst/>
                          </a:prstGeom>
                          <a:noFill/>
                          <a:ln>
                            <a:noFill/>
                          </a:ln>
                        </pic:spPr>
                      </pic:pic>
                    </a:graphicData>
                  </a:graphic>
                </wp:anchor>
              </w:drawing>
            </w:r>
          </w:p>
        </w:tc>
        <w:tc>
          <w:tcPr>
            <w:tcW w:w="2332" w:type="pct"/>
            <w:vAlign w:val="center"/>
          </w:tcPr>
          <w:p w14:paraId="35C9461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规格：115*60cm。材质：钢圈+尼龙布。耐用的尼龙材质和持久的弹簧钢结构。</w:t>
            </w:r>
          </w:p>
        </w:tc>
        <w:tc>
          <w:tcPr>
            <w:tcW w:w="371" w:type="pct"/>
            <w:vAlign w:val="center"/>
          </w:tcPr>
          <w:p w14:paraId="62A90E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698E34F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254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0" w:type="pct"/>
            <w:vAlign w:val="center"/>
          </w:tcPr>
          <w:p w14:paraId="79BF84D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83</w:t>
            </w:r>
          </w:p>
        </w:tc>
        <w:tc>
          <w:tcPr>
            <w:tcW w:w="453" w:type="pct"/>
            <w:vAlign w:val="center"/>
          </w:tcPr>
          <w:p w14:paraId="098AF10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彩虹隧道</w:t>
            </w:r>
          </w:p>
        </w:tc>
        <w:tc>
          <w:tcPr>
            <w:tcW w:w="1167" w:type="pct"/>
            <w:vAlign w:val="center"/>
          </w:tcPr>
          <w:p w14:paraId="5465678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97155</wp:posOffset>
                  </wp:positionH>
                  <wp:positionV relativeFrom="paragraph">
                    <wp:posOffset>110490</wp:posOffset>
                  </wp:positionV>
                  <wp:extent cx="798195" cy="576580"/>
                  <wp:effectExtent l="0" t="0" r="1905" b="13970"/>
                  <wp:wrapNone/>
                  <wp:docPr id="197" name="图片_78"/>
                  <wp:cNvGraphicFramePr/>
                  <a:graphic xmlns:a="http://schemas.openxmlformats.org/drawingml/2006/main">
                    <a:graphicData uri="http://schemas.openxmlformats.org/drawingml/2006/picture">
                      <pic:pic xmlns:pic="http://schemas.openxmlformats.org/drawingml/2006/picture">
                        <pic:nvPicPr>
                          <pic:cNvPr id="197" name="图片_78"/>
                          <pic:cNvPicPr/>
                        </pic:nvPicPr>
                        <pic:blipFill>
                          <a:blip r:embed="rId109"/>
                          <a:stretch>
                            <a:fillRect/>
                          </a:stretch>
                        </pic:blipFill>
                        <pic:spPr>
                          <a:xfrm>
                            <a:off x="0" y="0"/>
                            <a:ext cx="798195" cy="576580"/>
                          </a:xfrm>
                          <a:prstGeom prst="rect">
                            <a:avLst/>
                          </a:prstGeom>
                          <a:noFill/>
                          <a:ln>
                            <a:noFill/>
                          </a:ln>
                        </pic:spPr>
                      </pic:pic>
                    </a:graphicData>
                  </a:graphic>
                </wp:anchor>
              </w:drawing>
            </w:r>
          </w:p>
        </w:tc>
        <w:tc>
          <w:tcPr>
            <w:tcW w:w="2332" w:type="pct"/>
            <w:vAlign w:val="center"/>
          </w:tcPr>
          <w:p w14:paraId="730D7C8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规格：280cmx62cmx64cm。材质：PVC+加厚尼龙布，拱门状设计。</w:t>
            </w:r>
          </w:p>
        </w:tc>
        <w:tc>
          <w:tcPr>
            <w:tcW w:w="371" w:type="pct"/>
            <w:vAlign w:val="center"/>
          </w:tcPr>
          <w:p w14:paraId="7019DE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7D407E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CCD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A23095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84</w:t>
            </w:r>
          </w:p>
        </w:tc>
        <w:tc>
          <w:tcPr>
            <w:tcW w:w="453" w:type="pct"/>
            <w:vAlign w:val="center"/>
          </w:tcPr>
          <w:p w14:paraId="09DFB54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玩具收纳架（操场）</w:t>
            </w:r>
          </w:p>
        </w:tc>
        <w:tc>
          <w:tcPr>
            <w:tcW w:w="1167" w:type="pct"/>
            <w:vAlign w:val="center"/>
          </w:tcPr>
          <w:p w14:paraId="35E4BF1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374015</wp:posOffset>
                  </wp:positionH>
                  <wp:positionV relativeFrom="paragraph">
                    <wp:posOffset>-24130</wp:posOffset>
                  </wp:positionV>
                  <wp:extent cx="506095" cy="512445"/>
                  <wp:effectExtent l="0" t="0" r="8255" b="1905"/>
                  <wp:wrapNone/>
                  <wp:docPr id="198" name="图片_118"/>
                  <wp:cNvGraphicFramePr/>
                  <a:graphic xmlns:a="http://schemas.openxmlformats.org/drawingml/2006/main">
                    <a:graphicData uri="http://schemas.openxmlformats.org/drawingml/2006/picture">
                      <pic:pic xmlns:pic="http://schemas.openxmlformats.org/drawingml/2006/picture">
                        <pic:nvPicPr>
                          <pic:cNvPr id="198" name="图片_118"/>
                          <pic:cNvPicPr/>
                        </pic:nvPicPr>
                        <pic:blipFill>
                          <a:blip r:embed="rId110"/>
                          <a:stretch>
                            <a:fillRect/>
                          </a:stretch>
                        </pic:blipFill>
                        <pic:spPr>
                          <a:xfrm>
                            <a:off x="0" y="0"/>
                            <a:ext cx="506095" cy="512445"/>
                          </a:xfrm>
                          <a:prstGeom prst="rect">
                            <a:avLst/>
                          </a:prstGeom>
                          <a:noFill/>
                          <a:ln>
                            <a:noFill/>
                          </a:ln>
                        </pic:spPr>
                      </pic:pic>
                    </a:graphicData>
                  </a:graphic>
                </wp:anchor>
              </w:drawing>
            </w:r>
          </w:p>
        </w:tc>
        <w:tc>
          <w:tcPr>
            <w:tcW w:w="2332" w:type="pct"/>
            <w:vAlign w:val="center"/>
          </w:tcPr>
          <w:p w14:paraId="5C136FA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规格：305*65*100cm。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材质Pvc管。带防水篷布。</w:t>
            </w:r>
          </w:p>
        </w:tc>
        <w:tc>
          <w:tcPr>
            <w:tcW w:w="371" w:type="pct"/>
            <w:vAlign w:val="center"/>
          </w:tcPr>
          <w:p w14:paraId="6942873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w:t>
            </w:r>
          </w:p>
        </w:tc>
        <w:tc>
          <w:tcPr>
            <w:tcW w:w="354" w:type="pct"/>
            <w:vAlign w:val="center"/>
          </w:tcPr>
          <w:p w14:paraId="46E3BA5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B7B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320" w:type="pct"/>
            <w:vAlign w:val="center"/>
          </w:tcPr>
          <w:p w14:paraId="66F3D72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85</w:t>
            </w:r>
          </w:p>
        </w:tc>
        <w:tc>
          <w:tcPr>
            <w:tcW w:w="453" w:type="pct"/>
            <w:vAlign w:val="center"/>
          </w:tcPr>
          <w:p w14:paraId="3CB8CF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玩具收纳框</w:t>
            </w:r>
          </w:p>
        </w:tc>
        <w:tc>
          <w:tcPr>
            <w:tcW w:w="1167" w:type="pct"/>
            <w:vAlign w:val="center"/>
          </w:tcPr>
          <w:p w14:paraId="7C33D1E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379730</wp:posOffset>
                  </wp:positionH>
                  <wp:positionV relativeFrom="paragraph">
                    <wp:posOffset>6985</wp:posOffset>
                  </wp:positionV>
                  <wp:extent cx="355600" cy="349250"/>
                  <wp:effectExtent l="0" t="0" r="6350" b="12700"/>
                  <wp:wrapNone/>
                  <wp:docPr id="199" name="图片_398"/>
                  <wp:cNvGraphicFramePr/>
                  <a:graphic xmlns:a="http://schemas.openxmlformats.org/drawingml/2006/main">
                    <a:graphicData uri="http://schemas.openxmlformats.org/drawingml/2006/picture">
                      <pic:pic xmlns:pic="http://schemas.openxmlformats.org/drawingml/2006/picture">
                        <pic:nvPicPr>
                          <pic:cNvPr id="199" name="图片_398"/>
                          <pic:cNvPicPr/>
                        </pic:nvPicPr>
                        <pic:blipFill>
                          <a:blip r:embed="rId111"/>
                          <a:stretch>
                            <a:fillRect/>
                          </a:stretch>
                        </pic:blipFill>
                        <pic:spPr>
                          <a:xfrm>
                            <a:off x="0" y="0"/>
                            <a:ext cx="355600" cy="349250"/>
                          </a:xfrm>
                          <a:prstGeom prst="rect">
                            <a:avLst/>
                          </a:prstGeom>
                          <a:noFill/>
                          <a:ln>
                            <a:noFill/>
                          </a:ln>
                        </pic:spPr>
                      </pic:pic>
                    </a:graphicData>
                  </a:graphic>
                </wp:anchor>
              </w:drawing>
            </w:r>
          </w:p>
        </w:tc>
        <w:tc>
          <w:tcPr>
            <w:tcW w:w="2332" w:type="pct"/>
            <w:vAlign w:val="center"/>
          </w:tcPr>
          <w:p w14:paraId="04AFD35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规格：63*42*36cm。材质：塑料.</w:t>
            </w:r>
          </w:p>
        </w:tc>
        <w:tc>
          <w:tcPr>
            <w:tcW w:w="371" w:type="pct"/>
            <w:vAlign w:val="center"/>
          </w:tcPr>
          <w:p w14:paraId="4C36817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w:t>
            </w:r>
          </w:p>
        </w:tc>
        <w:tc>
          <w:tcPr>
            <w:tcW w:w="354" w:type="pct"/>
            <w:vAlign w:val="center"/>
          </w:tcPr>
          <w:p w14:paraId="75DE041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790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320" w:type="pct"/>
            <w:vAlign w:val="center"/>
          </w:tcPr>
          <w:p w14:paraId="1FEEF1E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86</w:t>
            </w:r>
          </w:p>
        </w:tc>
        <w:tc>
          <w:tcPr>
            <w:tcW w:w="453" w:type="pct"/>
            <w:vAlign w:val="center"/>
          </w:tcPr>
          <w:p w14:paraId="42075BA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安吉滚筒</w:t>
            </w:r>
          </w:p>
        </w:tc>
        <w:tc>
          <w:tcPr>
            <w:tcW w:w="1167" w:type="pct"/>
            <w:vAlign w:val="center"/>
          </w:tcPr>
          <w:p w14:paraId="6646A84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134620</wp:posOffset>
                  </wp:positionH>
                  <wp:positionV relativeFrom="paragraph">
                    <wp:posOffset>91440</wp:posOffset>
                  </wp:positionV>
                  <wp:extent cx="781685" cy="462915"/>
                  <wp:effectExtent l="0" t="0" r="18415" b="13335"/>
                  <wp:wrapNone/>
                  <wp:docPr id="200" name="图片_83"/>
                  <wp:cNvGraphicFramePr/>
                  <a:graphic xmlns:a="http://schemas.openxmlformats.org/drawingml/2006/main">
                    <a:graphicData uri="http://schemas.openxmlformats.org/drawingml/2006/picture">
                      <pic:pic xmlns:pic="http://schemas.openxmlformats.org/drawingml/2006/picture">
                        <pic:nvPicPr>
                          <pic:cNvPr id="200" name="图片_83"/>
                          <pic:cNvPicPr/>
                        </pic:nvPicPr>
                        <pic:blipFill>
                          <a:blip r:embed="rId112"/>
                          <a:stretch>
                            <a:fillRect/>
                          </a:stretch>
                        </pic:blipFill>
                        <pic:spPr>
                          <a:xfrm>
                            <a:off x="0" y="0"/>
                            <a:ext cx="781685" cy="462915"/>
                          </a:xfrm>
                          <a:prstGeom prst="rect">
                            <a:avLst/>
                          </a:prstGeom>
                          <a:noFill/>
                          <a:ln>
                            <a:noFill/>
                          </a:ln>
                        </pic:spPr>
                      </pic:pic>
                    </a:graphicData>
                  </a:graphic>
                </wp:anchor>
              </w:drawing>
            </w:r>
          </w:p>
        </w:tc>
        <w:tc>
          <w:tcPr>
            <w:tcW w:w="2332" w:type="pct"/>
            <w:vAlign w:val="center"/>
          </w:tcPr>
          <w:p w14:paraId="1611A56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Style w:val="968"/>
                <w:rFonts w:hint="eastAsia" w:asciiTheme="minorEastAsia" w:hAnsiTheme="minorEastAsia" w:eastAsiaTheme="minorEastAsia" w:cstheme="minorEastAsia"/>
                <w:color w:val="auto"/>
                <w:sz w:val="22"/>
                <w:szCs w:val="22"/>
                <w:highlight w:val="none"/>
                <w:lang w:val="en-US" w:eastAsia="zh-CN" w:bidi="ar"/>
              </w:rPr>
              <w:t>直径</w:t>
            </w:r>
            <w:r>
              <w:rPr>
                <w:rStyle w:val="969"/>
                <w:rFonts w:hint="eastAsia" w:asciiTheme="minorEastAsia" w:hAnsiTheme="minorEastAsia" w:eastAsiaTheme="minorEastAsia" w:cstheme="minorEastAsia"/>
                <w:color w:val="auto"/>
                <w:sz w:val="22"/>
                <w:szCs w:val="22"/>
                <w:highlight w:val="none"/>
                <w:lang w:val="en-US" w:eastAsia="zh-CN" w:bidi="ar"/>
              </w:rPr>
              <w:t>63*90CM.</w:t>
            </w:r>
            <w:r>
              <w:rPr>
                <w:rStyle w:val="968"/>
                <w:rFonts w:hint="eastAsia" w:asciiTheme="minorEastAsia" w:hAnsiTheme="minorEastAsia" w:eastAsiaTheme="minorEastAsia" w:cstheme="minorEastAsia"/>
                <w:color w:val="auto"/>
                <w:sz w:val="22"/>
                <w:szCs w:val="22"/>
                <w:highlight w:val="none"/>
                <w:lang w:val="en-US" w:eastAsia="zh-CN" w:bidi="ar"/>
              </w:rPr>
              <w:t>材质</w:t>
            </w:r>
            <w:r>
              <w:rPr>
                <w:rStyle w:val="969"/>
                <w:rFonts w:hint="eastAsia" w:asciiTheme="minorEastAsia" w:hAnsiTheme="minorEastAsia" w:eastAsiaTheme="minorEastAsia" w:cstheme="minorEastAsia"/>
                <w:color w:val="auto"/>
                <w:sz w:val="22"/>
                <w:szCs w:val="22"/>
                <w:highlight w:val="none"/>
                <w:lang w:val="en-US" w:eastAsia="zh-CN" w:bidi="ar"/>
              </w:rPr>
              <w:t>PVC_U</w:t>
            </w:r>
          </w:p>
        </w:tc>
        <w:tc>
          <w:tcPr>
            <w:tcW w:w="371" w:type="pct"/>
            <w:vAlign w:val="center"/>
          </w:tcPr>
          <w:p w14:paraId="2D76B66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86632F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686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320" w:type="pct"/>
            <w:vAlign w:val="center"/>
          </w:tcPr>
          <w:p w14:paraId="5C3EC58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87</w:t>
            </w:r>
          </w:p>
        </w:tc>
        <w:tc>
          <w:tcPr>
            <w:tcW w:w="453" w:type="pct"/>
            <w:vAlign w:val="center"/>
          </w:tcPr>
          <w:p w14:paraId="23B891D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安吉滚筒</w:t>
            </w:r>
          </w:p>
        </w:tc>
        <w:tc>
          <w:tcPr>
            <w:tcW w:w="1167" w:type="pct"/>
            <w:vAlign w:val="center"/>
          </w:tcPr>
          <w:p w14:paraId="7B18E4B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163195</wp:posOffset>
                  </wp:positionH>
                  <wp:positionV relativeFrom="paragraph">
                    <wp:posOffset>99060</wp:posOffset>
                  </wp:positionV>
                  <wp:extent cx="685800" cy="401955"/>
                  <wp:effectExtent l="0" t="0" r="0" b="17145"/>
                  <wp:wrapNone/>
                  <wp:docPr id="201" name="图片_84"/>
                  <wp:cNvGraphicFramePr/>
                  <a:graphic xmlns:a="http://schemas.openxmlformats.org/drawingml/2006/main">
                    <a:graphicData uri="http://schemas.openxmlformats.org/drawingml/2006/picture">
                      <pic:pic xmlns:pic="http://schemas.openxmlformats.org/drawingml/2006/picture">
                        <pic:nvPicPr>
                          <pic:cNvPr id="201" name="图片_84"/>
                          <pic:cNvPicPr/>
                        </pic:nvPicPr>
                        <pic:blipFill>
                          <a:blip r:embed="rId113"/>
                          <a:stretch>
                            <a:fillRect/>
                          </a:stretch>
                        </pic:blipFill>
                        <pic:spPr>
                          <a:xfrm>
                            <a:off x="0" y="0"/>
                            <a:ext cx="685800" cy="401955"/>
                          </a:xfrm>
                          <a:prstGeom prst="rect">
                            <a:avLst/>
                          </a:prstGeom>
                          <a:noFill/>
                          <a:ln>
                            <a:noFill/>
                          </a:ln>
                        </pic:spPr>
                      </pic:pic>
                    </a:graphicData>
                  </a:graphic>
                </wp:anchor>
              </w:drawing>
            </w:r>
          </w:p>
        </w:tc>
        <w:tc>
          <w:tcPr>
            <w:tcW w:w="2332" w:type="pct"/>
            <w:vAlign w:val="center"/>
          </w:tcPr>
          <w:p w14:paraId="59AD035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直径63*60</w:t>
            </w:r>
            <w:r>
              <w:rPr>
                <w:rStyle w:val="969"/>
                <w:rFonts w:hint="eastAsia" w:asciiTheme="minorEastAsia" w:hAnsiTheme="minorEastAsia" w:eastAsiaTheme="minorEastAsia" w:cstheme="minorEastAsia"/>
                <w:color w:val="auto"/>
                <w:sz w:val="22"/>
                <w:szCs w:val="22"/>
                <w:highlight w:val="none"/>
                <w:lang w:val="en-US" w:eastAsia="zh-CN" w:bidi="ar"/>
              </w:rPr>
              <w:t>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.为1套。材质PVC_U</w:t>
            </w:r>
          </w:p>
        </w:tc>
        <w:tc>
          <w:tcPr>
            <w:tcW w:w="371" w:type="pct"/>
            <w:vAlign w:val="center"/>
          </w:tcPr>
          <w:p w14:paraId="71FDDDB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1039C2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BC3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320" w:type="pct"/>
            <w:vAlign w:val="center"/>
          </w:tcPr>
          <w:p w14:paraId="798A744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88</w:t>
            </w:r>
          </w:p>
        </w:tc>
        <w:tc>
          <w:tcPr>
            <w:tcW w:w="453" w:type="pct"/>
            <w:vAlign w:val="center"/>
          </w:tcPr>
          <w:p w14:paraId="0467D7F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安吉滚筒</w:t>
            </w:r>
          </w:p>
        </w:tc>
        <w:tc>
          <w:tcPr>
            <w:tcW w:w="1167" w:type="pct"/>
            <w:vAlign w:val="center"/>
          </w:tcPr>
          <w:p w14:paraId="62EA30C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269875</wp:posOffset>
                  </wp:positionH>
                  <wp:positionV relativeFrom="paragraph">
                    <wp:posOffset>73660</wp:posOffset>
                  </wp:positionV>
                  <wp:extent cx="601345" cy="353695"/>
                  <wp:effectExtent l="0" t="0" r="8255" b="8255"/>
                  <wp:wrapNone/>
                  <wp:docPr id="202" name="图片_85"/>
                  <wp:cNvGraphicFramePr/>
                  <a:graphic xmlns:a="http://schemas.openxmlformats.org/drawingml/2006/main">
                    <a:graphicData uri="http://schemas.openxmlformats.org/drawingml/2006/picture">
                      <pic:pic xmlns:pic="http://schemas.openxmlformats.org/drawingml/2006/picture">
                        <pic:nvPicPr>
                          <pic:cNvPr id="202" name="图片_85"/>
                          <pic:cNvPicPr/>
                        </pic:nvPicPr>
                        <pic:blipFill>
                          <a:blip r:embed="rId114"/>
                          <a:stretch>
                            <a:fillRect/>
                          </a:stretch>
                        </pic:blipFill>
                        <pic:spPr>
                          <a:xfrm>
                            <a:off x="0" y="0"/>
                            <a:ext cx="601345" cy="353695"/>
                          </a:xfrm>
                          <a:prstGeom prst="rect">
                            <a:avLst/>
                          </a:prstGeom>
                          <a:noFill/>
                          <a:ln>
                            <a:noFill/>
                          </a:ln>
                        </pic:spPr>
                      </pic:pic>
                    </a:graphicData>
                  </a:graphic>
                </wp:anchor>
              </w:drawing>
            </w:r>
          </w:p>
        </w:tc>
        <w:tc>
          <w:tcPr>
            <w:tcW w:w="2332" w:type="pct"/>
            <w:vAlign w:val="center"/>
          </w:tcPr>
          <w:p w14:paraId="6D1A15A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Style w:val="968"/>
                <w:rFonts w:hint="eastAsia" w:asciiTheme="minorEastAsia" w:hAnsiTheme="minorEastAsia" w:eastAsiaTheme="minorEastAsia" w:cstheme="minorEastAsia"/>
                <w:color w:val="auto"/>
                <w:sz w:val="22"/>
                <w:szCs w:val="22"/>
                <w:highlight w:val="none"/>
                <w:lang w:val="en-US" w:eastAsia="zh-CN" w:bidi="ar"/>
              </w:rPr>
              <w:t>直径</w:t>
            </w:r>
            <w:r>
              <w:rPr>
                <w:rStyle w:val="969"/>
                <w:rFonts w:hint="eastAsia" w:asciiTheme="minorEastAsia" w:hAnsiTheme="minorEastAsia" w:eastAsiaTheme="minorEastAsia" w:cstheme="minorEastAsia"/>
                <w:color w:val="auto"/>
                <w:sz w:val="22"/>
                <w:szCs w:val="22"/>
                <w:highlight w:val="none"/>
                <w:lang w:val="en-US" w:eastAsia="zh-CN" w:bidi="ar"/>
              </w:rPr>
              <w:t>50*90CM</w:t>
            </w:r>
            <w:r>
              <w:rPr>
                <w:rStyle w:val="970"/>
                <w:rFonts w:hint="eastAsia" w:asciiTheme="minorEastAsia" w:hAnsiTheme="minorEastAsia" w:eastAsiaTheme="minorEastAsia" w:cstheme="minorEastAsia"/>
                <w:color w:val="auto"/>
                <w:sz w:val="22"/>
                <w:szCs w:val="22"/>
                <w:highlight w:val="none"/>
                <w:lang w:val="en-US" w:eastAsia="zh-CN" w:bidi="ar"/>
              </w:rPr>
              <w:t>。</w:t>
            </w:r>
            <w:r>
              <w:rPr>
                <w:rStyle w:val="968"/>
                <w:rFonts w:hint="eastAsia" w:asciiTheme="minorEastAsia" w:hAnsiTheme="minorEastAsia" w:eastAsiaTheme="minorEastAsia" w:cstheme="minorEastAsia"/>
                <w:color w:val="auto"/>
                <w:sz w:val="22"/>
                <w:szCs w:val="22"/>
                <w:highlight w:val="none"/>
                <w:lang w:val="en-US" w:eastAsia="zh-CN" w:bidi="ar"/>
              </w:rPr>
              <w:t>材质</w:t>
            </w:r>
            <w:r>
              <w:rPr>
                <w:rStyle w:val="969"/>
                <w:rFonts w:hint="eastAsia" w:asciiTheme="minorEastAsia" w:hAnsiTheme="minorEastAsia" w:eastAsiaTheme="minorEastAsia" w:cstheme="minorEastAsia"/>
                <w:color w:val="auto"/>
                <w:sz w:val="22"/>
                <w:szCs w:val="22"/>
                <w:highlight w:val="none"/>
                <w:lang w:val="en-US" w:eastAsia="zh-CN" w:bidi="ar"/>
              </w:rPr>
              <w:t>PVC_U</w:t>
            </w:r>
          </w:p>
        </w:tc>
        <w:tc>
          <w:tcPr>
            <w:tcW w:w="371" w:type="pct"/>
            <w:vAlign w:val="center"/>
          </w:tcPr>
          <w:p w14:paraId="49C7518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497D03B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00A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320" w:type="pct"/>
            <w:vAlign w:val="center"/>
          </w:tcPr>
          <w:p w14:paraId="75A3417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89</w:t>
            </w:r>
          </w:p>
        </w:tc>
        <w:tc>
          <w:tcPr>
            <w:tcW w:w="453" w:type="pct"/>
            <w:vAlign w:val="center"/>
          </w:tcPr>
          <w:p w14:paraId="01A4C61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安吉滚筒</w:t>
            </w:r>
          </w:p>
        </w:tc>
        <w:tc>
          <w:tcPr>
            <w:tcW w:w="1167" w:type="pct"/>
            <w:vAlign w:val="center"/>
          </w:tcPr>
          <w:p w14:paraId="064CE6B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104775</wp:posOffset>
                  </wp:positionH>
                  <wp:positionV relativeFrom="paragraph">
                    <wp:posOffset>171450</wp:posOffset>
                  </wp:positionV>
                  <wp:extent cx="826135" cy="480060"/>
                  <wp:effectExtent l="0" t="0" r="12065" b="15240"/>
                  <wp:wrapNone/>
                  <wp:docPr id="203" name="图片_86"/>
                  <wp:cNvGraphicFramePr/>
                  <a:graphic xmlns:a="http://schemas.openxmlformats.org/drawingml/2006/main">
                    <a:graphicData uri="http://schemas.openxmlformats.org/drawingml/2006/picture">
                      <pic:pic xmlns:pic="http://schemas.openxmlformats.org/drawingml/2006/picture">
                        <pic:nvPicPr>
                          <pic:cNvPr id="203" name="图片_86"/>
                          <pic:cNvPicPr/>
                        </pic:nvPicPr>
                        <pic:blipFill>
                          <a:blip r:embed="rId115"/>
                          <a:stretch>
                            <a:fillRect/>
                          </a:stretch>
                        </pic:blipFill>
                        <pic:spPr>
                          <a:xfrm>
                            <a:off x="0" y="0"/>
                            <a:ext cx="826135" cy="480060"/>
                          </a:xfrm>
                          <a:prstGeom prst="rect">
                            <a:avLst/>
                          </a:prstGeom>
                          <a:noFill/>
                          <a:ln>
                            <a:noFill/>
                          </a:ln>
                        </pic:spPr>
                      </pic:pic>
                    </a:graphicData>
                  </a:graphic>
                </wp:anchor>
              </w:drawing>
            </w:r>
          </w:p>
        </w:tc>
        <w:tc>
          <w:tcPr>
            <w:tcW w:w="2332" w:type="pct"/>
            <w:vAlign w:val="center"/>
          </w:tcPr>
          <w:p w14:paraId="2A5FFD0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Style w:val="968"/>
                <w:rFonts w:hint="eastAsia" w:asciiTheme="minorEastAsia" w:hAnsiTheme="minorEastAsia" w:eastAsiaTheme="minorEastAsia" w:cstheme="minorEastAsia"/>
                <w:color w:val="auto"/>
                <w:sz w:val="22"/>
                <w:szCs w:val="22"/>
                <w:highlight w:val="none"/>
                <w:lang w:val="en-US" w:eastAsia="zh-CN" w:bidi="ar"/>
              </w:rPr>
              <w:t>直径</w:t>
            </w:r>
            <w:r>
              <w:rPr>
                <w:rStyle w:val="969"/>
                <w:rFonts w:hint="eastAsia" w:asciiTheme="minorEastAsia" w:hAnsiTheme="minorEastAsia" w:eastAsiaTheme="minorEastAsia" w:cstheme="minorEastAsia"/>
                <w:color w:val="auto"/>
                <w:sz w:val="22"/>
                <w:szCs w:val="22"/>
                <w:highlight w:val="none"/>
                <w:lang w:val="en-US" w:eastAsia="zh-CN" w:bidi="ar"/>
              </w:rPr>
              <w:t>50*60CM.</w:t>
            </w:r>
            <w:r>
              <w:rPr>
                <w:rStyle w:val="968"/>
                <w:rFonts w:hint="eastAsia" w:asciiTheme="minorEastAsia" w:hAnsiTheme="minorEastAsia" w:eastAsiaTheme="minorEastAsia" w:cstheme="minorEastAsia"/>
                <w:color w:val="auto"/>
                <w:sz w:val="22"/>
                <w:szCs w:val="22"/>
                <w:highlight w:val="none"/>
                <w:lang w:val="en-US" w:eastAsia="zh-CN" w:bidi="ar"/>
              </w:rPr>
              <w:t>为</w:t>
            </w:r>
            <w:r>
              <w:rPr>
                <w:rStyle w:val="969"/>
                <w:rFonts w:hint="eastAsia" w:asciiTheme="minorEastAsia" w:hAnsiTheme="minorEastAsia" w:eastAsiaTheme="minorEastAsia" w:cstheme="minorEastAsia"/>
                <w:color w:val="auto"/>
                <w:sz w:val="22"/>
                <w:szCs w:val="22"/>
                <w:highlight w:val="none"/>
                <w:lang w:val="en-US" w:eastAsia="zh-CN" w:bidi="ar"/>
              </w:rPr>
              <w:t>1</w:t>
            </w:r>
            <w:r>
              <w:rPr>
                <w:rStyle w:val="968"/>
                <w:rFonts w:hint="eastAsia" w:asciiTheme="minorEastAsia" w:hAnsiTheme="minorEastAsia" w:eastAsiaTheme="minorEastAsia" w:cstheme="minorEastAsia"/>
                <w:color w:val="auto"/>
                <w:sz w:val="22"/>
                <w:szCs w:val="22"/>
                <w:highlight w:val="none"/>
                <w:lang w:val="en-US" w:eastAsia="zh-CN" w:bidi="ar"/>
              </w:rPr>
              <w:t>套。材质</w:t>
            </w:r>
            <w:r>
              <w:rPr>
                <w:rStyle w:val="969"/>
                <w:rFonts w:hint="eastAsia" w:asciiTheme="minorEastAsia" w:hAnsiTheme="minorEastAsia" w:eastAsiaTheme="minorEastAsia" w:cstheme="minorEastAsia"/>
                <w:color w:val="auto"/>
                <w:sz w:val="22"/>
                <w:szCs w:val="22"/>
                <w:highlight w:val="none"/>
                <w:lang w:val="en-US" w:eastAsia="zh-CN" w:bidi="ar"/>
              </w:rPr>
              <w:t>PVC_U</w:t>
            </w:r>
          </w:p>
        </w:tc>
        <w:tc>
          <w:tcPr>
            <w:tcW w:w="371" w:type="pct"/>
            <w:vAlign w:val="center"/>
          </w:tcPr>
          <w:p w14:paraId="24BD9B0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2DD865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570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20" w:type="pct"/>
            <w:vAlign w:val="center"/>
          </w:tcPr>
          <w:p w14:paraId="4DFA1B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90</w:t>
            </w:r>
          </w:p>
        </w:tc>
        <w:tc>
          <w:tcPr>
            <w:tcW w:w="453" w:type="pct"/>
            <w:vAlign w:val="center"/>
          </w:tcPr>
          <w:p w14:paraId="150F640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哒哒乐积木组合（核心产品）</w:t>
            </w:r>
          </w:p>
        </w:tc>
        <w:tc>
          <w:tcPr>
            <w:tcW w:w="1167" w:type="pct"/>
            <w:vAlign w:val="center"/>
          </w:tcPr>
          <w:p w14:paraId="1E2F7D4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158750</wp:posOffset>
                  </wp:positionH>
                  <wp:positionV relativeFrom="paragraph">
                    <wp:posOffset>-387985</wp:posOffset>
                  </wp:positionV>
                  <wp:extent cx="1047115" cy="1828800"/>
                  <wp:effectExtent l="0" t="0" r="635" b="0"/>
                  <wp:wrapNone/>
                  <wp:docPr id="204" name="ID_0E3F4A7650D149549DFDF024587C3425"/>
                  <wp:cNvGraphicFramePr/>
                  <a:graphic xmlns:a="http://schemas.openxmlformats.org/drawingml/2006/main">
                    <a:graphicData uri="http://schemas.openxmlformats.org/drawingml/2006/picture">
                      <pic:pic xmlns:pic="http://schemas.openxmlformats.org/drawingml/2006/picture">
                        <pic:nvPicPr>
                          <pic:cNvPr id="204" name="ID_0E3F4A7650D149549DFDF024587C3425"/>
                          <pic:cNvPicPr/>
                        </pic:nvPicPr>
                        <pic:blipFill>
                          <a:blip r:embed="rId116"/>
                          <a:stretch>
                            <a:fillRect/>
                          </a:stretch>
                        </pic:blipFill>
                        <pic:spPr>
                          <a:xfrm>
                            <a:off x="0" y="0"/>
                            <a:ext cx="1047115" cy="1828800"/>
                          </a:xfrm>
                          <a:prstGeom prst="rect">
                            <a:avLst/>
                          </a:prstGeom>
                          <a:noFill/>
                          <a:ln>
                            <a:noFill/>
                          </a:ln>
                        </pic:spPr>
                      </pic:pic>
                    </a:graphicData>
                  </a:graphic>
                </wp:anchor>
              </w:drawing>
            </w:r>
          </w:p>
        </w:tc>
        <w:tc>
          <w:tcPr>
            <w:tcW w:w="2332" w:type="pct"/>
            <w:vAlign w:val="center"/>
          </w:tcPr>
          <w:p w14:paraId="5ED2B3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技术参数：</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1、积木及配件：ABS材料强度高，抗冲击性好，采用精密注塑工艺成型，尺寸精准高，模块间配合精确，拼搭中既易于小朋友操作又较牢固可靠、表面光洁无缺陷。规格配置清单</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2、大管、小管：采用ABS材料强度高，抗冲击性好，采用精密挤出成型工艺，尺寸精准高，与积木间配合精确，拼搭中既易于小朋友操作又较牢固可靠、表面光洁无缺陷。</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3、装饰旗：采用户外专用防水布经裁剪车制成形，具有防水耐用等特点。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4、装饰板：采用EPVC发泡板经CNC加工后表面UV打印图案，具有重量轻，比强度高，耐候性好，图案清晰生动。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5、小托车：采用18mm厚环保桦木多层板经CNC加工后表面UV打印图案并安装万向脚轮，具有防水性和耐久性极佳，不弯曲，不变形色彩淡雅，纹理细腻。</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6、圆环：品牌体操圈具有强度高，韧性好，接头处采用热融接工艺整圈融为一体表面光洁无缺陷，。</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7、篮子与小球：篮子采用PP材料抗冲击性好，采用精密注塑工艺成型，表面光洁无缺陷。小球采用PE材料经吹塑工艺成型具有韧性好，弹性高，表面光洁。</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配置清单</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1、哒哒乐游戏手册  1本</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2、产品说明书  1本</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3、豆豆积木  100个 （尺寸:240*120*60mm 材质：ABS 颜色：绿色）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4、拐拐积木  50个 （尺寸:240*240*60mm 材质：ABS 颜色：淡绿色）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5、方方积木  50个 （尺寸:240*240*60mm 材质：ABS 颜色：淡绿色）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6、条条积木  70个 （尺寸:480*120*60mm 材质：ABS 颜色：绿色）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7、弯弯积木  40个 （尺寸:480*240*60mm 材质：ABS 颜色：绿色）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8、哒哒齿轮  70个 （尺寸:180*180*30mm 材质：ABS 颜色：淡绿色）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9、大管  100个 （尺寸:直径30*700mm 材质：ABS 颜色：灰色）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10、小管  30个 （尺寸:直径25*700mm 材质：ABS 颜色：灰色）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11、短管  30个 （尺寸:直径25*120mm 材质：ABS 颜色：灰色）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12、圆环  12个 （尺寸:650*650mm 材质： 颜色：）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13、连接件  400个 （材质：ABS 颜色：绿色）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14、卡扣  40个 （材质：ABS 颜色：绿色）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15、装饰旗  15个 （尺寸:120*120mm 材质：防水布）</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16、篮子与小球  4组 （尺寸:255*360*100 直径70mm 材质：PP）</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17、装饰板  40块 （材质：EPVC发泡板）</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18、推车  2辆 （尺寸:600*480mm 材质：桦木多层板 颜色：木色）总计1054件</w:t>
            </w:r>
          </w:p>
          <w:p w14:paraId="4CAF70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★产品的增塑剂（DIBP、DBP、BBP、DEHP、DNOP、DINP、DIDP）含量检测合格，检测依据GB/T 22048-2022标准（提供具有权威机构标识的哒哒乐积木组合检测报告佐证）</w:t>
            </w:r>
          </w:p>
          <w:p w14:paraId="5699DAF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371" w:type="pct"/>
            <w:vAlign w:val="center"/>
          </w:tcPr>
          <w:p w14:paraId="5E3129A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810AD0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351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C8E174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91</w:t>
            </w:r>
          </w:p>
        </w:tc>
        <w:tc>
          <w:tcPr>
            <w:tcW w:w="453" w:type="pct"/>
            <w:vAlign w:val="center"/>
          </w:tcPr>
          <w:p w14:paraId="2EDA420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户外运动跑酷</w:t>
            </w:r>
          </w:p>
        </w:tc>
        <w:tc>
          <w:tcPr>
            <w:tcW w:w="1167" w:type="pct"/>
            <w:vAlign w:val="center"/>
          </w:tcPr>
          <w:p w14:paraId="2B9B3AA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105410</wp:posOffset>
                  </wp:positionH>
                  <wp:positionV relativeFrom="paragraph">
                    <wp:posOffset>68580</wp:posOffset>
                  </wp:positionV>
                  <wp:extent cx="1068070" cy="1052195"/>
                  <wp:effectExtent l="0" t="0" r="8255" b="5080"/>
                  <wp:wrapNone/>
                  <wp:docPr id="205" name="图片_1_SpCnt_2"/>
                  <wp:cNvGraphicFramePr/>
                  <a:graphic xmlns:a="http://schemas.openxmlformats.org/drawingml/2006/main">
                    <a:graphicData uri="http://schemas.openxmlformats.org/drawingml/2006/picture">
                      <pic:pic xmlns:pic="http://schemas.openxmlformats.org/drawingml/2006/picture">
                        <pic:nvPicPr>
                          <pic:cNvPr id="205" name="图片_1_SpCnt_2"/>
                          <pic:cNvPicPr/>
                        </pic:nvPicPr>
                        <pic:blipFill>
                          <a:blip r:embed="rId117"/>
                          <a:stretch>
                            <a:fillRect/>
                          </a:stretch>
                        </pic:blipFill>
                        <pic:spPr>
                          <a:xfrm>
                            <a:off x="0" y="0"/>
                            <a:ext cx="1068070" cy="1052195"/>
                          </a:xfrm>
                          <a:prstGeom prst="rect">
                            <a:avLst/>
                          </a:prstGeom>
                          <a:noFill/>
                          <a:ln>
                            <a:noFill/>
                          </a:ln>
                        </pic:spPr>
                      </pic:pic>
                    </a:graphicData>
                  </a:graphic>
                </wp:anchor>
              </w:drawing>
            </w:r>
          </w:p>
        </w:tc>
        <w:tc>
          <w:tcPr>
            <w:tcW w:w="2332" w:type="pct"/>
            <w:vAlign w:val="center"/>
          </w:tcPr>
          <w:p w14:paraId="73E6E6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 三角蹬（咖啡色） 尺寸：57*60*57cm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斜边长约80cm的1个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配色：咖啡色+灰色的5个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 三角蹬（绿色） 尺寸：57*60*57cm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斜边长约80cm的1个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配色：绿色+灰色的5个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 半圆柱-H15（咖啡色）尺寸：30*30*15cm的1个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配色：弧面咖啡色+底面灰色的3个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 半圆柱-H15（绿色）尺寸：30*30*15cm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配色：弧面绿色+底面灰色的3个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 平衡木-H30（咖啡色） 尺寸：60*30*30cm的1个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配色：底面灰色+其他面咖啡色的4个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 平衡木-H45（绿色） 尺寸：80*30*45cm 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配色：底面灰色+其他面绿色的2个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 防护地垫（绿色）大尺寸</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尺寸：200*80*5cm的1个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配色：绿色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折叠收纳功能</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绿色 5个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 跳箱-H10（深米色） 尺寸：80*60*10cm的1个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配色：底面灰色+其他面深米色的2个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 跳箱-H20（咖啡色）尺寸：80*60*20cm的1个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配色：底面灰色+其他面咖啡色的2个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 跳箱-H30（绿色）尺寸：80*60*30cm的1个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配色：底面灰色+其他面绿色的2个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 跳箱-H40（咖啡色）尺寸：80*60*40cm的1个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斜切成2个部件，可组合成小斜坡，也可组合成跳箱</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配色：底面和斜切面灰色+其他面咖啡色的2个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 跳马-第4级（绿色）尺寸：80*30*20cm的1个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配色：底面灰色+其他面绿色的1个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 跳马-第3级（深米色）尺寸：80*40*20cm的1个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配色：底面灰色+其他面深米色1</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 跳马=第2级（咖啡色）尺寸：80*50*20cm的1个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配色：底面灰色+其他面咖啡色1</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 跳马-第1级（绿色）尺寸：80*60*20cm的1个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配色：底面灰色+其他面绿色的1个</w:t>
            </w:r>
          </w:p>
          <w:p w14:paraId="6E1585E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 升降单杠支架 尺寸：93*151*151cm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配色：咖啡色+灰色的1个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具备升降功能，5cm一个调节2</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 障碍横杆（绿色）和升降单杠组合使用，绿色的2个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 乌龟壳盖板 乌龟壳盖板，和运动探索组共用的2个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19 平衡乌龟背材质：塑料</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尺寸：乌龟背约39.5*38.3*19cm，牵引绳长约146.5cm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配置：红色*2个，黄色*2个，蓝色*2个，牵引绳*61条</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 体能圈（橙黄色）直径 : 60cm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 : PP的9个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21 体能圈（果绿色）直径 : 60cm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 : PP 9</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22 体能棒（深米色） 直径约3cm, 长约100cm的18个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23 体能圈固定夹 材质: PP 的10个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24 体能棒固定夹 材质: PP 的10个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25 体能棒底座（果绿色） 尺寸：约13.5×13.5×7.5cm的9个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26 体能棒底座（墨绿色） 尺寸：约13.5×13.5×7.5cm的9个</w:t>
            </w:r>
          </w:p>
        </w:tc>
        <w:tc>
          <w:tcPr>
            <w:tcW w:w="371" w:type="pct"/>
            <w:vAlign w:val="center"/>
          </w:tcPr>
          <w:p w14:paraId="0B42D67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5D4C1C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CC2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320" w:type="pct"/>
            <w:vAlign w:val="center"/>
          </w:tcPr>
          <w:p w14:paraId="2568CF1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92</w:t>
            </w:r>
          </w:p>
        </w:tc>
        <w:tc>
          <w:tcPr>
            <w:tcW w:w="453" w:type="pct"/>
            <w:vAlign w:val="center"/>
          </w:tcPr>
          <w:p w14:paraId="6FD2C13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储物柜</w:t>
            </w:r>
          </w:p>
        </w:tc>
        <w:tc>
          <w:tcPr>
            <w:tcW w:w="1167" w:type="pct"/>
            <w:vAlign w:val="center"/>
          </w:tcPr>
          <w:p w14:paraId="01AC9A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99060</wp:posOffset>
                  </wp:positionH>
                  <wp:positionV relativeFrom="paragraph">
                    <wp:posOffset>109855</wp:posOffset>
                  </wp:positionV>
                  <wp:extent cx="951230" cy="560705"/>
                  <wp:effectExtent l="0" t="0" r="1270" b="10795"/>
                  <wp:wrapNone/>
                  <wp:docPr id="206" name="图片_3"/>
                  <wp:cNvGraphicFramePr/>
                  <a:graphic xmlns:a="http://schemas.openxmlformats.org/drawingml/2006/main">
                    <a:graphicData uri="http://schemas.openxmlformats.org/drawingml/2006/picture">
                      <pic:pic xmlns:pic="http://schemas.openxmlformats.org/drawingml/2006/picture">
                        <pic:nvPicPr>
                          <pic:cNvPr id="206" name="图片_3"/>
                          <pic:cNvPicPr/>
                        </pic:nvPicPr>
                        <pic:blipFill>
                          <a:blip r:embed="rId118"/>
                          <a:stretch>
                            <a:fillRect/>
                          </a:stretch>
                        </pic:blipFill>
                        <pic:spPr>
                          <a:xfrm>
                            <a:off x="0" y="0"/>
                            <a:ext cx="951230" cy="560705"/>
                          </a:xfrm>
                          <a:prstGeom prst="rect">
                            <a:avLst/>
                          </a:prstGeom>
                          <a:noFill/>
                          <a:ln>
                            <a:noFill/>
                          </a:ln>
                        </pic:spPr>
                      </pic:pic>
                    </a:graphicData>
                  </a:graphic>
                </wp:anchor>
              </w:drawing>
            </w:r>
          </w:p>
        </w:tc>
        <w:tc>
          <w:tcPr>
            <w:tcW w:w="2332" w:type="pct"/>
            <w:vAlign w:val="center"/>
          </w:tcPr>
          <w:p w14:paraId="7417B96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尺寸:390x100x200cm材质:铁件+户外防雨布。</w:t>
            </w:r>
          </w:p>
        </w:tc>
        <w:tc>
          <w:tcPr>
            <w:tcW w:w="371" w:type="pct"/>
            <w:vAlign w:val="center"/>
          </w:tcPr>
          <w:p w14:paraId="61F83C1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634CFAD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965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F41220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93</w:t>
            </w:r>
          </w:p>
        </w:tc>
        <w:tc>
          <w:tcPr>
            <w:tcW w:w="453" w:type="pct"/>
            <w:vAlign w:val="center"/>
          </w:tcPr>
          <w:p w14:paraId="1A644F4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磁力墙套装</w:t>
            </w:r>
          </w:p>
        </w:tc>
        <w:tc>
          <w:tcPr>
            <w:tcW w:w="1167" w:type="pct"/>
            <w:vAlign w:val="center"/>
          </w:tcPr>
          <w:p w14:paraId="519F5E8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147320</wp:posOffset>
                  </wp:positionH>
                  <wp:positionV relativeFrom="paragraph">
                    <wp:posOffset>-121920</wp:posOffset>
                  </wp:positionV>
                  <wp:extent cx="774700" cy="353695"/>
                  <wp:effectExtent l="0" t="0" r="6350" b="8255"/>
                  <wp:wrapNone/>
                  <wp:docPr id="207" name="图片_6"/>
                  <wp:cNvGraphicFramePr/>
                  <a:graphic xmlns:a="http://schemas.openxmlformats.org/drawingml/2006/main">
                    <a:graphicData uri="http://schemas.openxmlformats.org/drawingml/2006/picture">
                      <pic:pic xmlns:pic="http://schemas.openxmlformats.org/drawingml/2006/picture">
                        <pic:nvPicPr>
                          <pic:cNvPr id="207" name="图片_6"/>
                          <pic:cNvPicPr/>
                        </pic:nvPicPr>
                        <pic:blipFill>
                          <a:blip r:embed="rId119"/>
                          <a:stretch>
                            <a:fillRect/>
                          </a:stretch>
                        </pic:blipFill>
                        <pic:spPr>
                          <a:xfrm>
                            <a:off x="0" y="0"/>
                            <a:ext cx="774700" cy="353695"/>
                          </a:xfrm>
                          <a:prstGeom prst="rect">
                            <a:avLst/>
                          </a:prstGeom>
                          <a:noFill/>
                          <a:ln>
                            <a:noFill/>
                          </a:ln>
                        </pic:spPr>
                      </pic:pic>
                    </a:graphicData>
                  </a:graphic>
                </wp:anchor>
              </w:drawing>
            </w:r>
          </w:p>
        </w:tc>
        <w:tc>
          <w:tcPr>
            <w:tcW w:w="2332" w:type="pct"/>
            <w:vAlign w:val="center"/>
          </w:tcPr>
          <w:p w14:paraId="21149BA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规格：高120CM*长720CM。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颜色：白色。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材质：金属板材质。</w:t>
            </w:r>
          </w:p>
        </w:tc>
        <w:tc>
          <w:tcPr>
            <w:tcW w:w="371" w:type="pct"/>
            <w:vAlign w:val="center"/>
          </w:tcPr>
          <w:p w14:paraId="0E21F85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D510B0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B12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320" w:type="pct"/>
            <w:vAlign w:val="center"/>
          </w:tcPr>
          <w:p w14:paraId="2E95ACD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94</w:t>
            </w:r>
          </w:p>
        </w:tc>
        <w:tc>
          <w:tcPr>
            <w:tcW w:w="453" w:type="pct"/>
            <w:vAlign w:val="center"/>
          </w:tcPr>
          <w:p w14:paraId="46CB686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紫霞几何片</w:t>
            </w:r>
          </w:p>
        </w:tc>
        <w:tc>
          <w:tcPr>
            <w:tcW w:w="1167" w:type="pct"/>
            <w:vAlign w:val="center"/>
          </w:tcPr>
          <w:p w14:paraId="1C889C5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258445</wp:posOffset>
                  </wp:positionH>
                  <wp:positionV relativeFrom="paragraph">
                    <wp:posOffset>97790</wp:posOffset>
                  </wp:positionV>
                  <wp:extent cx="482600" cy="429895"/>
                  <wp:effectExtent l="0" t="0" r="12700" b="8255"/>
                  <wp:wrapNone/>
                  <wp:docPr id="208" name="图片_7"/>
                  <wp:cNvGraphicFramePr/>
                  <a:graphic xmlns:a="http://schemas.openxmlformats.org/drawingml/2006/main">
                    <a:graphicData uri="http://schemas.openxmlformats.org/drawingml/2006/picture">
                      <pic:pic xmlns:pic="http://schemas.openxmlformats.org/drawingml/2006/picture">
                        <pic:nvPicPr>
                          <pic:cNvPr id="208" name="图片_7"/>
                          <pic:cNvPicPr/>
                        </pic:nvPicPr>
                        <pic:blipFill>
                          <a:blip r:embed="rId120"/>
                          <a:stretch>
                            <a:fillRect/>
                          </a:stretch>
                        </pic:blipFill>
                        <pic:spPr>
                          <a:xfrm>
                            <a:off x="0" y="0"/>
                            <a:ext cx="482600" cy="429895"/>
                          </a:xfrm>
                          <a:prstGeom prst="rect">
                            <a:avLst/>
                          </a:prstGeom>
                          <a:noFill/>
                          <a:ln>
                            <a:noFill/>
                          </a:ln>
                        </pic:spPr>
                      </pic:pic>
                    </a:graphicData>
                  </a:graphic>
                </wp:anchor>
              </w:drawing>
            </w:r>
          </w:p>
        </w:tc>
        <w:tc>
          <w:tcPr>
            <w:tcW w:w="2332" w:type="pct"/>
            <w:vAlign w:val="center"/>
          </w:tcPr>
          <w:p w14:paraId="220CB89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材质:原木+磁铁。产品配置</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每套含40*33*18cm收纳箱1个，磁性紫霞几何片750片，6个形状、9种颜色，卡片10张，总配件数761件。</w:t>
            </w:r>
          </w:p>
        </w:tc>
        <w:tc>
          <w:tcPr>
            <w:tcW w:w="371" w:type="pct"/>
            <w:vAlign w:val="center"/>
          </w:tcPr>
          <w:p w14:paraId="2EE9D70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63E7DE0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2CF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87C8E3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95</w:t>
            </w:r>
          </w:p>
        </w:tc>
        <w:tc>
          <w:tcPr>
            <w:tcW w:w="453" w:type="pct"/>
            <w:vAlign w:val="center"/>
          </w:tcPr>
          <w:p w14:paraId="678427F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磁性城市交通</w:t>
            </w:r>
          </w:p>
        </w:tc>
        <w:tc>
          <w:tcPr>
            <w:tcW w:w="1167" w:type="pct"/>
            <w:vAlign w:val="center"/>
          </w:tcPr>
          <w:p w14:paraId="455B58C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193040</wp:posOffset>
                  </wp:positionH>
                  <wp:positionV relativeFrom="paragraph">
                    <wp:posOffset>146050</wp:posOffset>
                  </wp:positionV>
                  <wp:extent cx="756920" cy="457835"/>
                  <wp:effectExtent l="0" t="0" r="5080" b="18415"/>
                  <wp:wrapNone/>
                  <wp:docPr id="209" name="图片_4_SpCnt_1"/>
                  <wp:cNvGraphicFramePr/>
                  <a:graphic xmlns:a="http://schemas.openxmlformats.org/drawingml/2006/main">
                    <a:graphicData uri="http://schemas.openxmlformats.org/drawingml/2006/picture">
                      <pic:pic xmlns:pic="http://schemas.openxmlformats.org/drawingml/2006/picture">
                        <pic:nvPicPr>
                          <pic:cNvPr id="209" name="图片_4_SpCnt_1"/>
                          <pic:cNvPicPr/>
                        </pic:nvPicPr>
                        <pic:blipFill>
                          <a:blip r:embed="rId121"/>
                          <a:stretch>
                            <a:fillRect/>
                          </a:stretch>
                        </pic:blipFill>
                        <pic:spPr>
                          <a:xfrm>
                            <a:off x="0" y="0"/>
                            <a:ext cx="756920" cy="457835"/>
                          </a:xfrm>
                          <a:prstGeom prst="rect">
                            <a:avLst/>
                          </a:prstGeom>
                          <a:noFill/>
                          <a:ln>
                            <a:noFill/>
                          </a:ln>
                        </pic:spPr>
                      </pic:pic>
                    </a:graphicData>
                  </a:graphic>
                </wp:anchor>
              </w:drawing>
            </w:r>
          </w:p>
        </w:tc>
        <w:tc>
          <w:tcPr>
            <w:tcW w:w="2332" w:type="pct"/>
            <w:vAlign w:val="center"/>
          </w:tcPr>
          <w:p w14:paraId="41FA9D2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产品材质：亚克力、木制、硅胶      </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产品配置：每套含47x39x23cm收纳箱1个，弯接头10个，直接头14个，空接头5个、塔顶4个，转弯道10个，短直道4个，长直道2个、掉头道10个、坡道2个、小球20个、卡片10张。总配件数92件。</w:t>
            </w:r>
          </w:p>
        </w:tc>
        <w:tc>
          <w:tcPr>
            <w:tcW w:w="371" w:type="pct"/>
            <w:vAlign w:val="center"/>
          </w:tcPr>
          <w:p w14:paraId="39DC186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847431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2A8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320" w:type="pct"/>
            <w:vAlign w:val="center"/>
          </w:tcPr>
          <w:p w14:paraId="356105B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96</w:t>
            </w:r>
          </w:p>
        </w:tc>
        <w:tc>
          <w:tcPr>
            <w:tcW w:w="453" w:type="pct"/>
            <w:vAlign w:val="center"/>
          </w:tcPr>
          <w:p w14:paraId="57F3FD8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底板</w:t>
            </w:r>
          </w:p>
        </w:tc>
        <w:tc>
          <w:tcPr>
            <w:tcW w:w="1167" w:type="pct"/>
            <w:vAlign w:val="center"/>
          </w:tcPr>
          <w:p w14:paraId="6EE1632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347980</wp:posOffset>
                  </wp:positionH>
                  <wp:positionV relativeFrom="paragraph">
                    <wp:posOffset>64135</wp:posOffset>
                  </wp:positionV>
                  <wp:extent cx="466090" cy="363220"/>
                  <wp:effectExtent l="0" t="0" r="10160" b="17780"/>
                  <wp:wrapNone/>
                  <wp:docPr id="210" name="图片_193"/>
                  <wp:cNvGraphicFramePr/>
                  <a:graphic xmlns:a="http://schemas.openxmlformats.org/drawingml/2006/main">
                    <a:graphicData uri="http://schemas.openxmlformats.org/drawingml/2006/picture">
                      <pic:pic xmlns:pic="http://schemas.openxmlformats.org/drawingml/2006/picture">
                        <pic:nvPicPr>
                          <pic:cNvPr id="210" name="图片_193"/>
                          <pic:cNvPicPr/>
                        </pic:nvPicPr>
                        <pic:blipFill>
                          <a:blip r:embed="rId122"/>
                          <a:stretch>
                            <a:fillRect/>
                          </a:stretch>
                        </pic:blipFill>
                        <pic:spPr>
                          <a:xfrm>
                            <a:off x="0" y="0"/>
                            <a:ext cx="466090" cy="363220"/>
                          </a:xfrm>
                          <a:prstGeom prst="rect">
                            <a:avLst/>
                          </a:prstGeom>
                          <a:noFill/>
                          <a:ln>
                            <a:noFill/>
                          </a:ln>
                        </pic:spPr>
                      </pic:pic>
                    </a:graphicData>
                  </a:graphic>
                </wp:anchor>
              </w:drawing>
            </w:r>
          </w:p>
        </w:tc>
        <w:tc>
          <w:tcPr>
            <w:tcW w:w="2332" w:type="pct"/>
            <w:vAlign w:val="center"/>
          </w:tcPr>
          <w:p w14:paraId="0E4BE14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材质：桦木夹板，环保清水漆。 361个孔. 产品尺寸48*48*1.5cm/片</w:t>
            </w:r>
          </w:p>
        </w:tc>
        <w:tc>
          <w:tcPr>
            <w:tcW w:w="371" w:type="pct"/>
            <w:vAlign w:val="center"/>
          </w:tcPr>
          <w:p w14:paraId="1974ED5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70</w:t>
            </w:r>
          </w:p>
        </w:tc>
        <w:tc>
          <w:tcPr>
            <w:tcW w:w="354" w:type="pct"/>
            <w:vAlign w:val="center"/>
          </w:tcPr>
          <w:p w14:paraId="7A27FCC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片</w:t>
            </w:r>
          </w:p>
        </w:tc>
      </w:tr>
      <w:tr w14:paraId="79F8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320" w:type="pct"/>
            <w:vAlign w:val="center"/>
          </w:tcPr>
          <w:p w14:paraId="6060B12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97</w:t>
            </w:r>
          </w:p>
        </w:tc>
        <w:tc>
          <w:tcPr>
            <w:tcW w:w="453" w:type="pct"/>
            <w:vAlign w:val="center"/>
          </w:tcPr>
          <w:p w14:paraId="6D9AF24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收纳盒</w:t>
            </w:r>
          </w:p>
        </w:tc>
        <w:tc>
          <w:tcPr>
            <w:tcW w:w="1167" w:type="pct"/>
            <w:vAlign w:val="center"/>
          </w:tcPr>
          <w:p w14:paraId="0A0DF11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365125</wp:posOffset>
                  </wp:positionH>
                  <wp:positionV relativeFrom="paragraph">
                    <wp:posOffset>31115</wp:posOffset>
                  </wp:positionV>
                  <wp:extent cx="675640" cy="390525"/>
                  <wp:effectExtent l="0" t="0" r="10160" b="9525"/>
                  <wp:wrapNone/>
                  <wp:docPr id="211" name="图片_19_SpCnt_1"/>
                  <wp:cNvGraphicFramePr/>
                  <a:graphic xmlns:a="http://schemas.openxmlformats.org/drawingml/2006/main">
                    <a:graphicData uri="http://schemas.openxmlformats.org/drawingml/2006/picture">
                      <pic:pic xmlns:pic="http://schemas.openxmlformats.org/drawingml/2006/picture">
                        <pic:nvPicPr>
                          <pic:cNvPr id="211" name="图片_19_SpCnt_1"/>
                          <pic:cNvPicPr/>
                        </pic:nvPicPr>
                        <pic:blipFill>
                          <a:blip r:embed="rId123"/>
                          <a:stretch>
                            <a:fillRect/>
                          </a:stretch>
                        </pic:blipFill>
                        <pic:spPr>
                          <a:xfrm>
                            <a:off x="0" y="0"/>
                            <a:ext cx="675640" cy="390525"/>
                          </a:xfrm>
                          <a:prstGeom prst="rect">
                            <a:avLst/>
                          </a:prstGeom>
                          <a:noFill/>
                          <a:ln>
                            <a:noFill/>
                          </a:ln>
                        </pic:spPr>
                      </pic:pic>
                    </a:graphicData>
                  </a:graphic>
                </wp:anchor>
              </w:drawing>
            </w:r>
          </w:p>
        </w:tc>
        <w:tc>
          <w:tcPr>
            <w:tcW w:w="2332" w:type="pct"/>
            <w:vAlign w:val="center"/>
          </w:tcPr>
          <w:p w14:paraId="23A1F39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材质：桦木夹板，环保清水漆。产品尺寸48*12.5*12.5cm</w:t>
            </w:r>
          </w:p>
        </w:tc>
        <w:tc>
          <w:tcPr>
            <w:tcW w:w="371" w:type="pct"/>
            <w:vAlign w:val="center"/>
          </w:tcPr>
          <w:p w14:paraId="021BDD0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w:t>
            </w:r>
          </w:p>
        </w:tc>
        <w:tc>
          <w:tcPr>
            <w:tcW w:w="354" w:type="pct"/>
            <w:vAlign w:val="center"/>
          </w:tcPr>
          <w:p w14:paraId="58DB7A0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A0F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579CA2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98</w:t>
            </w:r>
          </w:p>
        </w:tc>
        <w:tc>
          <w:tcPr>
            <w:tcW w:w="453" w:type="pct"/>
            <w:vAlign w:val="center"/>
          </w:tcPr>
          <w:p w14:paraId="5B9D2C7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疯狂跑道</w:t>
            </w:r>
          </w:p>
        </w:tc>
        <w:tc>
          <w:tcPr>
            <w:tcW w:w="1167" w:type="pct"/>
            <w:vAlign w:val="center"/>
          </w:tcPr>
          <w:p w14:paraId="62C8F7F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2332" w:type="pct"/>
            <w:vAlign w:val="center"/>
          </w:tcPr>
          <w:p w14:paraId="19A450C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材质：榉木，环保水性漆。轨道有蓝，橙，黄，绿，原木色，各4个，总共20块轨道,圆柱有蓝，橙，黄，绿，原木色，各4个，总共20个圆柱，6个圆球，2辆小车。  产品尺寸：轨道14.8*6.5*2.6cm （其中原木色轨道19*6.5*2.6cm，插柱16*2.4cm</w:t>
            </w:r>
          </w:p>
        </w:tc>
        <w:tc>
          <w:tcPr>
            <w:tcW w:w="371" w:type="pct"/>
            <w:vAlign w:val="center"/>
          </w:tcPr>
          <w:p w14:paraId="2D526AF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E542C1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CFA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CC7BB4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99</w:t>
            </w:r>
          </w:p>
        </w:tc>
        <w:tc>
          <w:tcPr>
            <w:tcW w:w="453" w:type="pct"/>
            <w:vAlign w:val="center"/>
          </w:tcPr>
          <w:p w14:paraId="4661999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奇想齿轮</w:t>
            </w:r>
          </w:p>
        </w:tc>
        <w:tc>
          <w:tcPr>
            <w:tcW w:w="1167" w:type="pct"/>
            <w:vAlign w:val="center"/>
          </w:tcPr>
          <w:p w14:paraId="2CC8927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330835</wp:posOffset>
                  </wp:positionH>
                  <wp:positionV relativeFrom="paragraph">
                    <wp:posOffset>147320</wp:posOffset>
                  </wp:positionV>
                  <wp:extent cx="755015" cy="780415"/>
                  <wp:effectExtent l="0" t="0" r="6985" b="635"/>
                  <wp:wrapNone/>
                  <wp:docPr id="213" name="图片_195"/>
                  <wp:cNvGraphicFramePr/>
                  <a:graphic xmlns:a="http://schemas.openxmlformats.org/drawingml/2006/main">
                    <a:graphicData uri="http://schemas.openxmlformats.org/drawingml/2006/picture">
                      <pic:pic xmlns:pic="http://schemas.openxmlformats.org/drawingml/2006/picture">
                        <pic:nvPicPr>
                          <pic:cNvPr id="213" name="图片_195"/>
                          <pic:cNvPicPr/>
                        </pic:nvPicPr>
                        <pic:blipFill>
                          <a:blip r:embed="rId124"/>
                          <a:stretch>
                            <a:fillRect/>
                          </a:stretch>
                        </pic:blipFill>
                        <pic:spPr>
                          <a:xfrm>
                            <a:off x="0" y="0"/>
                            <a:ext cx="755015" cy="780415"/>
                          </a:xfrm>
                          <a:prstGeom prst="rect">
                            <a:avLst/>
                          </a:prstGeom>
                          <a:noFill/>
                          <a:ln>
                            <a:noFill/>
                          </a:ln>
                        </pic:spPr>
                      </pic:pic>
                    </a:graphicData>
                  </a:graphic>
                </wp:anchor>
              </w:drawing>
            </w:r>
          </w:p>
        </w:tc>
        <w:tc>
          <w:tcPr>
            <w:tcW w:w="2332" w:type="pct"/>
            <w:vAlign w:val="center"/>
          </w:tcPr>
          <w:p w14:paraId="044810E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材质：桦木，环保水性漆。大齿轮黄色，橙色各1个，小齿轮红色，浅绿，紫色，浅蓝各2个，小齿轮蓝色，粉色，深绿，黄色各1个，合计14个齿轮。产品尺寸：大齿轮13.6*5.5cm小齿轮8.6*5.5cm</w:t>
            </w:r>
          </w:p>
        </w:tc>
        <w:tc>
          <w:tcPr>
            <w:tcW w:w="371" w:type="pct"/>
            <w:vAlign w:val="center"/>
          </w:tcPr>
          <w:p w14:paraId="71741C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AC44D1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BD7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7B37BA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100</w:t>
            </w:r>
          </w:p>
        </w:tc>
        <w:tc>
          <w:tcPr>
            <w:tcW w:w="453" w:type="pct"/>
            <w:vAlign w:val="center"/>
          </w:tcPr>
          <w:p w14:paraId="4A754D5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音乐之旅</w:t>
            </w:r>
          </w:p>
        </w:tc>
        <w:tc>
          <w:tcPr>
            <w:tcW w:w="1167" w:type="pct"/>
            <w:vAlign w:val="center"/>
          </w:tcPr>
          <w:p w14:paraId="554CB32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276860</wp:posOffset>
                  </wp:positionH>
                  <wp:positionV relativeFrom="paragraph">
                    <wp:posOffset>64135</wp:posOffset>
                  </wp:positionV>
                  <wp:extent cx="473710" cy="409575"/>
                  <wp:effectExtent l="0" t="0" r="2540" b="9525"/>
                  <wp:wrapNone/>
                  <wp:docPr id="214" name="图片_196"/>
                  <wp:cNvGraphicFramePr/>
                  <a:graphic xmlns:a="http://schemas.openxmlformats.org/drawingml/2006/main">
                    <a:graphicData uri="http://schemas.openxmlformats.org/drawingml/2006/picture">
                      <pic:pic xmlns:pic="http://schemas.openxmlformats.org/drawingml/2006/picture">
                        <pic:nvPicPr>
                          <pic:cNvPr id="214" name="图片_196"/>
                          <pic:cNvPicPr/>
                        </pic:nvPicPr>
                        <pic:blipFill>
                          <a:blip r:embed="rId125"/>
                          <a:stretch>
                            <a:fillRect/>
                          </a:stretch>
                        </pic:blipFill>
                        <pic:spPr>
                          <a:xfrm>
                            <a:off x="0" y="0"/>
                            <a:ext cx="473710" cy="409575"/>
                          </a:xfrm>
                          <a:prstGeom prst="rect">
                            <a:avLst/>
                          </a:prstGeom>
                          <a:noFill/>
                          <a:ln>
                            <a:noFill/>
                          </a:ln>
                        </pic:spPr>
                      </pic:pic>
                    </a:graphicData>
                  </a:graphic>
                </wp:anchor>
              </w:drawing>
            </w:r>
          </w:p>
        </w:tc>
        <w:tc>
          <w:tcPr>
            <w:tcW w:w="2332" w:type="pct"/>
            <w:vAlign w:val="center"/>
          </w:tcPr>
          <w:p w14:paraId="0EE02FD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材质：榉木，环保水性漆。原木色轨道16个，平帽木柱16个，竖琴片16个，横琴片8个，榉木敲棒1个，滚珠2颗。                                                              产品尺寸道28cm*3.7cm*2.6cm,   插柱5.5*2.1cm   琴键（7.8-10.8)*2.6cm</w:t>
            </w:r>
          </w:p>
        </w:tc>
        <w:tc>
          <w:tcPr>
            <w:tcW w:w="371" w:type="pct"/>
            <w:vAlign w:val="center"/>
          </w:tcPr>
          <w:p w14:paraId="590ED2D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0747C5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AB5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AC3F62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101</w:t>
            </w:r>
          </w:p>
        </w:tc>
        <w:tc>
          <w:tcPr>
            <w:tcW w:w="453" w:type="pct"/>
            <w:vAlign w:val="center"/>
          </w:tcPr>
          <w:p w14:paraId="6C61FB6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百变插珠</w:t>
            </w:r>
          </w:p>
        </w:tc>
        <w:tc>
          <w:tcPr>
            <w:tcW w:w="1167" w:type="pct"/>
            <w:vAlign w:val="center"/>
          </w:tcPr>
          <w:p w14:paraId="729443F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212725</wp:posOffset>
                  </wp:positionH>
                  <wp:positionV relativeFrom="paragraph">
                    <wp:posOffset>3810</wp:posOffset>
                  </wp:positionV>
                  <wp:extent cx="600710" cy="371475"/>
                  <wp:effectExtent l="0" t="0" r="8890" b="9525"/>
                  <wp:wrapNone/>
                  <wp:docPr id="215" name="图片_1_SpCnt_3"/>
                  <wp:cNvGraphicFramePr/>
                  <a:graphic xmlns:a="http://schemas.openxmlformats.org/drawingml/2006/main">
                    <a:graphicData uri="http://schemas.openxmlformats.org/drawingml/2006/picture">
                      <pic:pic xmlns:pic="http://schemas.openxmlformats.org/drawingml/2006/picture">
                        <pic:nvPicPr>
                          <pic:cNvPr id="215" name="图片_1_SpCnt_3"/>
                          <pic:cNvPicPr/>
                        </pic:nvPicPr>
                        <pic:blipFill>
                          <a:blip r:embed="rId126"/>
                          <a:stretch>
                            <a:fillRect/>
                          </a:stretch>
                        </pic:blipFill>
                        <pic:spPr>
                          <a:xfrm>
                            <a:off x="0" y="0"/>
                            <a:ext cx="600710" cy="371475"/>
                          </a:xfrm>
                          <a:prstGeom prst="rect">
                            <a:avLst/>
                          </a:prstGeom>
                          <a:noFill/>
                          <a:ln>
                            <a:noFill/>
                          </a:ln>
                        </pic:spPr>
                      </pic:pic>
                    </a:graphicData>
                  </a:graphic>
                </wp:anchor>
              </w:drawing>
            </w:r>
          </w:p>
        </w:tc>
        <w:tc>
          <w:tcPr>
            <w:tcW w:w="2332" w:type="pct"/>
            <w:vAlign w:val="center"/>
          </w:tcPr>
          <w:p w14:paraId="3A72D4E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材质：榉木，环保水性漆。插珠有红.黄.蓝.绿.橙.紫.黑，白，8种颜色各36颗，另外加白色眼睛4颗，共计292颗。产品尺寸2.4*4.7cm</w:t>
            </w:r>
          </w:p>
        </w:tc>
        <w:tc>
          <w:tcPr>
            <w:tcW w:w="371" w:type="pct"/>
            <w:vAlign w:val="center"/>
          </w:tcPr>
          <w:p w14:paraId="5D8537A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09DBB3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A88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F989C5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102</w:t>
            </w:r>
          </w:p>
        </w:tc>
        <w:tc>
          <w:tcPr>
            <w:tcW w:w="453" w:type="pct"/>
            <w:vAlign w:val="center"/>
          </w:tcPr>
          <w:p w14:paraId="29403F6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卡通拼图</w:t>
            </w:r>
          </w:p>
        </w:tc>
        <w:tc>
          <w:tcPr>
            <w:tcW w:w="1167" w:type="pct"/>
            <w:vAlign w:val="center"/>
          </w:tcPr>
          <w:p w14:paraId="7C4A89F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214630</wp:posOffset>
                  </wp:positionH>
                  <wp:positionV relativeFrom="paragraph">
                    <wp:posOffset>17780</wp:posOffset>
                  </wp:positionV>
                  <wp:extent cx="444500" cy="306070"/>
                  <wp:effectExtent l="0" t="0" r="12700" b="17780"/>
                  <wp:wrapNone/>
                  <wp:docPr id="216" name="图片_1_SpCnt_4"/>
                  <wp:cNvGraphicFramePr/>
                  <a:graphic xmlns:a="http://schemas.openxmlformats.org/drawingml/2006/main">
                    <a:graphicData uri="http://schemas.openxmlformats.org/drawingml/2006/picture">
                      <pic:pic xmlns:pic="http://schemas.openxmlformats.org/drawingml/2006/picture">
                        <pic:nvPicPr>
                          <pic:cNvPr id="216" name="图片_1_SpCnt_4"/>
                          <pic:cNvPicPr/>
                        </pic:nvPicPr>
                        <pic:blipFill>
                          <a:blip r:embed="rId127"/>
                          <a:stretch>
                            <a:fillRect/>
                          </a:stretch>
                        </pic:blipFill>
                        <pic:spPr>
                          <a:xfrm>
                            <a:off x="0" y="0"/>
                            <a:ext cx="444500" cy="306070"/>
                          </a:xfrm>
                          <a:prstGeom prst="rect">
                            <a:avLst/>
                          </a:prstGeom>
                          <a:noFill/>
                          <a:ln>
                            <a:noFill/>
                          </a:ln>
                        </pic:spPr>
                      </pic:pic>
                    </a:graphicData>
                  </a:graphic>
                </wp:anchor>
              </w:drawing>
            </w:r>
          </w:p>
        </w:tc>
        <w:tc>
          <w:tcPr>
            <w:tcW w:w="2332" w:type="pct"/>
            <w:vAlign w:val="center"/>
          </w:tcPr>
          <w:p w14:paraId="3617142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拼图1套，插珠32颗，11个十字槽滑轨，9个一字槽滑轨。产品尺寸滑轨每块7.5*7.5*2.4cm  拼图7.5*7.5*1.2cm</w:t>
            </w:r>
          </w:p>
        </w:tc>
        <w:tc>
          <w:tcPr>
            <w:tcW w:w="371" w:type="pct"/>
            <w:vAlign w:val="center"/>
          </w:tcPr>
          <w:p w14:paraId="0307874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94B4FB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804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855873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103</w:t>
            </w:r>
          </w:p>
        </w:tc>
        <w:tc>
          <w:tcPr>
            <w:tcW w:w="453" w:type="pct"/>
            <w:vAlign w:val="center"/>
          </w:tcPr>
          <w:p w14:paraId="1440A8E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卡塔米诺游戏</w:t>
            </w:r>
          </w:p>
        </w:tc>
        <w:tc>
          <w:tcPr>
            <w:tcW w:w="1167" w:type="pct"/>
            <w:vAlign w:val="center"/>
          </w:tcPr>
          <w:p w14:paraId="30B2BC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271145</wp:posOffset>
                  </wp:positionH>
                  <wp:positionV relativeFrom="paragraph">
                    <wp:posOffset>65405</wp:posOffset>
                  </wp:positionV>
                  <wp:extent cx="615315" cy="374650"/>
                  <wp:effectExtent l="0" t="0" r="13335" b="6350"/>
                  <wp:wrapNone/>
                  <wp:docPr id="217" name="图片_1_SpCnt_5"/>
                  <wp:cNvGraphicFramePr/>
                  <a:graphic xmlns:a="http://schemas.openxmlformats.org/drawingml/2006/main">
                    <a:graphicData uri="http://schemas.openxmlformats.org/drawingml/2006/picture">
                      <pic:pic xmlns:pic="http://schemas.openxmlformats.org/drawingml/2006/picture">
                        <pic:nvPicPr>
                          <pic:cNvPr id="217" name="图片_1_SpCnt_5"/>
                          <pic:cNvPicPr/>
                        </pic:nvPicPr>
                        <pic:blipFill>
                          <a:blip r:embed="rId128"/>
                          <a:stretch>
                            <a:fillRect/>
                          </a:stretch>
                        </pic:blipFill>
                        <pic:spPr>
                          <a:xfrm>
                            <a:off x="0" y="0"/>
                            <a:ext cx="615315" cy="374650"/>
                          </a:xfrm>
                          <a:prstGeom prst="rect">
                            <a:avLst/>
                          </a:prstGeom>
                          <a:noFill/>
                          <a:ln>
                            <a:noFill/>
                          </a:ln>
                        </pic:spPr>
                      </pic:pic>
                    </a:graphicData>
                  </a:graphic>
                </wp:anchor>
              </w:drawing>
            </w:r>
          </w:p>
        </w:tc>
        <w:tc>
          <w:tcPr>
            <w:tcW w:w="2332" w:type="pct"/>
            <w:vAlign w:val="center"/>
          </w:tcPr>
          <w:p w14:paraId="276A379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环保水性漆。游戏木框1套,清水长插珠4颗,红橙黄绿蓝紫色积木片各8片,红橙黄绿蓝紫色长插珠各8颗,棕色积木片和长插珠各8个,白色积木片和长插珠各2个,黑色积木片和长插珠各4个,黑色插珠5颗。产品尺寸：长插珠2.4*5.4cm     游戏标尺38*2.5cm</w:t>
            </w:r>
          </w:p>
        </w:tc>
        <w:tc>
          <w:tcPr>
            <w:tcW w:w="371" w:type="pct"/>
            <w:vAlign w:val="center"/>
          </w:tcPr>
          <w:p w14:paraId="7F7B04D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CF2402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B5D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437E4E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104</w:t>
            </w:r>
          </w:p>
        </w:tc>
        <w:tc>
          <w:tcPr>
            <w:tcW w:w="453" w:type="pct"/>
            <w:vAlign w:val="center"/>
          </w:tcPr>
          <w:p w14:paraId="5C11909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奇妙锁具</w:t>
            </w:r>
          </w:p>
        </w:tc>
        <w:tc>
          <w:tcPr>
            <w:tcW w:w="1167" w:type="pct"/>
            <w:vAlign w:val="center"/>
          </w:tcPr>
          <w:p w14:paraId="7BC1C37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304800</wp:posOffset>
                  </wp:positionH>
                  <wp:positionV relativeFrom="paragraph">
                    <wp:posOffset>102235</wp:posOffset>
                  </wp:positionV>
                  <wp:extent cx="572135" cy="427355"/>
                  <wp:effectExtent l="0" t="0" r="18415" b="10795"/>
                  <wp:wrapNone/>
                  <wp:docPr id="218" name="Picture_5"/>
                  <wp:cNvGraphicFramePr/>
                  <a:graphic xmlns:a="http://schemas.openxmlformats.org/drawingml/2006/main">
                    <a:graphicData uri="http://schemas.openxmlformats.org/drawingml/2006/picture">
                      <pic:pic xmlns:pic="http://schemas.openxmlformats.org/drawingml/2006/picture">
                        <pic:nvPicPr>
                          <pic:cNvPr id="218" name="Picture_5"/>
                          <pic:cNvPicPr/>
                        </pic:nvPicPr>
                        <pic:blipFill>
                          <a:blip r:embed="rId129"/>
                          <a:stretch>
                            <a:fillRect/>
                          </a:stretch>
                        </pic:blipFill>
                        <pic:spPr>
                          <a:xfrm>
                            <a:off x="0" y="0"/>
                            <a:ext cx="572135" cy="427355"/>
                          </a:xfrm>
                          <a:prstGeom prst="rect">
                            <a:avLst/>
                          </a:prstGeom>
                          <a:noFill/>
                          <a:ln>
                            <a:noFill/>
                          </a:ln>
                        </pic:spPr>
                      </pic:pic>
                    </a:graphicData>
                  </a:graphic>
                </wp:anchor>
              </w:drawing>
            </w:r>
          </w:p>
        </w:tc>
        <w:tc>
          <w:tcPr>
            <w:tcW w:w="2332" w:type="pct"/>
            <w:vAlign w:val="center"/>
          </w:tcPr>
          <w:p w14:paraId="1782BDB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材质：桦木，环保水性漆。锁具模块11组，使用不同的颜色形状的锁具模块在孔板上拼搭各种造型，孩子在好奇心的作用下打开各种锁具门，里面有各种卡通造型的小动物。</w:t>
            </w:r>
          </w:p>
        </w:tc>
        <w:tc>
          <w:tcPr>
            <w:tcW w:w="371" w:type="pct"/>
            <w:vAlign w:val="center"/>
          </w:tcPr>
          <w:p w14:paraId="202AC0D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9B9ECE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AC5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C9260D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105</w:t>
            </w:r>
          </w:p>
        </w:tc>
        <w:tc>
          <w:tcPr>
            <w:tcW w:w="453" w:type="pct"/>
            <w:vAlign w:val="center"/>
          </w:tcPr>
          <w:p w14:paraId="45424EF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律动阶梯</w:t>
            </w:r>
          </w:p>
        </w:tc>
        <w:tc>
          <w:tcPr>
            <w:tcW w:w="1167" w:type="pct"/>
            <w:vAlign w:val="center"/>
          </w:tcPr>
          <w:p w14:paraId="7F5446C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368300</wp:posOffset>
                  </wp:positionH>
                  <wp:positionV relativeFrom="paragraph">
                    <wp:posOffset>-8255</wp:posOffset>
                  </wp:positionV>
                  <wp:extent cx="471805" cy="392430"/>
                  <wp:effectExtent l="0" t="0" r="4445" b="7620"/>
                  <wp:wrapNone/>
                  <wp:docPr id="219" name="图片_3_SpCnt_1"/>
                  <wp:cNvGraphicFramePr/>
                  <a:graphic xmlns:a="http://schemas.openxmlformats.org/drawingml/2006/main">
                    <a:graphicData uri="http://schemas.openxmlformats.org/drawingml/2006/picture">
                      <pic:pic xmlns:pic="http://schemas.openxmlformats.org/drawingml/2006/picture">
                        <pic:nvPicPr>
                          <pic:cNvPr id="219" name="图片_3_SpCnt_1"/>
                          <pic:cNvPicPr/>
                        </pic:nvPicPr>
                        <pic:blipFill>
                          <a:blip r:embed="rId130"/>
                          <a:stretch>
                            <a:fillRect/>
                          </a:stretch>
                        </pic:blipFill>
                        <pic:spPr>
                          <a:xfrm>
                            <a:off x="0" y="0"/>
                            <a:ext cx="471805" cy="392430"/>
                          </a:xfrm>
                          <a:prstGeom prst="rect">
                            <a:avLst/>
                          </a:prstGeom>
                          <a:noFill/>
                          <a:ln>
                            <a:noFill/>
                          </a:ln>
                        </pic:spPr>
                      </pic:pic>
                    </a:graphicData>
                  </a:graphic>
                </wp:anchor>
              </w:drawing>
            </w:r>
          </w:p>
        </w:tc>
        <w:tc>
          <w:tcPr>
            <w:tcW w:w="2332" w:type="pct"/>
            <w:vAlign w:val="center"/>
          </w:tcPr>
          <w:p w14:paraId="265AB1E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配置清单：阶梯轨道4个，木摇摆2个，小木车1个，滚球1个。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玩法要点：使用律动阶梯在孔板上搭建，不同的玩法场景（玩木摇摆、玩车、玩球）去要调整阶梯的角度和连接位置，需要多次尝试，最终能够成功滚落收纳盒中。</w:t>
            </w:r>
          </w:p>
        </w:tc>
        <w:tc>
          <w:tcPr>
            <w:tcW w:w="371" w:type="pct"/>
            <w:vAlign w:val="center"/>
          </w:tcPr>
          <w:p w14:paraId="2B76356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931C3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EBB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13442D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106</w:t>
            </w:r>
          </w:p>
        </w:tc>
        <w:tc>
          <w:tcPr>
            <w:tcW w:w="453" w:type="pct"/>
            <w:vAlign w:val="center"/>
          </w:tcPr>
          <w:p w14:paraId="1CD5672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疯狂跑道-趣味模块</w:t>
            </w:r>
          </w:p>
        </w:tc>
        <w:tc>
          <w:tcPr>
            <w:tcW w:w="1167" w:type="pct"/>
            <w:vAlign w:val="center"/>
          </w:tcPr>
          <w:p w14:paraId="6DE1F22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172085</wp:posOffset>
                  </wp:positionH>
                  <wp:positionV relativeFrom="paragraph">
                    <wp:posOffset>-52705</wp:posOffset>
                  </wp:positionV>
                  <wp:extent cx="567055" cy="327660"/>
                  <wp:effectExtent l="0" t="0" r="4445" b="5715"/>
                  <wp:wrapNone/>
                  <wp:docPr id="220" name="图片_1_SpCnt_6"/>
                  <wp:cNvGraphicFramePr/>
                  <a:graphic xmlns:a="http://schemas.openxmlformats.org/drawingml/2006/main">
                    <a:graphicData uri="http://schemas.openxmlformats.org/drawingml/2006/picture">
                      <pic:pic xmlns:pic="http://schemas.openxmlformats.org/drawingml/2006/picture">
                        <pic:nvPicPr>
                          <pic:cNvPr id="220" name="图片_1_SpCnt_6"/>
                          <pic:cNvPicPr/>
                        </pic:nvPicPr>
                        <pic:blipFill>
                          <a:blip r:embed="rId131"/>
                          <a:stretch>
                            <a:fillRect/>
                          </a:stretch>
                        </pic:blipFill>
                        <pic:spPr>
                          <a:xfrm>
                            <a:off x="0" y="0"/>
                            <a:ext cx="567055" cy="327660"/>
                          </a:xfrm>
                          <a:prstGeom prst="rect">
                            <a:avLst/>
                          </a:prstGeom>
                          <a:noFill/>
                          <a:ln>
                            <a:noFill/>
                          </a:ln>
                        </pic:spPr>
                      </pic:pic>
                    </a:graphicData>
                  </a:graphic>
                </wp:anchor>
              </w:drawing>
            </w:r>
          </w:p>
        </w:tc>
        <w:tc>
          <w:tcPr>
            <w:tcW w:w="2332" w:type="pct"/>
            <w:vAlign w:val="center"/>
          </w:tcPr>
          <w:p w14:paraId="21C3FA5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配置清单：疯狂释放1个，奇妙拱门3个，缤纷两路1个，小风车1个，旋涡陷阱1个，小摆锤1个.</w:t>
            </w:r>
          </w:p>
        </w:tc>
        <w:tc>
          <w:tcPr>
            <w:tcW w:w="371" w:type="pct"/>
            <w:vAlign w:val="center"/>
          </w:tcPr>
          <w:p w14:paraId="307146A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4B49D2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689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0D9378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107</w:t>
            </w:r>
          </w:p>
        </w:tc>
        <w:tc>
          <w:tcPr>
            <w:tcW w:w="453" w:type="pct"/>
            <w:vAlign w:val="center"/>
          </w:tcPr>
          <w:p w14:paraId="6B68E22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冲出机关</w:t>
            </w:r>
          </w:p>
        </w:tc>
        <w:tc>
          <w:tcPr>
            <w:tcW w:w="1167" w:type="pct"/>
            <w:vAlign w:val="center"/>
          </w:tcPr>
          <w:p w14:paraId="28A06F0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292735</wp:posOffset>
                  </wp:positionH>
                  <wp:positionV relativeFrom="paragraph">
                    <wp:posOffset>79375</wp:posOffset>
                  </wp:positionV>
                  <wp:extent cx="426720" cy="280670"/>
                  <wp:effectExtent l="0" t="0" r="11430" b="5080"/>
                  <wp:wrapNone/>
                  <wp:docPr id="221" name="图片_6_SpCnt_1"/>
                  <wp:cNvGraphicFramePr/>
                  <a:graphic xmlns:a="http://schemas.openxmlformats.org/drawingml/2006/main">
                    <a:graphicData uri="http://schemas.openxmlformats.org/drawingml/2006/picture">
                      <pic:pic xmlns:pic="http://schemas.openxmlformats.org/drawingml/2006/picture">
                        <pic:nvPicPr>
                          <pic:cNvPr id="221" name="图片_6_SpCnt_1"/>
                          <pic:cNvPicPr/>
                        </pic:nvPicPr>
                        <pic:blipFill>
                          <a:blip r:embed="rId132"/>
                          <a:stretch>
                            <a:fillRect/>
                          </a:stretch>
                        </pic:blipFill>
                        <pic:spPr>
                          <a:xfrm>
                            <a:off x="0" y="0"/>
                            <a:ext cx="426720" cy="280670"/>
                          </a:xfrm>
                          <a:prstGeom prst="rect">
                            <a:avLst/>
                          </a:prstGeom>
                          <a:noFill/>
                          <a:ln>
                            <a:noFill/>
                          </a:ln>
                        </pic:spPr>
                      </pic:pic>
                    </a:graphicData>
                  </a:graphic>
                </wp:anchor>
              </w:drawing>
            </w:r>
          </w:p>
        </w:tc>
        <w:tc>
          <w:tcPr>
            <w:tcW w:w="2332" w:type="pct"/>
            <w:vAlign w:val="center"/>
          </w:tcPr>
          <w:p w14:paraId="4681209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冲出机关是5块机关障碍物,每块尺寸7.5*7.5*2.4cm，材质：榉木，环保水性漆。</w:t>
            </w:r>
          </w:p>
        </w:tc>
        <w:tc>
          <w:tcPr>
            <w:tcW w:w="371" w:type="pct"/>
            <w:vAlign w:val="center"/>
          </w:tcPr>
          <w:p w14:paraId="4A1CE57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C361B9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0D9E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320" w:type="pct"/>
            <w:vAlign w:val="center"/>
          </w:tcPr>
          <w:p w14:paraId="791E919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108</w:t>
            </w:r>
          </w:p>
        </w:tc>
        <w:tc>
          <w:tcPr>
            <w:tcW w:w="453" w:type="pct"/>
            <w:vAlign w:val="center"/>
          </w:tcPr>
          <w:p w14:paraId="1D8C780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四色游戏</w:t>
            </w:r>
          </w:p>
        </w:tc>
        <w:tc>
          <w:tcPr>
            <w:tcW w:w="1167" w:type="pct"/>
            <w:vAlign w:val="center"/>
          </w:tcPr>
          <w:p w14:paraId="2F84660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171450</wp:posOffset>
                  </wp:positionH>
                  <wp:positionV relativeFrom="paragraph">
                    <wp:posOffset>107950</wp:posOffset>
                  </wp:positionV>
                  <wp:extent cx="700405" cy="622935"/>
                  <wp:effectExtent l="0" t="0" r="4445" b="5715"/>
                  <wp:wrapNone/>
                  <wp:docPr id="223" name="图片_15"/>
                  <wp:cNvGraphicFramePr/>
                  <a:graphic xmlns:a="http://schemas.openxmlformats.org/drawingml/2006/main">
                    <a:graphicData uri="http://schemas.openxmlformats.org/drawingml/2006/picture">
                      <pic:pic xmlns:pic="http://schemas.openxmlformats.org/drawingml/2006/picture">
                        <pic:nvPicPr>
                          <pic:cNvPr id="223" name="图片_15"/>
                          <pic:cNvPicPr/>
                        </pic:nvPicPr>
                        <pic:blipFill>
                          <a:blip r:embed="rId133"/>
                          <a:stretch>
                            <a:fillRect/>
                          </a:stretch>
                        </pic:blipFill>
                        <pic:spPr>
                          <a:xfrm>
                            <a:off x="0" y="0"/>
                            <a:ext cx="700405" cy="622935"/>
                          </a:xfrm>
                          <a:prstGeom prst="rect">
                            <a:avLst/>
                          </a:prstGeom>
                          <a:noFill/>
                          <a:ln>
                            <a:noFill/>
                          </a:ln>
                        </pic:spPr>
                      </pic:pic>
                    </a:graphicData>
                  </a:graphic>
                </wp:anchor>
              </w:drawing>
            </w:r>
          </w:p>
        </w:tc>
        <w:tc>
          <w:tcPr>
            <w:tcW w:w="2332" w:type="pct"/>
            <w:vAlign w:val="center"/>
          </w:tcPr>
          <w:p w14:paraId="57238E4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材质：榉木，环保水性漆。一字槽滑轨8个，十字槽滑轨4个，2个半圆槽滑轨，插珠10颗，棋子红，黄，绿，蓝各3个，总共12个，颜色提示卡1个。 产品尺寸滑轨每块7.5*7.5*2.4cm，棋子4.7*1.2cm</w:t>
            </w:r>
          </w:p>
        </w:tc>
        <w:tc>
          <w:tcPr>
            <w:tcW w:w="371" w:type="pct"/>
            <w:vAlign w:val="center"/>
          </w:tcPr>
          <w:p w14:paraId="3336762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0AEEE0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06FD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320" w:type="pct"/>
            <w:vAlign w:val="center"/>
          </w:tcPr>
          <w:p w14:paraId="2F078E5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109</w:t>
            </w:r>
          </w:p>
        </w:tc>
        <w:tc>
          <w:tcPr>
            <w:tcW w:w="453" w:type="pct"/>
            <w:vAlign w:val="center"/>
          </w:tcPr>
          <w:p w14:paraId="79FC94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多米诺</w:t>
            </w:r>
          </w:p>
        </w:tc>
        <w:tc>
          <w:tcPr>
            <w:tcW w:w="1167" w:type="pct"/>
            <w:vAlign w:val="center"/>
          </w:tcPr>
          <w:p w14:paraId="2E4C374E">
            <w:pPr>
              <w:jc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180340</wp:posOffset>
                  </wp:positionH>
                  <wp:positionV relativeFrom="paragraph">
                    <wp:posOffset>26035</wp:posOffset>
                  </wp:positionV>
                  <wp:extent cx="859790" cy="749935"/>
                  <wp:effectExtent l="0" t="0" r="16510" b="12065"/>
                  <wp:wrapNone/>
                  <wp:docPr id="222" name="图片_37_SpCnt_1"/>
                  <wp:cNvGraphicFramePr/>
                  <a:graphic xmlns:a="http://schemas.openxmlformats.org/drawingml/2006/main">
                    <a:graphicData uri="http://schemas.openxmlformats.org/drawingml/2006/picture">
                      <pic:pic xmlns:pic="http://schemas.openxmlformats.org/drawingml/2006/picture">
                        <pic:nvPicPr>
                          <pic:cNvPr id="222" name="图片_37_SpCnt_1"/>
                          <pic:cNvPicPr/>
                        </pic:nvPicPr>
                        <pic:blipFill>
                          <a:blip r:embed="rId134"/>
                          <a:stretch>
                            <a:fillRect/>
                          </a:stretch>
                        </pic:blipFill>
                        <pic:spPr>
                          <a:xfrm>
                            <a:off x="0" y="0"/>
                            <a:ext cx="859790" cy="749935"/>
                          </a:xfrm>
                          <a:prstGeom prst="rect">
                            <a:avLst/>
                          </a:prstGeom>
                          <a:noFill/>
                          <a:ln>
                            <a:noFill/>
                          </a:ln>
                        </pic:spPr>
                      </pic:pic>
                    </a:graphicData>
                  </a:graphic>
                </wp:anchor>
              </w:drawing>
            </w:r>
          </w:p>
        </w:tc>
        <w:tc>
          <w:tcPr>
            <w:tcW w:w="2332" w:type="pct"/>
            <w:vAlign w:val="center"/>
          </w:tcPr>
          <w:p w14:paraId="1D275C9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红色多米诺8片、橙色多米诺6片、黄色多米诺6片、绿色多米诺6片、蓝色多米诺6片，红色插珠8颗、橙色插珠6颗、黄色插珠6颗、绿色插珠6颗、蓝色插珠6颗。产品尺寸：多米诺10*7.1*1.7cm，插珠2.4*4.7cm</w:t>
            </w:r>
          </w:p>
        </w:tc>
        <w:tc>
          <w:tcPr>
            <w:tcW w:w="371" w:type="pct"/>
            <w:vAlign w:val="center"/>
          </w:tcPr>
          <w:p w14:paraId="3BC0F56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02224B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A2D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320" w:type="pct"/>
            <w:vAlign w:val="center"/>
          </w:tcPr>
          <w:p w14:paraId="708160E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110</w:t>
            </w:r>
          </w:p>
        </w:tc>
        <w:tc>
          <w:tcPr>
            <w:tcW w:w="453" w:type="pct"/>
            <w:vAlign w:val="center"/>
          </w:tcPr>
          <w:p w14:paraId="1D2252E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幸运转盘</w:t>
            </w:r>
          </w:p>
        </w:tc>
        <w:tc>
          <w:tcPr>
            <w:tcW w:w="1167" w:type="pct"/>
            <w:vAlign w:val="center"/>
          </w:tcPr>
          <w:p w14:paraId="5EDFCFF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322580</wp:posOffset>
                  </wp:positionH>
                  <wp:positionV relativeFrom="paragraph">
                    <wp:posOffset>84455</wp:posOffset>
                  </wp:positionV>
                  <wp:extent cx="513080" cy="638810"/>
                  <wp:effectExtent l="0" t="0" r="1270" b="8890"/>
                  <wp:wrapNone/>
                  <wp:docPr id="224" name="图片_17_SpCnt_1"/>
                  <wp:cNvGraphicFramePr/>
                  <a:graphic xmlns:a="http://schemas.openxmlformats.org/drawingml/2006/main">
                    <a:graphicData uri="http://schemas.openxmlformats.org/drawingml/2006/picture">
                      <pic:pic xmlns:pic="http://schemas.openxmlformats.org/drawingml/2006/picture">
                        <pic:nvPicPr>
                          <pic:cNvPr id="224" name="图片_17_SpCnt_1"/>
                          <pic:cNvPicPr/>
                        </pic:nvPicPr>
                        <pic:blipFill>
                          <a:blip r:embed="rId135"/>
                          <a:stretch>
                            <a:fillRect/>
                          </a:stretch>
                        </pic:blipFill>
                        <pic:spPr>
                          <a:xfrm>
                            <a:off x="0" y="0"/>
                            <a:ext cx="513080" cy="638810"/>
                          </a:xfrm>
                          <a:prstGeom prst="rect">
                            <a:avLst/>
                          </a:prstGeom>
                          <a:noFill/>
                          <a:ln>
                            <a:noFill/>
                          </a:ln>
                        </pic:spPr>
                      </pic:pic>
                    </a:graphicData>
                  </a:graphic>
                </wp:anchor>
              </w:drawing>
            </w:r>
          </w:p>
        </w:tc>
        <w:tc>
          <w:tcPr>
            <w:tcW w:w="2332" w:type="pct"/>
            <w:vAlign w:val="center"/>
          </w:tcPr>
          <w:p w14:paraId="70DDF00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材质：榉木，环保水性漆。2个大圆盘，2个指针，和18个小圆片组成。产品尺寸为大圆盘15*1.2cm，小圆片4.7*1.2cm</w:t>
            </w:r>
          </w:p>
        </w:tc>
        <w:tc>
          <w:tcPr>
            <w:tcW w:w="371" w:type="pct"/>
            <w:vAlign w:val="center"/>
          </w:tcPr>
          <w:p w14:paraId="24A21E5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CF4EF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D60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97AF9B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111</w:t>
            </w:r>
          </w:p>
        </w:tc>
        <w:tc>
          <w:tcPr>
            <w:tcW w:w="453" w:type="pct"/>
            <w:vAlign w:val="center"/>
          </w:tcPr>
          <w:p w14:paraId="6AE7B0F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圆柱游戏</w:t>
            </w:r>
          </w:p>
        </w:tc>
        <w:tc>
          <w:tcPr>
            <w:tcW w:w="1167" w:type="pct"/>
            <w:vAlign w:val="center"/>
          </w:tcPr>
          <w:p w14:paraId="57932A9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481965</wp:posOffset>
                  </wp:positionH>
                  <wp:positionV relativeFrom="paragraph">
                    <wp:posOffset>79375</wp:posOffset>
                  </wp:positionV>
                  <wp:extent cx="375920" cy="332105"/>
                  <wp:effectExtent l="0" t="0" r="5080" b="10795"/>
                  <wp:wrapNone/>
                  <wp:docPr id="225" name="图片_18_SpCnt_1"/>
                  <wp:cNvGraphicFramePr/>
                  <a:graphic xmlns:a="http://schemas.openxmlformats.org/drawingml/2006/main">
                    <a:graphicData uri="http://schemas.openxmlformats.org/drawingml/2006/picture">
                      <pic:pic xmlns:pic="http://schemas.openxmlformats.org/drawingml/2006/picture">
                        <pic:nvPicPr>
                          <pic:cNvPr id="225" name="图片_18_SpCnt_1"/>
                          <pic:cNvPicPr/>
                        </pic:nvPicPr>
                        <pic:blipFill>
                          <a:blip r:embed="rId136"/>
                          <a:stretch>
                            <a:fillRect/>
                          </a:stretch>
                        </pic:blipFill>
                        <pic:spPr>
                          <a:xfrm>
                            <a:off x="0" y="0"/>
                            <a:ext cx="375920" cy="332105"/>
                          </a:xfrm>
                          <a:prstGeom prst="rect">
                            <a:avLst/>
                          </a:prstGeom>
                          <a:noFill/>
                          <a:ln>
                            <a:noFill/>
                          </a:ln>
                        </pic:spPr>
                      </pic:pic>
                    </a:graphicData>
                  </a:graphic>
                </wp:anchor>
              </w:drawing>
            </w:r>
          </w:p>
        </w:tc>
        <w:tc>
          <w:tcPr>
            <w:tcW w:w="2332" w:type="pct"/>
            <w:vAlign w:val="center"/>
          </w:tcPr>
          <w:p w14:paraId="01173EF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材质：榉木，环保水性漆。圆柱8种颜色各25颗，总共200颗圆柱,每根长度4.8CM，直径1.5CM。产品尺寸：每根4.8*1.5cm</w:t>
            </w:r>
          </w:p>
        </w:tc>
        <w:tc>
          <w:tcPr>
            <w:tcW w:w="371" w:type="pct"/>
            <w:vAlign w:val="center"/>
          </w:tcPr>
          <w:p w14:paraId="4BD6B71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61657F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0EA9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B7AE06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112</w:t>
            </w:r>
          </w:p>
        </w:tc>
        <w:tc>
          <w:tcPr>
            <w:tcW w:w="453" w:type="pct"/>
            <w:vAlign w:val="center"/>
          </w:tcPr>
          <w:p w14:paraId="03B4926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绳索探险</w:t>
            </w:r>
          </w:p>
        </w:tc>
        <w:tc>
          <w:tcPr>
            <w:tcW w:w="1167" w:type="pct"/>
            <w:vAlign w:val="center"/>
          </w:tcPr>
          <w:p w14:paraId="6992A36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387350</wp:posOffset>
                  </wp:positionH>
                  <wp:positionV relativeFrom="paragraph">
                    <wp:posOffset>78105</wp:posOffset>
                  </wp:positionV>
                  <wp:extent cx="622300" cy="348615"/>
                  <wp:effectExtent l="0" t="0" r="6350" b="13335"/>
                  <wp:wrapNone/>
                  <wp:docPr id="226" name="图片_12_SpCnt_1"/>
                  <wp:cNvGraphicFramePr/>
                  <a:graphic xmlns:a="http://schemas.openxmlformats.org/drawingml/2006/main">
                    <a:graphicData uri="http://schemas.openxmlformats.org/drawingml/2006/picture">
                      <pic:pic xmlns:pic="http://schemas.openxmlformats.org/drawingml/2006/picture">
                        <pic:nvPicPr>
                          <pic:cNvPr id="226" name="图片_12_SpCnt_1"/>
                          <pic:cNvPicPr/>
                        </pic:nvPicPr>
                        <pic:blipFill>
                          <a:blip r:embed="rId137"/>
                          <a:stretch>
                            <a:fillRect/>
                          </a:stretch>
                        </pic:blipFill>
                        <pic:spPr>
                          <a:xfrm>
                            <a:off x="0" y="0"/>
                            <a:ext cx="622300" cy="348615"/>
                          </a:xfrm>
                          <a:prstGeom prst="rect">
                            <a:avLst/>
                          </a:prstGeom>
                          <a:noFill/>
                          <a:ln>
                            <a:noFill/>
                          </a:ln>
                        </pic:spPr>
                      </pic:pic>
                    </a:graphicData>
                  </a:graphic>
                </wp:anchor>
              </w:drawing>
            </w:r>
          </w:p>
        </w:tc>
        <w:tc>
          <w:tcPr>
            <w:tcW w:w="2332" w:type="pct"/>
            <w:vAlign w:val="center"/>
          </w:tcPr>
          <w:p w14:paraId="0117999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材质：榉木，环保水性漆。1片底板，绳圈一条，钢珠6颗，固定绳圈木螺丝2颗，固定底板木螺丝4颗。产品尺寸：游戏底板48*48cm</w:t>
            </w:r>
          </w:p>
        </w:tc>
        <w:tc>
          <w:tcPr>
            <w:tcW w:w="371" w:type="pct"/>
            <w:vAlign w:val="center"/>
          </w:tcPr>
          <w:p w14:paraId="4C4AB14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0A49FD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756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320" w:type="pct"/>
            <w:vAlign w:val="center"/>
          </w:tcPr>
          <w:p w14:paraId="5DA97B7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113</w:t>
            </w:r>
          </w:p>
        </w:tc>
        <w:tc>
          <w:tcPr>
            <w:tcW w:w="453" w:type="pct"/>
            <w:vAlign w:val="center"/>
          </w:tcPr>
          <w:p w14:paraId="39C70FA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垃圾分类游戏</w:t>
            </w:r>
          </w:p>
        </w:tc>
        <w:tc>
          <w:tcPr>
            <w:tcW w:w="1167" w:type="pct"/>
            <w:vAlign w:val="center"/>
          </w:tcPr>
          <w:p w14:paraId="434AC15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424180</wp:posOffset>
                  </wp:positionH>
                  <wp:positionV relativeFrom="paragraph">
                    <wp:posOffset>31115</wp:posOffset>
                  </wp:positionV>
                  <wp:extent cx="444500" cy="358775"/>
                  <wp:effectExtent l="0" t="0" r="12700" b="3175"/>
                  <wp:wrapNone/>
                  <wp:docPr id="227" name="图片_5"/>
                  <wp:cNvGraphicFramePr/>
                  <a:graphic xmlns:a="http://schemas.openxmlformats.org/drawingml/2006/main">
                    <a:graphicData uri="http://schemas.openxmlformats.org/drawingml/2006/picture">
                      <pic:pic xmlns:pic="http://schemas.openxmlformats.org/drawingml/2006/picture">
                        <pic:nvPicPr>
                          <pic:cNvPr id="227" name="图片_5"/>
                          <pic:cNvPicPr/>
                        </pic:nvPicPr>
                        <pic:blipFill>
                          <a:blip r:embed="rId138"/>
                          <a:stretch>
                            <a:fillRect/>
                          </a:stretch>
                        </pic:blipFill>
                        <pic:spPr>
                          <a:xfrm>
                            <a:off x="0" y="0"/>
                            <a:ext cx="444500" cy="358775"/>
                          </a:xfrm>
                          <a:prstGeom prst="rect">
                            <a:avLst/>
                          </a:prstGeom>
                          <a:noFill/>
                          <a:ln>
                            <a:noFill/>
                          </a:ln>
                        </pic:spPr>
                      </pic:pic>
                    </a:graphicData>
                  </a:graphic>
                </wp:anchor>
              </w:drawing>
            </w:r>
          </w:p>
        </w:tc>
        <w:tc>
          <w:tcPr>
            <w:tcW w:w="2332" w:type="pct"/>
            <w:vAlign w:val="center"/>
          </w:tcPr>
          <w:p w14:paraId="2F12E08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材质：榉木，环保水性漆。垃圾分类游戏板4片,固定插珠4颗,垃圾图标圆片24个,                                        产品尺寸垃圾桶25*18cm，圆片直径4.5*1.2cm</w:t>
            </w:r>
          </w:p>
        </w:tc>
        <w:tc>
          <w:tcPr>
            <w:tcW w:w="371" w:type="pct"/>
            <w:vAlign w:val="center"/>
          </w:tcPr>
          <w:p w14:paraId="5638088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7DC2A3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3DE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320" w:type="pct"/>
            <w:vAlign w:val="center"/>
          </w:tcPr>
          <w:p w14:paraId="61167D9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114</w:t>
            </w:r>
          </w:p>
        </w:tc>
        <w:tc>
          <w:tcPr>
            <w:tcW w:w="453" w:type="pct"/>
            <w:vAlign w:val="center"/>
          </w:tcPr>
          <w:p w14:paraId="54F453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三元大世界</w:t>
            </w:r>
          </w:p>
        </w:tc>
        <w:tc>
          <w:tcPr>
            <w:tcW w:w="1167" w:type="pct"/>
            <w:vAlign w:val="center"/>
          </w:tcPr>
          <w:p w14:paraId="2D18095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92075</wp:posOffset>
                  </wp:positionH>
                  <wp:positionV relativeFrom="paragraph">
                    <wp:posOffset>250190</wp:posOffset>
                  </wp:positionV>
                  <wp:extent cx="976630" cy="358140"/>
                  <wp:effectExtent l="0" t="0" r="13970" b="3810"/>
                  <wp:wrapNone/>
                  <wp:docPr id="228" name="图片_1_SpCnt_7"/>
                  <wp:cNvGraphicFramePr/>
                  <a:graphic xmlns:a="http://schemas.openxmlformats.org/drawingml/2006/main">
                    <a:graphicData uri="http://schemas.openxmlformats.org/drawingml/2006/picture">
                      <pic:pic xmlns:pic="http://schemas.openxmlformats.org/drawingml/2006/picture">
                        <pic:nvPicPr>
                          <pic:cNvPr id="228" name="图片_1_SpCnt_7"/>
                          <pic:cNvPicPr/>
                        </pic:nvPicPr>
                        <pic:blipFill>
                          <a:blip r:embed="rId139"/>
                          <a:stretch>
                            <a:fillRect/>
                          </a:stretch>
                        </pic:blipFill>
                        <pic:spPr>
                          <a:xfrm>
                            <a:off x="0" y="0"/>
                            <a:ext cx="976630" cy="358140"/>
                          </a:xfrm>
                          <a:prstGeom prst="rect">
                            <a:avLst/>
                          </a:prstGeom>
                          <a:noFill/>
                          <a:ln>
                            <a:noFill/>
                          </a:ln>
                        </pic:spPr>
                      </pic:pic>
                    </a:graphicData>
                  </a:graphic>
                </wp:anchor>
              </w:drawing>
            </w:r>
          </w:p>
        </w:tc>
        <w:tc>
          <w:tcPr>
            <w:tcW w:w="2332" w:type="pct"/>
            <w:vAlign w:val="center"/>
          </w:tcPr>
          <w:p w14:paraId="08B1C7A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配件及教辅数量：配件数量607件，教辅数量7件</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主体材质：PP、ABS、TPR</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主要配件：</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点元素：大方块、半方块、小方块、飞碟、万能点上下表面覆盖不同触感及颜色的软胶片，起到防滑功能，同时，中间的孔洞内部进行技术处理，保证产品光滑度及平滑的触感；产品无可触及金属配件，方块上下面磁吸，可与方形的面元素结合使用；万能点外观为直径200mm高度80mm的圆柱形，圆柱侧面均匀分布8个圆形孔，临孔之间相互呈45°，上下底中心位置存在独立不相通的孔，可使用统一规格圆柱配件进行配合使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（2）线元素：外观分别为直径38mm和直径50mm的圆柱形，50mm圆柱两头分别安装固定接头，接头创新设计，无需更换不同规格的接头即可适配直径38mm及直径50mm两种标准孔径。</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面元素：包含情境方片、三角片、方框、梯形框、梯形片等，方片中心部位设有正方形的磁力突出面，平整光滑，既能与配套的多功能磁吸片实现无缝贴合，又保持了操作的简便性与灵活性；方框的边缘配磁性材料，能够与其余带有磁性的面元素进行多角度拼接与组合，实现稳固而灵活的结构搭建。另外，方框内部设计中空的方形空间，减轻整体重量的同时，还可与各类情境方片、方块结合使用，实现材料的有效整合与幼儿的创意想象。</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（4）动态元素：包含小车、小车连接件等，可与情境方片、方框等材料结合，形成动态平台，建构动态造型。</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产品特点：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安全耐用，色彩丰富：外观独特、色系丰富，造型简洁美观且全部采用圆角处理，确保无锐利边角，采用高品质非泡沫、非滚塑的PP、ABS、TPE材料，耐用且安全。中号球、正方片、方块等双面包胶、触感柔软，同时，包胶上有圆形凸起，顶点形成多点支撑，有效防滑耐磨，耐脏易洗。基础配件强度高，承重强，不易变形。</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磁极可自适应旋转，支持多角度连接：磁极内嵌，支持面面磁吸、点点磁吸，磁极胶囊仓可自调心加转向，保持功能的同时有效降低噪音，幼儿无需繁琐的拆解与重构，只需轻轻一旋或移动，磁极即可自适应调整，实现水平、垂直、覆盖等状态的流畅转换，贴合各种拼搭角度与需求。</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重量科学设计，培养良好习惯：结合幼儿心理与行为特点，注重产品配件的重量设计。确保基础材料类配件既不会过重以至于幼儿难以操作，也不会过轻而让幼儿觉得无趣，让幼儿在使用这些配件时能够感受到一定的份量，从而自然而然地养成轻拿轻放的好习惯，避免随意丢弃或乱扔的现象。</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低结构、易组合，快速塑性：利用点、线、面、三大元素组合为低结构游戏材料，强磁吸，多组合，实现“一材多用，百变场景，千种创意”的无限可能，满足幼儿自主游戏，开展建构游戏、趣味运动游戏、益智游戏、综合主题游戏活动等。</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多元游戏结合主题游戏活动，促进全面发展：以运动游戏和建构游戏为基础，并在主题建构的基础上延伸角色游戏、益智游戏、综合主题游戏活动等，将知识认知、情感培育与行为实践三者紧密结合，锻炼幼儿身体基本动作，提高身体协调能力和平衡能力，培养幼儿空间思维能力和创造力，为幼儿们提供一个全面、立体、多元的学习空间，使其成长为一个有温度、有深度、有广度的完整个体。★提供三元大世界自主游戏套装GB 6675.1-2014《玩具安全 第1部分:基本规范》、GB 6675.2-2014《玩具安全 第2部分:机械与物理性能》、GB 6675.3-2014《玩具安全 第3 部分:易燃性能》、GB 6675.4-2014《玩具安全 第4部分:特定元素的迁移》</w:t>
            </w:r>
          </w:p>
          <w:p w14:paraId="247532A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371" w:type="pct"/>
            <w:vAlign w:val="center"/>
          </w:tcPr>
          <w:p w14:paraId="76649A3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86E2AB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1D84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26D489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115</w:t>
            </w:r>
          </w:p>
        </w:tc>
        <w:tc>
          <w:tcPr>
            <w:tcW w:w="453" w:type="pct"/>
            <w:vAlign w:val="center"/>
          </w:tcPr>
          <w:p w14:paraId="74B4A10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储物</w:t>
            </w: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676275</wp:posOffset>
                  </wp:positionH>
                  <wp:positionV relativeFrom="paragraph">
                    <wp:posOffset>415925</wp:posOffset>
                  </wp:positionV>
                  <wp:extent cx="857250" cy="667385"/>
                  <wp:effectExtent l="0" t="0" r="0" b="18415"/>
                  <wp:wrapNone/>
                  <wp:docPr id="229" name="图片_95"/>
                  <wp:cNvGraphicFramePr/>
                  <a:graphic xmlns:a="http://schemas.openxmlformats.org/drawingml/2006/main">
                    <a:graphicData uri="http://schemas.openxmlformats.org/drawingml/2006/picture">
                      <pic:pic xmlns:pic="http://schemas.openxmlformats.org/drawingml/2006/picture">
                        <pic:nvPicPr>
                          <pic:cNvPr id="229" name="图片_95"/>
                          <pic:cNvPicPr/>
                        </pic:nvPicPr>
                        <pic:blipFill>
                          <a:blip r:embed="rId140"/>
                          <a:stretch>
                            <a:fillRect/>
                          </a:stretch>
                        </pic:blipFill>
                        <pic:spPr>
                          <a:xfrm>
                            <a:off x="0" y="0"/>
                            <a:ext cx="857250" cy="667385"/>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柜</w:t>
            </w:r>
          </w:p>
        </w:tc>
        <w:tc>
          <w:tcPr>
            <w:tcW w:w="1167" w:type="pct"/>
            <w:vAlign w:val="center"/>
          </w:tcPr>
          <w:p w14:paraId="29038ED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2332" w:type="pct"/>
            <w:vAlign w:val="center"/>
          </w:tcPr>
          <w:p w14:paraId="7AD6C600">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规格：250*90*175cm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器械柜框架:镀锌钢管40*60*1.5mm、38*38*1.5mm、25*5*1.5mm、20*40*1.5mm。表面外框黑标色顶米黄汽车漆处理外墙:金属雕花板(乳黄中沟木纹板)内墙:6mm石塑板。门:铝合金折叠门(白色)顶部:灰色沥青瓦、3mmSBS防水层、隔热层、木基层。地面:深灰色塑胶地板货架:40*60料、双面白板。</w:t>
            </w:r>
          </w:p>
        </w:tc>
        <w:tc>
          <w:tcPr>
            <w:tcW w:w="371" w:type="pct"/>
            <w:vAlign w:val="center"/>
          </w:tcPr>
          <w:p w14:paraId="31DA800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C31BFC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235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8B9F8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c>
          <w:tcPr>
            <w:tcW w:w="453" w:type="pct"/>
            <w:vAlign w:val="center"/>
          </w:tcPr>
          <w:p w14:paraId="03857E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c>
          <w:tcPr>
            <w:tcW w:w="1167" w:type="pct"/>
            <w:vAlign w:val="center"/>
          </w:tcPr>
          <w:p w14:paraId="0AD14F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pPr>
          </w:p>
        </w:tc>
        <w:tc>
          <w:tcPr>
            <w:tcW w:w="2332" w:type="pct"/>
            <w:vAlign w:val="center"/>
          </w:tcPr>
          <w:p w14:paraId="1E058F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托班玩具</w:t>
            </w:r>
          </w:p>
        </w:tc>
        <w:tc>
          <w:tcPr>
            <w:tcW w:w="371" w:type="pct"/>
            <w:vAlign w:val="center"/>
          </w:tcPr>
          <w:p w14:paraId="57C22C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c>
          <w:tcPr>
            <w:tcW w:w="354" w:type="pct"/>
            <w:vAlign w:val="center"/>
          </w:tcPr>
          <w:p w14:paraId="2D4485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r>
      <w:tr w14:paraId="11FB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524945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116</w:t>
            </w:r>
          </w:p>
        </w:tc>
        <w:tc>
          <w:tcPr>
            <w:tcW w:w="453" w:type="pct"/>
            <w:vAlign w:val="center"/>
          </w:tcPr>
          <w:p w14:paraId="7D40962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多元扮演区角-小班</w:t>
            </w:r>
          </w:p>
        </w:tc>
        <w:tc>
          <w:tcPr>
            <w:tcW w:w="1167" w:type="pct"/>
            <w:vAlign w:val="center"/>
          </w:tcPr>
          <w:p w14:paraId="7FB5834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305435</wp:posOffset>
                  </wp:positionH>
                  <wp:positionV relativeFrom="paragraph">
                    <wp:posOffset>184150</wp:posOffset>
                  </wp:positionV>
                  <wp:extent cx="561340" cy="245745"/>
                  <wp:effectExtent l="0" t="0" r="10160" b="1905"/>
                  <wp:wrapNone/>
                  <wp:docPr id="256" name="ID_65AF731CC7004060A3C7CE21153AD9CC"/>
                  <wp:cNvGraphicFramePr/>
                  <a:graphic xmlns:a="http://schemas.openxmlformats.org/drawingml/2006/main">
                    <a:graphicData uri="http://schemas.openxmlformats.org/drawingml/2006/picture">
                      <pic:pic xmlns:pic="http://schemas.openxmlformats.org/drawingml/2006/picture">
                        <pic:nvPicPr>
                          <pic:cNvPr id="256" name="ID_65AF731CC7004060A3C7CE21153AD9CC"/>
                          <pic:cNvPicPr/>
                        </pic:nvPicPr>
                        <pic:blipFill>
                          <a:blip r:embed="rId141"/>
                          <a:stretch>
                            <a:fillRect/>
                          </a:stretch>
                        </pic:blipFill>
                        <pic:spPr>
                          <a:xfrm>
                            <a:off x="0" y="0"/>
                            <a:ext cx="561340" cy="245745"/>
                          </a:xfrm>
                          <a:prstGeom prst="rect">
                            <a:avLst/>
                          </a:prstGeom>
                          <a:noFill/>
                          <a:ln>
                            <a:noFill/>
                          </a:ln>
                        </pic:spPr>
                      </pic:pic>
                    </a:graphicData>
                  </a:graphic>
                </wp:anchor>
              </w:drawing>
            </w:r>
          </w:p>
        </w:tc>
        <w:tc>
          <w:tcPr>
            <w:tcW w:w="2332" w:type="pct"/>
            <w:vAlign w:val="center"/>
          </w:tcPr>
          <w:p w14:paraId="5248780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多元扮演区小班12件精选教玩具套餐包。包含：宝宝喂食组1组、布娃娃摇床1组、蛋糕烘焙师1组、搅拌机1个、面包机1个、布鲁多宠物1组、小医生报1组、仿真水果组1组、仿真披萨1组、仿真蔬菜1组、不锈钢彩色锅具9件套1套、工具箱1个。</w:t>
            </w:r>
          </w:p>
        </w:tc>
        <w:tc>
          <w:tcPr>
            <w:tcW w:w="371" w:type="pct"/>
            <w:vAlign w:val="center"/>
          </w:tcPr>
          <w:p w14:paraId="122D3B0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CB34DE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1B40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AADD07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117</w:t>
            </w:r>
          </w:p>
        </w:tc>
        <w:tc>
          <w:tcPr>
            <w:tcW w:w="453" w:type="pct"/>
            <w:vAlign w:val="center"/>
          </w:tcPr>
          <w:p w14:paraId="24244BD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厨房玩具一田园时蔬切切乐</w:t>
            </w:r>
          </w:p>
        </w:tc>
        <w:tc>
          <w:tcPr>
            <w:tcW w:w="1167" w:type="pct"/>
            <w:vAlign w:val="center"/>
          </w:tcPr>
          <w:p w14:paraId="1061A48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317500</wp:posOffset>
                  </wp:positionH>
                  <wp:positionV relativeFrom="paragraph">
                    <wp:posOffset>-37465</wp:posOffset>
                  </wp:positionV>
                  <wp:extent cx="426720" cy="339725"/>
                  <wp:effectExtent l="0" t="0" r="1905" b="3175"/>
                  <wp:wrapNone/>
                  <wp:docPr id="257" name="ID_A7C0A20FF1E64B15B1E47D68486E99A6"/>
                  <wp:cNvGraphicFramePr/>
                  <a:graphic xmlns:a="http://schemas.openxmlformats.org/drawingml/2006/main">
                    <a:graphicData uri="http://schemas.openxmlformats.org/drawingml/2006/picture">
                      <pic:pic xmlns:pic="http://schemas.openxmlformats.org/drawingml/2006/picture">
                        <pic:nvPicPr>
                          <pic:cNvPr id="257" name="ID_A7C0A20FF1E64B15B1E47D68486E99A6"/>
                          <pic:cNvPicPr/>
                        </pic:nvPicPr>
                        <pic:blipFill>
                          <a:blip r:embed="rId142"/>
                          <a:stretch>
                            <a:fillRect/>
                          </a:stretch>
                        </pic:blipFill>
                        <pic:spPr>
                          <a:xfrm>
                            <a:off x="0" y="0"/>
                            <a:ext cx="426720" cy="339725"/>
                          </a:xfrm>
                          <a:prstGeom prst="rect">
                            <a:avLst/>
                          </a:prstGeom>
                          <a:noFill/>
                          <a:ln>
                            <a:noFill/>
                          </a:ln>
                        </pic:spPr>
                      </pic:pic>
                    </a:graphicData>
                  </a:graphic>
                </wp:anchor>
              </w:drawing>
            </w:r>
          </w:p>
        </w:tc>
        <w:tc>
          <w:tcPr>
            <w:tcW w:w="2332" w:type="pct"/>
            <w:vAlign w:val="center"/>
          </w:tcPr>
          <w:p w14:paraId="43F4D00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包装尺寸:20x24x6cm。包含：仿真胡萝卜1个、 仿真西兰花1个、仿真西红柿1个、 仿真柠檬1个、仿真青椒1个、 仿真香菇1个 仿真小刀1把，材质：实木。</w:t>
            </w:r>
          </w:p>
        </w:tc>
        <w:tc>
          <w:tcPr>
            <w:tcW w:w="371" w:type="pct"/>
            <w:vAlign w:val="center"/>
          </w:tcPr>
          <w:p w14:paraId="600AF86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6122E0F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D09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320" w:type="pct"/>
            <w:vAlign w:val="center"/>
          </w:tcPr>
          <w:p w14:paraId="345CAD5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118</w:t>
            </w:r>
          </w:p>
        </w:tc>
        <w:tc>
          <w:tcPr>
            <w:tcW w:w="453" w:type="pct"/>
            <w:vAlign w:val="center"/>
          </w:tcPr>
          <w:p w14:paraId="2C83F62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厨房玩具一肉食营养联盟</w:t>
            </w:r>
          </w:p>
        </w:tc>
        <w:tc>
          <w:tcPr>
            <w:tcW w:w="1167" w:type="pct"/>
            <w:vAlign w:val="center"/>
          </w:tcPr>
          <w:p w14:paraId="7066F93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217170</wp:posOffset>
                  </wp:positionH>
                  <wp:positionV relativeFrom="paragraph">
                    <wp:posOffset>198755</wp:posOffset>
                  </wp:positionV>
                  <wp:extent cx="678815" cy="349250"/>
                  <wp:effectExtent l="0" t="0" r="6985" b="12700"/>
                  <wp:wrapNone/>
                  <wp:docPr id="258" name="ID_2D840F69A4074887AE611644B5576CB5"/>
                  <wp:cNvGraphicFramePr/>
                  <a:graphic xmlns:a="http://schemas.openxmlformats.org/drawingml/2006/main">
                    <a:graphicData uri="http://schemas.openxmlformats.org/drawingml/2006/picture">
                      <pic:pic xmlns:pic="http://schemas.openxmlformats.org/drawingml/2006/picture">
                        <pic:nvPicPr>
                          <pic:cNvPr id="258" name="ID_2D840F69A4074887AE611644B5576CB5"/>
                          <pic:cNvPicPr/>
                        </pic:nvPicPr>
                        <pic:blipFill>
                          <a:blip r:embed="rId143"/>
                          <a:stretch>
                            <a:fillRect/>
                          </a:stretch>
                        </pic:blipFill>
                        <pic:spPr>
                          <a:xfrm>
                            <a:off x="0" y="0"/>
                            <a:ext cx="678815" cy="349250"/>
                          </a:xfrm>
                          <a:prstGeom prst="rect">
                            <a:avLst/>
                          </a:prstGeom>
                          <a:noFill/>
                          <a:ln>
                            <a:noFill/>
                          </a:ln>
                        </pic:spPr>
                      </pic:pic>
                    </a:graphicData>
                  </a:graphic>
                </wp:anchor>
              </w:drawing>
            </w:r>
          </w:p>
        </w:tc>
        <w:tc>
          <w:tcPr>
            <w:tcW w:w="2332" w:type="pct"/>
            <w:vAlign w:val="center"/>
          </w:tcPr>
          <w:p w14:paraId="0584C6E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包装尺寸:20x24x10cm。包含：仿真鱼1条、仿真鸡腿1个、仿真柠檬1个、仿真牛排1块、仿真五花肉1块、收纳盒1个、仿真刀1把。材质：实木。</w:t>
            </w:r>
          </w:p>
        </w:tc>
        <w:tc>
          <w:tcPr>
            <w:tcW w:w="371" w:type="pct"/>
            <w:vAlign w:val="center"/>
          </w:tcPr>
          <w:p w14:paraId="20D9507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9D22F4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CF4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320" w:type="pct"/>
            <w:vAlign w:val="center"/>
          </w:tcPr>
          <w:p w14:paraId="1DDD59E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119</w:t>
            </w:r>
          </w:p>
        </w:tc>
        <w:tc>
          <w:tcPr>
            <w:tcW w:w="453" w:type="pct"/>
            <w:vAlign w:val="center"/>
          </w:tcPr>
          <w:p w14:paraId="419CAAB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磁力片</w:t>
            </w:r>
          </w:p>
        </w:tc>
        <w:tc>
          <w:tcPr>
            <w:tcW w:w="1167" w:type="pct"/>
            <w:vAlign w:val="center"/>
          </w:tcPr>
          <w:p w14:paraId="45BE029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238760</wp:posOffset>
                  </wp:positionH>
                  <wp:positionV relativeFrom="paragraph">
                    <wp:posOffset>75565</wp:posOffset>
                  </wp:positionV>
                  <wp:extent cx="567690" cy="277495"/>
                  <wp:effectExtent l="0" t="0" r="3810" b="8255"/>
                  <wp:wrapNone/>
                  <wp:docPr id="259" name="ID_A77DC76B142B4D17A6577CB98035C522"/>
                  <wp:cNvGraphicFramePr/>
                  <a:graphic xmlns:a="http://schemas.openxmlformats.org/drawingml/2006/main">
                    <a:graphicData uri="http://schemas.openxmlformats.org/drawingml/2006/picture">
                      <pic:pic xmlns:pic="http://schemas.openxmlformats.org/drawingml/2006/picture">
                        <pic:nvPicPr>
                          <pic:cNvPr id="259" name="ID_A77DC76B142B4D17A6577CB98035C522"/>
                          <pic:cNvPicPr/>
                        </pic:nvPicPr>
                        <pic:blipFill>
                          <a:blip r:embed="rId144"/>
                          <a:stretch>
                            <a:fillRect/>
                          </a:stretch>
                        </pic:blipFill>
                        <pic:spPr>
                          <a:xfrm>
                            <a:off x="0" y="0"/>
                            <a:ext cx="567690" cy="277495"/>
                          </a:xfrm>
                          <a:prstGeom prst="rect">
                            <a:avLst/>
                          </a:prstGeom>
                          <a:noFill/>
                          <a:ln>
                            <a:noFill/>
                          </a:ln>
                        </pic:spPr>
                      </pic:pic>
                    </a:graphicData>
                  </a:graphic>
                </wp:anchor>
              </w:drawing>
            </w:r>
          </w:p>
        </w:tc>
        <w:tc>
          <w:tcPr>
            <w:tcW w:w="2332" w:type="pct"/>
            <w:vAlign w:val="center"/>
          </w:tcPr>
          <w:p w14:paraId="4B7B2EE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材质：磁铁+塑料。规格：118件，桶装。</w:t>
            </w:r>
          </w:p>
        </w:tc>
        <w:tc>
          <w:tcPr>
            <w:tcW w:w="371" w:type="pct"/>
            <w:vAlign w:val="center"/>
          </w:tcPr>
          <w:p w14:paraId="5524CCA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A9BEA7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CC0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320" w:type="pct"/>
            <w:vAlign w:val="center"/>
          </w:tcPr>
          <w:p w14:paraId="6AF5EEB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120</w:t>
            </w:r>
          </w:p>
        </w:tc>
        <w:tc>
          <w:tcPr>
            <w:tcW w:w="453" w:type="pct"/>
            <w:vAlign w:val="center"/>
          </w:tcPr>
          <w:p w14:paraId="0B7C9DE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软胶积木</w:t>
            </w:r>
          </w:p>
        </w:tc>
        <w:tc>
          <w:tcPr>
            <w:tcW w:w="1167" w:type="pct"/>
            <w:vAlign w:val="center"/>
          </w:tcPr>
          <w:p w14:paraId="61A67D8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320675</wp:posOffset>
                  </wp:positionH>
                  <wp:positionV relativeFrom="paragraph">
                    <wp:posOffset>27940</wp:posOffset>
                  </wp:positionV>
                  <wp:extent cx="495300" cy="365125"/>
                  <wp:effectExtent l="0" t="0" r="0" b="15875"/>
                  <wp:wrapNone/>
                  <wp:docPr id="260" name="ID_2ACCCE3B29104375BC1D4C65894966AE"/>
                  <wp:cNvGraphicFramePr/>
                  <a:graphic xmlns:a="http://schemas.openxmlformats.org/drawingml/2006/main">
                    <a:graphicData uri="http://schemas.openxmlformats.org/drawingml/2006/picture">
                      <pic:pic xmlns:pic="http://schemas.openxmlformats.org/drawingml/2006/picture">
                        <pic:nvPicPr>
                          <pic:cNvPr id="260" name="ID_2ACCCE3B29104375BC1D4C65894966AE"/>
                          <pic:cNvPicPr/>
                        </pic:nvPicPr>
                        <pic:blipFill>
                          <a:blip r:embed="rId145"/>
                          <a:stretch>
                            <a:fillRect/>
                          </a:stretch>
                        </pic:blipFill>
                        <pic:spPr>
                          <a:xfrm>
                            <a:off x="0" y="0"/>
                            <a:ext cx="495300" cy="365125"/>
                          </a:xfrm>
                          <a:prstGeom prst="rect">
                            <a:avLst/>
                          </a:prstGeom>
                          <a:noFill/>
                          <a:ln>
                            <a:noFill/>
                          </a:ln>
                        </pic:spPr>
                      </pic:pic>
                    </a:graphicData>
                  </a:graphic>
                </wp:anchor>
              </w:drawing>
            </w:r>
          </w:p>
        </w:tc>
        <w:tc>
          <w:tcPr>
            <w:tcW w:w="2332" w:type="pct"/>
            <w:vAlign w:val="center"/>
          </w:tcPr>
          <w:p w14:paraId="3A46F81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材质：软胶 尺寸：颗粒尺寸最小约3×1.5cm最大约3×6.5cm。环保软胶、不含有害物质，柔软。</w:t>
            </w:r>
          </w:p>
        </w:tc>
        <w:tc>
          <w:tcPr>
            <w:tcW w:w="371" w:type="pct"/>
            <w:vAlign w:val="center"/>
          </w:tcPr>
          <w:p w14:paraId="752B61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6FC186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994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B633E6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121</w:t>
            </w:r>
          </w:p>
        </w:tc>
        <w:tc>
          <w:tcPr>
            <w:tcW w:w="453" w:type="pct"/>
            <w:vAlign w:val="center"/>
          </w:tcPr>
          <w:p w14:paraId="36567FE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动物配对学习板</w:t>
            </w:r>
          </w:p>
        </w:tc>
        <w:tc>
          <w:tcPr>
            <w:tcW w:w="1167" w:type="pct"/>
            <w:vAlign w:val="center"/>
          </w:tcPr>
          <w:p w14:paraId="7374F3B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224790</wp:posOffset>
                  </wp:positionH>
                  <wp:positionV relativeFrom="paragraph">
                    <wp:posOffset>35560</wp:posOffset>
                  </wp:positionV>
                  <wp:extent cx="826135" cy="278765"/>
                  <wp:effectExtent l="0" t="0" r="12065" b="6985"/>
                  <wp:wrapNone/>
                  <wp:docPr id="261" name="ID_B34E176E60D74A648BDDFFE2423ACE16"/>
                  <wp:cNvGraphicFramePr/>
                  <a:graphic xmlns:a="http://schemas.openxmlformats.org/drawingml/2006/main">
                    <a:graphicData uri="http://schemas.openxmlformats.org/drawingml/2006/picture">
                      <pic:pic xmlns:pic="http://schemas.openxmlformats.org/drawingml/2006/picture">
                        <pic:nvPicPr>
                          <pic:cNvPr id="261" name="ID_B34E176E60D74A648BDDFFE2423ACE16"/>
                          <pic:cNvPicPr/>
                        </pic:nvPicPr>
                        <pic:blipFill>
                          <a:blip r:embed="rId146"/>
                          <a:stretch>
                            <a:fillRect/>
                          </a:stretch>
                        </pic:blipFill>
                        <pic:spPr>
                          <a:xfrm>
                            <a:off x="0" y="0"/>
                            <a:ext cx="826135" cy="278765"/>
                          </a:xfrm>
                          <a:prstGeom prst="rect">
                            <a:avLst/>
                          </a:prstGeom>
                          <a:noFill/>
                          <a:ln>
                            <a:noFill/>
                          </a:ln>
                        </pic:spPr>
                      </pic:pic>
                    </a:graphicData>
                  </a:graphic>
                </wp:anchor>
              </w:drawing>
            </w:r>
          </w:p>
        </w:tc>
        <w:tc>
          <w:tcPr>
            <w:tcW w:w="2332" w:type="pct"/>
            <w:vAlign w:val="center"/>
          </w:tcPr>
          <w:p w14:paraId="76195FE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产品尺寸：280x280x32mm。材质：椴木。</w:t>
            </w:r>
          </w:p>
        </w:tc>
        <w:tc>
          <w:tcPr>
            <w:tcW w:w="371" w:type="pct"/>
            <w:vAlign w:val="center"/>
          </w:tcPr>
          <w:p w14:paraId="2DA2C5D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DC4C99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17C1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320" w:type="pct"/>
            <w:vAlign w:val="center"/>
          </w:tcPr>
          <w:p w14:paraId="05C7ED4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122</w:t>
            </w:r>
          </w:p>
        </w:tc>
        <w:tc>
          <w:tcPr>
            <w:tcW w:w="453" w:type="pct"/>
            <w:vAlign w:val="center"/>
          </w:tcPr>
          <w:p w14:paraId="5B5B6F1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大号串珠</w:t>
            </w:r>
          </w:p>
        </w:tc>
        <w:tc>
          <w:tcPr>
            <w:tcW w:w="1167" w:type="pct"/>
            <w:vAlign w:val="center"/>
          </w:tcPr>
          <w:p w14:paraId="0A253E0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45720</wp:posOffset>
                  </wp:positionH>
                  <wp:positionV relativeFrom="paragraph">
                    <wp:posOffset>89535</wp:posOffset>
                  </wp:positionV>
                  <wp:extent cx="1022985" cy="749935"/>
                  <wp:effectExtent l="0" t="0" r="5715" b="12065"/>
                  <wp:wrapNone/>
                  <wp:docPr id="262" name="ID_A8A373C56AEC46D98921B6680106BB44"/>
                  <wp:cNvGraphicFramePr/>
                  <a:graphic xmlns:a="http://schemas.openxmlformats.org/drawingml/2006/main">
                    <a:graphicData uri="http://schemas.openxmlformats.org/drawingml/2006/picture">
                      <pic:pic xmlns:pic="http://schemas.openxmlformats.org/drawingml/2006/picture">
                        <pic:nvPicPr>
                          <pic:cNvPr id="262" name="ID_A8A373C56AEC46D98921B6680106BB44"/>
                          <pic:cNvPicPr/>
                        </pic:nvPicPr>
                        <pic:blipFill>
                          <a:blip r:embed="rId147"/>
                          <a:stretch>
                            <a:fillRect/>
                          </a:stretch>
                        </pic:blipFill>
                        <pic:spPr>
                          <a:xfrm>
                            <a:off x="0" y="0"/>
                            <a:ext cx="1022985" cy="749935"/>
                          </a:xfrm>
                          <a:prstGeom prst="rect">
                            <a:avLst/>
                          </a:prstGeom>
                          <a:noFill/>
                          <a:ln>
                            <a:noFill/>
                          </a:ln>
                        </pic:spPr>
                      </pic:pic>
                    </a:graphicData>
                  </a:graphic>
                </wp:anchor>
              </w:drawing>
            </w:r>
          </w:p>
        </w:tc>
        <w:tc>
          <w:tcPr>
            <w:tcW w:w="2332" w:type="pct"/>
            <w:vAlign w:val="center"/>
          </w:tcPr>
          <w:p w14:paraId="7900281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规格：ABS塑料，175件。</w:t>
            </w:r>
          </w:p>
        </w:tc>
        <w:tc>
          <w:tcPr>
            <w:tcW w:w="371" w:type="pct"/>
            <w:vAlign w:val="center"/>
          </w:tcPr>
          <w:p w14:paraId="73497FB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1A6791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D57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74FF57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123</w:t>
            </w:r>
          </w:p>
        </w:tc>
        <w:tc>
          <w:tcPr>
            <w:tcW w:w="453" w:type="pct"/>
            <w:vAlign w:val="center"/>
          </w:tcPr>
          <w:p w14:paraId="4193F3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毛毛虫齿轮游戏</w:t>
            </w:r>
          </w:p>
        </w:tc>
        <w:tc>
          <w:tcPr>
            <w:tcW w:w="1167" w:type="pct"/>
            <w:vAlign w:val="center"/>
          </w:tcPr>
          <w:p w14:paraId="7F18044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103505</wp:posOffset>
                  </wp:positionH>
                  <wp:positionV relativeFrom="paragraph">
                    <wp:posOffset>62865</wp:posOffset>
                  </wp:positionV>
                  <wp:extent cx="853440" cy="376555"/>
                  <wp:effectExtent l="0" t="0" r="3810" b="4445"/>
                  <wp:wrapNone/>
                  <wp:docPr id="263" name="ID_3695F7EFA6804BD0981A81B61F069F50"/>
                  <wp:cNvGraphicFramePr/>
                  <a:graphic xmlns:a="http://schemas.openxmlformats.org/drawingml/2006/main">
                    <a:graphicData uri="http://schemas.openxmlformats.org/drawingml/2006/picture">
                      <pic:pic xmlns:pic="http://schemas.openxmlformats.org/drawingml/2006/picture">
                        <pic:nvPicPr>
                          <pic:cNvPr id="263" name="ID_3695F7EFA6804BD0981A81B61F069F50"/>
                          <pic:cNvPicPr/>
                        </pic:nvPicPr>
                        <pic:blipFill>
                          <a:blip r:embed="rId148"/>
                          <a:stretch>
                            <a:fillRect/>
                          </a:stretch>
                        </pic:blipFill>
                        <pic:spPr>
                          <a:xfrm>
                            <a:off x="0" y="0"/>
                            <a:ext cx="853440" cy="376555"/>
                          </a:xfrm>
                          <a:prstGeom prst="rect">
                            <a:avLst/>
                          </a:prstGeom>
                          <a:noFill/>
                          <a:ln>
                            <a:noFill/>
                          </a:ln>
                        </pic:spPr>
                      </pic:pic>
                    </a:graphicData>
                  </a:graphic>
                </wp:anchor>
              </w:drawing>
            </w:r>
          </w:p>
        </w:tc>
        <w:tc>
          <w:tcPr>
            <w:tcW w:w="2332" w:type="pct"/>
            <w:vAlign w:val="center"/>
          </w:tcPr>
          <w:p w14:paraId="0CB21D9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材质：木制、PP。尺寸：30*12**3cm。</w:t>
            </w:r>
          </w:p>
        </w:tc>
        <w:tc>
          <w:tcPr>
            <w:tcW w:w="371" w:type="pct"/>
            <w:vAlign w:val="center"/>
          </w:tcPr>
          <w:p w14:paraId="1D2AFCD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F8EE8C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7B2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320" w:type="pct"/>
            <w:vAlign w:val="center"/>
          </w:tcPr>
          <w:p w14:paraId="5B542AE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124</w:t>
            </w:r>
          </w:p>
        </w:tc>
        <w:tc>
          <w:tcPr>
            <w:tcW w:w="453" w:type="pct"/>
            <w:vAlign w:val="center"/>
          </w:tcPr>
          <w:p w14:paraId="01E0D07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色块积木</w:t>
            </w:r>
          </w:p>
        </w:tc>
        <w:tc>
          <w:tcPr>
            <w:tcW w:w="1167" w:type="pct"/>
            <w:vAlign w:val="center"/>
          </w:tcPr>
          <w:p w14:paraId="47907F8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27940</wp:posOffset>
                  </wp:positionH>
                  <wp:positionV relativeFrom="paragraph">
                    <wp:posOffset>-100330</wp:posOffset>
                  </wp:positionV>
                  <wp:extent cx="1022985" cy="460375"/>
                  <wp:effectExtent l="0" t="0" r="5715" b="15875"/>
                  <wp:wrapNone/>
                  <wp:docPr id="264" name="ID_AD23D1E7923B43F3B4361A3A977CB081"/>
                  <wp:cNvGraphicFramePr/>
                  <a:graphic xmlns:a="http://schemas.openxmlformats.org/drawingml/2006/main">
                    <a:graphicData uri="http://schemas.openxmlformats.org/drawingml/2006/picture">
                      <pic:pic xmlns:pic="http://schemas.openxmlformats.org/drawingml/2006/picture">
                        <pic:nvPicPr>
                          <pic:cNvPr id="264" name="ID_AD23D1E7923B43F3B4361A3A977CB081"/>
                          <pic:cNvPicPr/>
                        </pic:nvPicPr>
                        <pic:blipFill>
                          <a:blip r:embed="rId149"/>
                          <a:stretch>
                            <a:fillRect/>
                          </a:stretch>
                        </pic:blipFill>
                        <pic:spPr>
                          <a:xfrm>
                            <a:off x="0" y="0"/>
                            <a:ext cx="1022985" cy="460375"/>
                          </a:xfrm>
                          <a:prstGeom prst="rect">
                            <a:avLst/>
                          </a:prstGeom>
                          <a:noFill/>
                          <a:ln>
                            <a:noFill/>
                          </a:ln>
                        </pic:spPr>
                      </pic:pic>
                    </a:graphicData>
                  </a:graphic>
                </wp:anchor>
              </w:drawing>
            </w:r>
          </w:p>
        </w:tc>
        <w:tc>
          <w:tcPr>
            <w:tcW w:w="2332" w:type="pct"/>
            <w:vAlign w:val="center"/>
          </w:tcPr>
          <w:p w14:paraId="069E55C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材质：PMMA、橡胶木。尺寸：41x36x34cm。</w:t>
            </w:r>
          </w:p>
        </w:tc>
        <w:tc>
          <w:tcPr>
            <w:tcW w:w="371" w:type="pct"/>
            <w:vAlign w:val="center"/>
          </w:tcPr>
          <w:p w14:paraId="61BC0C1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3819BB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186A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4ADF11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125</w:t>
            </w:r>
          </w:p>
        </w:tc>
        <w:tc>
          <w:tcPr>
            <w:tcW w:w="453" w:type="pct"/>
            <w:vAlign w:val="center"/>
          </w:tcPr>
          <w:p w14:paraId="654D4E0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厨房玩具-缤纷纸杯蛋糕套</w:t>
            </w:r>
          </w:p>
        </w:tc>
        <w:tc>
          <w:tcPr>
            <w:tcW w:w="1167" w:type="pct"/>
            <w:vAlign w:val="center"/>
          </w:tcPr>
          <w:p w14:paraId="1F84742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144780</wp:posOffset>
                  </wp:positionH>
                  <wp:positionV relativeFrom="paragraph">
                    <wp:posOffset>97790</wp:posOffset>
                  </wp:positionV>
                  <wp:extent cx="788670" cy="365125"/>
                  <wp:effectExtent l="0" t="0" r="11430" b="15875"/>
                  <wp:wrapNone/>
                  <wp:docPr id="265" name="ID_A5BA1226D48243289EA7700F83BD869E"/>
                  <wp:cNvGraphicFramePr/>
                  <a:graphic xmlns:a="http://schemas.openxmlformats.org/drawingml/2006/main">
                    <a:graphicData uri="http://schemas.openxmlformats.org/drawingml/2006/picture">
                      <pic:pic xmlns:pic="http://schemas.openxmlformats.org/drawingml/2006/picture">
                        <pic:nvPicPr>
                          <pic:cNvPr id="265" name="ID_A5BA1226D48243289EA7700F83BD869E"/>
                          <pic:cNvPicPr/>
                        </pic:nvPicPr>
                        <pic:blipFill>
                          <a:blip r:embed="rId150"/>
                          <a:stretch>
                            <a:fillRect/>
                          </a:stretch>
                        </pic:blipFill>
                        <pic:spPr>
                          <a:xfrm>
                            <a:off x="0" y="0"/>
                            <a:ext cx="788670" cy="365125"/>
                          </a:xfrm>
                          <a:prstGeom prst="rect">
                            <a:avLst/>
                          </a:prstGeom>
                          <a:noFill/>
                          <a:ln>
                            <a:noFill/>
                          </a:ln>
                        </pic:spPr>
                      </pic:pic>
                    </a:graphicData>
                  </a:graphic>
                </wp:anchor>
              </w:drawing>
            </w:r>
          </w:p>
        </w:tc>
        <w:tc>
          <w:tcPr>
            <w:tcW w:w="2332" w:type="pct"/>
            <w:vAlign w:val="center"/>
          </w:tcPr>
          <w:p w14:paraId="67C08A4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规格：10件/套：材质：原木。</w:t>
            </w:r>
          </w:p>
        </w:tc>
        <w:tc>
          <w:tcPr>
            <w:tcW w:w="371" w:type="pct"/>
            <w:vAlign w:val="center"/>
          </w:tcPr>
          <w:p w14:paraId="36D7483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4266BA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A13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320" w:type="pct"/>
            <w:vAlign w:val="center"/>
          </w:tcPr>
          <w:p w14:paraId="77CD40A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126</w:t>
            </w:r>
          </w:p>
        </w:tc>
        <w:tc>
          <w:tcPr>
            <w:tcW w:w="453" w:type="pct"/>
            <w:vAlign w:val="center"/>
          </w:tcPr>
          <w:p w14:paraId="7172C0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惯性赛车</w:t>
            </w:r>
          </w:p>
        </w:tc>
        <w:tc>
          <w:tcPr>
            <w:tcW w:w="1167" w:type="pct"/>
            <w:vAlign w:val="center"/>
          </w:tcPr>
          <w:p w14:paraId="7935F1C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180975</wp:posOffset>
                  </wp:positionH>
                  <wp:positionV relativeFrom="paragraph">
                    <wp:posOffset>-71120</wp:posOffset>
                  </wp:positionV>
                  <wp:extent cx="669925" cy="506095"/>
                  <wp:effectExtent l="0" t="0" r="15875" b="8255"/>
                  <wp:wrapNone/>
                  <wp:docPr id="266" name="ID_3701F8619A034025ADC72153E1C6F895"/>
                  <wp:cNvGraphicFramePr/>
                  <a:graphic xmlns:a="http://schemas.openxmlformats.org/drawingml/2006/main">
                    <a:graphicData uri="http://schemas.openxmlformats.org/drawingml/2006/picture">
                      <pic:pic xmlns:pic="http://schemas.openxmlformats.org/drawingml/2006/picture">
                        <pic:nvPicPr>
                          <pic:cNvPr id="266" name="ID_3701F8619A034025ADC72153E1C6F895"/>
                          <pic:cNvPicPr/>
                        </pic:nvPicPr>
                        <pic:blipFill>
                          <a:blip r:embed="rId151"/>
                          <a:stretch>
                            <a:fillRect/>
                          </a:stretch>
                        </pic:blipFill>
                        <pic:spPr>
                          <a:xfrm>
                            <a:off x="0" y="0"/>
                            <a:ext cx="669925" cy="506095"/>
                          </a:xfrm>
                          <a:prstGeom prst="rect">
                            <a:avLst/>
                          </a:prstGeom>
                          <a:noFill/>
                          <a:ln>
                            <a:noFill/>
                          </a:ln>
                        </pic:spPr>
                      </pic:pic>
                    </a:graphicData>
                  </a:graphic>
                </wp:anchor>
              </w:drawing>
            </w:r>
          </w:p>
        </w:tc>
        <w:tc>
          <w:tcPr>
            <w:tcW w:w="2332" w:type="pct"/>
            <w:vAlign w:val="center"/>
          </w:tcPr>
          <w:p w14:paraId="5CAED31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材质：木制。尺寸：36×32×10cm。内含6辆车。</w:t>
            </w:r>
          </w:p>
        </w:tc>
        <w:tc>
          <w:tcPr>
            <w:tcW w:w="371" w:type="pct"/>
            <w:vAlign w:val="center"/>
          </w:tcPr>
          <w:p w14:paraId="07E8B23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E27C28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81D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320" w:type="pct"/>
            <w:vAlign w:val="center"/>
          </w:tcPr>
          <w:p w14:paraId="4CCF04E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127</w:t>
            </w:r>
          </w:p>
        </w:tc>
        <w:tc>
          <w:tcPr>
            <w:tcW w:w="453" w:type="pct"/>
            <w:vAlign w:val="center"/>
          </w:tcPr>
          <w:p w14:paraId="162F67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米意奇玩具</w:t>
            </w:r>
          </w:p>
        </w:tc>
        <w:tc>
          <w:tcPr>
            <w:tcW w:w="1167" w:type="pct"/>
            <w:vAlign w:val="center"/>
          </w:tcPr>
          <w:p w14:paraId="64946A1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262890</wp:posOffset>
                  </wp:positionH>
                  <wp:positionV relativeFrom="paragraph">
                    <wp:posOffset>170815</wp:posOffset>
                  </wp:positionV>
                  <wp:extent cx="778510" cy="434340"/>
                  <wp:effectExtent l="0" t="0" r="2540" b="3810"/>
                  <wp:wrapNone/>
                  <wp:docPr id="267" name="ID_AFE71256B12D42959375548369CD9449"/>
                  <wp:cNvGraphicFramePr/>
                  <a:graphic xmlns:a="http://schemas.openxmlformats.org/drawingml/2006/main">
                    <a:graphicData uri="http://schemas.openxmlformats.org/drawingml/2006/picture">
                      <pic:pic xmlns:pic="http://schemas.openxmlformats.org/drawingml/2006/picture">
                        <pic:nvPicPr>
                          <pic:cNvPr id="267" name="ID_AFE71256B12D42959375548369CD9449"/>
                          <pic:cNvPicPr/>
                        </pic:nvPicPr>
                        <pic:blipFill>
                          <a:blip r:embed="rId152"/>
                          <a:stretch>
                            <a:fillRect/>
                          </a:stretch>
                        </pic:blipFill>
                        <pic:spPr>
                          <a:xfrm>
                            <a:off x="0" y="0"/>
                            <a:ext cx="778510" cy="434340"/>
                          </a:xfrm>
                          <a:prstGeom prst="rect">
                            <a:avLst/>
                          </a:prstGeom>
                          <a:noFill/>
                          <a:ln>
                            <a:noFill/>
                          </a:ln>
                        </pic:spPr>
                      </pic:pic>
                    </a:graphicData>
                  </a:graphic>
                </wp:anchor>
              </w:drawing>
            </w:r>
          </w:p>
        </w:tc>
        <w:tc>
          <w:tcPr>
            <w:tcW w:w="2332" w:type="pct"/>
            <w:vAlign w:val="center"/>
          </w:tcPr>
          <w:p w14:paraId="65DDF96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ABS塑料，264件，材质 ：PP食品级环保塑料、100%安全无毒。</w:t>
            </w:r>
          </w:p>
        </w:tc>
        <w:tc>
          <w:tcPr>
            <w:tcW w:w="371" w:type="pct"/>
            <w:vAlign w:val="center"/>
          </w:tcPr>
          <w:p w14:paraId="39BF3F0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48FB9C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1475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320" w:type="pct"/>
            <w:vAlign w:val="center"/>
          </w:tcPr>
          <w:p w14:paraId="3DC2368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128</w:t>
            </w:r>
          </w:p>
        </w:tc>
        <w:tc>
          <w:tcPr>
            <w:tcW w:w="453" w:type="pct"/>
            <w:vAlign w:val="center"/>
          </w:tcPr>
          <w:p w14:paraId="57CA96D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八角片</w:t>
            </w:r>
          </w:p>
        </w:tc>
        <w:tc>
          <w:tcPr>
            <w:tcW w:w="1167" w:type="pct"/>
            <w:vAlign w:val="center"/>
          </w:tcPr>
          <w:p w14:paraId="3AB71BC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162560</wp:posOffset>
                  </wp:positionH>
                  <wp:positionV relativeFrom="paragraph">
                    <wp:posOffset>71755</wp:posOffset>
                  </wp:positionV>
                  <wp:extent cx="796925" cy="577215"/>
                  <wp:effectExtent l="0" t="0" r="3175" b="13335"/>
                  <wp:wrapNone/>
                  <wp:docPr id="268" name="ID_D284F14D11804B81A1A0F6AA48D3DB8B"/>
                  <wp:cNvGraphicFramePr/>
                  <a:graphic xmlns:a="http://schemas.openxmlformats.org/drawingml/2006/main">
                    <a:graphicData uri="http://schemas.openxmlformats.org/drawingml/2006/picture">
                      <pic:pic xmlns:pic="http://schemas.openxmlformats.org/drawingml/2006/picture">
                        <pic:nvPicPr>
                          <pic:cNvPr id="268" name="ID_D284F14D11804B81A1A0F6AA48D3DB8B"/>
                          <pic:cNvPicPr/>
                        </pic:nvPicPr>
                        <pic:blipFill>
                          <a:blip r:embed="rId153"/>
                          <a:stretch>
                            <a:fillRect/>
                          </a:stretch>
                        </pic:blipFill>
                        <pic:spPr>
                          <a:xfrm>
                            <a:off x="0" y="0"/>
                            <a:ext cx="796925" cy="577215"/>
                          </a:xfrm>
                          <a:prstGeom prst="rect">
                            <a:avLst/>
                          </a:prstGeom>
                          <a:noFill/>
                          <a:ln>
                            <a:noFill/>
                          </a:ln>
                        </pic:spPr>
                      </pic:pic>
                    </a:graphicData>
                  </a:graphic>
                </wp:anchor>
              </w:drawing>
            </w:r>
          </w:p>
        </w:tc>
        <w:tc>
          <w:tcPr>
            <w:tcW w:w="2332" w:type="pct"/>
            <w:vAlign w:val="center"/>
          </w:tcPr>
          <w:p w14:paraId="5AA5906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材质：ABS 尺寸：3.5cm 内含教具收纳盒。八角片共510个，分别有红、黄、蓝、浅蓝、浅绿、绿、橙、粉、紫、棕10种颜色。</w:t>
            </w:r>
          </w:p>
        </w:tc>
        <w:tc>
          <w:tcPr>
            <w:tcW w:w="371" w:type="pct"/>
            <w:vAlign w:val="center"/>
          </w:tcPr>
          <w:p w14:paraId="1FF8806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9E6311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A8C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320" w:type="pct"/>
            <w:vAlign w:val="center"/>
          </w:tcPr>
          <w:p w14:paraId="6A0EB27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129</w:t>
            </w:r>
          </w:p>
        </w:tc>
        <w:tc>
          <w:tcPr>
            <w:tcW w:w="453" w:type="pct"/>
            <w:vAlign w:val="center"/>
          </w:tcPr>
          <w:p w14:paraId="721FA56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螺丝螺母</w:t>
            </w:r>
          </w:p>
        </w:tc>
        <w:tc>
          <w:tcPr>
            <w:tcW w:w="1167" w:type="pct"/>
            <w:vAlign w:val="center"/>
          </w:tcPr>
          <w:p w14:paraId="4ABB25E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199390</wp:posOffset>
                  </wp:positionH>
                  <wp:positionV relativeFrom="paragraph">
                    <wp:posOffset>146685</wp:posOffset>
                  </wp:positionV>
                  <wp:extent cx="842010" cy="432435"/>
                  <wp:effectExtent l="0" t="0" r="15240" b="5715"/>
                  <wp:wrapNone/>
                  <wp:docPr id="269" name="ID_BB1AEB8C5E2B4F4A96532B8721AB4A1C"/>
                  <wp:cNvGraphicFramePr/>
                  <a:graphic xmlns:a="http://schemas.openxmlformats.org/drawingml/2006/main">
                    <a:graphicData uri="http://schemas.openxmlformats.org/drawingml/2006/picture">
                      <pic:pic xmlns:pic="http://schemas.openxmlformats.org/drawingml/2006/picture">
                        <pic:nvPicPr>
                          <pic:cNvPr id="269" name="ID_BB1AEB8C5E2B4F4A96532B8721AB4A1C"/>
                          <pic:cNvPicPr/>
                        </pic:nvPicPr>
                        <pic:blipFill>
                          <a:blip r:embed="rId154"/>
                          <a:stretch>
                            <a:fillRect/>
                          </a:stretch>
                        </pic:blipFill>
                        <pic:spPr>
                          <a:xfrm>
                            <a:off x="0" y="0"/>
                            <a:ext cx="842010" cy="432435"/>
                          </a:xfrm>
                          <a:prstGeom prst="rect">
                            <a:avLst/>
                          </a:prstGeom>
                          <a:noFill/>
                          <a:ln>
                            <a:noFill/>
                          </a:ln>
                        </pic:spPr>
                      </pic:pic>
                    </a:graphicData>
                  </a:graphic>
                </wp:anchor>
              </w:drawing>
            </w:r>
          </w:p>
        </w:tc>
        <w:tc>
          <w:tcPr>
            <w:tcW w:w="2332" w:type="pct"/>
            <w:vAlign w:val="center"/>
          </w:tcPr>
          <w:p w14:paraId="3C4370B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材质：PP尺寸：螺栓直径约5cm，高度约5cm 红、黄、蓝、绿各50个。</w:t>
            </w:r>
          </w:p>
        </w:tc>
        <w:tc>
          <w:tcPr>
            <w:tcW w:w="371" w:type="pct"/>
            <w:vAlign w:val="center"/>
          </w:tcPr>
          <w:p w14:paraId="3AC36D5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C0FCED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3F0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320" w:type="pct"/>
            <w:vAlign w:val="center"/>
          </w:tcPr>
          <w:p w14:paraId="2F767D6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130</w:t>
            </w:r>
          </w:p>
        </w:tc>
        <w:tc>
          <w:tcPr>
            <w:tcW w:w="453" w:type="pct"/>
            <w:vAlign w:val="center"/>
          </w:tcPr>
          <w:p w14:paraId="2DC6A0B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小猫钓鱼</w:t>
            </w:r>
          </w:p>
        </w:tc>
        <w:tc>
          <w:tcPr>
            <w:tcW w:w="1167" w:type="pct"/>
            <w:vAlign w:val="center"/>
          </w:tcPr>
          <w:p w14:paraId="2535870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59690</wp:posOffset>
                  </wp:positionH>
                  <wp:positionV relativeFrom="paragraph">
                    <wp:posOffset>29210</wp:posOffset>
                  </wp:positionV>
                  <wp:extent cx="890905" cy="500380"/>
                  <wp:effectExtent l="0" t="0" r="4445" b="13970"/>
                  <wp:wrapNone/>
                  <wp:docPr id="270" name="ID_D779C83BD00D445786F0A5DB84E121C4"/>
                  <wp:cNvGraphicFramePr/>
                  <a:graphic xmlns:a="http://schemas.openxmlformats.org/drawingml/2006/main">
                    <a:graphicData uri="http://schemas.openxmlformats.org/drawingml/2006/picture">
                      <pic:pic xmlns:pic="http://schemas.openxmlformats.org/drawingml/2006/picture">
                        <pic:nvPicPr>
                          <pic:cNvPr id="270" name="ID_D779C83BD00D445786F0A5DB84E121C4"/>
                          <pic:cNvPicPr/>
                        </pic:nvPicPr>
                        <pic:blipFill>
                          <a:blip r:embed="rId155"/>
                          <a:stretch>
                            <a:fillRect/>
                          </a:stretch>
                        </pic:blipFill>
                        <pic:spPr>
                          <a:xfrm>
                            <a:off x="0" y="0"/>
                            <a:ext cx="890905" cy="500380"/>
                          </a:xfrm>
                          <a:prstGeom prst="rect">
                            <a:avLst/>
                          </a:prstGeom>
                          <a:noFill/>
                          <a:ln>
                            <a:noFill/>
                          </a:ln>
                        </pic:spPr>
                      </pic:pic>
                    </a:graphicData>
                  </a:graphic>
                </wp:anchor>
              </w:drawing>
            </w:r>
          </w:p>
        </w:tc>
        <w:tc>
          <w:tcPr>
            <w:tcW w:w="2332" w:type="pct"/>
            <w:vAlign w:val="center"/>
          </w:tcPr>
          <w:p w14:paraId="0F8D0FA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规格：18.1*15.7*6.2cm, 材质：优质木材</w:t>
            </w:r>
          </w:p>
        </w:tc>
        <w:tc>
          <w:tcPr>
            <w:tcW w:w="371" w:type="pct"/>
            <w:vAlign w:val="center"/>
          </w:tcPr>
          <w:p w14:paraId="60FE583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D482E4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469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320" w:type="pct"/>
            <w:vAlign w:val="center"/>
          </w:tcPr>
          <w:p w14:paraId="75B7ED3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131</w:t>
            </w:r>
          </w:p>
        </w:tc>
        <w:tc>
          <w:tcPr>
            <w:tcW w:w="453" w:type="pct"/>
            <w:vAlign w:val="center"/>
          </w:tcPr>
          <w:p w14:paraId="40D1040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特大多彩软体积木</w:t>
            </w:r>
          </w:p>
        </w:tc>
        <w:tc>
          <w:tcPr>
            <w:tcW w:w="1167" w:type="pct"/>
            <w:vAlign w:val="center"/>
          </w:tcPr>
          <w:p w14:paraId="3CD2EB0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18415</wp:posOffset>
                  </wp:positionH>
                  <wp:positionV relativeFrom="paragraph">
                    <wp:posOffset>51435</wp:posOffset>
                  </wp:positionV>
                  <wp:extent cx="1022985" cy="916940"/>
                  <wp:effectExtent l="0" t="0" r="5715" b="16510"/>
                  <wp:wrapNone/>
                  <wp:docPr id="271" name="ID_E3BB0F62454F45C8BC88369F074525C3"/>
                  <wp:cNvGraphicFramePr/>
                  <a:graphic xmlns:a="http://schemas.openxmlformats.org/drawingml/2006/main">
                    <a:graphicData uri="http://schemas.openxmlformats.org/drawingml/2006/picture">
                      <pic:pic xmlns:pic="http://schemas.openxmlformats.org/drawingml/2006/picture">
                        <pic:nvPicPr>
                          <pic:cNvPr id="271" name="ID_E3BB0F62454F45C8BC88369F074525C3"/>
                          <pic:cNvPicPr/>
                        </pic:nvPicPr>
                        <pic:blipFill>
                          <a:blip r:embed="rId156"/>
                          <a:stretch>
                            <a:fillRect/>
                          </a:stretch>
                        </pic:blipFill>
                        <pic:spPr>
                          <a:xfrm>
                            <a:off x="0" y="0"/>
                            <a:ext cx="1022985" cy="916940"/>
                          </a:xfrm>
                          <a:prstGeom prst="rect">
                            <a:avLst/>
                          </a:prstGeom>
                          <a:noFill/>
                          <a:ln>
                            <a:noFill/>
                          </a:ln>
                        </pic:spPr>
                      </pic:pic>
                    </a:graphicData>
                  </a:graphic>
                </wp:anchor>
              </w:drawing>
            </w:r>
          </w:p>
        </w:tc>
        <w:tc>
          <w:tcPr>
            <w:tcW w:w="2332" w:type="pct"/>
            <w:vAlign w:val="center"/>
          </w:tcPr>
          <w:p w14:paraId="3F07545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规格：87×32×24cm 厚8cm/54 片 材质：EVA。</w:t>
            </w:r>
          </w:p>
        </w:tc>
        <w:tc>
          <w:tcPr>
            <w:tcW w:w="371" w:type="pct"/>
            <w:vAlign w:val="center"/>
          </w:tcPr>
          <w:p w14:paraId="39E363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55D64D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F5B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320" w:type="pct"/>
            <w:vAlign w:val="center"/>
          </w:tcPr>
          <w:p w14:paraId="45CCE50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132</w:t>
            </w:r>
          </w:p>
        </w:tc>
        <w:tc>
          <w:tcPr>
            <w:tcW w:w="453" w:type="pct"/>
            <w:vAlign w:val="center"/>
          </w:tcPr>
          <w:p w14:paraId="3A8F85B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Style w:val="124"/>
                <w:rFonts w:hint="eastAsia" w:asciiTheme="minorEastAsia" w:hAnsiTheme="minorEastAsia" w:eastAsiaTheme="minorEastAsia" w:cstheme="minorEastAsia"/>
                <w:color w:val="auto"/>
                <w:sz w:val="22"/>
                <w:szCs w:val="22"/>
                <w:highlight w:val="none"/>
                <w:lang w:val="en-US" w:eastAsia="zh-CN" w:bidi="ar"/>
              </w:rPr>
              <w:t xml:space="preserve"> EVA积木砖</w:t>
            </w:r>
          </w:p>
        </w:tc>
        <w:tc>
          <w:tcPr>
            <w:tcW w:w="1167" w:type="pct"/>
            <w:vAlign w:val="center"/>
          </w:tcPr>
          <w:p w14:paraId="5FD6CD0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18415</wp:posOffset>
                  </wp:positionH>
                  <wp:positionV relativeFrom="paragraph">
                    <wp:posOffset>87630</wp:posOffset>
                  </wp:positionV>
                  <wp:extent cx="1022985" cy="841375"/>
                  <wp:effectExtent l="0" t="0" r="5715" b="15875"/>
                  <wp:wrapNone/>
                  <wp:docPr id="273" name="ID_D65E6E0A2F8C498B8113C93E72B72C92"/>
                  <wp:cNvGraphicFramePr/>
                  <a:graphic xmlns:a="http://schemas.openxmlformats.org/drawingml/2006/main">
                    <a:graphicData uri="http://schemas.openxmlformats.org/drawingml/2006/picture">
                      <pic:pic xmlns:pic="http://schemas.openxmlformats.org/drawingml/2006/picture">
                        <pic:nvPicPr>
                          <pic:cNvPr id="273" name="ID_D65E6E0A2F8C498B8113C93E72B72C92"/>
                          <pic:cNvPicPr/>
                        </pic:nvPicPr>
                        <pic:blipFill>
                          <a:blip r:embed="rId157"/>
                          <a:stretch>
                            <a:fillRect/>
                          </a:stretch>
                        </pic:blipFill>
                        <pic:spPr>
                          <a:xfrm>
                            <a:off x="0" y="0"/>
                            <a:ext cx="1022985" cy="841375"/>
                          </a:xfrm>
                          <a:prstGeom prst="rect">
                            <a:avLst/>
                          </a:prstGeom>
                          <a:noFill/>
                          <a:ln>
                            <a:noFill/>
                          </a:ln>
                        </pic:spPr>
                      </pic:pic>
                    </a:graphicData>
                  </a:graphic>
                </wp:anchor>
              </w:drawing>
            </w:r>
          </w:p>
        </w:tc>
        <w:tc>
          <w:tcPr>
            <w:tcW w:w="2332" w:type="pct"/>
            <w:vAlign w:val="center"/>
          </w:tcPr>
          <w:p w14:paraId="7465A07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规格：23x14x7cm 材质：EVA。1套30个</w:t>
            </w:r>
          </w:p>
        </w:tc>
        <w:tc>
          <w:tcPr>
            <w:tcW w:w="371" w:type="pct"/>
            <w:vAlign w:val="center"/>
          </w:tcPr>
          <w:p w14:paraId="62F5C7A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68FF0C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87D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320" w:type="pct"/>
            <w:vAlign w:val="center"/>
          </w:tcPr>
          <w:p w14:paraId="3E73409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133</w:t>
            </w:r>
          </w:p>
        </w:tc>
        <w:tc>
          <w:tcPr>
            <w:tcW w:w="453" w:type="pct"/>
            <w:vAlign w:val="center"/>
          </w:tcPr>
          <w:p w14:paraId="4D84F4B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颜色形状配对板</w:t>
            </w:r>
          </w:p>
        </w:tc>
        <w:tc>
          <w:tcPr>
            <w:tcW w:w="1167" w:type="pct"/>
            <w:vAlign w:val="center"/>
          </w:tcPr>
          <w:p w14:paraId="6D64FD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18415</wp:posOffset>
                  </wp:positionH>
                  <wp:positionV relativeFrom="paragraph">
                    <wp:posOffset>198755</wp:posOffset>
                  </wp:positionV>
                  <wp:extent cx="1022985" cy="579120"/>
                  <wp:effectExtent l="0" t="0" r="5715" b="11430"/>
                  <wp:wrapNone/>
                  <wp:docPr id="274" name="ID_282F9CAEE19649BE9D2E3161D1EB9EF9"/>
                  <wp:cNvGraphicFramePr/>
                  <a:graphic xmlns:a="http://schemas.openxmlformats.org/drawingml/2006/main">
                    <a:graphicData uri="http://schemas.openxmlformats.org/drawingml/2006/picture">
                      <pic:pic xmlns:pic="http://schemas.openxmlformats.org/drawingml/2006/picture">
                        <pic:nvPicPr>
                          <pic:cNvPr id="274" name="ID_282F9CAEE19649BE9D2E3161D1EB9EF9"/>
                          <pic:cNvPicPr/>
                        </pic:nvPicPr>
                        <pic:blipFill>
                          <a:blip r:embed="rId158"/>
                          <a:stretch>
                            <a:fillRect/>
                          </a:stretch>
                        </pic:blipFill>
                        <pic:spPr>
                          <a:xfrm>
                            <a:off x="0" y="0"/>
                            <a:ext cx="1022985" cy="579120"/>
                          </a:xfrm>
                          <a:prstGeom prst="rect">
                            <a:avLst/>
                          </a:prstGeom>
                          <a:noFill/>
                          <a:ln>
                            <a:noFill/>
                          </a:ln>
                        </pic:spPr>
                      </pic:pic>
                    </a:graphicData>
                  </a:graphic>
                </wp:anchor>
              </w:drawing>
            </w:r>
          </w:p>
        </w:tc>
        <w:tc>
          <w:tcPr>
            <w:tcW w:w="2332" w:type="pct"/>
            <w:vAlign w:val="center"/>
          </w:tcPr>
          <w:p w14:paraId="75E386D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材质：胶合板、山毛榉 尺寸：底板尺寸约19×19cm 1个底座、4种不同形状和颜色的积木块16个，每个积木块上有不同数量的小圆孔。</w:t>
            </w:r>
          </w:p>
        </w:tc>
        <w:tc>
          <w:tcPr>
            <w:tcW w:w="371" w:type="pct"/>
            <w:vAlign w:val="center"/>
          </w:tcPr>
          <w:p w14:paraId="4A7C0DF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140804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7BA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320" w:type="pct"/>
            <w:vAlign w:val="center"/>
          </w:tcPr>
          <w:p w14:paraId="4608ADB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134</w:t>
            </w:r>
          </w:p>
        </w:tc>
        <w:tc>
          <w:tcPr>
            <w:tcW w:w="453" w:type="pct"/>
            <w:vAlign w:val="center"/>
          </w:tcPr>
          <w:p w14:paraId="6295902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梦想小火车</w:t>
            </w:r>
          </w:p>
        </w:tc>
        <w:tc>
          <w:tcPr>
            <w:tcW w:w="1167" w:type="pct"/>
            <w:vAlign w:val="center"/>
          </w:tcPr>
          <w:p w14:paraId="28A3FC3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18415</wp:posOffset>
                  </wp:positionH>
                  <wp:positionV relativeFrom="paragraph">
                    <wp:posOffset>123190</wp:posOffset>
                  </wp:positionV>
                  <wp:extent cx="1022985" cy="774065"/>
                  <wp:effectExtent l="0" t="0" r="5715" b="6985"/>
                  <wp:wrapNone/>
                  <wp:docPr id="275" name="ID_C993B894187B48B1A1BEC01EDD6208B7"/>
                  <wp:cNvGraphicFramePr/>
                  <a:graphic xmlns:a="http://schemas.openxmlformats.org/drawingml/2006/main">
                    <a:graphicData uri="http://schemas.openxmlformats.org/drawingml/2006/picture">
                      <pic:pic xmlns:pic="http://schemas.openxmlformats.org/drawingml/2006/picture">
                        <pic:nvPicPr>
                          <pic:cNvPr id="275" name="ID_C993B894187B48B1A1BEC01EDD6208B7"/>
                          <pic:cNvPicPr/>
                        </pic:nvPicPr>
                        <pic:blipFill>
                          <a:blip r:embed="rId159"/>
                          <a:stretch>
                            <a:fillRect/>
                          </a:stretch>
                        </pic:blipFill>
                        <pic:spPr>
                          <a:xfrm>
                            <a:off x="0" y="0"/>
                            <a:ext cx="1022985" cy="774065"/>
                          </a:xfrm>
                          <a:prstGeom prst="rect">
                            <a:avLst/>
                          </a:prstGeom>
                          <a:noFill/>
                          <a:ln>
                            <a:noFill/>
                          </a:ln>
                        </pic:spPr>
                      </pic:pic>
                    </a:graphicData>
                  </a:graphic>
                </wp:anchor>
              </w:drawing>
            </w:r>
          </w:p>
        </w:tc>
        <w:tc>
          <w:tcPr>
            <w:tcW w:w="2332" w:type="pct"/>
            <w:vAlign w:val="center"/>
          </w:tcPr>
          <w:p w14:paraId="0FABA72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材质：LDPE、PP、ABS尺寸：组合后约45×9cm 内含火车头1件、车身2件。圆润光滑的转角设计与工艺，采用无毒、坚固的材料制成，耐摔。</w:t>
            </w:r>
          </w:p>
        </w:tc>
        <w:tc>
          <w:tcPr>
            <w:tcW w:w="371" w:type="pct"/>
            <w:vAlign w:val="center"/>
          </w:tcPr>
          <w:p w14:paraId="52665E9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2140D9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0AA6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E24CCE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135</w:t>
            </w:r>
          </w:p>
        </w:tc>
        <w:tc>
          <w:tcPr>
            <w:tcW w:w="453" w:type="pct"/>
            <w:vAlign w:val="center"/>
          </w:tcPr>
          <w:p w14:paraId="7A960B3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几何形状学习板</w:t>
            </w:r>
          </w:p>
        </w:tc>
        <w:tc>
          <w:tcPr>
            <w:tcW w:w="1167" w:type="pct"/>
            <w:vAlign w:val="center"/>
          </w:tcPr>
          <w:p w14:paraId="3C9C025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8890</wp:posOffset>
                  </wp:positionH>
                  <wp:positionV relativeFrom="paragraph">
                    <wp:posOffset>62865</wp:posOffset>
                  </wp:positionV>
                  <wp:extent cx="1022985" cy="464185"/>
                  <wp:effectExtent l="0" t="0" r="5715" b="12065"/>
                  <wp:wrapNone/>
                  <wp:docPr id="276" name="ID_2C434DF2735748A8B2BCFBAC2F870D58"/>
                  <wp:cNvGraphicFramePr/>
                  <a:graphic xmlns:a="http://schemas.openxmlformats.org/drawingml/2006/main">
                    <a:graphicData uri="http://schemas.openxmlformats.org/drawingml/2006/picture">
                      <pic:pic xmlns:pic="http://schemas.openxmlformats.org/drawingml/2006/picture">
                        <pic:nvPicPr>
                          <pic:cNvPr id="276" name="ID_2C434DF2735748A8B2BCFBAC2F870D58"/>
                          <pic:cNvPicPr/>
                        </pic:nvPicPr>
                        <pic:blipFill>
                          <a:blip r:embed="rId160"/>
                          <a:stretch>
                            <a:fillRect/>
                          </a:stretch>
                        </pic:blipFill>
                        <pic:spPr>
                          <a:xfrm>
                            <a:off x="0" y="0"/>
                            <a:ext cx="1022985" cy="464185"/>
                          </a:xfrm>
                          <a:prstGeom prst="rect">
                            <a:avLst/>
                          </a:prstGeom>
                          <a:noFill/>
                          <a:ln>
                            <a:noFill/>
                          </a:ln>
                        </pic:spPr>
                      </pic:pic>
                    </a:graphicData>
                  </a:graphic>
                </wp:anchor>
              </w:drawing>
            </w:r>
          </w:p>
        </w:tc>
        <w:tc>
          <w:tcPr>
            <w:tcW w:w="2332" w:type="pct"/>
            <w:vAlign w:val="center"/>
          </w:tcPr>
          <w:p w14:paraId="15000FE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产品尺寸：38x12x6.4cm，椴木夹板。</w:t>
            </w:r>
          </w:p>
        </w:tc>
        <w:tc>
          <w:tcPr>
            <w:tcW w:w="371" w:type="pct"/>
            <w:vAlign w:val="center"/>
          </w:tcPr>
          <w:p w14:paraId="6EF90DA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2F8921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ABB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320" w:type="pct"/>
            <w:vAlign w:val="center"/>
          </w:tcPr>
          <w:p w14:paraId="050B7A5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136</w:t>
            </w:r>
          </w:p>
        </w:tc>
        <w:tc>
          <w:tcPr>
            <w:tcW w:w="453" w:type="pct"/>
            <w:vAlign w:val="center"/>
          </w:tcPr>
          <w:p w14:paraId="242192D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收纳车</w:t>
            </w:r>
          </w:p>
        </w:tc>
        <w:tc>
          <w:tcPr>
            <w:tcW w:w="1167" w:type="pct"/>
            <w:vAlign w:val="center"/>
          </w:tcPr>
          <w:p w14:paraId="3A753DE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497840</wp:posOffset>
                  </wp:positionH>
                  <wp:positionV relativeFrom="paragraph">
                    <wp:posOffset>19685</wp:posOffset>
                  </wp:positionV>
                  <wp:extent cx="426085" cy="418465"/>
                  <wp:effectExtent l="0" t="0" r="12065" b="635"/>
                  <wp:wrapNone/>
                  <wp:docPr id="277" name="ID_B2B9353DE3294382A515A19BBF5DA6F9"/>
                  <wp:cNvGraphicFramePr/>
                  <a:graphic xmlns:a="http://schemas.openxmlformats.org/drawingml/2006/main">
                    <a:graphicData uri="http://schemas.openxmlformats.org/drawingml/2006/picture">
                      <pic:pic xmlns:pic="http://schemas.openxmlformats.org/drawingml/2006/picture">
                        <pic:nvPicPr>
                          <pic:cNvPr id="277" name="ID_B2B9353DE3294382A515A19BBF5DA6F9"/>
                          <pic:cNvPicPr/>
                        </pic:nvPicPr>
                        <pic:blipFill>
                          <a:blip r:embed="rId161"/>
                          <a:stretch>
                            <a:fillRect/>
                          </a:stretch>
                        </pic:blipFill>
                        <pic:spPr>
                          <a:xfrm>
                            <a:off x="0" y="0"/>
                            <a:ext cx="426085" cy="418465"/>
                          </a:xfrm>
                          <a:prstGeom prst="rect">
                            <a:avLst/>
                          </a:prstGeom>
                          <a:noFill/>
                          <a:ln>
                            <a:noFill/>
                          </a:ln>
                        </pic:spPr>
                      </pic:pic>
                    </a:graphicData>
                  </a:graphic>
                </wp:anchor>
              </w:drawing>
            </w:r>
          </w:p>
        </w:tc>
        <w:tc>
          <w:tcPr>
            <w:tcW w:w="2332" w:type="pct"/>
            <w:vAlign w:val="center"/>
          </w:tcPr>
          <w:p w14:paraId="7DDDD48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规格：35*45*78cm。材质：金属。</w:t>
            </w:r>
          </w:p>
        </w:tc>
        <w:tc>
          <w:tcPr>
            <w:tcW w:w="371" w:type="pct"/>
            <w:vAlign w:val="center"/>
          </w:tcPr>
          <w:p w14:paraId="1AA38C9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33C3DA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796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320" w:type="pct"/>
            <w:vAlign w:val="center"/>
          </w:tcPr>
          <w:p w14:paraId="3DE4EBC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137</w:t>
            </w:r>
          </w:p>
        </w:tc>
        <w:tc>
          <w:tcPr>
            <w:tcW w:w="453" w:type="pct"/>
            <w:vAlign w:val="center"/>
          </w:tcPr>
          <w:p w14:paraId="6E20BB7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网格推车（2层）</w:t>
            </w:r>
          </w:p>
        </w:tc>
        <w:tc>
          <w:tcPr>
            <w:tcW w:w="1167" w:type="pct"/>
            <w:vAlign w:val="center"/>
          </w:tcPr>
          <w:p w14:paraId="4E74F6F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73660</wp:posOffset>
                  </wp:positionH>
                  <wp:positionV relativeFrom="paragraph">
                    <wp:posOffset>106680</wp:posOffset>
                  </wp:positionV>
                  <wp:extent cx="934720" cy="853440"/>
                  <wp:effectExtent l="0" t="0" r="17780" b="3810"/>
                  <wp:wrapNone/>
                  <wp:docPr id="278" name="图片_2"/>
                  <wp:cNvGraphicFramePr/>
                  <a:graphic xmlns:a="http://schemas.openxmlformats.org/drawingml/2006/main">
                    <a:graphicData uri="http://schemas.openxmlformats.org/drawingml/2006/picture">
                      <pic:pic xmlns:pic="http://schemas.openxmlformats.org/drawingml/2006/picture">
                        <pic:nvPicPr>
                          <pic:cNvPr id="278" name="图片_2"/>
                          <pic:cNvPicPr/>
                        </pic:nvPicPr>
                        <pic:blipFill>
                          <a:blip r:embed="rId162"/>
                          <a:stretch>
                            <a:fillRect/>
                          </a:stretch>
                        </pic:blipFill>
                        <pic:spPr>
                          <a:xfrm>
                            <a:off x="0" y="0"/>
                            <a:ext cx="934720" cy="853440"/>
                          </a:xfrm>
                          <a:prstGeom prst="rect">
                            <a:avLst/>
                          </a:prstGeom>
                          <a:noFill/>
                          <a:ln>
                            <a:noFill/>
                          </a:ln>
                        </pic:spPr>
                      </pic:pic>
                    </a:graphicData>
                  </a:graphic>
                </wp:anchor>
              </w:drawing>
            </w:r>
          </w:p>
        </w:tc>
        <w:tc>
          <w:tcPr>
            <w:tcW w:w="2332" w:type="pct"/>
            <w:vAlign w:val="center"/>
          </w:tcPr>
          <w:p w14:paraId="37F5833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规格：45*26*54cm。材质：铁艺+脚轮。</w:t>
            </w:r>
          </w:p>
        </w:tc>
        <w:tc>
          <w:tcPr>
            <w:tcW w:w="371" w:type="pct"/>
            <w:vAlign w:val="center"/>
          </w:tcPr>
          <w:p w14:paraId="089B44F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A48BB8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D65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320" w:type="pct"/>
            <w:vAlign w:val="center"/>
          </w:tcPr>
          <w:p w14:paraId="0BF82D4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138</w:t>
            </w:r>
          </w:p>
        </w:tc>
        <w:tc>
          <w:tcPr>
            <w:tcW w:w="453" w:type="pct"/>
            <w:vAlign w:val="center"/>
          </w:tcPr>
          <w:p w14:paraId="54B2D07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网格推车（3层）</w:t>
            </w:r>
          </w:p>
        </w:tc>
        <w:tc>
          <w:tcPr>
            <w:tcW w:w="1167" w:type="pct"/>
            <w:vAlign w:val="center"/>
          </w:tcPr>
          <w:p w14:paraId="6F62792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426720</wp:posOffset>
                  </wp:positionH>
                  <wp:positionV relativeFrom="paragraph">
                    <wp:posOffset>111125</wp:posOffset>
                  </wp:positionV>
                  <wp:extent cx="424180" cy="513715"/>
                  <wp:effectExtent l="0" t="0" r="13970" b="635"/>
                  <wp:wrapNone/>
                  <wp:docPr id="279" name="图片_1"/>
                  <wp:cNvGraphicFramePr/>
                  <a:graphic xmlns:a="http://schemas.openxmlformats.org/drawingml/2006/main">
                    <a:graphicData uri="http://schemas.openxmlformats.org/drawingml/2006/picture">
                      <pic:pic xmlns:pic="http://schemas.openxmlformats.org/drawingml/2006/picture">
                        <pic:nvPicPr>
                          <pic:cNvPr id="279" name="图片_1"/>
                          <pic:cNvPicPr/>
                        </pic:nvPicPr>
                        <pic:blipFill>
                          <a:blip r:embed="rId163"/>
                          <a:stretch>
                            <a:fillRect/>
                          </a:stretch>
                        </pic:blipFill>
                        <pic:spPr>
                          <a:xfrm>
                            <a:off x="0" y="0"/>
                            <a:ext cx="424180" cy="513715"/>
                          </a:xfrm>
                          <a:prstGeom prst="rect">
                            <a:avLst/>
                          </a:prstGeom>
                          <a:noFill/>
                          <a:ln>
                            <a:noFill/>
                          </a:ln>
                        </pic:spPr>
                      </pic:pic>
                    </a:graphicData>
                  </a:graphic>
                </wp:anchor>
              </w:drawing>
            </w:r>
          </w:p>
        </w:tc>
        <w:tc>
          <w:tcPr>
            <w:tcW w:w="2332" w:type="pct"/>
            <w:vAlign w:val="center"/>
          </w:tcPr>
          <w:p w14:paraId="544C701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规格：45*26*91cm。材质：铁艺+脚轮。</w:t>
            </w:r>
          </w:p>
        </w:tc>
        <w:tc>
          <w:tcPr>
            <w:tcW w:w="371" w:type="pct"/>
            <w:vAlign w:val="center"/>
          </w:tcPr>
          <w:p w14:paraId="44822CC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603516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9C1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EBE215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139</w:t>
            </w:r>
          </w:p>
        </w:tc>
        <w:tc>
          <w:tcPr>
            <w:tcW w:w="453" w:type="pct"/>
            <w:vAlign w:val="center"/>
          </w:tcPr>
          <w:p w14:paraId="3674437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多层可移动置物</w:t>
            </w:r>
            <w:r>
              <w:rPr>
                <w:rStyle w:val="316"/>
                <w:rFonts w:hint="eastAsia" w:asciiTheme="minorEastAsia" w:hAnsiTheme="minorEastAsia" w:eastAsiaTheme="minorEastAsia" w:cstheme="minorEastAsia"/>
                <w:color w:val="auto"/>
                <w:sz w:val="22"/>
                <w:szCs w:val="22"/>
                <w:highlight w:val="none"/>
                <w:lang w:val="en-US" w:eastAsia="zh-CN" w:bidi="ar"/>
              </w:rPr>
              <w:t>架</w:t>
            </w:r>
          </w:p>
        </w:tc>
        <w:tc>
          <w:tcPr>
            <w:tcW w:w="1167" w:type="pct"/>
            <w:vAlign w:val="center"/>
          </w:tcPr>
          <w:p w14:paraId="5FF83F0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342265</wp:posOffset>
                  </wp:positionH>
                  <wp:positionV relativeFrom="paragraph">
                    <wp:posOffset>167005</wp:posOffset>
                  </wp:positionV>
                  <wp:extent cx="583565" cy="450850"/>
                  <wp:effectExtent l="0" t="0" r="6985" b="6350"/>
                  <wp:wrapNone/>
                  <wp:docPr id="280" name="图片_3"/>
                  <wp:cNvGraphicFramePr/>
                  <a:graphic xmlns:a="http://schemas.openxmlformats.org/drawingml/2006/main">
                    <a:graphicData uri="http://schemas.openxmlformats.org/drawingml/2006/picture">
                      <pic:pic xmlns:pic="http://schemas.openxmlformats.org/drawingml/2006/picture">
                        <pic:nvPicPr>
                          <pic:cNvPr id="280" name="图片_3"/>
                          <pic:cNvPicPr/>
                        </pic:nvPicPr>
                        <pic:blipFill>
                          <a:blip r:embed="rId164"/>
                          <a:stretch>
                            <a:fillRect/>
                          </a:stretch>
                        </pic:blipFill>
                        <pic:spPr>
                          <a:xfrm>
                            <a:off x="0" y="0"/>
                            <a:ext cx="583565" cy="450850"/>
                          </a:xfrm>
                          <a:prstGeom prst="rect">
                            <a:avLst/>
                          </a:prstGeom>
                          <a:noFill/>
                          <a:ln>
                            <a:noFill/>
                          </a:ln>
                        </pic:spPr>
                      </pic:pic>
                    </a:graphicData>
                  </a:graphic>
                </wp:anchor>
              </w:drawing>
            </w:r>
          </w:p>
        </w:tc>
        <w:tc>
          <w:tcPr>
            <w:tcW w:w="2332" w:type="pct"/>
            <w:vAlign w:val="center"/>
          </w:tcPr>
          <w:p w14:paraId="0E06D6C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规格：89*33*89cm。材质：铁艺+脚轮。</w:t>
            </w:r>
          </w:p>
        </w:tc>
        <w:tc>
          <w:tcPr>
            <w:tcW w:w="371" w:type="pct"/>
            <w:vAlign w:val="center"/>
          </w:tcPr>
          <w:p w14:paraId="2BD25C5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443E94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065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320" w:type="pct"/>
            <w:vAlign w:val="center"/>
          </w:tcPr>
          <w:p w14:paraId="1389A9E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140</w:t>
            </w:r>
          </w:p>
        </w:tc>
        <w:tc>
          <w:tcPr>
            <w:tcW w:w="453" w:type="pct"/>
            <w:vAlign w:val="center"/>
          </w:tcPr>
          <w:p w14:paraId="1D28A5B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置物篮</w:t>
            </w:r>
          </w:p>
        </w:tc>
        <w:tc>
          <w:tcPr>
            <w:tcW w:w="1167" w:type="pct"/>
            <w:vAlign w:val="center"/>
          </w:tcPr>
          <w:p w14:paraId="7255E64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36830</wp:posOffset>
                  </wp:positionH>
                  <wp:positionV relativeFrom="paragraph">
                    <wp:posOffset>51435</wp:posOffset>
                  </wp:positionV>
                  <wp:extent cx="1022985" cy="460375"/>
                  <wp:effectExtent l="0" t="0" r="5715" b="15875"/>
                  <wp:wrapNone/>
                  <wp:docPr id="281" name="ID_49665EDE59F64C148D8AE3DD1724919B"/>
                  <wp:cNvGraphicFramePr/>
                  <a:graphic xmlns:a="http://schemas.openxmlformats.org/drawingml/2006/main">
                    <a:graphicData uri="http://schemas.openxmlformats.org/drawingml/2006/picture">
                      <pic:pic xmlns:pic="http://schemas.openxmlformats.org/drawingml/2006/picture">
                        <pic:nvPicPr>
                          <pic:cNvPr id="281" name="ID_49665EDE59F64C148D8AE3DD1724919B"/>
                          <pic:cNvPicPr/>
                        </pic:nvPicPr>
                        <pic:blipFill>
                          <a:blip r:embed="rId165"/>
                          <a:stretch>
                            <a:fillRect/>
                          </a:stretch>
                        </pic:blipFill>
                        <pic:spPr>
                          <a:xfrm>
                            <a:off x="0" y="0"/>
                            <a:ext cx="1022985" cy="460375"/>
                          </a:xfrm>
                          <a:prstGeom prst="rect">
                            <a:avLst/>
                          </a:prstGeom>
                          <a:noFill/>
                          <a:ln>
                            <a:noFill/>
                          </a:ln>
                        </pic:spPr>
                      </pic:pic>
                    </a:graphicData>
                  </a:graphic>
                </wp:anchor>
              </w:drawing>
            </w:r>
          </w:p>
        </w:tc>
        <w:tc>
          <w:tcPr>
            <w:tcW w:w="2332" w:type="pct"/>
            <w:vAlign w:val="center"/>
          </w:tcPr>
          <w:p w14:paraId="3664886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规格：40*30*21cm.材质：塑料。</w:t>
            </w:r>
          </w:p>
        </w:tc>
        <w:tc>
          <w:tcPr>
            <w:tcW w:w="371" w:type="pct"/>
            <w:vAlign w:val="center"/>
          </w:tcPr>
          <w:p w14:paraId="0B3F4CD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4D1C1E1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A36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20" w:type="pct"/>
            <w:vAlign w:val="center"/>
          </w:tcPr>
          <w:p w14:paraId="23CD442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453" w:type="pct"/>
          </w:tcPr>
          <w:p w14:paraId="787E6A24">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1167" w:type="pct"/>
          </w:tcPr>
          <w:p w14:paraId="7D32CE4E">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2332" w:type="pct"/>
          </w:tcPr>
          <w:p w14:paraId="4D54BBC7">
            <w:pPr>
              <w:jc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小班玩具</w:t>
            </w:r>
          </w:p>
        </w:tc>
        <w:tc>
          <w:tcPr>
            <w:tcW w:w="371" w:type="pct"/>
          </w:tcPr>
          <w:p w14:paraId="3C25241B">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354" w:type="pct"/>
          </w:tcPr>
          <w:p w14:paraId="3CB87801">
            <w:pPr>
              <w:rPr>
                <w:rFonts w:hint="eastAsia" w:asciiTheme="minorEastAsia" w:hAnsiTheme="minorEastAsia" w:eastAsiaTheme="minorEastAsia" w:cstheme="minorEastAsia"/>
                <w:color w:val="auto"/>
                <w:sz w:val="22"/>
                <w:szCs w:val="22"/>
                <w:highlight w:val="none"/>
                <w:vertAlign w:val="baseline"/>
                <w:lang w:val="en-US" w:eastAsia="zh-CN"/>
              </w:rPr>
            </w:pPr>
          </w:p>
        </w:tc>
      </w:tr>
      <w:tr w14:paraId="1340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320" w:type="pct"/>
            <w:vAlign w:val="center"/>
          </w:tcPr>
          <w:p w14:paraId="5E5B80C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141</w:t>
            </w:r>
          </w:p>
        </w:tc>
        <w:tc>
          <w:tcPr>
            <w:tcW w:w="453" w:type="pct"/>
            <w:vAlign w:val="center"/>
          </w:tcPr>
          <w:p w14:paraId="0E25093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奇乐玩具</w:t>
            </w:r>
          </w:p>
        </w:tc>
        <w:tc>
          <w:tcPr>
            <w:tcW w:w="1167" w:type="pct"/>
            <w:vAlign w:val="center"/>
          </w:tcPr>
          <w:p w14:paraId="12B8CE5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245745</wp:posOffset>
                  </wp:positionH>
                  <wp:positionV relativeFrom="paragraph">
                    <wp:posOffset>19685</wp:posOffset>
                  </wp:positionV>
                  <wp:extent cx="795655" cy="608965"/>
                  <wp:effectExtent l="0" t="0" r="4445" b="635"/>
                  <wp:wrapNone/>
                  <wp:docPr id="307" name="ID_6E4688A723414C788CCCB7BFFD0E632B"/>
                  <wp:cNvGraphicFramePr/>
                  <a:graphic xmlns:a="http://schemas.openxmlformats.org/drawingml/2006/main">
                    <a:graphicData uri="http://schemas.openxmlformats.org/drawingml/2006/picture">
                      <pic:pic xmlns:pic="http://schemas.openxmlformats.org/drawingml/2006/picture">
                        <pic:nvPicPr>
                          <pic:cNvPr id="307" name="ID_6E4688A723414C788CCCB7BFFD0E632B"/>
                          <pic:cNvPicPr/>
                        </pic:nvPicPr>
                        <pic:blipFill>
                          <a:blip r:embed="rId166"/>
                          <a:stretch>
                            <a:fillRect/>
                          </a:stretch>
                        </pic:blipFill>
                        <pic:spPr>
                          <a:xfrm>
                            <a:off x="0" y="0"/>
                            <a:ext cx="795655" cy="608965"/>
                          </a:xfrm>
                          <a:prstGeom prst="rect">
                            <a:avLst/>
                          </a:prstGeom>
                          <a:noFill/>
                          <a:ln>
                            <a:noFill/>
                          </a:ln>
                        </pic:spPr>
                      </pic:pic>
                    </a:graphicData>
                  </a:graphic>
                </wp:anchor>
              </w:drawing>
            </w:r>
          </w:p>
        </w:tc>
        <w:tc>
          <w:tcPr>
            <w:tcW w:w="2332" w:type="pct"/>
            <w:vAlign w:val="center"/>
          </w:tcPr>
          <w:p w14:paraId="2327FF4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规格：200件/套，8种颜色，5*2.8*2.3cm。材质：塑料。</w:t>
            </w:r>
          </w:p>
        </w:tc>
        <w:tc>
          <w:tcPr>
            <w:tcW w:w="371" w:type="pct"/>
            <w:vAlign w:val="center"/>
          </w:tcPr>
          <w:p w14:paraId="4600D65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87D296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0E39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320" w:type="pct"/>
            <w:vAlign w:val="center"/>
          </w:tcPr>
          <w:p w14:paraId="14F3194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142</w:t>
            </w:r>
          </w:p>
        </w:tc>
        <w:tc>
          <w:tcPr>
            <w:tcW w:w="453" w:type="pct"/>
            <w:vAlign w:val="center"/>
          </w:tcPr>
          <w:p w14:paraId="2E2BAA0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管状积木</w:t>
            </w:r>
          </w:p>
        </w:tc>
        <w:tc>
          <w:tcPr>
            <w:tcW w:w="1167" w:type="pct"/>
            <w:vAlign w:val="center"/>
          </w:tcPr>
          <w:p w14:paraId="4575F46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1270</wp:posOffset>
                  </wp:positionH>
                  <wp:positionV relativeFrom="paragraph">
                    <wp:posOffset>165100</wp:posOffset>
                  </wp:positionV>
                  <wp:extent cx="1022350" cy="666750"/>
                  <wp:effectExtent l="0" t="0" r="6350" b="0"/>
                  <wp:wrapNone/>
                  <wp:docPr id="308" name="ID_E419A343230148DC93FDDC9788E0626C"/>
                  <wp:cNvGraphicFramePr/>
                  <a:graphic xmlns:a="http://schemas.openxmlformats.org/drawingml/2006/main">
                    <a:graphicData uri="http://schemas.openxmlformats.org/drawingml/2006/picture">
                      <pic:pic xmlns:pic="http://schemas.openxmlformats.org/drawingml/2006/picture">
                        <pic:nvPicPr>
                          <pic:cNvPr id="308" name="ID_E419A343230148DC93FDDC9788E0626C"/>
                          <pic:cNvPicPr/>
                        </pic:nvPicPr>
                        <pic:blipFill>
                          <a:blip r:embed="rId167"/>
                          <a:stretch>
                            <a:fillRect/>
                          </a:stretch>
                        </pic:blipFill>
                        <pic:spPr>
                          <a:xfrm>
                            <a:off x="0" y="0"/>
                            <a:ext cx="1022350" cy="666750"/>
                          </a:xfrm>
                          <a:prstGeom prst="rect">
                            <a:avLst/>
                          </a:prstGeom>
                          <a:noFill/>
                          <a:ln>
                            <a:noFill/>
                          </a:ln>
                        </pic:spPr>
                      </pic:pic>
                    </a:graphicData>
                  </a:graphic>
                </wp:anchor>
              </w:drawing>
            </w:r>
          </w:p>
        </w:tc>
        <w:tc>
          <w:tcPr>
            <w:tcW w:w="2332" w:type="pct"/>
            <w:vAlign w:val="center"/>
          </w:tcPr>
          <w:p w14:paraId="7C87AF1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规格：621件/套，1种颜色，6种形状。材质：塑料。</w:t>
            </w:r>
          </w:p>
        </w:tc>
        <w:tc>
          <w:tcPr>
            <w:tcW w:w="371" w:type="pct"/>
            <w:vAlign w:val="center"/>
          </w:tcPr>
          <w:p w14:paraId="0E9C8C3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3C970D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382E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320" w:type="pct"/>
            <w:vAlign w:val="center"/>
          </w:tcPr>
          <w:p w14:paraId="01F421A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143</w:t>
            </w:r>
          </w:p>
        </w:tc>
        <w:tc>
          <w:tcPr>
            <w:tcW w:w="453" w:type="pct"/>
            <w:vAlign w:val="center"/>
          </w:tcPr>
          <w:p w14:paraId="29B219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大雪花片</w:t>
            </w:r>
          </w:p>
        </w:tc>
        <w:tc>
          <w:tcPr>
            <w:tcW w:w="1167" w:type="pct"/>
            <w:vAlign w:val="center"/>
          </w:tcPr>
          <w:p w14:paraId="39C5A6D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181610</wp:posOffset>
                  </wp:positionH>
                  <wp:positionV relativeFrom="paragraph">
                    <wp:posOffset>141605</wp:posOffset>
                  </wp:positionV>
                  <wp:extent cx="796290" cy="600710"/>
                  <wp:effectExtent l="0" t="0" r="3810" b="8890"/>
                  <wp:wrapNone/>
                  <wp:docPr id="309" name="ID_18275268E54A40C886E69152BC5FD0EB"/>
                  <wp:cNvGraphicFramePr/>
                  <a:graphic xmlns:a="http://schemas.openxmlformats.org/drawingml/2006/main">
                    <a:graphicData uri="http://schemas.openxmlformats.org/drawingml/2006/picture">
                      <pic:pic xmlns:pic="http://schemas.openxmlformats.org/drawingml/2006/picture">
                        <pic:nvPicPr>
                          <pic:cNvPr id="309" name="ID_18275268E54A40C886E69152BC5FD0EB"/>
                          <pic:cNvPicPr/>
                        </pic:nvPicPr>
                        <pic:blipFill>
                          <a:blip r:embed="rId168"/>
                          <a:stretch>
                            <a:fillRect/>
                          </a:stretch>
                        </pic:blipFill>
                        <pic:spPr>
                          <a:xfrm>
                            <a:off x="0" y="0"/>
                            <a:ext cx="796290" cy="600710"/>
                          </a:xfrm>
                          <a:prstGeom prst="rect">
                            <a:avLst/>
                          </a:prstGeom>
                          <a:noFill/>
                          <a:ln>
                            <a:noFill/>
                          </a:ln>
                        </pic:spPr>
                      </pic:pic>
                    </a:graphicData>
                  </a:graphic>
                </wp:anchor>
              </w:drawing>
            </w:r>
          </w:p>
        </w:tc>
        <w:tc>
          <w:tcPr>
            <w:tcW w:w="2332" w:type="pct"/>
            <w:vAlign w:val="center"/>
          </w:tcPr>
          <w:p w14:paraId="205BC99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规格：1000件/套，8种颜色。</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尺寸：直径3.5cm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材质：塑料。</w:t>
            </w:r>
          </w:p>
        </w:tc>
        <w:tc>
          <w:tcPr>
            <w:tcW w:w="371" w:type="pct"/>
            <w:vAlign w:val="center"/>
          </w:tcPr>
          <w:p w14:paraId="2D4236C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DAFCFC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137F2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320" w:type="pct"/>
            <w:vAlign w:val="center"/>
          </w:tcPr>
          <w:p w14:paraId="6E4F978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144</w:t>
            </w:r>
          </w:p>
        </w:tc>
        <w:tc>
          <w:tcPr>
            <w:tcW w:w="453" w:type="pct"/>
            <w:vAlign w:val="center"/>
          </w:tcPr>
          <w:p w14:paraId="5B4DED9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磁力片</w:t>
            </w:r>
          </w:p>
        </w:tc>
        <w:tc>
          <w:tcPr>
            <w:tcW w:w="1167" w:type="pct"/>
            <w:vAlign w:val="center"/>
          </w:tcPr>
          <w:p w14:paraId="6F29D55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247015</wp:posOffset>
                  </wp:positionH>
                  <wp:positionV relativeFrom="paragraph">
                    <wp:posOffset>198755</wp:posOffset>
                  </wp:positionV>
                  <wp:extent cx="628650" cy="594995"/>
                  <wp:effectExtent l="0" t="0" r="0" b="14605"/>
                  <wp:wrapNone/>
                  <wp:docPr id="310" name="ID_BC3D555507614C1A97F5CC2483D7413D"/>
                  <wp:cNvGraphicFramePr/>
                  <a:graphic xmlns:a="http://schemas.openxmlformats.org/drawingml/2006/main">
                    <a:graphicData uri="http://schemas.openxmlformats.org/drawingml/2006/picture">
                      <pic:pic xmlns:pic="http://schemas.openxmlformats.org/drawingml/2006/picture">
                        <pic:nvPicPr>
                          <pic:cNvPr id="310" name="ID_BC3D555507614C1A97F5CC2483D7413D"/>
                          <pic:cNvPicPr/>
                        </pic:nvPicPr>
                        <pic:blipFill>
                          <a:blip r:embed="rId169"/>
                          <a:stretch>
                            <a:fillRect/>
                          </a:stretch>
                        </pic:blipFill>
                        <pic:spPr>
                          <a:xfrm>
                            <a:off x="0" y="0"/>
                            <a:ext cx="628650" cy="594995"/>
                          </a:xfrm>
                          <a:prstGeom prst="rect">
                            <a:avLst/>
                          </a:prstGeom>
                          <a:noFill/>
                          <a:ln>
                            <a:noFill/>
                          </a:ln>
                        </pic:spPr>
                      </pic:pic>
                    </a:graphicData>
                  </a:graphic>
                </wp:anchor>
              </w:drawing>
            </w:r>
          </w:p>
        </w:tc>
        <w:tc>
          <w:tcPr>
            <w:tcW w:w="2332" w:type="pct"/>
            <w:vAlign w:val="center"/>
          </w:tcPr>
          <w:p w14:paraId="6E1FF24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1.材质：ABS环保塑料、无辐射天然永磁石。 2.规格：大尺寸不小于1.5cm，包含正方形、三角形、半圆、小长方形磁力片等各种形状。 3.件数：不少于85件/箱。</w:t>
            </w:r>
          </w:p>
        </w:tc>
        <w:tc>
          <w:tcPr>
            <w:tcW w:w="371" w:type="pct"/>
            <w:vAlign w:val="center"/>
          </w:tcPr>
          <w:p w14:paraId="42B6C25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F07C1F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30D5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320" w:type="pct"/>
            <w:vAlign w:val="center"/>
          </w:tcPr>
          <w:p w14:paraId="684D6F8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145</w:t>
            </w:r>
          </w:p>
        </w:tc>
        <w:tc>
          <w:tcPr>
            <w:tcW w:w="453" w:type="pct"/>
            <w:vAlign w:val="center"/>
          </w:tcPr>
          <w:p w14:paraId="7250A56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磁性管道积木</w:t>
            </w:r>
          </w:p>
        </w:tc>
        <w:tc>
          <w:tcPr>
            <w:tcW w:w="1167" w:type="pct"/>
            <w:vAlign w:val="center"/>
          </w:tcPr>
          <w:p w14:paraId="74099C1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224155</wp:posOffset>
                  </wp:positionH>
                  <wp:positionV relativeFrom="paragraph">
                    <wp:posOffset>198755</wp:posOffset>
                  </wp:positionV>
                  <wp:extent cx="772160" cy="594995"/>
                  <wp:effectExtent l="0" t="0" r="8890" b="14605"/>
                  <wp:wrapNone/>
                  <wp:docPr id="311" name="ID_82DA3D8DC3CB41D5868503D0A569026E"/>
                  <wp:cNvGraphicFramePr/>
                  <a:graphic xmlns:a="http://schemas.openxmlformats.org/drawingml/2006/main">
                    <a:graphicData uri="http://schemas.openxmlformats.org/drawingml/2006/picture">
                      <pic:pic xmlns:pic="http://schemas.openxmlformats.org/drawingml/2006/picture">
                        <pic:nvPicPr>
                          <pic:cNvPr id="311" name="ID_82DA3D8DC3CB41D5868503D0A569026E"/>
                          <pic:cNvPicPr/>
                        </pic:nvPicPr>
                        <pic:blipFill>
                          <a:blip r:embed="rId170"/>
                          <a:stretch>
                            <a:fillRect/>
                          </a:stretch>
                        </pic:blipFill>
                        <pic:spPr>
                          <a:xfrm>
                            <a:off x="0" y="0"/>
                            <a:ext cx="772160" cy="594995"/>
                          </a:xfrm>
                          <a:prstGeom prst="rect">
                            <a:avLst/>
                          </a:prstGeom>
                          <a:noFill/>
                          <a:ln>
                            <a:noFill/>
                          </a:ln>
                        </pic:spPr>
                      </pic:pic>
                    </a:graphicData>
                  </a:graphic>
                </wp:anchor>
              </w:drawing>
            </w:r>
          </w:p>
        </w:tc>
        <w:tc>
          <w:tcPr>
            <w:tcW w:w="2332" w:type="pct"/>
            <w:vAlign w:val="center"/>
          </w:tcPr>
          <w:p w14:paraId="3E467F4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1.材质：ABS环保塑料、无辐射天然永磁石。 2.规格：包含正方形、三角形磁力片、滚珠轨道等。 3.件数：不少于160件/箱。</w:t>
            </w:r>
          </w:p>
        </w:tc>
        <w:tc>
          <w:tcPr>
            <w:tcW w:w="371" w:type="pct"/>
            <w:vAlign w:val="center"/>
          </w:tcPr>
          <w:p w14:paraId="3BC7957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A5C19B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3324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2D994E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146</w:t>
            </w:r>
          </w:p>
        </w:tc>
        <w:tc>
          <w:tcPr>
            <w:tcW w:w="453" w:type="pct"/>
            <w:vAlign w:val="center"/>
          </w:tcPr>
          <w:p w14:paraId="7E9C279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区角组合性套装小班</w:t>
            </w:r>
          </w:p>
        </w:tc>
        <w:tc>
          <w:tcPr>
            <w:tcW w:w="1167" w:type="pct"/>
            <w:vAlign w:val="center"/>
          </w:tcPr>
          <w:p w14:paraId="786B9AE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650240</wp:posOffset>
                  </wp:positionH>
                  <wp:positionV relativeFrom="paragraph">
                    <wp:posOffset>-43180</wp:posOffset>
                  </wp:positionV>
                  <wp:extent cx="378460" cy="287655"/>
                  <wp:effectExtent l="0" t="0" r="2540" b="7620"/>
                  <wp:wrapNone/>
                  <wp:docPr id="312" name="图片_30"/>
                  <wp:cNvGraphicFramePr/>
                  <a:graphic xmlns:a="http://schemas.openxmlformats.org/drawingml/2006/main">
                    <a:graphicData uri="http://schemas.openxmlformats.org/drawingml/2006/picture">
                      <pic:pic xmlns:pic="http://schemas.openxmlformats.org/drawingml/2006/picture">
                        <pic:nvPicPr>
                          <pic:cNvPr id="312" name="图片_30"/>
                          <pic:cNvPicPr/>
                        </pic:nvPicPr>
                        <pic:blipFill>
                          <a:blip r:embed="rId171"/>
                          <a:stretch>
                            <a:fillRect/>
                          </a:stretch>
                        </pic:blipFill>
                        <pic:spPr>
                          <a:xfrm>
                            <a:off x="0" y="0"/>
                            <a:ext cx="378460" cy="287655"/>
                          </a:xfrm>
                          <a:prstGeom prst="rect">
                            <a:avLst/>
                          </a:prstGeom>
                          <a:noFill/>
                          <a:ln>
                            <a:noFill/>
                          </a:ln>
                        </pic:spPr>
                      </pic:pic>
                    </a:graphicData>
                  </a:graphic>
                </wp:anchor>
              </w:drawing>
            </w:r>
          </w:p>
        </w:tc>
        <w:tc>
          <w:tcPr>
            <w:tcW w:w="2332" w:type="pct"/>
            <w:vAlign w:val="center"/>
          </w:tcPr>
          <w:p w14:paraId="56AC01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初阶</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1、材质：主体材质为ABS，其它材质：PVC,PP,EVA；</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2、数量：196件；</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3、主要配件：</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1）连接器片轴：黄色，球体形状为饼圆形，直径5厘米，边缘平均分布8个孔，两面轴心各1个孔，共计10个连接孔。</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2）滑轮片轴：蓝色，球体直径5厘米，轴心处为1个通孔，边缘平均分布8个孔。</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3）软管：共2种颜色，紫色和红色，红色尺寸为0.955*22cm,紫色尺寸为0.955*14.5cm,软管可与所有配件组合，拼搭各种积木作品；</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4、特点、功能：</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1）球体形状为圆形，低结构、易塑性；</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2）用点、线、面、轴、齿轮构建各种较为复杂的物体，通过了解城市生活知识、对机械运动、力学、空间结构、设计概念初步掌握，可以构建较为复杂得物体，根据生活中得实物完成自己的创意作品。可任意拆装组合成各种摩天轮、旋转木马、齿轮吊架等，激发孩子探索创新。                                                                                          </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由简至繁，从平面到立体，从静态到动态，从动态到机械架构，循序渐进，让幼儿掌握积木的丰富多样，在游戏过程中发展幼儿27个手部精细化动作，同时锻炼了幼儿手部肌肉的力度、灵活性和协调性；材质：主体材质为ABS，其它材质：PVC,PP,EVA；</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详细清单如下：(cm)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54滑轮 蓝（新）φ5.4*2.5  5只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50连接器片轴  φ5.0*2.6 黄   20只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单头带孔开口接头 蓝 3.15*1.5  11只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双头带孔开口接头 蓝 5.0*1.6  4只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双头带圆开口接头 蓝  D2.85*4.8  6只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双头开口接头 蓝  D1.4*2.9  6只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四通/联轴器 蓝  5.0*3.8  1只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安全帽 黄 2.5*2.8*12.5  3只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半盔 黄  D2.4*1.6  3只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小头/男 黄 D2.1*1.6   3只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小头/女 黄  D2.1*1.6   3只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端盖 红(TPR)  D3.75*0.6  22只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风叶 蓝 7.9*4.9  6片</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万向节 黄  D1.4*3.2  2只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D9.55软管145 紫TPE  D0.955*14.5  5根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D9.55软管220 红TPE  D0.955*22. 5根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D9.55空心管77 蓝ABS  D0.955*7.7 26根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D9.55空心管120 红ABS  D0.955*12  7根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D9.55空心管140 绿ABS D0.955*14   5根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D9.55空心管180 黄ABS  D0.955*18  7根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齿轮花 黄  5*5.0*0.5  11片</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小树叶 绿  6.5*3.4*0.5  10片</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大树叶 绿  8.0*3.8*0.5  10片</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蝴蝶 粉  8.5*8.3*0.5  4片</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大花 粉  11.3*11.3*0.5  4片</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车轮 红 D4.8*D0.92*1.7   4片</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单孔正方形  红  0.98*0.98*1.0  1片</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单孔三角形 蓝  10.5*5.0*1.0  1片</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二孔矩形 红  10.0*8.0*1.0  1片。</w:t>
            </w:r>
          </w:p>
          <w:p w14:paraId="5A36510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★提供区角组合性套装小班由CMA认证的检测机构出具1. GB 6675.1-2014 玩具安全,第1部分:基本规范/条款 2. GB 6675.2-2014 玩其安全 第2 部分:机械与物理性能3.GB 6675.3-2014玩具安全 第3 部分:4.GB 6675.4-2014 玩具安全 第4部分特定元素的迁移.5、GB/T22048-2022 玩具及儿童用品中特定邻苯二甲酸酯增塑剂的测定。</w:t>
            </w:r>
          </w:p>
        </w:tc>
        <w:tc>
          <w:tcPr>
            <w:tcW w:w="371" w:type="pct"/>
            <w:vAlign w:val="center"/>
          </w:tcPr>
          <w:p w14:paraId="33858B6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D8883C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07BC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2EFA0A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147</w:t>
            </w:r>
          </w:p>
        </w:tc>
        <w:tc>
          <w:tcPr>
            <w:tcW w:w="453" w:type="pct"/>
            <w:vAlign w:val="center"/>
          </w:tcPr>
          <w:p w14:paraId="60FB7B2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幼儿园主</w:t>
            </w: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537210</wp:posOffset>
                  </wp:positionH>
                  <wp:positionV relativeFrom="paragraph">
                    <wp:posOffset>1144270</wp:posOffset>
                  </wp:positionV>
                  <wp:extent cx="1168400" cy="1166495"/>
                  <wp:effectExtent l="0" t="0" r="12700" b="14605"/>
                  <wp:wrapNone/>
                  <wp:docPr id="313" name="ID_B271072B2240479186386F5799C012FA"/>
                  <wp:cNvGraphicFramePr/>
                  <a:graphic xmlns:a="http://schemas.openxmlformats.org/drawingml/2006/main">
                    <a:graphicData uri="http://schemas.openxmlformats.org/drawingml/2006/picture">
                      <pic:pic xmlns:pic="http://schemas.openxmlformats.org/drawingml/2006/picture">
                        <pic:nvPicPr>
                          <pic:cNvPr id="313" name="ID_B271072B2240479186386F5799C012FA"/>
                          <pic:cNvPicPr/>
                        </pic:nvPicPr>
                        <pic:blipFill>
                          <a:blip r:embed="rId172"/>
                          <a:stretch>
                            <a:fillRect/>
                          </a:stretch>
                        </pic:blipFill>
                        <pic:spPr>
                          <a:xfrm>
                            <a:off x="0" y="0"/>
                            <a:ext cx="1168400" cy="1166495"/>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题积木（小班）</w:t>
            </w:r>
          </w:p>
        </w:tc>
        <w:tc>
          <w:tcPr>
            <w:tcW w:w="1167" w:type="pct"/>
            <w:vAlign w:val="center"/>
          </w:tcPr>
          <w:p w14:paraId="75AE7AC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2332" w:type="pct"/>
            <w:vAlign w:val="center"/>
          </w:tcPr>
          <w:p w14:paraId="7BCA22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1、采用优质橡胶木    2、工艺：原木色水性油漆，磨圆角、光滑无毛刺。                               3、配置398片  。配置如下：                              </w:t>
            </w:r>
          </w:p>
          <w:p w14:paraId="6DB9D1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长方体六倍块无图案 4*4*24cm 6个</w:t>
            </w:r>
          </w:p>
          <w:p w14:paraId="608E3A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长方体六倍块铁轨图案 4*4*24cm 10个</w:t>
            </w:r>
          </w:p>
          <w:p w14:paraId="5E685B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长方体四倍块无图案 4*4*16cm12个</w:t>
            </w:r>
          </w:p>
          <w:p w14:paraId="49B5AB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长方体四倍块铁轨图案 4*4*16cm 12个</w:t>
            </w:r>
          </w:p>
          <w:p w14:paraId="10F671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长方体双倍块无图案 4*4*8cm 6个</w:t>
            </w:r>
          </w:p>
          <w:p w14:paraId="7F069F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长方体双倍块铁轨图案 4*4*8cm 6个</w:t>
            </w:r>
          </w:p>
          <w:p w14:paraId="47A7A9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长方体Ⅰ无图案 4*4*2cm 12个</w:t>
            </w:r>
          </w:p>
          <w:p w14:paraId="1D1A86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长方体Ⅰ玻璃图案 4*4*2cm 4个</w:t>
            </w:r>
          </w:p>
          <w:p w14:paraId="52F0C5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长方体Ⅰ铁轨图案 4*4*2cm 4个</w:t>
            </w:r>
          </w:p>
          <w:p w14:paraId="3536E2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长方体无图案 4*4*4cm 4个</w:t>
            </w:r>
          </w:p>
          <w:p w14:paraId="5AF3D8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长方体铁轨图案 4*4*4cm 4个</w:t>
            </w:r>
          </w:p>
          <w:p w14:paraId="141993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直角三棱柱Ⅰ铁轨图案 4*4*24cm 4个</w:t>
            </w:r>
          </w:p>
          <w:p w14:paraId="331011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直角三棱柱Ⅰ铁轨图案 4*4*24cm 4个</w:t>
            </w:r>
          </w:p>
          <w:p w14:paraId="3561D6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直角三棱柱Ⅱ铁轨图案 4*4*16cm 6个</w:t>
            </w:r>
          </w:p>
          <w:p w14:paraId="172942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直角三棱柱Ⅱ铁轨图案 4*4*16cm 4个</w:t>
            </w:r>
          </w:p>
          <w:p w14:paraId="2F098E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长方体Ⅱ无图案 2*4*24cm 24个</w:t>
            </w:r>
          </w:p>
          <w:p w14:paraId="7EEC5D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长方体Ⅱ铁轨图案 2*4*24cm 12个</w:t>
            </w:r>
          </w:p>
          <w:p w14:paraId="08F865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长条Ⅰ无图案 2*4*16cm 31个</w:t>
            </w:r>
          </w:p>
          <w:p w14:paraId="61E803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长条Ⅱ铁轨图案 2*4*16cm 10个</w:t>
            </w:r>
          </w:p>
          <w:p w14:paraId="3A54D3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长条Ⅲ栏杆图案 2*4*16cm 10个</w:t>
            </w:r>
          </w:p>
          <w:p w14:paraId="26F597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小方块Ⅰ无图案 2*4*8cm 6个</w:t>
            </w:r>
          </w:p>
          <w:p w14:paraId="7C947E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小方块Ⅱ铁轨图案 2*4*8cm 4个</w:t>
            </w:r>
          </w:p>
          <w:p w14:paraId="6EEFEA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小方块Ⅲ栏杆图案 2*4*8cm 4个</w:t>
            </w:r>
          </w:p>
          <w:p w14:paraId="43E19C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小方块Ⅳ方形窗户2*4*8cm 6个</w:t>
            </w:r>
          </w:p>
          <w:p w14:paraId="3B9DB6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大方块无图案 2*8*16cm 8个</w:t>
            </w:r>
          </w:p>
          <w:p w14:paraId="760138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圆柱Ⅳ无图案 4*4*16cm 6个</w:t>
            </w:r>
          </w:p>
          <w:p w14:paraId="5070EA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圆柱Ⅳ时钟图案 4*4*16cm 4个</w:t>
            </w:r>
          </w:p>
          <w:p w14:paraId="0989B6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圆柱Ⅲ无图案 4*4*8cm 4个</w:t>
            </w:r>
          </w:p>
          <w:p w14:paraId="200921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圆柱Ⅲ圆形窗户4*4*8cm 4个</w:t>
            </w:r>
          </w:p>
          <w:p w14:paraId="29D0C7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小1/2圆圆形窗户8*4*2cm 6个</w:t>
            </w:r>
          </w:p>
          <w:p w14:paraId="2644AF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小1/4圆圆形窗户8*8*2cm 8个</w:t>
            </w:r>
          </w:p>
          <w:p w14:paraId="5FB196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小等腰三角形直角三角形窗户8*4*2cm 8个</w:t>
            </w:r>
          </w:p>
          <w:p w14:paraId="6B4D22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直角三角形无图案 2*4*8cm 8个</w:t>
            </w:r>
          </w:p>
          <w:p w14:paraId="37AB19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空心等腰直角三角形无图案 16*8*2cm 4个</w:t>
            </w:r>
          </w:p>
          <w:p w14:paraId="06B447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1/2圆弧无图案 32*16*2cm 2个</w:t>
            </w:r>
          </w:p>
          <w:p w14:paraId="206E33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1/4圆弧铁轨图案 16*16*2cm 6个</w:t>
            </w:r>
          </w:p>
          <w:p w14:paraId="188A88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1/2圆弧铁轨图案 24*12*2cm 4个</w:t>
            </w:r>
          </w:p>
          <w:p w14:paraId="46C871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梯形Ⅰ铁轨图案 4*8*16cm 6个</w:t>
            </w:r>
          </w:p>
          <w:p w14:paraId="277EC8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梯形Ⅱ铁轨图案 4*6*16cm 6个</w:t>
            </w:r>
          </w:p>
          <w:p w14:paraId="5DD9A6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梯形Ⅲ铁轨图案 4*4*16cm6个</w:t>
            </w:r>
          </w:p>
          <w:p w14:paraId="16E6D8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圆形拱门上开槽无图案 16*16*2cm 2个</w:t>
            </w:r>
          </w:p>
          <w:p w14:paraId="03FB1B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锥形拱门上开槽无图案 16*16*2cm 2个</w:t>
            </w:r>
          </w:p>
          <w:p w14:paraId="54A3D8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圆形拱门下开槽无图案 16*16*2cm 4个</w:t>
            </w:r>
          </w:p>
          <w:p w14:paraId="7FFC81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小拱门无图案 8*8*2cm 12个</w:t>
            </w:r>
          </w:p>
          <w:p w14:paraId="083684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H形门Ⅲ无图案 8*18*4cm 6个</w:t>
            </w:r>
          </w:p>
          <w:p w14:paraId="2796B7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H形门Ⅱ无图案 8*14*4cm 6个</w:t>
            </w:r>
          </w:p>
          <w:p w14:paraId="10D3CB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H形门Ⅰ无图案 8*10*4cm 4个</w:t>
            </w:r>
          </w:p>
          <w:p w14:paraId="1AEC6E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大半圆上开槽无图案 24*12*2cm 1个</w:t>
            </w:r>
          </w:p>
          <w:p w14:paraId="6E02FF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大半圆下开槽无图案 24*12*2cm 1个</w:t>
            </w:r>
          </w:p>
          <w:p w14:paraId="231092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小半圆下开槽无图案 16*8*2cm 2个</w:t>
            </w:r>
          </w:p>
          <w:p w14:paraId="6240A5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小半圆上开槽无图案 16*8*2cm 2个</w:t>
            </w:r>
          </w:p>
          <w:p w14:paraId="572D41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15个交通标志</w:t>
            </w:r>
          </w:p>
          <w:p w14:paraId="11A3C8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6个职业人偶</w:t>
            </w:r>
          </w:p>
          <w:p w14:paraId="0269CD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10个小树</w:t>
            </w:r>
          </w:p>
          <w:p w14:paraId="67DFB8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10个小车 </w:t>
            </w:r>
          </w:p>
          <w:p w14:paraId="173E9EE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主题卡片20张</w:t>
            </w:r>
          </w:p>
        </w:tc>
        <w:tc>
          <w:tcPr>
            <w:tcW w:w="371" w:type="pct"/>
            <w:vAlign w:val="center"/>
          </w:tcPr>
          <w:p w14:paraId="4E4D446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469205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06C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320" w:type="pct"/>
            <w:vAlign w:val="center"/>
          </w:tcPr>
          <w:p w14:paraId="183F88C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148</w:t>
            </w:r>
          </w:p>
        </w:tc>
        <w:tc>
          <w:tcPr>
            <w:tcW w:w="453" w:type="pct"/>
            <w:vAlign w:val="center"/>
          </w:tcPr>
          <w:p w14:paraId="694EC3C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颜色混合积木</w:t>
            </w:r>
          </w:p>
        </w:tc>
        <w:tc>
          <w:tcPr>
            <w:tcW w:w="1167" w:type="pct"/>
            <w:vAlign w:val="center"/>
          </w:tcPr>
          <w:p w14:paraId="3A8D748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146050</wp:posOffset>
                  </wp:positionH>
                  <wp:positionV relativeFrom="paragraph">
                    <wp:posOffset>91440</wp:posOffset>
                  </wp:positionV>
                  <wp:extent cx="895350" cy="746760"/>
                  <wp:effectExtent l="0" t="0" r="0" b="15240"/>
                  <wp:wrapNone/>
                  <wp:docPr id="314" name="ID_F2B212A9F7D349FDA0AC909416969244"/>
                  <wp:cNvGraphicFramePr/>
                  <a:graphic xmlns:a="http://schemas.openxmlformats.org/drawingml/2006/main">
                    <a:graphicData uri="http://schemas.openxmlformats.org/drawingml/2006/picture">
                      <pic:pic xmlns:pic="http://schemas.openxmlformats.org/drawingml/2006/picture">
                        <pic:nvPicPr>
                          <pic:cNvPr id="314" name="ID_F2B212A9F7D349FDA0AC909416969244"/>
                          <pic:cNvPicPr/>
                        </pic:nvPicPr>
                        <pic:blipFill>
                          <a:blip r:embed="rId173"/>
                          <a:stretch>
                            <a:fillRect/>
                          </a:stretch>
                        </pic:blipFill>
                        <pic:spPr>
                          <a:xfrm>
                            <a:off x="0" y="0"/>
                            <a:ext cx="895350" cy="746760"/>
                          </a:xfrm>
                          <a:prstGeom prst="rect">
                            <a:avLst/>
                          </a:prstGeom>
                          <a:noFill/>
                          <a:ln>
                            <a:noFill/>
                          </a:ln>
                        </pic:spPr>
                      </pic:pic>
                    </a:graphicData>
                  </a:graphic>
                </wp:anchor>
              </w:drawing>
            </w:r>
          </w:p>
        </w:tc>
        <w:tc>
          <w:tcPr>
            <w:tcW w:w="2332" w:type="pct"/>
            <w:vAlign w:val="center"/>
          </w:tcPr>
          <w:p w14:paraId="2AEC932D">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1、采用优质榉木，优质彩色亚克力   </w:t>
            </w:r>
          </w:p>
          <w:p w14:paraId="32A4B69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2、工艺：环保水性油漆，磨圆角、光滑无毛刺。                                                                                                                                                                                                3、配置：共68片；  </w:t>
            </w:r>
          </w:p>
          <w:p w14:paraId="7880571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尺寸：矩形中空Ⅰ：10cm*10cm*4cm；亚克力颜色：2个紫色、2个绿色、2个橙色、2个蓝色、1个红色、1个黄色，共10个；</w:t>
            </w:r>
          </w:p>
          <w:p w14:paraId="681F281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矩形中空Ⅱ:10cm*20cm*4cm,亚克力颜色：2个红色、2个黄色、1个绿色、1个蓝色、1个橙色、1个紫色，共8个；</w:t>
            </w:r>
          </w:p>
          <w:p w14:paraId="2F31665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矩形中空Ⅲ：10cm*30cm*4cm，亚克力颜色：1个黄色、1个蓝色，共2个；矩形中空Ⅳ：10cm*40cm*4cm,亚克力颜色：1个红色、1个橙色，共2个；</w:t>
            </w:r>
          </w:p>
          <w:p w14:paraId="2ADFD27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矩形中空Ⅴ：10cm*50cm*4cm,亚克力颜色：1个紫色、1个绿色，共2个；</w:t>
            </w:r>
          </w:p>
          <w:p w14:paraId="3BABD341">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中空等边三角Ⅰ：20cm*17.3cm*4cm,亚克力颜色：黄色、蓝色、橙色、红色、绿色、紫色每种1个，共6个；</w:t>
            </w:r>
          </w:p>
          <w:p w14:paraId="60F0873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中空直角三角Ⅱ：20*20*4cm，亚克力颜色：1个紫色，1个绿色、1个红色、1个黄色，共4个；</w:t>
            </w:r>
          </w:p>
          <w:p w14:paraId="5011D0D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中空直角三角Ⅲ：10cm*20cm*4cm，亚克力颜色：橙色、绿色、红色、蓝色各1个，共4个；</w:t>
            </w:r>
          </w:p>
          <w:p w14:paraId="182AEE5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半圆形：10cm*20cm*4cm，亚克力颜色：黄色、紫色、红色、橙色各一个，共4个；</w:t>
            </w:r>
          </w:p>
          <w:p w14:paraId="4756596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1/4圆形：10cm*10cm*4cm，亚克力颜色：2个蓝色、1个橙色、1个绿色、1个黄色，共5个；</w:t>
            </w:r>
          </w:p>
          <w:p w14:paraId="4408780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中空桥形：10cm*20cm*4cm,亚克力颜色：紫色、蓝色、橙色、黄色各一个，共4个；</w:t>
            </w:r>
          </w:p>
          <w:p w14:paraId="0F2A2DD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榉木小车1号：14.2cm*9.75cm*1.8cm 1个；</w:t>
            </w:r>
          </w:p>
          <w:p w14:paraId="279C939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榉木小车2号：15cm*7.8cm*1.8cm 1个；</w:t>
            </w:r>
          </w:p>
          <w:p w14:paraId="56DE7C4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榉木小车3号：15cm*9.75cm*1.8cm 1个；</w:t>
            </w:r>
          </w:p>
          <w:p w14:paraId="5776111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榉木小车4号：15cm*9cm*1.8cm 1个；</w:t>
            </w:r>
          </w:p>
          <w:p w14:paraId="3AB68D96">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红蓝3D眼镜（带3D卡片）：40cm*3.7cm 7个；</w:t>
            </w:r>
          </w:p>
          <w:p w14:paraId="7223B515">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放大镜：直径5CM 6个。</w:t>
            </w:r>
          </w:p>
        </w:tc>
        <w:tc>
          <w:tcPr>
            <w:tcW w:w="371" w:type="pct"/>
            <w:vAlign w:val="center"/>
          </w:tcPr>
          <w:p w14:paraId="52753D3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2049FF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FF1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320" w:type="pct"/>
            <w:vAlign w:val="center"/>
          </w:tcPr>
          <w:p w14:paraId="40FB752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149</w:t>
            </w:r>
          </w:p>
        </w:tc>
        <w:tc>
          <w:tcPr>
            <w:tcW w:w="453" w:type="pct"/>
            <w:vAlign w:val="center"/>
          </w:tcPr>
          <w:p w14:paraId="6075944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形状对对碰</w:t>
            </w:r>
          </w:p>
        </w:tc>
        <w:tc>
          <w:tcPr>
            <w:tcW w:w="1167" w:type="pct"/>
            <w:vAlign w:val="center"/>
          </w:tcPr>
          <w:p w14:paraId="1F76E5C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137160</wp:posOffset>
                  </wp:positionH>
                  <wp:positionV relativeFrom="paragraph">
                    <wp:posOffset>-75565</wp:posOffset>
                  </wp:positionV>
                  <wp:extent cx="641350" cy="591185"/>
                  <wp:effectExtent l="0" t="0" r="6350" b="18415"/>
                  <wp:wrapNone/>
                  <wp:docPr id="315" name="ID_063CDCA074604F798AF0F004318EF0EB"/>
                  <wp:cNvGraphicFramePr/>
                  <a:graphic xmlns:a="http://schemas.openxmlformats.org/drawingml/2006/main">
                    <a:graphicData uri="http://schemas.openxmlformats.org/drawingml/2006/picture">
                      <pic:pic xmlns:pic="http://schemas.openxmlformats.org/drawingml/2006/picture">
                        <pic:nvPicPr>
                          <pic:cNvPr id="315" name="ID_063CDCA074604F798AF0F004318EF0EB"/>
                          <pic:cNvPicPr/>
                        </pic:nvPicPr>
                        <pic:blipFill>
                          <a:blip r:embed="rId174"/>
                          <a:stretch>
                            <a:fillRect/>
                          </a:stretch>
                        </pic:blipFill>
                        <pic:spPr>
                          <a:xfrm>
                            <a:off x="0" y="0"/>
                            <a:ext cx="641350" cy="591185"/>
                          </a:xfrm>
                          <a:prstGeom prst="rect">
                            <a:avLst/>
                          </a:prstGeom>
                          <a:noFill/>
                          <a:ln>
                            <a:noFill/>
                          </a:ln>
                        </pic:spPr>
                      </pic:pic>
                    </a:graphicData>
                  </a:graphic>
                </wp:anchor>
              </w:drawing>
            </w:r>
          </w:p>
        </w:tc>
        <w:tc>
          <w:tcPr>
            <w:tcW w:w="2332" w:type="pct"/>
            <w:vAlign w:val="center"/>
          </w:tcPr>
          <w:p w14:paraId="4B4448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材质：木质。底板1个,尺寸:29.5*8.5*1cm;形状积木8个,正方形,尺寸:6.2*6.2*1.5cm;三角形,尺寸:6.5*1.5cm;圆形,尺寸:6.2(d)*1.5cm;六边形,尺寸:3*1.5cm</w:t>
            </w:r>
          </w:p>
        </w:tc>
        <w:tc>
          <w:tcPr>
            <w:tcW w:w="371" w:type="pct"/>
            <w:vAlign w:val="center"/>
          </w:tcPr>
          <w:p w14:paraId="138B04B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4A06B08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D93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320" w:type="pct"/>
            <w:vAlign w:val="center"/>
          </w:tcPr>
          <w:p w14:paraId="69EC64D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150</w:t>
            </w:r>
          </w:p>
        </w:tc>
        <w:tc>
          <w:tcPr>
            <w:tcW w:w="453" w:type="pct"/>
            <w:vAlign w:val="center"/>
          </w:tcPr>
          <w:p w14:paraId="02FD61C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拆装螺丝车</w:t>
            </w:r>
          </w:p>
        </w:tc>
        <w:tc>
          <w:tcPr>
            <w:tcW w:w="1167" w:type="pct"/>
            <w:vAlign w:val="center"/>
          </w:tcPr>
          <w:p w14:paraId="6A83A3E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19050</wp:posOffset>
                  </wp:positionH>
                  <wp:positionV relativeFrom="paragraph">
                    <wp:posOffset>43815</wp:posOffset>
                  </wp:positionV>
                  <wp:extent cx="1022350" cy="932815"/>
                  <wp:effectExtent l="0" t="0" r="6350" b="635"/>
                  <wp:wrapNone/>
                  <wp:docPr id="316" name="ID_E4BA7539CA554A89AF17E181B49A904E"/>
                  <wp:cNvGraphicFramePr/>
                  <a:graphic xmlns:a="http://schemas.openxmlformats.org/drawingml/2006/main">
                    <a:graphicData uri="http://schemas.openxmlformats.org/drawingml/2006/picture">
                      <pic:pic xmlns:pic="http://schemas.openxmlformats.org/drawingml/2006/picture">
                        <pic:nvPicPr>
                          <pic:cNvPr id="316" name="ID_E4BA7539CA554A89AF17E181B49A904E"/>
                          <pic:cNvPicPr/>
                        </pic:nvPicPr>
                        <pic:blipFill>
                          <a:blip r:embed="rId175"/>
                          <a:stretch>
                            <a:fillRect/>
                          </a:stretch>
                        </pic:blipFill>
                        <pic:spPr>
                          <a:xfrm>
                            <a:off x="0" y="0"/>
                            <a:ext cx="1022350" cy="932815"/>
                          </a:xfrm>
                          <a:prstGeom prst="rect">
                            <a:avLst/>
                          </a:prstGeom>
                          <a:noFill/>
                          <a:ln>
                            <a:noFill/>
                          </a:ln>
                        </pic:spPr>
                      </pic:pic>
                    </a:graphicData>
                  </a:graphic>
                </wp:anchor>
              </w:drawing>
            </w:r>
          </w:p>
        </w:tc>
        <w:tc>
          <w:tcPr>
            <w:tcW w:w="2332" w:type="pct"/>
            <w:vAlign w:val="center"/>
          </w:tcPr>
          <w:p w14:paraId="22F20D3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材质:木质。整体规格：29.5*11.5*12cm。</w:t>
            </w:r>
          </w:p>
        </w:tc>
        <w:tc>
          <w:tcPr>
            <w:tcW w:w="371" w:type="pct"/>
            <w:vAlign w:val="center"/>
          </w:tcPr>
          <w:p w14:paraId="4D4A991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642C5B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C54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320" w:type="pct"/>
            <w:vAlign w:val="center"/>
          </w:tcPr>
          <w:p w14:paraId="7659870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151</w:t>
            </w:r>
          </w:p>
        </w:tc>
        <w:tc>
          <w:tcPr>
            <w:tcW w:w="453" w:type="pct"/>
            <w:vAlign w:val="center"/>
          </w:tcPr>
          <w:p w14:paraId="050C0E1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滑翔齿轮</w:t>
            </w:r>
          </w:p>
        </w:tc>
        <w:tc>
          <w:tcPr>
            <w:tcW w:w="1167" w:type="pct"/>
            <w:vAlign w:val="center"/>
          </w:tcPr>
          <w:p w14:paraId="1F1DC55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382905</wp:posOffset>
                  </wp:positionH>
                  <wp:positionV relativeFrom="paragraph">
                    <wp:posOffset>19685</wp:posOffset>
                  </wp:positionV>
                  <wp:extent cx="574040" cy="554355"/>
                  <wp:effectExtent l="0" t="0" r="16510" b="17145"/>
                  <wp:wrapNone/>
                  <wp:docPr id="317" name="ID_223C48C020EB4987912929E33713F484"/>
                  <wp:cNvGraphicFramePr/>
                  <a:graphic xmlns:a="http://schemas.openxmlformats.org/drawingml/2006/main">
                    <a:graphicData uri="http://schemas.openxmlformats.org/drawingml/2006/picture">
                      <pic:pic xmlns:pic="http://schemas.openxmlformats.org/drawingml/2006/picture">
                        <pic:nvPicPr>
                          <pic:cNvPr id="317" name="ID_223C48C020EB4987912929E33713F484"/>
                          <pic:cNvPicPr/>
                        </pic:nvPicPr>
                        <pic:blipFill>
                          <a:blip r:embed="rId176"/>
                          <a:stretch>
                            <a:fillRect/>
                          </a:stretch>
                        </pic:blipFill>
                        <pic:spPr>
                          <a:xfrm>
                            <a:off x="0" y="0"/>
                            <a:ext cx="574040" cy="554355"/>
                          </a:xfrm>
                          <a:prstGeom prst="rect">
                            <a:avLst/>
                          </a:prstGeom>
                          <a:noFill/>
                          <a:ln>
                            <a:noFill/>
                          </a:ln>
                        </pic:spPr>
                      </pic:pic>
                    </a:graphicData>
                  </a:graphic>
                </wp:anchor>
              </w:drawing>
            </w:r>
          </w:p>
        </w:tc>
        <w:tc>
          <w:tcPr>
            <w:tcW w:w="2332" w:type="pct"/>
            <w:vAlign w:val="center"/>
          </w:tcPr>
          <w:p w14:paraId="7AC193D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材质:木质。规格：28cm*10cm*30cm.</w:t>
            </w:r>
          </w:p>
        </w:tc>
        <w:tc>
          <w:tcPr>
            <w:tcW w:w="371" w:type="pct"/>
            <w:vAlign w:val="center"/>
          </w:tcPr>
          <w:p w14:paraId="13201F8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8E65A0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0BE6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320" w:type="pct"/>
            <w:vAlign w:val="center"/>
          </w:tcPr>
          <w:p w14:paraId="7D876EC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152</w:t>
            </w:r>
          </w:p>
        </w:tc>
        <w:tc>
          <w:tcPr>
            <w:tcW w:w="453" w:type="pct"/>
            <w:vAlign w:val="center"/>
          </w:tcPr>
          <w:p w14:paraId="4CD8507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专业小厨师</w:t>
            </w:r>
          </w:p>
        </w:tc>
        <w:tc>
          <w:tcPr>
            <w:tcW w:w="1167" w:type="pct"/>
            <w:vAlign w:val="center"/>
          </w:tcPr>
          <w:p w14:paraId="17EA1CF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353695</wp:posOffset>
                  </wp:positionH>
                  <wp:positionV relativeFrom="paragraph">
                    <wp:posOffset>55880</wp:posOffset>
                  </wp:positionV>
                  <wp:extent cx="687705" cy="554990"/>
                  <wp:effectExtent l="0" t="0" r="17145" b="16510"/>
                  <wp:wrapNone/>
                  <wp:docPr id="318" name="ID_FC0ED2135A5D46C0BE623EC70BEB1376"/>
                  <wp:cNvGraphicFramePr/>
                  <a:graphic xmlns:a="http://schemas.openxmlformats.org/drawingml/2006/main">
                    <a:graphicData uri="http://schemas.openxmlformats.org/drawingml/2006/picture">
                      <pic:pic xmlns:pic="http://schemas.openxmlformats.org/drawingml/2006/picture">
                        <pic:nvPicPr>
                          <pic:cNvPr id="318" name="ID_FC0ED2135A5D46C0BE623EC70BEB1376"/>
                          <pic:cNvPicPr/>
                        </pic:nvPicPr>
                        <pic:blipFill>
                          <a:blip r:embed="rId177"/>
                          <a:stretch>
                            <a:fillRect/>
                          </a:stretch>
                        </pic:blipFill>
                        <pic:spPr>
                          <a:xfrm>
                            <a:off x="0" y="0"/>
                            <a:ext cx="687705" cy="554990"/>
                          </a:xfrm>
                          <a:prstGeom prst="rect">
                            <a:avLst/>
                          </a:prstGeom>
                          <a:noFill/>
                          <a:ln>
                            <a:noFill/>
                          </a:ln>
                        </pic:spPr>
                      </pic:pic>
                    </a:graphicData>
                  </a:graphic>
                </wp:anchor>
              </w:drawing>
            </w:r>
          </w:p>
        </w:tc>
        <w:tc>
          <w:tcPr>
            <w:tcW w:w="2332" w:type="pct"/>
            <w:vAlign w:val="center"/>
          </w:tcPr>
          <w:p w14:paraId="23D8C21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材质：安全环保塑料。 规格：锅子13*6cm。</w:t>
            </w:r>
          </w:p>
        </w:tc>
        <w:tc>
          <w:tcPr>
            <w:tcW w:w="371" w:type="pct"/>
            <w:vAlign w:val="center"/>
          </w:tcPr>
          <w:p w14:paraId="6EC0D78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1BDD2C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7E8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C5A2FC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153</w:t>
            </w:r>
          </w:p>
        </w:tc>
        <w:tc>
          <w:tcPr>
            <w:tcW w:w="453" w:type="pct"/>
            <w:vAlign w:val="center"/>
          </w:tcPr>
          <w:p w14:paraId="4E29661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汉堡三明治</w:t>
            </w:r>
          </w:p>
        </w:tc>
        <w:tc>
          <w:tcPr>
            <w:tcW w:w="1167" w:type="pct"/>
            <w:vAlign w:val="center"/>
          </w:tcPr>
          <w:p w14:paraId="76ED03E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305435</wp:posOffset>
                  </wp:positionH>
                  <wp:positionV relativeFrom="paragraph">
                    <wp:posOffset>19685</wp:posOffset>
                  </wp:positionV>
                  <wp:extent cx="735965" cy="582295"/>
                  <wp:effectExtent l="0" t="0" r="6985" b="8255"/>
                  <wp:wrapNone/>
                  <wp:docPr id="319" name="ID_20DF7B169CFA4732BB74DEB97527111A"/>
                  <wp:cNvGraphicFramePr/>
                  <a:graphic xmlns:a="http://schemas.openxmlformats.org/drawingml/2006/main">
                    <a:graphicData uri="http://schemas.openxmlformats.org/drawingml/2006/picture">
                      <pic:pic xmlns:pic="http://schemas.openxmlformats.org/drawingml/2006/picture">
                        <pic:nvPicPr>
                          <pic:cNvPr id="319" name="ID_20DF7B169CFA4732BB74DEB97527111A"/>
                          <pic:cNvPicPr/>
                        </pic:nvPicPr>
                        <pic:blipFill>
                          <a:blip r:embed="rId178"/>
                          <a:stretch>
                            <a:fillRect/>
                          </a:stretch>
                        </pic:blipFill>
                        <pic:spPr>
                          <a:xfrm>
                            <a:off x="0" y="0"/>
                            <a:ext cx="735965" cy="582295"/>
                          </a:xfrm>
                          <a:prstGeom prst="rect">
                            <a:avLst/>
                          </a:prstGeom>
                          <a:noFill/>
                          <a:ln>
                            <a:noFill/>
                          </a:ln>
                        </pic:spPr>
                      </pic:pic>
                    </a:graphicData>
                  </a:graphic>
                </wp:anchor>
              </w:drawing>
            </w:r>
          </w:p>
        </w:tc>
        <w:tc>
          <w:tcPr>
            <w:tcW w:w="2332" w:type="pct"/>
            <w:vAlign w:val="center"/>
          </w:tcPr>
          <w:p w14:paraId="10FFE4A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木质。冰爽可乐1个,实心圆柱,尺寸:8.2*5.3cm;薯条盒1个,尺寸:1.1*5.1cm;精致薯条8个,尺寸:9*1.1*0.9cm;调味酱包2个,两种颜色,尺寸:1*3.3cm;快餐鱼片5个,尺寸:5.8*3.6*0.6cm;鱼片盒1个,尺寸:10.8*5.8*1.1cm;汉堡盒1个,尺寸:12*9*6.5cm;巨无霸汉堡1组,共计6片,尺寸:8*5.8*6.8cm;快餐盒1个,尺寸:22*11.3*11cm</w:t>
            </w:r>
          </w:p>
        </w:tc>
        <w:tc>
          <w:tcPr>
            <w:tcW w:w="371" w:type="pct"/>
            <w:vAlign w:val="center"/>
          </w:tcPr>
          <w:p w14:paraId="7507B0D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1BFDD1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5F6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979920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154</w:t>
            </w:r>
          </w:p>
        </w:tc>
        <w:tc>
          <w:tcPr>
            <w:tcW w:w="453" w:type="pct"/>
            <w:vAlign w:val="center"/>
          </w:tcPr>
          <w:p w14:paraId="34D4BF1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水果切切看16件套</w:t>
            </w:r>
          </w:p>
        </w:tc>
        <w:tc>
          <w:tcPr>
            <w:tcW w:w="1167" w:type="pct"/>
            <w:vAlign w:val="center"/>
          </w:tcPr>
          <w:p w14:paraId="25ECC01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137160</wp:posOffset>
                  </wp:positionH>
                  <wp:positionV relativeFrom="paragraph">
                    <wp:posOffset>99060</wp:posOffset>
                  </wp:positionV>
                  <wp:extent cx="1022350" cy="531495"/>
                  <wp:effectExtent l="0" t="0" r="6350" b="1905"/>
                  <wp:wrapNone/>
                  <wp:docPr id="320" name="ID_D4A29BB9C39348D2BEFE45B3B71CE6D4"/>
                  <wp:cNvGraphicFramePr/>
                  <a:graphic xmlns:a="http://schemas.openxmlformats.org/drawingml/2006/main">
                    <a:graphicData uri="http://schemas.openxmlformats.org/drawingml/2006/picture">
                      <pic:pic xmlns:pic="http://schemas.openxmlformats.org/drawingml/2006/picture">
                        <pic:nvPicPr>
                          <pic:cNvPr id="320" name="ID_D4A29BB9C39348D2BEFE45B3B71CE6D4"/>
                          <pic:cNvPicPr/>
                        </pic:nvPicPr>
                        <pic:blipFill>
                          <a:blip r:embed="rId179"/>
                          <a:stretch>
                            <a:fillRect/>
                          </a:stretch>
                        </pic:blipFill>
                        <pic:spPr>
                          <a:xfrm>
                            <a:off x="0" y="0"/>
                            <a:ext cx="1022350" cy="531495"/>
                          </a:xfrm>
                          <a:prstGeom prst="rect">
                            <a:avLst/>
                          </a:prstGeom>
                          <a:noFill/>
                          <a:ln>
                            <a:noFill/>
                          </a:ln>
                        </pic:spPr>
                      </pic:pic>
                    </a:graphicData>
                  </a:graphic>
                </wp:anchor>
              </w:drawing>
            </w:r>
          </w:p>
        </w:tc>
        <w:tc>
          <w:tcPr>
            <w:tcW w:w="2332" w:type="pct"/>
            <w:vAlign w:val="center"/>
          </w:tcPr>
          <w:p w14:paraId="203FA14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材质：纯天然榉木，规格：不小于16件/套</w:t>
            </w:r>
          </w:p>
        </w:tc>
        <w:tc>
          <w:tcPr>
            <w:tcW w:w="371" w:type="pct"/>
            <w:vAlign w:val="center"/>
          </w:tcPr>
          <w:p w14:paraId="37987C7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685A81A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363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320" w:type="pct"/>
            <w:vAlign w:val="center"/>
          </w:tcPr>
          <w:p w14:paraId="50FF30F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155</w:t>
            </w:r>
          </w:p>
        </w:tc>
        <w:tc>
          <w:tcPr>
            <w:tcW w:w="453" w:type="pct"/>
            <w:vAlign w:val="center"/>
          </w:tcPr>
          <w:p w14:paraId="39DF151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蔬菜小卖部</w:t>
            </w:r>
          </w:p>
        </w:tc>
        <w:tc>
          <w:tcPr>
            <w:tcW w:w="1167" w:type="pct"/>
            <w:vAlign w:val="center"/>
          </w:tcPr>
          <w:p w14:paraId="4E36283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19050</wp:posOffset>
                  </wp:positionH>
                  <wp:positionV relativeFrom="paragraph">
                    <wp:posOffset>198755</wp:posOffset>
                  </wp:positionV>
                  <wp:extent cx="1022350" cy="535305"/>
                  <wp:effectExtent l="0" t="0" r="6350" b="17145"/>
                  <wp:wrapNone/>
                  <wp:docPr id="321" name="ID_7A8D13F1893244A58874A48E2F5EF8EC"/>
                  <wp:cNvGraphicFramePr/>
                  <a:graphic xmlns:a="http://schemas.openxmlformats.org/drawingml/2006/main">
                    <a:graphicData uri="http://schemas.openxmlformats.org/drawingml/2006/picture">
                      <pic:pic xmlns:pic="http://schemas.openxmlformats.org/drawingml/2006/picture">
                        <pic:nvPicPr>
                          <pic:cNvPr id="321" name="ID_7A8D13F1893244A58874A48E2F5EF8EC"/>
                          <pic:cNvPicPr/>
                        </pic:nvPicPr>
                        <pic:blipFill>
                          <a:blip r:embed="rId180"/>
                          <a:stretch>
                            <a:fillRect/>
                          </a:stretch>
                        </pic:blipFill>
                        <pic:spPr>
                          <a:xfrm>
                            <a:off x="0" y="0"/>
                            <a:ext cx="1022350" cy="535305"/>
                          </a:xfrm>
                          <a:prstGeom prst="rect">
                            <a:avLst/>
                          </a:prstGeom>
                          <a:noFill/>
                          <a:ln>
                            <a:noFill/>
                          </a:ln>
                        </pic:spPr>
                      </pic:pic>
                    </a:graphicData>
                  </a:graphic>
                </wp:anchor>
              </w:drawing>
            </w:r>
          </w:p>
        </w:tc>
        <w:tc>
          <w:tcPr>
            <w:tcW w:w="2332" w:type="pct"/>
            <w:vAlign w:val="center"/>
          </w:tcPr>
          <w:p w14:paraId="57AC158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规格：不小于25 件/套。材质：实木。工艺：高温热转印。</w:t>
            </w:r>
          </w:p>
        </w:tc>
        <w:tc>
          <w:tcPr>
            <w:tcW w:w="371" w:type="pct"/>
            <w:vAlign w:val="center"/>
          </w:tcPr>
          <w:p w14:paraId="631FD47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F30B09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063E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320" w:type="pct"/>
            <w:vAlign w:val="center"/>
          </w:tcPr>
          <w:p w14:paraId="48C267D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156</w:t>
            </w:r>
          </w:p>
        </w:tc>
        <w:tc>
          <w:tcPr>
            <w:tcW w:w="453" w:type="pct"/>
            <w:vAlign w:val="center"/>
          </w:tcPr>
          <w:p w14:paraId="489823A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宝宝喂食组</w:t>
            </w:r>
          </w:p>
        </w:tc>
        <w:tc>
          <w:tcPr>
            <w:tcW w:w="1167" w:type="pct"/>
            <w:vAlign w:val="center"/>
          </w:tcPr>
          <w:p w14:paraId="6FC6108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136525</wp:posOffset>
                  </wp:positionH>
                  <wp:positionV relativeFrom="paragraph">
                    <wp:posOffset>37465</wp:posOffset>
                  </wp:positionV>
                  <wp:extent cx="759460" cy="641985"/>
                  <wp:effectExtent l="0" t="0" r="2540" b="5715"/>
                  <wp:wrapNone/>
                  <wp:docPr id="322" name="ID_677CB586C8914053BEF809A18B12A7B2"/>
                  <wp:cNvGraphicFramePr/>
                  <a:graphic xmlns:a="http://schemas.openxmlformats.org/drawingml/2006/main">
                    <a:graphicData uri="http://schemas.openxmlformats.org/drawingml/2006/picture">
                      <pic:pic xmlns:pic="http://schemas.openxmlformats.org/drawingml/2006/picture">
                        <pic:nvPicPr>
                          <pic:cNvPr id="322" name="ID_677CB586C8914053BEF809A18B12A7B2"/>
                          <pic:cNvPicPr/>
                        </pic:nvPicPr>
                        <pic:blipFill>
                          <a:blip r:embed="rId181"/>
                          <a:stretch>
                            <a:fillRect/>
                          </a:stretch>
                        </pic:blipFill>
                        <pic:spPr>
                          <a:xfrm>
                            <a:off x="0" y="0"/>
                            <a:ext cx="759460" cy="641985"/>
                          </a:xfrm>
                          <a:prstGeom prst="rect">
                            <a:avLst/>
                          </a:prstGeom>
                          <a:noFill/>
                          <a:ln>
                            <a:noFill/>
                          </a:ln>
                        </pic:spPr>
                      </pic:pic>
                    </a:graphicData>
                  </a:graphic>
                </wp:anchor>
              </w:drawing>
            </w:r>
          </w:p>
        </w:tc>
        <w:tc>
          <w:tcPr>
            <w:tcW w:w="2332" w:type="pct"/>
            <w:vAlign w:val="center"/>
          </w:tcPr>
          <w:p w14:paraId="212B6B1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包装尺寸：不小于35×21×6cm。内含：一个绣花围兜、餐盘，叉子，汤匙和苹果泥和豌豆胡萝卜泥。</w:t>
            </w:r>
          </w:p>
        </w:tc>
        <w:tc>
          <w:tcPr>
            <w:tcW w:w="371" w:type="pct"/>
            <w:vAlign w:val="center"/>
          </w:tcPr>
          <w:p w14:paraId="318F0B9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7A3535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FC0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320" w:type="pct"/>
            <w:vAlign w:val="center"/>
          </w:tcPr>
          <w:p w14:paraId="6E53918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157</w:t>
            </w:r>
          </w:p>
        </w:tc>
        <w:tc>
          <w:tcPr>
            <w:tcW w:w="453" w:type="pct"/>
            <w:vAlign w:val="center"/>
          </w:tcPr>
          <w:p w14:paraId="2C8B202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水果套装</w:t>
            </w:r>
          </w:p>
        </w:tc>
        <w:tc>
          <w:tcPr>
            <w:tcW w:w="1167" w:type="pct"/>
            <w:vAlign w:val="center"/>
          </w:tcPr>
          <w:p w14:paraId="11E6380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-7620</wp:posOffset>
                  </wp:positionH>
                  <wp:positionV relativeFrom="paragraph">
                    <wp:posOffset>9525</wp:posOffset>
                  </wp:positionV>
                  <wp:extent cx="1022350" cy="710565"/>
                  <wp:effectExtent l="0" t="0" r="6350" b="13335"/>
                  <wp:wrapNone/>
                  <wp:docPr id="323" name="ID_D8EB7646DBB34519ACEC97307FBB89B4"/>
                  <wp:cNvGraphicFramePr/>
                  <a:graphic xmlns:a="http://schemas.openxmlformats.org/drawingml/2006/main">
                    <a:graphicData uri="http://schemas.openxmlformats.org/drawingml/2006/picture">
                      <pic:pic xmlns:pic="http://schemas.openxmlformats.org/drawingml/2006/picture">
                        <pic:nvPicPr>
                          <pic:cNvPr id="323" name="ID_D8EB7646DBB34519ACEC97307FBB89B4"/>
                          <pic:cNvPicPr/>
                        </pic:nvPicPr>
                        <pic:blipFill>
                          <a:blip r:embed="rId182"/>
                          <a:stretch>
                            <a:fillRect/>
                          </a:stretch>
                        </pic:blipFill>
                        <pic:spPr>
                          <a:xfrm>
                            <a:off x="0" y="0"/>
                            <a:ext cx="1022350" cy="710565"/>
                          </a:xfrm>
                          <a:prstGeom prst="rect">
                            <a:avLst/>
                          </a:prstGeom>
                          <a:noFill/>
                          <a:ln>
                            <a:noFill/>
                          </a:ln>
                        </pic:spPr>
                      </pic:pic>
                    </a:graphicData>
                  </a:graphic>
                </wp:anchor>
              </w:drawing>
            </w:r>
          </w:p>
        </w:tc>
        <w:tc>
          <w:tcPr>
            <w:tcW w:w="2332" w:type="pct"/>
            <w:vAlign w:val="center"/>
          </w:tcPr>
          <w:p w14:paraId="236433C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材质：全新环保塑胶，数量不小于31件/套，由15种各种素菜组成。</w:t>
            </w:r>
          </w:p>
        </w:tc>
        <w:tc>
          <w:tcPr>
            <w:tcW w:w="371" w:type="pct"/>
            <w:vAlign w:val="center"/>
          </w:tcPr>
          <w:p w14:paraId="6007A8B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7EF256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0D7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320" w:type="pct"/>
            <w:vAlign w:val="center"/>
          </w:tcPr>
          <w:p w14:paraId="00D7AA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158</w:t>
            </w:r>
          </w:p>
        </w:tc>
        <w:tc>
          <w:tcPr>
            <w:tcW w:w="453" w:type="pct"/>
            <w:vAlign w:val="center"/>
          </w:tcPr>
          <w:p w14:paraId="408B1E8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创意吸盘</w:t>
            </w:r>
          </w:p>
        </w:tc>
        <w:tc>
          <w:tcPr>
            <w:tcW w:w="1167" w:type="pct"/>
            <w:vAlign w:val="center"/>
          </w:tcPr>
          <w:p w14:paraId="7990DA1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78105</wp:posOffset>
                  </wp:positionH>
                  <wp:positionV relativeFrom="paragraph">
                    <wp:posOffset>80010</wp:posOffset>
                  </wp:positionV>
                  <wp:extent cx="1023620" cy="706120"/>
                  <wp:effectExtent l="0" t="0" r="5080" b="17780"/>
                  <wp:wrapNone/>
                  <wp:docPr id="324" name="ID_81AD38795C1A41718B9429362A6A138A"/>
                  <wp:cNvGraphicFramePr/>
                  <a:graphic xmlns:a="http://schemas.openxmlformats.org/drawingml/2006/main">
                    <a:graphicData uri="http://schemas.openxmlformats.org/drawingml/2006/picture">
                      <pic:pic xmlns:pic="http://schemas.openxmlformats.org/drawingml/2006/picture">
                        <pic:nvPicPr>
                          <pic:cNvPr id="324" name="ID_81AD38795C1A41718B9429362A6A138A"/>
                          <pic:cNvPicPr/>
                        </pic:nvPicPr>
                        <pic:blipFill>
                          <a:blip r:embed="rId183"/>
                          <a:stretch>
                            <a:fillRect/>
                          </a:stretch>
                        </pic:blipFill>
                        <pic:spPr>
                          <a:xfrm>
                            <a:off x="0" y="0"/>
                            <a:ext cx="1023620" cy="706120"/>
                          </a:xfrm>
                          <a:prstGeom prst="rect">
                            <a:avLst/>
                          </a:prstGeom>
                          <a:noFill/>
                          <a:ln>
                            <a:noFill/>
                          </a:ln>
                        </pic:spPr>
                      </pic:pic>
                    </a:graphicData>
                  </a:graphic>
                </wp:anchor>
              </w:drawing>
            </w:r>
          </w:p>
        </w:tc>
        <w:tc>
          <w:tcPr>
            <w:tcW w:w="2332" w:type="pct"/>
            <w:vAlign w:val="center"/>
          </w:tcPr>
          <w:p w14:paraId="30D70F6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创意吸盘共12个,尺寸不一</w:t>
            </w:r>
          </w:p>
        </w:tc>
        <w:tc>
          <w:tcPr>
            <w:tcW w:w="371" w:type="pct"/>
            <w:vAlign w:val="center"/>
          </w:tcPr>
          <w:p w14:paraId="7462944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375C226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D99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320" w:type="pct"/>
            <w:vAlign w:val="center"/>
          </w:tcPr>
          <w:p w14:paraId="2D21987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159</w:t>
            </w:r>
          </w:p>
        </w:tc>
        <w:tc>
          <w:tcPr>
            <w:tcW w:w="453" w:type="pct"/>
            <w:vAlign w:val="center"/>
          </w:tcPr>
          <w:p w14:paraId="7946A10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收纳柜</w:t>
            </w:r>
          </w:p>
        </w:tc>
        <w:tc>
          <w:tcPr>
            <w:tcW w:w="1167" w:type="pct"/>
            <w:vAlign w:val="center"/>
          </w:tcPr>
          <w:p w14:paraId="4785862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189865</wp:posOffset>
                  </wp:positionH>
                  <wp:positionV relativeFrom="paragraph">
                    <wp:posOffset>19685</wp:posOffset>
                  </wp:positionV>
                  <wp:extent cx="734060" cy="980440"/>
                  <wp:effectExtent l="0" t="0" r="8890" b="10160"/>
                  <wp:wrapNone/>
                  <wp:docPr id="325" name="ID_C49CBEEF23BB45BF9569C25CE2B1A5BD"/>
                  <wp:cNvGraphicFramePr/>
                  <a:graphic xmlns:a="http://schemas.openxmlformats.org/drawingml/2006/main">
                    <a:graphicData uri="http://schemas.openxmlformats.org/drawingml/2006/picture">
                      <pic:pic xmlns:pic="http://schemas.openxmlformats.org/drawingml/2006/picture">
                        <pic:nvPicPr>
                          <pic:cNvPr id="325" name="ID_C49CBEEF23BB45BF9569C25CE2B1A5BD"/>
                          <pic:cNvPicPr/>
                        </pic:nvPicPr>
                        <pic:blipFill>
                          <a:blip r:embed="rId161"/>
                          <a:stretch>
                            <a:fillRect/>
                          </a:stretch>
                        </pic:blipFill>
                        <pic:spPr>
                          <a:xfrm>
                            <a:off x="0" y="0"/>
                            <a:ext cx="734060" cy="980440"/>
                          </a:xfrm>
                          <a:prstGeom prst="rect">
                            <a:avLst/>
                          </a:prstGeom>
                          <a:noFill/>
                          <a:ln>
                            <a:noFill/>
                          </a:ln>
                        </pic:spPr>
                      </pic:pic>
                    </a:graphicData>
                  </a:graphic>
                </wp:anchor>
              </w:drawing>
            </w:r>
          </w:p>
        </w:tc>
        <w:tc>
          <w:tcPr>
            <w:tcW w:w="2332" w:type="pct"/>
            <w:vAlign w:val="center"/>
          </w:tcPr>
          <w:p w14:paraId="2D52A73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规格：35*15*18cm。材质：金属。</w:t>
            </w:r>
          </w:p>
        </w:tc>
        <w:tc>
          <w:tcPr>
            <w:tcW w:w="371" w:type="pct"/>
            <w:vAlign w:val="center"/>
          </w:tcPr>
          <w:p w14:paraId="28CB325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42A2B0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888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trPr>
        <w:tc>
          <w:tcPr>
            <w:tcW w:w="320" w:type="pct"/>
            <w:vAlign w:val="center"/>
          </w:tcPr>
          <w:p w14:paraId="0E876D3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160</w:t>
            </w:r>
          </w:p>
        </w:tc>
        <w:tc>
          <w:tcPr>
            <w:tcW w:w="453" w:type="pct"/>
            <w:vAlign w:val="center"/>
          </w:tcPr>
          <w:p w14:paraId="028759A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网格推车（2层）</w:t>
            </w:r>
          </w:p>
        </w:tc>
        <w:tc>
          <w:tcPr>
            <w:tcW w:w="1167" w:type="pct"/>
            <w:vAlign w:val="center"/>
          </w:tcPr>
          <w:p w14:paraId="6BDD30C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128905</wp:posOffset>
                  </wp:positionH>
                  <wp:positionV relativeFrom="paragraph">
                    <wp:posOffset>142875</wp:posOffset>
                  </wp:positionV>
                  <wp:extent cx="935355" cy="853440"/>
                  <wp:effectExtent l="0" t="0" r="17145" b="3810"/>
                  <wp:wrapNone/>
                  <wp:docPr id="326" name="图片_2"/>
                  <wp:cNvGraphicFramePr/>
                  <a:graphic xmlns:a="http://schemas.openxmlformats.org/drawingml/2006/main">
                    <a:graphicData uri="http://schemas.openxmlformats.org/drawingml/2006/picture">
                      <pic:pic xmlns:pic="http://schemas.openxmlformats.org/drawingml/2006/picture">
                        <pic:nvPicPr>
                          <pic:cNvPr id="326" name="图片_2"/>
                          <pic:cNvPicPr/>
                        </pic:nvPicPr>
                        <pic:blipFill>
                          <a:blip r:embed="rId162"/>
                          <a:stretch>
                            <a:fillRect/>
                          </a:stretch>
                        </pic:blipFill>
                        <pic:spPr>
                          <a:xfrm>
                            <a:off x="0" y="0"/>
                            <a:ext cx="935355" cy="853440"/>
                          </a:xfrm>
                          <a:prstGeom prst="rect">
                            <a:avLst/>
                          </a:prstGeom>
                          <a:noFill/>
                          <a:ln>
                            <a:noFill/>
                          </a:ln>
                        </pic:spPr>
                      </pic:pic>
                    </a:graphicData>
                  </a:graphic>
                </wp:anchor>
              </w:drawing>
            </w:r>
          </w:p>
        </w:tc>
        <w:tc>
          <w:tcPr>
            <w:tcW w:w="2332" w:type="pct"/>
            <w:vAlign w:val="center"/>
          </w:tcPr>
          <w:p w14:paraId="5637731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规格：45*26*54cm。材质：铁艺+脚轮。</w:t>
            </w:r>
          </w:p>
        </w:tc>
        <w:tc>
          <w:tcPr>
            <w:tcW w:w="371" w:type="pct"/>
            <w:vAlign w:val="center"/>
          </w:tcPr>
          <w:p w14:paraId="2E86CFF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6648D67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E1A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320" w:type="pct"/>
            <w:vAlign w:val="center"/>
          </w:tcPr>
          <w:p w14:paraId="4FE5F60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161</w:t>
            </w:r>
          </w:p>
        </w:tc>
        <w:tc>
          <w:tcPr>
            <w:tcW w:w="453" w:type="pct"/>
            <w:vAlign w:val="center"/>
          </w:tcPr>
          <w:p w14:paraId="1E83F95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网格推车（3层）</w:t>
            </w:r>
          </w:p>
        </w:tc>
        <w:tc>
          <w:tcPr>
            <w:tcW w:w="1167" w:type="pct"/>
            <w:vAlign w:val="center"/>
          </w:tcPr>
          <w:p w14:paraId="66A872B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217170</wp:posOffset>
                  </wp:positionH>
                  <wp:positionV relativeFrom="paragraph">
                    <wp:posOffset>56515</wp:posOffset>
                  </wp:positionV>
                  <wp:extent cx="615950" cy="857250"/>
                  <wp:effectExtent l="0" t="0" r="12700" b="0"/>
                  <wp:wrapNone/>
                  <wp:docPr id="327" name="图片_1"/>
                  <wp:cNvGraphicFramePr/>
                  <a:graphic xmlns:a="http://schemas.openxmlformats.org/drawingml/2006/main">
                    <a:graphicData uri="http://schemas.openxmlformats.org/drawingml/2006/picture">
                      <pic:pic xmlns:pic="http://schemas.openxmlformats.org/drawingml/2006/picture">
                        <pic:nvPicPr>
                          <pic:cNvPr id="327" name="图片_1"/>
                          <pic:cNvPicPr/>
                        </pic:nvPicPr>
                        <pic:blipFill>
                          <a:blip r:embed="rId163"/>
                          <a:stretch>
                            <a:fillRect/>
                          </a:stretch>
                        </pic:blipFill>
                        <pic:spPr>
                          <a:xfrm>
                            <a:off x="0" y="0"/>
                            <a:ext cx="615950" cy="857250"/>
                          </a:xfrm>
                          <a:prstGeom prst="rect">
                            <a:avLst/>
                          </a:prstGeom>
                          <a:noFill/>
                          <a:ln>
                            <a:noFill/>
                          </a:ln>
                        </pic:spPr>
                      </pic:pic>
                    </a:graphicData>
                  </a:graphic>
                </wp:anchor>
              </w:drawing>
            </w:r>
          </w:p>
        </w:tc>
        <w:tc>
          <w:tcPr>
            <w:tcW w:w="2332" w:type="pct"/>
            <w:vAlign w:val="center"/>
          </w:tcPr>
          <w:p w14:paraId="7B2D4DA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规格：45*26*91cm。材质：铁艺+脚轮。</w:t>
            </w:r>
          </w:p>
        </w:tc>
        <w:tc>
          <w:tcPr>
            <w:tcW w:w="371" w:type="pct"/>
            <w:vAlign w:val="center"/>
          </w:tcPr>
          <w:p w14:paraId="51D8D22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270878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B59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320" w:type="pct"/>
            <w:vAlign w:val="center"/>
          </w:tcPr>
          <w:p w14:paraId="0EF8985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162</w:t>
            </w:r>
          </w:p>
        </w:tc>
        <w:tc>
          <w:tcPr>
            <w:tcW w:w="453" w:type="pct"/>
            <w:vAlign w:val="center"/>
          </w:tcPr>
          <w:p w14:paraId="00AF676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多层可移动置物</w:t>
            </w:r>
            <w:r>
              <w:rPr>
                <w:rFonts w:hint="eastAsia" w:asciiTheme="minorEastAsia" w:hAnsiTheme="minorEastAsia" w:eastAsiaTheme="minorEastAsia" w:cstheme="minorEastAsia"/>
                <w:i/>
                <w:iCs/>
                <w:color w:val="auto"/>
                <w:kern w:val="0"/>
                <w:sz w:val="22"/>
                <w:szCs w:val="22"/>
                <w:highlight w:val="none"/>
                <w:u w:val="none"/>
                <w:lang w:val="en-US" w:eastAsia="zh-CN" w:bidi="ar"/>
              </w:rPr>
              <w:t>架</w:t>
            </w:r>
          </w:p>
        </w:tc>
        <w:tc>
          <w:tcPr>
            <w:tcW w:w="1167" w:type="pct"/>
            <w:vAlign w:val="center"/>
          </w:tcPr>
          <w:p w14:paraId="4E60B2C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97155</wp:posOffset>
                  </wp:positionH>
                  <wp:positionV relativeFrom="paragraph">
                    <wp:posOffset>93980</wp:posOffset>
                  </wp:positionV>
                  <wp:extent cx="874395" cy="813435"/>
                  <wp:effectExtent l="0" t="0" r="1905" b="5715"/>
                  <wp:wrapNone/>
                  <wp:docPr id="328" name="图片_3"/>
                  <wp:cNvGraphicFramePr/>
                  <a:graphic xmlns:a="http://schemas.openxmlformats.org/drawingml/2006/main">
                    <a:graphicData uri="http://schemas.openxmlformats.org/drawingml/2006/picture">
                      <pic:pic xmlns:pic="http://schemas.openxmlformats.org/drawingml/2006/picture">
                        <pic:nvPicPr>
                          <pic:cNvPr id="328" name="图片_3"/>
                          <pic:cNvPicPr/>
                        </pic:nvPicPr>
                        <pic:blipFill>
                          <a:blip r:embed="rId164"/>
                          <a:stretch>
                            <a:fillRect/>
                          </a:stretch>
                        </pic:blipFill>
                        <pic:spPr>
                          <a:xfrm>
                            <a:off x="0" y="0"/>
                            <a:ext cx="874395" cy="813435"/>
                          </a:xfrm>
                          <a:prstGeom prst="rect">
                            <a:avLst/>
                          </a:prstGeom>
                          <a:noFill/>
                          <a:ln>
                            <a:noFill/>
                          </a:ln>
                        </pic:spPr>
                      </pic:pic>
                    </a:graphicData>
                  </a:graphic>
                </wp:anchor>
              </w:drawing>
            </w:r>
          </w:p>
        </w:tc>
        <w:tc>
          <w:tcPr>
            <w:tcW w:w="2332" w:type="pct"/>
            <w:vAlign w:val="center"/>
          </w:tcPr>
          <w:p w14:paraId="49F44C2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规格：89*33*89cm。材质：铁艺+脚轮。</w:t>
            </w:r>
          </w:p>
        </w:tc>
        <w:tc>
          <w:tcPr>
            <w:tcW w:w="371" w:type="pct"/>
            <w:vAlign w:val="center"/>
          </w:tcPr>
          <w:p w14:paraId="1DB21D3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106525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90E6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320" w:type="pct"/>
            <w:vAlign w:val="center"/>
          </w:tcPr>
          <w:p w14:paraId="2E907AE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163</w:t>
            </w:r>
          </w:p>
        </w:tc>
        <w:tc>
          <w:tcPr>
            <w:tcW w:w="453" w:type="pct"/>
            <w:vAlign w:val="center"/>
          </w:tcPr>
          <w:p w14:paraId="3BCDA8D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积木片</w:t>
            </w:r>
          </w:p>
        </w:tc>
        <w:tc>
          <w:tcPr>
            <w:tcW w:w="1167" w:type="pct"/>
            <w:vAlign w:val="center"/>
          </w:tcPr>
          <w:p w14:paraId="2CA6606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295275</wp:posOffset>
                  </wp:positionH>
                  <wp:positionV relativeFrom="paragraph">
                    <wp:posOffset>10795</wp:posOffset>
                  </wp:positionV>
                  <wp:extent cx="451485" cy="436880"/>
                  <wp:effectExtent l="0" t="0" r="5715" b="1270"/>
                  <wp:wrapNone/>
                  <wp:docPr id="329" name="ID_0B52BABF62A74E0AB8ADFA8FB9D83DAD"/>
                  <wp:cNvGraphicFramePr/>
                  <a:graphic xmlns:a="http://schemas.openxmlformats.org/drawingml/2006/main">
                    <a:graphicData uri="http://schemas.openxmlformats.org/drawingml/2006/picture">
                      <pic:pic xmlns:pic="http://schemas.openxmlformats.org/drawingml/2006/picture">
                        <pic:nvPicPr>
                          <pic:cNvPr id="329" name="ID_0B52BABF62A74E0AB8ADFA8FB9D83DAD"/>
                          <pic:cNvPicPr/>
                        </pic:nvPicPr>
                        <pic:blipFill>
                          <a:blip r:embed="rId184"/>
                          <a:stretch>
                            <a:fillRect/>
                          </a:stretch>
                        </pic:blipFill>
                        <pic:spPr>
                          <a:xfrm>
                            <a:off x="0" y="0"/>
                            <a:ext cx="451485" cy="436880"/>
                          </a:xfrm>
                          <a:prstGeom prst="rect">
                            <a:avLst/>
                          </a:prstGeom>
                          <a:noFill/>
                          <a:ln>
                            <a:noFill/>
                          </a:ln>
                        </pic:spPr>
                      </pic:pic>
                    </a:graphicData>
                  </a:graphic>
                </wp:anchor>
              </w:drawing>
            </w:r>
          </w:p>
        </w:tc>
        <w:tc>
          <w:tcPr>
            <w:tcW w:w="2332" w:type="pct"/>
            <w:vAlign w:val="center"/>
          </w:tcPr>
          <w:p w14:paraId="3F48D47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 ，1050件/套。单片规格：12*2.1*0.8CM。</w:t>
            </w:r>
          </w:p>
        </w:tc>
        <w:tc>
          <w:tcPr>
            <w:tcW w:w="371" w:type="pct"/>
            <w:vAlign w:val="center"/>
          </w:tcPr>
          <w:p w14:paraId="62B87E5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5947C6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014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F5D0A4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164</w:t>
            </w:r>
          </w:p>
        </w:tc>
        <w:tc>
          <w:tcPr>
            <w:tcW w:w="453" w:type="pct"/>
            <w:vAlign w:val="center"/>
          </w:tcPr>
          <w:p w14:paraId="2D44B22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建构玩具</w:t>
            </w: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483235</wp:posOffset>
                  </wp:positionH>
                  <wp:positionV relativeFrom="paragraph">
                    <wp:posOffset>645160</wp:posOffset>
                  </wp:positionV>
                  <wp:extent cx="1215390" cy="1208405"/>
                  <wp:effectExtent l="0" t="0" r="3810" b="10795"/>
                  <wp:wrapNone/>
                  <wp:docPr id="330" name="ID_012C4EE954164A3AB7E6B98CC4318CC6"/>
                  <wp:cNvGraphicFramePr/>
                  <a:graphic xmlns:a="http://schemas.openxmlformats.org/drawingml/2006/main">
                    <a:graphicData uri="http://schemas.openxmlformats.org/drawingml/2006/picture">
                      <pic:pic xmlns:pic="http://schemas.openxmlformats.org/drawingml/2006/picture">
                        <pic:nvPicPr>
                          <pic:cNvPr id="330" name="ID_012C4EE954164A3AB7E6B98CC4318CC6"/>
                          <pic:cNvPicPr/>
                        </pic:nvPicPr>
                        <pic:blipFill>
                          <a:blip r:embed="rId185"/>
                          <a:stretch>
                            <a:fillRect/>
                          </a:stretch>
                        </pic:blipFill>
                        <pic:spPr>
                          <a:xfrm>
                            <a:off x="0" y="0"/>
                            <a:ext cx="1215390" cy="1208405"/>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-EPP积木</w:t>
            </w:r>
          </w:p>
        </w:tc>
        <w:tc>
          <w:tcPr>
            <w:tcW w:w="1167" w:type="pct"/>
            <w:vAlign w:val="center"/>
          </w:tcPr>
          <w:p w14:paraId="2225F0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2332" w:type="pct"/>
            <w:vAlign w:val="center"/>
          </w:tcPr>
          <w:p w14:paraId="6901D44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规格：58件/套，采用环保EPP材料，具有良好的柔韧性和弹性。表面光滑无毛刺，具有轻、软、不褪色、不变形等特点。有红、黄、蓝、绿、橙等颜色 规格（mm）：   2件  四孔积木     95.6*95.6*11.6mm 2件  八孔积木     191.2*95.6*11.6mm 2件  六孔积木     113.1*95.6*11.6mm 2件  四孔单条积木 191.2*11.8*11.6mm 1件  三孔积木     113.1*11.8*11.6mm 1件  两孔积木     95.6*11.8*11.6mm 10件 单孔方柱积木 11.8*11.8*11.6mm 10件 单孔圆柱积木 11.8*11.8*11.6mm 2件  八孔长条积木 382.1*11.8*11.6mm 2件  三孔转向积木 95.6*95.6*11.6mm 1件  圆弧积木     95.6*11.8*11.6mm 1件  半圆积木     95.6*11.8*11.8mm 1件  拱桥积木     191.2*11.8*95.6mm 2件  屋顶积木     95.6*95.6*11.6mm 1件  三角积木     113.1*11.8*12mm</w:t>
            </w:r>
          </w:p>
        </w:tc>
        <w:tc>
          <w:tcPr>
            <w:tcW w:w="371" w:type="pct"/>
            <w:vAlign w:val="center"/>
          </w:tcPr>
          <w:p w14:paraId="6568C91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2E83EF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01D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320" w:type="pct"/>
            <w:vAlign w:val="center"/>
          </w:tcPr>
          <w:p w14:paraId="4E38A7A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165</w:t>
            </w:r>
          </w:p>
        </w:tc>
        <w:tc>
          <w:tcPr>
            <w:tcW w:w="453" w:type="pct"/>
            <w:vAlign w:val="center"/>
          </w:tcPr>
          <w:p w14:paraId="659CCBB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置物篮</w:t>
            </w:r>
          </w:p>
        </w:tc>
        <w:tc>
          <w:tcPr>
            <w:tcW w:w="1167" w:type="pct"/>
            <w:vAlign w:val="center"/>
          </w:tcPr>
          <w:p w14:paraId="428DD56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55245</wp:posOffset>
                  </wp:positionH>
                  <wp:positionV relativeFrom="paragraph">
                    <wp:posOffset>35560</wp:posOffset>
                  </wp:positionV>
                  <wp:extent cx="1022350" cy="464185"/>
                  <wp:effectExtent l="0" t="0" r="6350" b="12065"/>
                  <wp:wrapNone/>
                  <wp:docPr id="331" name="ID_ECAEC5E6A3304B6AA9D947FBCA6E39B5"/>
                  <wp:cNvGraphicFramePr/>
                  <a:graphic xmlns:a="http://schemas.openxmlformats.org/drawingml/2006/main">
                    <a:graphicData uri="http://schemas.openxmlformats.org/drawingml/2006/picture">
                      <pic:pic xmlns:pic="http://schemas.openxmlformats.org/drawingml/2006/picture">
                        <pic:nvPicPr>
                          <pic:cNvPr id="331" name="ID_ECAEC5E6A3304B6AA9D947FBCA6E39B5"/>
                          <pic:cNvPicPr/>
                        </pic:nvPicPr>
                        <pic:blipFill>
                          <a:blip r:embed="rId186"/>
                          <a:stretch>
                            <a:fillRect/>
                          </a:stretch>
                        </pic:blipFill>
                        <pic:spPr>
                          <a:xfrm>
                            <a:off x="0" y="0"/>
                            <a:ext cx="1022350" cy="464185"/>
                          </a:xfrm>
                          <a:prstGeom prst="rect">
                            <a:avLst/>
                          </a:prstGeom>
                          <a:noFill/>
                          <a:ln>
                            <a:noFill/>
                          </a:ln>
                        </pic:spPr>
                      </pic:pic>
                    </a:graphicData>
                  </a:graphic>
                </wp:anchor>
              </w:drawing>
            </w:r>
          </w:p>
        </w:tc>
        <w:tc>
          <w:tcPr>
            <w:tcW w:w="2332" w:type="pct"/>
            <w:vAlign w:val="center"/>
          </w:tcPr>
          <w:p w14:paraId="3102617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规格：10*30*21cm.材质：塑料。</w:t>
            </w:r>
          </w:p>
        </w:tc>
        <w:tc>
          <w:tcPr>
            <w:tcW w:w="371" w:type="pct"/>
            <w:vAlign w:val="center"/>
          </w:tcPr>
          <w:p w14:paraId="3EB4302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3121EA8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2BD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320" w:type="pct"/>
            <w:vAlign w:val="center"/>
          </w:tcPr>
          <w:p w14:paraId="564D3F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c>
          <w:tcPr>
            <w:tcW w:w="453" w:type="pct"/>
            <w:vAlign w:val="center"/>
          </w:tcPr>
          <w:p w14:paraId="7EA594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c>
          <w:tcPr>
            <w:tcW w:w="1167" w:type="pct"/>
            <w:vAlign w:val="center"/>
          </w:tcPr>
          <w:p w14:paraId="02B62A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pPr>
          </w:p>
        </w:tc>
        <w:tc>
          <w:tcPr>
            <w:tcW w:w="2332" w:type="pct"/>
            <w:vAlign w:val="center"/>
          </w:tcPr>
          <w:p w14:paraId="24B3CE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中班玩具</w:t>
            </w:r>
          </w:p>
        </w:tc>
        <w:tc>
          <w:tcPr>
            <w:tcW w:w="371" w:type="pct"/>
            <w:vAlign w:val="center"/>
          </w:tcPr>
          <w:p w14:paraId="4E906F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c>
          <w:tcPr>
            <w:tcW w:w="354" w:type="pct"/>
            <w:vAlign w:val="center"/>
          </w:tcPr>
          <w:p w14:paraId="63F3EA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r>
      <w:tr w14:paraId="11E7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320" w:type="pct"/>
            <w:vAlign w:val="center"/>
          </w:tcPr>
          <w:p w14:paraId="1AE596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166</w:t>
            </w:r>
          </w:p>
        </w:tc>
        <w:tc>
          <w:tcPr>
            <w:tcW w:w="453" w:type="pct"/>
            <w:vAlign w:val="center"/>
          </w:tcPr>
          <w:p w14:paraId="4D4F2FF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软胶拼插积木</w:t>
            </w:r>
          </w:p>
        </w:tc>
        <w:tc>
          <w:tcPr>
            <w:tcW w:w="1167" w:type="pct"/>
            <w:vAlign w:val="center"/>
          </w:tcPr>
          <w:p w14:paraId="0B57715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457835</wp:posOffset>
                  </wp:positionH>
                  <wp:positionV relativeFrom="paragraph">
                    <wp:posOffset>19685</wp:posOffset>
                  </wp:positionV>
                  <wp:extent cx="470535" cy="544830"/>
                  <wp:effectExtent l="0" t="0" r="5715" b="7620"/>
                  <wp:wrapNone/>
                  <wp:docPr id="350" name="ID_9C0D5E61CEDF4BCE9EA2B1E6279A022D"/>
                  <wp:cNvGraphicFramePr/>
                  <a:graphic xmlns:a="http://schemas.openxmlformats.org/drawingml/2006/main">
                    <a:graphicData uri="http://schemas.openxmlformats.org/drawingml/2006/picture">
                      <pic:pic xmlns:pic="http://schemas.openxmlformats.org/drawingml/2006/picture">
                        <pic:nvPicPr>
                          <pic:cNvPr id="350" name="ID_9C0D5E61CEDF4BCE9EA2B1E6279A022D"/>
                          <pic:cNvPicPr/>
                        </pic:nvPicPr>
                        <pic:blipFill>
                          <a:blip r:embed="rId187"/>
                          <a:stretch>
                            <a:fillRect/>
                          </a:stretch>
                        </pic:blipFill>
                        <pic:spPr>
                          <a:xfrm>
                            <a:off x="0" y="0"/>
                            <a:ext cx="470535" cy="544830"/>
                          </a:xfrm>
                          <a:prstGeom prst="rect">
                            <a:avLst/>
                          </a:prstGeom>
                          <a:noFill/>
                          <a:ln>
                            <a:noFill/>
                          </a:ln>
                        </pic:spPr>
                      </pic:pic>
                    </a:graphicData>
                  </a:graphic>
                </wp:anchor>
              </w:drawing>
            </w:r>
          </w:p>
        </w:tc>
        <w:tc>
          <w:tcPr>
            <w:tcW w:w="2332" w:type="pct"/>
            <w:vAlign w:val="center"/>
          </w:tcPr>
          <w:p w14:paraId="5E61C11B">
            <w:pPr>
              <w:keepNext w:val="0"/>
              <w:keepLines w:val="0"/>
              <w:widowControl/>
              <w:numPr>
                <w:ilvl w:val="0"/>
                <w:numId w:val="2"/>
              </w:numPr>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材质 ：TPR环保橡胶，100%安全无毒。大颗粒大尺寸，圆润光滑无棱角，软质地手感舒适。 </w:t>
            </w:r>
          </w:p>
          <w:p w14:paraId="0EA53EA0">
            <w:pPr>
              <w:keepNext w:val="0"/>
              <w:keepLines w:val="0"/>
              <w:widowControl/>
              <w:numPr>
                <w:ilvl w:val="0"/>
                <w:numId w:val="2"/>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规格：产品由6种及以上不同配件组成，不少于8种颜色。</w:t>
            </w:r>
          </w:p>
          <w:p w14:paraId="5163DA43">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3、件数：不少于160件。配收纳箱。</w:t>
            </w:r>
          </w:p>
        </w:tc>
        <w:tc>
          <w:tcPr>
            <w:tcW w:w="371" w:type="pct"/>
            <w:vAlign w:val="center"/>
          </w:tcPr>
          <w:p w14:paraId="4B62A0D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B8E2DA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4979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320" w:type="pct"/>
            <w:vAlign w:val="center"/>
          </w:tcPr>
          <w:p w14:paraId="20DF2D4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167</w:t>
            </w:r>
          </w:p>
        </w:tc>
        <w:tc>
          <w:tcPr>
            <w:tcW w:w="453" w:type="pct"/>
            <w:vAlign w:val="center"/>
          </w:tcPr>
          <w:p w14:paraId="2A00D40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动力拼插</w:t>
            </w:r>
          </w:p>
        </w:tc>
        <w:tc>
          <w:tcPr>
            <w:tcW w:w="1167" w:type="pct"/>
            <w:vAlign w:val="center"/>
          </w:tcPr>
          <w:p w14:paraId="60B5CFD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350520</wp:posOffset>
                  </wp:positionH>
                  <wp:positionV relativeFrom="paragraph">
                    <wp:posOffset>135255</wp:posOffset>
                  </wp:positionV>
                  <wp:extent cx="689610" cy="395605"/>
                  <wp:effectExtent l="0" t="0" r="15240" b="4445"/>
                  <wp:wrapNone/>
                  <wp:docPr id="351" name="ID_E598E34257E64D4DBE19FDCC81B504EA"/>
                  <wp:cNvGraphicFramePr/>
                  <a:graphic xmlns:a="http://schemas.openxmlformats.org/drawingml/2006/main">
                    <a:graphicData uri="http://schemas.openxmlformats.org/drawingml/2006/picture">
                      <pic:pic xmlns:pic="http://schemas.openxmlformats.org/drawingml/2006/picture">
                        <pic:nvPicPr>
                          <pic:cNvPr id="351" name="ID_E598E34257E64D4DBE19FDCC81B504EA"/>
                          <pic:cNvPicPr/>
                        </pic:nvPicPr>
                        <pic:blipFill>
                          <a:blip r:embed="rId188"/>
                          <a:stretch>
                            <a:fillRect/>
                          </a:stretch>
                        </pic:blipFill>
                        <pic:spPr>
                          <a:xfrm>
                            <a:off x="0" y="0"/>
                            <a:ext cx="689610" cy="395605"/>
                          </a:xfrm>
                          <a:prstGeom prst="rect">
                            <a:avLst/>
                          </a:prstGeom>
                          <a:noFill/>
                          <a:ln>
                            <a:noFill/>
                          </a:ln>
                        </pic:spPr>
                      </pic:pic>
                    </a:graphicData>
                  </a:graphic>
                </wp:anchor>
              </w:drawing>
            </w:r>
          </w:p>
        </w:tc>
        <w:tc>
          <w:tcPr>
            <w:tcW w:w="2332" w:type="pct"/>
            <w:vAlign w:val="center"/>
          </w:tcPr>
          <w:p w14:paraId="69F0A37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规格：162件/套，8种颜色。材质：塑料。</w:t>
            </w:r>
          </w:p>
        </w:tc>
        <w:tc>
          <w:tcPr>
            <w:tcW w:w="371" w:type="pct"/>
            <w:vAlign w:val="center"/>
          </w:tcPr>
          <w:p w14:paraId="45DC326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18877F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775F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320" w:type="pct"/>
            <w:vAlign w:val="center"/>
          </w:tcPr>
          <w:p w14:paraId="248A649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168</w:t>
            </w:r>
          </w:p>
        </w:tc>
        <w:tc>
          <w:tcPr>
            <w:tcW w:w="453" w:type="pct"/>
            <w:vAlign w:val="center"/>
          </w:tcPr>
          <w:p w14:paraId="6746A48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乐高玩具</w:t>
            </w:r>
          </w:p>
        </w:tc>
        <w:tc>
          <w:tcPr>
            <w:tcW w:w="1167" w:type="pct"/>
            <w:vAlign w:val="center"/>
          </w:tcPr>
          <w:p w14:paraId="10C718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55245</wp:posOffset>
                  </wp:positionH>
                  <wp:positionV relativeFrom="paragraph">
                    <wp:posOffset>46355</wp:posOffset>
                  </wp:positionV>
                  <wp:extent cx="1021080" cy="710565"/>
                  <wp:effectExtent l="0" t="0" r="7620" b="13335"/>
                  <wp:wrapNone/>
                  <wp:docPr id="352" name="ID_C6AF269D2FD049519D6F0DE3C8F6A160"/>
                  <wp:cNvGraphicFramePr/>
                  <a:graphic xmlns:a="http://schemas.openxmlformats.org/drawingml/2006/main">
                    <a:graphicData uri="http://schemas.openxmlformats.org/drawingml/2006/picture">
                      <pic:pic xmlns:pic="http://schemas.openxmlformats.org/drawingml/2006/picture">
                        <pic:nvPicPr>
                          <pic:cNvPr id="352" name="ID_C6AF269D2FD049519D6F0DE3C8F6A160"/>
                          <pic:cNvPicPr/>
                        </pic:nvPicPr>
                        <pic:blipFill>
                          <a:blip r:embed="rId189"/>
                          <a:stretch>
                            <a:fillRect/>
                          </a:stretch>
                        </pic:blipFill>
                        <pic:spPr>
                          <a:xfrm>
                            <a:off x="0" y="0"/>
                            <a:ext cx="1021080" cy="710565"/>
                          </a:xfrm>
                          <a:prstGeom prst="rect">
                            <a:avLst/>
                          </a:prstGeom>
                          <a:noFill/>
                          <a:ln>
                            <a:noFill/>
                          </a:ln>
                        </pic:spPr>
                      </pic:pic>
                    </a:graphicData>
                  </a:graphic>
                </wp:anchor>
              </w:drawing>
            </w:r>
          </w:p>
        </w:tc>
        <w:tc>
          <w:tcPr>
            <w:tcW w:w="2332" w:type="pct"/>
            <w:vAlign w:val="center"/>
          </w:tcPr>
          <w:p w14:paraId="7B0197D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1.材质：ABS环保塑料，抗压耐磨，光滑不伤手。 2.规格：3.2cm厚实大颗粒，接孔直径9.5mm，厚度约为1.45cm，包含2头、4头、6头、8头等大颗粒积木和动物、人物等乐高造型。 3.件数：不少于200件/箱。</w:t>
            </w:r>
          </w:p>
        </w:tc>
        <w:tc>
          <w:tcPr>
            <w:tcW w:w="371" w:type="pct"/>
            <w:vAlign w:val="center"/>
          </w:tcPr>
          <w:p w14:paraId="5B1C741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11F697C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0E07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320" w:type="pct"/>
            <w:vAlign w:val="center"/>
          </w:tcPr>
          <w:p w14:paraId="674CA32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169</w:t>
            </w:r>
          </w:p>
        </w:tc>
        <w:tc>
          <w:tcPr>
            <w:tcW w:w="453" w:type="pct"/>
            <w:vAlign w:val="center"/>
          </w:tcPr>
          <w:p w14:paraId="3AACF18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大雪花片</w:t>
            </w:r>
          </w:p>
        </w:tc>
        <w:tc>
          <w:tcPr>
            <w:tcW w:w="1167" w:type="pct"/>
            <w:vAlign w:val="center"/>
          </w:tcPr>
          <w:p w14:paraId="14BFA62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256540</wp:posOffset>
                  </wp:positionH>
                  <wp:positionV relativeFrom="paragraph">
                    <wp:posOffset>31115</wp:posOffset>
                  </wp:positionV>
                  <wp:extent cx="647700" cy="586105"/>
                  <wp:effectExtent l="0" t="0" r="0" b="4445"/>
                  <wp:wrapNone/>
                  <wp:docPr id="353" name="ID_4D409E65031B4647A71350CFA44EE747"/>
                  <wp:cNvGraphicFramePr/>
                  <a:graphic xmlns:a="http://schemas.openxmlformats.org/drawingml/2006/main">
                    <a:graphicData uri="http://schemas.openxmlformats.org/drawingml/2006/picture">
                      <pic:pic xmlns:pic="http://schemas.openxmlformats.org/drawingml/2006/picture">
                        <pic:nvPicPr>
                          <pic:cNvPr id="353" name="ID_4D409E65031B4647A71350CFA44EE747"/>
                          <pic:cNvPicPr/>
                        </pic:nvPicPr>
                        <pic:blipFill>
                          <a:blip r:embed="rId190"/>
                          <a:stretch>
                            <a:fillRect/>
                          </a:stretch>
                        </pic:blipFill>
                        <pic:spPr>
                          <a:xfrm>
                            <a:off x="0" y="0"/>
                            <a:ext cx="647700" cy="586105"/>
                          </a:xfrm>
                          <a:prstGeom prst="rect">
                            <a:avLst/>
                          </a:prstGeom>
                          <a:noFill/>
                          <a:ln>
                            <a:noFill/>
                          </a:ln>
                        </pic:spPr>
                      </pic:pic>
                    </a:graphicData>
                  </a:graphic>
                </wp:anchor>
              </w:drawing>
            </w:r>
          </w:p>
        </w:tc>
        <w:tc>
          <w:tcPr>
            <w:tcW w:w="2332" w:type="pct"/>
            <w:vAlign w:val="center"/>
          </w:tcPr>
          <w:p w14:paraId="6650589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规格：1000件/套，8种颜色。材质：塑料。</w:t>
            </w:r>
          </w:p>
        </w:tc>
        <w:tc>
          <w:tcPr>
            <w:tcW w:w="371" w:type="pct"/>
            <w:vAlign w:val="center"/>
          </w:tcPr>
          <w:p w14:paraId="1ABB8B8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E8C679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7D34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D6D3B3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170</w:t>
            </w:r>
          </w:p>
        </w:tc>
        <w:tc>
          <w:tcPr>
            <w:tcW w:w="453" w:type="pct"/>
            <w:vAlign w:val="center"/>
          </w:tcPr>
          <w:p w14:paraId="4085F8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区角组合性套装中班</w:t>
            </w:r>
          </w:p>
        </w:tc>
        <w:tc>
          <w:tcPr>
            <w:tcW w:w="1167" w:type="pct"/>
            <w:vAlign w:val="center"/>
          </w:tcPr>
          <w:p w14:paraId="7732F1D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297815</wp:posOffset>
                  </wp:positionH>
                  <wp:positionV relativeFrom="paragraph">
                    <wp:posOffset>99060</wp:posOffset>
                  </wp:positionV>
                  <wp:extent cx="694055" cy="849630"/>
                  <wp:effectExtent l="0" t="0" r="10795" b="7620"/>
                  <wp:wrapNone/>
                  <wp:docPr id="354" name="图片_30"/>
                  <wp:cNvGraphicFramePr/>
                  <a:graphic xmlns:a="http://schemas.openxmlformats.org/drawingml/2006/main">
                    <a:graphicData uri="http://schemas.openxmlformats.org/drawingml/2006/picture">
                      <pic:pic xmlns:pic="http://schemas.openxmlformats.org/drawingml/2006/picture">
                        <pic:nvPicPr>
                          <pic:cNvPr id="354" name="图片_30"/>
                          <pic:cNvPicPr/>
                        </pic:nvPicPr>
                        <pic:blipFill>
                          <a:blip r:embed="rId171"/>
                          <a:stretch>
                            <a:fillRect/>
                          </a:stretch>
                        </pic:blipFill>
                        <pic:spPr>
                          <a:xfrm>
                            <a:off x="0" y="0"/>
                            <a:ext cx="694055" cy="849630"/>
                          </a:xfrm>
                          <a:prstGeom prst="rect">
                            <a:avLst/>
                          </a:prstGeom>
                          <a:noFill/>
                          <a:ln>
                            <a:noFill/>
                          </a:ln>
                        </pic:spPr>
                      </pic:pic>
                    </a:graphicData>
                  </a:graphic>
                </wp:anchor>
              </w:drawing>
            </w:r>
          </w:p>
        </w:tc>
        <w:tc>
          <w:tcPr>
            <w:tcW w:w="2332" w:type="pct"/>
            <w:vAlign w:val="center"/>
          </w:tcPr>
          <w:p w14:paraId="38F25EA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产品规格：内含316配件；主要配件D54滑轮片轴 蓝色 φ54mm*25mm；D50连接器 黄 φ50mm*26mm ；D9.55空心管77 φ9.55mm*77mm蓝色；D9.55空心管120 φ9.55mm*120mm；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主要材质：ABS塑料 其它材质：PVC,PP,EVA </w:t>
            </w:r>
          </w:p>
        </w:tc>
        <w:tc>
          <w:tcPr>
            <w:tcW w:w="371" w:type="pct"/>
            <w:vAlign w:val="center"/>
          </w:tcPr>
          <w:p w14:paraId="797E5AB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44991D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0AF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F58B75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171</w:t>
            </w:r>
          </w:p>
        </w:tc>
        <w:tc>
          <w:tcPr>
            <w:tcW w:w="453" w:type="pct"/>
            <w:vAlign w:val="center"/>
          </w:tcPr>
          <w:p w14:paraId="140A3CB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H拼插积木</w:t>
            </w:r>
          </w:p>
        </w:tc>
        <w:tc>
          <w:tcPr>
            <w:tcW w:w="1167" w:type="pct"/>
            <w:vAlign w:val="center"/>
          </w:tcPr>
          <w:p w14:paraId="32F3CAD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354330</wp:posOffset>
                  </wp:positionH>
                  <wp:positionV relativeFrom="paragraph">
                    <wp:posOffset>24130</wp:posOffset>
                  </wp:positionV>
                  <wp:extent cx="685800" cy="441960"/>
                  <wp:effectExtent l="0" t="0" r="0" b="15240"/>
                  <wp:wrapNone/>
                  <wp:docPr id="355" name="ID_2BE499FDFBB748C7857F2FD990C1D089"/>
                  <wp:cNvGraphicFramePr/>
                  <a:graphic xmlns:a="http://schemas.openxmlformats.org/drawingml/2006/main">
                    <a:graphicData uri="http://schemas.openxmlformats.org/drawingml/2006/picture">
                      <pic:pic xmlns:pic="http://schemas.openxmlformats.org/drawingml/2006/picture">
                        <pic:nvPicPr>
                          <pic:cNvPr id="355" name="ID_2BE499FDFBB748C7857F2FD990C1D089"/>
                          <pic:cNvPicPr/>
                        </pic:nvPicPr>
                        <pic:blipFill>
                          <a:blip r:embed="rId191"/>
                          <a:stretch>
                            <a:fillRect/>
                          </a:stretch>
                        </pic:blipFill>
                        <pic:spPr>
                          <a:xfrm>
                            <a:off x="0" y="0"/>
                            <a:ext cx="685800" cy="441960"/>
                          </a:xfrm>
                          <a:prstGeom prst="rect">
                            <a:avLst/>
                          </a:prstGeom>
                          <a:noFill/>
                          <a:ln>
                            <a:noFill/>
                          </a:ln>
                        </pic:spPr>
                      </pic:pic>
                    </a:graphicData>
                  </a:graphic>
                </wp:anchor>
              </w:drawing>
            </w:r>
          </w:p>
        </w:tc>
        <w:tc>
          <w:tcPr>
            <w:tcW w:w="2332" w:type="pct"/>
            <w:vAlign w:val="center"/>
          </w:tcPr>
          <w:p w14:paraId="2CFC8DA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1.材质：ABS环保塑料，抗压耐磨。 2.规格：包含大H（约8cm）、大A（约6cm）、小H（约4cm）、小A （约4cm）、轮胎、接头、大方管（16cm、8cm）、方管（8cm、4cm）、大圆管（16cm、8cm）、圆管（8cm、4cm）等多种造型。 3.件数：不少于250件/箱。</w:t>
            </w:r>
          </w:p>
        </w:tc>
        <w:tc>
          <w:tcPr>
            <w:tcW w:w="371" w:type="pct"/>
            <w:vAlign w:val="center"/>
          </w:tcPr>
          <w:p w14:paraId="68FEF9F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C802F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7F05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320" w:type="pct"/>
            <w:vAlign w:val="center"/>
          </w:tcPr>
          <w:p w14:paraId="541CF2D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172</w:t>
            </w:r>
          </w:p>
        </w:tc>
        <w:tc>
          <w:tcPr>
            <w:tcW w:w="453" w:type="pct"/>
            <w:vAlign w:val="center"/>
          </w:tcPr>
          <w:p w14:paraId="6E5D3F3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磁力片</w:t>
            </w:r>
          </w:p>
        </w:tc>
        <w:tc>
          <w:tcPr>
            <w:tcW w:w="1167" w:type="pct"/>
            <w:vAlign w:val="center"/>
          </w:tcPr>
          <w:p w14:paraId="3EBFE1D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346075</wp:posOffset>
                  </wp:positionH>
                  <wp:positionV relativeFrom="paragraph">
                    <wp:posOffset>19685</wp:posOffset>
                  </wp:positionV>
                  <wp:extent cx="549275" cy="753745"/>
                  <wp:effectExtent l="0" t="0" r="3175" b="8255"/>
                  <wp:wrapNone/>
                  <wp:docPr id="356" name="ID_4DB2B3D87D0747ECA5FBF6DCA6D9E43F"/>
                  <wp:cNvGraphicFramePr/>
                  <a:graphic xmlns:a="http://schemas.openxmlformats.org/drawingml/2006/main">
                    <a:graphicData uri="http://schemas.openxmlformats.org/drawingml/2006/picture">
                      <pic:pic xmlns:pic="http://schemas.openxmlformats.org/drawingml/2006/picture">
                        <pic:nvPicPr>
                          <pic:cNvPr id="356" name="ID_4DB2B3D87D0747ECA5FBF6DCA6D9E43F"/>
                          <pic:cNvPicPr/>
                        </pic:nvPicPr>
                        <pic:blipFill>
                          <a:blip r:embed="rId192"/>
                          <a:stretch>
                            <a:fillRect/>
                          </a:stretch>
                        </pic:blipFill>
                        <pic:spPr>
                          <a:xfrm>
                            <a:off x="0" y="0"/>
                            <a:ext cx="549275" cy="753745"/>
                          </a:xfrm>
                          <a:prstGeom prst="rect">
                            <a:avLst/>
                          </a:prstGeom>
                          <a:noFill/>
                          <a:ln>
                            <a:noFill/>
                          </a:ln>
                        </pic:spPr>
                      </pic:pic>
                    </a:graphicData>
                  </a:graphic>
                </wp:anchor>
              </w:drawing>
            </w:r>
          </w:p>
        </w:tc>
        <w:tc>
          <w:tcPr>
            <w:tcW w:w="2332" w:type="pct"/>
            <w:vAlign w:val="center"/>
          </w:tcPr>
          <w:p w14:paraId="5AA0592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1.材质：ABS环保塑料、无辐射天然永磁石。 2.规格：大尺寸不小于1.5cm，包含正方形、三角形、半圆、小长方形磁力片等各种形状。 3.件数：不少于85件/箱。</w:t>
            </w:r>
          </w:p>
        </w:tc>
        <w:tc>
          <w:tcPr>
            <w:tcW w:w="371" w:type="pct"/>
            <w:vAlign w:val="center"/>
          </w:tcPr>
          <w:p w14:paraId="5FB3BDE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EFDEF0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538C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320" w:type="pct"/>
            <w:vAlign w:val="center"/>
          </w:tcPr>
          <w:p w14:paraId="2B5E098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173</w:t>
            </w:r>
          </w:p>
        </w:tc>
        <w:tc>
          <w:tcPr>
            <w:tcW w:w="453" w:type="pct"/>
            <w:vAlign w:val="center"/>
          </w:tcPr>
          <w:p w14:paraId="0B44BE9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磁性管道积木</w:t>
            </w:r>
          </w:p>
        </w:tc>
        <w:tc>
          <w:tcPr>
            <w:tcW w:w="1167" w:type="pct"/>
            <w:vAlign w:val="center"/>
          </w:tcPr>
          <w:p w14:paraId="6EA89E4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254635</wp:posOffset>
                  </wp:positionH>
                  <wp:positionV relativeFrom="paragraph">
                    <wp:posOffset>19685</wp:posOffset>
                  </wp:positionV>
                  <wp:extent cx="785495" cy="662940"/>
                  <wp:effectExtent l="0" t="0" r="14605" b="3810"/>
                  <wp:wrapNone/>
                  <wp:docPr id="357" name="ID_6B9A159CB4244024A79A4BCACB22AF1D"/>
                  <wp:cNvGraphicFramePr/>
                  <a:graphic xmlns:a="http://schemas.openxmlformats.org/drawingml/2006/main">
                    <a:graphicData uri="http://schemas.openxmlformats.org/drawingml/2006/picture">
                      <pic:pic xmlns:pic="http://schemas.openxmlformats.org/drawingml/2006/picture">
                        <pic:nvPicPr>
                          <pic:cNvPr id="357" name="ID_6B9A159CB4244024A79A4BCACB22AF1D"/>
                          <pic:cNvPicPr/>
                        </pic:nvPicPr>
                        <pic:blipFill>
                          <a:blip r:embed="rId193"/>
                          <a:stretch>
                            <a:fillRect/>
                          </a:stretch>
                        </pic:blipFill>
                        <pic:spPr>
                          <a:xfrm>
                            <a:off x="0" y="0"/>
                            <a:ext cx="785495" cy="662940"/>
                          </a:xfrm>
                          <a:prstGeom prst="rect">
                            <a:avLst/>
                          </a:prstGeom>
                          <a:noFill/>
                          <a:ln>
                            <a:noFill/>
                          </a:ln>
                        </pic:spPr>
                      </pic:pic>
                    </a:graphicData>
                  </a:graphic>
                </wp:anchor>
              </w:drawing>
            </w:r>
          </w:p>
        </w:tc>
        <w:tc>
          <w:tcPr>
            <w:tcW w:w="2332" w:type="pct"/>
            <w:vAlign w:val="center"/>
          </w:tcPr>
          <w:p w14:paraId="4D884FA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1.材质：ABS环保塑料、无辐射天然永磁石。 2.规格：包含正方形、三角形磁力片、滚珠轨道等。 3.件数：不少于160件/箱。</w:t>
            </w:r>
          </w:p>
        </w:tc>
        <w:tc>
          <w:tcPr>
            <w:tcW w:w="371" w:type="pct"/>
            <w:vAlign w:val="center"/>
          </w:tcPr>
          <w:p w14:paraId="2C8C018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5172AB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223E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20" w:type="pct"/>
            <w:vAlign w:val="center"/>
          </w:tcPr>
          <w:p w14:paraId="4259E39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174</w:t>
            </w:r>
          </w:p>
        </w:tc>
        <w:tc>
          <w:tcPr>
            <w:tcW w:w="453" w:type="pct"/>
            <w:vAlign w:val="center"/>
          </w:tcPr>
          <w:p w14:paraId="627BFF7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幼儿园主题积木（中班）</w:t>
            </w:r>
          </w:p>
        </w:tc>
        <w:tc>
          <w:tcPr>
            <w:tcW w:w="1167" w:type="pct"/>
            <w:vAlign w:val="center"/>
          </w:tcPr>
          <w:p w14:paraId="1ECF5DA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93345</wp:posOffset>
                  </wp:positionH>
                  <wp:positionV relativeFrom="paragraph">
                    <wp:posOffset>19685</wp:posOffset>
                  </wp:positionV>
                  <wp:extent cx="946785" cy="980440"/>
                  <wp:effectExtent l="0" t="0" r="5715" b="10160"/>
                  <wp:wrapNone/>
                  <wp:docPr id="358" name="ID_873E30EE144744B2AD955FB285162303"/>
                  <wp:cNvGraphicFramePr/>
                  <a:graphic xmlns:a="http://schemas.openxmlformats.org/drawingml/2006/main">
                    <a:graphicData uri="http://schemas.openxmlformats.org/drawingml/2006/picture">
                      <pic:pic xmlns:pic="http://schemas.openxmlformats.org/drawingml/2006/picture">
                        <pic:nvPicPr>
                          <pic:cNvPr id="358" name="ID_873E30EE144744B2AD955FB285162303"/>
                          <pic:cNvPicPr/>
                        </pic:nvPicPr>
                        <pic:blipFill>
                          <a:blip r:embed="rId194"/>
                          <a:stretch>
                            <a:fillRect/>
                          </a:stretch>
                        </pic:blipFill>
                        <pic:spPr>
                          <a:xfrm>
                            <a:off x="0" y="0"/>
                            <a:ext cx="946785" cy="980440"/>
                          </a:xfrm>
                          <a:prstGeom prst="rect">
                            <a:avLst/>
                          </a:prstGeom>
                          <a:noFill/>
                          <a:ln>
                            <a:noFill/>
                          </a:ln>
                        </pic:spPr>
                      </pic:pic>
                    </a:graphicData>
                  </a:graphic>
                </wp:anchor>
              </w:drawing>
            </w:r>
          </w:p>
        </w:tc>
        <w:tc>
          <w:tcPr>
            <w:tcW w:w="2332" w:type="pct"/>
            <w:vAlign w:val="center"/>
          </w:tcPr>
          <w:p w14:paraId="3E4B6B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1、采用优质橡胶木   </w:t>
            </w:r>
          </w:p>
          <w:p w14:paraId="48D632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2、工艺：原木色水性油漆，激光印刷图案，磨圆角、光滑无毛刺。                                                                                                                                                                               3、配置518片:</w:t>
            </w:r>
          </w:p>
          <w:p w14:paraId="1E7B20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长方体六倍块无图案 4*4*24cm 10个</w:t>
            </w:r>
          </w:p>
          <w:p w14:paraId="053D2B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长方体六倍块铁轨图案 4*4*24cm 6个</w:t>
            </w:r>
          </w:p>
          <w:p w14:paraId="6E01F6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长方体四倍块无图案 4*4*16cm12个</w:t>
            </w:r>
          </w:p>
          <w:p w14:paraId="368F4C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长方体四倍块铁轨图案 4*4*16cm 12个</w:t>
            </w:r>
          </w:p>
          <w:p w14:paraId="397F5D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长方体双倍块无图案 4*4*8cm 20个</w:t>
            </w:r>
          </w:p>
          <w:p w14:paraId="282743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长方体双倍块铁轨图案 4*4*8cm 12个</w:t>
            </w:r>
          </w:p>
          <w:p w14:paraId="4C20A9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长方体Ⅰ无图案 4*4*2cm 12个</w:t>
            </w:r>
          </w:p>
          <w:p w14:paraId="04DFFE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长方体Ⅰ玻璃图案 4*4*2cm 4个</w:t>
            </w:r>
          </w:p>
          <w:p w14:paraId="0C441A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长方体Ⅰ铁轨图案 4*4*2cm 4个</w:t>
            </w:r>
          </w:p>
          <w:p w14:paraId="0A5CDA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长方体无图案 4*4*4cm 10个</w:t>
            </w:r>
          </w:p>
          <w:p w14:paraId="3516AB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长方体铁轨图案 4*4*4cm 6个</w:t>
            </w:r>
          </w:p>
          <w:p w14:paraId="3CC782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直角三棱柱Ⅰ铁轨图案 4*4*24cm 4个</w:t>
            </w:r>
          </w:p>
          <w:p w14:paraId="64C839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直角三棱柱Ⅰ铁轨图案 4*4*24cm 4个</w:t>
            </w:r>
          </w:p>
          <w:p w14:paraId="6EFF27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直角三棱柱Ⅱ铁轨图案 4*4*16cm 8个</w:t>
            </w:r>
          </w:p>
          <w:p w14:paraId="27539A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直角三棱柱Ⅱ铁轨图案 4*4*16cm 8个</w:t>
            </w:r>
          </w:p>
          <w:p w14:paraId="398C57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长方体Ⅱ无图案 2*4*24cm 30个</w:t>
            </w:r>
          </w:p>
          <w:p w14:paraId="0A947D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长方体Ⅱ铁轨图案 2*4*24cm 10个</w:t>
            </w:r>
          </w:p>
          <w:p w14:paraId="08F3B5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长条Ⅰ无图案 2*4*16cm 21个</w:t>
            </w:r>
          </w:p>
          <w:p w14:paraId="1C9A94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长条Ⅱ铁轨图案 2*4*16cm 20个</w:t>
            </w:r>
          </w:p>
          <w:p w14:paraId="4DE0AA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长条Ⅲ栏杆图案 2*4*16cm 10个</w:t>
            </w:r>
          </w:p>
          <w:p w14:paraId="3A8F4E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小方块Ⅰ无图案 2*4*8cm 10个</w:t>
            </w:r>
          </w:p>
          <w:p w14:paraId="0588FF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小方块Ⅱ铁轨图案 2*4*8cm 8个</w:t>
            </w:r>
          </w:p>
          <w:p w14:paraId="3EA32A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小方块Ⅲ栏杆图案 2*4*8cm 6个</w:t>
            </w:r>
          </w:p>
          <w:p w14:paraId="020192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小方块Ⅳ方形窗户2*4*8cm 6个</w:t>
            </w:r>
          </w:p>
          <w:p w14:paraId="783DF3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大方块无图案 2*8*16cm 12个</w:t>
            </w:r>
          </w:p>
          <w:p w14:paraId="79904D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圆柱Ⅳ无图案 4*4*16cm 6个</w:t>
            </w:r>
          </w:p>
          <w:p w14:paraId="7AF567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圆柱Ⅳ时钟图案 4*4*16cm 4个</w:t>
            </w:r>
          </w:p>
          <w:p w14:paraId="07250C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圆柱Ⅲ无图案 4*4*8cm 4个</w:t>
            </w:r>
          </w:p>
          <w:p w14:paraId="439C5C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圆柱Ⅲ圆形窗户4*4*8cm 4个</w:t>
            </w:r>
          </w:p>
          <w:p w14:paraId="3A67A8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圆柱Ⅱ无图案 4*4*4cm 4个</w:t>
            </w:r>
          </w:p>
          <w:p w14:paraId="548400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圆柱Ⅱ圆形窗户4*4*4cm 4个</w:t>
            </w:r>
          </w:p>
          <w:p w14:paraId="36A236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圆柱Ⅰ无图案 4*4*2cm 6个</w:t>
            </w:r>
          </w:p>
          <w:p w14:paraId="7666BB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圆柱Ⅰ圆形窗户4*4*2cm 4个</w:t>
            </w:r>
          </w:p>
          <w:p w14:paraId="47E4D1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小1/2圆圆形窗户8*4*2cm 6个</w:t>
            </w:r>
          </w:p>
          <w:p w14:paraId="735823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小1/4圆圆形窗户8*8*2cm 8个</w:t>
            </w:r>
          </w:p>
          <w:p w14:paraId="1D4EB1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小等腰直角三角形直角窗户8*4*2cm 8个</w:t>
            </w:r>
          </w:p>
          <w:p w14:paraId="07FC7F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直角三角形无图案 2*4*8cm 10个</w:t>
            </w:r>
          </w:p>
          <w:p w14:paraId="3F595B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空心等腰直角三角形无图案 16*8*2cm 4个</w:t>
            </w:r>
          </w:p>
          <w:p w14:paraId="315B08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1/2圆弧无图案 32*16*2cm 2个</w:t>
            </w:r>
          </w:p>
          <w:p w14:paraId="410C2D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1/4圆弧无图案 16*16*2cm 4个</w:t>
            </w:r>
          </w:p>
          <w:p w14:paraId="643AE1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1/4圆弧铁轨图案 16*16*2cm 12个</w:t>
            </w:r>
          </w:p>
          <w:p w14:paraId="1EDC71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1/2圆弧铁轨图案 24*12*2cm 4个</w:t>
            </w:r>
          </w:p>
          <w:p w14:paraId="198EB7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梯形Ⅰ铁轨图案 4*8*16cm 8个</w:t>
            </w:r>
          </w:p>
          <w:p w14:paraId="148972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梯形Ⅱ铁轨图案 4*6*16cm 8个</w:t>
            </w:r>
          </w:p>
          <w:p w14:paraId="5F9782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梯形Ⅲ铁轨图案 4*4*16cm 16个</w:t>
            </w:r>
          </w:p>
          <w:p w14:paraId="501F87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圆形拱门上开槽无图案 16*16*2cm 4个</w:t>
            </w:r>
          </w:p>
          <w:p w14:paraId="69E983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锥形拱门上开槽无图案 16*16*2cm 4个</w:t>
            </w:r>
          </w:p>
          <w:p w14:paraId="2411B7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圆形拱门下开槽无图案 16*16*2cm 8个</w:t>
            </w:r>
          </w:p>
          <w:p w14:paraId="47FEEA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小拱门无图案 8*8*2cm 10个</w:t>
            </w:r>
          </w:p>
          <w:p w14:paraId="76DC70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圆形孔拱门无图案 8*12*2cm 6个</w:t>
            </w:r>
          </w:p>
          <w:p w14:paraId="472B61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方块孔拱门无图案 8*12*2cm 6个</w:t>
            </w:r>
          </w:p>
          <w:p w14:paraId="6EBB16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H形门Ⅲ无图案 8*18*4cm 10个</w:t>
            </w:r>
          </w:p>
          <w:p w14:paraId="4DFBB9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H形门Ⅱ无图案 8*14*4cm 8个</w:t>
            </w:r>
          </w:p>
          <w:p w14:paraId="7F7B64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H形门Ⅰ无图案 8*10*4cm 4个</w:t>
            </w:r>
          </w:p>
          <w:p w14:paraId="74FC44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大半圆上开槽无图案 24*12*2cm 1个</w:t>
            </w:r>
          </w:p>
          <w:p w14:paraId="3138B3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大半圆下开槽无图案 24*12*2cm 1个</w:t>
            </w:r>
          </w:p>
          <w:p w14:paraId="37E77B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小半圆下开槽无图案 16*8*2cm 2个</w:t>
            </w:r>
          </w:p>
          <w:p w14:paraId="097391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小半圆上开槽无图案 16*8*2cm 2个</w:t>
            </w:r>
          </w:p>
          <w:p w14:paraId="101C6F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15个交通标志</w:t>
            </w:r>
          </w:p>
          <w:p w14:paraId="2F3FD9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6个职业人偶</w:t>
            </w:r>
          </w:p>
          <w:p w14:paraId="13199D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10个小树</w:t>
            </w:r>
          </w:p>
          <w:p w14:paraId="5A7347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10个小车 </w:t>
            </w:r>
          </w:p>
          <w:p w14:paraId="4B342CF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主题卡片20张</w:t>
            </w:r>
          </w:p>
        </w:tc>
        <w:tc>
          <w:tcPr>
            <w:tcW w:w="371" w:type="pct"/>
            <w:vAlign w:val="center"/>
          </w:tcPr>
          <w:p w14:paraId="45D20AD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6A8EFC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BB6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320" w:type="pct"/>
            <w:vAlign w:val="center"/>
          </w:tcPr>
          <w:p w14:paraId="0A3A8B9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175</w:t>
            </w:r>
          </w:p>
        </w:tc>
        <w:tc>
          <w:tcPr>
            <w:tcW w:w="453" w:type="pct"/>
            <w:vAlign w:val="center"/>
          </w:tcPr>
          <w:p w14:paraId="1365C90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方块积木拼图</w:t>
            </w:r>
          </w:p>
        </w:tc>
        <w:tc>
          <w:tcPr>
            <w:tcW w:w="1167" w:type="pct"/>
            <w:vAlign w:val="center"/>
          </w:tcPr>
          <w:p w14:paraId="0308C21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314325</wp:posOffset>
                  </wp:positionH>
                  <wp:positionV relativeFrom="paragraph">
                    <wp:posOffset>19685</wp:posOffset>
                  </wp:positionV>
                  <wp:extent cx="725805" cy="617220"/>
                  <wp:effectExtent l="0" t="0" r="17145" b="11430"/>
                  <wp:wrapNone/>
                  <wp:docPr id="359" name="ID_D32226CB5C7642708364726C1F1F1519"/>
                  <wp:cNvGraphicFramePr/>
                  <a:graphic xmlns:a="http://schemas.openxmlformats.org/drawingml/2006/main">
                    <a:graphicData uri="http://schemas.openxmlformats.org/drawingml/2006/picture">
                      <pic:pic xmlns:pic="http://schemas.openxmlformats.org/drawingml/2006/picture">
                        <pic:nvPicPr>
                          <pic:cNvPr id="359" name="ID_D32226CB5C7642708364726C1F1F1519"/>
                          <pic:cNvPicPr/>
                        </pic:nvPicPr>
                        <pic:blipFill>
                          <a:blip r:embed="rId195"/>
                          <a:stretch>
                            <a:fillRect/>
                          </a:stretch>
                        </pic:blipFill>
                        <pic:spPr>
                          <a:xfrm>
                            <a:off x="0" y="0"/>
                            <a:ext cx="725805" cy="617220"/>
                          </a:xfrm>
                          <a:prstGeom prst="rect">
                            <a:avLst/>
                          </a:prstGeom>
                          <a:noFill/>
                          <a:ln>
                            <a:noFill/>
                          </a:ln>
                        </pic:spPr>
                      </pic:pic>
                    </a:graphicData>
                  </a:graphic>
                </wp:anchor>
              </w:drawing>
            </w:r>
          </w:p>
        </w:tc>
        <w:tc>
          <w:tcPr>
            <w:tcW w:w="2332" w:type="pct"/>
            <w:vAlign w:val="center"/>
          </w:tcPr>
          <w:p w14:paraId="49A305C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1.材质：多层板，使用环保水性漆，大颗粒大尺寸。 2.规格：整体尺寸约30*30*0.8cm，方形颗粒约1.2*1cm，三角形颗粒约1.2*1.5cm，包含木质底板、多种图卡和相应棋子。</w:t>
            </w:r>
          </w:p>
        </w:tc>
        <w:tc>
          <w:tcPr>
            <w:tcW w:w="371" w:type="pct"/>
            <w:vAlign w:val="center"/>
          </w:tcPr>
          <w:p w14:paraId="4F0B915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11D18D2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盒</w:t>
            </w:r>
          </w:p>
        </w:tc>
      </w:tr>
      <w:tr w14:paraId="08318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320" w:type="pct"/>
            <w:vAlign w:val="center"/>
          </w:tcPr>
          <w:p w14:paraId="480F9BB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176</w:t>
            </w:r>
          </w:p>
        </w:tc>
        <w:tc>
          <w:tcPr>
            <w:tcW w:w="453" w:type="pct"/>
            <w:vAlign w:val="center"/>
          </w:tcPr>
          <w:p w14:paraId="392314A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滚珠轨道玩具</w:t>
            </w:r>
          </w:p>
        </w:tc>
        <w:tc>
          <w:tcPr>
            <w:tcW w:w="1167" w:type="pct"/>
            <w:vAlign w:val="center"/>
          </w:tcPr>
          <w:p w14:paraId="582F138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19050</wp:posOffset>
                  </wp:positionH>
                  <wp:positionV relativeFrom="paragraph">
                    <wp:posOffset>198755</wp:posOffset>
                  </wp:positionV>
                  <wp:extent cx="1021080" cy="492125"/>
                  <wp:effectExtent l="0" t="0" r="7620" b="3175"/>
                  <wp:wrapNone/>
                  <wp:docPr id="360" name="ID_FA9B793E38EB4680B78E1ABC62805AED"/>
                  <wp:cNvGraphicFramePr/>
                  <a:graphic xmlns:a="http://schemas.openxmlformats.org/drawingml/2006/main">
                    <a:graphicData uri="http://schemas.openxmlformats.org/drawingml/2006/picture">
                      <pic:pic xmlns:pic="http://schemas.openxmlformats.org/drawingml/2006/picture">
                        <pic:nvPicPr>
                          <pic:cNvPr id="360" name="ID_FA9B793E38EB4680B78E1ABC62805AED"/>
                          <pic:cNvPicPr/>
                        </pic:nvPicPr>
                        <pic:blipFill>
                          <a:blip r:embed="rId196"/>
                          <a:stretch>
                            <a:fillRect/>
                          </a:stretch>
                        </pic:blipFill>
                        <pic:spPr>
                          <a:xfrm>
                            <a:off x="0" y="0"/>
                            <a:ext cx="1021080" cy="492125"/>
                          </a:xfrm>
                          <a:prstGeom prst="rect">
                            <a:avLst/>
                          </a:prstGeom>
                          <a:noFill/>
                          <a:ln>
                            <a:noFill/>
                          </a:ln>
                        </pic:spPr>
                      </pic:pic>
                    </a:graphicData>
                  </a:graphic>
                </wp:anchor>
              </w:drawing>
            </w:r>
          </w:p>
        </w:tc>
        <w:tc>
          <w:tcPr>
            <w:tcW w:w="2332" w:type="pct"/>
            <w:vAlign w:val="center"/>
          </w:tcPr>
          <w:p w14:paraId="656DDDD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1.材质：松木。 2.规格：包含弹珠和轨道积木。 3.件数：不少于80件/箱</w:t>
            </w:r>
          </w:p>
        </w:tc>
        <w:tc>
          <w:tcPr>
            <w:tcW w:w="371" w:type="pct"/>
            <w:vAlign w:val="center"/>
          </w:tcPr>
          <w:p w14:paraId="6E983AB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575849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83B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320" w:type="pct"/>
            <w:vAlign w:val="center"/>
          </w:tcPr>
          <w:p w14:paraId="4EDBE87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177</w:t>
            </w:r>
          </w:p>
        </w:tc>
        <w:tc>
          <w:tcPr>
            <w:tcW w:w="453" w:type="pct"/>
            <w:vAlign w:val="center"/>
          </w:tcPr>
          <w:p w14:paraId="61EF18F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创意吸盘</w:t>
            </w:r>
          </w:p>
        </w:tc>
        <w:tc>
          <w:tcPr>
            <w:tcW w:w="1167" w:type="pct"/>
            <w:vAlign w:val="center"/>
          </w:tcPr>
          <w:p w14:paraId="58BB3C6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145415</wp:posOffset>
                  </wp:positionH>
                  <wp:positionV relativeFrom="paragraph">
                    <wp:posOffset>85725</wp:posOffset>
                  </wp:positionV>
                  <wp:extent cx="867410" cy="374015"/>
                  <wp:effectExtent l="0" t="0" r="8890" b="6985"/>
                  <wp:wrapNone/>
                  <wp:docPr id="361" name="ID_85C5085BD7464992BE161528945F1029"/>
                  <wp:cNvGraphicFramePr/>
                  <a:graphic xmlns:a="http://schemas.openxmlformats.org/drawingml/2006/main">
                    <a:graphicData uri="http://schemas.openxmlformats.org/drawingml/2006/picture">
                      <pic:pic xmlns:pic="http://schemas.openxmlformats.org/drawingml/2006/picture">
                        <pic:nvPicPr>
                          <pic:cNvPr id="361" name="ID_85C5085BD7464992BE161528945F1029"/>
                          <pic:cNvPicPr/>
                        </pic:nvPicPr>
                        <pic:blipFill>
                          <a:blip r:embed="rId197"/>
                          <a:stretch>
                            <a:fillRect/>
                          </a:stretch>
                        </pic:blipFill>
                        <pic:spPr>
                          <a:xfrm>
                            <a:off x="0" y="0"/>
                            <a:ext cx="867410" cy="374015"/>
                          </a:xfrm>
                          <a:prstGeom prst="rect">
                            <a:avLst/>
                          </a:prstGeom>
                          <a:noFill/>
                          <a:ln>
                            <a:noFill/>
                          </a:ln>
                        </pic:spPr>
                      </pic:pic>
                    </a:graphicData>
                  </a:graphic>
                </wp:anchor>
              </w:drawing>
            </w:r>
          </w:p>
        </w:tc>
        <w:tc>
          <w:tcPr>
            <w:tcW w:w="2332" w:type="pct"/>
            <w:vAlign w:val="center"/>
          </w:tcPr>
          <w:p w14:paraId="0CC3908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创意吸盘共12个,尺寸不一</w:t>
            </w:r>
          </w:p>
        </w:tc>
        <w:tc>
          <w:tcPr>
            <w:tcW w:w="371" w:type="pct"/>
            <w:vAlign w:val="center"/>
          </w:tcPr>
          <w:p w14:paraId="7AEDA1D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A3C2C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50FC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320" w:type="pct"/>
            <w:vAlign w:val="center"/>
          </w:tcPr>
          <w:p w14:paraId="172FF2D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178</w:t>
            </w:r>
          </w:p>
        </w:tc>
        <w:tc>
          <w:tcPr>
            <w:tcW w:w="453" w:type="pct"/>
            <w:vAlign w:val="center"/>
          </w:tcPr>
          <w:p w14:paraId="422D1D7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收纳柜</w:t>
            </w:r>
          </w:p>
        </w:tc>
        <w:tc>
          <w:tcPr>
            <w:tcW w:w="1167" w:type="pct"/>
            <w:vAlign w:val="center"/>
          </w:tcPr>
          <w:p w14:paraId="7710250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353695</wp:posOffset>
                  </wp:positionH>
                  <wp:positionV relativeFrom="paragraph">
                    <wp:posOffset>19685</wp:posOffset>
                  </wp:positionV>
                  <wp:extent cx="570230" cy="735330"/>
                  <wp:effectExtent l="0" t="0" r="1270" b="7620"/>
                  <wp:wrapNone/>
                  <wp:docPr id="362" name="ID_D7842C818034410A947E95E00D0A2681"/>
                  <wp:cNvGraphicFramePr/>
                  <a:graphic xmlns:a="http://schemas.openxmlformats.org/drawingml/2006/main">
                    <a:graphicData uri="http://schemas.openxmlformats.org/drawingml/2006/picture">
                      <pic:pic xmlns:pic="http://schemas.openxmlformats.org/drawingml/2006/picture">
                        <pic:nvPicPr>
                          <pic:cNvPr id="362" name="ID_D7842C818034410A947E95E00D0A2681"/>
                          <pic:cNvPicPr/>
                        </pic:nvPicPr>
                        <pic:blipFill>
                          <a:blip r:embed="rId161"/>
                          <a:stretch>
                            <a:fillRect/>
                          </a:stretch>
                        </pic:blipFill>
                        <pic:spPr>
                          <a:xfrm>
                            <a:off x="0" y="0"/>
                            <a:ext cx="570230" cy="735330"/>
                          </a:xfrm>
                          <a:prstGeom prst="rect">
                            <a:avLst/>
                          </a:prstGeom>
                          <a:noFill/>
                          <a:ln>
                            <a:noFill/>
                          </a:ln>
                        </pic:spPr>
                      </pic:pic>
                    </a:graphicData>
                  </a:graphic>
                </wp:anchor>
              </w:drawing>
            </w:r>
          </w:p>
        </w:tc>
        <w:tc>
          <w:tcPr>
            <w:tcW w:w="2332" w:type="pct"/>
            <w:vAlign w:val="center"/>
          </w:tcPr>
          <w:p w14:paraId="3C09315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规格：35*45*18cm。材质：金属。</w:t>
            </w:r>
          </w:p>
        </w:tc>
        <w:tc>
          <w:tcPr>
            <w:tcW w:w="371" w:type="pct"/>
            <w:vAlign w:val="center"/>
          </w:tcPr>
          <w:p w14:paraId="77EB6AA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F6DB3F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7AE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320" w:type="pct"/>
            <w:vAlign w:val="center"/>
          </w:tcPr>
          <w:p w14:paraId="7106C04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179</w:t>
            </w:r>
          </w:p>
        </w:tc>
        <w:tc>
          <w:tcPr>
            <w:tcW w:w="453" w:type="pct"/>
            <w:vAlign w:val="center"/>
          </w:tcPr>
          <w:p w14:paraId="7893490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网格推车（2层）</w:t>
            </w:r>
          </w:p>
        </w:tc>
        <w:tc>
          <w:tcPr>
            <w:tcW w:w="1167" w:type="pct"/>
            <w:vAlign w:val="center"/>
          </w:tcPr>
          <w:p w14:paraId="02B15E0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127635</wp:posOffset>
                  </wp:positionH>
                  <wp:positionV relativeFrom="paragraph">
                    <wp:posOffset>142875</wp:posOffset>
                  </wp:positionV>
                  <wp:extent cx="935990" cy="853440"/>
                  <wp:effectExtent l="0" t="0" r="16510" b="3810"/>
                  <wp:wrapNone/>
                  <wp:docPr id="363" name="图片_2"/>
                  <wp:cNvGraphicFramePr/>
                  <a:graphic xmlns:a="http://schemas.openxmlformats.org/drawingml/2006/main">
                    <a:graphicData uri="http://schemas.openxmlformats.org/drawingml/2006/picture">
                      <pic:pic xmlns:pic="http://schemas.openxmlformats.org/drawingml/2006/picture">
                        <pic:nvPicPr>
                          <pic:cNvPr id="363" name="图片_2"/>
                          <pic:cNvPicPr/>
                        </pic:nvPicPr>
                        <pic:blipFill>
                          <a:blip r:embed="rId162"/>
                          <a:stretch>
                            <a:fillRect/>
                          </a:stretch>
                        </pic:blipFill>
                        <pic:spPr>
                          <a:xfrm>
                            <a:off x="0" y="0"/>
                            <a:ext cx="935990" cy="853440"/>
                          </a:xfrm>
                          <a:prstGeom prst="rect">
                            <a:avLst/>
                          </a:prstGeom>
                          <a:noFill/>
                          <a:ln>
                            <a:noFill/>
                          </a:ln>
                        </pic:spPr>
                      </pic:pic>
                    </a:graphicData>
                  </a:graphic>
                </wp:anchor>
              </w:drawing>
            </w:r>
          </w:p>
        </w:tc>
        <w:tc>
          <w:tcPr>
            <w:tcW w:w="2332" w:type="pct"/>
            <w:vAlign w:val="center"/>
          </w:tcPr>
          <w:p w14:paraId="03EA1D6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规格：45*26*54cm。材质：铁艺+脚轮。</w:t>
            </w:r>
          </w:p>
        </w:tc>
        <w:tc>
          <w:tcPr>
            <w:tcW w:w="371" w:type="pct"/>
            <w:vAlign w:val="center"/>
          </w:tcPr>
          <w:p w14:paraId="2F857B6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FC7A39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FAA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320" w:type="pct"/>
            <w:vAlign w:val="center"/>
          </w:tcPr>
          <w:p w14:paraId="177DB65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180</w:t>
            </w:r>
          </w:p>
        </w:tc>
        <w:tc>
          <w:tcPr>
            <w:tcW w:w="453" w:type="pct"/>
            <w:vAlign w:val="center"/>
          </w:tcPr>
          <w:p w14:paraId="6178B89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网格推车（3层）</w:t>
            </w:r>
          </w:p>
        </w:tc>
        <w:tc>
          <w:tcPr>
            <w:tcW w:w="1167" w:type="pct"/>
            <w:vAlign w:val="center"/>
          </w:tcPr>
          <w:p w14:paraId="25FD295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236220</wp:posOffset>
                  </wp:positionH>
                  <wp:positionV relativeFrom="paragraph">
                    <wp:posOffset>111125</wp:posOffset>
                  </wp:positionV>
                  <wp:extent cx="614680" cy="857250"/>
                  <wp:effectExtent l="0" t="0" r="13970" b="0"/>
                  <wp:wrapNone/>
                  <wp:docPr id="364" name="图片_1"/>
                  <wp:cNvGraphicFramePr/>
                  <a:graphic xmlns:a="http://schemas.openxmlformats.org/drawingml/2006/main">
                    <a:graphicData uri="http://schemas.openxmlformats.org/drawingml/2006/picture">
                      <pic:pic xmlns:pic="http://schemas.openxmlformats.org/drawingml/2006/picture">
                        <pic:nvPicPr>
                          <pic:cNvPr id="364" name="图片_1"/>
                          <pic:cNvPicPr/>
                        </pic:nvPicPr>
                        <pic:blipFill>
                          <a:blip r:embed="rId163"/>
                          <a:stretch>
                            <a:fillRect/>
                          </a:stretch>
                        </pic:blipFill>
                        <pic:spPr>
                          <a:xfrm>
                            <a:off x="0" y="0"/>
                            <a:ext cx="614680" cy="857250"/>
                          </a:xfrm>
                          <a:prstGeom prst="rect">
                            <a:avLst/>
                          </a:prstGeom>
                          <a:noFill/>
                          <a:ln>
                            <a:noFill/>
                          </a:ln>
                        </pic:spPr>
                      </pic:pic>
                    </a:graphicData>
                  </a:graphic>
                </wp:anchor>
              </w:drawing>
            </w:r>
          </w:p>
        </w:tc>
        <w:tc>
          <w:tcPr>
            <w:tcW w:w="2332" w:type="pct"/>
            <w:vAlign w:val="center"/>
          </w:tcPr>
          <w:p w14:paraId="274EC94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规格：45*26*91cm。材质：铁艺+脚轮。</w:t>
            </w:r>
          </w:p>
        </w:tc>
        <w:tc>
          <w:tcPr>
            <w:tcW w:w="371" w:type="pct"/>
            <w:vAlign w:val="center"/>
          </w:tcPr>
          <w:p w14:paraId="49E7E39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42847AC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ACA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320" w:type="pct"/>
            <w:vAlign w:val="center"/>
          </w:tcPr>
          <w:p w14:paraId="0E36D07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181</w:t>
            </w:r>
          </w:p>
        </w:tc>
        <w:tc>
          <w:tcPr>
            <w:tcW w:w="453" w:type="pct"/>
            <w:vAlign w:val="center"/>
          </w:tcPr>
          <w:p w14:paraId="16652E3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多层可移动置物</w:t>
            </w:r>
            <w:r>
              <w:rPr>
                <w:rFonts w:hint="eastAsia" w:asciiTheme="minorEastAsia" w:hAnsiTheme="minorEastAsia" w:eastAsiaTheme="minorEastAsia" w:cstheme="minorEastAsia"/>
                <w:i/>
                <w:iCs/>
                <w:color w:val="auto"/>
                <w:kern w:val="0"/>
                <w:sz w:val="22"/>
                <w:szCs w:val="22"/>
                <w:highlight w:val="none"/>
                <w:u w:val="none"/>
                <w:lang w:val="en-US" w:eastAsia="zh-CN" w:bidi="ar"/>
              </w:rPr>
              <w:t>架</w:t>
            </w:r>
          </w:p>
        </w:tc>
        <w:tc>
          <w:tcPr>
            <w:tcW w:w="1167" w:type="pct"/>
            <w:vAlign w:val="center"/>
          </w:tcPr>
          <w:p w14:paraId="7793B83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78740</wp:posOffset>
                  </wp:positionH>
                  <wp:positionV relativeFrom="paragraph">
                    <wp:posOffset>67310</wp:posOffset>
                  </wp:positionV>
                  <wp:extent cx="875030" cy="813435"/>
                  <wp:effectExtent l="0" t="0" r="1270" b="5715"/>
                  <wp:wrapNone/>
                  <wp:docPr id="365" name="图片_3"/>
                  <wp:cNvGraphicFramePr/>
                  <a:graphic xmlns:a="http://schemas.openxmlformats.org/drawingml/2006/main">
                    <a:graphicData uri="http://schemas.openxmlformats.org/drawingml/2006/picture">
                      <pic:pic xmlns:pic="http://schemas.openxmlformats.org/drawingml/2006/picture">
                        <pic:nvPicPr>
                          <pic:cNvPr id="365" name="图片_3"/>
                          <pic:cNvPicPr/>
                        </pic:nvPicPr>
                        <pic:blipFill>
                          <a:blip r:embed="rId164"/>
                          <a:stretch>
                            <a:fillRect/>
                          </a:stretch>
                        </pic:blipFill>
                        <pic:spPr>
                          <a:xfrm>
                            <a:off x="0" y="0"/>
                            <a:ext cx="875030" cy="813435"/>
                          </a:xfrm>
                          <a:prstGeom prst="rect">
                            <a:avLst/>
                          </a:prstGeom>
                          <a:noFill/>
                          <a:ln>
                            <a:noFill/>
                          </a:ln>
                        </pic:spPr>
                      </pic:pic>
                    </a:graphicData>
                  </a:graphic>
                </wp:anchor>
              </w:drawing>
            </w:r>
          </w:p>
        </w:tc>
        <w:tc>
          <w:tcPr>
            <w:tcW w:w="2332" w:type="pct"/>
            <w:vAlign w:val="center"/>
          </w:tcPr>
          <w:p w14:paraId="10D3913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规格：89*33*89cm。材质：铁艺+脚轮。</w:t>
            </w:r>
          </w:p>
        </w:tc>
        <w:tc>
          <w:tcPr>
            <w:tcW w:w="371" w:type="pct"/>
            <w:vAlign w:val="center"/>
          </w:tcPr>
          <w:p w14:paraId="084DEDB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65A2D1B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BC1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320" w:type="pct"/>
            <w:vAlign w:val="center"/>
          </w:tcPr>
          <w:p w14:paraId="5760D35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182</w:t>
            </w:r>
          </w:p>
        </w:tc>
        <w:tc>
          <w:tcPr>
            <w:tcW w:w="453" w:type="pct"/>
            <w:vAlign w:val="center"/>
          </w:tcPr>
          <w:p w14:paraId="457F734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积木片</w:t>
            </w:r>
          </w:p>
        </w:tc>
        <w:tc>
          <w:tcPr>
            <w:tcW w:w="1167" w:type="pct"/>
            <w:vAlign w:val="center"/>
          </w:tcPr>
          <w:p w14:paraId="418B579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440055</wp:posOffset>
                  </wp:positionH>
                  <wp:positionV relativeFrom="paragraph">
                    <wp:posOffset>19685</wp:posOffset>
                  </wp:positionV>
                  <wp:extent cx="477520" cy="418465"/>
                  <wp:effectExtent l="0" t="0" r="17780" b="635"/>
                  <wp:wrapNone/>
                  <wp:docPr id="366" name="ID_6B23892F893748A996A9C847B3E152A7"/>
                  <wp:cNvGraphicFramePr/>
                  <a:graphic xmlns:a="http://schemas.openxmlformats.org/drawingml/2006/main">
                    <a:graphicData uri="http://schemas.openxmlformats.org/drawingml/2006/picture">
                      <pic:pic xmlns:pic="http://schemas.openxmlformats.org/drawingml/2006/picture">
                        <pic:nvPicPr>
                          <pic:cNvPr id="366" name="ID_6B23892F893748A996A9C847B3E152A7"/>
                          <pic:cNvPicPr/>
                        </pic:nvPicPr>
                        <pic:blipFill>
                          <a:blip r:embed="rId184"/>
                          <a:stretch>
                            <a:fillRect/>
                          </a:stretch>
                        </pic:blipFill>
                        <pic:spPr>
                          <a:xfrm>
                            <a:off x="0" y="0"/>
                            <a:ext cx="477520" cy="418465"/>
                          </a:xfrm>
                          <a:prstGeom prst="rect">
                            <a:avLst/>
                          </a:prstGeom>
                          <a:noFill/>
                          <a:ln>
                            <a:noFill/>
                          </a:ln>
                        </pic:spPr>
                      </pic:pic>
                    </a:graphicData>
                  </a:graphic>
                </wp:anchor>
              </w:drawing>
            </w:r>
          </w:p>
        </w:tc>
        <w:tc>
          <w:tcPr>
            <w:tcW w:w="2332" w:type="pct"/>
            <w:vAlign w:val="center"/>
          </w:tcPr>
          <w:p w14:paraId="45373DA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 ，1050件/套。单片规格：12*2.4*0.8CM。</w:t>
            </w:r>
          </w:p>
        </w:tc>
        <w:tc>
          <w:tcPr>
            <w:tcW w:w="371" w:type="pct"/>
            <w:vAlign w:val="center"/>
          </w:tcPr>
          <w:p w14:paraId="0A3ABBE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0C5B0D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89E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trPr>
        <w:tc>
          <w:tcPr>
            <w:tcW w:w="320" w:type="pct"/>
            <w:vAlign w:val="center"/>
          </w:tcPr>
          <w:p w14:paraId="0C7BC11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183</w:t>
            </w:r>
          </w:p>
        </w:tc>
        <w:tc>
          <w:tcPr>
            <w:tcW w:w="453" w:type="pct"/>
            <w:vAlign w:val="center"/>
          </w:tcPr>
          <w:p w14:paraId="4A48335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置物篮</w:t>
            </w:r>
          </w:p>
        </w:tc>
        <w:tc>
          <w:tcPr>
            <w:tcW w:w="1167" w:type="pct"/>
            <w:vAlign w:val="center"/>
          </w:tcPr>
          <w:p w14:paraId="53B1A11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46355</wp:posOffset>
                  </wp:positionH>
                  <wp:positionV relativeFrom="paragraph">
                    <wp:posOffset>44450</wp:posOffset>
                  </wp:positionV>
                  <wp:extent cx="1021080" cy="467995"/>
                  <wp:effectExtent l="0" t="0" r="7620" b="8255"/>
                  <wp:wrapNone/>
                  <wp:docPr id="367" name="ID_CCEFE33E6ADF4ED5822B6E757C3A6E4B"/>
                  <wp:cNvGraphicFramePr/>
                  <a:graphic xmlns:a="http://schemas.openxmlformats.org/drawingml/2006/main">
                    <a:graphicData uri="http://schemas.openxmlformats.org/drawingml/2006/picture">
                      <pic:pic xmlns:pic="http://schemas.openxmlformats.org/drawingml/2006/picture">
                        <pic:nvPicPr>
                          <pic:cNvPr id="367" name="ID_CCEFE33E6ADF4ED5822B6E757C3A6E4B"/>
                          <pic:cNvPicPr/>
                        </pic:nvPicPr>
                        <pic:blipFill>
                          <a:blip r:embed="rId198"/>
                          <a:stretch>
                            <a:fillRect/>
                          </a:stretch>
                        </pic:blipFill>
                        <pic:spPr>
                          <a:xfrm>
                            <a:off x="0" y="0"/>
                            <a:ext cx="1021080" cy="467995"/>
                          </a:xfrm>
                          <a:prstGeom prst="rect">
                            <a:avLst/>
                          </a:prstGeom>
                          <a:noFill/>
                          <a:ln>
                            <a:noFill/>
                          </a:ln>
                        </pic:spPr>
                      </pic:pic>
                    </a:graphicData>
                  </a:graphic>
                </wp:anchor>
              </w:drawing>
            </w:r>
          </w:p>
        </w:tc>
        <w:tc>
          <w:tcPr>
            <w:tcW w:w="2332" w:type="pct"/>
            <w:vAlign w:val="center"/>
          </w:tcPr>
          <w:p w14:paraId="23D3B02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规格：40*30*21cm.材质：塑料。</w:t>
            </w:r>
          </w:p>
        </w:tc>
        <w:tc>
          <w:tcPr>
            <w:tcW w:w="371" w:type="pct"/>
            <w:vAlign w:val="center"/>
          </w:tcPr>
          <w:p w14:paraId="59655B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305FE61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022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B38FD0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453" w:type="pct"/>
            <w:vAlign w:val="center"/>
          </w:tcPr>
          <w:p w14:paraId="69F2B49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1167" w:type="pct"/>
          </w:tcPr>
          <w:p w14:paraId="57E94F47">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2332" w:type="pct"/>
          </w:tcPr>
          <w:p w14:paraId="5B3300D4">
            <w:pPr>
              <w:jc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大班玩具</w:t>
            </w:r>
          </w:p>
        </w:tc>
        <w:tc>
          <w:tcPr>
            <w:tcW w:w="371" w:type="pct"/>
          </w:tcPr>
          <w:p w14:paraId="7BE30F94">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354" w:type="pct"/>
          </w:tcPr>
          <w:p w14:paraId="614EDB0D">
            <w:pPr>
              <w:rPr>
                <w:rFonts w:hint="eastAsia" w:asciiTheme="minorEastAsia" w:hAnsiTheme="minorEastAsia" w:eastAsiaTheme="minorEastAsia" w:cstheme="minorEastAsia"/>
                <w:color w:val="auto"/>
                <w:sz w:val="22"/>
                <w:szCs w:val="22"/>
                <w:highlight w:val="none"/>
                <w:vertAlign w:val="baseline"/>
                <w:lang w:val="en-US" w:eastAsia="zh-CN"/>
              </w:rPr>
            </w:pPr>
          </w:p>
        </w:tc>
      </w:tr>
      <w:tr w14:paraId="7BAB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B65685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184</w:t>
            </w:r>
          </w:p>
        </w:tc>
        <w:tc>
          <w:tcPr>
            <w:tcW w:w="453" w:type="pct"/>
            <w:vAlign w:val="center"/>
          </w:tcPr>
          <w:p w14:paraId="77D06EE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轨道积木</w:t>
            </w:r>
          </w:p>
        </w:tc>
        <w:tc>
          <w:tcPr>
            <w:tcW w:w="1167" w:type="pct"/>
          </w:tcPr>
          <w:p w14:paraId="217AEE1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715" cy="527685"/>
                  <wp:effectExtent l="0" t="0" r="6985" b="5715"/>
                  <wp:docPr id="114766" name="ID_0560796E97E243BC9F1559C606931DD9"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6" name="ID_0560796E97E243BC9F1559C606931DD9" descr="clipboard/drawings/NULL"/>
                          <pic:cNvPicPr>
                            <a:picLocks noChangeAspect="1"/>
                          </pic:cNvPicPr>
                        </pic:nvPicPr>
                        <pic:blipFill>
                          <a:blip r:embed="rId199" r:link="rId200"/>
                          <a:stretch>
                            <a:fillRect/>
                          </a:stretch>
                        </pic:blipFill>
                        <pic:spPr>
                          <a:xfrm>
                            <a:off x="0" y="0"/>
                            <a:ext cx="1021715" cy="527685"/>
                          </a:xfrm>
                          <a:prstGeom prst="rect">
                            <a:avLst/>
                          </a:prstGeom>
                          <a:noFill/>
                          <a:ln w="9525">
                            <a:noFill/>
                          </a:ln>
                        </pic:spPr>
                      </pic:pic>
                    </a:graphicData>
                  </a:graphic>
                </wp:inline>
              </w:drawing>
            </w:r>
          </w:p>
        </w:tc>
        <w:tc>
          <w:tcPr>
            <w:tcW w:w="2332" w:type="pct"/>
            <w:vAlign w:val="center"/>
          </w:tcPr>
          <w:p w14:paraId="68903A0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239件/箱。1、材质 ：ABS食品级环保塑料、100%安全无毒，抗压耐磨，光滑不伤手。</w:t>
            </w:r>
          </w:p>
        </w:tc>
        <w:tc>
          <w:tcPr>
            <w:tcW w:w="371" w:type="pct"/>
            <w:vAlign w:val="center"/>
          </w:tcPr>
          <w:p w14:paraId="77CDAFE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C4FC8A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046D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841395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185</w:t>
            </w:r>
          </w:p>
        </w:tc>
        <w:tc>
          <w:tcPr>
            <w:tcW w:w="453" w:type="pct"/>
            <w:vAlign w:val="center"/>
          </w:tcPr>
          <w:p w14:paraId="54853EF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多样化积木</w:t>
            </w:r>
          </w:p>
        </w:tc>
        <w:tc>
          <w:tcPr>
            <w:tcW w:w="1167" w:type="pct"/>
          </w:tcPr>
          <w:p w14:paraId="1F36A45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715" cy="678815"/>
                  <wp:effectExtent l="0" t="0" r="6985" b="6985"/>
                  <wp:docPr id="114767" name="ID_5B49AA5181AE41C18F66EA3E0EE4988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7" name="ID_5B49AA5181AE41C18F66EA3E0EE4988F" descr="clipboard/drawings/NULL"/>
                          <pic:cNvPicPr>
                            <a:picLocks noChangeAspect="1"/>
                          </pic:cNvPicPr>
                        </pic:nvPicPr>
                        <pic:blipFill>
                          <a:blip r:embed="rId201" r:link="rId200"/>
                          <a:stretch>
                            <a:fillRect/>
                          </a:stretch>
                        </pic:blipFill>
                        <pic:spPr>
                          <a:xfrm>
                            <a:off x="0" y="0"/>
                            <a:ext cx="1021715" cy="678815"/>
                          </a:xfrm>
                          <a:prstGeom prst="rect">
                            <a:avLst/>
                          </a:prstGeom>
                          <a:noFill/>
                          <a:ln w="9525">
                            <a:noFill/>
                          </a:ln>
                        </pic:spPr>
                      </pic:pic>
                    </a:graphicData>
                  </a:graphic>
                </wp:inline>
              </w:drawing>
            </w:r>
          </w:p>
        </w:tc>
        <w:tc>
          <w:tcPr>
            <w:tcW w:w="2332" w:type="pct"/>
            <w:vAlign w:val="center"/>
          </w:tcPr>
          <w:p w14:paraId="61F862E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408件/箱。1、材质 ：ABS食品级环保塑料、100%安全无毒，抗压耐磨，光滑不伤手。</w:t>
            </w:r>
          </w:p>
        </w:tc>
        <w:tc>
          <w:tcPr>
            <w:tcW w:w="371" w:type="pct"/>
            <w:vAlign w:val="center"/>
          </w:tcPr>
          <w:p w14:paraId="71299A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10EDBA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4D4F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87F2F6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186</w:t>
            </w:r>
          </w:p>
        </w:tc>
        <w:tc>
          <w:tcPr>
            <w:tcW w:w="453" w:type="pct"/>
            <w:vAlign w:val="center"/>
          </w:tcPr>
          <w:p w14:paraId="46C4F4C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快乐拼装玩具</w:t>
            </w:r>
          </w:p>
        </w:tc>
        <w:tc>
          <w:tcPr>
            <w:tcW w:w="1167" w:type="pct"/>
          </w:tcPr>
          <w:p w14:paraId="6D7F79C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715" cy="762000"/>
                  <wp:effectExtent l="0" t="0" r="6985" b="0"/>
                  <wp:docPr id="114768" name="ID_8377CFB846A64F6E92876A20DFD6BBE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8" name="ID_8377CFB846A64F6E92876A20DFD6BBEF" descr="clipboard/drawings/NULL"/>
                          <pic:cNvPicPr>
                            <a:picLocks noChangeAspect="1"/>
                          </pic:cNvPicPr>
                        </pic:nvPicPr>
                        <pic:blipFill>
                          <a:blip r:embed="rId202" r:link="rId200"/>
                          <a:stretch>
                            <a:fillRect/>
                          </a:stretch>
                        </pic:blipFill>
                        <pic:spPr>
                          <a:xfrm>
                            <a:off x="0" y="0"/>
                            <a:ext cx="1021715" cy="762000"/>
                          </a:xfrm>
                          <a:prstGeom prst="rect">
                            <a:avLst/>
                          </a:prstGeom>
                          <a:noFill/>
                          <a:ln w="9525">
                            <a:noFill/>
                          </a:ln>
                        </pic:spPr>
                      </pic:pic>
                    </a:graphicData>
                  </a:graphic>
                </wp:inline>
              </w:drawing>
            </w:r>
          </w:p>
        </w:tc>
        <w:tc>
          <w:tcPr>
            <w:tcW w:w="2332" w:type="pct"/>
            <w:vAlign w:val="center"/>
          </w:tcPr>
          <w:p w14:paraId="5F89CD3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220件/箱。1、材质 ：ABS食品级环保塑料、100%安全无毒，抗压耐磨，光滑不伤手。</w:t>
            </w:r>
          </w:p>
        </w:tc>
        <w:tc>
          <w:tcPr>
            <w:tcW w:w="371" w:type="pct"/>
            <w:vAlign w:val="center"/>
          </w:tcPr>
          <w:p w14:paraId="65E1E1E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E19A68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19A4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98A4D0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187</w:t>
            </w:r>
          </w:p>
        </w:tc>
        <w:tc>
          <w:tcPr>
            <w:tcW w:w="453" w:type="pct"/>
            <w:vAlign w:val="center"/>
          </w:tcPr>
          <w:p w14:paraId="7032C1E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大雪花片</w:t>
            </w:r>
          </w:p>
        </w:tc>
        <w:tc>
          <w:tcPr>
            <w:tcW w:w="1167" w:type="pct"/>
          </w:tcPr>
          <w:p w14:paraId="3F6CD49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82955" cy="702310"/>
                  <wp:effectExtent l="0" t="0" r="17145" b="2540"/>
                  <wp:docPr id="114769" name="ID_DC5A4B7F6FD44E72AA2F8F027115E69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9" name="ID_DC5A4B7F6FD44E72AA2F8F027115E69F" descr="clipboard/drawings/NULL"/>
                          <pic:cNvPicPr>
                            <a:picLocks noChangeAspect="1"/>
                          </pic:cNvPicPr>
                        </pic:nvPicPr>
                        <pic:blipFill>
                          <a:blip r:embed="rId203" r:link="rId200"/>
                          <a:stretch>
                            <a:fillRect/>
                          </a:stretch>
                        </pic:blipFill>
                        <pic:spPr>
                          <a:xfrm>
                            <a:off x="0" y="0"/>
                            <a:ext cx="782955" cy="702310"/>
                          </a:xfrm>
                          <a:prstGeom prst="rect">
                            <a:avLst/>
                          </a:prstGeom>
                          <a:noFill/>
                          <a:ln w="9525">
                            <a:noFill/>
                          </a:ln>
                        </pic:spPr>
                      </pic:pic>
                    </a:graphicData>
                  </a:graphic>
                </wp:inline>
              </w:drawing>
            </w:r>
          </w:p>
        </w:tc>
        <w:tc>
          <w:tcPr>
            <w:tcW w:w="2332" w:type="pct"/>
            <w:vAlign w:val="center"/>
          </w:tcPr>
          <w:p w14:paraId="1C0EFEE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规格：1000件/套，直径2.3cm。8种颜色。材质：塑料。</w:t>
            </w:r>
          </w:p>
        </w:tc>
        <w:tc>
          <w:tcPr>
            <w:tcW w:w="371" w:type="pct"/>
            <w:vAlign w:val="center"/>
          </w:tcPr>
          <w:p w14:paraId="6675BC2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4BE45D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1CA1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85F411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188</w:t>
            </w:r>
          </w:p>
        </w:tc>
        <w:tc>
          <w:tcPr>
            <w:tcW w:w="453" w:type="pct"/>
            <w:vAlign w:val="center"/>
          </w:tcPr>
          <w:p w14:paraId="5C7966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主题拼图玩具</w:t>
            </w:r>
          </w:p>
        </w:tc>
        <w:tc>
          <w:tcPr>
            <w:tcW w:w="1167" w:type="pct"/>
          </w:tcPr>
          <w:p w14:paraId="204E860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48335" cy="464185"/>
                  <wp:effectExtent l="0" t="0" r="18415" b="12065"/>
                  <wp:docPr id="114770" name="ID_5971BD943FD046ABA74E0A70FE54B01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0" name="ID_5971BD943FD046ABA74E0A70FE54B018" descr="clipboard/drawings/NULL"/>
                          <pic:cNvPicPr>
                            <a:picLocks noChangeAspect="1"/>
                          </pic:cNvPicPr>
                        </pic:nvPicPr>
                        <pic:blipFill>
                          <a:blip r:embed="rId204" r:link="rId200"/>
                          <a:stretch>
                            <a:fillRect/>
                          </a:stretch>
                        </pic:blipFill>
                        <pic:spPr>
                          <a:xfrm>
                            <a:off x="0" y="0"/>
                            <a:ext cx="648335" cy="464185"/>
                          </a:xfrm>
                          <a:prstGeom prst="rect">
                            <a:avLst/>
                          </a:prstGeom>
                          <a:noFill/>
                          <a:ln w="9525">
                            <a:noFill/>
                          </a:ln>
                        </pic:spPr>
                      </pic:pic>
                    </a:graphicData>
                  </a:graphic>
                </wp:inline>
              </w:drawing>
            </w:r>
          </w:p>
        </w:tc>
        <w:tc>
          <w:tcPr>
            <w:tcW w:w="2332" w:type="pct"/>
            <w:vAlign w:val="center"/>
          </w:tcPr>
          <w:p w14:paraId="5BCAA54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1、环保优质PP+ABS塑料材质，采用多道工序打磨，无毛刺。                                                                               2、规格：产品包含1副底板，内有果树、风车、跷跷板、南瓜、葡萄、香蕉、菠萝、鳄鱼、乌龟、竹子等造型，可组成城堡、游乐园等主题形式，并搭配几何图线方块拼图组合，由红、兰、黄、绿、白、棕、黑、紫、橙、果绿、浅兰11种颜色组成。                               3、规格：（允许尺寸误差±2mm）                                                     大颗粒2孔31*24*15mm   大颗粒4孔31*24*31mm  大颗粒6孔41*24*31mm   大颗粒8孔63*24*31mm  跷跷板：160*39*32mm     栏杆：10*32*3mm 树：84*41*3mm 正方形底片：95*95*9mm  63*63*9mm 风车：110*15mm        84*53*3mm 鳄鱼：150*62*33mm     乌龟：66*46*33mm 南瓜：φ44*32mm       香蕉：40*40*34mm 菠萝：41*11*29mm      葡萄：62*43*28mm 拼图U型：95*63*14mm       凸型：95*63*14mm L型：95*63*14mm       63*63*14mm 长条：121*31*14mm     短条：63*31*14mm 异梯形：95*63*14mm    十字形：95*95mm 底板：255*255mm                                            3、件数：201件  ★4. 玩具产品的安全性应符合： 机械物理性能GB 6615.2-2014， 8项可迁移元素GB 6615.4-2014，燃烧性能:GB 6615.3-12014  提供主题拼图玩具检测报告。</w:t>
            </w:r>
          </w:p>
        </w:tc>
        <w:tc>
          <w:tcPr>
            <w:tcW w:w="371" w:type="pct"/>
            <w:vAlign w:val="center"/>
          </w:tcPr>
          <w:p w14:paraId="0E66105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1065F1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0436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2" w:hRule="atLeast"/>
        </w:trPr>
        <w:tc>
          <w:tcPr>
            <w:tcW w:w="320" w:type="pct"/>
            <w:vAlign w:val="center"/>
          </w:tcPr>
          <w:p w14:paraId="5A33650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189</w:t>
            </w:r>
          </w:p>
        </w:tc>
        <w:tc>
          <w:tcPr>
            <w:tcW w:w="453" w:type="pct"/>
            <w:vAlign w:val="center"/>
          </w:tcPr>
          <w:p w14:paraId="42D1877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区角组合性套装大班</w:t>
            </w:r>
          </w:p>
        </w:tc>
        <w:tc>
          <w:tcPr>
            <w:tcW w:w="1167" w:type="pct"/>
          </w:tcPr>
          <w:p w14:paraId="2BF1E497">
            <w:pPr>
              <w:rPr>
                <w:rFonts w:hint="eastAsia" w:asciiTheme="minorEastAsia" w:hAnsiTheme="minorEastAsia" w:eastAsiaTheme="minorEastAsia" w:cstheme="minorEastAsia"/>
                <w:color w:val="auto"/>
                <w:sz w:val="22"/>
                <w:szCs w:val="22"/>
                <w:highlight w:val="none"/>
              </w:rPr>
            </w:pPr>
          </w:p>
          <w:p w14:paraId="64D3F36B">
            <w:pPr>
              <w:rPr>
                <w:rFonts w:hint="eastAsia" w:asciiTheme="minorEastAsia" w:hAnsiTheme="minorEastAsia" w:eastAsiaTheme="minorEastAsia" w:cstheme="minorEastAsia"/>
                <w:color w:val="auto"/>
                <w:sz w:val="22"/>
                <w:szCs w:val="22"/>
                <w:highlight w:val="none"/>
              </w:rPr>
            </w:pPr>
          </w:p>
          <w:p w14:paraId="558B981B">
            <w:pPr>
              <w:rPr>
                <w:rFonts w:hint="eastAsia" w:asciiTheme="minorEastAsia" w:hAnsiTheme="minorEastAsia" w:eastAsiaTheme="minorEastAsia" w:cstheme="minorEastAsia"/>
                <w:color w:val="auto"/>
                <w:sz w:val="22"/>
                <w:szCs w:val="22"/>
                <w:highlight w:val="none"/>
              </w:rPr>
            </w:pPr>
          </w:p>
          <w:p w14:paraId="61C6333A">
            <w:pPr>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89330" cy="1021080"/>
                  <wp:effectExtent l="0" t="0" r="1270" b="7620"/>
                  <wp:docPr id="114781" name="图片 30" descr="file:///C:\Users\hi\AppData\Local\Temp\ksohtml12052\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1" name="图片 30" descr="file:///C:\Users\hi\AppData\Local\Temp\ksohtml12052\wps30.jpg"/>
                          <pic:cNvPicPr>
                            <a:picLocks noChangeAspect="1"/>
                          </pic:cNvPicPr>
                        </pic:nvPicPr>
                        <pic:blipFill>
                          <a:blip r:embed="rId205" r:link="rId200"/>
                          <a:stretch>
                            <a:fillRect/>
                          </a:stretch>
                        </pic:blipFill>
                        <pic:spPr>
                          <a:xfrm>
                            <a:off x="0" y="0"/>
                            <a:ext cx="989330" cy="1021080"/>
                          </a:xfrm>
                          <a:prstGeom prst="rect">
                            <a:avLst/>
                          </a:prstGeom>
                          <a:noFill/>
                          <a:ln w="9525">
                            <a:noFill/>
                          </a:ln>
                        </pic:spPr>
                      </pic:pic>
                    </a:graphicData>
                  </a:graphic>
                </wp:inline>
              </w:drawing>
            </w:r>
          </w:p>
        </w:tc>
        <w:tc>
          <w:tcPr>
            <w:tcW w:w="2332" w:type="pct"/>
            <w:vAlign w:val="center"/>
          </w:tcPr>
          <w:p w14:paraId="0746760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产品规格：内含399配件；主要配件：D54滑轮片轴 蓝色（φ54mm*25mm）；D50连接器 黄（φ50mm*26mm）；D9.55空心管77（φ9.55mm*77mm）蓝色；D9.55空心管120 （φ9.55mm*120mm）；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主要材质：ABS塑料 其它材质：PVC,PP,EVA </w:t>
            </w:r>
          </w:p>
        </w:tc>
        <w:tc>
          <w:tcPr>
            <w:tcW w:w="371" w:type="pct"/>
            <w:vAlign w:val="center"/>
          </w:tcPr>
          <w:p w14:paraId="337F366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26A330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A59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2CC32E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190</w:t>
            </w:r>
          </w:p>
        </w:tc>
        <w:tc>
          <w:tcPr>
            <w:tcW w:w="453" w:type="pct"/>
            <w:vAlign w:val="center"/>
          </w:tcPr>
          <w:p w14:paraId="4730FAF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磁力片</w:t>
            </w:r>
          </w:p>
        </w:tc>
        <w:tc>
          <w:tcPr>
            <w:tcW w:w="1167" w:type="pct"/>
          </w:tcPr>
          <w:p w14:paraId="4DD8492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03935" cy="980440"/>
                  <wp:effectExtent l="0" t="0" r="5715" b="10160"/>
                  <wp:docPr id="114771" name="ID_8DD9A05A61094D8C9DD76ACBCF7CC3D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1" name="ID_8DD9A05A61094D8C9DD76ACBCF7CC3D5" descr="clipboard/drawings/NULL"/>
                          <pic:cNvPicPr>
                            <a:picLocks noChangeAspect="1"/>
                          </pic:cNvPicPr>
                        </pic:nvPicPr>
                        <pic:blipFill>
                          <a:blip r:embed="rId206" r:link="rId200"/>
                          <a:stretch>
                            <a:fillRect/>
                          </a:stretch>
                        </pic:blipFill>
                        <pic:spPr>
                          <a:xfrm>
                            <a:off x="0" y="0"/>
                            <a:ext cx="1003935" cy="980440"/>
                          </a:xfrm>
                          <a:prstGeom prst="rect">
                            <a:avLst/>
                          </a:prstGeom>
                          <a:noFill/>
                          <a:ln w="9525">
                            <a:noFill/>
                          </a:ln>
                        </pic:spPr>
                      </pic:pic>
                    </a:graphicData>
                  </a:graphic>
                </wp:inline>
              </w:drawing>
            </w:r>
          </w:p>
        </w:tc>
        <w:tc>
          <w:tcPr>
            <w:tcW w:w="2332" w:type="pct"/>
            <w:vAlign w:val="center"/>
          </w:tcPr>
          <w:p w14:paraId="4071790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1.材质：ABS环保塑料、无辐射天然永磁石。 2.规格：大尺寸不小于1.5cm，包含正方形、三角形、半圆、小长方形磁力片等各种形状。 3.件数：不少于85件/箱。</w:t>
            </w:r>
          </w:p>
        </w:tc>
        <w:tc>
          <w:tcPr>
            <w:tcW w:w="371" w:type="pct"/>
            <w:vAlign w:val="center"/>
          </w:tcPr>
          <w:p w14:paraId="3607E95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6F80BE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6B56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AC8806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191</w:t>
            </w:r>
          </w:p>
        </w:tc>
        <w:tc>
          <w:tcPr>
            <w:tcW w:w="453" w:type="pct"/>
            <w:vAlign w:val="center"/>
          </w:tcPr>
          <w:p w14:paraId="411B99C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磁力棒</w:t>
            </w:r>
          </w:p>
        </w:tc>
        <w:tc>
          <w:tcPr>
            <w:tcW w:w="1167" w:type="pct"/>
          </w:tcPr>
          <w:p w14:paraId="47C8F68C">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715" cy="789940"/>
                  <wp:effectExtent l="0" t="0" r="6985" b="10160"/>
                  <wp:docPr id="114772" name="ID_8EC9469C1E264847822984764EFE57FE"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2" name="ID_8EC9469C1E264847822984764EFE57FE" descr="clipboard/drawings/NULL"/>
                          <pic:cNvPicPr>
                            <a:picLocks noChangeAspect="1"/>
                          </pic:cNvPicPr>
                        </pic:nvPicPr>
                        <pic:blipFill>
                          <a:blip r:embed="rId207" r:link="rId200"/>
                          <a:stretch>
                            <a:fillRect/>
                          </a:stretch>
                        </pic:blipFill>
                        <pic:spPr>
                          <a:xfrm>
                            <a:off x="0" y="0"/>
                            <a:ext cx="1021715" cy="789940"/>
                          </a:xfrm>
                          <a:prstGeom prst="rect">
                            <a:avLst/>
                          </a:prstGeom>
                          <a:noFill/>
                          <a:ln w="9525">
                            <a:noFill/>
                          </a:ln>
                        </pic:spPr>
                      </pic:pic>
                    </a:graphicData>
                  </a:graphic>
                </wp:inline>
              </w:drawing>
            </w:r>
          </w:p>
        </w:tc>
        <w:tc>
          <w:tcPr>
            <w:tcW w:w="2332" w:type="pct"/>
            <w:vAlign w:val="center"/>
          </w:tcPr>
          <w:p w14:paraId="2BDC484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1.材质：ABS环保塑料、无辐射天然永磁石。 2.规格：磁性棒尺寸不小于8.5*2cm，包含圆球、各种尺寸的磁性棒等。 3.件数：不少于60件/箱。</w:t>
            </w:r>
          </w:p>
        </w:tc>
        <w:tc>
          <w:tcPr>
            <w:tcW w:w="371" w:type="pct"/>
            <w:vAlign w:val="center"/>
          </w:tcPr>
          <w:p w14:paraId="6DF9018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F8B1CF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07DD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5E3925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192</w:t>
            </w:r>
          </w:p>
        </w:tc>
        <w:tc>
          <w:tcPr>
            <w:tcW w:w="453" w:type="pct"/>
            <w:vAlign w:val="center"/>
          </w:tcPr>
          <w:p w14:paraId="093CE36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幼儿园主题积木（大班）</w:t>
            </w:r>
          </w:p>
        </w:tc>
        <w:tc>
          <w:tcPr>
            <w:tcW w:w="1167" w:type="pct"/>
          </w:tcPr>
          <w:p w14:paraId="02844A0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715" cy="460375"/>
                  <wp:effectExtent l="0" t="0" r="6985" b="15875"/>
                  <wp:docPr id="114773" name="ID_89EF75B9A8EA470598920A2D5C911CD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3" name="ID_89EF75B9A8EA470598920A2D5C911CDF" descr="clipboard/drawings/NULL"/>
                          <pic:cNvPicPr>
                            <a:picLocks noChangeAspect="1"/>
                          </pic:cNvPicPr>
                        </pic:nvPicPr>
                        <pic:blipFill>
                          <a:blip r:embed="rId208" r:link="rId200"/>
                          <a:stretch>
                            <a:fillRect/>
                          </a:stretch>
                        </pic:blipFill>
                        <pic:spPr>
                          <a:xfrm>
                            <a:off x="0" y="0"/>
                            <a:ext cx="1021715" cy="460375"/>
                          </a:xfrm>
                          <a:prstGeom prst="rect">
                            <a:avLst/>
                          </a:prstGeom>
                          <a:noFill/>
                          <a:ln w="9525">
                            <a:noFill/>
                          </a:ln>
                        </pic:spPr>
                      </pic:pic>
                    </a:graphicData>
                  </a:graphic>
                </wp:inline>
              </w:drawing>
            </w:r>
          </w:p>
        </w:tc>
        <w:tc>
          <w:tcPr>
            <w:tcW w:w="2332" w:type="pct"/>
            <w:vAlign w:val="center"/>
          </w:tcPr>
          <w:p w14:paraId="1B4FF7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1、采用优质橡胶木   </w:t>
            </w:r>
          </w:p>
          <w:p w14:paraId="28DEEA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2、工艺：原木色水性油漆，激光印刷图案，磨圆角、光滑无毛刺。                                                                                                                                                                             3、配置592片：</w:t>
            </w:r>
          </w:p>
          <w:p w14:paraId="7ACF53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长方体六倍块无图案 4*4*24cm 6个</w:t>
            </w:r>
          </w:p>
          <w:p w14:paraId="697500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长方体六倍块铁轨图案 4*4*24cm 4个</w:t>
            </w:r>
          </w:p>
          <w:p w14:paraId="34A9DE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长方体四倍块无图案 4*4*16cm 24个</w:t>
            </w:r>
          </w:p>
          <w:p w14:paraId="3CC506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长方体四倍块铁轨图案 4*4*16cm 12个</w:t>
            </w:r>
          </w:p>
          <w:p w14:paraId="05D434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长方体双倍块无图案 4*4*8cm 16个</w:t>
            </w:r>
          </w:p>
          <w:p w14:paraId="7E54B5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长方体双倍块铁轨图案 4*4*8cm 12个</w:t>
            </w:r>
          </w:p>
          <w:p w14:paraId="06287B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长方体Ⅰ无图案 4*4*2cm 6个</w:t>
            </w:r>
          </w:p>
          <w:p w14:paraId="709843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长方体Ⅰ玻璃图案 4*4*2cm 4个</w:t>
            </w:r>
          </w:p>
          <w:p w14:paraId="012F7F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长方体Ⅰ铁轨图案 4*4*2cm 4个</w:t>
            </w:r>
          </w:p>
          <w:p w14:paraId="2F7640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正方体无图案 4*4*4cm 16个</w:t>
            </w:r>
          </w:p>
          <w:p w14:paraId="4319A4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正方体铁轨图案 4*4*4cm 16个</w:t>
            </w:r>
          </w:p>
          <w:p w14:paraId="656BB6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直角三棱柱Ⅰ铁轨图案 4*4*24cm 4个</w:t>
            </w:r>
          </w:p>
          <w:p w14:paraId="72DB05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直角三棱柱Ⅰ铁轨图案 4*4*24cm 4个</w:t>
            </w:r>
          </w:p>
          <w:p w14:paraId="5C2058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直角三棱柱Ⅱ铁轨图案 4*4*16cm 4个</w:t>
            </w:r>
          </w:p>
          <w:p w14:paraId="4CFF6E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直角三棱柱Ⅱ铁轨图案 4*4*16cm 4个</w:t>
            </w:r>
          </w:p>
          <w:p w14:paraId="7BEECD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直角三棱柱Ⅲ铁轨图案 4*4*8cm 6个</w:t>
            </w:r>
          </w:p>
          <w:p w14:paraId="103FA4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直角三棱柱Ⅲ铁轨图案 窗户图案 4*4*8cm 4个</w:t>
            </w:r>
          </w:p>
          <w:p w14:paraId="0F31C1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直角三棱柱Ⅳ无图案 4*4*4cm 8个</w:t>
            </w:r>
          </w:p>
          <w:p w14:paraId="0E632F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长方体Ⅱ无图案 2*4*24cm 30个</w:t>
            </w:r>
          </w:p>
          <w:p w14:paraId="43CC9A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长方体Ⅱ铁轨图案 2*4*24cm 6个</w:t>
            </w:r>
          </w:p>
          <w:p w14:paraId="77B0D7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长条Ⅰ无图案 2*4*16cm 17个</w:t>
            </w:r>
          </w:p>
          <w:p w14:paraId="02A236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长条Ⅱ铁轨图案 2*4*16cm 20个</w:t>
            </w:r>
          </w:p>
          <w:p w14:paraId="154773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长条Ⅲ栏杆图案 2*4*16cm 12个</w:t>
            </w:r>
          </w:p>
          <w:p w14:paraId="408269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小方块Ⅰ无图案 2*4*8cm 6个</w:t>
            </w:r>
          </w:p>
          <w:p w14:paraId="539019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小方块Ⅱ铁轨图案 2*4*8cm 6个</w:t>
            </w:r>
          </w:p>
          <w:p w14:paraId="0715AD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小方块Ⅲ栏杆图案 2*4*8cm 6个</w:t>
            </w:r>
          </w:p>
          <w:p w14:paraId="02B048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小方块Ⅳ方形窗户2*4*8cm 6个</w:t>
            </w:r>
          </w:p>
          <w:p w14:paraId="0F00C1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大方块无图案 2*8*16cm 12个</w:t>
            </w:r>
          </w:p>
          <w:p w14:paraId="023329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圆柱Ⅳ无图案 4*4*16cm 4个</w:t>
            </w:r>
          </w:p>
          <w:p w14:paraId="598C5E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圆柱Ⅳ时钟图案 4*4*16cm 6个</w:t>
            </w:r>
          </w:p>
          <w:p w14:paraId="18D746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圆柱Ⅲ无图案 4*4*8cm 2个</w:t>
            </w:r>
          </w:p>
          <w:p w14:paraId="2B41EA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圆柱Ⅲ圆形窗户4*4*8cm 6个</w:t>
            </w:r>
          </w:p>
          <w:p w14:paraId="1F9029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圆柱Ⅱ无图案 4*4*4cm 2个</w:t>
            </w:r>
          </w:p>
          <w:p w14:paraId="6D822B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圆柱Ⅱ圆形窗户4*4*4cm 6个</w:t>
            </w:r>
          </w:p>
          <w:p w14:paraId="297A09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圆柱Ⅰ无图案 4*4*2cm 2个</w:t>
            </w:r>
          </w:p>
          <w:p w14:paraId="727733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圆柱Ⅰ圆形窗户4*4*2cm 8个</w:t>
            </w:r>
          </w:p>
          <w:p w14:paraId="6E49AA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圆棍Ⅲ无图案 2*2*16cm 12个</w:t>
            </w:r>
          </w:p>
          <w:p w14:paraId="40EE48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圆棍Ⅱ无图案 2*2*12cm 10个</w:t>
            </w:r>
          </w:p>
          <w:p w14:paraId="5CE049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圆棍Ⅰ无图案 2*2*8cm 8个</w:t>
            </w:r>
          </w:p>
          <w:p w14:paraId="55F87A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小1/2圆圆形窗户8*4*2cm 12个</w:t>
            </w:r>
          </w:p>
          <w:p w14:paraId="69D725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小1/4圆圆形窗户8*4*2cm 12个</w:t>
            </w:r>
          </w:p>
          <w:p w14:paraId="7FBAC0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小等腰直角三角形方形窗户8*4*2cm 12个</w:t>
            </w:r>
          </w:p>
          <w:p w14:paraId="3906EC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直角三角形无图案 2*4*8cm 10个</w:t>
            </w:r>
          </w:p>
          <w:p w14:paraId="516CF3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空心等腰直角三角形无图案 16*8*2cm 4个</w:t>
            </w:r>
          </w:p>
          <w:p w14:paraId="2D2954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1/2圆弧无图案 32*16*2cm 2个</w:t>
            </w:r>
          </w:p>
          <w:p w14:paraId="4D9905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1/4圆弧无图案 16*16*2cm 4个</w:t>
            </w:r>
          </w:p>
          <w:p w14:paraId="6FE0A0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1/4圆弧铁轨图案 16*16*2cm 10个</w:t>
            </w:r>
          </w:p>
          <w:p w14:paraId="457363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1/2圆弧铁轨图案 24*12*2cm 4个</w:t>
            </w:r>
          </w:p>
          <w:p w14:paraId="1AADFC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梯形Ⅰ铁轨图案 4*8*16cm 8个</w:t>
            </w:r>
          </w:p>
          <w:p w14:paraId="69C7C3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梯形Ⅱ铁轨图案 4*6*16cm 8个</w:t>
            </w:r>
          </w:p>
          <w:p w14:paraId="3C2F23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梯形Ⅲ铁轨图案 4*4*16cm 10个</w:t>
            </w:r>
          </w:p>
          <w:p w14:paraId="252B5D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拱门无图案 16*8*4cm 4个</w:t>
            </w:r>
          </w:p>
          <w:p w14:paraId="0AABB5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圆形拱门上开槽无图案 16*16*2cm 4个</w:t>
            </w:r>
          </w:p>
          <w:p w14:paraId="48D15B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锥形拱门上开槽无图案 16*16*2cm 4个</w:t>
            </w:r>
          </w:p>
          <w:p w14:paraId="388BFD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圆形拱门下开槽无图案 16*16*2cm 8个</w:t>
            </w:r>
          </w:p>
          <w:p w14:paraId="344D07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小拱门无图案 8*8*2cm 10个</w:t>
            </w:r>
          </w:p>
          <w:p w14:paraId="1FCF0B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圆形孔拱门无图案 8*12*2cm 6个</w:t>
            </w:r>
          </w:p>
          <w:p w14:paraId="39B4C4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方块孔拱门无图案 8*12*2cm 6个</w:t>
            </w:r>
          </w:p>
          <w:p w14:paraId="6AD3AB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H形门Ⅲ无图案 8*18*4cm 12个</w:t>
            </w:r>
          </w:p>
          <w:p w14:paraId="3F05C7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H形门Ⅱ无图案 8*14*4cm 8个</w:t>
            </w:r>
          </w:p>
          <w:p w14:paraId="010550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H形门Ⅰ无图案 8*10*4cm 6个</w:t>
            </w:r>
          </w:p>
          <w:p w14:paraId="590BF7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大半圆上开槽无图案 24*12*2cm 1个</w:t>
            </w:r>
          </w:p>
          <w:p w14:paraId="1279F9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大半圆下开槽无图案 24*12*2cm 1个</w:t>
            </w:r>
          </w:p>
          <w:p w14:paraId="3C78C2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小半圆下开槽无图案 16*8*2cm 2个</w:t>
            </w:r>
          </w:p>
          <w:p w14:paraId="7B4CC2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小半圆上开槽无图案 16*8*2cm 2个</w:t>
            </w:r>
          </w:p>
          <w:p w14:paraId="3B4ADB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15个交通标志</w:t>
            </w:r>
          </w:p>
          <w:p w14:paraId="0E1686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6个职业人偶</w:t>
            </w:r>
          </w:p>
          <w:p w14:paraId="781638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20个小树</w:t>
            </w:r>
          </w:p>
          <w:p w14:paraId="78CD13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20个小车 </w:t>
            </w:r>
          </w:p>
          <w:p w14:paraId="52E22E0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主题卡片20张</w:t>
            </w:r>
          </w:p>
        </w:tc>
        <w:tc>
          <w:tcPr>
            <w:tcW w:w="371" w:type="pct"/>
            <w:vAlign w:val="center"/>
          </w:tcPr>
          <w:p w14:paraId="4575112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4CC964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7B5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B4F3B9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193</w:t>
            </w:r>
          </w:p>
        </w:tc>
        <w:tc>
          <w:tcPr>
            <w:tcW w:w="453" w:type="pct"/>
            <w:vAlign w:val="center"/>
          </w:tcPr>
          <w:p w14:paraId="3B2CF92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积木片</w:t>
            </w:r>
          </w:p>
        </w:tc>
        <w:tc>
          <w:tcPr>
            <w:tcW w:w="1167" w:type="pct"/>
          </w:tcPr>
          <w:p w14:paraId="520F955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16280" cy="980440"/>
                  <wp:effectExtent l="0" t="0" r="7620" b="10160"/>
                  <wp:docPr id="114774" name="ID_1A3D22EAA7834F218C913E10DBB3B092"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4" name="ID_1A3D22EAA7834F218C913E10DBB3B092" descr="clipboard/drawings/NULL"/>
                          <pic:cNvPicPr>
                            <a:picLocks noChangeAspect="1"/>
                          </pic:cNvPicPr>
                        </pic:nvPicPr>
                        <pic:blipFill>
                          <a:blip r:embed="rId209" r:link="rId200"/>
                          <a:stretch>
                            <a:fillRect/>
                          </a:stretch>
                        </pic:blipFill>
                        <pic:spPr>
                          <a:xfrm>
                            <a:off x="0" y="0"/>
                            <a:ext cx="716280" cy="980440"/>
                          </a:xfrm>
                          <a:prstGeom prst="rect">
                            <a:avLst/>
                          </a:prstGeom>
                          <a:noFill/>
                          <a:ln w="9525">
                            <a:noFill/>
                          </a:ln>
                        </pic:spPr>
                      </pic:pic>
                    </a:graphicData>
                  </a:graphic>
                </wp:inline>
              </w:drawing>
            </w:r>
          </w:p>
        </w:tc>
        <w:tc>
          <w:tcPr>
            <w:tcW w:w="2332" w:type="pct"/>
            <w:vAlign w:val="center"/>
          </w:tcPr>
          <w:p w14:paraId="03751C4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 ，1050件/套。单片规格：12*2.4*0.8CM。</w:t>
            </w:r>
          </w:p>
        </w:tc>
        <w:tc>
          <w:tcPr>
            <w:tcW w:w="371" w:type="pct"/>
            <w:vAlign w:val="center"/>
          </w:tcPr>
          <w:p w14:paraId="57F2413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928032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B75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6603C1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194</w:t>
            </w:r>
          </w:p>
        </w:tc>
        <w:tc>
          <w:tcPr>
            <w:tcW w:w="453" w:type="pct"/>
            <w:vAlign w:val="center"/>
          </w:tcPr>
          <w:p w14:paraId="0B5CE5B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桌游磁力棋</w:t>
            </w:r>
          </w:p>
        </w:tc>
        <w:tc>
          <w:tcPr>
            <w:tcW w:w="1167" w:type="pct"/>
          </w:tcPr>
          <w:p w14:paraId="01EB4A0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715" cy="968375"/>
                  <wp:effectExtent l="0" t="0" r="6985" b="3175"/>
                  <wp:docPr id="114775" name="ID_71C6AD0381794CCDBB5262C51CEBFA0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5" name="ID_71C6AD0381794CCDBB5262C51CEBFA05" descr="clipboard/drawings/NULL"/>
                          <pic:cNvPicPr>
                            <a:picLocks noChangeAspect="1"/>
                          </pic:cNvPicPr>
                        </pic:nvPicPr>
                        <pic:blipFill>
                          <a:blip r:embed="rId210" r:link="rId200"/>
                          <a:stretch>
                            <a:fillRect/>
                          </a:stretch>
                        </pic:blipFill>
                        <pic:spPr>
                          <a:xfrm>
                            <a:off x="0" y="0"/>
                            <a:ext cx="1021715" cy="968375"/>
                          </a:xfrm>
                          <a:prstGeom prst="rect">
                            <a:avLst/>
                          </a:prstGeom>
                          <a:noFill/>
                          <a:ln w="9525">
                            <a:noFill/>
                          </a:ln>
                        </pic:spPr>
                      </pic:pic>
                    </a:graphicData>
                  </a:graphic>
                </wp:inline>
              </w:drawing>
            </w:r>
          </w:p>
        </w:tc>
        <w:tc>
          <w:tcPr>
            <w:tcW w:w="2332" w:type="pct"/>
            <w:vAlign w:val="center"/>
          </w:tcPr>
          <w:p w14:paraId="3996F88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材质：塑料+磁石。规格：120颗彩虹消消乐珠+24颗磁力棋+收纳袋+惩罚盘。</w:t>
            </w:r>
          </w:p>
        </w:tc>
        <w:tc>
          <w:tcPr>
            <w:tcW w:w="371" w:type="pct"/>
            <w:vAlign w:val="center"/>
          </w:tcPr>
          <w:p w14:paraId="291358A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1DD5E6E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0E7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03613D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195</w:t>
            </w:r>
          </w:p>
        </w:tc>
        <w:tc>
          <w:tcPr>
            <w:tcW w:w="453" w:type="pct"/>
            <w:vAlign w:val="center"/>
          </w:tcPr>
          <w:p w14:paraId="4B1851A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电碰迷宫</w:t>
            </w:r>
          </w:p>
        </w:tc>
        <w:tc>
          <w:tcPr>
            <w:tcW w:w="1167" w:type="pct"/>
          </w:tcPr>
          <w:p w14:paraId="4A6CDCE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715" cy="789940"/>
                  <wp:effectExtent l="0" t="0" r="6985" b="10160"/>
                  <wp:docPr id="114776" name="ID_2A0A91EA81674F86BFE07D95143BE7F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6" name="ID_2A0A91EA81674F86BFE07D95143BE7FF" descr="clipboard/drawings/NULL"/>
                          <pic:cNvPicPr>
                            <a:picLocks noChangeAspect="1"/>
                          </pic:cNvPicPr>
                        </pic:nvPicPr>
                        <pic:blipFill>
                          <a:blip r:embed="rId211" r:link="rId200"/>
                          <a:stretch>
                            <a:fillRect/>
                          </a:stretch>
                        </pic:blipFill>
                        <pic:spPr>
                          <a:xfrm>
                            <a:off x="0" y="0"/>
                            <a:ext cx="1021715" cy="789940"/>
                          </a:xfrm>
                          <a:prstGeom prst="rect">
                            <a:avLst/>
                          </a:prstGeom>
                          <a:noFill/>
                          <a:ln w="9525">
                            <a:noFill/>
                          </a:ln>
                        </pic:spPr>
                      </pic:pic>
                    </a:graphicData>
                  </a:graphic>
                </wp:inline>
              </w:drawing>
            </w:r>
          </w:p>
        </w:tc>
        <w:tc>
          <w:tcPr>
            <w:tcW w:w="2332" w:type="pct"/>
            <w:vAlign w:val="center"/>
          </w:tcPr>
          <w:p w14:paraId="03EE7E5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材质：塑料+金属。规格：10X15X31.5CM。</w:t>
            </w:r>
          </w:p>
        </w:tc>
        <w:tc>
          <w:tcPr>
            <w:tcW w:w="371" w:type="pct"/>
            <w:vAlign w:val="center"/>
          </w:tcPr>
          <w:p w14:paraId="739944D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4B4D57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F45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666018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196</w:t>
            </w:r>
          </w:p>
        </w:tc>
        <w:tc>
          <w:tcPr>
            <w:tcW w:w="453" w:type="pct"/>
            <w:vAlign w:val="center"/>
          </w:tcPr>
          <w:p w14:paraId="6BAA31A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地球仪</w:t>
            </w:r>
          </w:p>
        </w:tc>
        <w:tc>
          <w:tcPr>
            <w:tcW w:w="1167" w:type="pct"/>
          </w:tcPr>
          <w:p w14:paraId="1926943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78180" cy="789940"/>
                  <wp:effectExtent l="0" t="0" r="7620" b="10160"/>
                  <wp:docPr id="114777" name="ID_EA33352AC9734AF59FF9E1E8F35AC9D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7" name="ID_EA33352AC9734AF59FF9E1E8F35AC9D1" descr="clipboard/drawings/NULL"/>
                          <pic:cNvPicPr>
                            <a:picLocks noChangeAspect="1"/>
                          </pic:cNvPicPr>
                        </pic:nvPicPr>
                        <pic:blipFill>
                          <a:blip r:embed="rId212" r:link="rId200"/>
                          <a:stretch>
                            <a:fillRect/>
                          </a:stretch>
                        </pic:blipFill>
                        <pic:spPr>
                          <a:xfrm>
                            <a:off x="0" y="0"/>
                            <a:ext cx="678180" cy="789940"/>
                          </a:xfrm>
                          <a:prstGeom prst="rect">
                            <a:avLst/>
                          </a:prstGeom>
                          <a:noFill/>
                          <a:ln w="9525">
                            <a:noFill/>
                          </a:ln>
                        </pic:spPr>
                      </pic:pic>
                    </a:graphicData>
                  </a:graphic>
                </wp:inline>
              </w:drawing>
            </w:r>
          </w:p>
        </w:tc>
        <w:tc>
          <w:tcPr>
            <w:tcW w:w="2332" w:type="pct"/>
            <w:vAlign w:val="center"/>
          </w:tcPr>
          <w:p w14:paraId="3933D77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材质：ABS HIPS 包装尺寸：28.6*23*31cm</w:t>
            </w:r>
          </w:p>
        </w:tc>
        <w:tc>
          <w:tcPr>
            <w:tcW w:w="371" w:type="pct"/>
            <w:vAlign w:val="center"/>
          </w:tcPr>
          <w:p w14:paraId="1FD892C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AF7C5B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A42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2EC434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197</w:t>
            </w:r>
          </w:p>
        </w:tc>
        <w:tc>
          <w:tcPr>
            <w:tcW w:w="453" w:type="pct"/>
            <w:vAlign w:val="center"/>
          </w:tcPr>
          <w:p w14:paraId="0544D3F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放大镜</w:t>
            </w:r>
          </w:p>
        </w:tc>
        <w:tc>
          <w:tcPr>
            <w:tcW w:w="1167" w:type="pct"/>
          </w:tcPr>
          <w:p w14:paraId="1AC4C66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12140" cy="642620"/>
                  <wp:effectExtent l="0" t="0" r="16510" b="5080"/>
                  <wp:docPr id="114778" name="ID_58B035268D26404582D9FB28A3F789E9"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8" name="ID_58B035268D26404582D9FB28A3F789E9" descr="clipboard/drawings/NULL"/>
                          <pic:cNvPicPr>
                            <a:picLocks noChangeAspect="1"/>
                          </pic:cNvPicPr>
                        </pic:nvPicPr>
                        <pic:blipFill>
                          <a:blip r:embed="rId213" r:link="rId200"/>
                          <a:stretch>
                            <a:fillRect/>
                          </a:stretch>
                        </pic:blipFill>
                        <pic:spPr>
                          <a:xfrm>
                            <a:off x="0" y="0"/>
                            <a:ext cx="612140" cy="642620"/>
                          </a:xfrm>
                          <a:prstGeom prst="rect">
                            <a:avLst/>
                          </a:prstGeom>
                          <a:noFill/>
                          <a:ln w="9525">
                            <a:noFill/>
                          </a:ln>
                        </pic:spPr>
                      </pic:pic>
                    </a:graphicData>
                  </a:graphic>
                </wp:inline>
              </w:drawing>
            </w:r>
          </w:p>
        </w:tc>
        <w:tc>
          <w:tcPr>
            <w:tcW w:w="2332" w:type="pct"/>
            <w:vAlign w:val="center"/>
          </w:tcPr>
          <w:p w14:paraId="71ED87C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材质：ABS、亚克力光学镜片 产品尺寸：20.5*11.5*2.8cm</w:t>
            </w:r>
          </w:p>
        </w:tc>
        <w:tc>
          <w:tcPr>
            <w:tcW w:w="371" w:type="pct"/>
            <w:vAlign w:val="center"/>
          </w:tcPr>
          <w:p w14:paraId="2C2B672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w:t>
            </w:r>
          </w:p>
        </w:tc>
        <w:tc>
          <w:tcPr>
            <w:tcW w:w="354" w:type="pct"/>
            <w:vAlign w:val="center"/>
          </w:tcPr>
          <w:p w14:paraId="78DBAF5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C32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BD0C64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198</w:t>
            </w:r>
          </w:p>
        </w:tc>
        <w:tc>
          <w:tcPr>
            <w:tcW w:w="453" w:type="pct"/>
            <w:vAlign w:val="center"/>
          </w:tcPr>
          <w:p w14:paraId="26B728A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收纳架</w:t>
            </w:r>
          </w:p>
        </w:tc>
        <w:tc>
          <w:tcPr>
            <w:tcW w:w="1167" w:type="pct"/>
          </w:tcPr>
          <w:p w14:paraId="0D2979FC">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33425" cy="980440"/>
                  <wp:effectExtent l="0" t="0" r="9525" b="10160"/>
                  <wp:docPr id="114779" name="ID_3BA04DAA0A9E43C6BE1522541CF443C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9" name="ID_3BA04DAA0A9E43C6BE1522541CF443C5" descr="clipboard/drawings/NULL"/>
                          <pic:cNvPicPr>
                            <a:picLocks noChangeAspect="1"/>
                          </pic:cNvPicPr>
                        </pic:nvPicPr>
                        <pic:blipFill>
                          <a:blip r:embed="rId214" r:link="rId200"/>
                          <a:stretch>
                            <a:fillRect/>
                          </a:stretch>
                        </pic:blipFill>
                        <pic:spPr>
                          <a:xfrm>
                            <a:off x="0" y="0"/>
                            <a:ext cx="733425" cy="980440"/>
                          </a:xfrm>
                          <a:prstGeom prst="rect">
                            <a:avLst/>
                          </a:prstGeom>
                          <a:noFill/>
                          <a:ln w="9525">
                            <a:noFill/>
                          </a:ln>
                        </pic:spPr>
                      </pic:pic>
                    </a:graphicData>
                  </a:graphic>
                </wp:inline>
              </w:drawing>
            </w:r>
          </w:p>
        </w:tc>
        <w:tc>
          <w:tcPr>
            <w:tcW w:w="2332" w:type="pct"/>
            <w:vAlign w:val="center"/>
          </w:tcPr>
          <w:p w14:paraId="0940BD1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规格：35*45*18cm。材质：金属。</w:t>
            </w:r>
          </w:p>
        </w:tc>
        <w:tc>
          <w:tcPr>
            <w:tcW w:w="371" w:type="pct"/>
            <w:vAlign w:val="center"/>
          </w:tcPr>
          <w:p w14:paraId="1BDBFDA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E6213D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08C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FAACFA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199</w:t>
            </w:r>
          </w:p>
        </w:tc>
        <w:tc>
          <w:tcPr>
            <w:tcW w:w="453" w:type="pct"/>
            <w:vAlign w:val="center"/>
          </w:tcPr>
          <w:p w14:paraId="1EDF460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网格推车（2层）</w:t>
            </w:r>
          </w:p>
        </w:tc>
        <w:tc>
          <w:tcPr>
            <w:tcW w:w="1167" w:type="pct"/>
          </w:tcPr>
          <w:p w14:paraId="4FAEDCA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36625" cy="853440"/>
                  <wp:effectExtent l="0" t="0" r="15875" b="3810"/>
                  <wp:docPr id="1147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3" name="图片 2"/>
                          <pic:cNvPicPr>
                            <a:picLocks noChangeAspect="1"/>
                          </pic:cNvPicPr>
                        </pic:nvPicPr>
                        <pic:blipFill>
                          <a:blip r:embed="rId215"/>
                          <a:stretch>
                            <a:fillRect/>
                          </a:stretch>
                        </pic:blipFill>
                        <pic:spPr>
                          <a:xfrm>
                            <a:off x="0" y="0"/>
                            <a:ext cx="936625" cy="853440"/>
                          </a:xfrm>
                          <a:prstGeom prst="rect">
                            <a:avLst/>
                          </a:prstGeom>
                          <a:noFill/>
                          <a:ln w="9525">
                            <a:noFill/>
                          </a:ln>
                        </pic:spPr>
                      </pic:pic>
                    </a:graphicData>
                  </a:graphic>
                </wp:inline>
              </w:drawing>
            </w:r>
          </w:p>
        </w:tc>
        <w:tc>
          <w:tcPr>
            <w:tcW w:w="2332" w:type="pct"/>
            <w:vAlign w:val="center"/>
          </w:tcPr>
          <w:p w14:paraId="3E44E4B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规格：45*26*54cm。材质：铁艺+脚轮。</w:t>
            </w:r>
          </w:p>
        </w:tc>
        <w:tc>
          <w:tcPr>
            <w:tcW w:w="371" w:type="pct"/>
            <w:vAlign w:val="center"/>
          </w:tcPr>
          <w:p w14:paraId="2B41527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1B641E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B67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004FDC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200</w:t>
            </w:r>
          </w:p>
        </w:tc>
        <w:tc>
          <w:tcPr>
            <w:tcW w:w="453" w:type="pct"/>
            <w:vAlign w:val="center"/>
          </w:tcPr>
          <w:p w14:paraId="61A30DA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网格推车（3层）</w:t>
            </w:r>
          </w:p>
        </w:tc>
        <w:tc>
          <w:tcPr>
            <w:tcW w:w="1167" w:type="pct"/>
          </w:tcPr>
          <w:p w14:paraId="66ED896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14045" cy="857250"/>
                  <wp:effectExtent l="0" t="0" r="14605" b="0"/>
                  <wp:docPr id="114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2" name="图片 1"/>
                          <pic:cNvPicPr>
                            <a:picLocks noChangeAspect="1"/>
                          </pic:cNvPicPr>
                        </pic:nvPicPr>
                        <pic:blipFill>
                          <a:blip r:embed="rId216"/>
                          <a:stretch>
                            <a:fillRect/>
                          </a:stretch>
                        </pic:blipFill>
                        <pic:spPr>
                          <a:xfrm>
                            <a:off x="0" y="0"/>
                            <a:ext cx="614045" cy="857250"/>
                          </a:xfrm>
                          <a:prstGeom prst="rect">
                            <a:avLst/>
                          </a:prstGeom>
                          <a:noFill/>
                          <a:ln w="9525">
                            <a:noFill/>
                          </a:ln>
                        </pic:spPr>
                      </pic:pic>
                    </a:graphicData>
                  </a:graphic>
                </wp:inline>
              </w:drawing>
            </w:r>
          </w:p>
        </w:tc>
        <w:tc>
          <w:tcPr>
            <w:tcW w:w="2332" w:type="pct"/>
            <w:vAlign w:val="center"/>
          </w:tcPr>
          <w:p w14:paraId="694B300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规格：45*26*91cm。材质：铁艺+脚轮。</w:t>
            </w:r>
          </w:p>
        </w:tc>
        <w:tc>
          <w:tcPr>
            <w:tcW w:w="371" w:type="pct"/>
            <w:vAlign w:val="center"/>
          </w:tcPr>
          <w:p w14:paraId="25B394B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77415D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1FA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4EC573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201</w:t>
            </w:r>
          </w:p>
        </w:tc>
        <w:tc>
          <w:tcPr>
            <w:tcW w:w="453" w:type="pct"/>
            <w:vAlign w:val="center"/>
          </w:tcPr>
          <w:p w14:paraId="7609DF9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多层可移动置物</w:t>
            </w:r>
            <w:r>
              <w:rPr>
                <w:rFonts w:hint="eastAsia" w:asciiTheme="minorEastAsia" w:hAnsiTheme="minorEastAsia" w:eastAsiaTheme="minorEastAsia" w:cstheme="minorEastAsia"/>
                <w:i/>
                <w:iCs/>
                <w:color w:val="auto"/>
                <w:kern w:val="0"/>
                <w:sz w:val="22"/>
                <w:szCs w:val="22"/>
                <w:highlight w:val="none"/>
                <w:u w:val="none"/>
                <w:lang w:val="en-US" w:eastAsia="zh-CN" w:bidi="ar"/>
              </w:rPr>
              <w:t>架</w:t>
            </w:r>
          </w:p>
        </w:tc>
        <w:tc>
          <w:tcPr>
            <w:tcW w:w="1167" w:type="pct"/>
          </w:tcPr>
          <w:p w14:paraId="1C4305A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74395" cy="813435"/>
                  <wp:effectExtent l="0" t="0" r="1905" b="5715"/>
                  <wp:docPr id="1147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4" name="图片 3"/>
                          <pic:cNvPicPr>
                            <a:picLocks noChangeAspect="1"/>
                          </pic:cNvPicPr>
                        </pic:nvPicPr>
                        <pic:blipFill>
                          <a:blip r:embed="rId217"/>
                          <a:stretch>
                            <a:fillRect/>
                          </a:stretch>
                        </pic:blipFill>
                        <pic:spPr>
                          <a:xfrm>
                            <a:off x="0" y="0"/>
                            <a:ext cx="874395" cy="813435"/>
                          </a:xfrm>
                          <a:prstGeom prst="rect">
                            <a:avLst/>
                          </a:prstGeom>
                          <a:noFill/>
                          <a:ln w="9525">
                            <a:noFill/>
                          </a:ln>
                        </pic:spPr>
                      </pic:pic>
                    </a:graphicData>
                  </a:graphic>
                </wp:inline>
              </w:drawing>
            </w:r>
          </w:p>
        </w:tc>
        <w:tc>
          <w:tcPr>
            <w:tcW w:w="2332" w:type="pct"/>
            <w:vAlign w:val="center"/>
          </w:tcPr>
          <w:p w14:paraId="7CE5F19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规格：89*33*89cm。材质：铁艺+脚轮。</w:t>
            </w:r>
          </w:p>
        </w:tc>
        <w:tc>
          <w:tcPr>
            <w:tcW w:w="371" w:type="pct"/>
            <w:vAlign w:val="center"/>
          </w:tcPr>
          <w:p w14:paraId="60A11E1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45D43A1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211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FAAFDA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202</w:t>
            </w:r>
          </w:p>
        </w:tc>
        <w:tc>
          <w:tcPr>
            <w:tcW w:w="453" w:type="pct"/>
            <w:vAlign w:val="center"/>
          </w:tcPr>
          <w:p w14:paraId="660D699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置物篮</w:t>
            </w:r>
          </w:p>
        </w:tc>
        <w:tc>
          <w:tcPr>
            <w:tcW w:w="1167" w:type="pct"/>
          </w:tcPr>
          <w:p w14:paraId="6B214BE4">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715" cy="464185"/>
                  <wp:effectExtent l="0" t="0" r="6985" b="12065"/>
                  <wp:docPr id="114780" name="ID_1B858518CD224E73BA5E364336F9F583"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0" name="ID_1B858518CD224E73BA5E364336F9F583" descr="clipboard/drawings/NULL"/>
                          <pic:cNvPicPr>
                            <a:picLocks noChangeAspect="1"/>
                          </pic:cNvPicPr>
                        </pic:nvPicPr>
                        <pic:blipFill>
                          <a:blip r:embed="rId218" r:link="rId200"/>
                          <a:stretch>
                            <a:fillRect/>
                          </a:stretch>
                        </pic:blipFill>
                        <pic:spPr>
                          <a:xfrm>
                            <a:off x="0" y="0"/>
                            <a:ext cx="1021715" cy="464185"/>
                          </a:xfrm>
                          <a:prstGeom prst="rect">
                            <a:avLst/>
                          </a:prstGeom>
                          <a:noFill/>
                          <a:ln w="9525">
                            <a:noFill/>
                          </a:ln>
                        </pic:spPr>
                      </pic:pic>
                    </a:graphicData>
                  </a:graphic>
                </wp:inline>
              </w:drawing>
            </w:r>
          </w:p>
        </w:tc>
        <w:tc>
          <w:tcPr>
            <w:tcW w:w="2332" w:type="pct"/>
            <w:vAlign w:val="center"/>
          </w:tcPr>
          <w:p w14:paraId="2A4E658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规格：40*30*21cm.材质：塑料。</w:t>
            </w:r>
          </w:p>
        </w:tc>
        <w:tc>
          <w:tcPr>
            <w:tcW w:w="371" w:type="pct"/>
            <w:vAlign w:val="center"/>
          </w:tcPr>
          <w:p w14:paraId="7E3DE1E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357F842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F5B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B8EA5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c>
          <w:tcPr>
            <w:tcW w:w="453" w:type="pct"/>
            <w:vAlign w:val="center"/>
          </w:tcPr>
          <w:p w14:paraId="391F68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c>
          <w:tcPr>
            <w:tcW w:w="1167" w:type="pct"/>
          </w:tcPr>
          <w:p w14:paraId="42A9DA85">
            <w:pPr>
              <w:rPr>
                <w:rFonts w:hint="eastAsia" w:asciiTheme="minorEastAsia" w:hAnsiTheme="minorEastAsia" w:eastAsiaTheme="minorEastAsia" w:cstheme="minorEastAsia"/>
                <w:color w:val="auto"/>
                <w:sz w:val="22"/>
                <w:szCs w:val="22"/>
                <w:highlight w:val="none"/>
              </w:rPr>
            </w:pPr>
          </w:p>
        </w:tc>
        <w:tc>
          <w:tcPr>
            <w:tcW w:w="2332" w:type="pct"/>
            <w:vAlign w:val="center"/>
          </w:tcPr>
          <w:p w14:paraId="63F7BF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科学室玩具</w:t>
            </w:r>
          </w:p>
        </w:tc>
        <w:tc>
          <w:tcPr>
            <w:tcW w:w="371" w:type="pct"/>
            <w:vAlign w:val="center"/>
          </w:tcPr>
          <w:p w14:paraId="65F369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c>
          <w:tcPr>
            <w:tcW w:w="354" w:type="pct"/>
            <w:vAlign w:val="center"/>
          </w:tcPr>
          <w:p w14:paraId="293C1A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r>
      <w:tr w14:paraId="2DC1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6233108">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203</w:t>
            </w:r>
          </w:p>
        </w:tc>
        <w:tc>
          <w:tcPr>
            <w:tcW w:w="453" w:type="pct"/>
            <w:vAlign w:val="center"/>
          </w:tcPr>
          <w:p w14:paraId="1F74955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人体结构拼图</w:t>
            </w:r>
          </w:p>
        </w:tc>
        <w:tc>
          <w:tcPr>
            <w:tcW w:w="1167" w:type="pct"/>
          </w:tcPr>
          <w:p w14:paraId="112DB8C1">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53720" cy="617220"/>
                  <wp:effectExtent l="0" t="0" r="17780" b="11430"/>
                  <wp:docPr id="113065" name="图片 4" descr="C:/Users/qi/AppData/Local/Temp/picturecompress_2022012414531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5" name="图片 4" descr="C:/Users/qi/AppData/Local/Temp/picturecompress_20220124145317/output_1.jpgoutput_1"/>
                          <pic:cNvPicPr>
                            <a:picLocks noChangeAspect="1"/>
                          </pic:cNvPicPr>
                        </pic:nvPicPr>
                        <pic:blipFill>
                          <a:blip r:embed="rId219"/>
                          <a:srcRect l="-328" t="-493" r="-328" b="-493"/>
                          <a:stretch>
                            <a:fillRect/>
                          </a:stretch>
                        </pic:blipFill>
                        <pic:spPr>
                          <a:xfrm>
                            <a:off x="0" y="0"/>
                            <a:ext cx="553720" cy="617220"/>
                          </a:xfrm>
                          <a:prstGeom prst="rect">
                            <a:avLst/>
                          </a:prstGeom>
                          <a:noFill/>
                          <a:ln w="9525">
                            <a:noFill/>
                          </a:ln>
                        </pic:spPr>
                      </pic:pic>
                    </a:graphicData>
                  </a:graphic>
                </wp:inline>
              </w:drawing>
            </w:r>
          </w:p>
        </w:tc>
        <w:tc>
          <w:tcPr>
            <w:tcW w:w="2332" w:type="pct"/>
            <w:vAlign w:val="center"/>
          </w:tcPr>
          <w:p w14:paraId="11F6677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29*6.5*1.8cm，优质椴木，环保水性漆，木制拼图，由骨骼、内脏器官、肌肉、皮肤、衣服几部分组成。</w:t>
            </w:r>
          </w:p>
        </w:tc>
        <w:tc>
          <w:tcPr>
            <w:tcW w:w="371" w:type="pct"/>
            <w:vAlign w:val="center"/>
          </w:tcPr>
          <w:p w14:paraId="44AC8D8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2BA5725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E5A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34D0FA5">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204</w:t>
            </w:r>
          </w:p>
        </w:tc>
        <w:tc>
          <w:tcPr>
            <w:tcW w:w="453" w:type="pct"/>
            <w:vAlign w:val="center"/>
          </w:tcPr>
          <w:p w14:paraId="2AD4F91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牙齿模型</w:t>
            </w:r>
          </w:p>
        </w:tc>
        <w:tc>
          <w:tcPr>
            <w:tcW w:w="1167" w:type="pct"/>
          </w:tcPr>
          <w:p w14:paraId="685CF2C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62965" cy="570230"/>
                  <wp:effectExtent l="0" t="0" r="13335" b="1270"/>
                  <wp:docPr id="113066" name="图片 5" descr="C:/Users/qi/AppData/Local/Temp/picturecompress_20220124145317/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6" name="图片 5" descr="C:/Users/qi/AppData/Local/Temp/picturecompress_20220124145317/output_2.jpgoutput_2"/>
                          <pic:cNvPicPr>
                            <a:picLocks noChangeAspect="1"/>
                          </pic:cNvPicPr>
                        </pic:nvPicPr>
                        <pic:blipFill>
                          <a:blip r:embed="rId220"/>
                          <a:stretch>
                            <a:fillRect/>
                          </a:stretch>
                        </pic:blipFill>
                        <pic:spPr>
                          <a:xfrm>
                            <a:off x="0" y="0"/>
                            <a:ext cx="862965" cy="570230"/>
                          </a:xfrm>
                          <a:prstGeom prst="rect">
                            <a:avLst/>
                          </a:prstGeom>
                          <a:noFill/>
                          <a:ln w="9525">
                            <a:noFill/>
                          </a:ln>
                        </pic:spPr>
                      </pic:pic>
                    </a:graphicData>
                  </a:graphic>
                </wp:inline>
              </w:drawing>
            </w:r>
          </w:p>
        </w:tc>
        <w:tc>
          <w:tcPr>
            <w:tcW w:w="2332" w:type="pct"/>
            <w:vAlign w:val="center"/>
          </w:tcPr>
          <w:p w14:paraId="0C494B2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15.5*16.5*6cm，优质PVC材质，恒牙结构，能清晰辨别结构，上颌和下颌部分，可自由张开、闭合，优质塑胶，学习牙齿的结构。</w:t>
            </w:r>
          </w:p>
        </w:tc>
        <w:tc>
          <w:tcPr>
            <w:tcW w:w="371" w:type="pct"/>
            <w:vAlign w:val="center"/>
          </w:tcPr>
          <w:p w14:paraId="12A440F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6921402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B05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3A46BD5">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205</w:t>
            </w:r>
          </w:p>
        </w:tc>
        <w:tc>
          <w:tcPr>
            <w:tcW w:w="453" w:type="pct"/>
            <w:vAlign w:val="center"/>
          </w:tcPr>
          <w:p w14:paraId="0A696D7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注意力实验台</w:t>
            </w:r>
          </w:p>
        </w:tc>
        <w:tc>
          <w:tcPr>
            <w:tcW w:w="1167" w:type="pct"/>
          </w:tcPr>
          <w:p w14:paraId="6E888A7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89000" cy="591185"/>
                  <wp:effectExtent l="0" t="0" r="6350" b="18415"/>
                  <wp:docPr id="113067" name="图片 6" descr="C:/Users/qi/AppData/Local/Temp/picturecompress_20220124145317/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7" name="图片 6" descr="C:/Users/qi/AppData/Local/Temp/picturecompress_20220124145317/output_3.jpgoutput_3"/>
                          <pic:cNvPicPr>
                            <a:picLocks noChangeAspect="1"/>
                          </pic:cNvPicPr>
                        </pic:nvPicPr>
                        <pic:blipFill>
                          <a:blip r:embed="rId221"/>
                          <a:stretch>
                            <a:fillRect/>
                          </a:stretch>
                        </pic:blipFill>
                        <pic:spPr>
                          <a:xfrm>
                            <a:off x="0" y="0"/>
                            <a:ext cx="889000" cy="591185"/>
                          </a:xfrm>
                          <a:prstGeom prst="rect">
                            <a:avLst/>
                          </a:prstGeom>
                          <a:noFill/>
                          <a:ln w="9525">
                            <a:noFill/>
                          </a:ln>
                        </pic:spPr>
                      </pic:pic>
                    </a:graphicData>
                  </a:graphic>
                </wp:inline>
              </w:drawing>
            </w:r>
          </w:p>
        </w:tc>
        <w:tc>
          <w:tcPr>
            <w:tcW w:w="2332" w:type="pct"/>
            <w:vAlign w:val="center"/>
          </w:tcPr>
          <w:p w14:paraId="22B5BC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22.8*8*13.5cm,优质塑胶，把传感器的圈圈套进电感迷宫轨道里面。沿着电感迷宫轨道走，如果传感器手柄碰到电感迷宫轨道时主机就会发出声音，指示灯也会闪起来，通过探究实验培养幼儿的注意力和手眼协调性。</w:t>
            </w:r>
          </w:p>
        </w:tc>
        <w:tc>
          <w:tcPr>
            <w:tcW w:w="371" w:type="pct"/>
            <w:vAlign w:val="center"/>
          </w:tcPr>
          <w:p w14:paraId="2FF6820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37FBB91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D3D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020B9D5">
            <w:pPr>
              <w:keepNext w:val="0"/>
              <w:keepLines w:val="0"/>
              <w:widowControl/>
              <w:suppressLineNumbers w:val="0"/>
              <w:jc w:val="righ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206</w:t>
            </w:r>
          </w:p>
        </w:tc>
        <w:tc>
          <w:tcPr>
            <w:tcW w:w="453" w:type="pct"/>
            <w:vAlign w:val="center"/>
          </w:tcPr>
          <w:p w14:paraId="0BDA6E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玉米标本</w:t>
            </w:r>
          </w:p>
        </w:tc>
        <w:tc>
          <w:tcPr>
            <w:tcW w:w="1167" w:type="pct"/>
          </w:tcPr>
          <w:p w14:paraId="026D8CF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30580" cy="556895"/>
                  <wp:effectExtent l="0" t="0" r="7620" b="14605"/>
                  <wp:docPr id="113068" name="图片 8" descr="C:/Users/qi/AppData/Local/Temp/picturecompress_20220124145317/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8" name="图片 8" descr="C:/Users/qi/AppData/Local/Temp/picturecompress_20220124145317/output_5.jpgoutput_5"/>
                          <pic:cNvPicPr>
                            <a:picLocks noChangeAspect="1"/>
                          </pic:cNvPicPr>
                        </pic:nvPicPr>
                        <pic:blipFill>
                          <a:blip r:embed="rId222"/>
                          <a:stretch>
                            <a:fillRect/>
                          </a:stretch>
                        </pic:blipFill>
                        <pic:spPr>
                          <a:xfrm>
                            <a:off x="0" y="0"/>
                            <a:ext cx="830580" cy="556895"/>
                          </a:xfrm>
                          <a:prstGeom prst="rect">
                            <a:avLst/>
                          </a:prstGeom>
                          <a:noFill/>
                          <a:ln w="9525">
                            <a:noFill/>
                          </a:ln>
                        </pic:spPr>
                      </pic:pic>
                    </a:graphicData>
                  </a:graphic>
                </wp:inline>
              </w:drawing>
            </w:r>
          </w:p>
        </w:tc>
        <w:tc>
          <w:tcPr>
            <w:tcW w:w="2332" w:type="pct"/>
            <w:vAlign w:val="center"/>
          </w:tcPr>
          <w:p w14:paraId="3105DF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规格：225*185*50mm，精致天地盖盒包装有机玻璃包埋，共6块，包括玉米胚根、胚芽、胚轴和幼苗等，包埋材料重金属及有害化学物质含量执行国家有关安全标准，让幼儿探究玉米生长的过程。</w:t>
            </w:r>
          </w:p>
        </w:tc>
        <w:tc>
          <w:tcPr>
            <w:tcW w:w="371" w:type="pct"/>
            <w:vAlign w:val="center"/>
          </w:tcPr>
          <w:p w14:paraId="630223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DD8A6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6A8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6531421">
            <w:pPr>
              <w:keepNext w:val="0"/>
              <w:keepLines w:val="0"/>
              <w:widowControl/>
              <w:suppressLineNumbers w:val="0"/>
              <w:jc w:val="righ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207</w:t>
            </w:r>
          </w:p>
        </w:tc>
        <w:tc>
          <w:tcPr>
            <w:tcW w:w="453" w:type="pct"/>
            <w:vAlign w:val="center"/>
          </w:tcPr>
          <w:p w14:paraId="5E4F36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粮食家族</w:t>
            </w:r>
          </w:p>
        </w:tc>
        <w:tc>
          <w:tcPr>
            <w:tcW w:w="1167" w:type="pct"/>
          </w:tcPr>
          <w:p w14:paraId="4FBC2A1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94715" cy="595630"/>
                  <wp:effectExtent l="0" t="0" r="635" b="13970"/>
                  <wp:docPr id="113069" name="图片 9" descr="C:/Users/qi/AppData/Local/Temp/picturecompress_20220124145317/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9" name="图片 9" descr="C:/Users/qi/AppData/Local/Temp/picturecompress_20220124145317/output_6.jpgoutput_6"/>
                          <pic:cNvPicPr>
                            <a:picLocks noChangeAspect="1"/>
                          </pic:cNvPicPr>
                        </pic:nvPicPr>
                        <pic:blipFill>
                          <a:blip r:embed="rId223"/>
                          <a:stretch>
                            <a:fillRect/>
                          </a:stretch>
                        </pic:blipFill>
                        <pic:spPr>
                          <a:xfrm>
                            <a:off x="0" y="0"/>
                            <a:ext cx="894715" cy="595630"/>
                          </a:xfrm>
                          <a:prstGeom prst="rect">
                            <a:avLst/>
                          </a:prstGeom>
                          <a:noFill/>
                          <a:ln w="9525">
                            <a:noFill/>
                          </a:ln>
                        </pic:spPr>
                      </pic:pic>
                    </a:graphicData>
                  </a:graphic>
                </wp:inline>
              </w:drawing>
            </w:r>
          </w:p>
        </w:tc>
        <w:tc>
          <w:tcPr>
            <w:tcW w:w="2332" w:type="pct"/>
            <w:vAlign w:val="center"/>
          </w:tcPr>
          <w:p w14:paraId="5CA041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规格：225*185*50mm，精致天地盖盒包装有机玻璃包埋，共9块，分别是高粱，小麦，玉米，稻谷，薏米，糯米，粟，燕麦，荞麦9种人类的主要粮食标本，让幼儿了解粮食的多样性，认识不同的粮食的外形、颜色。</w:t>
            </w:r>
          </w:p>
        </w:tc>
        <w:tc>
          <w:tcPr>
            <w:tcW w:w="371" w:type="pct"/>
            <w:vAlign w:val="center"/>
          </w:tcPr>
          <w:p w14:paraId="65B479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7523E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73A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739AF7A">
            <w:pPr>
              <w:keepNext w:val="0"/>
              <w:keepLines w:val="0"/>
              <w:widowControl/>
              <w:suppressLineNumbers w:val="0"/>
              <w:jc w:val="righ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208</w:t>
            </w:r>
          </w:p>
        </w:tc>
        <w:tc>
          <w:tcPr>
            <w:tcW w:w="453" w:type="pct"/>
            <w:vAlign w:val="center"/>
          </w:tcPr>
          <w:p w14:paraId="511F97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豆子家族</w:t>
            </w:r>
          </w:p>
        </w:tc>
        <w:tc>
          <w:tcPr>
            <w:tcW w:w="1167" w:type="pct"/>
          </w:tcPr>
          <w:p w14:paraId="474ED71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71220" cy="582295"/>
                  <wp:effectExtent l="0" t="0" r="5080" b="8255"/>
                  <wp:docPr id="113070" name="图片 10" descr="C:/Users/qi/AppData/Local/Temp/picturecompress_20220124145317/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0" name="图片 10" descr="C:/Users/qi/AppData/Local/Temp/picturecompress_20220124145317/output_7.jpgoutput_7"/>
                          <pic:cNvPicPr>
                            <a:picLocks noChangeAspect="1"/>
                          </pic:cNvPicPr>
                        </pic:nvPicPr>
                        <pic:blipFill>
                          <a:blip r:embed="rId224"/>
                          <a:stretch>
                            <a:fillRect/>
                          </a:stretch>
                        </pic:blipFill>
                        <pic:spPr>
                          <a:xfrm>
                            <a:off x="0" y="0"/>
                            <a:ext cx="871220" cy="582295"/>
                          </a:xfrm>
                          <a:prstGeom prst="rect">
                            <a:avLst/>
                          </a:prstGeom>
                          <a:noFill/>
                          <a:ln w="9525">
                            <a:noFill/>
                          </a:ln>
                        </pic:spPr>
                      </pic:pic>
                    </a:graphicData>
                  </a:graphic>
                </wp:inline>
              </w:drawing>
            </w:r>
          </w:p>
        </w:tc>
        <w:tc>
          <w:tcPr>
            <w:tcW w:w="2332" w:type="pct"/>
            <w:vAlign w:val="center"/>
          </w:tcPr>
          <w:p w14:paraId="589F24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规格：225*185*50mm，精致天地盖盒包装有机玻璃包埋，共9块，分别是9种不同农作物的豆子标本，让幼儿了解豆子的多样性，认识不同的豆子的外形、颜色。</w:t>
            </w:r>
          </w:p>
        </w:tc>
        <w:tc>
          <w:tcPr>
            <w:tcW w:w="371" w:type="pct"/>
            <w:vAlign w:val="center"/>
          </w:tcPr>
          <w:p w14:paraId="18DFEB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0FA32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1F43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202EB1D">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209</w:t>
            </w:r>
          </w:p>
        </w:tc>
        <w:tc>
          <w:tcPr>
            <w:tcW w:w="453" w:type="pct"/>
            <w:vAlign w:val="center"/>
          </w:tcPr>
          <w:p w14:paraId="7A33ACE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植物生长魔盒</w:t>
            </w:r>
          </w:p>
        </w:tc>
        <w:tc>
          <w:tcPr>
            <w:tcW w:w="1167" w:type="pct"/>
          </w:tcPr>
          <w:p w14:paraId="2DA8D8B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99160" cy="521970"/>
                  <wp:effectExtent l="0" t="0" r="15240" b="11430"/>
                  <wp:docPr id="113076" name="图片 398" descr="C:/Users/qi/AppData/Local/Temp/picturecompress_20220124145317/output_99.pngoutput_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6" name="图片 398" descr="C:/Users/qi/AppData/Local/Temp/picturecompress_20220124145317/output_99.pngoutput_99"/>
                          <pic:cNvPicPr>
                            <a:picLocks noChangeAspect="1"/>
                          </pic:cNvPicPr>
                        </pic:nvPicPr>
                        <pic:blipFill>
                          <a:blip r:embed="rId225"/>
                          <a:stretch>
                            <a:fillRect/>
                          </a:stretch>
                        </pic:blipFill>
                        <pic:spPr>
                          <a:xfrm>
                            <a:off x="0" y="0"/>
                            <a:ext cx="899160" cy="521970"/>
                          </a:xfrm>
                          <a:prstGeom prst="rect">
                            <a:avLst/>
                          </a:prstGeom>
                          <a:noFill/>
                          <a:ln w="9525">
                            <a:noFill/>
                          </a:ln>
                        </pic:spPr>
                      </pic:pic>
                    </a:graphicData>
                  </a:graphic>
                </wp:inline>
              </w:drawing>
            </w:r>
          </w:p>
        </w:tc>
        <w:tc>
          <w:tcPr>
            <w:tcW w:w="2332" w:type="pct"/>
            <w:vAlign w:val="center"/>
          </w:tcPr>
          <w:p w14:paraId="5332B1A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优质塑料材质， 规格：13.6*11.3cm。遮光罩标示刻度，可拆卸、可进行明暗分区，便于幼儿对植物生长进行观察、记录。水培、土培模式可随意切换。搭配有专属种植工具（小铲子、镊子、小喷壶）和4种植物种子（太阳花、草莓、含羞草、豆芽）。配套耙子、尖头铲。</w:t>
            </w:r>
          </w:p>
        </w:tc>
        <w:tc>
          <w:tcPr>
            <w:tcW w:w="371" w:type="pct"/>
            <w:vAlign w:val="center"/>
          </w:tcPr>
          <w:p w14:paraId="5EDC2D4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5647D2D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E39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1BCBBE9">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210</w:t>
            </w:r>
          </w:p>
        </w:tc>
        <w:tc>
          <w:tcPr>
            <w:tcW w:w="453" w:type="pct"/>
            <w:vAlign w:val="center"/>
          </w:tcPr>
          <w:p w14:paraId="237CCD0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植物标本相框</w:t>
            </w:r>
          </w:p>
        </w:tc>
        <w:tc>
          <w:tcPr>
            <w:tcW w:w="1167" w:type="pct"/>
          </w:tcPr>
          <w:p w14:paraId="29206924">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01065" cy="603885"/>
                  <wp:effectExtent l="0" t="0" r="13335" b="5715"/>
                  <wp:docPr id="113071" name="图片 14" descr="C:/Users/qi/AppData/Local/Temp/picturecompress_20220124145317/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1" name="图片 14" descr="C:/Users/qi/AppData/Local/Temp/picturecompress_20220124145317/output_10.jpgoutput_10"/>
                          <pic:cNvPicPr>
                            <a:picLocks noChangeAspect="1"/>
                          </pic:cNvPicPr>
                        </pic:nvPicPr>
                        <pic:blipFill>
                          <a:blip r:embed="rId226"/>
                          <a:stretch>
                            <a:fillRect/>
                          </a:stretch>
                        </pic:blipFill>
                        <pic:spPr>
                          <a:xfrm>
                            <a:off x="0" y="0"/>
                            <a:ext cx="901065" cy="603885"/>
                          </a:xfrm>
                          <a:prstGeom prst="rect">
                            <a:avLst/>
                          </a:prstGeom>
                          <a:noFill/>
                          <a:ln w="9525">
                            <a:noFill/>
                          </a:ln>
                        </pic:spPr>
                      </pic:pic>
                    </a:graphicData>
                  </a:graphic>
                </wp:inline>
              </w:drawing>
            </w:r>
          </w:p>
        </w:tc>
        <w:tc>
          <w:tcPr>
            <w:tcW w:w="2332" w:type="pct"/>
            <w:vAlign w:val="center"/>
          </w:tcPr>
          <w:p w14:paraId="0733E48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规格：20.5*15.5*4.5cm，有机玻璃+樟子松木，支持幼儿制作、展示植物标本，标本可自由取出、更换。</w:t>
            </w:r>
          </w:p>
        </w:tc>
        <w:tc>
          <w:tcPr>
            <w:tcW w:w="371" w:type="pct"/>
            <w:vAlign w:val="center"/>
          </w:tcPr>
          <w:p w14:paraId="7E788B1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4FB3E6D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9C7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57B270B">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211</w:t>
            </w:r>
          </w:p>
        </w:tc>
        <w:tc>
          <w:tcPr>
            <w:tcW w:w="453" w:type="pct"/>
            <w:vAlign w:val="center"/>
          </w:tcPr>
          <w:p w14:paraId="3B033AF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会自我保护的动物</w:t>
            </w:r>
          </w:p>
        </w:tc>
        <w:tc>
          <w:tcPr>
            <w:tcW w:w="1167" w:type="pct"/>
          </w:tcPr>
          <w:p w14:paraId="0356C52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95350" cy="595630"/>
                  <wp:effectExtent l="0" t="0" r="0" b="13970"/>
                  <wp:docPr id="113072" name="图片 16" descr="C:/Users/qi/AppData/Local/Temp/picturecompress_20220124145317/output_12.jp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2" name="图片 16" descr="C:/Users/qi/AppData/Local/Temp/picturecompress_20220124145317/output_12.jpgoutput_12"/>
                          <pic:cNvPicPr>
                            <a:picLocks noChangeAspect="1"/>
                          </pic:cNvPicPr>
                        </pic:nvPicPr>
                        <pic:blipFill>
                          <a:blip r:embed="rId227"/>
                          <a:stretch>
                            <a:fillRect/>
                          </a:stretch>
                        </pic:blipFill>
                        <pic:spPr>
                          <a:xfrm>
                            <a:off x="0" y="0"/>
                            <a:ext cx="895350" cy="595630"/>
                          </a:xfrm>
                          <a:prstGeom prst="rect">
                            <a:avLst/>
                          </a:prstGeom>
                          <a:noFill/>
                          <a:ln w="9525">
                            <a:noFill/>
                          </a:ln>
                        </pic:spPr>
                      </pic:pic>
                    </a:graphicData>
                  </a:graphic>
                </wp:inline>
              </w:drawing>
            </w:r>
          </w:p>
        </w:tc>
        <w:tc>
          <w:tcPr>
            <w:tcW w:w="2332" w:type="pct"/>
            <w:vAlign w:val="center"/>
          </w:tcPr>
          <w:p w14:paraId="68BB146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规格：225*185*50MM精致天地盖盒包装有机玻璃包埋，共8块，分别是竹节虫，海星，花蛤，招潮蟹，蝗虫，枯叶蝶，金龟子等8种具有自我保护功能的动物标本，让幼儿了解这些动物是如何保护自己的。</w:t>
            </w:r>
          </w:p>
        </w:tc>
        <w:tc>
          <w:tcPr>
            <w:tcW w:w="371" w:type="pct"/>
            <w:vAlign w:val="center"/>
          </w:tcPr>
          <w:p w14:paraId="40A5FE9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7E9E39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8E6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58FC09F">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212</w:t>
            </w:r>
          </w:p>
        </w:tc>
        <w:tc>
          <w:tcPr>
            <w:tcW w:w="453" w:type="pct"/>
            <w:vAlign w:val="center"/>
          </w:tcPr>
          <w:p w14:paraId="3BA585D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蜻蜓成长记</w:t>
            </w:r>
          </w:p>
        </w:tc>
        <w:tc>
          <w:tcPr>
            <w:tcW w:w="1167" w:type="pct"/>
          </w:tcPr>
          <w:p w14:paraId="7D2A6CE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07415" cy="526415"/>
                  <wp:effectExtent l="0" t="0" r="6985" b="6985"/>
                  <wp:docPr id="113073" name="图片 17" descr="C:/Users/qi/AppData/Local/Temp/picturecompress_20220124145317/output_13.jpgoutpu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3" name="图片 17" descr="C:/Users/qi/AppData/Local/Temp/picturecompress_20220124145317/output_13.jpgoutput_13"/>
                          <pic:cNvPicPr>
                            <a:picLocks noChangeAspect="1"/>
                          </pic:cNvPicPr>
                        </pic:nvPicPr>
                        <pic:blipFill>
                          <a:blip r:embed="rId228"/>
                          <a:stretch>
                            <a:fillRect/>
                          </a:stretch>
                        </pic:blipFill>
                        <pic:spPr>
                          <a:xfrm>
                            <a:off x="0" y="0"/>
                            <a:ext cx="907415" cy="526415"/>
                          </a:xfrm>
                          <a:prstGeom prst="rect">
                            <a:avLst/>
                          </a:prstGeom>
                          <a:noFill/>
                          <a:ln w="9525">
                            <a:noFill/>
                          </a:ln>
                        </pic:spPr>
                      </pic:pic>
                    </a:graphicData>
                  </a:graphic>
                </wp:inline>
              </w:drawing>
            </w:r>
          </w:p>
        </w:tc>
        <w:tc>
          <w:tcPr>
            <w:tcW w:w="2332" w:type="pct"/>
            <w:vAlign w:val="center"/>
          </w:tcPr>
          <w:p w14:paraId="003AFF1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规格：225*185*50mm精致天地盖盒包装有机玻璃包埋，共4块，分别代表了蜻蜓生长的4个典型过程，幼儿通过直观的观察可以了解到蜻蜓的成长史以及各阶段的身体特征。</w:t>
            </w:r>
          </w:p>
        </w:tc>
        <w:tc>
          <w:tcPr>
            <w:tcW w:w="371" w:type="pct"/>
            <w:vAlign w:val="center"/>
          </w:tcPr>
          <w:p w14:paraId="48AE637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9063B2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10AA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4FBFA1E">
            <w:pPr>
              <w:keepNext w:val="0"/>
              <w:keepLines w:val="0"/>
              <w:widowControl/>
              <w:suppressLineNumbers w:val="0"/>
              <w:jc w:val="right"/>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213</w:t>
            </w:r>
          </w:p>
        </w:tc>
        <w:tc>
          <w:tcPr>
            <w:tcW w:w="453" w:type="pct"/>
            <w:shd w:val="clear" w:color="auto" w:fill="auto"/>
            <w:vAlign w:val="center"/>
          </w:tcPr>
          <w:p w14:paraId="6F035ABC">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青蛙成长记</w:t>
            </w:r>
          </w:p>
        </w:tc>
        <w:tc>
          <w:tcPr>
            <w:tcW w:w="1167" w:type="pct"/>
            <w:shd w:val="clear" w:color="auto" w:fill="auto"/>
            <w:vAlign w:val="top"/>
          </w:tcPr>
          <w:p w14:paraId="1AC36342">
            <w:pP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color w:val="auto"/>
                <w:sz w:val="22"/>
                <w:szCs w:val="22"/>
                <w:highlight w:val="none"/>
              </w:rPr>
              <w:drawing>
                <wp:inline distT="0" distB="0" distL="114300" distR="114300">
                  <wp:extent cx="876935" cy="582295"/>
                  <wp:effectExtent l="0" t="0" r="18415" b="8255"/>
                  <wp:docPr id="113074" name="图片 18" descr="C:/Users/qi/AppData/Local/Temp/picturecompress_20220124145317/output_14.jp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4" name="图片 18" descr="C:/Users/qi/AppData/Local/Temp/picturecompress_20220124145317/output_14.jpgoutput_14"/>
                          <pic:cNvPicPr>
                            <a:picLocks noChangeAspect="1"/>
                          </pic:cNvPicPr>
                        </pic:nvPicPr>
                        <pic:blipFill>
                          <a:blip r:embed="rId229"/>
                          <a:stretch>
                            <a:fillRect/>
                          </a:stretch>
                        </pic:blipFill>
                        <pic:spPr>
                          <a:xfrm>
                            <a:off x="0" y="0"/>
                            <a:ext cx="876935" cy="582295"/>
                          </a:xfrm>
                          <a:prstGeom prst="rect">
                            <a:avLst/>
                          </a:prstGeom>
                          <a:noFill/>
                          <a:ln w="9525">
                            <a:noFill/>
                          </a:ln>
                        </pic:spPr>
                      </pic:pic>
                    </a:graphicData>
                  </a:graphic>
                </wp:inline>
              </w:drawing>
            </w:r>
          </w:p>
        </w:tc>
        <w:tc>
          <w:tcPr>
            <w:tcW w:w="2332" w:type="pct"/>
            <w:shd w:val="clear" w:color="auto" w:fill="auto"/>
            <w:vAlign w:val="center"/>
          </w:tcPr>
          <w:p w14:paraId="6DBC3B9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225*185*50mm精致盒包装有机玻璃包埋，共3块，直观认知青蛙身体形态，生长过程，分别展示卵、小蝌蚪、尾消失期的幼娃、成蛙3个发育阶段。幼儿通过直观的观察可以了解到蜻蜓的成长史以及各阶段的身体特征。</w:t>
            </w:r>
          </w:p>
        </w:tc>
        <w:tc>
          <w:tcPr>
            <w:tcW w:w="371" w:type="pct"/>
            <w:vAlign w:val="center"/>
          </w:tcPr>
          <w:p w14:paraId="72ECF7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B94F2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E9E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A087925">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214</w:t>
            </w:r>
          </w:p>
        </w:tc>
        <w:tc>
          <w:tcPr>
            <w:tcW w:w="453" w:type="pct"/>
            <w:vAlign w:val="center"/>
          </w:tcPr>
          <w:p w14:paraId="193894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观察箱</w:t>
            </w:r>
          </w:p>
        </w:tc>
        <w:tc>
          <w:tcPr>
            <w:tcW w:w="1167" w:type="pct"/>
          </w:tcPr>
          <w:p w14:paraId="71F3F77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30580" cy="552450"/>
                  <wp:effectExtent l="0" t="0" r="7620" b="0"/>
                  <wp:docPr id="113075" name="图片 19" descr="C:/Users/qi/AppData/Local/Temp/picturecompress_20220124145317/output_15.jp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5" name="图片 19" descr="C:/Users/qi/AppData/Local/Temp/picturecompress_20220124145317/output_15.jpgoutput_15"/>
                          <pic:cNvPicPr>
                            <a:picLocks noChangeAspect="1"/>
                          </pic:cNvPicPr>
                        </pic:nvPicPr>
                        <pic:blipFill>
                          <a:blip r:embed="rId230"/>
                          <a:stretch>
                            <a:fillRect/>
                          </a:stretch>
                        </pic:blipFill>
                        <pic:spPr>
                          <a:xfrm>
                            <a:off x="0" y="0"/>
                            <a:ext cx="830580" cy="552450"/>
                          </a:xfrm>
                          <a:prstGeom prst="rect">
                            <a:avLst/>
                          </a:prstGeom>
                          <a:noFill/>
                          <a:ln w="9525">
                            <a:noFill/>
                          </a:ln>
                        </pic:spPr>
                      </pic:pic>
                    </a:graphicData>
                  </a:graphic>
                </wp:inline>
              </w:drawing>
            </w:r>
          </w:p>
        </w:tc>
        <w:tc>
          <w:tcPr>
            <w:tcW w:w="2332" w:type="pct"/>
            <w:vAlign w:val="center"/>
          </w:tcPr>
          <w:p w14:paraId="5100605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规格：6*3*10cm,ABS+亚克力材质，支持幼儿进行昆虫、鱼类等的养殖和观察活动，透明箱体，配有背带绳，箱体上方有1个放大镜观察孔和2个盖子可打开。配有1支昆虫夹。</w:t>
            </w:r>
          </w:p>
        </w:tc>
        <w:tc>
          <w:tcPr>
            <w:tcW w:w="371" w:type="pct"/>
            <w:vAlign w:val="center"/>
          </w:tcPr>
          <w:p w14:paraId="68DBEF4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4520E83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D66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9775D97">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215</w:t>
            </w:r>
          </w:p>
        </w:tc>
        <w:tc>
          <w:tcPr>
            <w:tcW w:w="453" w:type="pct"/>
            <w:vAlign w:val="center"/>
          </w:tcPr>
          <w:p w14:paraId="071BEEB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手持显微镜</w:t>
            </w:r>
          </w:p>
        </w:tc>
        <w:tc>
          <w:tcPr>
            <w:tcW w:w="1167" w:type="pct"/>
          </w:tcPr>
          <w:p w14:paraId="3294C8C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71855" cy="578485"/>
                  <wp:effectExtent l="0" t="0" r="4445" b="12065"/>
                  <wp:docPr id="113077" name="图片 30" descr="C:/Users/qi/AppData/Local/Temp/picturecompress_20220124145317/output_22.jp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7" name="图片 30" descr="C:/Users/qi/AppData/Local/Temp/picturecompress_20220124145317/output_22.jpgoutput_22"/>
                          <pic:cNvPicPr>
                            <a:picLocks noChangeAspect="1"/>
                          </pic:cNvPicPr>
                        </pic:nvPicPr>
                        <pic:blipFill>
                          <a:blip r:embed="rId231"/>
                          <a:stretch>
                            <a:fillRect/>
                          </a:stretch>
                        </pic:blipFill>
                        <pic:spPr>
                          <a:xfrm>
                            <a:off x="0" y="0"/>
                            <a:ext cx="871855" cy="578485"/>
                          </a:xfrm>
                          <a:prstGeom prst="rect">
                            <a:avLst/>
                          </a:prstGeom>
                          <a:noFill/>
                          <a:ln w="9525">
                            <a:noFill/>
                          </a:ln>
                        </pic:spPr>
                      </pic:pic>
                    </a:graphicData>
                  </a:graphic>
                </wp:inline>
              </w:drawing>
            </w:r>
          </w:p>
        </w:tc>
        <w:tc>
          <w:tcPr>
            <w:tcW w:w="2332" w:type="pct"/>
            <w:vAlign w:val="center"/>
          </w:tcPr>
          <w:p w14:paraId="22CF844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规格：15.8*6.5cm,高品质环保塑料，放大倍率为20~40倍，可调节。带照明灯光。帮助幼儿观察身边物体的细节，激发幼儿好奇心，培养观察力。</w:t>
            </w:r>
          </w:p>
        </w:tc>
        <w:tc>
          <w:tcPr>
            <w:tcW w:w="371" w:type="pct"/>
            <w:vAlign w:val="center"/>
          </w:tcPr>
          <w:p w14:paraId="7600725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27378E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2A1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44BDE9A">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216</w:t>
            </w:r>
          </w:p>
        </w:tc>
        <w:tc>
          <w:tcPr>
            <w:tcW w:w="453" w:type="pct"/>
            <w:vAlign w:val="center"/>
          </w:tcPr>
          <w:p w14:paraId="6A8E54B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光学实验投影仪</w:t>
            </w:r>
          </w:p>
        </w:tc>
        <w:tc>
          <w:tcPr>
            <w:tcW w:w="1167" w:type="pct"/>
          </w:tcPr>
          <w:p w14:paraId="19907D4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83285" cy="556895"/>
                  <wp:effectExtent l="0" t="0" r="12065" b="14605"/>
                  <wp:docPr id="113094" name="图片 463" descr="C:/Users/qi/AppData/Local/Temp/picturecompress_20220124145317/output_104.pngoutput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4" name="图片 463" descr="C:/Users/qi/AppData/Local/Temp/picturecompress_20220124145317/output_104.pngoutput_104"/>
                          <pic:cNvPicPr>
                            <a:picLocks noChangeAspect="1"/>
                          </pic:cNvPicPr>
                        </pic:nvPicPr>
                        <pic:blipFill>
                          <a:blip r:embed="rId232"/>
                          <a:stretch>
                            <a:fillRect/>
                          </a:stretch>
                        </pic:blipFill>
                        <pic:spPr>
                          <a:xfrm>
                            <a:off x="0" y="0"/>
                            <a:ext cx="883285" cy="556895"/>
                          </a:xfrm>
                          <a:prstGeom prst="rect">
                            <a:avLst/>
                          </a:prstGeom>
                          <a:noFill/>
                          <a:ln w="9525">
                            <a:noFill/>
                          </a:ln>
                        </pic:spPr>
                      </pic:pic>
                    </a:graphicData>
                  </a:graphic>
                </wp:inline>
              </w:drawing>
            </w:r>
          </w:p>
        </w:tc>
        <w:tc>
          <w:tcPr>
            <w:tcW w:w="2332" w:type="pct"/>
            <w:vAlign w:val="center"/>
          </w:tcPr>
          <w:p w14:paraId="307863B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18.9*12.5*6.5cm,优质塑胶。便携手提式设计，15种实验活动，含光影机、成像板、移动底座、旋转底座、裂口板、三孔旋转板、立式凸透镜、凸透镜、凹透镜、半圆透镜、反射镜和红色、绿色、蓝色滤片，点状栅格板、条状栅格板和介质片，以及知识手册。</w:t>
            </w:r>
          </w:p>
        </w:tc>
        <w:tc>
          <w:tcPr>
            <w:tcW w:w="371" w:type="pct"/>
            <w:vAlign w:val="center"/>
          </w:tcPr>
          <w:p w14:paraId="70D3219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1833B19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台</w:t>
            </w:r>
          </w:p>
        </w:tc>
      </w:tr>
      <w:tr w14:paraId="6DD3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2C6EC49">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217</w:t>
            </w:r>
          </w:p>
        </w:tc>
        <w:tc>
          <w:tcPr>
            <w:tcW w:w="453" w:type="pct"/>
            <w:vAlign w:val="center"/>
          </w:tcPr>
          <w:p w14:paraId="0421CB4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卡通望远镜</w:t>
            </w:r>
          </w:p>
        </w:tc>
        <w:tc>
          <w:tcPr>
            <w:tcW w:w="1167" w:type="pct"/>
          </w:tcPr>
          <w:p w14:paraId="7FEA026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38530" cy="621665"/>
                  <wp:effectExtent l="0" t="0" r="13970" b="6985"/>
                  <wp:docPr id="113093" name="图片 33" descr="C:/Users/qi/AppData/Local/Temp/picturecompress_20220124145317/output_103.jpgoutput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3" name="图片 33" descr="C:/Users/qi/AppData/Local/Temp/picturecompress_20220124145317/output_103.jpgoutput_103"/>
                          <pic:cNvPicPr>
                            <a:picLocks noChangeAspect="1"/>
                          </pic:cNvPicPr>
                        </pic:nvPicPr>
                        <pic:blipFill>
                          <a:blip r:embed="rId233"/>
                          <a:stretch>
                            <a:fillRect/>
                          </a:stretch>
                        </pic:blipFill>
                        <pic:spPr>
                          <a:xfrm>
                            <a:off x="0" y="0"/>
                            <a:ext cx="938530" cy="621665"/>
                          </a:xfrm>
                          <a:prstGeom prst="rect">
                            <a:avLst/>
                          </a:prstGeom>
                          <a:noFill/>
                          <a:ln w="9525">
                            <a:noFill/>
                          </a:ln>
                        </pic:spPr>
                      </pic:pic>
                    </a:graphicData>
                  </a:graphic>
                </wp:inline>
              </w:drawing>
            </w:r>
          </w:p>
        </w:tc>
        <w:tc>
          <w:tcPr>
            <w:tcW w:w="2332" w:type="pct"/>
            <w:vAlign w:val="center"/>
          </w:tcPr>
          <w:p w14:paraId="75042E0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规格：6*13*10cm，卡通兔耳朵双筒望远镜、2倍放大、无需调焦、卡通造型，培养幼儿观察力。</w:t>
            </w:r>
          </w:p>
        </w:tc>
        <w:tc>
          <w:tcPr>
            <w:tcW w:w="371" w:type="pct"/>
            <w:vAlign w:val="center"/>
          </w:tcPr>
          <w:p w14:paraId="78F6A07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13F87A4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990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1762198">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218</w:t>
            </w:r>
          </w:p>
        </w:tc>
        <w:tc>
          <w:tcPr>
            <w:tcW w:w="453" w:type="pct"/>
            <w:vAlign w:val="center"/>
          </w:tcPr>
          <w:p w14:paraId="0AB9CAB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专业显微镜</w:t>
            </w:r>
          </w:p>
        </w:tc>
        <w:tc>
          <w:tcPr>
            <w:tcW w:w="1167" w:type="pct"/>
          </w:tcPr>
          <w:p w14:paraId="4D98725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07085" cy="642620"/>
                  <wp:effectExtent l="0" t="0" r="12065" b="5080"/>
                  <wp:docPr id="113095" name="图片 465" descr="C:/Users/qi/AppData/Local/Temp/picturecompress_20220124145317/output_106.pngoutput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5" name="图片 465" descr="C:/Users/qi/AppData/Local/Temp/picturecompress_20220124145317/output_106.pngoutput_106"/>
                          <pic:cNvPicPr>
                            <a:picLocks noChangeAspect="1"/>
                          </pic:cNvPicPr>
                        </pic:nvPicPr>
                        <pic:blipFill>
                          <a:blip r:embed="rId234"/>
                          <a:stretch>
                            <a:fillRect/>
                          </a:stretch>
                        </pic:blipFill>
                        <pic:spPr>
                          <a:xfrm>
                            <a:off x="0" y="0"/>
                            <a:ext cx="807085" cy="642620"/>
                          </a:xfrm>
                          <a:prstGeom prst="rect">
                            <a:avLst/>
                          </a:prstGeom>
                          <a:noFill/>
                          <a:ln w="9525">
                            <a:noFill/>
                          </a:ln>
                        </pic:spPr>
                      </pic:pic>
                    </a:graphicData>
                  </a:graphic>
                </wp:inline>
              </w:drawing>
            </w:r>
          </w:p>
        </w:tc>
        <w:tc>
          <w:tcPr>
            <w:tcW w:w="2332" w:type="pct"/>
            <w:vAlign w:val="center"/>
          </w:tcPr>
          <w:p w14:paraId="215DDE0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优质塑胶材质，盒子尺寸25.8*22.3*11.5cm，显微镜尺寸21*9.8*15.3cm。含3个物镜：10倍、30倍、60倍。含灯光照明，搭配手机支架、工具套装和标本切片。</w:t>
            </w:r>
          </w:p>
        </w:tc>
        <w:tc>
          <w:tcPr>
            <w:tcW w:w="371" w:type="pct"/>
            <w:vAlign w:val="center"/>
          </w:tcPr>
          <w:p w14:paraId="5D172A5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3984DBF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台</w:t>
            </w:r>
          </w:p>
        </w:tc>
      </w:tr>
      <w:tr w14:paraId="54CA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2E07746">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219</w:t>
            </w:r>
          </w:p>
        </w:tc>
        <w:tc>
          <w:tcPr>
            <w:tcW w:w="453" w:type="pct"/>
            <w:vAlign w:val="center"/>
          </w:tcPr>
          <w:p w14:paraId="754F662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音叉</w:t>
            </w:r>
          </w:p>
        </w:tc>
        <w:tc>
          <w:tcPr>
            <w:tcW w:w="1167" w:type="pct"/>
          </w:tcPr>
          <w:p w14:paraId="3A07608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84530" cy="461645"/>
                  <wp:effectExtent l="0" t="0" r="1270" b="14605"/>
                  <wp:docPr id="113078" name="图片 35" descr="C:/Users/qi/AppData/Local/Temp/picturecompress_20220124145317/output_24.jpgoutpu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8" name="图片 35" descr="C:/Users/qi/AppData/Local/Temp/picturecompress_20220124145317/output_24.jpgoutput_24"/>
                          <pic:cNvPicPr>
                            <a:picLocks noChangeAspect="1"/>
                          </pic:cNvPicPr>
                        </pic:nvPicPr>
                        <pic:blipFill>
                          <a:blip r:embed="rId235"/>
                          <a:stretch>
                            <a:fillRect/>
                          </a:stretch>
                        </pic:blipFill>
                        <pic:spPr>
                          <a:xfrm>
                            <a:off x="0" y="0"/>
                            <a:ext cx="684530" cy="461645"/>
                          </a:xfrm>
                          <a:prstGeom prst="rect">
                            <a:avLst/>
                          </a:prstGeom>
                          <a:noFill/>
                          <a:ln w="9525">
                            <a:noFill/>
                          </a:ln>
                        </pic:spPr>
                      </pic:pic>
                    </a:graphicData>
                  </a:graphic>
                </wp:inline>
              </w:drawing>
            </w:r>
          </w:p>
        </w:tc>
        <w:tc>
          <w:tcPr>
            <w:tcW w:w="2332" w:type="pct"/>
            <w:vAlign w:val="center"/>
          </w:tcPr>
          <w:p w14:paraId="21312B2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规格：6.3*9.2cm，优质松木音叉木盒1个，13.5cm的橡皮击槌1支，敲击音叉，会发出嗡嗡声。</w:t>
            </w:r>
          </w:p>
        </w:tc>
        <w:tc>
          <w:tcPr>
            <w:tcW w:w="371" w:type="pct"/>
            <w:vAlign w:val="center"/>
          </w:tcPr>
          <w:p w14:paraId="794143B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418DCF1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BF7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85074CA">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220</w:t>
            </w:r>
          </w:p>
        </w:tc>
        <w:tc>
          <w:tcPr>
            <w:tcW w:w="453" w:type="pct"/>
            <w:vAlign w:val="center"/>
          </w:tcPr>
          <w:p w14:paraId="13CBC6A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幼儿变声器</w:t>
            </w:r>
          </w:p>
        </w:tc>
        <w:tc>
          <w:tcPr>
            <w:tcW w:w="1167" w:type="pct"/>
          </w:tcPr>
          <w:p w14:paraId="2359A5B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08050" cy="605155"/>
                  <wp:effectExtent l="0" t="0" r="6350" b="4445"/>
                  <wp:docPr id="113079" name="图片 36" descr="C:/Users/qi/AppData/Local/Temp/picturecompress_20220124145317/output_25.jpgoutpu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9" name="图片 36" descr="C:/Users/qi/AppData/Local/Temp/picturecompress_20220124145317/output_25.jpgoutput_25"/>
                          <pic:cNvPicPr>
                            <a:picLocks noChangeAspect="1"/>
                          </pic:cNvPicPr>
                        </pic:nvPicPr>
                        <pic:blipFill>
                          <a:blip r:embed="rId236"/>
                          <a:stretch>
                            <a:fillRect/>
                          </a:stretch>
                        </pic:blipFill>
                        <pic:spPr>
                          <a:xfrm>
                            <a:off x="0" y="0"/>
                            <a:ext cx="908050" cy="605155"/>
                          </a:xfrm>
                          <a:prstGeom prst="rect">
                            <a:avLst/>
                          </a:prstGeom>
                          <a:noFill/>
                          <a:ln w="9525">
                            <a:noFill/>
                          </a:ln>
                        </pic:spPr>
                      </pic:pic>
                    </a:graphicData>
                  </a:graphic>
                </wp:inline>
              </w:drawing>
            </w:r>
          </w:p>
        </w:tc>
        <w:tc>
          <w:tcPr>
            <w:tcW w:w="2332" w:type="pct"/>
            <w:vAlign w:val="center"/>
          </w:tcPr>
          <w:p w14:paraId="799C871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规格：15*11*11cm，优质安全塑料材质，大嘴巴造型，功能包括：男声、女声、机器人声、录音等。</w:t>
            </w:r>
          </w:p>
        </w:tc>
        <w:tc>
          <w:tcPr>
            <w:tcW w:w="371" w:type="pct"/>
            <w:vAlign w:val="center"/>
          </w:tcPr>
          <w:p w14:paraId="5B4C6BC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008A2D2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3DA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CA342C2">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221</w:t>
            </w:r>
          </w:p>
        </w:tc>
        <w:tc>
          <w:tcPr>
            <w:tcW w:w="453" w:type="pct"/>
            <w:vAlign w:val="center"/>
          </w:tcPr>
          <w:p w14:paraId="6A146DD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电子积木</w:t>
            </w:r>
          </w:p>
        </w:tc>
        <w:tc>
          <w:tcPr>
            <w:tcW w:w="1167" w:type="pct"/>
          </w:tcPr>
          <w:p w14:paraId="3F80926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29310" cy="556895"/>
                  <wp:effectExtent l="0" t="0" r="8890" b="14605"/>
                  <wp:docPr id="113080" name="图片 37" descr="C:/Users/qi/AppData/Local/Temp/picturecompress_20220124145317/output_26.jp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0" name="图片 37" descr="C:/Users/qi/AppData/Local/Temp/picturecompress_20220124145317/output_26.jpgoutput_26"/>
                          <pic:cNvPicPr>
                            <a:picLocks noChangeAspect="1"/>
                          </pic:cNvPicPr>
                        </pic:nvPicPr>
                        <pic:blipFill>
                          <a:blip r:embed="rId237"/>
                          <a:stretch>
                            <a:fillRect/>
                          </a:stretch>
                        </pic:blipFill>
                        <pic:spPr>
                          <a:xfrm>
                            <a:off x="0" y="0"/>
                            <a:ext cx="829310" cy="556895"/>
                          </a:xfrm>
                          <a:prstGeom prst="rect">
                            <a:avLst/>
                          </a:prstGeom>
                          <a:noFill/>
                          <a:ln w="9525">
                            <a:noFill/>
                          </a:ln>
                        </pic:spPr>
                      </pic:pic>
                    </a:graphicData>
                  </a:graphic>
                </wp:inline>
              </w:drawing>
            </w:r>
          </w:p>
        </w:tc>
        <w:tc>
          <w:tcPr>
            <w:tcW w:w="2332" w:type="pct"/>
            <w:vAlign w:val="center"/>
          </w:tcPr>
          <w:p w14:paraId="01D6449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40*23.5*4cm，环保ABS材质，子母扣连接，每套包含电池电源、开关、导线、灯泡、电动机、风扇等多种电子元件。可实现手控制、声控、光控、电控、磁控、触控灯多种控制方式。可以自由组装灯泡、风扇、警报、收音机等电路，不少于118种拼法。</w:t>
            </w:r>
          </w:p>
        </w:tc>
        <w:tc>
          <w:tcPr>
            <w:tcW w:w="371" w:type="pct"/>
            <w:vAlign w:val="center"/>
          </w:tcPr>
          <w:p w14:paraId="0C605CF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275F751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116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1FA4447">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222</w:t>
            </w:r>
          </w:p>
        </w:tc>
        <w:tc>
          <w:tcPr>
            <w:tcW w:w="453" w:type="pct"/>
            <w:vAlign w:val="center"/>
          </w:tcPr>
          <w:p w14:paraId="4C030A5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马蹄磁铁</w:t>
            </w:r>
          </w:p>
        </w:tc>
        <w:tc>
          <w:tcPr>
            <w:tcW w:w="1167" w:type="pct"/>
          </w:tcPr>
          <w:p w14:paraId="4C58B62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43280" cy="565150"/>
                  <wp:effectExtent l="0" t="0" r="13970" b="6350"/>
                  <wp:docPr id="113081" name="图片 38" descr="C:/Users/qi/AppData/Local/Temp/picturecompress_20220124145317/output_27.jp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1" name="图片 38" descr="C:/Users/qi/AppData/Local/Temp/picturecompress_20220124145317/output_27.jpgoutput_27"/>
                          <pic:cNvPicPr>
                            <a:picLocks noChangeAspect="1"/>
                          </pic:cNvPicPr>
                        </pic:nvPicPr>
                        <pic:blipFill>
                          <a:blip r:embed="rId238"/>
                          <a:stretch>
                            <a:fillRect/>
                          </a:stretch>
                        </pic:blipFill>
                        <pic:spPr>
                          <a:xfrm>
                            <a:off x="0" y="0"/>
                            <a:ext cx="843280" cy="565150"/>
                          </a:xfrm>
                          <a:prstGeom prst="rect">
                            <a:avLst/>
                          </a:prstGeom>
                          <a:noFill/>
                          <a:ln w="9525">
                            <a:noFill/>
                          </a:ln>
                        </pic:spPr>
                      </pic:pic>
                    </a:graphicData>
                  </a:graphic>
                </wp:inline>
              </w:drawing>
            </w:r>
          </w:p>
        </w:tc>
        <w:tc>
          <w:tcPr>
            <w:tcW w:w="2332" w:type="pct"/>
            <w:vAlign w:val="center"/>
          </w:tcPr>
          <w:p w14:paraId="30E13EA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 规格：6.3*9.5*2.5CM马蹄形，彩色安全塑胶外壳包裹铁氧体永磁材质。让幼儿探究南北极磁性。</w:t>
            </w:r>
          </w:p>
        </w:tc>
        <w:tc>
          <w:tcPr>
            <w:tcW w:w="371" w:type="pct"/>
            <w:vAlign w:val="center"/>
          </w:tcPr>
          <w:p w14:paraId="5DDBFEA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54146CB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D82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0CB03BF">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223</w:t>
            </w:r>
          </w:p>
        </w:tc>
        <w:tc>
          <w:tcPr>
            <w:tcW w:w="453" w:type="pct"/>
            <w:vAlign w:val="center"/>
          </w:tcPr>
          <w:p w14:paraId="1E1000B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天平</w:t>
            </w:r>
          </w:p>
        </w:tc>
        <w:tc>
          <w:tcPr>
            <w:tcW w:w="1167" w:type="pct"/>
          </w:tcPr>
          <w:p w14:paraId="47DC6D3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08050" cy="548005"/>
                  <wp:effectExtent l="0" t="0" r="6350" b="4445"/>
                  <wp:docPr id="113092" name="图片 71" descr="C:/Users/qi/AppData/Local/Temp/picturecompress_20220124145317/output_58.pngoutput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2" name="图片 71" descr="C:/Users/qi/AppData/Local/Temp/picturecompress_20220124145317/output_58.pngoutput_58"/>
                          <pic:cNvPicPr>
                            <a:picLocks noChangeAspect="1"/>
                          </pic:cNvPicPr>
                        </pic:nvPicPr>
                        <pic:blipFill>
                          <a:blip r:embed="rId239"/>
                          <a:stretch>
                            <a:fillRect/>
                          </a:stretch>
                        </pic:blipFill>
                        <pic:spPr>
                          <a:xfrm>
                            <a:off x="0" y="0"/>
                            <a:ext cx="908050" cy="548005"/>
                          </a:xfrm>
                          <a:prstGeom prst="rect">
                            <a:avLst/>
                          </a:prstGeom>
                          <a:noFill/>
                          <a:ln w="9525">
                            <a:noFill/>
                          </a:ln>
                        </pic:spPr>
                      </pic:pic>
                    </a:graphicData>
                  </a:graphic>
                </wp:inline>
              </w:drawing>
            </w:r>
          </w:p>
        </w:tc>
        <w:tc>
          <w:tcPr>
            <w:tcW w:w="2332" w:type="pct"/>
            <w:vAlign w:val="center"/>
          </w:tcPr>
          <w:p w14:paraId="392B0D3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优质PVC材质，规格：32CM*8CM,托盘筒规格为直径10cm,由5G、10G、50G及游码组成，用于幼儿探究重量。</w:t>
            </w:r>
          </w:p>
        </w:tc>
        <w:tc>
          <w:tcPr>
            <w:tcW w:w="371" w:type="pct"/>
            <w:vAlign w:val="center"/>
          </w:tcPr>
          <w:p w14:paraId="776D964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4803CBE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8C9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453E054">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224</w:t>
            </w:r>
          </w:p>
        </w:tc>
        <w:tc>
          <w:tcPr>
            <w:tcW w:w="453" w:type="pct"/>
            <w:vAlign w:val="center"/>
          </w:tcPr>
          <w:p w14:paraId="4332B54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温度计</w:t>
            </w:r>
          </w:p>
        </w:tc>
        <w:tc>
          <w:tcPr>
            <w:tcW w:w="1167" w:type="pct"/>
          </w:tcPr>
          <w:p w14:paraId="2D5938C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76935" cy="578485"/>
                  <wp:effectExtent l="0" t="0" r="18415" b="12065"/>
                  <wp:docPr id="113082" name="图片 43" descr="C:/Users/qi/AppData/Local/Temp/picturecompress_20220124145317/output_31.jp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2" name="图片 43" descr="C:/Users/qi/AppData/Local/Temp/picturecompress_20220124145317/output_31.jpgoutput_31"/>
                          <pic:cNvPicPr>
                            <a:picLocks noChangeAspect="1"/>
                          </pic:cNvPicPr>
                        </pic:nvPicPr>
                        <pic:blipFill>
                          <a:blip r:embed="rId240"/>
                          <a:stretch>
                            <a:fillRect/>
                          </a:stretch>
                        </pic:blipFill>
                        <pic:spPr>
                          <a:xfrm>
                            <a:off x="0" y="0"/>
                            <a:ext cx="876935" cy="578485"/>
                          </a:xfrm>
                          <a:prstGeom prst="rect">
                            <a:avLst/>
                          </a:prstGeom>
                          <a:noFill/>
                          <a:ln w="9525">
                            <a:noFill/>
                          </a:ln>
                        </pic:spPr>
                      </pic:pic>
                    </a:graphicData>
                  </a:graphic>
                </wp:inline>
              </w:drawing>
            </w:r>
          </w:p>
        </w:tc>
        <w:tc>
          <w:tcPr>
            <w:tcW w:w="2332" w:type="pct"/>
            <w:vAlign w:val="center"/>
          </w:tcPr>
          <w:p w14:paraId="342E2C1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规格：6.5*9cm,卡通造型，环保塑胶背板，背板有温度刻度，测量范围0~50℃，，使用环境：-10度~60度，可以测水温，亦可测量室温。</w:t>
            </w:r>
          </w:p>
        </w:tc>
        <w:tc>
          <w:tcPr>
            <w:tcW w:w="371" w:type="pct"/>
            <w:vAlign w:val="center"/>
          </w:tcPr>
          <w:p w14:paraId="05E51A4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18D25D1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CAA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CA11A5D">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225</w:t>
            </w:r>
          </w:p>
        </w:tc>
        <w:tc>
          <w:tcPr>
            <w:tcW w:w="453" w:type="pct"/>
            <w:vAlign w:val="center"/>
          </w:tcPr>
          <w:p w14:paraId="559474C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大沙漏</w:t>
            </w:r>
          </w:p>
        </w:tc>
        <w:tc>
          <w:tcPr>
            <w:tcW w:w="1167" w:type="pct"/>
          </w:tcPr>
          <w:p w14:paraId="1C51E3F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43280" cy="565150"/>
                  <wp:effectExtent l="0" t="0" r="13970" b="6350"/>
                  <wp:docPr id="113083" name="图片 44" descr="C:/Users/qi/AppData/Local/Temp/picturecompress_20220124145317/output_32.jp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3" name="图片 44" descr="C:/Users/qi/AppData/Local/Temp/picturecompress_20220124145317/output_32.jpgoutput_32"/>
                          <pic:cNvPicPr>
                            <a:picLocks noChangeAspect="1"/>
                          </pic:cNvPicPr>
                        </pic:nvPicPr>
                        <pic:blipFill>
                          <a:blip r:embed="rId241"/>
                          <a:stretch>
                            <a:fillRect/>
                          </a:stretch>
                        </pic:blipFill>
                        <pic:spPr>
                          <a:xfrm>
                            <a:off x="0" y="0"/>
                            <a:ext cx="843280" cy="565150"/>
                          </a:xfrm>
                          <a:prstGeom prst="rect">
                            <a:avLst/>
                          </a:prstGeom>
                          <a:noFill/>
                          <a:ln w="9525">
                            <a:noFill/>
                          </a:ln>
                        </pic:spPr>
                      </pic:pic>
                    </a:graphicData>
                  </a:graphic>
                </wp:inline>
              </w:drawing>
            </w:r>
          </w:p>
        </w:tc>
        <w:tc>
          <w:tcPr>
            <w:tcW w:w="2332" w:type="pct"/>
            <w:vAlign w:val="center"/>
          </w:tcPr>
          <w:p w14:paraId="474AD7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规格：8.4*16cm的透明安全塑胶外壳，透明塑胶瓶身，中间是一个8字型式的玻璃沙泡，彩色带时间标示的瓶盖，安全彩色沙粒。</w:t>
            </w:r>
          </w:p>
        </w:tc>
        <w:tc>
          <w:tcPr>
            <w:tcW w:w="371" w:type="pct"/>
            <w:vAlign w:val="center"/>
          </w:tcPr>
          <w:p w14:paraId="4FBCB50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6304910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2A6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282232B">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226</w:t>
            </w:r>
          </w:p>
        </w:tc>
        <w:tc>
          <w:tcPr>
            <w:tcW w:w="453" w:type="pct"/>
            <w:vAlign w:val="center"/>
          </w:tcPr>
          <w:p w14:paraId="5ACDBC9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造纸机</w:t>
            </w:r>
          </w:p>
        </w:tc>
        <w:tc>
          <w:tcPr>
            <w:tcW w:w="1167" w:type="pct"/>
          </w:tcPr>
          <w:p w14:paraId="02B231A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95020" cy="595630"/>
                  <wp:effectExtent l="0" t="0" r="5080" b="13970"/>
                  <wp:docPr id="113084" name="图片 46" descr="C:/Users/qi/AppData/Local/Temp/picturecompress_20220124145317/output_34.jp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4" name="图片 46" descr="C:/Users/qi/AppData/Local/Temp/picturecompress_20220124145317/output_34.jpgoutput_34"/>
                          <pic:cNvPicPr>
                            <a:picLocks noChangeAspect="1"/>
                          </pic:cNvPicPr>
                        </pic:nvPicPr>
                        <pic:blipFill>
                          <a:blip r:embed="rId242"/>
                          <a:stretch>
                            <a:fillRect/>
                          </a:stretch>
                        </pic:blipFill>
                        <pic:spPr>
                          <a:xfrm>
                            <a:off x="0" y="0"/>
                            <a:ext cx="795020" cy="595630"/>
                          </a:xfrm>
                          <a:prstGeom prst="rect">
                            <a:avLst/>
                          </a:prstGeom>
                          <a:noFill/>
                          <a:ln w="9525">
                            <a:noFill/>
                          </a:ln>
                        </pic:spPr>
                      </pic:pic>
                    </a:graphicData>
                  </a:graphic>
                </wp:inline>
              </w:drawing>
            </w:r>
          </w:p>
        </w:tc>
        <w:tc>
          <w:tcPr>
            <w:tcW w:w="2332" w:type="pct"/>
            <w:vAlign w:val="center"/>
          </w:tcPr>
          <w:p w14:paraId="51FE1CD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 规格：38*11.5*28.5cm，配有磨浆筒、造纸机身、滚印筒、夹板、滤网等，用废纸造出纸张，附送颜料、彩笔与造纸工具若干。</w:t>
            </w:r>
          </w:p>
        </w:tc>
        <w:tc>
          <w:tcPr>
            <w:tcW w:w="371" w:type="pct"/>
            <w:vAlign w:val="center"/>
          </w:tcPr>
          <w:p w14:paraId="0F1C0B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D7DD1C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EBB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AE7E5B1">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227</w:t>
            </w:r>
          </w:p>
        </w:tc>
        <w:tc>
          <w:tcPr>
            <w:tcW w:w="453" w:type="pct"/>
            <w:vAlign w:val="center"/>
          </w:tcPr>
          <w:p w14:paraId="1B4CE89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克隆手模</w:t>
            </w:r>
          </w:p>
        </w:tc>
        <w:tc>
          <w:tcPr>
            <w:tcW w:w="1167" w:type="pct"/>
          </w:tcPr>
          <w:p w14:paraId="5A3A86A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50265" cy="565785"/>
                  <wp:effectExtent l="0" t="0" r="6985" b="5715"/>
                  <wp:docPr id="113085" name="图片 51" descr="C:/Users/qi/AppData/Local/Temp/picturecompress_20220124145317/output_39.jp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5" name="图片 51" descr="C:/Users/qi/AppData/Local/Temp/picturecompress_20220124145317/output_39.jpgoutput_39"/>
                          <pic:cNvPicPr>
                            <a:picLocks noChangeAspect="1"/>
                          </pic:cNvPicPr>
                        </pic:nvPicPr>
                        <pic:blipFill>
                          <a:blip r:embed="rId243"/>
                          <a:stretch>
                            <a:fillRect/>
                          </a:stretch>
                        </pic:blipFill>
                        <pic:spPr>
                          <a:xfrm>
                            <a:off x="0" y="0"/>
                            <a:ext cx="850265" cy="565785"/>
                          </a:xfrm>
                          <a:prstGeom prst="rect">
                            <a:avLst/>
                          </a:prstGeom>
                          <a:noFill/>
                          <a:ln w="9525">
                            <a:noFill/>
                          </a:ln>
                        </pic:spPr>
                      </pic:pic>
                    </a:graphicData>
                  </a:graphic>
                </wp:inline>
              </w:drawing>
            </w:r>
          </w:p>
        </w:tc>
        <w:tc>
          <w:tcPr>
            <w:tcW w:w="2332" w:type="pct"/>
            <w:vAlign w:val="center"/>
          </w:tcPr>
          <w:p w14:paraId="1C750E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ABS材质，规格：19.5*15*5cm，包括数百支细塑料棒，可通过外力调节其深浅，进而呈现各种各样的造型。</w:t>
            </w:r>
          </w:p>
        </w:tc>
        <w:tc>
          <w:tcPr>
            <w:tcW w:w="371" w:type="pct"/>
            <w:vAlign w:val="center"/>
          </w:tcPr>
          <w:p w14:paraId="06B09C7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6AF2771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41A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DE81948">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228</w:t>
            </w:r>
          </w:p>
        </w:tc>
        <w:tc>
          <w:tcPr>
            <w:tcW w:w="453" w:type="pct"/>
            <w:vAlign w:val="center"/>
          </w:tcPr>
          <w:p w14:paraId="719A6EF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气象站</w:t>
            </w:r>
          </w:p>
        </w:tc>
        <w:tc>
          <w:tcPr>
            <w:tcW w:w="1167" w:type="pct"/>
          </w:tcPr>
          <w:p w14:paraId="6715EBC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88365" cy="595630"/>
                  <wp:effectExtent l="0" t="0" r="6985" b="13970"/>
                  <wp:docPr id="113086" name="图片 53" descr="C:/Users/qi/AppData/Local/Temp/picturecompress_20220124145317/output_41.jpgoutput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6" name="图片 53" descr="C:/Users/qi/AppData/Local/Temp/picturecompress_20220124145317/output_41.jpgoutput_41"/>
                          <pic:cNvPicPr>
                            <a:picLocks noChangeAspect="1"/>
                          </pic:cNvPicPr>
                        </pic:nvPicPr>
                        <pic:blipFill>
                          <a:blip r:embed="rId244"/>
                          <a:stretch>
                            <a:fillRect/>
                          </a:stretch>
                        </pic:blipFill>
                        <pic:spPr>
                          <a:xfrm>
                            <a:off x="0" y="0"/>
                            <a:ext cx="888365" cy="595630"/>
                          </a:xfrm>
                          <a:prstGeom prst="rect">
                            <a:avLst/>
                          </a:prstGeom>
                          <a:noFill/>
                          <a:ln w="9525">
                            <a:noFill/>
                          </a:ln>
                        </pic:spPr>
                      </pic:pic>
                    </a:graphicData>
                  </a:graphic>
                </wp:inline>
              </w:drawing>
            </w:r>
          </w:p>
        </w:tc>
        <w:tc>
          <w:tcPr>
            <w:tcW w:w="2332" w:type="pct"/>
            <w:vAlign w:val="center"/>
          </w:tcPr>
          <w:p w14:paraId="57377EF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规格：13*13cm，优质安全塑料，包括底座、指南针、风向标、风速计，可测量风向、风速。</w:t>
            </w:r>
          </w:p>
        </w:tc>
        <w:tc>
          <w:tcPr>
            <w:tcW w:w="371" w:type="pct"/>
            <w:vAlign w:val="center"/>
          </w:tcPr>
          <w:p w14:paraId="013362D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0D599C6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D0F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E457C89">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229</w:t>
            </w:r>
          </w:p>
        </w:tc>
        <w:tc>
          <w:tcPr>
            <w:tcW w:w="453" w:type="pct"/>
            <w:vAlign w:val="center"/>
          </w:tcPr>
          <w:p w14:paraId="542EA54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地球仪</w:t>
            </w:r>
          </w:p>
        </w:tc>
        <w:tc>
          <w:tcPr>
            <w:tcW w:w="1167" w:type="pct"/>
          </w:tcPr>
          <w:p w14:paraId="5F8FD9E8">
            <w:pPr>
              <w:rPr>
                <w:rFonts w:hint="eastAsia" w:asciiTheme="minorEastAsia" w:hAnsiTheme="minorEastAsia" w:eastAsiaTheme="minorEastAsia" w:cstheme="minorEastAsia"/>
                <w:color w:val="auto"/>
                <w:sz w:val="22"/>
                <w:szCs w:val="22"/>
                <w:highlight w:val="none"/>
              </w:rPr>
            </w:pPr>
          </w:p>
          <w:p w14:paraId="0D596A00">
            <w:pPr>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66470" cy="753745"/>
                  <wp:effectExtent l="0" t="0" r="5080" b="8255"/>
                  <wp:docPr id="113087" name="图片 54" descr="C:/Users/qi/AppData/Local/Temp/picturecompress_20220124145317/output_42.jpgoutput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7" name="图片 54" descr="C:/Users/qi/AppData/Local/Temp/picturecompress_20220124145317/output_42.jpgoutput_42"/>
                          <pic:cNvPicPr>
                            <a:picLocks noChangeAspect="1"/>
                          </pic:cNvPicPr>
                        </pic:nvPicPr>
                        <pic:blipFill>
                          <a:blip r:embed="rId245"/>
                          <a:stretch>
                            <a:fillRect/>
                          </a:stretch>
                        </pic:blipFill>
                        <pic:spPr>
                          <a:xfrm>
                            <a:off x="0" y="0"/>
                            <a:ext cx="966470" cy="753745"/>
                          </a:xfrm>
                          <a:prstGeom prst="rect">
                            <a:avLst/>
                          </a:prstGeom>
                          <a:noFill/>
                          <a:ln w="9525">
                            <a:noFill/>
                          </a:ln>
                        </pic:spPr>
                      </pic:pic>
                    </a:graphicData>
                  </a:graphic>
                </wp:inline>
              </w:drawing>
            </w:r>
          </w:p>
          <w:p w14:paraId="3635D370">
            <w:pPr>
              <w:rPr>
                <w:rFonts w:hint="eastAsia" w:asciiTheme="minorEastAsia" w:hAnsiTheme="minorEastAsia" w:eastAsiaTheme="minorEastAsia" w:cstheme="minorEastAsia"/>
                <w:color w:val="auto"/>
                <w:sz w:val="22"/>
                <w:szCs w:val="22"/>
                <w:highlight w:val="none"/>
                <w:lang w:val="en-US" w:eastAsia="zh-CN"/>
              </w:rPr>
            </w:pPr>
          </w:p>
        </w:tc>
        <w:tc>
          <w:tcPr>
            <w:tcW w:w="2332" w:type="pct"/>
            <w:vAlign w:val="center"/>
          </w:tcPr>
          <w:p w14:paraId="18B3DA9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直径6cm，塑胶材质可拆卸底座，由12条纸瓣纯手工黏贴而成，球胆、支架和底座均采用环保优质塑料，地图表面采用环保漆，各地形要素严格按照统一的比例设计，由国家测绘局审定；地球球面为彩色中文版式标准世界地图，含七大洲、四大洋、世界各国疆域及重要城市。</w:t>
            </w:r>
          </w:p>
        </w:tc>
        <w:tc>
          <w:tcPr>
            <w:tcW w:w="371" w:type="pct"/>
            <w:vAlign w:val="center"/>
          </w:tcPr>
          <w:p w14:paraId="734DF62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2689EA3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993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808AF47">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230</w:t>
            </w:r>
          </w:p>
        </w:tc>
        <w:tc>
          <w:tcPr>
            <w:tcW w:w="453" w:type="pct"/>
            <w:vAlign w:val="center"/>
          </w:tcPr>
          <w:p w14:paraId="3955CEA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中国磁性地图</w:t>
            </w:r>
          </w:p>
        </w:tc>
        <w:tc>
          <w:tcPr>
            <w:tcW w:w="1167" w:type="pct"/>
          </w:tcPr>
          <w:p w14:paraId="27632A6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13435" cy="578485"/>
                  <wp:effectExtent l="0" t="0" r="5715" b="12065"/>
                  <wp:docPr id="113088" name="图片 55" descr="C:/Users/qi/AppData/Local/Temp/picturecompress_20220124145317/output_43.pngoutput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8" name="图片 55" descr="C:/Users/qi/AppData/Local/Temp/picturecompress_20220124145317/output_43.pngoutput_43"/>
                          <pic:cNvPicPr>
                            <a:picLocks noChangeAspect="1"/>
                          </pic:cNvPicPr>
                        </pic:nvPicPr>
                        <pic:blipFill>
                          <a:blip r:embed="rId246"/>
                          <a:stretch>
                            <a:fillRect/>
                          </a:stretch>
                        </pic:blipFill>
                        <pic:spPr>
                          <a:xfrm>
                            <a:off x="0" y="0"/>
                            <a:ext cx="813435" cy="578485"/>
                          </a:xfrm>
                          <a:prstGeom prst="rect">
                            <a:avLst/>
                          </a:prstGeom>
                          <a:noFill/>
                          <a:ln w="9525">
                            <a:noFill/>
                          </a:ln>
                        </pic:spPr>
                      </pic:pic>
                    </a:graphicData>
                  </a:graphic>
                </wp:inline>
              </w:drawing>
            </w:r>
          </w:p>
        </w:tc>
        <w:tc>
          <w:tcPr>
            <w:tcW w:w="2332" w:type="pct"/>
            <w:vAlign w:val="center"/>
          </w:tcPr>
          <w:p w14:paraId="622F9E7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规格：30*40*0.6cm,包含1块长方形木质底板和32块磁性板。</w:t>
            </w:r>
          </w:p>
        </w:tc>
        <w:tc>
          <w:tcPr>
            <w:tcW w:w="371" w:type="pct"/>
            <w:vAlign w:val="center"/>
          </w:tcPr>
          <w:p w14:paraId="533EF1F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6973A78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0563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6EE658F">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231</w:t>
            </w:r>
          </w:p>
        </w:tc>
        <w:tc>
          <w:tcPr>
            <w:tcW w:w="453" w:type="pct"/>
            <w:vAlign w:val="center"/>
          </w:tcPr>
          <w:p w14:paraId="6135145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八大行星</w:t>
            </w:r>
          </w:p>
        </w:tc>
        <w:tc>
          <w:tcPr>
            <w:tcW w:w="1167" w:type="pct"/>
          </w:tcPr>
          <w:p w14:paraId="1F3A303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88365" cy="582295"/>
                  <wp:effectExtent l="0" t="0" r="6985" b="8255"/>
                  <wp:docPr id="113089" name="图片 56" descr="C:/Users/qi/AppData/Local/Temp/picturecompress_20220124145317/output_44.jpgoutput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9" name="图片 56" descr="C:/Users/qi/AppData/Local/Temp/picturecompress_20220124145317/output_44.jpgoutput_44"/>
                          <pic:cNvPicPr>
                            <a:picLocks noChangeAspect="1"/>
                          </pic:cNvPicPr>
                        </pic:nvPicPr>
                        <pic:blipFill>
                          <a:blip r:embed="rId247"/>
                          <a:stretch>
                            <a:fillRect/>
                          </a:stretch>
                        </pic:blipFill>
                        <pic:spPr>
                          <a:xfrm>
                            <a:off x="0" y="0"/>
                            <a:ext cx="888365" cy="582295"/>
                          </a:xfrm>
                          <a:prstGeom prst="rect">
                            <a:avLst/>
                          </a:prstGeom>
                          <a:noFill/>
                          <a:ln w="9525">
                            <a:noFill/>
                          </a:ln>
                        </pic:spPr>
                      </pic:pic>
                    </a:graphicData>
                  </a:graphic>
                </wp:inline>
              </w:drawing>
            </w:r>
          </w:p>
        </w:tc>
        <w:tc>
          <w:tcPr>
            <w:tcW w:w="2332" w:type="pct"/>
            <w:vAlign w:val="center"/>
          </w:tcPr>
          <w:p w14:paraId="56A3142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包含1个圆形空心底座，可盛放塑料球。1颗太阳、8颗行星。幼儿可探索太阳系的基本构成，初步认识八大行星。</w:t>
            </w:r>
          </w:p>
        </w:tc>
        <w:tc>
          <w:tcPr>
            <w:tcW w:w="371" w:type="pct"/>
            <w:vAlign w:val="center"/>
          </w:tcPr>
          <w:p w14:paraId="3551AB9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4D3DBF7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8E6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CAC415A">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232</w:t>
            </w:r>
          </w:p>
        </w:tc>
        <w:tc>
          <w:tcPr>
            <w:tcW w:w="453" w:type="pct"/>
            <w:vAlign w:val="center"/>
          </w:tcPr>
          <w:p w14:paraId="30D5C78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地球仪</w:t>
            </w:r>
          </w:p>
        </w:tc>
        <w:tc>
          <w:tcPr>
            <w:tcW w:w="1167" w:type="pct"/>
          </w:tcPr>
          <w:p w14:paraId="4452E04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19150" cy="552450"/>
                  <wp:effectExtent l="0" t="0" r="0" b="0"/>
                  <wp:docPr id="113090" name="图片 57" descr="C:/Users/qi/AppData/Local/Temp/picturecompress_20220124145317/output_45.jpgoutput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0" name="图片 57" descr="C:/Users/qi/AppData/Local/Temp/picturecompress_20220124145317/output_45.jpgoutput_45"/>
                          <pic:cNvPicPr>
                            <a:picLocks noChangeAspect="1"/>
                          </pic:cNvPicPr>
                        </pic:nvPicPr>
                        <pic:blipFill>
                          <a:blip r:embed="rId248"/>
                          <a:stretch>
                            <a:fillRect/>
                          </a:stretch>
                        </pic:blipFill>
                        <pic:spPr>
                          <a:xfrm>
                            <a:off x="0" y="0"/>
                            <a:ext cx="819150" cy="552450"/>
                          </a:xfrm>
                          <a:prstGeom prst="rect">
                            <a:avLst/>
                          </a:prstGeom>
                          <a:noFill/>
                          <a:ln w="9525">
                            <a:noFill/>
                          </a:ln>
                        </pic:spPr>
                      </pic:pic>
                    </a:graphicData>
                  </a:graphic>
                </wp:inline>
              </w:drawing>
            </w:r>
          </w:p>
        </w:tc>
        <w:tc>
          <w:tcPr>
            <w:tcW w:w="2332" w:type="pct"/>
            <w:vAlign w:val="center"/>
          </w:tcPr>
          <w:p w14:paraId="009BAE1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ABS+金属材质，高40cm,地球仪直径32cm，采用增强现实技术，通过手机下载软件，摄像头对准该AR地球仪，即可显示3D立体的图像，包括航天模式、森林模式、海洋模式等。</w:t>
            </w:r>
          </w:p>
        </w:tc>
        <w:tc>
          <w:tcPr>
            <w:tcW w:w="371" w:type="pct"/>
            <w:vAlign w:val="center"/>
          </w:tcPr>
          <w:p w14:paraId="1B2F68A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5D9EB9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台</w:t>
            </w:r>
          </w:p>
        </w:tc>
      </w:tr>
      <w:tr w14:paraId="53C9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044FF5C">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233</w:t>
            </w:r>
          </w:p>
        </w:tc>
        <w:tc>
          <w:tcPr>
            <w:tcW w:w="453" w:type="pct"/>
            <w:vAlign w:val="center"/>
          </w:tcPr>
          <w:p w14:paraId="42E61DD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天文望远镜</w:t>
            </w:r>
          </w:p>
        </w:tc>
        <w:tc>
          <w:tcPr>
            <w:tcW w:w="1167" w:type="pct"/>
          </w:tcPr>
          <w:p w14:paraId="354346E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41985" cy="556260"/>
                  <wp:effectExtent l="0" t="0" r="5715" b="15240"/>
                  <wp:docPr id="113091" name="图片 58" descr="C:/Users/qi/AppData/Local/Temp/picturecompress_20220124145317/output_46.jpgoutput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1" name="图片 58" descr="C:/Users/qi/AppData/Local/Temp/picturecompress_20220124145317/output_46.jpgoutput_46"/>
                          <pic:cNvPicPr>
                            <a:picLocks noChangeAspect="1"/>
                          </pic:cNvPicPr>
                        </pic:nvPicPr>
                        <pic:blipFill>
                          <a:blip r:embed="rId249"/>
                          <a:stretch>
                            <a:fillRect/>
                          </a:stretch>
                        </pic:blipFill>
                        <pic:spPr>
                          <a:xfrm>
                            <a:off x="0" y="0"/>
                            <a:ext cx="641985" cy="556260"/>
                          </a:xfrm>
                          <a:prstGeom prst="rect">
                            <a:avLst/>
                          </a:prstGeom>
                          <a:noFill/>
                          <a:ln w="9525">
                            <a:noFill/>
                          </a:ln>
                        </pic:spPr>
                      </pic:pic>
                    </a:graphicData>
                  </a:graphic>
                </wp:inline>
              </w:drawing>
            </w:r>
          </w:p>
        </w:tc>
        <w:tc>
          <w:tcPr>
            <w:tcW w:w="2332" w:type="pct"/>
            <w:vAlign w:val="center"/>
          </w:tcPr>
          <w:p w14:paraId="6B52BBA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高度125cm,铝合金外壳，双镜头，带三脚架，反射式焦距:300mm,通光口径：60mm.配有3只目镜:H20mm,H12.5和SR4MM,最大放大倍率525.含1.5x正像镜，3x巴洛增倍镜，90度天顶镜，1.25米两段式铝合金三脚架１支，配筒型遮光罩１支，托盘１支。</w:t>
            </w:r>
          </w:p>
        </w:tc>
        <w:tc>
          <w:tcPr>
            <w:tcW w:w="371" w:type="pct"/>
            <w:vAlign w:val="center"/>
          </w:tcPr>
          <w:p w14:paraId="21A3386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65BEFD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0DD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C4C7CE4">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234</w:t>
            </w:r>
          </w:p>
        </w:tc>
        <w:tc>
          <w:tcPr>
            <w:tcW w:w="453" w:type="pct"/>
            <w:vAlign w:val="center"/>
          </w:tcPr>
          <w:p w14:paraId="45EDE33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机器人</w:t>
            </w:r>
          </w:p>
        </w:tc>
        <w:tc>
          <w:tcPr>
            <w:tcW w:w="1167" w:type="pct"/>
          </w:tcPr>
          <w:p w14:paraId="47A2714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42645" cy="677545"/>
                  <wp:effectExtent l="0" t="0" r="14605" b="8255"/>
                  <wp:docPr id="113096" name="图片 467" descr="C:/Users/qi/AppData/Local/Temp/picturecompress_20220124145317/output_110.pngoutput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6" name="图片 467" descr="C:/Users/qi/AppData/Local/Temp/picturecompress_20220124145317/output_110.pngoutput_110"/>
                          <pic:cNvPicPr>
                            <a:picLocks noChangeAspect="1"/>
                          </pic:cNvPicPr>
                        </pic:nvPicPr>
                        <pic:blipFill>
                          <a:blip r:embed="rId250"/>
                          <a:stretch>
                            <a:fillRect/>
                          </a:stretch>
                        </pic:blipFill>
                        <pic:spPr>
                          <a:xfrm>
                            <a:off x="0" y="0"/>
                            <a:ext cx="842645" cy="677545"/>
                          </a:xfrm>
                          <a:prstGeom prst="rect">
                            <a:avLst/>
                          </a:prstGeom>
                          <a:noFill/>
                          <a:ln w="9525">
                            <a:noFill/>
                          </a:ln>
                        </pic:spPr>
                      </pic:pic>
                    </a:graphicData>
                  </a:graphic>
                </wp:inline>
              </w:drawing>
            </w:r>
          </w:p>
        </w:tc>
        <w:tc>
          <w:tcPr>
            <w:tcW w:w="2332" w:type="pct"/>
            <w:vAlign w:val="center"/>
          </w:tcPr>
          <w:p w14:paraId="4CB99B7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优质塑胶材质，规格：36*28.5*13cm，可通过遥控器和语音进行遥控指挥，机器人动作包括滑行前进、滑行后退、滑行左转、滑行右转、左右手臂灵活运动、发射飞弹等，还可以进行动作编程，唱歌、跳舞、讲故事等功能，搭配遥控器和充电线。</w:t>
            </w:r>
          </w:p>
        </w:tc>
        <w:tc>
          <w:tcPr>
            <w:tcW w:w="371" w:type="pct"/>
            <w:vAlign w:val="center"/>
          </w:tcPr>
          <w:p w14:paraId="716E9E5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58385A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773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3DA21E5">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235</w:t>
            </w:r>
          </w:p>
        </w:tc>
        <w:tc>
          <w:tcPr>
            <w:tcW w:w="453" w:type="pct"/>
            <w:vAlign w:val="center"/>
          </w:tcPr>
          <w:p w14:paraId="55C34BC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光电盘</w:t>
            </w:r>
          </w:p>
        </w:tc>
        <w:tc>
          <w:tcPr>
            <w:tcW w:w="1167" w:type="pct"/>
          </w:tcPr>
          <w:p w14:paraId="6479C3B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137920" cy="949325"/>
                  <wp:effectExtent l="0" t="0" r="5080" b="3175"/>
                  <wp:docPr id="113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8" name="图片 1"/>
                          <pic:cNvPicPr>
                            <a:picLocks noChangeAspect="1"/>
                          </pic:cNvPicPr>
                        </pic:nvPicPr>
                        <pic:blipFill>
                          <a:blip r:embed="rId251"/>
                          <a:stretch>
                            <a:fillRect/>
                          </a:stretch>
                        </pic:blipFill>
                        <pic:spPr>
                          <a:xfrm>
                            <a:off x="0" y="0"/>
                            <a:ext cx="1137920" cy="949325"/>
                          </a:xfrm>
                          <a:prstGeom prst="rect">
                            <a:avLst/>
                          </a:prstGeom>
                          <a:noFill/>
                          <a:ln w="9525">
                            <a:noFill/>
                          </a:ln>
                        </pic:spPr>
                      </pic:pic>
                    </a:graphicData>
                  </a:graphic>
                </wp:inline>
              </w:drawing>
            </w:r>
          </w:p>
        </w:tc>
        <w:tc>
          <w:tcPr>
            <w:tcW w:w="2332" w:type="pct"/>
            <w:vAlign w:val="center"/>
          </w:tcPr>
          <w:p w14:paraId="1315EA4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采用模块化手摇发电机构和稳压稳流技术供电，采用微电流升压技术，使光电盘中心产生安全的高电压，并使气体分子电离，激发荧光物产生断续的彩色弧光；用手触摸盘面，弧光的图案会发生相应的改变。不使用AC220V电源，确保操作的安全性。</w:t>
            </w:r>
          </w:p>
        </w:tc>
        <w:tc>
          <w:tcPr>
            <w:tcW w:w="371" w:type="pct"/>
            <w:vAlign w:val="center"/>
          </w:tcPr>
          <w:p w14:paraId="1CF815A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317564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4C5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D55F2A1">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236</w:t>
            </w:r>
          </w:p>
        </w:tc>
        <w:tc>
          <w:tcPr>
            <w:tcW w:w="453" w:type="pct"/>
            <w:vAlign w:val="center"/>
          </w:tcPr>
          <w:p w14:paraId="41DC6CA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机械传动之美</w:t>
            </w:r>
          </w:p>
        </w:tc>
        <w:tc>
          <w:tcPr>
            <w:tcW w:w="1167" w:type="pct"/>
          </w:tcPr>
          <w:p w14:paraId="7835CA01">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93470" cy="953770"/>
                  <wp:effectExtent l="0" t="0" r="11430" b="17780"/>
                  <wp:docPr id="1130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9" name="图片 3"/>
                          <pic:cNvPicPr>
                            <a:picLocks noChangeAspect="1"/>
                          </pic:cNvPicPr>
                        </pic:nvPicPr>
                        <pic:blipFill>
                          <a:blip r:embed="rId252"/>
                          <a:stretch>
                            <a:fillRect/>
                          </a:stretch>
                        </pic:blipFill>
                        <pic:spPr>
                          <a:xfrm>
                            <a:off x="0" y="0"/>
                            <a:ext cx="1093470" cy="953770"/>
                          </a:xfrm>
                          <a:prstGeom prst="rect">
                            <a:avLst/>
                          </a:prstGeom>
                          <a:noFill/>
                          <a:ln w="9525">
                            <a:noFill/>
                          </a:ln>
                        </pic:spPr>
                      </pic:pic>
                    </a:graphicData>
                  </a:graphic>
                </wp:inline>
              </w:drawing>
            </w:r>
          </w:p>
        </w:tc>
        <w:tc>
          <w:tcPr>
            <w:tcW w:w="2332" w:type="pct"/>
            <w:vAlign w:val="center"/>
          </w:tcPr>
          <w:p w14:paraId="0E5B560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通过摇动摇柄使齿轮转动，其中一个齿轮有个曲柄臂连接到要发射的火箭上，将齿轮旋转运动变为火箭的往复运动，火箭上下运动被控制住了，因此火箭只能在竖直方向运动。观察三齿轮的转数变化，齿数和转数关系，中齿轮上有一一个曲柄臂连接到要发射的火箭上，注意齿轮旋转变为火箭的往复运动。</w:t>
            </w:r>
          </w:p>
        </w:tc>
        <w:tc>
          <w:tcPr>
            <w:tcW w:w="371" w:type="pct"/>
            <w:vAlign w:val="center"/>
          </w:tcPr>
          <w:p w14:paraId="0E9C602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7F251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7D0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FB36B31">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237</w:t>
            </w:r>
          </w:p>
        </w:tc>
        <w:tc>
          <w:tcPr>
            <w:tcW w:w="453" w:type="pct"/>
            <w:vAlign w:val="center"/>
          </w:tcPr>
          <w:p w14:paraId="0EAB44E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人体导电</w:t>
            </w:r>
          </w:p>
        </w:tc>
        <w:tc>
          <w:tcPr>
            <w:tcW w:w="1167" w:type="pct"/>
          </w:tcPr>
          <w:p w14:paraId="5F0192F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73785" cy="871855"/>
                  <wp:effectExtent l="0" t="0" r="12065" b="4445"/>
                  <wp:docPr id="1131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0" name="图片 4"/>
                          <pic:cNvPicPr>
                            <a:picLocks noChangeAspect="1"/>
                          </pic:cNvPicPr>
                        </pic:nvPicPr>
                        <pic:blipFill>
                          <a:blip r:embed="rId253"/>
                          <a:stretch>
                            <a:fillRect/>
                          </a:stretch>
                        </pic:blipFill>
                        <pic:spPr>
                          <a:xfrm>
                            <a:off x="0" y="0"/>
                            <a:ext cx="1073785" cy="871855"/>
                          </a:xfrm>
                          <a:prstGeom prst="rect">
                            <a:avLst/>
                          </a:prstGeom>
                          <a:noFill/>
                          <a:ln w="9525">
                            <a:noFill/>
                          </a:ln>
                        </pic:spPr>
                      </pic:pic>
                    </a:graphicData>
                  </a:graphic>
                </wp:inline>
              </w:drawing>
            </w:r>
          </w:p>
        </w:tc>
        <w:tc>
          <w:tcPr>
            <w:tcW w:w="2332" w:type="pct"/>
            <w:vAlign w:val="center"/>
          </w:tcPr>
          <w:p w14:paraId="2CD679B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材质：桦木夹板，环保水性漆；无毒，无味。采用模块化手摇发电机构和稳压稳流技术供电，经低电流升压技术使针尖两端产生高压静电，产生尖端放电现象。不使用AC220V电源，确保操作的安全。</w:t>
            </w:r>
          </w:p>
        </w:tc>
        <w:tc>
          <w:tcPr>
            <w:tcW w:w="371" w:type="pct"/>
            <w:vAlign w:val="center"/>
          </w:tcPr>
          <w:p w14:paraId="54C8723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4C3247B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EB9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8432CE8">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238</w:t>
            </w:r>
          </w:p>
        </w:tc>
        <w:tc>
          <w:tcPr>
            <w:tcW w:w="453" w:type="pct"/>
            <w:vAlign w:val="center"/>
          </w:tcPr>
          <w:p w14:paraId="12D2A3A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人体电池</w:t>
            </w:r>
          </w:p>
        </w:tc>
        <w:tc>
          <w:tcPr>
            <w:tcW w:w="1167" w:type="pct"/>
          </w:tcPr>
          <w:p w14:paraId="6EE84E61">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02970" cy="1057275"/>
                  <wp:effectExtent l="0" t="0" r="11430" b="9525"/>
                  <wp:docPr id="1131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1" name="图片 6"/>
                          <pic:cNvPicPr>
                            <a:picLocks noChangeAspect="1"/>
                          </pic:cNvPicPr>
                        </pic:nvPicPr>
                        <pic:blipFill>
                          <a:blip r:embed="rId254"/>
                          <a:stretch>
                            <a:fillRect/>
                          </a:stretch>
                        </pic:blipFill>
                        <pic:spPr>
                          <a:xfrm>
                            <a:off x="0" y="0"/>
                            <a:ext cx="902970" cy="1057275"/>
                          </a:xfrm>
                          <a:prstGeom prst="rect">
                            <a:avLst/>
                          </a:prstGeom>
                          <a:noFill/>
                          <a:ln w="9525">
                            <a:noFill/>
                          </a:ln>
                        </pic:spPr>
                      </pic:pic>
                    </a:graphicData>
                  </a:graphic>
                </wp:inline>
              </w:drawing>
            </w:r>
          </w:p>
        </w:tc>
        <w:tc>
          <w:tcPr>
            <w:tcW w:w="2332" w:type="pct"/>
            <w:vAlign w:val="center"/>
          </w:tcPr>
          <w:p w14:paraId="3348A77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材质：桦木夹板，环保水性漆；无毒，无味。两手分别接触面板上的铜、铝金属块，电流计的指针偏转。</w:t>
            </w:r>
          </w:p>
        </w:tc>
        <w:tc>
          <w:tcPr>
            <w:tcW w:w="371" w:type="pct"/>
            <w:vAlign w:val="center"/>
          </w:tcPr>
          <w:p w14:paraId="3C5B791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8D2BA4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E77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FC2EB02">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239</w:t>
            </w:r>
          </w:p>
        </w:tc>
        <w:tc>
          <w:tcPr>
            <w:tcW w:w="453" w:type="pct"/>
            <w:vAlign w:val="center"/>
          </w:tcPr>
          <w:p w14:paraId="32AB0C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风力发电</w:t>
            </w:r>
          </w:p>
        </w:tc>
        <w:tc>
          <w:tcPr>
            <w:tcW w:w="1167" w:type="pct"/>
          </w:tcPr>
          <w:p w14:paraId="62F8D80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67740" cy="1217295"/>
                  <wp:effectExtent l="0" t="0" r="3810" b="1905"/>
                  <wp:docPr id="1131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2" name="图片 7"/>
                          <pic:cNvPicPr>
                            <a:picLocks noChangeAspect="1"/>
                          </pic:cNvPicPr>
                        </pic:nvPicPr>
                        <pic:blipFill>
                          <a:blip r:embed="rId255"/>
                          <a:stretch>
                            <a:fillRect/>
                          </a:stretch>
                        </pic:blipFill>
                        <pic:spPr>
                          <a:xfrm>
                            <a:off x="0" y="0"/>
                            <a:ext cx="967740" cy="1217295"/>
                          </a:xfrm>
                          <a:prstGeom prst="rect">
                            <a:avLst/>
                          </a:prstGeom>
                          <a:noFill/>
                          <a:ln w="9525">
                            <a:noFill/>
                          </a:ln>
                        </pic:spPr>
                      </pic:pic>
                    </a:graphicData>
                  </a:graphic>
                </wp:inline>
              </w:drawing>
            </w:r>
          </w:p>
        </w:tc>
        <w:tc>
          <w:tcPr>
            <w:tcW w:w="2332" w:type="pct"/>
            <w:vAlign w:val="center"/>
          </w:tcPr>
          <w:p w14:paraId="6C05958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主要展示器件安装于桦木夹板上；板厚为12mm，桦木夹板可用6颗GB99-86(ST-M5*80)圆头自攻螺钉固定于墙体上；背板装有吸塑膜防尘保护罩。采用模块化手摇发电机构和稳压稳流技术供电，使小风机工作，吹动装有发电机的小风扇转动发电，并使LED发光和音乐声。</w:t>
            </w:r>
          </w:p>
        </w:tc>
        <w:tc>
          <w:tcPr>
            <w:tcW w:w="371" w:type="pct"/>
            <w:vAlign w:val="center"/>
          </w:tcPr>
          <w:p w14:paraId="1B47F34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C6DFC7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65D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D121050">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240</w:t>
            </w:r>
          </w:p>
        </w:tc>
        <w:tc>
          <w:tcPr>
            <w:tcW w:w="453" w:type="pct"/>
            <w:vAlign w:val="center"/>
          </w:tcPr>
          <w:p w14:paraId="7E3128D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音乐喷泉</w:t>
            </w:r>
          </w:p>
        </w:tc>
        <w:tc>
          <w:tcPr>
            <w:tcW w:w="1167" w:type="pct"/>
          </w:tcPr>
          <w:p w14:paraId="6326167C">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97890" cy="1330325"/>
                  <wp:effectExtent l="0" t="0" r="16510" b="3175"/>
                  <wp:docPr id="113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3" name="图片 8"/>
                          <pic:cNvPicPr>
                            <a:picLocks noChangeAspect="1"/>
                          </pic:cNvPicPr>
                        </pic:nvPicPr>
                        <pic:blipFill>
                          <a:blip r:embed="rId256"/>
                          <a:stretch>
                            <a:fillRect/>
                          </a:stretch>
                        </pic:blipFill>
                        <pic:spPr>
                          <a:xfrm>
                            <a:off x="0" y="0"/>
                            <a:ext cx="897890" cy="1330325"/>
                          </a:xfrm>
                          <a:prstGeom prst="rect">
                            <a:avLst/>
                          </a:prstGeom>
                          <a:noFill/>
                          <a:ln w="9525">
                            <a:noFill/>
                          </a:ln>
                        </pic:spPr>
                      </pic:pic>
                    </a:graphicData>
                  </a:graphic>
                </wp:inline>
              </w:drawing>
            </w:r>
          </w:p>
        </w:tc>
        <w:tc>
          <w:tcPr>
            <w:tcW w:w="2332" w:type="pct"/>
            <w:vAlign w:val="center"/>
          </w:tcPr>
          <w:p w14:paraId="448AA3F5">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采用模块化手摇发电机构和稳压稳流技术供电，驱动音乐电路、功放电路、变频电路、微型水泵等正常工作。利用变频电路将音乐的节奏和强度转变为控制信号，使水泵的的转速随音乐的音调、节奏和强弱的变化而变化，形成不同的水柱，同时点亮七彩的LED灯光，使喷泉更具动感。★提供第三方检测机构出具合格的带有CMA标识的音乐喷泉检测报告：</w:t>
            </w:r>
            <w:r>
              <w:rPr>
                <w:rFonts w:hint="eastAsia" w:asciiTheme="minorEastAsia" w:hAnsiTheme="minorEastAsia" w:eastAsiaTheme="minorEastAsia" w:cstheme="minorEastAsia"/>
                <w:b w:val="0"/>
                <w:bCs w:val="0"/>
                <w:i w:val="0"/>
                <w:iCs w:val="0"/>
                <w:color w:val="auto"/>
                <w:kern w:val="0"/>
                <w:sz w:val="22"/>
                <w:szCs w:val="22"/>
                <w:highlight w:val="none"/>
                <w:u w:val="none"/>
                <w:lang w:val="en-US" w:eastAsia="zh-CN" w:bidi="ar"/>
              </w:rPr>
              <w:t xml:space="preserve"> GB 6675.1-2014 玩具安全,第1部分:基本规范 。2. GB 6675.2-2014 玩其安全 第2 部分:机械与物理性能。3.GB 6675.3-2014玩具安全 第3 部分:易燃性能。4.GB 6675.4-2014 玩具安全 第4部分特定元素的迁移。</w:t>
            </w:r>
          </w:p>
          <w:p w14:paraId="460F281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371" w:type="pct"/>
            <w:vAlign w:val="center"/>
          </w:tcPr>
          <w:p w14:paraId="7BF2045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E5D0E0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4CC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F02B27E">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241</w:t>
            </w:r>
          </w:p>
        </w:tc>
        <w:tc>
          <w:tcPr>
            <w:tcW w:w="453" w:type="pct"/>
            <w:vAlign w:val="center"/>
          </w:tcPr>
          <w:p w14:paraId="4E7A681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发电轮</w:t>
            </w:r>
          </w:p>
        </w:tc>
        <w:tc>
          <w:tcPr>
            <w:tcW w:w="1167" w:type="pct"/>
          </w:tcPr>
          <w:p w14:paraId="6BCAC0D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78535" cy="1053465"/>
                  <wp:effectExtent l="0" t="0" r="12065" b="13335"/>
                  <wp:docPr id="11310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4" name="图片 9"/>
                          <pic:cNvPicPr>
                            <a:picLocks noChangeAspect="1"/>
                          </pic:cNvPicPr>
                        </pic:nvPicPr>
                        <pic:blipFill>
                          <a:blip r:embed="rId257"/>
                          <a:stretch>
                            <a:fillRect/>
                          </a:stretch>
                        </pic:blipFill>
                        <pic:spPr>
                          <a:xfrm>
                            <a:off x="0" y="0"/>
                            <a:ext cx="978535" cy="1053465"/>
                          </a:xfrm>
                          <a:prstGeom prst="rect">
                            <a:avLst/>
                          </a:prstGeom>
                          <a:noFill/>
                          <a:ln w="9525">
                            <a:noFill/>
                          </a:ln>
                        </pic:spPr>
                      </pic:pic>
                    </a:graphicData>
                  </a:graphic>
                </wp:inline>
              </w:drawing>
            </w:r>
          </w:p>
        </w:tc>
        <w:tc>
          <w:tcPr>
            <w:tcW w:w="2332" w:type="pct"/>
            <w:vAlign w:val="center"/>
          </w:tcPr>
          <w:p w14:paraId="68B46AC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材质：桦木夹板，环保水性漆；无毒，无味。当铝环从上部自由下落，逐个穿过亚克力管内的磁铁，在铝环内产生感应电流，感应电流产生的磁场与磁铁相反，迫使铝环缓慢地落下。</w:t>
            </w:r>
          </w:p>
        </w:tc>
        <w:tc>
          <w:tcPr>
            <w:tcW w:w="371" w:type="pct"/>
            <w:vAlign w:val="center"/>
          </w:tcPr>
          <w:p w14:paraId="2B937E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B49EBD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43F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75A2EC3">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242</w:t>
            </w:r>
          </w:p>
        </w:tc>
        <w:tc>
          <w:tcPr>
            <w:tcW w:w="453" w:type="pct"/>
            <w:vAlign w:val="center"/>
          </w:tcPr>
          <w:p w14:paraId="0DD99EB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光纤传送</w:t>
            </w:r>
          </w:p>
        </w:tc>
        <w:tc>
          <w:tcPr>
            <w:tcW w:w="1167" w:type="pct"/>
          </w:tcPr>
          <w:p w14:paraId="531BB491">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57885" cy="1605915"/>
                  <wp:effectExtent l="0" t="0" r="18415" b="13335"/>
                  <wp:docPr id="1131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5" name="图片 10"/>
                          <pic:cNvPicPr>
                            <a:picLocks noChangeAspect="1"/>
                          </pic:cNvPicPr>
                        </pic:nvPicPr>
                        <pic:blipFill>
                          <a:blip r:embed="rId258"/>
                          <a:stretch>
                            <a:fillRect/>
                          </a:stretch>
                        </pic:blipFill>
                        <pic:spPr>
                          <a:xfrm>
                            <a:off x="0" y="0"/>
                            <a:ext cx="857885" cy="1605915"/>
                          </a:xfrm>
                          <a:prstGeom prst="rect">
                            <a:avLst/>
                          </a:prstGeom>
                          <a:noFill/>
                          <a:ln w="9525">
                            <a:noFill/>
                          </a:ln>
                        </pic:spPr>
                      </pic:pic>
                    </a:graphicData>
                  </a:graphic>
                </wp:inline>
              </w:drawing>
            </w:r>
          </w:p>
        </w:tc>
        <w:tc>
          <w:tcPr>
            <w:tcW w:w="2332" w:type="pct"/>
            <w:vAlign w:val="center"/>
          </w:tcPr>
          <w:p w14:paraId="67CFBD9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原理：光纤传声包括手摇发电机，音频发射和接收电路，光导纤维筒及扬声器。MP3的讯号加载到光波中，并沿着光导纤维传播，在光导纤维的另一端光电二极管接收到光波并进行解码，还原MP3的音乐从扬声器发出。</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玩法：匀速摇动发电机摇柄，等电压稳定后，扬声器会发音乐，其中声音管伴有彩灯闪烁。</w:t>
            </w:r>
          </w:p>
        </w:tc>
        <w:tc>
          <w:tcPr>
            <w:tcW w:w="371" w:type="pct"/>
            <w:vAlign w:val="center"/>
          </w:tcPr>
          <w:p w14:paraId="30B2468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74108A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CC5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273F065">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243</w:t>
            </w:r>
          </w:p>
        </w:tc>
        <w:tc>
          <w:tcPr>
            <w:tcW w:w="453" w:type="pct"/>
            <w:vAlign w:val="center"/>
          </w:tcPr>
          <w:p w14:paraId="77D9FF5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水漩涡</w:t>
            </w:r>
          </w:p>
        </w:tc>
        <w:tc>
          <w:tcPr>
            <w:tcW w:w="1167" w:type="pct"/>
          </w:tcPr>
          <w:p w14:paraId="24F2AB6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29945" cy="1003935"/>
                  <wp:effectExtent l="0" t="0" r="8255" b="5715"/>
                  <wp:docPr id="11310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 name="图片 11"/>
                          <pic:cNvPicPr>
                            <a:picLocks noChangeAspect="1"/>
                          </pic:cNvPicPr>
                        </pic:nvPicPr>
                        <pic:blipFill>
                          <a:blip r:embed="rId259"/>
                          <a:stretch>
                            <a:fillRect/>
                          </a:stretch>
                        </pic:blipFill>
                        <pic:spPr>
                          <a:xfrm>
                            <a:off x="0" y="0"/>
                            <a:ext cx="829945" cy="1003935"/>
                          </a:xfrm>
                          <a:prstGeom prst="rect">
                            <a:avLst/>
                          </a:prstGeom>
                          <a:noFill/>
                          <a:ln w="9525">
                            <a:noFill/>
                          </a:ln>
                        </pic:spPr>
                      </pic:pic>
                    </a:graphicData>
                  </a:graphic>
                </wp:inline>
              </w:drawing>
            </w:r>
          </w:p>
        </w:tc>
        <w:tc>
          <w:tcPr>
            <w:tcW w:w="2332" w:type="pct"/>
            <w:vAlign w:val="center"/>
          </w:tcPr>
          <w:p w14:paraId="674AC5C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材质：桦木夹板，环保水性漆；无毒，无味。采用模块化手摇发电机构和稳压稳流技术供电，驱动搅拌电机工作，搅拌电机与搅拌子之间采用磁吸隔离驱动的方式，使密闭容器内的液体不停旋转，形成旋涡。</w:t>
            </w:r>
          </w:p>
        </w:tc>
        <w:tc>
          <w:tcPr>
            <w:tcW w:w="371" w:type="pct"/>
            <w:vAlign w:val="center"/>
          </w:tcPr>
          <w:p w14:paraId="77BE9BF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441BD3F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249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E941B11">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244</w:t>
            </w:r>
          </w:p>
        </w:tc>
        <w:tc>
          <w:tcPr>
            <w:tcW w:w="453" w:type="pct"/>
            <w:vAlign w:val="center"/>
          </w:tcPr>
          <w:p w14:paraId="4587BAC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光压风车</w:t>
            </w:r>
          </w:p>
        </w:tc>
        <w:tc>
          <w:tcPr>
            <w:tcW w:w="1167" w:type="pct"/>
          </w:tcPr>
          <w:p w14:paraId="74DA578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46455" cy="1253490"/>
                  <wp:effectExtent l="0" t="0" r="10795" b="3810"/>
                  <wp:docPr id="1131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7" name="图片 12"/>
                          <pic:cNvPicPr>
                            <a:picLocks noChangeAspect="1"/>
                          </pic:cNvPicPr>
                        </pic:nvPicPr>
                        <pic:blipFill>
                          <a:blip r:embed="rId260"/>
                          <a:stretch>
                            <a:fillRect/>
                          </a:stretch>
                        </pic:blipFill>
                        <pic:spPr>
                          <a:xfrm>
                            <a:off x="0" y="0"/>
                            <a:ext cx="846455" cy="1253490"/>
                          </a:xfrm>
                          <a:prstGeom prst="rect">
                            <a:avLst/>
                          </a:prstGeom>
                          <a:noFill/>
                          <a:ln w="9525">
                            <a:noFill/>
                          </a:ln>
                        </pic:spPr>
                      </pic:pic>
                    </a:graphicData>
                  </a:graphic>
                </wp:inline>
              </w:drawing>
            </w:r>
          </w:p>
        </w:tc>
        <w:tc>
          <w:tcPr>
            <w:tcW w:w="2332" w:type="pct"/>
            <w:vAlign w:val="center"/>
          </w:tcPr>
          <w:p w14:paraId="5CC2D08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采用模块化手摇发电机构和稳压稳流技术供电，驱动鼓声模拟电路、功放电路和红外传感器电路正常工作，当用手作敲鼓状遮挡住光束时，接收器接收不到光信号，光电开关就会驱动相应鼓声模拟电路工作，发出三种不同音频的鼓声。</w:t>
            </w:r>
          </w:p>
        </w:tc>
        <w:tc>
          <w:tcPr>
            <w:tcW w:w="371" w:type="pct"/>
            <w:vAlign w:val="center"/>
          </w:tcPr>
          <w:p w14:paraId="12FBF91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001A8F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6FE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trPr>
        <w:tc>
          <w:tcPr>
            <w:tcW w:w="320" w:type="pct"/>
            <w:vAlign w:val="center"/>
          </w:tcPr>
          <w:p w14:paraId="2588B7ED">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245</w:t>
            </w:r>
          </w:p>
        </w:tc>
        <w:tc>
          <w:tcPr>
            <w:tcW w:w="453" w:type="pct"/>
            <w:vAlign w:val="center"/>
          </w:tcPr>
          <w:p w14:paraId="14DAA5F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手不能抖</w:t>
            </w:r>
          </w:p>
        </w:tc>
        <w:tc>
          <w:tcPr>
            <w:tcW w:w="1167" w:type="pct"/>
          </w:tcPr>
          <w:p w14:paraId="2DDA1FCC">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78815" cy="1004570"/>
                  <wp:effectExtent l="0" t="0" r="6985" b="5080"/>
                  <wp:docPr id="1131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8" name="图片 13"/>
                          <pic:cNvPicPr>
                            <a:picLocks noChangeAspect="1"/>
                          </pic:cNvPicPr>
                        </pic:nvPicPr>
                        <pic:blipFill>
                          <a:blip r:embed="rId261"/>
                          <a:stretch>
                            <a:fillRect/>
                          </a:stretch>
                        </pic:blipFill>
                        <pic:spPr>
                          <a:xfrm>
                            <a:off x="0" y="0"/>
                            <a:ext cx="678815" cy="1004570"/>
                          </a:xfrm>
                          <a:prstGeom prst="rect">
                            <a:avLst/>
                          </a:prstGeom>
                          <a:noFill/>
                          <a:ln w="9525">
                            <a:noFill/>
                          </a:ln>
                        </pic:spPr>
                      </pic:pic>
                    </a:graphicData>
                  </a:graphic>
                </wp:inline>
              </w:drawing>
            </w:r>
          </w:p>
        </w:tc>
        <w:tc>
          <w:tcPr>
            <w:tcW w:w="2332" w:type="pct"/>
            <w:vAlign w:val="center"/>
          </w:tcPr>
          <w:p w14:paraId="7111BF0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材质：桦木夹板，环保水性漆；无毒，无味。采用模块化手摇发电机构和稳压稳流技术供电，电运行中需要回路。</w:t>
            </w:r>
          </w:p>
        </w:tc>
        <w:tc>
          <w:tcPr>
            <w:tcW w:w="371" w:type="pct"/>
            <w:vAlign w:val="center"/>
          </w:tcPr>
          <w:p w14:paraId="6CA0963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73FED9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50C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C622DF2">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246</w:t>
            </w:r>
          </w:p>
        </w:tc>
        <w:tc>
          <w:tcPr>
            <w:tcW w:w="453" w:type="pct"/>
            <w:vAlign w:val="center"/>
          </w:tcPr>
          <w:p w14:paraId="3FA1FC4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声悬浮</w:t>
            </w:r>
          </w:p>
        </w:tc>
        <w:tc>
          <w:tcPr>
            <w:tcW w:w="1167" w:type="pct"/>
          </w:tcPr>
          <w:p w14:paraId="5061E6B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53770" cy="1018540"/>
                  <wp:effectExtent l="0" t="0" r="17780" b="10160"/>
                  <wp:docPr id="1131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9" name="图片 14"/>
                          <pic:cNvPicPr>
                            <a:picLocks noChangeAspect="1"/>
                          </pic:cNvPicPr>
                        </pic:nvPicPr>
                        <pic:blipFill>
                          <a:blip r:embed="rId262"/>
                          <a:stretch>
                            <a:fillRect/>
                          </a:stretch>
                        </pic:blipFill>
                        <pic:spPr>
                          <a:xfrm>
                            <a:off x="0" y="0"/>
                            <a:ext cx="953770" cy="1018540"/>
                          </a:xfrm>
                          <a:prstGeom prst="rect">
                            <a:avLst/>
                          </a:prstGeom>
                          <a:noFill/>
                          <a:ln w="9525">
                            <a:noFill/>
                          </a:ln>
                        </pic:spPr>
                      </pic:pic>
                    </a:graphicData>
                  </a:graphic>
                </wp:inline>
              </w:drawing>
            </w:r>
          </w:p>
        </w:tc>
        <w:tc>
          <w:tcPr>
            <w:tcW w:w="2332" w:type="pct"/>
            <w:vAlign w:val="center"/>
          </w:tcPr>
          <w:p w14:paraId="6280857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采用模块化手摇发电机构和稳压稳流技术供电，使音乐、功放等电路模块正常工作。声波在传播，形成的驻波，使物体产生竖直方向上的悬浮力而悬于空中；当音乐频率发生变化，驻波节点上下变化，物体跟随着上下跳动。</w:t>
            </w:r>
          </w:p>
        </w:tc>
        <w:tc>
          <w:tcPr>
            <w:tcW w:w="371" w:type="pct"/>
            <w:vAlign w:val="center"/>
          </w:tcPr>
          <w:p w14:paraId="64FFF38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10A5BC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2A0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E39770B">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247</w:t>
            </w:r>
          </w:p>
        </w:tc>
        <w:tc>
          <w:tcPr>
            <w:tcW w:w="453" w:type="pct"/>
            <w:vAlign w:val="center"/>
          </w:tcPr>
          <w:p w14:paraId="4CBDF36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灯光隧道</w:t>
            </w:r>
          </w:p>
        </w:tc>
        <w:tc>
          <w:tcPr>
            <w:tcW w:w="1167" w:type="pct"/>
          </w:tcPr>
          <w:p w14:paraId="3D55ABC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21385" cy="841375"/>
                  <wp:effectExtent l="0" t="0" r="12065" b="15875"/>
                  <wp:docPr id="1131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0" name="图片 15"/>
                          <pic:cNvPicPr>
                            <a:picLocks noChangeAspect="1"/>
                          </pic:cNvPicPr>
                        </pic:nvPicPr>
                        <pic:blipFill>
                          <a:blip r:embed="rId263"/>
                          <a:stretch>
                            <a:fillRect/>
                          </a:stretch>
                        </pic:blipFill>
                        <pic:spPr>
                          <a:xfrm>
                            <a:off x="0" y="0"/>
                            <a:ext cx="921385" cy="841375"/>
                          </a:xfrm>
                          <a:prstGeom prst="rect">
                            <a:avLst/>
                          </a:prstGeom>
                          <a:noFill/>
                          <a:ln w="9525">
                            <a:noFill/>
                          </a:ln>
                        </pic:spPr>
                      </pic:pic>
                    </a:graphicData>
                  </a:graphic>
                </wp:inline>
              </w:drawing>
            </w:r>
          </w:p>
        </w:tc>
        <w:tc>
          <w:tcPr>
            <w:tcW w:w="2332" w:type="pct"/>
            <w:vAlign w:val="center"/>
          </w:tcPr>
          <w:p w14:paraId="6E49E23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材质：桦木夹板，环保水性漆；无毒，无味。采用模块化手摇发电机构和稳压稳流技术供电，使排列在镜面与半透膜玻璃之间的LED阵列发光，并反复成像形成“隧道”。</w:t>
            </w:r>
          </w:p>
        </w:tc>
        <w:tc>
          <w:tcPr>
            <w:tcW w:w="371" w:type="pct"/>
            <w:vAlign w:val="center"/>
          </w:tcPr>
          <w:p w14:paraId="263DB40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619CEA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823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317C417">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248</w:t>
            </w:r>
          </w:p>
        </w:tc>
        <w:tc>
          <w:tcPr>
            <w:tcW w:w="453" w:type="pct"/>
            <w:vAlign w:val="center"/>
          </w:tcPr>
          <w:p w14:paraId="7EC278B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警笛声</w:t>
            </w:r>
          </w:p>
        </w:tc>
        <w:tc>
          <w:tcPr>
            <w:tcW w:w="1167" w:type="pct"/>
          </w:tcPr>
          <w:p w14:paraId="55D5001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31850" cy="910590"/>
                  <wp:effectExtent l="0" t="0" r="6350" b="3810"/>
                  <wp:docPr id="1131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1" name="图片 16"/>
                          <pic:cNvPicPr>
                            <a:picLocks noChangeAspect="1"/>
                          </pic:cNvPicPr>
                        </pic:nvPicPr>
                        <pic:blipFill>
                          <a:blip r:embed="rId264"/>
                          <a:stretch>
                            <a:fillRect/>
                          </a:stretch>
                        </pic:blipFill>
                        <pic:spPr>
                          <a:xfrm>
                            <a:off x="0" y="0"/>
                            <a:ext cx="831850" cy="910590"/>
                          </a:xfrm>
                          <a:prstGeom prst="rect">
                            <a:avLst/>
                          </a:prstGeom>
                          <a:noFill/>
                          <a:ln w="9525">
                            <a:noFill/>
                          </a:ln>
                        </pic:spPr>
                      </pic:pic>
                    </a:graphicData>
                  </a:graphic>
                </wp:inline>
              </w:drawing>
            </w:r>
          </w:p>
        </w:tc>
        <w:tc>
          <w:tcPr>
            <w:tcW w:w="2332" w:type="pct"/>
            <w:vAlign w:val="center"/>
          </w:tcPr>
          <w:p w14:paraId="6CB8617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材质：桦木夹板，环保水性漆；无毒，无味。采用模块化手摇发电机构和稳压稳流技术供电，按面板上0-9数字键，组合成常用电话，发出不同声音的警报。</w:t>
            </w:r>
          </w:p>
        </w:tc>
        <w:tc>
          <w:tcPr>
            <w:tcW w:w="371" w:type="pct"/>
            <w:vAlign w:val="center"/>
          </w:tcPr>
          <w:p w14:paraId="271F653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839C2D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74E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CF4A3F0">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249</w:t>
            </w:r>
          </w:p>
        </w:tc>
        <w:tc>
          <w:tcPr>
            <w:tcW w:w="453" w:type="pct"/>
            <w:vAlign w:val="center"/>
          </w:tcPr>
          <w:p w14:paraId="2FE2A31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太阳能发电</w:t>
            </w:r>
          </w:p>
        </w:tc>
        <w:tc>
          <w:tcPr>
            <w:tcW w:w="1167" w:type="pct"/>
          </w:tcPr>
          <w:p w14:paraId="11F87CC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18210" cy="1336675"/>
                  <wp:effectExtent l="0" t="0" r="15240" b="15875"/>
                  <wp:docPr id="1131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2" name="图片 17"/>
                          <pic:cNvPicPr>
                            <a:picLocks noChangeAspect="1"/>
                          </pic:cNvPicPr>
                        </pic:nvPicPr>
                        <pic:blipFill>
                          <a:blip r:embed="rId265"/>
                          <a:stretch>
                            <a:fillRect/>
                          </a:stretch>
                        </pic:blipFill>
                        <pic:spPr>
                          <a:xfrm>
                            <a:off x="0" y="0"/>
                            <a:ext cx="918210" cy="1336675"/>
                          </a:xfrm>
                          <a:prstGeom prst="rect">
                            <a:avLst/>
                          </a:prstGeom>
                          <a:noFill/>
                          <a:ln w="9525">
                            <a:noFill/>
                          </a:ln>
                        </pic:spPr>
                      </pic:pic>
                    </a:graphicData>
                  </a:graphic>
                </wp:inline>
              </w:drawing>
            </w:r>
          </w:p>
        </w:tc>
        <w:tc>
          <w:tcPr>
            <w:tcW w:w="2332" w:type="pct"/>
            <w:vAlign w:val="center"/>
          </w:tcPr>
          <w:p w14:paraId="499CAF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采用模块化手摇发电机构和稳压稳流技术供电，手摇发电机使LED灯发光，并照射太阳能电池板上，太阳能电池板发电后，驱动电机带动风叶转动，太阳能发电是一种新兴的可再生能源。玩法：1、匀速摇动发电机手柄，观看LED灯照射太阳能电板上，使小电动机带动风叶转动。2、调整角度迎接阳光照射太阳能板，也有同样的效果。</w:t>
            </w:r>
          </w:p>
        </w:tc>
        <w:tc>
          <w:tcPr>
            <w:tcW w:w="371" w:type="pct"/>
            <w:vAlign w:val="center"/>
          </w:tcPr>
          <w:p w14:paraId="45D4415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845F54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CF5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9642120">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250</w:t>
            </w:r>
          </w:p>
        </w:tc>
        <w:tc>
          <w:tcPr>
            <w:tcW w:w="453" w:type="pct"/>
            <w:vAlign w:val="center"/>
          </w:tcPr>
          <w:p w14:paraId="02824AD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激光竖琴</w:t>
            </w:r>
          </w:p>
        </w:tc>
        <w:tc>
          <w:tcPr>
            <w:tcW w:w="1167" w:type="pct"/>
          </w:tcPr>
          <w:p w14:paraId="2CE6AAC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51535" cy="1693545"/>
                  <wp:effectExtent l="0" t="0" r="5715" b="1905"/>
                  <wp:docPr id="1131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3" name="图片 18"/>
                          <pic:cNvPicPr>
                            <a:picLocks noChangeAspect="1"/>
                          </pic:cNvPicPr>
                        </pic:nvPicPr>
                        <pic:blipFill>
                          <a:blip r:embed="rId266"/>
                          <a:stretch>
                            <a:fillRect/>
                          </a:stretch>
                        </pic:blipFill>
                        <pic:spPr>
                          <a:xfrm>
                            <a:off x="0" y="0"/>
                            <a:ext cx="851535" cy="1693545"/>
                          </a:xfrm>
                          <a:prstGeom prst="rect">
                            <a:avLst/>
                          </a:prstGeom>
                          <a:noFill/>
                          <a:ln w="9525">
                            <a:noFill/>
                          </a:ln>
                        </pic:spPr>
                      </pic:pic>
                    </a:graphicData>
                  </a:graphic>
                </wp:inline>
              </w:drawing>
            </w:r>
          </w:p>
        </w:tc>
        <w:tc>
          <w:tcPr>
            <w:tcW w:w="2332" w:type="pct"/>
            <w:vAlign w:val="center"/>
          </w:tcPr>
          <w:p w14:paraId="091F81C4">
            <w:pP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尺寸60cm*40cm 材质：桦木夹板，环保水性漆；无毒，无味。激光竖琴采用激光束射到光敏二极管，将光信号转变为电信号。使用者拔碰激光束，如同拔动了琴弦，对应的光敏二极管高低电平随之变化，单片机根据指令信息来控制数据通过串行口传输数据，通过喇叭依然可以演奏美妙的旋律。玩法：1.匀速摇动发电机手柄，待电压稳定后。2.用手指拔碰激光束，会听到对应的音乐。3.按切换音调按钮，低音、中音、高音的跟随转换。4.按自动播放按钮，自动播放乐曲。★提供第三方检测机构出具合格的带有CMA标识</w:t>
            </w:r>
            <w:r>
              <w:rPr>
                <w:rFonts w:hint="eastAsia" w:asciiTheme="minorEastAsia" w:hAnsiTheme="minorEastAsia" w:eastAsiaTheme="minorEastAsia" w:cstheme="minorEastAsia"/>
                <w:b w:val="0"/>
                <w:bCs w:val="0"/>
                <w:i w:val="0"/>
                <w:iCs w:val="0"/>
                <w:color w:val="auto"/>
                <w:kern w:val="0"/>
                <w:sz w:val="22"/>
                <w:szCs w:val="22"/>
                <w:highlight w:val="none"/>
                <w:u w:val="none"/>
                <w:lang w:val="en-US" w:eastAsia="zh-CN" w:bidi="ar"/>
              </w:rPr>
              <w:t>的激光竖琴检</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测报告：</w:t>
            </w:r>
            <w:r>
              <w:rPr>
                <w:rFonts w:hint="eastAsia" w:asciiTheme="minorEastAsia" w:hAnsiTheme="minorEastAsia" w:eastAsiaTheme="minorEastAsia" w:cstheme="minorEastAsia"/>
                <w:b w:val="0"/>
                <w:bCs w:val="0"/>
                <w:i w:val="0"/>
                <w:iCs w:val="0"/>
                <w:color w:val="auto"/>
                <w:kern w:val="0"/>
                <w:sz w:val="22"/>
                <w:szCs w:val="22"/>
                <w:highlight w:val="none"/>
                <w:u w:val="none"/>
                <w:lang w:val="en-US" w:eastAsia="zh-CN" w:bidi="ar"/>
              </w:rPr>
              <w:t xml:space="preserve"> GB 6675.1-2014 玩具安全,第1部分:基本规范 。2. GB 6675.2-2014 玩其安全 第2 部分:机械与物理性能。3.GB 6675.3-2014玩具安全 第3 部分:易燃性能。4.GB 6675.4-2014 玩具安全 第4部分特定元素的迁移。</w:t>
            </w:r>
          </w:p>
          <w:p w14:paraId="47E8072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371" w:type="pct"/>
            <w:vAlign w:val="center"/>
          </w:tcPr>
          <w:p w14:paraId="3A1F906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34EEA1F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200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EFC5D3D">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251</w:t>
            </w:r>
          </w:p>
        </w:tc>
        <w:tc>
          <w:tcPr>
            <w:tcW w:w="453" w:type="pct"/>
            <w:vAlign w:val="center"/>
          </w:tcPr>
          <w:p w14:paraId="7358A39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昆虫观察镜</w:t>
            </w:r>
          </w:p>
        </w:tc>
        <w:tc>
          <w:tcPr>
            <w:tcW w:w="1167" w:type="pct"/>
          </w:tcPr>
          <w:p w14:paraId="5D9EE52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715" cy="948690"/>
                  <wp:effectExtent l="0" t="0" r="6985" b="3810"/>
                  <wp:docPr id="113097" name="ID_F6D42F91BD95452EA69AC21CB1031C9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7" name="ID_F6D42F91BD95452EA69AC21CB1031C9B" descr="clipboard/drawings/NULL"/>
                          <pic:cNvPicPr>
                            <a:picLocks noChangeAspect="1"/>
                          </pic:cNvPicPr>
                        </pic:nvPicPr>
                        <pic:blipFill>
                          <a:blip r:embed="rId267" r:link="rId200"/>
                          <a:stretch>
                            <a:fillRect/>
                          </a:stretch>
                        </pic:blipFill>
                        <pic:spPr>
                          <a:xfrm>
                            <a:off x="0" y="0"/>
                            <a:ext cx="1021715" cy="948690"/>
                          </a:xfrm>
                          <a:prstGeom prst="rect">
                            <a:avLst/>
                          </a:prstGeom>
                          <a:noFill/>
                          <a:ln w="9525">
                            <a:noFill/>
                          </a:ln>
                        </pic:spPr>
                      </pic:pic>
                    </a:graphicData>
                  </a:graphic>
                </wp:inline>
              </w:drawing>
            </w:r>
          </w:p>
        </w:tc>
        <w:tc>
          <w:tcPr>
            <w:tcW w:w="2332" w:type="pct"/>
            <w:vAlign w:val="center"/>
          </w:tcPr>
          <w:p w14:paraId="0B16F18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观察镜底座1个，尺寸：19*12.5*5.2cm，塑料；蜘蛛1个，尺寸：4*3.3cm，胶质；观察镜盖1个，尺寸：1.3(d)*8.2cm，塑料。</w:t>
            </w:r>
          </w:p>
        </w:tc>
        <w:tc>
          <w:tcPr>
            <w:tcW w:w="371" w:type="pct"/>
            <w:vAlign w:val="center"/>
          </w:tcPr>
          <w:p w14:paraId="5BF919B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877262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4FA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F5C6297">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252</w:t>
            </w:r>
          </w:p>
        </w:tc>
        <w:tc>
          <w:tcPr>
            <w:tcW w:w="453" w:type="pct"/>
            <w:vAlign w:val="center"/>
          </w:tcPr>
          <w:p w14:paraId="3DFCE80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互动平台系统</w:t>
            </w:r>
          </w:p>
        </w:tc>
        <w:tc>
          <w:tcPr>
            <w:tcW w:w="1167" w:type="pct"/>
          </w:tcPr>
          <w:p w14:paraId="552C6BA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93140" cy="1040765"/>
                  <wp:effectExtent l="0" t="0" r="6985" b="6985"/>
                  <wp:docPr id="1131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0" name="图片 10"/>
                          <pic:cNvPicPr>
                            <a:picLocks noChangeAspect="1"/>
                          </pic:cNvPicPr>
                        </pic:nvPicPr>
                        <pic:blipFill>
                          <a:blip r:embed="rId268"/>
                          <a:stretch>
                            <a:fillRect/>
                          </a:stretch>
                        </pic:blipFill>
                        <pic:spPr>
                          <a:xfrm>
                            <a:off x="0" y="0"/>
                            <a:ext cx="993140" cy="1040765"/>
                          </a:xfrm>
                          <a:prstGeom prst="rect">
                            <a:avLst/>
                          </a:prstGeom>
                          <a:noFill/>
                          <a:ln w="9525">
                            <a:noFill/>
                          </a:ln>
                        </pic:spPr>
                      </pic:pic>
                    </a:graphicData>
                  </a:graphic>
                </wp:inline>
              </w:drawing>
            </w:r>
          </w:p>
        </w:tc>
        <w:tc>
          <w:tcPr>
            <w:tcW w:w="2332" w:type="pct"/>
            <w:vAlign w:val="center"/>
          </w:tcPr>
          <w:p w14:paraId="5A2053E2">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Style w:val="333"/>
                <w:rFonts w:hint="eastAsia" w:asciiTheme="minorEastAsia" w:hAnsiTheme="minorEastAsia" w:eastAsiaTheme="minorEastAsia" w:cstheme="minorEastAsia"/>
                <w:color w:val="auto"/>
                <w:sz w:val="22"/>
                <w:szCs w:val="22"/>
                <w:highlight w:val="none"/>
                <w:lang w:val="en-US" w:eastAsia="zh-CN" w:bidi="ar"/>
              </w:rPr>
              <w:t>一、知识库系统：</w:t>
            </w:r>
            <w:r>
              <w:rPr>
                <w:rStyle w:val="333"/>
                <w:rFonts w:hint="eastAsia" w:asciiTheme="minorEastAsia" w:hAnsiTheme="minorEastAsia" w:eastAsiaTheme="minorEastAsia" w:cstheme="minorEastAsia"/>
                <w:color w:val="auto"/>
                <w:sz w:val="22"/>
                <w:szCs w:val="22"/>
                <w:highlight w:val="none"/>
                <w:lang w:val="en-US" w:eastAsia="zh-CN" w:bidi="ar"/>
              </w:rPr>
              <w:br w:type="textWrapping"/>
            </w:r>
            <w:r>
              <w:rPr>
                <w:rStyle w:val="333"/>
                <w:rFonts w:hint="eastAsia" w:asciiTheme="minorEastAsia" w:hAnsiTheme="minorEastAsia" w:eastAsiaTheme="minorEastAsia" w:cstheme="minorEastAsia"/>
                <w:color w:val="auto"/>
                <w:sz w:val="22"/>
                <w:szCs w:val="22"/>
                <w:highlight w:val="none"/>
                <w:lang w:val="en-US" w:eastAsia="zh-CN" w:bidi="ar"/>
              </w:rPr>
              <w:t>1、可以将word、pdf、markdonw 发送给大模型知识库系统自动学习，然后在语音交互过程中，会大模型知识库系统会优先回复学习的内容。大模型系统知识库学习的内容可远程实时更新。</w:t>
            </w:r>
            <w:r>
              <w:rPr>
                <w:rStyle w:val="208"/>
                <w:rFonts w:hint="eastAsia" w:asciiTheme="minorEastAsia" w:hAnsiTheme="minorEastAsia" w:eastAsiaTheme="minorEastAsia" w:cstheme="minorEastAsia"/>
                <w:color w:val="auto"/>
                <w:sz w:val="22"/>
                <w:szCs w:val="22"/>
                <w:highlight w:val="none"/>
                <w:lang w:val="en-US" w:eastAsia="zh-CN" w:bidi="ar"/>
              </w:rPr>
              <w:t>（提供知识库截图证明材料）</w:t>
            </w:r>
            <w:r>
              <w:rPr>
                <w:rStyle w:val="333"/>
                <w:rFonts w:hint="eastAsia" w:asciiTheme="minorEastAsia" w:hAnsiTheme="minorEastAsia" w:eastAsiaTheme="minorEastAsia" w:cstheme="minorEastAsia"/>
                <w:color w:val="auto"/>
                <w:sz w:val="22"/>
                <w:szCs w:val="22"/>
                <w:highlight w:val="none"/>
                <w:lang w:val="en-US" w:eastAsia="zh-CN" w:bidi="ar"/>
              </w:rPr>
              <w:br w:type="textWrapping"/>
            </w:r>
            <w:r>
              <w:rPr>
                <w:rStyle w:val="333"/>
                <w:rFonts w:hint="eastAsia" w:asciiTheme="minorEastAsia" w:hAnsiTheme="minorEastAsia" w:eastAsiaTheme="minorEastAsia" w:cstheme="minorEastAsia"/>
                <w:color w:val="auto"/>
                <w:sz w:val="22"/>
                <w:szCs w:val="22"/>
                <w:highlight w:val="none"/>
                <w:lang w:val="en-US" w:eastAsia="zh-CN" w:bidi="ar"/>
              </w:rPr>
              <w:t>2、知识库预设内容极限不少于十万个字符</w:t>
            </w:r>
            <w:r>
              <w:rPr>
                <w:rStyle w:val="333"/>
                <w:rFonts w:hint="eastAsia" w:asciiTheme="minorEastAsia" w:hAnsiTheme="minorEastAsia" w:eastAsiaTheme="minorEastAsia" w:cstheme="minorEastAsia"/>
                <w:color w:val="auto"/>
                <w:sz w:val="22"/>
                <w:szCs w:val="22"/>
                <w:highlight w:val="none"/>
                <w:lang w:val="en-US" w:eastAsia="zh-CN" w:bidi="ar"/>
              </w:rPr>
              <w:br w:type="textWrapping"/>
            </w:r>
            <w:r>
              <w:rPr>
                <w:rStyle w:val="333"/>
                <w:rFonts w:hint="eastAsia" w:asciiTheme="minorEastAsia" w:hAnsiTheme="minorEastAsia" w:eastAsiaTheme="minorEastAsia" w:cstheme="minorEastAsia"/>
                <w:color w:val="auto"/>
                <w:sz w:val="22"/>
                <w:szCs w:val="22"/>
                <w:highlight w:val="none"/>
                <w:lang w:val="en-US" w:eastAsia="zh-CN" w:bidi="ar"/>
              </w:rPr>
              <w:t>3、可以将课本内容，设置到知识库，充当老师。</w:t>
            </w:r>
            <w:r>
              <w:rPr>
                <w:rStyle w:val="333"/>
                <w:rFonts w:hint="eastAsia" w:asciiTheme="minorEastAsia" w:hAnsiTheme="minorEastAsia" w:eastAsiaTheme="minorEastAsia" w:cstheme="minorEastAsia"/>
                <w:color w:val="auto"/>
                <w:sz w:val="22"/>
                <w:szCs w:val="22"/>
                <w:highlight w:val="none"/>
                <w:lang w:val="en-US" w:eastAsia="zh-CN" w:bidi="ar"/>
              </w:rPr>
              <w:br w:type="textWrapping"/>
            </w:r>
            <w:r>
              <w:rPr>
                <w:rStyle w:val="333"/>
                <w:rFonts w:hint="eastAsia" w:asciiTheme="minorEastAsia" w:hAnsiTheme="minorEastAsia" w:eastAsiaTheme="minorEastAsia" w:cstheme="minorEastAsia"/>
                <w:color w:val="auto"/>
                <w:sz w:val="22"/>
                <w:szCs w:val="22"/>
                <w:highlight w:val="none"/>
                <w:lang w:val="en-US" w:eastAsia="zh-CN" w:bidi="ar"/>
              </w:rPr>
              <w:t>4、可以将学校的历史、校规校训以及政策法规等给到大模型训练，大模型根据数据学习理解，并自主根据相关问题进行回复</w:t>
            </w:r>
            <w:r>
              <w:rPr>
                <w:rStyle w:val="333"/>
                <w:rFonts w:hint="eastAsia" w:asciiTheme="minorEastAsia" w:hAnsiTheme="minorEastAsia" w:eastAsiaTheme="minorEastAsia" w:cstheme="minorEastAsia"/>
                <w:color w:val="auto"/>
                <w:sz w:val="22"/>
                <w:szCs w:val="22"/>
                <w:highlight w:val="none"/>
                <w:lang w:val="en-US" w:eastAsia="zh-CN" w:bidi="ar"/>
              </w:rPr>
              <w:br w:type="textWrapping"/>
            </w:r>
            <w:r>
              <w:rPr>
                <w:rStyle w:val="333"/>
                <w:rFonts w:hint="eastAsia" w:asciiTheme="minorEastAsia" w:hAnsiTheme="minorEastAsia" w:eastAsiaTheme="minorEastAsia" w:cstheme="minorEastAsia"/>
                <w:color w:val="auto"/>
                <w:sz w:val="22"/>
                <w:szCs w:val="22"/>
                <w:highlight w:val="none"/>
                <w:lang w:val="en-US" w:eastAsia="zh-CN" w:bidi="ar"/>
              </w:rPr>
              <w:t>二、AI</w:t>
            </w:r>
            <w:r>
              <w:rPr>
                <w:rStyle w:val="208"/>
                <w:rFonts w:hint="eastAsia" w:asciiTheme="minorEastAsia" w:hAnsiTheme="minorEastAsia" w:eastAsiaTheme="minorEastAsia" w:cstheme="minorEastAsia"/>
                <w:color w:val="auto"/>
                <w:sz w:val="22"/>
                <w:szCs w:val="22"/>
                <w:highlight w:val="none"/>
                <w:lang w:val="en-US" w:eastAsia="zh-CN" w:bidi="ar"/>
              </w:rPr>
              <w:t>语言大模型系统：——需选AI大模型模块或者AI百科模块</w:t>
            </w:r>
            <w:r>
              <w:rPr>
                <w:rStyle w:val="333"/>
                <w:rFonts w:hint="eastAsia" w:asciiTheme="minorEastAsia" w:hAnsiTheme="minorEastAsia" w:eastAsiaTheme="minorEastAsia" w:cstheme="minorEastAsia"/>
                <w:color w:val="auto"/>
                <w:sz w:val="22"/>
                <w:szCs w:val="22"/>
                <w:highlight w:val="none"/>
                <w:lang w:val="en-US" w:eastAsia="zh-CN" w:bidi="ar"/>
              </w:rPr>
              <w:br w:type="textWrapping"/>
            </w:r>
            <w:r>
              <w:rPr>
                <w:rStyle w:val="333"/>
                <w:rFonts w:hint="eastAsia" w:asciiTheme="minorEastAsia" w:hAnsiTheme="minorEastAsia" w:eastAsiaTheme="minorEastAsia" w:cstheme="minorEastAsia"/>
                <w:color w:val="auto"/>
                <w:sz w:val="22"/>
                <w:szCs w:val="22"/>
                <w:highlight w:val="none"/>
                <w:lang w:val="en-US" w:eastAsia="zh-CN" w:bidi="ar"/>
              </w:rPr>
              <w:t>5、可以接入任意开放接口的大模型系统包括但不限于Deepseek、通义千问、文心一言、星火大模型、盘古大模型等主流模型（任选一）</w:t>
            </w:r>
            <w:r>
              <w:rPr>
                <w:rStyle w:val="333"/>
                <w:rFonts w:hint="eastAsia" w:asciiTheme="minorEastAsia" w:hAnsiTheme="minorEastAsia" w:eastAsiaTheme="minorEastAsia" w:cstheme="minorEastAsia"/>
                <w:color w:val="auto"/>
                <w:sz w:val="22"/>
                <w:szCs w:val="22"/>
                <w:highlight w:val="none"/>
                <w:lang w:val="en-US" w:eastAsia="zh-CN" w:bidi="ar"/>
              </w:rPr>
              <w:br w:type="textWrapping"/>
            </w:r>
            <w:r>
              <w:rPr>
                <w:rStyle w:val="333"/>
                <w:rFonts w:hint="eastAsia" w:asciiTheme="minorEastAsia" w:hAnsiTheme="minorEastAsia" w:eastAsiaTheme="minorEastAsia" w:cstheme="minorEastAsia"/>
                <w:color w:val="auto"/>
                <w:sz w:val="22"/>
                <w:szCs w:val="22"/>
                <w:highlight w:val="none"/>
                <w:lang w:val="en-US" w:eastAsia="zh-CN" w:bidi="ar"/>
              </w:rPr>
              <w:t>6、模型生成内容搭载了音频流实时转换系统，回复快速、流畅、不卡顿。</w:t>
            </w:r>
            <w:r>
              <w:rPr>
                <w:rStyle w:val="333"/>
                <w:rFonts w:hint="eastAsia" w:asciiTheme="minorEastAsia" w:hAnsiTheme="minorEastAsia" w:eastAsiaTheme="minorEastAsia" w:cstheme="minorEastAsia"/>
                <w:color w:val="auto"/>
                <w:sz w:val="22"/>
                <w:szCs w:val="22"/>
                <w:highlight w:val="none"/>
                <w:lang w:val="en-US" w:eastAsia="zh-CN" w:bidi="ar"/>
              </w:rPr>
              <w:br w:type="textWrapping"/>
            </w:r>
            <w:r>
              <w:rPr>
                <w:rStyle w:val="333"/>
                <w:rFonts w:hint="eastAsia" w:asciiTheme="minorEastAsia" w:hAnsiTheme="minorEastAsia" w:eastAsiaTheme="minorEastAsia" w:cstheme="minorEastAsia"/>
                <w:color w:val="auto"/>
                <w:sz w:val="22"/>
                <w:szCs w:val="22"/>
                <w:highlight w:val="none"/>
                <w:lang w:val="en-US" w:eastAsia="zh-CN" w:bidi="ar"/>
              </w:rPr>
              <w:t>7、可实时设置人机交互的逻辑&amp;角色&amp;性格&amp;语言等等，包括但不限于（老师 翻译 讲解员）</w:t>
            </w:r>
            <w:r>
              <w:rPr>
                <w:rStyle w:val="333"/>
                <w:rFonts w:hint="eastAsia" w:asciiTheme="minorEastAsia" w:hAnsiTheme="minorEastAsia" w:eastAsiaTheme="minorEastAsia" w:cstheme="minorEastAsia"/>
                <w:color w:val="auto"/>
                <w:sz w:val="22"/>
                <w:szCs w:val="22"/>
                <w:highlight w:val="none"/>
                <w:lang w:val="en-US" w:eastAsia="zh-CN" w:bidi="ar"/>
              </w:rPr>
              <w:br w:type="textWrapping"/>
            </w:r>
            <w:r>
              <w:rPr>
                <w:rStyle w:val="333"/>
                <w:rFonts w:hint="eastAsia" w:asciiTheme="minorEastAsia" w:hAnsiTheme="minorEastAsia" w:eastAsiaTheme="minorEastAsia" w:cstheme="minorEastAsia"/>
                <w:color w:val="auto"/>
                <w:sz w:val="22"/>
                <w:szCs w:val="22"/>
                <w:highlight w:val="none"/>
                <w:lang w:val="en-US" w:eastAsia="zh-CN" w:bidi="ar"/>
              </w:rPr>
              <w:t>8、远程运维系统:人机交互系统搭载了云桥技术，可以使该系统远程更新，无需人员到场。</w:t>
            </w:r>
            <w:r>
              <w:rPr>
                <w:rStyle w:val="208"/>
                <w:rFonts w:hint="eastAsia" w:asciiTheme="minorEastAsia" w:hAnsiTheme="minorEastAsia" w:eastAsiaTheme="minorEastAsia" w:cstheme="minorEastAsia"/>
                <w:color w:val="auto"/>
                <w:sz w:val="22"/>
                <w:szCs w:val="22"/>
                <w:highlight w:val="none"/>
                <w:lang w:val="en-US" w:eastAsia="zh-CN" w:bidi="ar"/>
              </w:rPr>
              <w:t>（提供云桥技术后台系统截图证明材料）</w:t>
            </w:r>
            <w:r>
              <w:rPr>
                <w:rStyle w:val="333"/>
                <w:rFonts w:hint="eastAsia" w:asciiTheme="minorEastAsia" w:hAnsiTheme="minorEastAsia" w:eastAsiaTheme="minorEastAsia" w:cstheme="minorEastAsia"/>
                <w:color w:val="auto"/>
                <w:sz w:val="22"/>
                <w:szCs w:val="22"/>
                <w:highlight w:val="none"/>
                <w:lang w:val="en-US" w:eastAsia="zh-CN" w:bidi="ar"/>
              </w:rPr>
              <w:br w:type="textWrapping"/>
            </w:r>
            <w:r>
              <w:rPr>
                <w:rStyle w:val="333"/>
                <w:rFonts w:hint="eastAsia" w:asciiTheme="minorEastAsia" w:hAnsiTheme="minorEastAsia" w:eastAsiaTheme="minorEastAsia" w:cstheme="minorEastAsia"/>
                <w:color w:val="auto"/>
                <w:sz w:val="22"/>
                <w:szCs w:val="22"/>
                <w:highlight w:val="none"/>
                <w:lang w:val="en-US" w:eastAsia="zh-CN" w:bidi="ar"/>
              </w:rPr>
              <w:t>9、网络模块化系统：六边形模块基于网络拓扑结构，可以基于网络热插拔和更新。</w:t>
            </w:r>
          </w:p>
        </w:tc>
        <w:tc>
          <w:tcPr>
            <w:tcW w:w="371" w:type="pct"/>
            <w:vAlign w:val="center"/>
          </w:tcPr>
          <w:p w14:paraId="5E68337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16A8FE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56B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5CDCF4D">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253</w:t>
            </w:r>
          </w:p>
        </w:tc>
        <w:tc>
          <w:tcPr>
            <w:tcW w:w="453" w:type="pct"/>
            <w:vAlign w:val="center"/>
          </w:tcPr>
          <w:p w14:paraId="72810AC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智能互动</w:t>
            </w:r>
          </w:p>
        </w:tc>
        <w:tc>
          <w:tcPr>
            <w:tcW w:w="1167" w:type="pct"/>
          </w:tcPr>
          <w:p w14:paraId="3593BA0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17270" cy="1336040"/>
                  <wp:effectExtent l="0" t="0" r="11430" b="16510"/>
                  <wp:docPr id="32" name="图片 31" descr="图片2025041611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图片20250416114019"/>
                          <pic:cNvPicPr>
                            <a:picLocks noChangeAspect="1"/>
                          </pic:cNvPicPr>
                        </pic:nvPicPr>
                        <pic:blipFill>
                          <a:blip r:embed="rId269"/>
                          <a:srcRect l="7671" t="15880" r="8872" b="8371"/>
                          <a:stretch>
                            <a:fillRect/>
                          </a:stretch>
                        </pic:blipFill>
                        <pic:spPr>
                          <a:xfrm>
                            <a:off x="0" y="0"/>
                            <a:ext cx="1017270" cy="1336040"/>
                          </a:xfrm>
                          <a:prstGeom prst="rect">
                            <a:avLst/>
                          </a:prstGeom>
                        </pic:spPr>
                      </pic:pic>
                    </a:graphicData>
                  </a:graphic>
                </wp:inline>
              </w:drawing>
            </w:r>
          </w:p>
        </w:tc>
        <w:tc>
          <w:tcPr>
            <w:tcW w:w="2332" w:type="pct"/>
            <w:vAlign w:val="center"/>
          </w:tcPr>
          <w:p w14:paraId="1D8B446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单元模块采用实木材质，外围包含一圈六边形RGB灯环，可显示不同颜色，支持系统整体灯光联动。</w:t>
            </w:r>
          </w:p>
          <w:p w14:paraId="4AE08FE2">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整体组成：底层底座+RGB灯环+上层互动单元；规格： 底座厚度不小于40mm, 上层互动单元厚度不小于50mm( 六边形底边不小于200mm，对边距离不小于240mm，对角距离不小于380mm)</w:t>
            </w:r>
          </w:p>
          <w:p w14:paraId="5F6D600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1、设备系统中枢，可实现语音对话实时交互。通过唤醒词控制设备的启动、关闭以及设备的模式选择等；</w:t>
            </w:r>
          </w:p>
          <w:p w14:paraId="3165E797">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2、模块采用整体木制喷漆设计，外围包含一圈六边形RGB灯环，可显示不同颜色，支持系统整体灯光联动。</w:t>
            </w:r>
          </w:p>
        </w:tc>
        <w:tc>
          <w:tcPr>
            <w:tcW w:w="371" w:type="pct"/>
            <w:vAlign w:val="center"/>
          </w:tcPr>
          <w:p w14:paraId="602CFA1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BF9134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D3D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D367294">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254</w:t>
            </w:r>
          </w:p>
        </w:tc>
        <w:tc>
          <w:tcPr>
            <w:tcW w:w="453" w:type="pct"/>
            <w:vAlign w:val="center"/>
          </w:tcPr>
          <w:p w14:paraId="38FF90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手势识别</w:t>
            </w:r>
          </w:p>
        </w:tc>
        <w:tc>
          <w:tcPr>
            <w:tcW w:w="1167" w:type="pct"/>
          </w:tcPr>
          <w:p w14:paraId="6299D16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68350" cy="1405255"/>
                  <wp:effectExtent l="0" t="0" r="12700" b="4445"/>
                  <wp:docPr id="113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4" name="Picture 4"/>
                          <pic:cNvPicPr>
                            <a:picLocks noChangeAspect="1"/>
                          </pic:cNvPicPr>
                        </pic:nvPicPr>
                        <pic:blipFill>
                          <a:blip r:embed="rId270"/>
                          <a:stretch>
                            <a:fillRect/>
                          </a:stretch>
                        </pic:blipFill>
                        <pic:spPr>
                          <a:xfrm>
                            <a:off x="0" y="0"/>
                            <a:ext cx="768350" cy="1405255"/>
                          </a:xfrm>
                          <a:prstGeom prst="rect">
                            <a:avLst/>
                          </a:prstGeom>
                          <a:noFill/>
                          <a:ln w="9525">
                            <a:noFill/>
                          </a:ln>
                        </pic:spPr>
                      </pic:pic>
                    </a:graphicData>
                  </a:graphic>
                </wp:inline>
              </w:drawing>
            </w:r>
          </w:p>
        </w:tc>
        <w:tc>
          <w:tcPr>
            <w:tcW w:w="2332" w:type="pct"/>
            <w:vAlign w:val="center"/>
          </w:tcPr>
          <w:p w14:paraId="471F829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单元模块采用实木材质，外围包含一圈六边形RGB灯环，可显示不同颜色，支持系统整体灯光联动。</w:t>
            </w:r>
          </w:p>
          <w:p w14:paraId="45C5B5EF">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整体组成：底层底座+RGB灯环+上层互动单元；规格： 底座厚度不小于40mm, 上层互动单元厚度不小于50mm( 六边形底边不小于200mm，对边距离不小于240mm，对角距离不小于380mm)</w:t>
            </w:r>
          </w:p>
          <w:p w14:paraId="63BC146D">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手势识别，该模块主要是利用了红外感应技术，该技术能够实时的感应物体的运动方向，从而实现用人的手掌运动方向控制屏幕的显示。最终效果具体有上、下、左、右、靠近、远离等手势，通过屏幕显示出识别的结果。</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2、模块采用整体木制喷漆设计，外围包含一圈六边形RGB灯环，可显示不同颜色，支持系统整体灯光联动。</w:t>
            </w:r>
          </w:p>
        </w:tc>
        <w:tc>
          <w:tcPr>
            <w:tcW w:w="371" w:type="pct"/>
            <w:vAlign w:val="center"/>
          </w:tcPr>
          <w:p w14:paraId="3AA8ACB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7788FA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67A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E9E91ED">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255</w:t>
            </w:r>
          </w:p>
        </w:tc>
        <w:tc>
          <w:tcPr>
            <w:tcW w:w="453" w:type="pct"/>
            <w:vAlign w:val="center"/>
          </w:tcPr>
          <w:p w14:paraId="2DF56FB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十秒挑战</w:t>
            </w:r>
          </w:p>
        </w:tc>
        <w:tc>
          <w:tcPr>
            <w:tcW w:w="1167" w:type="pct"/>
          </w:tcPr>
          <w:p w14:paraId="4D99ADD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90575" cy="1425575"/>
                  <wp:effectExtent l="0" t="0" r="9525" b="3175"/>
                  <wp:docPr id="113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5" name="Picture 4"/>
                          <pic:cNvPicPr>
                            <a:picLocks noChangeAspect="1"/>
                          </pic:cNvPicPr>
                        </pic:nvPicPr>
                        <pic:blipFill>
                          <a:blip r:embed="rId271"/>
                          <a:stretch>
                            <a:fillRect/>
                          </a:stretch>
                        </pic:blipFill>
                        <pic:spPr>
                          <a:xfrm>
                            <a:off x="0" y="0"/>
                            <a:ext cx="790575" cy="1425575"/>
                          </a:xfrm>
                          <a:prstGeom prst="rect">
                            <a:avLst/>
                          </a:prstGeom>
                          <a:noFill/>
                          <a:ln w="9525">
                            <a:noFill/>
                          </a:ln>
                        </pic:spPr>
                      </pic:pic>
                    </a:graphicData>
                  </a:graphic>
                </wp:inline>
              </w:drawing>
            </w:r>
          </w:p>
        </w:tc>
        <w:tc>
          <w:tcPr>
            <w:tcW w:w="2332" w:type="pct"/>
            <w:vAlign w:val="center"/>
          </w:tcPr>
          <w:p w14:paraId="511FFFD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单元模块采用实木材质，外围包含一圈六边形RGB灯环，可显示不同颜色，支持系统整体灯光联动。</w:t>
            </w:r>
          </w:p>
          <w:p w14:paraId="76925D2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整体组成：底层底座+RGB灯环+上层互动单元；规格： 底座厚度不小于40mm, 上层互动单元厚度不小于50mm( 六边形底边不小于200mm，对边距离不小于240mm，对角距离不小于380mm)</w:t>
            </w:r>
          </w:p>
          <w:p w14:paraId="62776AC1">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1、按下按键开始游戏，系统播放“READY GO”音效，随后数码管开始快速转动数字，再次按下按键结束游戏，如果刚好数字显示为10，则游戏胜利，否则为游戏失败。</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2、支持语音指令：小象小象，打开/关闭十秒挑战</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3、模块采用整体木制喷漆设计，外围包含一圈六边形RGB灯环，可显示不同颜色，支持系统整体灯光联动。</w:t>
            </w:r>
          </w:p>
        </w:tc>
        <w:tc>
          <w:tcPr>
            <w:tcW w:w="371" w:type="pct"/>
            <w:vAlign w:val="center"/>
          </w:tcPr>
          <w:p w14:paraId="590576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FC06C2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E5C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335D7E4">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256</w:t>
            </w:r>
          </w:p>
        </w:tc>
        <w:tc>
          <w:tcPr>
            <w:tcW w:w="453" w:type="pct"/>
            <w:vAlign w:val="center"/>
          </w:tcPr>
          <w:p w14:paraId="357085C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狂热敲击</w:t>
            </w:r>
          </w:p>
        </w:tc>
        <w:tc>
          <w:tcPr>
            <w:tcW w:w="1167" w:type="pct"/>
          </w:tcPr>
          <w:p w14:paraId="180D820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39495" cy="1417955"/>
                  <wp:effectExtent l="0" t="0" r="8255" b="10795"/>
                  <wp:docPr id="113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8" name="Picture 4"/>
                          <pic:cNvPicPr>
                            <a:picLocks noChangeAspect="1"/>
                          </pic:cNvPicPr>
                        </pic:nvPicPr>
                        <pic:blipFill>
                          <a:blip r:embed="rId272"/>
                          <a:stretch>
                            <a:fillRect/>
                          </a:stretch>
                        </pic:blipFill>
                        <pic:spPr>
                          <a:xfrm>
                            <a:off x="0" y="0"/>
                            <a:ext cx="1039495" cy="1417955"/>
                          </a:xfrm>
                          <a:prstGeom prst="rect">
                            <a:avLst/>
                          </a:prstGeom>
                          <a:noFill/>
                          <a:ln w="9525">
                            <a:noFill/>
                          </a:ln>
                        </pic:spPr>
                      </pic:pic>
                    </a:graphicData>
                  </a:graphic>
                </wp:inline>
              </w:drawing>
            </w:r>
          </w:p>
        </w:tc>
        <w:tc>
          <w:tcPr>
            <w:tcW w:w="2332" w:type="pct"/>
            <w:vAlign w:val="center"/>
          </w:tcPr>
          <w:p w14:paraId="0A7E649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单元模块采用实木材质，外围包含一圈六边形RGB灯环，可显示不同颜色，支持系统整体灯光联动。</w:t>
            </w:r>
          </w:p>
          <w:p w14:paraId="577FEC1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整体组成：底层底座+RGB灯环+上层互动单元；规格： 底座厚度不小于40mm, 上层互动单元厚度不小于50mm( 六边形底边不小于200mm，对边距离不小于240mm，对角距离不小于380mm)</w:t>
            </w:r>
          </w:p>
          <w:p w14:paraId="18564615">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1、狂热敲击模块，本模块有9个按钮模块，随机按下一个按钮进入游戏，根据灯光提示快速按下显示灯光的按钮，按压时灯光与声音同步，锻炼手眼协调与反应能力。</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2、模块采用整体木制喷漆设计，外围包含一圈六边形RGB灯环，可显示不同颜色，支持系统整体灯光联动。</w:t>
            </w:r>
          </w:p>
        </w:tc>
        <w:tc>
          <w:tcPr>
            <w:tcW w:w="371" w:type="pct"/>
            <w:vAlign w:val="center"/>
          </w:tcPr>
          <w:p w14:paraId="7F11AC8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41D2592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6B1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320" w:type="pct"/>
            <w:vAlign w:val="center"/>
          </w:tcPr>
          <w:p w14:paraId="1EF41D44">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257</w:t>
            </w:r>
          </w:p>
        </w:tc>
        <w:tc>
          <w:tcPr>
            <w:tcW w:w="453" w:type="pct"/>
            <w:vAlign w:val="center"/>
          </w:tcPr>
          <w:p w14:paraId="54B33738">
            <w:pPr>
              <w:keepNext w:val="0"/>
              <w:keepLines w:val="0"/>
              <w:widowControl/>
              <w:suppressLineNumbers w:val="0"/>
              <w:jc w:val="both"/>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大模型AI</w:t>
            </w:r>
          </w:p>
        </w:tc>
        <w:tc>
          <w:tcPr>
            <w:tcW w:w="1167" w:type="pct"/>
            <w:vAlign w:val="center"/>
          </w:tcPr>
          <w:p w14:paraId="18A81932">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116205</wp:posOffset>
                  </wp:positionH>
                  <wp:positionV relativeFrom="paragraph">
                    <wp:posOffset>29845</wp:posOffset>
                  </wp:positionV>
                  <wp:extent cx="760730" cy="662940"/>
                  <wp:effectExtent l="0" t="0" r="1270" b="3810"/>
                  <wp:wrapNone/>
                  <wp:docPr id="23" name="Picture_4"/>
                  <wp:cNvGraphicFramePr/>
                  <a:graphic xmlns:a="http://schemas.openxmlformats.org/drawingml/2006/main">
                    <a:graphicData uri="http://schemas.openxmlformats.org/drawingml/2006/picture">
                      <pic:pic xmlns:pic="http://schemas.openxmlformats.org/drawingml/2006/picture">
                        <pic:nvPicPr>
                          <pic:cNvPr id="23" name="Picture_4"/>
                          <pic:cNvPicPr/>
                        </pic:nvPicPr>
                        <pic:blipFill>
                          <a:blip r:embed="rId273"/>
                          <a:stretch>
                            <a:fillRect/>
                          </a:stretch>
                        </pic:blipFill>
                        <pic:spPr>
                          <a:xfrm>
                            <a:off x="0" y="0"/>
                            <a:ext cx="760730" cy="662940"/>
                          </a:xfrm>
                          <a:prstGeom prst="rect">
                            <a:avLst/>
                          </a:prstGeom>
                          <a:noFill/>
                          <a:ln>
                            <a:noFill/>
                          </a:ln>
                        </pic:spPr>
                      </pic:pic>
                    </a:graphicData>
                  </a:graphic>
                </wp:anchor>
              </w:drawing>
            </w:r>
          </w:p>
        </w:tc>
        <w:tc>
          <w:tcPr>
            <w:tcW w:w="2332" w:type="pct"/>
            <w:vAlign w:val="center"/>
          </w:tcPr>
          <w:p w14:paraId="7A5A0407">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单元模块采用实木材质，外围包含一圈六边形RGB灯环，可显示不同颜色，支持系统整体灯光联动。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整体组成：底层底座+RGB灯环+上层互动单元；规格： 底座厚度不小于40mm, 上层互动单元厚度不小于50mm( 六边形底边不小于200mm，对边距离不小于240mm，对角距离不小于380mm)</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1、接入AI大模型系统；可实时在线语音交互。</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2、连接网络，可以语音讲解各学科的知识，如历史、科学、生活中的各种知识和问题，进行实时语音解答。</w:t>
            </w:r>
          </w:p>
        </w:tc>
        <w:tc>
          <w:tcPr>
            <w:tcW w:w="371" w:type="pct"/>
            <w:vAlign w:val="center"/>
          </w:tcPr>
          <w:p w14:paraId="69E27F4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64AB23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039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22C2D48">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258</w:t>
            </w:r>
          </w:p>
        </w:tc>
        <w:tc>
          <w:tcPr>
            <w:tcW w:w="453" w:type="pct"/>
            <w:vAlign w:val="center"/>
          </w:tcPr>
          <w:p w14:paraId="3E87149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幸运大转盘</w:t>
            </w:r>
          </w:p>
        </w:tc>
        <w:tc>
          <w:tcPr>
            <w:tcW w:w="1167" w:type="pct"/>
          </w:tcPr>
          <w:p w14:paraId="4651F98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21690" cy="765810"/>
                  <wp:effectExtent l="0" t="0" r="16510" b="15240"/>
                  <wp:docPr id="113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9" name="Picture 4"/>
                          <pic:cNvPicPr>
                            <a:picLocks noChangeAspect="1"/>
                          </pic:cNvPicPr>
                        </pic:nvPicPr>
                        <pic:blipFill>
                          <a:blip r:embed="rId274"/>
                          <a:stretch>
                            <a:fillRect/>
                          </a:stretch>
                        </pic:blipFill>
                        <pic:spPr>
                          <a:xfrm>
                            <a:off x="0" y="0"/>
                            <a:ext cx="821690" cy="765810"/>
                          </a:xfrm>
                          <a:prstGeom prst="rect">
                            <a:avLst/>
                          </a:prstGeom>
                          <a:noFill/>
                          <a:ln w="9525">
                            <a:noFill/>
                          </a:ln>
                        </pic:spPr>
                      </pic:pic>
                    </a:graphicData>
                  </a:graphic>
                </wp:inline>
              </w:drawing>
            </w:r>
          </w:p>
        </w:tc>
        <w:tc>
          <w:tcPr>
            <w:tcW w:w="2332" w:type="pct"/>
            <w:vAlign w:val="center"/>
          </w:tcPr>
          <w:p w14:paraId="20EA5B0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单元模块采用实木材质，外围包含一圈六边形RGB灯环，可显示不同颜色，支持系统整体灯光联动。</w:t>
            </w:r>
          </w:p>
          <w:p w14:paraId="39B5550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整体组成：底层底座+RGB灯环+上层互动单元；规格： 底座厚度不小于40mm, 上层互动单元厚度不小于50mm( 六边形底边不小于200mm，对边距离不小于240mm，对角距离不小于380mm)</w:t>
            </w:r>
          </w:p>
          <w:p w14:paraId="22FE6EA4">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1、该模块分为8个不同的区域，每个区域有不同的游戏内容搭配有LED灯光显示，将手放在中心的感应开关前3秒中，游戏开始，随机停止在某一个区域中。</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2、模块采用整体木制喷漆设计，外围包含一圈六边形RGB灯环，可显示不同颜色，支持系统整体灯光联动。</w:t>
            </w:r>
          </w:p>
        </w:tc>
        <w:tc>
          <w:tcPr>
            <w:tcW w:w="371" w:type="pct"/>
            <w:vAlign w:val="center"/>
          </w:tcPr>
          <w:p w14:paraId="7D8DCEA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4E55FC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7EA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B04543C">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259</w:t>
            </w:r>
          </w:p>
        </w:tc>
        <w:tc>
          <w:tcPr>
            <w:tcW w:w="453" w:type="pct"/>
            <w:vAlign w:val="center"/>
          </w:tcPr>
          <w:p w14:paraId="37921E1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快乐钢琴</w:t>
            </w:r>
          </w:p>
        </w:tc>
        <w:tc>
          <w:tcPr>
            <w:tcW w:w="1167" w:type="pct"/>
          </w:tcPr>
          <w:p w14:paraId="5FD55A0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95325" cy="619125"/>
                  <wp:effectExtent l="0" t="0" r="9525" b="9525"/>
                  <wp:docPr id="113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2" name="Picture 4"/>
                          <pic:cNvPicPr>
                            <a:picLocks noChangeAspect="1"/>
                          </pic:cNvPicPr>
                        </pic:nvPicPr>
                        <pic:blipFill>
                          <a:blip r:embed="rId275"/>
                          <a:srcRect l="1477" r="1477"/>
                          <a:stretch>
                            <a:fillRect/>
                          </a:stretch>
                        </pic:blipFill>
                        <pic:spPr>
                          <a:xfrm>
                            <a:off x="0" y="0"/>
                            <a:ext cx="695325" cy="619125"/>
                          </a:xfrm>
                          <a:prstGeom prst="rect">
                            <a:avLst/>
                          </a:prstGeom>
                          <a:noFill/>
                          <a:ln w="9525">
                            <a:noFill/>
                          </a:ln>
                        </pic:spPr>
                      </pic:pic>
                    </a:graphicData>
                  </a:graphic>
                </wp:inline>
              </w:drawing>
            </w:r>
          </w:p>
        </w:tc>
        <w:tc>
          <w:tcPr>
            <w:tcW w:w="2332" w:type="pct"/>
            <w:vAlign w:val="center"/>
          </w:tcPr>
          <w:p w14:paraId="6E80D71C">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单元模块采用实木材质，外围包含一圈六边形RGB灯环，可显示不同颜色，支持系统整体灯光联动。</w:t>
            </w:r>
          </w:p>
          <w:p w14:paraId="24BCFD03">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整体组成：底层底座+RGB灯环+上层互动单元；规格： 底座厚度不小于40mm, 上层互动单元厚度不小于50mm( 六边形底边不小于200mm，对边距离不小于240mm，对角距离不小于380mm)</w:t>
            </w:r>
          </w:p>
          <w:p w14:paraId="7B8BDAEF">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1、该模块主要是内置了一个微型的电子钢琴模块，弹奏出美妙的钢琴曲目。</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2、模块采用整体木制喷漆设计，外围包含一圈六边形RGB灯环，可显示不同颜色，支持系统整体灯光联动。</w:t>
            </w:r>
          </w:p>
        </w:tc>
        <w:tc>
          <w:tcPr>
            <w:tcW w:w="371" w:type="pct"/>
            <w:vAlign w:val="center"/>
          </w:tcPr>
          <w:p w14:paraId="7748271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4E3A3D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940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320" w:type="pct"/>
            <w:vAlign w:val="center"/>
          </w:tcPr>
          <w:p w14:paraId="1DA9CBDF">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260</w:t>
            </w:r>
          </w:p>
        </w:tc>
        <w:tc>
          <w:tcPr>
            <w:tcW w:w="453" w:type="pct"/>
            <w:vAlign w:val="center"/>
          </w:tcPr>
          <w:p w14:paraId="0A8A6A5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室内气象站</w:t>
            </w:r>
          </w:p>
        </w:tc>
        <w:tc>
          <w:tcPr>
            <w:tcW w:w="1167" w:type="pct"/>
          </w:tcPr>
          <w:p w14:paraId="30FAF46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44855" cy="1122680"/>
                  <wp:effectExtent l="0" t="0" r="17145" b="1270"/>
                  <wp:docPr id="113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6" name="Picture 4"/>
                          <pic:cNvPicPr>
                            <a:picLocks noChangeAspect="1"/>
                          </pic:cNvPicPr>
                        </pic:nvPicPr>
                        <pic:blipFill>
                          <a:blip r:embed="rId276"/>
                          <a:stretch>
                            <a:fillRect/>
                          </a:stretch>
                        </pic:blipFill>
                        <pic:spPr>
                          <a:xfrm>
                            <a:off x="0" y="0"/>
                            <a:ext cx="744855" cy="1122680"/>
                          </a:xfrm>
                          <a:prstGeom prst="rect">
                            <a:avLst/>
                          </a:prstGeom>
                          <a:noFill/>
                          <a:ln w="9525">
                            <a:noFill/>
                          </a:ln>
                        </pic:spPr>
                      </pic:pic>
                    </a:graphicData>
                  </a:graphic>
                </wp:inline>
              </w:drawing>
            </w:r>
          </w:p>
        </w:tc>
        <w:tc>
          <w:tcPr>
            <w:tcW w:w="2332" w:type="pct"/>
            <w:vAlign w:val="center"/>
          </w:tcPr>
          <w:p w14:paraId="405342AA">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单元模块采用实木材质，外围包含一圈六边形RGB灯环，可显示不同颜色，支持系统整体灯光联动。</w:t>
            </w:r>
          </w:p>
          <w:p w14:paraId="4A499368">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整体组成：底层底座+RGB灯环+上层互动单元；规格： 底座厚度不小于40mm, 上层互动单元厚度不小于50mm( 六边形底边不小于200mm，对边距离不小于240mm，对角距离不小于380mm)</w:t>
            </w:r>
          </w:p>
          <w:p w14:paraId="6743D76E">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1、室内气象，该模块主要是利用各种环境传感器，将室内的坏境数据实时的显示在屏幕上，让用户对当前室内环境有一个量化的感知。目前支持的指标有，湿度、温度、大气压。</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2、模块采用整体木制喷漆设计，外围包含一圈六边形RGB灯环，可显示不同颜色，支持系统整体灯光联动。</w:t>
            </w:r>
          </w:p>
        </w:tc>
        <w:tc>
          <w:tcPr>
            <w:tcW w:w="371" w:type="pct"/>
            <w:vAlign w:val="center"/>
          </w:tcPr>
          <w:p w14:paraId="6BE890F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19FD7E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3CF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04E08F0">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453" w:type="pct"/>
          </w:tcPr>
          <w:p w14:paraId="2F3ED2DF">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1167" w:type="pct"/>
          </w:tcPr>
          <w:p w14:paraId="2708F800">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2332" w:type="pct"/>
          </w:tcPr>
          <w:p w14:paraId="6B315B56">
            <w:pPr>
              <w:jc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建构室玩具</w:t>
            </w:r>
          </w:p>
        </w:tc>
        <w:tc>
          <w:tcPr>
            <w:tcW w:w="371" w:type="pct"/>
          </w:tcPr>
          <w:p w14:paraId="44443701">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354" w:type="pct"/>
          </w:tcPr>
          <w:p w14:paraId="77F9D4EF">
            <w:pPr>
              <w:rPr>
                <w:rFonts w:hint="eastAsia" w:asciiTheme="minorEastAsia" w:hAnsiTheme="minorEastAsia" w:eastAsiaTheme="minorEastAsia" w:cstheme="minorEastAsia"/>
                <w:color w:val="auto"/>
                <w:sz w:val="22"/>
                <w:szCs w:val="22"/>
                <w:highlight w:val="none"/>
                <w:vertAlign w:val="baseline"/>
                <w:lang w:val="en-US" w:eastAsia="zh-CN"/>
              </w:rPr>
            </w:pPr>
          </w:p>
        </w:tc>
      </w:tr>
      <w:tr w14:paraId="4FB4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A236A4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261</w:t>
            </w:r>
          </w:p>
        </w:tc>
        <w:tc>
          <w:tcPr>
            <w:tcW w:w="453" w:type="pct"/>
            <w:vAlign w:val="center"/>
          </w:tcPr>
          <w:p w14:paraId="278C33A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碳化积木1633片</w:t>
            </w:r>
          </w:p>
        </w:tc>
        <w:tc>
          <w:tcPr>
            <w:tcW w:w="1167" w:type="pct"/>
          </w:tcPr>
          <w:p w14:paraId="56BCDA9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172845" cy="1394460"/>
                  <wp:effectExtent l="0" t="0" r="8255" b="15240"/>
                  <wp:docPr id="84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1" name="图片 1"/>
                          <pic:cNvPicPr>
                            <a:picLocks noChangeAspect="1"/>
                          </pic:cNvPicPr>
                        </pic:nvPicPr>
                        <pic:blipFill>
                          <a:blip r:embed="rId277"/>
                          <a:stretch>
                            <a:fillRect/>
                          </a:stretch>
                        </pic:blipFill>
                        <pic:spPr>
                          <a:xfrm>
                            <a:off x="0" y="0"/>
                            <a:ext cx="1172845" cy="1394460"/>
                          </a:xfrm>
                          <a:prstGeom prst="rect">
                            <a:avLst/>
                          </a:prstGeom>
                          <a:noFill/>
                          <a:ln w="9525">
                            <a:noFill/>
                          </a:ln>
                        </pic:spPr>
                      </pic:pic>
                    </a:graphicData>
                  </a:graphic>
                </wp:inline>
              </w:drawing>
            </w:r>
          </w:p>
        </w:tc>
        <w:tc>
          <w:tcPr>
            <w:tcW w:w="2332" w:type="pct"/>
            <w:vAlign w:val="center"/>
          </w:tcPr>
          <w:p w14:paraId="53EF797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1、材质：采用优质松木。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2、工艺：碳烤、静电喷水性环保油漆、磨圆角、光滑无毛刺 。                            </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尺寸：长条板(有槽)：120*10*2.5cm  12个，长条板(无槽)：120*10*2.5cm  12个，正方形Ⅰ： 10*10*5cm 180个，正方形Ⅱ： 10*10*2.5cm 252 片，长方形Ⅰ：20*10*5cm 440个，长方形Ⅱ：20*10*2.5cm 400个，长方形Ⅲ：40*10*2.5cm 99个，长方形Ⅳ：60*10*2.5cm 40个，长方形（开槽）Ⅴ：60*10*2.5cm 6个，长方形Ⅵ：80*10*2.5cm 18个，10.三角形：39*20*2.5cm 12个，直角三角形：40*20*2.5cm 8个，圆柱积木Ⅰ：Φ10*20cm 6个，圆柱积木Ⅱ：Φ10*40cm 2个，圆柱积木Ⅲ：Φ5*10cm 40个，圆柱积木Ⅳ：Φ5*20cm 40个，圆柱积木Ⅴ：Φ5*40cm 20个，半圆环积木：30*15*2.5cm 6个，半圆积木：15*7*2.5cm 6个，1/4圆环积木：40*15*2.5cm 8个，扇形积木：半径为20CM 8个，Y型：40*30*2.5cm 2个，三叉路：40*30*2.5cm 4个，锥形10*10*15cm 8个，推车48*40*65cm 2个，一字梯150*50*5cm 1个，人字梯 152*50*10cm 1个； 共26种形状 1633片/套。</w:t>
            </w:r>
          </w:p>
        </w:tc>
        <w:tc>
          <w:tcPr>
            <w:tcW w:w="371" w:type="pct"/>
            <w:vAlign w:val="center"/>
          </w:tcPr>
          <w:p w14:paraId="733E310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9EB82E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0D03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23FB8A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262</w:t>
            </w:r>
          </w:p>
        </w:tc>
        <w:tc>
          <w:tcPr>
            <w:tcW w:w="453" w:type="pct"/>
            <w:vAlign w:val="center"/>
          </w:tcPr>
          <w:p w14:paraId="54F4CFA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积木片</w:t>
            </w:r>
          </w:p>
        </w:tc>
        <w:tc>
          <w:tcPr>
            <w:tcW w:w="1167" w:type="pct"/>
          </w:tcPr>
          <w:p w14:paraId="35456B6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24535" cy="981710"/>
                  <wp:effectExtent l="0" t="0" r="18415" b="8890"/>
                  <wp:docPr id="84614" name="ID_A705AB01B38841DAB335E6F5A4BDF96E"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4" name="ID_A705AB01B38841DAB335E6F5A4BDF96E" descr="clipboard/drawings/NULL"/>
                          <pic:cNvPicPr>
                            <a:picLocks noChangeAspect="1"/>
                          </pic:cNvPicPr>
                        </pic:nvPicPr>
                        <pic:blipFill>
                          <a:blip r:embed="rId278" r:link="rId200"/>
                          <a:stretch>
                            <a:fillRect/>
                          </a:stretch>
                        </pic:blipFill>
                        <pic:spPr>
                          <a:xfrm>
                            <a:off x="0" y="0"/>
                            <a:ext cx="724535" cy="981710"/>
                          </a:xfrm>
                          <a:prstGeom prst="rect">
                            <a:avLst/>
                          </a:prstGeom>
                          <a:noFill/>
                          <a:ln w="9525">
                            <a:noFill/>
                          </a:ln>
                        </pic:spPr>
                      </pic:pic>
                    </a:graphicData>
                  </a:graphic>
                </wp:inline>
              </w:drawing>
            </w:r>
          </w:p>
        </w:tc>
        <w:tc>
          <w:tcPr>
            <w:tcW w:w="2332" w:type="pct"/>
            <w:vAlign w:val="center"/>
          </w:tcPr>
          <w:p w14:paraId="117D24A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2000件/套。材质榉木。单块规格：12*2.4*0.8CM。</w:t>
            </w:r>
          </w:p>
        </w:tc>
        <w:tc>
          <w:tcPr>
            <w:tcW w:w="371" w:type="pct"/>
            <w:vAlign w:val="center"/>
          </w:tcPr>
          <w:p w14:paraId="04C08E9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978EC9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060D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DAA600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263</w:t>
            </w:r>
          </w:p>
        </w:tc>
        <w:tc>
          <w:tcPr>
            <w:tcW w:w="453" w:type="pct"/>
            <w:vAlign w:val="center"/>
          </w:tcPr>
          <w:p w14:paraId="24D519F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碳化户外拼插积木569片</w:t>
            </w:r>
          </w:p>
        </w:tc>
        <w:tc>
          <w:tcPr>
            <w:tcW w:w="1167" w:type="pct"/>
          </w:tcPr>
          <w:p w14:paraId="6B3C8F7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09320" cy="685800"/>
                  <wp:effectExtent l="0" t="0" r="5080" b="0"/>
                  <wp:docPr id="84622" name="图片 2" descr="bfa6e83e4b2e2c82b5adc4e7b5cc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2" name="图片 2" descr="bfa6e83e4b2e2c82b5adc4e7b5cc7b3"/>
                          <pic:cNvPicPr>
                            <a:picLocks noChangeAspect="1"/>
                          </pic:cNvPicPr>
                        </pic:nvPicPr>
                        <pic:blipFill>
                          <a:blip r:embed="rId279"/>
                          <a:stretch>
                            <a:fillRect/>
                          </a:stretch>
                        </pic:blipFill>
                        <pic:spPr>
                          <a:xfrm>
                            <a:off x="0" y="0"/>
                            <a:ext cx="909320" cy="685800"/>
                          </a:xfrm>
                          <a:prstGeom prst="rect">
                            <a:avLst/>
                          </a:prstGeom>
                          <a:noFill/>
                          <a:ln w="9525">
                            <a:noFill/>
                          </a:ln>
                        </pic:spPr>
                      </pic:pic>
                    </a:graphicData>
                  </a:graphic>
                </wp:inline>
              </w:drawing>
            </w:r>
          </w:p>
        </w:tc>
        <w:tc>
          <w:tcPr>
            <w:tcW w:w="2332" w:type="pct"/>
            <w:vAlign w:val="center"/>
          </w:tcPr>
          <w:p w14:paraId="680168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1.材质：采用优质松木。</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2.工艺：碳烤、静电喷水性环保油漆、磨圆角、光滑无毛刺。                                                             </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3.配置共569片</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木片1孔，10*2.5*10cm，20块。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木片2孔，10*2.5*20cm，20块。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木片4孔，10*2.5*40cm，20块。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木片6孔，10*2.5*60cm，10块。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木片8孔，10*2.5*80cm，10块。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木片10孔，10*2.5*100cm，10块。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木片12孔，10*2.5*120cm，10块。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木砖1孔，10*5*10cm，20块。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木砖2孔，10*5*20cm，20块。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木砖4孔，10*5*40cm，20块。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正方体6孔，10*10*10cm，20块。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长方体4孔，10*10*20cm，20块。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长方体5孔，10*10*30cm，20块。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长方体6孔，10*10*40cm，20块。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小三角形1孔，10*10*10cm，20块。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大三角形3孔，20*10*20cm，10块。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圆柱积木6孔，10*10*10cm，20块。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圆柱积木10孔，10*10*20cm，20块。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圆柱积木14孔，10*10*30cm，10块。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圆柱积木18孔，10*10*40cm，10块。</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圆锥1孔，10*10*15cm，10个。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小圆形1孔，20*20*2.5cm，10个。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大圆形1孔，20*20*5cm，10个。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小半圆形1孔，20*10*2.5cm，10个。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大半圆形1孔，20*10*5cm，10个。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连接杆1号，2.5*2.5*5cm，60根。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连接杆2号，2.5*2.5*10cm，30根。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连接杆3号，2.5*2.5*15cm，30根。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连接杆4号，2.5*2.5*20cm，20根。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连接杆5号，2.5*2.5*25cm，20根。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连接杆6号，2.5*2.5*30cm，20根。</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木制情景小车6个，分别是警车14*6.2*7.4cm，救护车14*6.2*7.4cm，校车：14*6.2*7.4cm,出租车13.7*6.2*7.4cm，消防车13.7*6.2*7.4cm，推土机13.7*6.2*7.4cm。每个小车热转印印刷对应卡通图案。</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碳化小车1号：长48厘米，宽40厘米，高15.5厘米，扶手高度60厘米，1个。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碳化小车2号：长48厘米，宽40厘米，高15.5厘米，1个。</w:t>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碳化小车3号：长60厘米，宽40厘米，高10.5厘米，1个。</w:t>
            </w:r>
          </w:p>
        </w:tc>
        <w:tc>
          <w:tcPr>
            <w:tcW w:w="371" w:type="pct"/>
            <w:vAlign w:val="center"/>
          </w:tcPr>
          <w:p w14:paraId="25544B2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04E3CAB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166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98CFB5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264</w:t>
            </w:r>
          </w:p>
        </w:tc>
        <w:tc>
          <w:tcPr>
            <w:tcW w:w="453" w:type="pct"/>
            <w:vAlign w:val="center"/>
          </w:tcPr>
          <w:p w14:paraId="1C5910C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收纳框</w:t>
            </w:r>
          </w:p>
        </w:tc>
        <w:tc>
          <w:tcPr>
            <w:tcW w:w="1167" w:type="pct"/>
          </w:tcPr>
          <w:p w14:paraId="59F0ED9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75360" cy="741680"/>
                  <wp:effectExtent l="0" t="0" r="15240" b="1270"/>
                  <wp:docPr id="846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3" name="图片 4"/>
                          <pic:cNvPicPr>
                            <a:picLocks noChangeAspect="1"/>
                          </pic:cNvPicPr>
                        </pic:nvPicPr>
                        <pic:blipFill>
                          <a:blip r:embed="rId280"/>
                          <a:stretch>
                            <a:fillRect/>
                          </a:stretch>
                        </pic:blipFill>
                        <pic:spPr>
                          <a:xfrm>
                            <a:off x="0" y="0"/>
                            <a:ext cx="975360" cy="741680"/>
                          </a:xfrm>
                          <a:prstGeom prst="rect">
                            <a:avLst/>
                          </a:prstGeom>
                          <a:noFill/>
                          <a:ln w="9525">
                            <a:noFill/>
                          </a:ln>
                        </pic:spPr>
                      </pic:pic>
                    </a:graphicData>
                  </a:graphic>
                </wp:inline>
              </w:drawing>
            </w:r>
          </w:p>
        </w:tc>
        <w:tc>
          <w:tcPr>
            <w:tcW w:w="2332" w:type="pct"/>
            <w:vAlign w:val="center"/>
          </w:tcPr>
          <w:p w14:paraId="1BD2713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规格：63*42*36cm。材质：塑料.</w:t>
            </w:r>
          </w:p>
        </w:tc>
        <w:tc>
          <w:tcPr>
            <w:tcW w:w="371" w:type="pct"/>
            <w:vAlign w:val="center"/>
          </w:tcPr>
          <w:p w14:paraId="4FB5CFA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w:t>
            </w:r>
          </w:p>
        </w:tc>
        <w:tc>
          <w:tcPr>
            <w:tcW w:w="354" w:type="pct"/>
            <w:vAlign w:val="center"/>
          </w:tcPr>
          <w:p w14:paraId="3AB2C3C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7A5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3CFA23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265</w:t>
            </w:r>
          </w:p>
        </w:tc>
        <w:tc>
          <w:tcPr>
            <w:tcW w:w="453" w:type="pct"/>
            <w:vAlign w:val="center"/>
          </w:tcPr>
          <w:p w14:paraId="2E0F7B8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乐高墙</w:t>
            </w:r>
          </w:p>
        </w:tc>
        <w:tc>
          <w:tcPr>
            <w:tcW w:w="1167" w:type="pct"/>
          </w:tcPr>
          <w:p w14:paraId="0D645F3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19175" cy="432435"/>
                  <wp:effectExtent l="0" t="0" r="9525" b="5715"/>
                  <wp:docPr id="84615" name="ID_11E10A8D74EE41CE81A8ABAAFF80997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5" name="ID_11E10A8D74EE41CE81A8ABAAFF809971" descr="clipboard/drawings/NULL"/>
                          <pic:cNvPicPr>
                            <a:picLocks noChangeAspect="1"/>
                          </pic:cNvPicPr>
                        </pic:nvPicPr>
                        <pic:blipFill>
                          <a:blip r:embed="rId281" r:link="rId200"/>
                          <a:stretch>
                            <a:fillRect/>
                          </a:stretch>
                        </pic:blipFill>
                        <pic:spPr>
                          <a:xfrm>
                            <a:off x="0" y="0"/>
                            <a:ext cx="1019175" cy="432435"/>
                          </a:xfrm>
                          <a:prstGeom prst="rect">
                            <a:avLst/>
                          </a:prstGeom>
                          <a:noFill/>
                          <a:ln w="9525">
                            <a:noFill/>
                          </a:ln>
                        </pic:spPr>
                      </pic:pic>
                    </a:graphicData>
                  </a:graphic>
                </wp:inline>
              </w:drawing>
            </w:r>
          </w:p>
        </w:tc>
        <w:tc>
          <w:tcPr>
            <w:tcW w:w="2332" w:type="pct"/>
            <w:vAlign w:val="center"/>
          </w:tcPr>
          <w:p w14:paraId="73F1126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底板：1.环保优质ABS塑料材质，无异味，采用多道工序打磨，无毛刺。                                           2、规格：底板（25.5*25.5cm）16片1平方 （允许尺寸误差±3mm）</w:t>
            </w:r>
          </w:p>
        </w:tc>
        <w:tc>
          <w:tcPr>
            <w:tcW w:w="371" w:type="pct"/>
            <w:vAlign w:val="center"/>
          </w:tcPr>
          <w:p w14:paraId="79631C3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272420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平方</w:t>
            </w:r>
          </w:p>
        </w:tc>
      </w:tr>
      <w:tr w14:paraId="55F8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32B40F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266</w:t>
            </w:r>
          </w:p>
        </w:tc>
        <w:tc>
          <w:tcPr>
            <w:tcW w:w="453" w:type="pct"/>
            <w:vAlign w:val="center"/>
          </w:tcPr>
          <w:p w14:paraId="476F797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大颗粒</w:t>
            </w:r>
          </w:p>
        </w:tc>
        <w:tc>
          <w:tcPr>
            <w:tcW w:w="1167" w:type="pct"/>
          </w:tcPr>
          <w:p w14:paraId="527539A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19175" cy="834390"/>
                  <wp:effectExtent l="0" t="0" r="9525" b="3810"/>
                  <wp:docPr id="84616" name="ID_08E9277FDB6B444E8705F9A23D623E3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6" name="ID_08E9277FDB6B444E8705F9A23D623E36" descr="clipboard/drawings/NULL"/>
                          <pic:cNvPicPr>
                            <a:picLocks noChangeAspect="1"/>
                          </pic:cNvPicPr>
                        </pic:nvPicPr>
                        <pic:blipFill>
                          <a:blip r:embed="rId282" r:link="rId200"/>
                          <a:stretch>
                            <a:fillRect/>
                          </a:stretch>
                        </pic:blipFill>
                        <pic:spPr>
                          <a:xfrm>
                            <a:off x="0" y="0"/>
                            <a:ext cx="1019175" cy="834390"/>
                          </a:xfrm>
                          <a:prstGeom prst="rect">
                            <a:avLst/>
                          </a:prstGeom>
                          <a:noFill/>
                          <a:ln w="9525">
                            <a:noFill/>
                          </a:ln>
                        </pic:spPr>
                      </pic:pic>
                    </a:graphicData>
                  </a:graphic>
                </wp:inline>
              </w:drawing>
            </w:r>
          </w:p>
        </w:tc>
        <w:tc>
          <w:tcPr>
            <w:tcW w:w="2332" w:type="pct"/>
            <w:vAlign w:val="center"/>
          </w:tcPr>
          <w:p w14:paraId="69B7E73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1、环保优质PP塑料材质，无异味，采用多道工序打磨，无毛刺                          2.规格：（允许尺寸误差±3mm）                   大颗粒316件,由红、兰、黄、绿、白、棕、黑、灰、橙、果绿、浅兰11种颜色组成.                                              大颗粒2孔31*24*15mm   大颗粒4孔31*24*31mm 大颗粒6孔47*24*31mm    大颗粒8孔63*24*31mm</w:t>
            </w:r>
          </w:p>
        </w:tc>
        <w:tc>
          <w:tcPr>
            <w:tcW w:w="371" w:type="pct"/>
            <w:vAlign w:val="center"/>
          </w:tcPr>
          <w:p w14:paraId="6F95726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16D521C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6BA9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6C44D7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267</w:t>
            </w:r>
          </w:p>
        </w:tc>
        <w:tc>
          <w:tcPr>
            <w:tcW w:w="453" w:type="pct"/>
            <w:vAlign w:val="center"/>
          </w:tcPr>
          <w:p w14:paraId="25955D3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动物森林轨道积木</w:t>
            </w:r>
          </w:p>
        </w:tc>
        <w:tc>
          <w:tcPr>
            <w:tcW w:w="1167" w:type="pct"/>
          </w:tcPr>
          <w:p w14:paraId="2FCC876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53135" cy="981710"/>
                  <wp:effectExtent l="0" t="0" r="18415" b="8890"/>
                  <wp:docPr id="84617" name="ID_F6C36FB84A164E948FFABABFB1ABE41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7" name="ID_F6C36FB84A164E948FFABABFB1ABE410" descr="clipboard/drawings/NULL"/>
                          <pic:cNvPicPr>
                            <a:picLocks noChangeAspect="1"/>
                          </pic:cNvPicPr>
                        </pic:nvPicPr>
                        <pic:blipFill>
                          <a:blip r:embed="rId283" r:link="rId200"/>
                          <a:stretch>
                            <a:fillRect/>
                          </a:stretch>
                        </pic:blipFill>
                        <pic:spPr>
                          <a:xfrm>
                            <a:off x="0" y="0"/>
                            <a:ext cx="953135" cy="981710"/>
                          </a:xfrm>
                          <a:prstGeom prst="rect">
                            <a:avLst/>
                          </a:prstGeom>
                          <a:noFill/>
                          <a:ln w="9525">
                            <a:noFill/>
                          </a:ln>
                        </pic:spPr>
                      </pic:pic>
                    </a:graphicData>
                  </a:graphic>
                </wp:inline>
              </w:drawing>
            </w:r>
          </w:p>
        </w:tc>
        <w:tc>
          <w:tcPr>
            <w:tcW w:w="2332" w:type="pct"/>
            <w:vAlign w:val="center"/>
          </w:tcPr>
          <w:p w14:paraId="266AC77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1、环保优质PP塑料材质，无异味，采用多道工序打磨，无毛刺2.规格：轨道系列216件（基础大颗粒130颗,轨道系列86颗） 由红、兰、黄、绿、白、棕、黑、灰、橙、果绿、浅兰11种颜色组成 （允许尺寸误差±3mm）                                                     大颗粒2孔31*24*15mm  大颗粒4孔31*24*31mm 大颗粒6孔47*24*31mm   大颗粒8孔63*24*31mm                             上下C形弯轨：95*78*42mm  漏斗94*93*36mm  长轨道127*31*19mm 中轨道63*31*19mm                             大斜坡63*31*38mm  弯轨63*31*19mm  轨道球φ24mm  红旗：65*61mm                                         人偶65*40mm 小狗：30*50mm 大象：84*31*72mm  长颈鹿：82*31*162mm 鳄鱼头：70*31*49mm</w:t>
            </w:r>
          </w:p>
        </w:tc>
        <w:tc>
          <w:tcPr>
            <w:tcW w:w="371" w:type="pct"/>
            <w:vAlign w:val="center"/>
          </w:tcPr>
          <w:p w14:paraId="0F6FD7E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DAB3FC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3019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F6B73A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268</w:t>
            </w:r>
          </w:p>
        </w:tc>
        <w:tc>
          <w:tcPr>
            <w:tcW w:w="453" w:type="pct"/>
            <w:vAlign w:val="center"/>
          </w:tcPr>
          <w:p w14:paraId="7C5B7AA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计算系列积木</w:t>
            </w:r>
          </w:p>
        </w:tc>
        <w:tc>
          <w:tcPr>
            <w:tcW w:w="1167" w:type="pct"/>
          </w:tcPr>
          <w:p w14:paraId="32ECF254">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14730" cy="938530"/>
                  <wp:effectExtent l="0" t="0" r="13970" b="13970"/>
                  <wp:docPr id="84618" name="ID_F75799C9B80148EC9F607CF8CD36C242"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8" name="ID_F75799C9B80148EC9F607CF8CD36C242" descr="clipboard/drawings/NULL"/>
                          <pic:cNvPicPr>
                            <a:picLocks noChangeAspect="1"/>
                          </pic:cNvPicPr>
                        </pic:nvPicPr>
                        <pic:blipFill>
                          <a:blip r:embed="rId284" r:link="rId200"/>
                          <a:stretch>
                            <a:fillRect/>
                          </a:stretch>
                        </pic:blipFill>
                        <pic:spPr>
                          <a:xfrm>
                            <a:off x="0" y="0"/>
                            <a:ext cx="1014730" cy="938530"/>
                          </a:xfrm>
                          <a:prstGeom prst="rect">
                            <a:avLst/>
                          </a:prstGeom>
                          <a:noFill/>
                          <a:ln w="9525">
                            <a:noFill/>
                          </a:ln>
                        </pic:spPr>
                      </pic:pic>
                    </a:graphicData>
                  </a:graphic>
                </wp:inline>
              </w:drawing>
            </w:r>
          </w:p>
        </w:tc>
        <w:tc>
          <w:tcPr>
            <w:tcW w:w="2332" w:type="pct"/>
            <w:vAlign w:val="center"/>
          </w:tcPr>
          <w:p w14:paraId="340B6AE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1、环保优质PP塑料材质，无异味，采用多道工序打磨，无毛刺                          2.规格：计算系列430件（基础大颗粒115颗,计算系列270颗）由红、兰、黄、绿、白、棕、黑、灰、橙、果绿、浅兰11种颜色组成。（允许尺寸误差±3mm）                                                               大颗粒:15*15*24mm 31*31*24mm 47*31*24mm 63*31*24mm计算系列：31*31*9mm 乌龟：65*46mm  葡萄：62*44mm 香蕉：46*38mm 花：39*39mm</w:t>
            </w:r>
          </w:p>
        </w:tc>
        <w:tc>
          <w:tcPr>
            <w:tcW w:w="371" w:type="pct"/>
            <w:vAlign w:val="center"/>
          </w:tcPr>
          <w:p w14:paraId="09A6FE3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6583465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6906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19E4CC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269</w:t>
            </w:r>
          </w:p>
        </w:tc>
        <w:tc>
          <w:tcPr>
            <w:tcW w:w="453" w:type="pct"/>
            <w:vAlign w:val="center"/>
          </w:tcPr>
          <w:p w14:paraId="5F45748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齿轮系列积木</w:t>
            </w:r>
          </w:p>
        </w:tc>
        <w:tc>
          <w:tcPr>
            <w:tcW w:w="1167" w:type="pct"/>
          </w:tcPr>
          <w:p w14:paraId="01177EE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09320" cy="981710"/>
                  <wp:effectExtent l="0" t="0" r="5080" b="8890"/>
                  <wp:docPr id="84619" name="ID_3A6109C9FA1A41AEB6BA68465094642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9" name="ID_3A6109C9FA1A41AEB6BA684650946421" descr="clipboard/drawings/NULL"/>
                          <pic:cNvPicPr>
                            <a:picLocks noChangeAspect="1"/>
                          </pic:cNvPicPr>
                        </pic:nvPicPr>
                        <pic:blipFill>
                          <a:blip r:embed="rId285" r:link="rId200"/>
                          <a:stretch>
                            <a:fillRect/>
                          </a:stretch>
                        </pic:blipFill>
                        <pic:spPr>
                          <a:xfrm>
                            <a:off x="0" y="0"/>
                            <a:ext cx="909320" cy="981710"/>
                          </a:xfrm>
                          <a:prstGeom prst="rect">
                            <a:avLst/>
                          </a:prstGeom>
                          <a:noFill/>
                          <a:ln w="9525">
                            <a:noFill/>
                          </a:ln>
                        </pic:spPr>
                      </pic:pic>
                    </a:graphicData>
                  </a:graphic>
                </wp:inline>
              </w:drawing>
            </w:r>
          </w:p>
        </w:tc>
        <w:tc>
          <w:tcPr>
            <w:tcW w:w="2332" w:type="pct"/>
            <w:vAlign w:val="center"/>
          </w:tcPr>
          <w:p w14:paraId="58260B7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1、环保优质PP塑料材质，无异味，采用多道工序打磨，无毛刺                          2.规格：齿轮系列244件(基础大颗粒182颗，齿轮系列62颗)  由红、兰、黄、绿、白、棕、黑、灰、橙、果绿、浅兰11种颜色组成，配合多规格齿轮积木使用，内含花、草、树木、小狗、人偶等多种造型。（允许尺寸误差±3mm）                                                              1.花 43*25mm  2.兔子：42*30mm                        3.人偶65*40mm   4.大齿轮：φ102mm                       5.小齿轮：φ73mm  6.红旗：65*61mm  </w:t>
            </w:r>
          </w:p>
        </w:tc>
        <w:tc>
          <w:tcPr>
            <w:tcW w:w="371" w:type="pct"/>
            <w:vAlign w:val="center"/>
          </w:tcPr>
          <w:p w14:paraId="3220400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1A725A0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1F93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5870AC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270</w:t>
            </w:r>
          </w:p>
        </w:tc>
        <w:tc>
          <w:tcPr>
            <w:tcW w:w="453" w:type="pct"/>
            <w:vAlign w:val="center"/>
          </w:tcPr>
          <w:p w14:paraId="4507897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插珠转轮</w:t>
            </w:r>
          </w:p>
        </w:tc>
        <w:tc>
          <w:tcPr>
            <w:tcW w:w="1167" w:type="pct"/>
          </w:tcPr>
          <w:p w14:paraId="105E6B5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00430" cy="981710"/>
                  <wp:effectExtent l="0" t="0" r="13970" b="8890"/>
                  <wp:docPr id="84620" name="ID_0C7ADC66D0584FAF98B852E051EABB73"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0" name="ID_0C7ADC66D0584FAF98B852E051EABB73" descr="clipboard/drawings/NULL"/>
                          <pic:cNvPicPr>
                            <a:picLocks noChangeAspect="1"/>
                          </pic:cNvPicPr>
                        </pic:nvPicPr>
                        <pic:blipFill>
                          <a:blip r:embed="rId286" r:link="rId200"/>
                          <a:stretch>
                            <a:fillRect/>
                          </a:stretch>
                        </pic:blipFill>
                        <pic:spPr>
                          <a:xfrm>
                            <a:off x="0" y="0"/>
                            <a:ext cx="900430" cy="981710"/>
                          </a:xfrm>
                          <a:prstGeom prst="rect">
                            <a:avLst/>
                          </a:prstGeom>
                          <a:noFill/>
                          <a:ln w="9525">
                            <a:noFill/>
                          </a:ln>
                        </pic:spPr>
                      </pic:pic>
                    </a:graphicData>
                  </a:graphic>
                </wp:inline>
              </w:drawing>
            </w:r>
          </w:p>
        </w:tc>
        <w:tc>
          <w:tcPr>
            <w:tcW w:w="2332" w:type="pct"/>
            <w:vAlign w:val="center"/>
          </w:tcPr>
          <w:p w14:paraId="409133E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1、环保优质PP塑料材质，无异味，采用多道工序打磨，无毛刺。 （允许尺寸误差±3mm）                    2.规格：插珠940件，齿轮115件，由红、兰、黄、绿、白、棕、黑、灰、橙、果绿、浅兰11种颜色组成（插珠：21*14mm 小齿轮52*52*16mm 中齿轮：84*84*16mm 大齿轮：116*116*16mm）</w:t>
            </w:r>
          </w:p>
        </w:tc>
        <w:tc>
          <w:tcPr>
            <w:tcW w:w="371" w:type="pct"/>
            <w:vAlign w:val="center"/>
          </w:tcPr>
          <w:p w14:paraId="5CD6997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FDA094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79AC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7A3F28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453" w:type="pct"/>
          </w:tcPr>
          <w:p w14:paraId="3B82270B">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1167" w:type="pct"/>
          </w:tcPr>
          <w:p w14:paraId="5149A3AD">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2332" w:type="pct"/>
          </w:tcPr>
          <w:p w14:paraId="3FD897D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生活室玩具</w:t>
            </w:r>
          </w:p>
        </w:tc>
        <w:tc>
          <w:tcPr>
            <w:tcW w:w="371" w:type="pct"/>
          </w:tcPr>
          <w:p w14:paraId="28C998EA">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354" w:type="pct"/>
          </w:tcPr>
          <w:p w14:paraId="54D2AC48">
            <w:pPr>
              <w:rPr>
                <w:rFonts w:hint="eastAsia" w:asciiTheme="minorEastAsia" w:hAnsiTheme="minorEastAsia" w:eastAsiaTheme="minorEastAsia" w:cstheme="minorEastAsia"/>
                <w:color w:val="auto"/>
                <w:sz w:val="22"/>
                <w:szCs w:val="22"/>
                <w:highlight w:val="none"/>
                <w:vertAlign w:val="baseline"/>
                <w:lang w:val="en-US" w:eastAsia="zh-CN"/>
              </w:rPr>
            </w:pPr>
          </w:p>
        </w:tc>
      </w:tr>
      <w:tr w14:paraId="1D73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74F4BD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271</w:t>
            </w:r>
          </w:p>
        </w:tc>
        <w:tc>
          <w:tcPr>
            <w:tcW w:w="453" w:type="pct"/>
            <w:vAlign w:val="center"/>
          </w:tcPr>
          <w:p w14:paraId="08FC5D5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手动榨 汁机</w:t>
            </w:r>
          </w:p>
        </w:tc>
        <w:tc>
          <w:tcPr>
            <w:tcW w:w="1167" w:type="pct"/>
          </w:tcPr>
          <w:p w14:paraId="619991E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17880" cy="615950"/>
                  <wp:effectExtent l="0" t="0" r="1270" b="12700"/>
                  <wp:docPr id="118901" name="ID_8EDA11354190454CAAD3C7014513AFF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1" name="ID_8EDA11354190454CAAD3C7014513AFFB" descr="clipboard/drawings/NULL"/>
                          <pic:cNvPicPr>
                            <a:picLocks noChangeAspect="1"/>
                          </pic:cNvPicPr>
                        </pic:nvPicPr>
                        <pic:blipFill>
                          <a:blip r:embed="rId287" r:link="rId200"/>
                          <a:stretch>
                            <a:fillRect/>
                          </a:stretch>
                        </pic:blipFill>
                        <pic:spPr>
                          <a:xfrm>
                            <a:off x="0" y="0"/>
                            <a:ext cx="817880" cy="615950"/>
                          </a:xfrm>
                          <a:prstGeom prst="rect">
                            <a:avLst/>
                          </a:prstGeom>
                          <a:noFill/>
                          <a:ln w="9525">
                            <a:noFill/>
                          </a:ln>
                        </pic:spPr>
                      </pic:pic>
                    </a:graphicData>
                  </a:graphic>
                </wp:inline>
              </w:drawing>
            </w:r>
          </w:p>
        </w:tc>
        <w:tc>
          <w:tcPr>
            <w:tcW w:w="2332" w:type="pct"/>
            <w:vAlign w:val="center"/>
          </w:tcPr>
          <w:p w14:paraId="64C9442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材质：304不锈钢 尺寸：200mm*320mm 总重：2.7kg 特色：整机不上锈，高出汁，抗氧化</w:t>
            </w:r>
          </w:p>
        </w:tc>
        <w:tc>
          <w:tcPr>
            <w:tcW w:w="371" w:type="pct"/>
            <w:vAlign w:val="center"/>
          </w:tcPr>
          <w:p w14:paraId="674C07C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50C48E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台</w:t>
            </w:r>
          </w:p>
        </w:tc>
      </w:tr>
      <w:tr w14:paraId="06D7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A744DD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272</w:t>
            </w:r>
          </w:p>
        </w:tc>
        <w:tc>
          <w:tcPr>
            <w:tcW w:w="453" w:type="pct"/>
            <w:vAlign w:val="center"/>
          </w:tcPr>
          <w:p w14:paraId="740504E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面条机</w:t>
            </w:r>
          </w:p>
        </w:tc>
        <w:tc>
          <w:tcPr>
            <w:tcW w:w="1167" w:type="pct"/>
          </w:tcPr>
          <w:p w14:paraId="3556D761">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52145" cy="720090"/>
                  <wp:effectExtent l="0" t="0" r="14605" b="3810"/>
                  <wp:docPr id="118904" name="ID_8C70EA4375274025AACA044F715ACCB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4" name="ID_8C70EA4375274025AACA044F715ACCBF" descr="clipboard/drawings/NULL"/>
                          <pic:cNvPicPr>
                            <a:picLocks noChangeAspect="1"/>
                          </pic:cNvPicPr>
                        </pic:nvPicPr>
                        <pic:blipFill>
                          <a:blip r:embed="rId288" r:link="rId200"/>
                          <a:stretch>
                            <a:fillRect/>
                          </a:stretch>
                        </pic:blipFill>
                        <pic:spPr>
                          <a:xfrm>
                            <a:off x="0" y="0"/>
                            <a:ext cx="652145" cy="720090"/>
                          </a:xfrm>
                          <a:prstGeom prst="rect">
                            <a:avLst/>
                          </a:prstGeom>
                          <a:noFill/>
                          <a:ln w="9525">
                            <a:noFill/>
                          </a:ln>
                        </pic:spPr>
                      </pic:pic>
                    </a:graphicData>
                  </a:graphic>
                </wp:inline>
              </w:drawing>
            </w:r>
          </w:p>
        </w:tc>
        <w:tc>
          <w:tcPr>
            <w:tcW w:w="2332" w:type="pct"/>
            <w:vAlign w:val="center"/>
          </w:tcPr>
          <w:p w14:paraId="48FD012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材质：430不锈钢 尺寸：195mm*125mm*156mm 特色：折叠挡板，防滑底坐，碳钢轴承，底座加固扣</w:t>
            </w:r>
          </w:p>
        </w:tc>
        <w:tc>
          <w:tcPr>
            <w:tcW w:w="371" w:type="pct"/>
            <w:vAlign w:val="center"/>
          </w:tcPr>
          <w:p w14:paraId="2DB7FCF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8D4236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3A6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485190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273</w:t>
            </w:r>
          </w:p>
        </w:tc>
        <w:tc>
          <w:tcPr>
            <w:tcW w:w="453" w:type="pct"/>
            <w:vAlign w:val="center"/>
          </w:tcPr>
          <w:p w14:paraId="24052CF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蛋糕饼铛</w:t>
            </w:r>
          </w:p>
        </w:tc>
        <w:tc>
          <w:tcPr>
            <w:tcW w:w="1167" w:type="pct"/>
          </w:tcPr>
          <w:p w14:paraId="1721BCC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26745" cy="563245"/>
                  <wp:effectExtent l="0" t="0" r="1905" b="8255"/>
                  <wp:docPr id="118906" name="ID_3BB07BE7596D4156A20B3F57EAA31202"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6" name="ID_3BB07BE7596D4156A20B3F57EAA31202" descr="clipboard/drawings/NULL"/>
                          <pic:cNvPicPr>
                            <a:picLocks noChangeAspect="1"/>
                          </pic:cNvPicPr>
                        </pic:nvPicPr>
                        <pic:blipFill>
                          <a:blip r:embed="rId289" r:link="rId200"/>
                          <a:stretch>
                            <a:fillRect/>
                          </a:stretch>
                        </pic:blipFill>
                        <pic:spPr>
                          <a:xfrm>
                            <a:off x="0" y="0"/>
                            <a:ext cx="626745" cy="563245"/>
                          </a:xfrm>
                          <a:prstGeom prst="rect">
                            <a:avLst/>
                          </a:prstGeom>
                          <a:noFill/>
                          <a:ln w="9525">
                            <a:noFill/>
                          </a:ln>
                        </pic:spPr>
                      </pic:pic>
                    </a:graphicData>
                  </a:graphic>
                </wp:inline>
              </w:drawing>
            </w:r>
          </w:p>
        </w:tc>
        <w:tc>
          <w:tcPr>
            <w:tcW w:w="2332" w:type="pct"/>
            <w:vAlign w:val="center"/>
          </w:tcPr>
          <w:p w14:paraId="3B650D2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尺寸：200mm*208mm*130mm 额定电压：220V~50HZ 功率：600W 特色：国内高端品牌，双面烘烤，加厚压铸烤盘，食物不粘涂层</w:t>
            </w:r>
          </w:p>
        </w:tc>
        <w:tc>
          <w:tcPr>
            <w:tcW w:w="371" w:type="pct"/>
            <w:vAlign w:val="center"/>
          </w:tcPr>
          <w:p w14:paraId="61DC24F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414B4C9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00F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A77B15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274</w:t>
            </w:r>
          </w:p>
        </w:tc>
        <w:tc>
          <w:tcPr>
            <w:tcW w:w="453" w:type="pct"/>
            <w:vAlign w:val="center"/>
          </w:tcPr>
          <w:p w14:paraId="4E8C145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挂钩</w:t>
            </w:r>
          </w:p>
        </w:tc>
        <w:tc>
          <w:tcPr>
            <w:tcW w:w="1167" w:type="pct"/>
          </w:tcPr>
          <w:p w14:paraId="5087ECE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77545" cy="506730"/>
                  <wp:effectExtent l="0" t="0" r="8255" b="7620"/>
                  <wp:docPr id="118914" name="ID_13E942CB8AAF4955A06021911D1457C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4" name="ID_13E942CB8AAF4955A06021911D1457C0" descr="clipboard/drawings/NULL"/>
                          <pic:cNvPicPr>
                            <a:picLocks noChangeAspect="1"/>
                          </pic:cNvPicPr>
                        </pic:nvPicPr>
                        <pic:blipFill>
                          <a:blip r:embed="rId290" r:link="rId200"/>
                          <a:stretch>
                            <a:fillRect/>
                          </a:stretch>
                        </pic:blipFill>
                        <pic:spPr>
                          <a:xfrm>
                            <a:off x="0" y="0"/>
                            <a:ext cx="677545" cy="506730"/>
                          </a:xfrm>
                          <a:prstGeom prst="rect">
                            <a:avLst/>
                          </a:prstGeom>
                          <a:noFill/>
                          <a:ln w="9525">
                            <a:noFill/>
                          </a:ln>
                        </pic:spPr>
                      </pic:pic>
                    </a:graphicData>
                  </a:graphic>
                </wp:inline>
              </w:drawing>
            </w:r>
          </w:p>
        </w:tc>
        <w:tc>
          <w:tcPr>
            <w:tcW w:w="2332" w:type="pct"/>
            <w:vAlign w:val="center"/>
          </w:tcPr>
          <w:p w14:paraId="0231A24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 尺寸：斜钩30mm*100mm1个 方形钩40mm*80mm2个 锥形钩60mm*30mm1个</w:t>
            </w:r>
          </w:p>
        </w:tc>
        <w:tc>
          <w:tcPr>
            <w:tcW w:w="371" w:type="pct"/>
            <w:vAlign w:val="center"/>
          </w:tcPr>
          <w:p w14:paraId="7C28934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0CEC89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组</w:t>
            </w:r>
          </w:p>
        </w:tc>
      </w:tr>
      <w:tr w14:paraId="1ADF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5487B8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275</w:t>
            </w:r>
          </w:p>
        </w:tc>
        <w:tc>
          <w:tcPr>
            <w:tcW w:w="453" w:type="pct"/>
            <w:vAlign w:val="center"/>
          </w:tcPr>
          <w:p w14:paraId="3A7803F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烘焙工具展示套装1</w:t>
            </w:r>
          </w:p>
        </w:tc>
        <w:tc>
          <w:tcPr>
            <w:tcW w:w="1167" w:type="pct"/>
          </w:tcPr>
          <w:p w14:paraId="3C445CB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26745" cy="628650"/>
                  <wp:effectExtent l="0" t="0" r="1905" b="0"/>
                  <wp:docPr id="118915" name="ID_3D88AA80F00B4F57ABA76E902F68F6D3"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5" name="ID_3D88AA80F00B4F57ABA76E902F68F6D3" descr="clipboard/drawings/NULL"/>
                          <pic:cNvPicPr>
                            <a:picLocks noChangeAspect="1"/>
                          </pic:cNvPicPr>
                        </pic:nvPicPr>
                        <pic:blipFill>
                          <a:blip r:embed="rId291" r:link="rId200"/>
                          <a:stretch>
                            <a:fillRect/>
                          </a:stretch>
                        </pic:blipFill>
                        <pic:spPr>
                          <a:xfrm>
                            <a:off x="0" y="0"/>
                            <a:ext cx="626745" cy="628650"/>
                          </a:xfrm>
                          <a:prstGeom prst="rect">
                            <a:avLst/>
                          </a:prstGeom>
                          <a:noFill/>
                          <a:ln w="9525">
                            <a:noFill/>
                          </a:ln>
                        </pic:spPr>
                      </pic:pic>
                    </a:graphicData>
                  </a:graphic>
                </wp:inline>
              </w:drawing>
            </w:r>
          </w:p>
        </w:tc>
        <w:tc>
          <w:tcPr>
            <w:tcW w:w="2332" w:type="pct"/>
            <w:vAlign w:val="center"/>
          </w:tcPr>
          <w:p w14:paraId="14F5CB0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材质：榉木+硅胶 尺寸：160mm~315mm 一套11件</w:t>
            </w:r>
          </w:p>
        </w:tc>
        <w:tc>
          <w:tcPr>
            <w:tcW w:w="371" w:type="pct"/>
            <w:vAlign w:val="center"/>
          </w:tcPr>
          <w:p w14:paraId="01CF011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D0D6B7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B5E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C8189A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276</w:t>
            </w:r>
          </w:p>
        </w:tc>
        <w:tc>
          <w:tcPr>
            <w:tcW w:w="453" w:type="pct"/>
            <w:vAlign w:val="center"/>
          </w:tcPr>
          <w:p w14:paraId="7D9752F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密封罐</w:t>
            </w:r>
          </w:p>
        </w:tc>
        <w:tc>
          <w:tcPr>
            <w:tcW w:w="1167" w:type="pct"/>
          </w:tcPr>
          <w:p w14:paraId="5D741F8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36905" cy="628650"/>
                  <wp:effectExtent l="0" t="0" r="10795" b="0"/>
                  <wp:docPr id="118916" name="ID_DEA2C2DD57B54628A432FF1583BEC20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6" name="ID_DEA2C2DD57B54628A432FF1583BEC208" descr="clipboard/drawings/NULL"/>
                          <pic:cNvPicPr>
                            <a:picLocks noChangeAspect="1"/>
                          </pic:cNvPicPr>
                        </pic:nvPicPr>
                        <pic:blipFill>
                          <a:blip r:embed="rId292" r:link="rId200"/>
                          <a:stretch>
                            <a:fillRect/>
                          </a:stretch>
                        </pic:blipFill>
                        <pic:spPr>
                          <a:xfrm>
                            <a:off x="0" y="0"/>
                            <a:ext cx="636905" cy="628650"/>
                          </a:xfrm>
                          <a:prstGeom prst="rect">
                            <a:avLst/>
                          </a:prstGeom>
                          <a:noFill/>
                          <a:ln w="9525">
                            <a:noFill/>
                          </a:ln>
                        </pic:spPr>
                      </pic:pic>
                    </a:graphicData>
                  </a:graphic>
                </wp:inline>
              </w:drawing>
            </w:r>
          </w:p>
        </w:tc>
        <w:tc>
          <w:tcPr>
            <w:tcW w:w="2332" w:type="pct"/>
            <w:vAlign w:val="center"/>
          </w:tcPr>
          <w:p w14:paraId="71773FF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材质：亚克力 尺寸：198mm*95mm 1组5个 含玉米、黄豆、花生、小麦、高粱米</w:t>
            </w:r>
          </w:p>
        </w:tc>
        <w:tc>
          <w:tcPr>
            <w:tcW w:w="371" w:type="pct"/>
            <w:vAlign w:val="center"/>
          </w:tcPr>
          <w:p w14:paraId="23064ED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1E2BE9D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组</w:t>
            </w:r>
          </w:p>
        </w:tc>
      </w:tr>
      <w:tr w14:paraId="136E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A11713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277</w:t>
            </w:r>
          </w:p>
        </w:tc>
        <w:tc>
          <w:tcPr>
            <w:tcW w:w="453" w:type="pct"/>
            <w:vAlign w:val="center"/>
          </w:tcPr>
          <w:p w14:paraId="1F0E598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儿童专用围裙</w:t>
            </w:r>
          </w:p>
        </w:tc>
        <w:tc>
          <w:tcPr>
            <w:tcW w:w="1167" w:type="pct"/>
          </w:tcPr>
          <w:p w14:paraId="19992B1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36575" cy="576580"/>
                  <wp:effectExtent l="0" t="0" r="15875" b="13970"/>
                  <wp:docPr id="118917" name="ID_505DA44971C04E72AF2CBEA8B3FC633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7" name="ID_505DA44971C04E72AF2CBEA8B3FC6336" descr="clipboard/drawings/NULL"/>
                          <pic:cNvPicPr>
                            <a:picLocks noChangeAspect="1"/>
                          </pic:cNvPicPr>
                        </pic:nvPicPr>
                        <pic:blipFill>
                          <a:blip r:embed="rId293" r:link="rId200"/>
                          <a:stretch>
                            <a:fillRect/>
                          </a:stretch>
                        </pic:blipFill>
                        <pic:spPr>
                          <a:xfrm>
                            <a:off x="0" y="0"/>
                            <a:ext cx="536575" cy="576580"/>
                          </a:xfrm>
                          <a:prstGeom prst="rect">
                            <a:avLst/>
                          </a:prstGeom>
                          <a:noFill/>
                          <a:ln w="9525">
                            <a:noFill/>
                          </a:ln>
                        </pic:spPr>
                      </pic:pic>
                    </a:graphicData>
                  </a:graphic>
                </wp:inline>
              </w:drawing>
            </w:r>
          </w:p>
        </w:tc>
        <w:tc>
          <w:tcPr>
            <w:tcW w:w="2332" w:type="pct"/>
            <w:vAlign w:val="center"/>
          </w:tcPr>
          <w:p w14:paraId="70640CE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材质：聚酯纤维 围裙：550mm*480mm</w:t>
            </w:r>
          </w:p>
        </w:tc>
        <w:tc>
          <w:tcPr>
            <w:tcW w:w="371" w:type="pct"/>
            <w:vAlign w:val="center"/>
          </w:tcPr>
          <w:p w14:paraId="1799D4E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w:t>
            </w:r>
          </w:p>
        </w:tc>
        <w:tc>
          <w:tcPr>
            <w:tcW w:w="354" w:type="pct"/>
            <w:vAlign w:val="center"/>
          </w:tcPr>
          <w:p w14:paraId="7B85D32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613E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C80042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278</w:t>
            </w:r>
          </w:p>
        </w:tc>
        <w:tc>
          <w:tcPr>
            <w:tcW w:w="453" w:type="pct"/>
            <w:vAlign w:val="center"/>
          </w:tcPr>
          <w:p w14:paraId="0A130B6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食品夹</w:t>
            </w:r>
          </w:p>
        </w:tc>
        <w:tc>
          <w:tcPr>
            <w:tcW w:w="1167" w:type="pct"/>
          </w:tcPr>
          <w:p w14:paraId="1C249E1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87705" cy="602615"/>
                  <wp:effectExtent l="0" t="0" r="17145" b="6985"/>
                  <wp:docPr id="118918" name="ID_4FE751642B364529953956024DAB10E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8" name="ID_4FE751642B364529953956024DAB10EF" descr="clipboard/drawings/NULL"/>
                          <pic:cNvPicPr>
                            <a:picLocks noChangeAspect="1"/>
                          </pic:cNvPicPr>
                        </pic:nvPicPr>
                        <pic:blipFill>
                          <a:blip r:embed="rId294" r:link="rId200"/>
                          <a:stretch>
                            <a:fillRect/>
                          </a:stretch>
                        </pic:blipFill>
                        <pic:spPr>
                          <a:xfrm>
                            <a:off x="0" y="0"/>
                            <a:ext cx="687705" cy="602615"/>
                          </a:xfrm>
                          <a:prstGeom prst="rect">
                            <a:avLst/>
                          </a:prstGeom>
                          <a:noFill/>
                          <a:ln w="9525">
                            <a:noFill/>
                          </a:ln>
                        </pic:spPr>
                      </pic:pic>
                    </a:graphicData>
                  </a:graphic>
                </wp:inline>
              </w:drawing>
            </w:r>
          </w:p>
        </w:tc>
        <w:tc>
          <w:tcPr>
            <w:tcW w:w="2332" w:type="pct"/>
            <w:vAlign w:val="center"/>
          </w:tcPr>
          <w:p w14:paraId="49C0817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材质：优质PP 尺寸：120mm*40mm 1盒5个，可吸附冰箱上</w:t>
            </w:r>
          </w:p>
        </w:tc>
        <w:tc>
          <w:tcPr>
            <w:tcW w:w="371" w:type="pct"/>
            <w:vAlign w:val="center"/>
          </w:tcPr>
          <w:p w14:paraId="1A51530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5746197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盒</w:t>
            </w:r>
          </w:p>
        </w:tc>
      </w:tr>
      <w:tr w14:paraId="5412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9845D0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279</w:t>
            </w:r>
          </w:p>
        </w:tc>
        <w:tc>
          <w:tcPr>
            <w:tcW w:w="453" w:type="pct"/>
            <w:vAlign w:val="center"/>
          </w:tcPr>
          <w:p w14:paraId="37F7F8D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防烫手套</w:t>
            </w:r>
          </w:p>
        </w:tc>
        <w:tc>
          <w:tcPr>
            <w:tcW w:w="1167" w:type="pct"/>
          </w:tcPr>
          <w:p w14:paraId="1D9D8C5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434975" cy="742315"/>
                  <wp:effectExtent l="0" t="0" r="3175" b="635"/>
                  <wp:docPr id="118919" name="ID_53994884C2E346DA89FBAD2BA953DCF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9" name="ID_53994884C2E346DA89FBAD2BA953DCFB" descr="clipboard/drawings/NULL"/>
                          <pic:cNvPicPr>
                            <a:picLocks noChangeAspect="1"/>
                          </pic:cNvPicPr>
                        </pic:nvPicPr>
                        <pic:blipFill>
                          <a:blip r:embed="rId295" r:link="rId200"/>
                          <a:stretch>
                            <a:fillRect/>
                          </a:stretch>
                        </pic:blipFill>
                        <pic:spPr>
                          <a:xfrm>
                            <a:off x="0" y="0"/>
                            <a:ext cx="434975" cy="742315"/>
                          </a:xfrm>
                          <a:prstGeom prst="rect">
                            <a:avLst/>
                          </a:prstGeom>
                          <a:noFill/>
                          <a:ln w="9525">
                            <a:noFill/>
                          </a:ln>
                        </pic:spPr>
                      </pic:pic>
                    </a:graphicData>
                  </a:graphic>
                </wp:inline>
              </w:drawing>
            </w:r>
          </w:p>
        </w:tc>
        <w:tc>
          <w:tcPr>
            <w:tcW w:w="2332" w:type="pct"/>
            <w:vAlign w:val="center"/>
          </w:tcPr>
          <w:p w14:paraId="6707DF4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材质:棉 尺寸：280mm*180mm</w:t>
            </w:r>
          </w:p>
        </w:tc>
        <w:tc>
          <w:tcPr>
            <w:tcW w:w="371" w:type="pct"/>
            <w:vAlign w:val="center"/>
          </w:tcPr>
          <w:p w14:paraId="69FE8BC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C90C32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副</w:t>
            </w:r>
          </w:p>
        </w:tc>
      </w:tr>
      <w:tr w14:paraId="1779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412429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280</w:t>
            </w:r>
          </w:p>
        </w:tc>
        <w:tc>
          <w:tcPr>
            <w:tcW w:w="453" w:type="pct"/>
            <w:vAlign w:val="center"/>
          </w:tcPr>
          <w:p w14:paraId="5555990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盛面箱</w:t>
            </w:r>
          </w:p>
        </w:tc>
        <w:tc>
          <w:tcPr>
            <w:tcW w:w="1167" w:type="pct"/>
          </w:tcPr>
          <w:p w14:paraId="7D559D1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63575" cy="528320"/>
                  <wp:effectExtent l="0" t="0" r="3175" b="5080"/>
                  <wp:docPr id="118920" name="ID_3645EB0533A94A318B81165EBB070C9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0" name="ID_3645EB0533A94A318B81165EBB070C90" descr="clipboard/drawings/NULL"/>
                          <pic:cNvPicPr>
                            <a:picLocks noChangeAspect="1"/>
                          </pic:cNvPicPr>
                        </pic:nvPicPr>
                        <pic:blipFill>
                          <a:blip r:embed="rId296" r:link="rId200"/>
                          <a:stretch>
                            <a:fillRect/>
                          </a:stretch>
                        </pic:blipFill>
                        <pic:spPr>
                          <a:xfrm>
                            <a:off x="0" y="0"/>
                            <a:ext cx="663575" cy="528320"/>
                          </a:xfrm>
                          <a:prstGeom prst="rect">
                            <a:avLst/>
                          </a:prstGeom>
                          <a:noFill/>
                          <a:ln w="9525">
                            <a:noFill/>
                          </a:ln>
                        </pic:spPr>
                      </pic:pic>
                    </a:graphicData>
                  </a:graphic>
                </wp:inline>
              </w:drawing>
            </w:r>
          </w:p>
        </w:tc>
        <w:tc>
          <w:tcPr>
            <w:tcW w:w="2332" w:type="pct"/>
            <w:vAlign w:val="center"/>
          </w:tcPr>
          <w:p w14:paraId="3555BBC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材质：塑料 尺寸：220mm*220mm*220mm 容量：5.5L</w:t>
            </w:r>
          </w:p>
        </w:tc>
        <w:tc>
          <w:tcPr>
            <w:tcW w:w="371" w:type="pct"/>
            <w:vAlign w:val="center"/>
          </w:tcPr>
          <w:p w14:paraId="63813F7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w:t>
            </w:r>
          </w:p>
        </w:tc>
        <w:tc>
          <w:tcPr>
            <w:tcW w:w="354" w:type="pct"/>
            <w:vAlign w:val="center"/>
          </w:tcPr>
          <w:p w14:paraId="04DDCA0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63F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76F723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281</w:t>
            </w:r>
          </w:p>
        </w:tc>
        <w:tc>
          <w:tcPr>
            <w:tcW w:w="453" w:type="pct"/>
            <w:vAlign w:val="center"/>
          </w:tcPr>
          <w:p w14:paraId="759AC87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桌面收纳架</w:t>
            </w:r>
          </w:p>
        </w:tc>
        <w:tc>
          <w:tcPr>
            <w:tcW w:w="1167" w:type="pct"/>
          </w:tcPr>
          <w:p w14:paraId="205A12E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63575" cy="458470"/>
                  <wp:effectExtent l="0" t="0" r="3175" b="17780"/>
                  <wp:docPr id="118921" name="ID_92BE64340F284316A4D2400E55D9A5ED"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1" name="ID_92BE64340F284316A4D2400E55D9A5ED" descr="clipboard/drawings/NULL"/>
                          <pic:cNvPicPr>
                            <a:picLocks noChangeAspect="1"/>
                          </pic:cNvPicPr>
                        </pic:nvPicPr>
                        <pic:blipFill>
                          <a:blip r:embed="rId297" r:link="rId200"/>
                          <a:stretch>
                            <a:fillRect/>
                          </a:stretch>
                        </pic:blipFill>
                        <pic:spPr>
                          <a:xfrm>
                            <a:off x="0" y="0"/>
                            <a:ext cx="663575" cy="458470"/>
                          </a:xfrm>
                          <a:prstGeom prst="rect">
                            <a:avLst/>
                          </a:prstGeom>
                          <a:noFill/>
                          <a:ln w="9525">
                            <a:noFill/>
                          </a:ln>
                        </pic:spPr>
                      </pic:pic>
                    </a:graphicData>
                  </a:graphic>
                </wp:inline>
              </w:drawing>
            </w:r>
          </w:p>
        </w:tc>
        <w:tc>
          <w:tcPr>
            <w:tcW w:w="2332" w:type="pct"/>
            <w:vAlign w:val="center"/>
          </w:tcPr>
          <w:p w14:paraId="255FF92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材质：实木 尺寸：450mm*250mm*200mm</w:t>
            </w:r>
          </w:p>
        </w:tc>
        <w:tc>
          <w:tcPr>
            <w:tcW w:w="371" w:type="pct"/>
            <w:vAlign w:val="center"/>
          </w:tcPr>
          <w:p w14:paraId="7A46272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2E7C327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B91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32EB7E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282</w:t>
            </w:r>
          </w:p>
        </w:tc>
        <w:tc>
          <w:tcPr>
            <w:tcW w:w="453" w:type="pct"/>
            <w:vAlign w:val="center"/>
          </w:tcPr>
          <w:p w14:paraId="4C4BC1F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木制托盘（方形1）</w:t>
            </w:r>
          </w:p>
        </w:tc>
        <w:tc>
          <w:tcPr>
            <w:tcW w:w="1167" w:type="pct"/>
          </w:tcPr>
          <w:p w14:paraId="6FBE4DE4">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52145" cy="393065"/>
                  <wp:effectExtent l="0" t="0" r="14605" b="6985"/>
                  <wp:docPr id="118922" name="ID_81FEB2A2C0EF44A5BF1940BC32B56EA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2" name="ID_81FEB2A2C0EF44A5BF1940BC32B56EA1" descr="clipboard/drawings/NULL"/>
                          <pic:cNvPicPr>
                            <a:picLocks noChangeAspect="1"/>
                          </pic:cNvPicPr>
                        </pic:nvPicPr>
                        <pic:blipFill>
                          <a:blip r:embed="rId298" r:link="rId200"/>
                          <a:stretch>
                            <a:fillRect/>
                          </a:stretch>
                        </pic:blipFill>
                        <pic:spPr>
                          <a:xfrm>
                            <a:off x="0" y="0"/>
                            <a:ext cx="652145" cy="393065"/>
                          </a:xfrm>
                          <a:prstGeom prst="rect">
                            <a:avLst/>
                          </a:prstGeom>
                          <a:noFill/>
                          <a:ln w="9525">
                            <a:noFill/>
                          </a:ln>
                        </pic:spPr>
                      </pic:pic>
                    </a:graphicData>
                  </a:graphic>
                </wp:inline>
              </w:drawing>
            </w:r>
          </w:p>
        </w:tc>
        <w:tc>
          <w:tcPr>
            <w:tcW w:w="2332" w:type="pct"/>
            <w:vAlign w:val="center"/>
          </w:tcPr>
          <w:p w14:paraId="654A5D9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材质：橡木 尺寸：270mm*150mm</w:t>
            </w:r>
          </w:p>
        </w:tc>
        <w:tc>
          <w:tcPr>
            <w:tcW w:w="371" w:type="pct"/>
            <w:vAlign w:val="center"/>
          </w:tcPr>
          <w:p w14:paraId="65707A3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317A94E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5F4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104897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283</w:t>
            </w:r>
          </w:p>
        </w:tc>
        <w:tc>
          <w:tcPr>
            <w:tcW w:w="453" w:type="pct"/>
            <w:vAlign w:val="center"/>
          </w:tcPr>
          <w:p w14:paraId="76ECA41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木制托盘（方形2）</w:t>
            </w:r>
          </w:p>
        </w:tc>
        <w:tc>
          <w:tcPr>
            <w:tcW w:w="1167" w:type="pct"/>
          </w:tcPr>
          <w:p w14:paraId="4F74A4A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03580" cy="236220"/>
                  <wp:effectExtent l="0" t="0" r="1270" b="11430"/>
                  <wp:docPr id="118923" name="ID_072F4E9F2C384506937DF1E20972A482"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3" name="ID_072F4E9F2C384506937DF1E20972A482" descr="clipboard/drawings/NULL"/>
                          <pic:cNvPicPr>
                            <a:picLocks noChangeAspect="1"/>
                          </pic:cNvPicPr>
                        </pic:nvPicPr>
                        <pic:blipFill>
                          <a:blip r:embed="rId299" r:link="rId200"/>
                          <a:stretch>
                            <a:fillRect/>
                          </a:stretch>
                        </pic:blipFill>
                        <pic:spPr>
                          <a:xfrm>
                            <a:off x="0" y="0"/>
                            <a:ext cx="703580" cy="236220"/>
                          </a:xfrm>
                          <a:prstGeom prst="rect">
                            <a:avLst/>
                          </a:prstGeom>
                          <a:noFill/>
                          <a:ln w="9525">
                            <a:noFill/>
                          </a:ln>
                        </pic:spPr>
                      </pic:pic>
                    </a:graphicData>
                  </a:graphic>
                </wp:inline>
              </w:drawing>
            </w:r>
          </w:p>
        </w:tc>
        <w:tc>
          <w:tcPr>
            <w:tcW w:w="2332" w:type="pct"/>
            <w:vAlign w:val="center"/>
          </w:tcPr>
          <w:p w14:paraId="10F3371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材质：橡木 尺寸：550mm*120mm</w:t>
            </w:r>
          </w:p>
        </w:tc>
        <w:tc>
          <w:tcPr>
            <w:tcW w:w="371" w:type="pct"/>
            <w:vAlign w:val="center"/>
          </w:tcPr>
          <w:p w14:paraId="19C7BFA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7999A00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E2F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0" w:type="pct"/>
            <w:vAlign w:val="center"/>
          </w:tcPr>
          <w:p w14:paraId="45C53F2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284</w:t>
            </w:r>
          </w:p>
        </w:tc>
        <w:tc>
          <w:tcPr>
            <w:tcW w:w="453" w:type="pct"/>
            <w:vAlign w:val="center"/>
          </w:tcPr>
          <w:p w14:paraId="43944B5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木制托盘（圆形）</w:t>
            </w:r>
          </w:p>
        </w:tc>
        <w:tc>
          <w:tcPr>
            <w:tcW w:w="1167" w:type="pct"/>
          </w:tcPr>
          <w:p w14:paraId="5146BC2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77545" cy="458470"/>
                  <wp:effectExtent l="0" t="0" r="8255" b="17780"/>
                  <wp:docPr id="118924" name="ID_0890F7C180D344688E654AFC21F04FB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4" name="ID_0890F7C180D344688E654AFC21F04FB1" descr="clipboard/drawings/NULL"/>
                          <pic:cNvPicPr>
                            <a:picLocks noChangeAspect="1"/>
                          </pic:cNvPicPr>
                        </pic:nvPicPr>
                        <pic:blipFill>
                          <a:blip r:embed="rId300" r:link="rId200"/>
                          <a:stretch>
                            <a:fillRect/>
                          </a:stretch>
                        </pic:blipFill>
                        <pic:spPr>
                          <a:xfrm>
                            <a:off x="0" y="0"/>
                            <a:ext cx="677545" cy="458470"/>
                          </a:xfrm>
                          <a:prstGeom prst="rect">
                            <a:avLst/>
                          </a:prstGeom>
                          <a:noFill/>
                          <a:ln w="9525">
                            <a:noFill/>
                          </a:ln>
                        </pic:spPr>
                      </pic:pic>
                    </a:graphicData>
                  </a:graphic>
                </wp:inline>
              </w:drawing>
            </w:r>
          </w:p>
        </w:tc>
        <w:tc>
          <w:tcPr>
            <w:tcW w:w="2332" w:type="pct"/>
            <w:vAlign w:val="center"/>
          </w:tcPr>
          <w:p w14:paraId="7874D46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材质：橡木 尺寸：150mm*150mm</w:t>
            </w:r>
          </w:p>
        </w:tc>
        <w:tc>
          <w:tcPr>
            <w:tcW w:w="371" w:type="pct"/>
            <w:vAlign w:val="center"/>
          </w:tcPr>
          <w:p w14:paraId="5A2D13A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5FD2508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DDE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06BDE9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285</w:t>
            </w:r>
          </w:p>
        </w:tc>
        <w:tc>
          <w:tcPr>
            <w:tcW w:w="453" w:type="pct"/>
            <w:vAlign w:val="center"/>
          </w:tcPr>
          <w:p w14:paraId="5123236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冷却架</w:t>
            </w:r>
          </w:p>
        </w:tc>
        <w:tc>
          <w:tcPr>
            <w:tcW w:w="1167" w:type="pct"/>
          </w:tcPr>
          <w:p w14:paraId="43A5C364">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93445" cy="563245"/>
                  <wp:effectExtent l="0" t="0" r="1905" b="8255"/>
                  <wp:docPr id="118925" name="ID_65F70D89DE7246C2B1258B390D3D24FD"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5" name="ID_65F70D89DE7246C2B1258B390D3D24FD" descr="clipboard/drawings/NULL"/>
                          <pic:cNvPicPr>
                            <a:picLocks noChangeAspect="1"/>
                          </pic:cNvPicPr>
                        </pic:nvPicPr>
                        <pic:blipFill>
                          <a:blip r:embed="rId301" r:link="rId200"/>
                          <a:stretch>
                            <a:fillRect/>
                          </a:stretch>
                        </pic:blipFill>
                        <pic:spPr>
                          <a:xfrm>
                            <a:off x="0" y="0"/>
                            <a:ext cx="893445" cy="563245"/>
                          </a:xfrm>
                          <a:prstGeom prst="rect">
                            <a:avLst/>
                          </a:prstGeom>
                          <a:noFill/>
                          <a:ln w="9525">
                            <a:noFill/>
                          </a:ln>
                        </pic:spPr>
                      </pic:pic>
                    </a:graphicData>
                  </a:graphic>
                </wp:inline>
              </w:drawing>
            </w:r>
          </w:p>
        </w:tc>
        <w:tc>
          <w:tcPr>
            <w:tcW w:w="2332" w:type="pct"/>
            <w:vAlign w:val="center"/>
          </w:tcPr>
          <w:p w14:paraId="775CAD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材质：食用级碳钢 尺寸：340mm*240mm*195mm 重量：700g</w:t>
            </w:r>
          </w:p>
        </w:tc>
        <w:tc>
          <w:tcPr>
            <w:tcW w:w="371" w:type="pct"/>
            <w:vAlign w:val="center"/>
          </w:tcPr>
          <w:p w14:paraId="71015FB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FFE009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9C4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A96E23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286</w:t>
            </w:r>
          </w:p>
        </w:tc>
        <w:tc>
          <w:tcPr>
            <w:tcW w:w="453" w:type="pct"/>
            <w:vAlign w:val="center"/>
          </w:tcPr>
          <w:p w14:paraId="00818EE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圆形月饼模具</w:t>
            </w:r>
          </w:p>
        </w:tc>
        <w:tc>
          <w:tcPr>
            <w:tcW w:w="1167" w:type="pct"/>
          </w:tcPr>
          <w:p w14:paraId="2FD7FDF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49275" cy="546100"/>
                  <wp:effectExtent l="0" t="0" r="3175" b="6350"/>
                  <wp:docPr id="118926" name="ID_2762C29E956945D28F078B89A5B2BD1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6" name="ID_2762C29E956945D28F078B89A5B2BD14" descr="clipboard/drawings/NULL"/>
                          <pic:cNvPicPr>
                            <a:picLocks noChangeAspect="1"/>
                          </pic:cNvPicPr>
                        </pic:nvPicPr>
                        <pic:blipFill>
                          <a:blip r:embed="rId302" r:link="rId200"/>
                          <a:stretch>
                            <a:fillRect/>
                          </a:stretch>
                        </pic:blipFill>
                        <pic:spPr>
                          <a:xfrm>
                            <a:off x="0" y="0"/>
                            <a:ext cx="549275" cy="546100"/>
                          </a:xfrm>
                          <a:prstGeom prst="rect">
                            <a:avLst/>
                          </a:prstGeom>
                          <a:noFill/>
                          <a:ln w="9525">
                            <a:noFill/>
                          </a:ln>
                        </pic:spPr>
                      </pic:pic>
                    </a:graphicData>
                  </a:graphic>
                </wp:inline>
              </w:drawing>
            </w:r>
          </w:p>
        </w:tc>
        <w:tc>
          <w:tcPr>
            <w:tcW w:w="2332" w:type="pct"/>
            <w:vAlign w:val="center"/>
          </w:tcPr>
          <w:p w14:paraId="4193416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材质:食品级ABS 尺寸：67mm*147mm*52mm 片花直径：47mm</w:t>
            </w:r>
          </w:p>
        </w:tc>
        <w:tc>
          <w:tcPr>
            <w:tcW w:w="371" w:type="pct"/>
            <w:vAlign w:val="center"/>
          </w:tcPr>
          <w:p w14:paraId="730DCB8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D76F42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E7B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37DEDF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287</w:t>
            </w:r>
          </w:p>
        </w:tc>
        <w:tc>
          <w:tcPr>
            <w:tcW w:w="453" w:type="pct"/>
            <w:vAlign w:val="center"/>
          </w:tcPr>
          <w:p w14:paraId="3282620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方形月饼模具</w:t>
            </w:r>
          </w:p>
        </w:tc>
        <w:tc>
          <w:tcPr>
            <w:tcW w:w="1167" w:type="pct"/>
          </w:tcPr>
          <w:p w14:paraId="1D7B8DD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50545" cy="589280"/>
                  <wp:effectExtent l="0" t="0" r="1905" b="1270"/>
                  <wp:docPr id="118927" name="ID_5390614FBC86467CB9556949C10FF61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7" name="ID_5390614FBC86467CB9556949C10FF616" descr="clipboard/drawings/NULL"/>
                          <pic:cNvPicPr>
                            <a:picLocks noChangeAspect="1"/>
                          </pic:cNvPicPr>
                        </pic:nvPicPr>
                        <pic:blipFill>
                          <a:blip r:embed="rId303" r:link="rId200"/>
                          <a:stretch>
                            <a:fillRect/>
                          </a:stretch>
                        </pic:blipFill>
                        <pic:spPr>
                          <a:xfrm>
                            <a:off x="0" y="0"/>
                            <a:ext cx="550545" cy="589280"/>
                          </a:xfrm>
                          <a:prstGeom prst="rect">
                            <a:avLst/>
                          </a:prstGeom>
                          <a:noFill/>
                          <a:ln w="9525">
                            <a:noFill/>
                          </a:ln>
                        </pic:spPr>
                      </pic:pic>
                    </a:graphicData>
                  </a:graphic>
                </wp:inline>
              </w:drawing>
            </w:r>
          </w:p>
        </w:tc>
        <w:tc>
          <w:tcPr>
            <w:tcW w:w="2332" w:type="pct"/>
            <w:vAlign w:val="center"/>
          </w:tcPr>
          <w:p w14:paraId="4BF4BDD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材质：食品级ABS 尺寸：67mm*147mm*46mm 片花:直径41mm</w:t>
            </w:r>
          </w:p>
        </w:tc>
        <w:tc>
          <w:tcPr>
            <w:tcW w:w="371" w:type="pct"/>
            <w:vAlign w:val="center"/>
          </w:tcPr>
          <w:p w14:paraId="7B0622D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0A8BF2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293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0AEDE3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288</w:t>
            </w:r>
          </w:p>
        </w:tc>
        <w:tc>
          <w:tcPr>
            <w:tcW w:w="453" w:type="pct"/>
            <w:vAlign w:val="center"/>
          </w:tcPr>
          <w:p w14:paraId="26D1722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卡通版不锈钢模具</w:t>
            </w:r>
          </w:p>
        </w:tc>
        <w:tc>
          <w:tcPr>
            <w:tcW w:w="1167" w:type="pct"/>
          </w:tcPr>
          <w:p w14:paraId="5922D21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85470" cy="628650"/>
                  <wp:effectExtent l="0" t="0" r="5080" b="0"/>
                  <wp:docPr id="118928" name="ID_9E00F853C1F84D2896D4EE1B1055EFB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8" name="ID_9E00F853C1F84D2896D4EE1B1055EFB1" descr="clipboard/drawings/NULL"/>
                          <pic:cNvPicPr>
                            <a:picLocks noChangeAspect="1"/>
                          </pic:cNvPicPr>
                        </pic:nvPicPr>
                        <pic:blipFill>
                          <a:blip r:embed="rId304" r:link="rId200"/>
                          <a:stretch>
                            <a:fillRect/>
                          </a:stretch>
                        </pic:blipFill>
                        <pic:spPr>
                          <a:xfrm>
                            <a:off x="0" y="0"/>
                            <a:ext cx="585470" cy="628650"/>
                          </a:xfrm>
                          <a:prstGeom prst="rect">
                            <a:avLst/>
                          </a:prstGeom>
                          <a:noFill/>
                          <a:ln w="9525">
                            <a:noFill/>
                          </a:ln>
                        </pic:spPr>
                      </pic:pic>
                    </a:graphicData>
                  </a:graphic>
                </wp:inline>
              </w:drawing>
            </w:r>
          </w:p>
        </w:tc>
        <w:tc>
          <w:tcPr>
            <w:tcW w:w="2332" w:type="pct"/>
            <w:vAlign w:val="center"/>
          </w:tcPr>
          <w:p w14:paraId="4E85210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材质：304不锈钢 尺寸：高度17mm、尺寸60-100mm 重量：单重120g 1套20件</w:t>
            </w:r>
          </w:p>
        </w:tc>
        <w:tc>
          <w:tcPr>
            <w:tcW w:w="371" w:type="pct"/>
            <w:vAlign w:val="center"/>
          </w:tcPr>
          <w:p w14:paraId="43D59CF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11759A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3A73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36E150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289</w:t>
            </w:r>
          </w:p>
        </w:tc>
        <w:tc>
          <w:tcPr>
            <w:tcW w:w="453" w:type="pct"/>
            <w:vAlign w:val="center"/>
          </w:tcPr>
          <w:p w14:paraId="191339A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不锈钢馒头模具</w:t>
            </w:r>
          </w:p>
        </w:tc>
        <w:tc>
          <w:tcPr>
            <w:tcW w:w="1167" w:type="pct"/>
          </w:tcPr>
          <w:p w14:paraId="45E5636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63575" cy="471805"/>
                  <wp:effectExtent l="0" t="0" r="3175" b="4445"/>
                  <wp:docPr id="118929" name="ID_07B5C29917FF41888BCB5607B53E475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9" name="ID_07B5C29917FF41888BCB5607B53E4751" descr="clipboard/drawings/NULL"/>
                          <pic:cNvPicPr>
                            <a:picLocks noChangeAspect="1"/>
                          </pic:cNvPicPr>
                        </pic:nvPicPr>
                        <pic:blipFill>
                          <a:blip r:embed="rId305" r:link="rId200"/>
                          <a:stretch>
                            <a:fillRect/>
                          </a:stretch>
                        </pic:blipFill>
                        <pic:spPr>
                          <a:xfrm>
                            <a:off x="0" y="0"/>
                            <a:ext cx="663575" cy="471805"/>
                          </a:xfrm>
                          <a:prstGeom prst="rect">
                            <a:avLst/>
                          </a:prstGeom>
                          <a:noFill/>
                          <a:ln w="9525">
                            <a:noFill/>
                          </a:ln>
                        </pic:spPr>
                      </pic:pic>
                    </a:graphicData>
                  </a:graphic>
                </wp:inline>
              </w:drawing>
            </w:r>
          </w:p>
        </w:tc>
        <w:tc>
          <w:tcPr>
            <w:tcW w:w="2332" w:type="pct"/>
            <w:vAlign w:val="center"/>
          </w:tcPr>
          <w:p w14:paraId="194D60D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材质：430不锈钢 尺寸：一套大小不一，约55mm*74m 1套7件</w:t>
            </w:r>
          </w:p>
        </w:tc>
        <w:tc>
          <w:tcPr>
            <w:tcW w:w="371" w:type="pct"/>
            <w:vAlign w:val="center"/>
          </w:tcPr>
          <w:p w14:paraId="5E12F14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56F6F2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67A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1D6284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290</w:t>
            </w:r>
          </w:p>
        </w:tc>
        <w:tc>
          <w:tcPr>
            <w:tcW w:w="453" w:type="pct"/>
            <w:vAlign w:val="center"/>
          </w:tcPr>
          <w:p w14:paraId="404DCFE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硅胶奶酪模具</w:t>
            </w:r>
          </w:p>
        </w:tc>
        <w:tc>
          <w:tcPr>
            <w:tcW w:w="1167" w:type="pct"/>
          </w:tcPr>
          <w:p w14:paraId="40644E4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13715" cy="497840"/>
                  <wp:effectExtent l="0" t="0" r="635" b="16510"/>
                  <wp:docPr id="118930" name="ID_5E7F61EF9E26487D89E85356AE7FF40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0" name="ID_5E7F61EF9E26487D89E85356AE7FF401" descr="clipboard/drawings/NULL"/>
                          <pic:cNvPicPr>
                            <a:picLocks noChangeAspect="1"/>
                          </pic:cNvPicPr>
                        </pic:nvPicPr>
                        <pic:blipFill>
                          <a:blip r:embed="rId306" r:link="rId200"/>
                          <a:stretch>
                            <a:fillRect/>
                          </a:stretch>
                        </pic:blipFill>
                        <pic:spPr>
                          <a:xfrm>
                            <a:off x="0" y="0"/>
                            <a:ext cx="513715" cy="497840"/>
                          </a:xfrm>
                          <a:prstGeom prst="rect">
                            <a:avLst/>
                          </a:prstGeom>
                          <a:noFill/>
                          <a:ln w="9525">
                            <a:noFill/>
                          </a:ln>
                        </pic:spPr>
                      </pic:pic>
                    </a:graphicData>
                  </a:graphic>
                </wp:inline>
              </w:drawing>
            </w:r>
          </w:p>
        </w:tc>
        <w:tc>
          <w:tcPr>
            <w:tcW w:w="2332" w:type="pct"/>
            <w:vAlign w:val="center"/>
          </w:tcPr>
          <w:p w14:paraId="2D41CA8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材质：硅胶 尺寸：215mm*160mm*25mm</w:t>
            </w:r>
          </w:p>
        </w:tc>
        <w:tc>
          <w:tcPr>
            <w:tcW w:w="371" w:type="pct"/>
            <w:vAlign w:val="center"/>
          </w:tcPr>
          <w:p w14:paraId="06D430C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4239A0A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D43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808C9C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291</w:t>
            </w:r>
          </w:p>
        </w:tc>
        <w:tc>
          <w:tcPr>
            <w:tcW w:w="453" w:type="pct"/>
            <w:vAlign w:val="center"/>
          </w:tcPr>
          <w:p w14:paraId="698A160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欧式西点盘（大）</w:t>
            </w:r>
          </w:p>
        </w:tc>
        <w:tc>
          <w:tcPr>
            <w:tcW w:w="1167" w:type="pct"/>
          </w:tcPr>
          <w:p w14:paraId="396714A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52145" cy="384175"/>
                  <wp:effectExtent l="0" t="0" r="14605" b="15875"/>
                  <wp:docPr id="118931" name="ID_57E453552D7C415BA1143A303931A8CA"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1" name="ID_57E453552D7C415BA1143A303931A8CA" descr="clipboard/drawings/NULL"/>
                          <pic:cNvPicPr>
                            <a:picLocks noChangeAspect="1"/>
                          </pic:cNvPicPr>
                        </pic:nvPicPr>
                        <pic:blipFill>
                          <a:blip r:embed="rId307" r:link="rId200"/>
                          <a:stretch>
                            <a:fillRect/>
                          </a:stretch>
                        </pic:blipFill>
                        <pic:spPr>
                          <a:xfrm>
                            <a:off x="0" y="0"/>
                            <a:ext cx="652145" cy="384175"/>
                          </a:xfrm>
                          <a:prstGeom prst="rect">
                            <a:avLst/>
                          </a:prstGeom>
                          <a:noFill/>
                          <a:ln w="9525">
                            <a:noFill/>
                          </a:ln>
                        </pic:spPr>
                      </pic:pic>
                    </a:graphicData>
                  </a:graphic>
                </wp:inline>
              </w:drawing>
            </w:r>
          </w:p>
        </w:tc>
        <w:tc>
          <w:tcPr>
            <w:tcW w:w="2332" w:type="pct"/>
            <w:vAlign w:val="center"/>
          </w:tcPr>
          <w:p w14:paraId="3AA0326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材质：食品级密胺材质 尺寸：386mm*288mm</w:t>
            </w:r>
          </w:p>
        </w:tc>
        <w:tc>
          <w:tcPr>
            <w:tcW w:w="371" w:type="pct"/>
            <w:vAlign w:val="center"/>
          </w:tcPr>
          <w:p w14:paraId="1799AA4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B23F52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094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F02E6E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292</w:t>
            </w:r>
          </w:p>
        </w:tc>
        <w:tc>
          <w:tcPr>
            <w:tcW w:w="453" w:type="pct"/>
            <w:vAlign w:val="center"/>
          </w:tcPr>
          <w:p w14:paraId="62F3306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欧式西点盘（小）</w:t>
            </w:r>
          </w:p>
        </w:tc>
        <w:tc>
          <w:tcPr>
            <w:tcW w:w="1167" w:type="pct"/>
          </w:tcPr>
          <w:p w14:paraId="10BBBAA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77545" cy="393065"/>
                  <wp:effectExtent l="0" t="0" r="8255" b="6985"/>
                  <wp:docPr id="118932" name="ID_05B0ECEAB45E43BEB503F4B8F2203D6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2" name="ID_05B0ECEAB45E43BEB503F4B8F2203D6B" descr="clipboard/drawings/NULL"/>
                          <pic:cNvPicPr>
                            <a:picLocks noChangeAspect="1"/>
                          </pic:cNvPicPr>
                        </pic:nvPicPr>
                        <pic:blipFill>
                          <a:blip r:embed="rId308" r:link="rId200"/>
                          <a:stretch>
                            <a:fillRect/>
                          </a:stretch>
                        </pic:blipFill>
                        <pic:spPr>
                          <a:xfrm>
                            <a:off x="0" y="0"/>
                            <a:ext cx="677545" cy="393065"/>
                          </a:xfrm>
                          <a:prstGeom prst="rect">
                            <a:avLst/>
                          </a:prstGeom>
                          <a:noFill/>
                          <a:ln w="9525">
                            <a:noFill/>
                          </a:ln>
                        </pic:spPr>
                      </pic:pic>
                    </a:graphicData>
                  </a:graphic>
                </wp:inline>
              </w:drawing>
            </w:r>
          </w:p>
        </w:tc>
        <w:tc>
          <w:tcPr>
            <w:tcW w:w="2332" w:type="pct"/>
            <w:vAlign w:val="center"/>
          </w:tcPr>
          <w:p w14:paraId="0AB2816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材质：食品级密胺材质 尺寸：263mm*196mm</w:t>
            </w:r>
          </w:p>
        </w:tc>
        <w:tc>
          <w:tcPr>
            <w:tcW w:w="371" w:type="pct"/>
            <w:vAlign w:val="center"/>
          </w:tcPr>
          <w:p w14:paraId="49280B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AC2E6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A3C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905313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293</w:t>
            </w:r>
          </w:p>
        </w:tc>
        <w:tc>
          <w:tcPr>
            <w:tcW w:w="453" w:type="pct"/>
            <w:vAlign w:val="center"/>
          </w:tcPr>
          <w:p w14:paraId="0C161C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面包夹</w:t>
            </w:r>
          </w:p>
        </w:tc>
        <w:tc>
          <w:tcPr>
            <w:tcW w:w="1167" w:type="pct"/>
          </w:tcPr>
          <w:p w14:paraId="04E2D2C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16610" cy="445770"/>
                  <wp:effectExtent l="0" t="0" r="2540" b="11430"/>
                  <wp:docPr id="118933" name="ID_BECE0F140F5D4D1794EDD0232104B20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3" name="ID_BECE0F140F5D4D1794EDD0232104B206" descr="clipboard/drawings/NULL"/>
                          <pic:cNvPicPr>
                            <a:picLocks noChangeAspect="1"/>
                          </pic:cNvPicPr>
                        </pic:nvPicPr>
                        <pic:blipFill>
                          <a:blip r:embed="rId309" r:link="rId200"/>
                          <a:stretch>
                            <a:fillRect/>
                          </a:stretch>
                        </pic:blipFill>
                        <pic:spPr>
                          <a:xfrm>
                            <a:off x="0" y="0"/>
                            <a:ext cx="816610" cy="445770"/>
                          </a:xfrm>
                          <a:prstGeom prst="rect">
                            <a:avLst/>
                          </a:prstGeom>
                          <a:noFill/>
                          <a:ln w="9525">
                            <a:noFill/>
                          </a:ln>
                        </pic:spPr>
                      </pic:pic>
                    </a:graphicData>
                  </a:graphic>
                </wp:inline>
              </w:drawing>
            </w:r>
          </w:p>
        </w:tc>
        <w:tc>
          <w:tcPr>
            <w:tcW w:w="2332" w:type="pct"/>
            <w:vAlign w:val="center"/>
          </w:tcPr>
          <w:p w14:paraId="0BA28E7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材质：304不锈钢 尺寸：238mm*45mm</w:t>
            </w:r>
          </w:p>
        </w:tc>
        <w:tc>
          <w:tcPr>
            <w:tcW w:w="371" w:type="pct"/>
            <w:vAlign w:val="center"/>
          </w:tcPr>
          <w:p w14:paraId="2147AF6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15E102E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8F0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5BDD05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294</w:t>
            </w:r>
          </w:p>
        </w:tc>
        <w:tc>
          <w:tcPr>
            <w:tcW w:w="453" w:type="pct"/>
            <w:vAlign w:val="center"/>
          </w:tcPr>
          <w:p w14:paraId="08CB9DE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擀面杖</w:t>
            </w:r>
          </w:p>
        </w:tc>
        <w:tc>
          <w:tcPr>
            <w:tcW w:w="1167" w:type="pct"/>
          </w:tcPr>
          <w:p w14:paraId="4BBCDDF4">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28980" cy="546100"/>
                  <wp:effectExtent l="0" t="0" r="13970" b="6350"/>
                  <wp:docPr id="118934" name="ID_ABA001D359F14A4190BF5D5AD1C62DB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4" name="ID_ABA001D359F14A4190BF5D5AD1C62DB4" descr="clipboard/drawings/NULL"/>
                          <pic:cNvPicPr>
                            <a:picLocks noChangeAspect="1"/>
                          </pic:cNvPicPr>
                        </pic:nvPicPr>
                        <pic:blipFill>
                          <a:blip r:embed="rId310" r:link="rId200"/>
                          <a:stretch>
                            <a:fillRect/>
                          </a:stretch>
                        </pic:blipFill>
                        <pic:spPr>
                          <a:xfrm>
                            <a:off x="0" y="0"/>
                            <a:ext cx="728980" cy="546100"/>
                          </a:xfrm>
                          <a:prstGeom prst="rect">
                            <a:avLst/>
                          </a:prstGeom>
                          <a:noFill/>
                          <a:ln w="9525">
                            <a:noFill/>
                          </a:ln>
                        </pic:spPr>
                      </pic:pic>
                    </a:graphicData>
                  </a:graphic>
                </wp:inline>
              </w:drawing>
            </w:r>
          </w:p>
        </w:tc>
        <w:tc>
          <w:tcPr>
            <w:tcW w:w="2332" w:type="pct"/>
            <w:vAlign w:val="center"/>
          </w:tcPr>
          <w:p w14:paraId="02AFC7D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 尺寸：25mm*250mm</w:t>
            </w:r>
          </w:p>
        </w:tc>
        <w:tc>
          <w:tcPr>
            <w:tcW w:w="371" w:type="pct"/>
            <w:vAlign w:val="center"/>
          </w:tcPr>
          <w:p w14:paraId="0A22FE2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01FCE9B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56E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EF6FB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295</w:t>
            </w:r>
          </w:p>
        </w:tc>
        <w:tc>
          <w:tcPr>
            <w:tcW w:w="453" w:type="pct"/>
            <w:vAlign w:val="center"/>
          </w:tcPr>
          <w:p w14:paraId="193D7C0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手动打蛋器</w:t>
            </w:r>
          </w:p>
        </w:tc>
        <w:tc>
          <w:tcPr>
            <w:tcW w:w="1167" w:type="pct"/>
          </w:tcPr>
          <w:p w14:paraId="50DB848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55015" cy="379730"/>
                  <wp:effectExtent l="0" t="0" r="6985" b="1270"/>
                  <wp:docPr id="118935" name="ID_38E66FF16E47445E846B365A217DD6E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5" name="ID_38E66FF16E47445E846B365A217DD6E5" descr="clipboard/drawings/NULL"/>
                          <pic:cNvPicPr>
                            <a:picLocks noChangeAspect="1"/>
                          </pic:cNvPicPr>
                        </pic:nvPicPr>
                        <pic:blipFill>
                          <a:blip r:embed="rId311" r:link="rId200"/>
                          <a:stretch>
                            <a:fillRect/>
                          </a:stretch>
                        </pic:blipFill>
                        <pic:spPr>
                          <a:xfrm>
                            <a:off x="0" y="0"/>
                            <a:ext cx="755015" cy="379730"/>
                          </a:xfrm>
                          <a:prstGeom prst="rect">
                            <a:avLst/>
                          </a:prstGeom>
                          <a:noFill/>
                          <a:ln w="9525">
                            <a:noFill/>
                          </a:ln>
                        </pic:spPr>
                      </pic:pic>
                    </a:graphicData>
                  </a:graphic>
                </wp:inline>
              </w:drawing>
            </w:r>
          </w:p>
        </w:tc>
        <w:tc>
          <w:tcPr>
            <w:tcW w:w="2332" w:type="pct"/>
            <w:vAlign w:val="center"/>
          </w:tcPr>
          <w:p w14:paraId="3990818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材质：201不锈钢 尺寸：165mm</w:t>
            </w:r>
          </w:p>
        </w:tc>
        <w:tc>
          <w:tcPr>
            <w:tcW w:w="371" w:type="pct"/>
            <w:vAlign w:val="center"/>
          </w:tcPr>
          <w:p w14:paraId="3000369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501FCC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5D2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CE4ACA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296</w:t>
            </w:r>
          </w:p>
        </w:tc>
        <w:tc>
          <w:tcPr>
            <w:tcW w:w="453" w:type="pct"/>
            <w:vAlign w:val="center"/>
          </w:tcPr>
          <w:p w14:paraId="00125E8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量杯</w:t>
            </w:r>
          </w:p>
        </w:tc>
        <w:tc>
          <w:tcPr>
            <w:tcW w:w="1167" w:type="pct"/>
          </w:tcPr>
          <w:p w14:paraId="016D167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88975" cy="724535"/>
                  <wp:effectExtent l="0" t="0" r="15875" b="18415"/>
                  <wp:docPr id="118936" name="ID_96C1D084127F43D9B45ACBBED81346BC"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6" name="ID_96C1D084127F43D9B45ACBBED81346BC" descr="clipboard/drawings/NULL"/>
                          <pic:cNvPicPr>
                            <a:picLocks noChangeAspect="1"/>
                          </pic:cNvPicPr>
                        </pic:nvPicPr>
                        <pic:blipFill>
                          <a:blip r:embed="rId312" r:link="rId200"/>
                          <a:stretch>
                            <a:fillRect/>
                          </a:stretch>
                        </pic:blipFill>
                        <pic:spPr>
                          <a:xfrm>
                            <a:off x="0" y="0"/>
                            <a:ext cx="688975" cy="724535"/>
                          </a:xfrm>
                          <a:prstGeom prst="rect">
                            <a:avLst/>
                          </a:prstGeom>
                          <a:noFill/>
                          <a:ln w="9525">
                            <a:noFill/>
                          </a:ln>
                        </pic:spPr>
                      </pic:pic>
                    </a:graphicData>
                  </a:graphic>
                </wp:inline>
              </w:drawing>
            </w:r>
          </w:p>
        </w:tc>
        <w:tc>
          <w:tcPr>
            <w:tcW w:w="2332" w:type="pct"/>
            <w:vAlign w:val="center"/>
          </w:tcPr>
          <w:p w14:paraId="0D3240A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材质：食品级PP塑料 规格：500ml</w:t>
            </w:r>
          </w:p>
        </w:tc>
        <w:tc>
          <w:tcPr>
            <w:tcW w:w="371" w:type="pct"/>
            <w:vAlign w:val="center"/>
          </w:tcPr>
          <w:p w14:paraId="59707D6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1275F2B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F2F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0" w:type="pct"/>
            <w:vAlign w:val="center"/>
          </w:tcPr>
          <w:p w14:paraId="0802101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297</w:t>
            </w:r>
          </w:p>
        </w:tc>
        <w:tc>
          <w:tcPr>
            <w:tcW w:w="453" w:type="pct"/>
            <w:vAlign w:val="center"/>
          </w:tcPr>
          <w:p w14:paraId="37E9871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量勺</w:t>
            </w:r>
          </w:p>
        </w:tc>
        <w:tc>
          <w:tcPr>
            <w:tcW w:w="1167" w:type="pct"/>
          </w:tcPr>
          <w:p w14:paraId="292B21B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86740" cy="532765"/>
                  <wp:effectExtent l="0" t="0" r="3810" b="635"/>
                  <wp:docPr id="118937" name="ID_D2F857254BAA46A2BD709F66235A9F7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7" name="ID_D2F857254BAA46A2BD709F66235A9F70" descr="clipboard/drawings/NULL"/>
                          <pic:cNvPicPr>
                            <a:picLocks noChangeAspect="1"/>
                          </pic:cNvPicPr>
                        </pic:nvPicPr>
                        <pic:blipFill>
                          <a:blip r:embed="rId313" r:link="rId200"/>
                          <a:stretch>
                            <a:fillRect/>
                          </a:stretch>
                        </pic:blipFill>
                        <pic:spPr>
                          <a:xfrm>
                            <a:off x="0" y="0"/>
                            <a:ext cx="586740" cy="532765"/>
                          </a:xfrm>
                          <a:prstGeom prst="rect">
                            <a:avLst/>
                          </a:prstGeom>
                          <a:noFill/>
                          <a:ln w="9525">
                            <a:noFill/>
                          </a:ln>
                        </pic:spPr>
                      </pic:pic>
                    </a:graphicData>
                  </a:graphic>
                </wp:inline>
              </w:drawing>
            </w:r>
          </w:p>
        </w:tc>
        <w:tc>
          <w:tcPr>
            <w:tcW w:w="2332" w:type="pct"/>
            <w:vAlign w:val="center"/>
          </w:tcPr>
          <w:p w14:paraId="4FFFC1F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材质：食品级PP塑料 规格：1.25g、2.5g、5g、7.5g、15g</w:t>
            </w:r>
          </w:p>
        </w:tc>
        <w:tc>
          <w:tcPr>
            <w:tcW w:w="371" w:type="pct"/>
            <w:vAlign w:val="center"/>
          </w:tcPr>
          <w:p w14:paraId="1C17A16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19C783E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106D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CEDB2B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298</w:t>
            </w:r>
          </w:p>
        </w:tc>
        <w:tc>
          <w:tcPr>
            <w:tcW w:w="453" w:type="pct"/>
            <w:vAlign w:val="center"/>
          </w:tcPr>
          <w:p w14:paraId="574BAAD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面食制作工具</w:t>
            </w:r>
          </w:p>
        </w:tc>
        <w:tc>
          <w:tcPr>
            <w:tcW w:w="1167" w:type="pct"/>
          </w:tcPr>
          <w:p w14:paraId="73EC3B91">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03580" cy="641350"/>
                  <wp:effectExtent l="0" t="0" r="1270" b="6350"/>
                  <wp:docPr id="118938" name="ID_02421E5A9CB64DC3885F88DC75F38A0C"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8" name="ID_02421E5A9CB64DC3885F88DC75F38A0C" descr="clipboard/drawings/NULL"/>
                          <pic:cNvPicPr>
                            <a:picLocks noChangeAspect="1"/>
                          </pic:cNvPicPr>
                        </pic:nvPicPr>
                        <pic:blipFill>
                          <a:blip r:embed="rId314" r:link="rId200"/>
                          <a:stretch>
                            <a:fillRect/>
                          </a:stretch>
                        </pic:blipFill>
                        <pic:spPr>
                          <a:xfrm>
                            <a:off x="0" y="0"/>
                            <a:ext cx="703580" cy="641350"/>
                          </a:xfrm>
                          <a:prstGeom prst="rect">
                            <a:avLst/>
                          </a:prstGeom>
                          <a:noFill/>
                          <a:ln w="9525">
                            <a:noFill/>
                          </a:ln>
                        </pic:spPr>
                      </pic:pic>
                    </a:graphicData>
                  </a:graphic>
                </wp:inline>
              </w:drawing>
            </w:r>
          </w:p>
        </w:tc>
        <w:tc>
          <w:tcPr>
            <w:tcW w:w="2332" w:type="pct"/>
            <w:vAlign w:val="center"/>
          </w:tcPr>
          <w:p w14:paraId="02B56BC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材质：食品级ABS 尺寸：163mm-172mm 1套9支</w:t>
            </w:r>
          </w:p>
        </w:tc>
        <w:tc>
          <w:tcPr>
            <w:tcW w:w="371" w:type="pct"/>
            <w:vAlign w:val="center"/>
          </w:tcPr>
          <w:p w14:paraId="52E250B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60EA3B9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27DF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21C137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299</w:t>
            </w:r>
          </w:p>
        </w:tc>
        <w:tc>
          <w:tcPr>
            <w:tcW w:w="453" w:type="pct"/>
            <w:vAlign w:val="center"/>
          </w:tcPr>
          <w:p w14:paraId="69F4E56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儿童安全用刀</w:t>
            </w:r>
          </w:p>
        </w:tc>
        <w:tc>
          <w:tcPr>
            <w:tcW w:w="1167" w:type="pct"/>
          </w:tcPr>
          <w:p w14:paraId="5A3FCF9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00710" cy="563245"/>
                  <wp:effectExtent l="0" t="0" r="8890" b="8255"/>
                  <wp:docPr id="118939" name="ID_144DC2D215A147E998F64029FD100C82"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9" name="ID_144DC2D215A147E998F64029FD100C82" descr="clipboard/drawings/NULL"/>
                          <pic:cNvPicPr>
                            <a:picLocks noChangeAspect="1"/>
                          </pic:cNvPicPr>
                        </pic:nvPicPr>
                        <pic:blipFill>
                          <a:blip r:embed="rId315" r:link="rId200"/>
                          <a:stretch>
                            <a:fillRect/>
                          </a:stretch>
                        </pic:blipFill>
                        <pic:spPr>
                          <a:xfrm>
                            <a:off x="0" y="0"/>
                            <a:ext cx="600710" cy="563245"/>
                          </a:xfrm>
                          <a:prstGeom prst="rect">
                            <a:avLst/>
                          </a:prstGeom>
                          <a:noFill/>
                          <a:ln w="9525">
                            <a:noFill/>
                          </a:ln>
                        </pic:spPr>
                      </pic:pic>
                    </a:graphicData>
                  </a:graphic>
                </wp:inline>
              </w:drawing>
            </w:r>
          </w:p>
        </w:tc>
        <w:tc>
          <w:tcPr>
            <w:tcW w:w="2332" w:type="pct"/>
            <w:vAlign w:val="center"/>
          </w:tcPr>
          <w:p w14:paraId="693ED48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材质：PP塑料 规格：300m*50mm</w:t>
            </w:r>
          </w:p>
        </w:tc>
        <w:tc>
          <w:tcPr>
            <w:tcW w:w="371" w:type="pct"/>
            <w:vAlign w:val="center"/>
          </w:tcPr>
          <w:p w14:paraId="0583C74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3D8E7E2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5821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DAD937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300</w:t>
            </w:r>
          </w:p>
        </w:tc>
        <w:tc>
          <w:tcPr>
            <w:tcW w:w="453" w:type="pct"/>
            <w:vAlign w:val="center"/>
          </w:tcPr>
          <w:p w14:paraId="6E2C5A4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切面刀</w:t>
            </w:r>
          </w:p>
        </w:tc>
        <w:tc>
          <w:tcPr>
            <w:tcW w:w="1167" w:type="pct"/>
          </w:tcPr>
          <w:p w14:paraId="46571E2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94715" cy="602615"/>
                  <wp:effectExtent l="0" t="0" r="635" b="6985"/>
                  <wp:docPr id="118940" name="ID_2ECCC17182BA47B0B105AA8C86D5EDD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0" name="ID_2ECCC17182BA47B0B105AA8C86D5EDD8" descr="clipboard/drawings/NULL"/>
                          <pic:cNvPicPr>
                            <a:picLocks noChangeAspect="1"/>
                          </pic:cNvPicPr>
                        </pic:nvPicPr>
                        <pic:blipFill>
                          <a:blip r:embed="rId316" r:link="rId200"/>
                          <a:stretch>
                            <a:fillRect/>
                          </a:stretch>
                        </pic:blipFill>
                        <pic:spPr>
                          <a:xfrm>
                            <a:off x="0" y="0"/>
                            <a:ext cx="894715" cy="602615"/>
                          </a:xfrm>
                          <a:prstGeom prst="rect">
                            <a:avLst/>
                          </a:prstGeom>
                          <a:noFill/>
                          <a:ln w="9525">
                            <a:noFill/>
                          </a:ln>
                        </pic:spPr>
                      </pic:pic>
                    </a:graphicData>
                  </a:graphic>
                </wp:inline>
              </w:drawing>
            </w:r>
          </w:p>
        </w:tc>
        <w:tc>
          <w:tcPr>
            <w:tcW w:w="2332" w:type="pct"/>
            <w:vAlign w:val="center"/>
          </w:tcPr>
          <w:p w14:paraId="54CDD65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材质：食用级PP 尺寸：110mm*132mm*94mm 重量：9g</w:t>
            </w:r>
          </w:p>
        </w:tc>
        <w:tc>
          <w:tcPr>
            <w:tcW w:w="371" w:type="pct"/>
            <w:vAlign w:val="center"/>
          </w:tcPr>
          <w:p w14:paraId="6845CC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2D908C2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98C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2A4682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301</w:t>
            </w:r>
          </w:p>
        </w:tc>
        <w:tc>
          <w:tcPr>
            <w:tcW w:w="453" w:type="pct"/>
            <w:vAlign w:val="center"/>
          </w:tcPr>
          <w:p w14:paraId="0CD8834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料理盆（小）</w:t>
            </w:r>
          </w:p>
        </w:tc>
        <w:tc>
          <w:tcPr>
            <w:tcW w:w="1167" w:type="pct"/>
          </w:tcPr>
          <w:p w14:paraId="7226CF9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64845" cy="506730"/>
                  <wp:effectExtent l="0" t="0" r="1905" b="7620"/>
                  <wp:docPr id="118941" name="ID_64CA6A4D466242098447BE59630CD4C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1" name="ID_64CA6A4D466242098447BE59630CD4CB" descr="clipboard/drawings/NULL"/>
                          <pic:cNvPicPr>
                            <a:picLocks noChangeAspect="1"/>
                          </pic:cNvPicPr>
                        </pic:nvPicPr>
                        <pic:blipFill>
                          <a:blip r:embed="rId317" r:link="rId200"/>
                          <a:stretch>
                            <a:fillRect/>
                          </a:stretch>
                        </pic:blipFill>
                        <pic:spPr>
                          <a:xfrm>
                            <a:off x="0" y="0"/>
                            <a:ext cx="664845" cy="506730"/>
                          </a:xfrm>
                          <a:prstGeom prst="rect">
                            <a:avLst/>
                          </a:prstGeom>
                          <a:noFill/>
                          <a:ln w="9525">
                            <a:noFill/>
                          </a:ln>
                        </pic:spPr>
                      </pic:pic>
                    </a:graphicData>
                  </a:graphic>
                </wp:inline>
              </w:drawing>
            </w:r>
          </w:p>
        </w:tc>
        <w:tc>
          <w:tcPr>
            <w:tcW w:w="2332" w:type="pct"/>
            <w:vAlign w:val="center"/>
          </w:tcPr>
          <w:p w14:paraId="1459AFB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材质：304不锈钢 尺寸：195mm*105mm</w:t>
            </w:r>
          </w:p>
        </w:tc>
        <w:tc>
          <w:tcPr>
            <w:tcW w:w="371" w:type="pct"/>
            <w:vAlign w:val="center"/>
          </w:tcPr>
          <w:p w14:paraId="617147D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5A8E1F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EBE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3953FD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302</w:t>
            </w:r>
          </w:p>
        </w:tc>
        <w:tc>
          <w:tcPr>
            <w:tcW w:w="453" w:type="pct"/>
            <w:vAlign w:val="center"/>
          </w:tcPr>
          <w:p w14:paraId="490E0A9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料理盆（大）</w:t>
            </w:r>
          </w:p>
        </w:tc>
        <w:tc>
          <w:tcPr>
            <w:tcW w:w="1167" w:type="pct"/>
          </w:tcPr>
          <w:p w14:paraId="169EE7B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52145" cy="506730"/>
                  <wp:effectExtent l="0" t="0" r="14605" b="7620"/>
                  <wp:docPr id="118942" name="ID_E4A716F9506B480DB7F37925D921F39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 name="ID_E4A716F9506B480DB7F37925D921F396" descr="clipboard/drawings/NULL"/>
                          <pic:cNvPicPr>
                            <a:picLocks noChangeAspect="1"/>
                          </pic:cNvPicPr>
                        </pic:nvPicPr>
                        <pic:blipFill>
                          <a:blip r:embed="rId318" r:link="rId200"/>
                          <a:stretch>
                            <a:fillRect/>
                          </a:stretch>
                        </pic:blipFill>
                        <pic:spPr>
                          <a:xfrm>
                            <a:off x="0" y="0"/>
                            <a:ext cx="652145" cy="506730"/>
                          </a:xfrm>
                          <a:prstGeom prst="rect">
                            <a:avLst/>
                          </a:prstGeom>
                          <a:noFill/>
                          <a:ln w="9525">
                            <a:noFill/>
                          </a:ln>
                        </pic:spPr>
                      </pic:pic>
                    </a:graphicData>
                  </a:graphic>
                </wp:inline>
              </w:drawing>
            </w:r>
          </w:p>
        </w:tc>
        <w:tc>
          <w:tcPr>
            <w:tcW w:w="2332" w:type="pct"/>
            <w:vAlign w:val="center"/>
          </w:tcPr>
          <w:p w14:paraId="67B8E35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材质：304不锈钢 尺寸：255mm*130mm</w:t>
            </w:r>
          </w:p>
        </w:tc>
        <w:tc>
          <w:tcPr>
            <w:tcW w:w="371" w:type="pct"/>
            <w:vAlign w:val="center"/>
          </w:tcPr>
          <w:p w14:paraId="7B7E408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0C0D1F7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764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0" w:type="pct"/>
            <w:vAlign w:val="center"/>
          </w:tcPr>
          <w:p w14:paraId="3F4FA08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303</w:t>
            </w:r>
          </w:p>
        </w:tc>
        <w:tc>
          <w:tcPr>
            <w:tcW w:w="453" w:type="pct"/>
            <w:vAlign w:val="center"/>
          </w:tcPr>
          <w:p w14:paraId="3E63587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分蛋器</w:t>
            </w:r>
          </w:p>
        </w:tc>
        <w:tc>
          <w:tcPr>
            <w:tcW w:w="1167" w:type="pct"/>
          </w:tcPr>
          <w:p w14:paraId="05101E1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38175" cy="615950"/>
                  <wp:effectExtent l="0" t="0" r="9525" b="12700"/>
                  <wp:docPr id="118943" name="ID_E0B671B37954405DB08166512966AF5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3" name="ID_E0B671B37954405DB08166512966AF58" descr="clipboard/drawings/NULL"/>
                          <pic:cNvPicPr>
                            <a:picLocks noChangeAspect="1"/>
                          </pic:cNvPicPr>
                        </pic:nvPicPr>
                        <pic:blipFill>
                          <a:blip r:embed="rId319" r:link="rId200"/>
                          <a:stretch>
                            <a:fillRect/>
                          </a:stretch>
                        </pic:blipFill>
                        <pic:spPr>
                          <a:xfrm>
                            <a:off x="0" y="0"/>
                            <a:ext cx="638175" cy="615950"/>
                          </a:xfrm>
                          <a:prstGeom prst="rect">
                            <a:avLst/>
                          </a:prstGeom>
                          <a:noFill/>
                          <a:ln w="9525">
                            <a:noFill/>
                          </a:ln>
                        </pic:spPr>
                      </pic:pic>
                    </a:graphicData>
                  </a:graphic>
                </wp:inline>
              </w:drawing>
            </w:r>
          </w:p>
        </w:tc>
        <w:tc>
          <w:tcPr>
            <w:tcW w:w="2332" w:type="pct"/>
            <w:vAlign w:val="center"/>
          </w:tcPr>
          <w:p w14:paraId="1A0D113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材质：PP塑料 尺寸：120mm*60mm</w:t>
            </w:r>
          </w:p>
        </w:tc>
        <w:tc>
          <w:tcPr>
            <w:tcW w:w="371" w:type="pct"/>
            <w:vAlign w:val="center"/>
          </w:tcPr>
          <w:p w14:paraId="2BCCF59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6C085D4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ABE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AD00D4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304</w:t>
            </w:r>
          </w:p>
        </w:tc>
        <w:tc>
          <w:tcPr>
            <w:tcW w:w="453" w:type="pct"/>
            <w:vAlign w:val="center"/>
          </w:tcPr>
          <w:p w14:paraId="6850849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面粉筛</w:t>
            </w:r>
          </w:p>
        </w:tc>
        <w:tc>
          <w:tcPr>
            <w:tcW w:w="1167" w:type="pct"/>
          </w:tcPr>
          <w:p w14:paraId="3709D2DC">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16280" cy="327660"/>
                  <wp:effectExtent l="0" t="0" r="7620" b="15240"/>
                  <wp:docPr id="118944" name="ID_1C2BF2A73F5D49A3B92706A2324D447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4" name="ID_1C2BF2A73F5D49A3B92706A2324D4470" descr="clipboard/drawings/NULL"/>
                          <pic:cNvPicPr>
                            <a:picLocks noChangeAspect="1"/>
                          </pic:cNvPicPr>
                        </pic:nvPicPr>
                        <pic:blipFill>
                          <a:blip r:embed="rId320" r:link="rId200"/>
                          <a:stretch>
                            <a:fillRect/>
                          </a:stretch>
                        </pic:blipFill>
                        <pic:spPr>
                          <a:xfrm>
                            <a:off x="0" y="0"/>
                            <a:ext cx="716280" cy="327660"/>
                          </a:xfrm>
                          <a:prstGeom prst="rect">
                            <a:avLst/>
                          </a:prstGeom>
                          <a:noFill/>
                          <a:ln w="9525">
                            <a:noFill/>
                          </a:ln>
                        </pic:spPr>
                      </pic:pic>
                    </a:graphicData>
                  </a:graphic>
                </wp:inline>
              </w:drawing>
            </w:r>
          </w:p>
        </w:tc>
        <w:tc>
          <w:tcPr>
            <w:tcW w:w="2332" w:type="pct"/>
            <w:vAlign w:val="center"/>
          </w:tcPr>
          <w:p w14:paraId="342A7C5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材质：不锈钢 直径：135mm 长度：325mm</w:t>
            </w:r>
          </w:p>
        </w:tc>
        <w:tc>
          <w:tcPr>
            <w:tcW w:w="371" w:type="pct"/>
            <w:vAlign w:val="center"/>
          </w:tcPr>
          <w:p w14:paraId="4671555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2DC858C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D76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483EC2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305</w:t>
            </w:r>
          </w:p>
        </w:tc>
        <w:tc>
          <w:tcPr>
            <w:tcW w:w="453" w:type="pct"/>
            <w:vAlign w:val="center"/>
          </w:tcPr>
          <w:p w14:paraId="1D51ACD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披萨盘</w:t>
            </w:r>
          </w:p>
        </w:tc>
        <w:tc>
          <w:tcPr>
            <w:tcW w:w="1167" w:type="pct"/>
          </w:tcPr>
          <w:p w14:paraId="023AAAD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12140" cy="546100"/>
                  <wp:effectExtent l="0" t="0" r="16510" b="6350"/>
                  <wp:docPr id="118945" name="ID_711B8480D1324CF8AA8863D8DB153BB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5" name="ID_711B8480D1324CF8AA8863D8DB153BBB" descr="clipboard/drawings/NULL"/>
                          <pic:cNvPicPr>
                            <a:picLocks noChangeAspect="1"/>
                          </pic:cNvPicPr>
                        </pic:nvPicPr>
                        <pic:blipFill>
                          <a:blip r:embed="rId321" r:link="rId200"/>
                          <a:stretch>
                            <a:fillRect/>
                          </a:stretch>
                        </pic:blipFill>
                        <pic:spPr>
                          <a:xfrm>
                            <a:off x="0" y="0"/>
                            <a:ext cx="612140" cy="546100"/>
                          </a:xfrm>
                          <a:prstGeom prst="rect">
                            <a:avLst/>
                          </a:prstGeom>
                          <a:noFill/>
                          <a:ln w="9525">
                            <a:noFill/>
                          </a:ln>
                        </pic:spPr>
                      </pic:pic>
                    </a:graphicData>
                  </a:graphic>
                </wp:inline>
              </w:drawing>
            </w:r>
          </w:p>
        </w:tc>
        <w:tc>
          <w:tcPr>
            <w:tcW w:w="2332" w:type="pct"/>
            <w:vAlign w:val="center"/>
          </w:tcPr>
          <w:p w14:paraId="12DEB25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材质：碳钢+特氟龙不粘层 尺寸：203mm*26mm 重量：125g</w:t>
            </w:r>
          </w:p>
        </w:tc>
        <w:tc>
          <w:tcPr>
            <w:tcW w:w="371" w:type="pct"/>
            <w:vAlign w:val="center"/>
          </w:tcPr>
          <w:p w14:paraId="32DE716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40C5165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31C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7DE4E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306</w:t>
            </w:r>
          </w:p>
        </w:tc>
        <w:tc>
          <w:tcPr>
            <w:tcW w:w="453" w:type="pct"/>
            <w:vAlign w:val="center"/>
          </w:tcPr>
          <w:p w14:paraId="5AAB075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曲奇枪</w:t>
            </w:r>
          </w:p>
        </w:tc>
        <w:tc>
          <w:tcPr>
            <w:tcW w:w="1167" w:type="pct"/>
          </w:tcPr>
          <w:p w14:paraId="14F1DFC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88975" cy="458470"/>
                  <wp:effectExtent l="0" t="0" r="15875" b="17780"/>
                  <wp:docPr id="118946" name="ID_42627E1FBAC94687B328CCCA992DAEF3"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6" name="ID_42627E1FBAC94687B328CCCA992DAEF3" descr="clipboard/drawings/NULL"/>
                          <pic:cNvPicPr>
                            <a:picLocks noChangeAspect="1"/>
                          </pic:cNvPicPr>
                        </pic:nvPicPr>
                        <pic:blipFill>
                          <a:blip r:embed="rId322" r:link="rId200"/>
                          <a:stretch>
                            <a:fillRect/>
                          </a:stretch>
                        </pic:blipFill>
                        <pic:spPr>
                          <a:xfrm>
                            <a:off x="0" y="0"/>
                            <a:ext cx="688975" cy="458470"/>
                          </a:xfrm>
                          <a:prstGeom prst="rect">
                            <a:avLst/>
                          </a:prstGeom>
                          <a:noFill/>
                          <a:ln w="9525">
                            <a:noFill/>
                          </a:ln>
                        </pic:spPr>
                      </pic:pic>
                    </a:graphicData>
                  </a:graphic>
                </wp:inline>
              </w:drawing>
            </w:r>
          </w:p>
        </w:tc>
        <w:tc>
          <w:tcPr>
            <w:tcW w:w="2332" w:type="pct"/>
            <w:vAlign w:val="center"/>
          </w:tcPr>
          <w:p w14:paraId="73643F6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材质：PP+ABS塑料 尺寸：220mm*145mm</w:t>
            </w:r>
          </w:p>
        </w:tc>
        <w:tc>
          <w:tcPr>
            <w:tcW w:w="371" w:type="pct"/>
            <w:vAlign w:val="center"/>
          </w:tcPr>
          <w:p w14:paraId="37DBA52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37154BD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1600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249591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307</w:t>
            </w:r>
          </w:p>
        </w:tc>
        <w:tc>
          <w:tcPr>
            <w:tcW w:w="453" w:type="pct"/>
            <w:vAlign w:val="center"/>
          </w:tcPr>
          <w:p w14:paraId="1761EA2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饭团模具</w:t>
            </w:r>
          </w:p>
        </w:tc>
        <w:tc>
          <w:tcPr>
            <w:tcW w:w="1167" w:type="pct"/>
          </w:tcPr>
          <w:p w14:paraId="55099044">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85470" cy="445770"/>
                  <wp:effectExtent l="0" t="0" r="5080" b="11430"/>
                  <wp:docPr id="118947" name="ID_D9253FADD01A4632979764B607F8645E"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7" name="ID_D9253FADD01A4632979764B607F8645E" descr="clipboard/drawings/NULL"/>
                          <pic:cNvPicPr>
                            <a:picLocks noChangeAspect="1"/>
                          </pic:cNvPicPr>
                        </pic:nvPicPr>
                        <pic:blipFill>
                          <a:blip r:embed="rId323" r:link="rId200"/>
                          <a:stretch>
                            <a:fillRect/>
                          </a:stretch>
                        </pic:blipFill>
                        <pic:spPr>
                          <a:xfrm>
                            <a:off x="0" y="0"/>
                            <a:ext cx="585470" cy="445770"/>
                          </a:xfrm>
                          <a:prstGeom prst="rect">
                            <a:avLst/>
                          </a:prstGeom>
                          <a:noFill/>
                          <a:ln w="9525">
                            <a:noFill/>
                          </a:ln>
                        </pic:spPr>
                      </pic:pic>
                    </a:graphicData>
                  </a:graphic>
                </wp:inline>
              </w:drawing>
            </w:r>
          </w:p>
        </w:tc>
        <w:tc>
          <w:tcPr>
            <w:tcW w:w="2332" w:type="pct"/>
            <w:vAlign w:val="center"/>
          </w:tcPr>
          <w:p w14:paraId="7504772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材质：PP聚丙烯 尺寸：65mm*170mm 重量：40g</w:t>
            </w:r>
          </w:p>
        </w:tc>
        <w:tc>
          <w:tcPr>
            <w:tcW w:w="371" w:type="pct"/>
            <w:vAlign w:val="center"/>
          </w:tcPr>
          <w:p w14:paraId="752C67A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436B722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4DB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4C245B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308</w:t>
            </w:r>
          </w:p>
        </w:tc>
        <w:tc>
          <w:tcPr>
            <w:tcW w:w="453" w:type="pct"/>
            <w:vAlign w:val="center"/>
          </w:tcPr>
          <w:p w14:paraId="2914C95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压饭团模具</w:t>
            </w:r>
          </w:p>
        </w:tc>
        <w:tc>
          <w:tcPr>
            <w:tcW w:w="1167" w:type="pct"/>
          </w:tcPr>
          <w:p w14:paraId="75D644C1">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12445" cy="615950"/>
                  <wp:effectExtent l="0" t="0" r="1905" b="12700"/>
                  <wp:docPr id="118948" name="ID_0F05D808570C4303A0980AF791F53BE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8" name="ID_0F05D808570C4303A0980AF791F53BE0" descr="clipboard/drawings/NULL"/>
                          <pic:cNvPicPr>
                            <a:picLocks noChangeAspect="1"/>
                          </pic:cNvPicPr>
                        </pic:nvPicPr>
                        <pic:blipFill>
                          <a:blip r:embed="rId324" r:link="rId200"/>
                          <a:stretch>
                            <a:fillRect/>
                          </a:stretch>
                        </pic:blipFill>
                        <pic:spPr>
                          <a:xfrm>
                            <a:off x="0" y="0"/>
                            <a:ext cx="512445" cy="615950"/>
                          </a:xfrm>
                          <a:prstGeom prst="rect">
                            <a:avLst/>
                          </a:prstGeom>
                          <a:noFill/>
                          <a:ln w="9525">
                            <a:noFill/>
                          </a:ln>
                        </pic:spPr>
                      </pic:pic>
                    </a:graphicData>
                  </a:graphic>
                </wp:inline>
              </w:drawing>
            </w:r>
          </w:p>
        </w:tc>
        <w:tc>
          <w:tcPr>
            <w:tcW w:w="2332" w:type="pct"/>
            <w:vAlign w:val="center"/>
          </w:tcPr>
          <w:p w14:paraId="2BE3840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材质：食用级 尺寸：65mm-75mm 1套4个</w:t>
            </w:r>
          </w:p>
        </w:tc>
        <w:tc>
          <w:tcPr>
            <w:tcW w:w="371" w:type="pct"/>
            <w:vAlign w:val="center"/>
          </w:tcPr>
          <w:p w14:paraId="0A54F94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00DC948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64B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ED92ED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309</w:t>
            </w:r>
          </w:p>
        </w:tc>
        <w:tc>
          <w:tcPr>
            <w:tcW w:w="453" w:type="pct"/>
            <w:vAlign w:val="center"/>
          </w:tcPr>
          <w:p w14:paraId="0CB7466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寿司卷帘模具</w:t>
            </w:r>
          </w:p>
        </w:tc>
        <w:tc>
          <w:tcPr>
            <w:tcW w:w="1167" w:type="pct"/>
          </w:tcPr>
          <w:p w14:paraId="20B5FF7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29285" cy="484505"/>
                  <wp:effectExtent l="0" t="0" r="18415" b="10795"/>
                  <wp:docPr id="118949" name="ID_0AC7787F631B425AB715EC6D6CD09A8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9" name="ID_0AC7787F631B425AB715EC6D6CD09A80" descr="clipboard/drawings/NULL"/>
                          <pic:cNvPicPr>
                            <a:picLocks noChangeAspect="1"/>
                          </pic:cNvPicPr>
                        </pic:nvPicPr>
                        <pic:blipFill>
                          <a:blip r:embed="rId325" r:link="rId200"/>
                          <a:stretch>
                            <a:fillRect/>
                          </a:stretch>
                        </pic:blipFill>
                        <pic:spPr>
                          <a:xfrm>
                            <a:off x="0" y="0"/>
                            <a:ext cx="629285" cy="484505"/>
                          </a:xfrm>
                          <a:prstGeom prst="rect">
                            <a:avLst/>
                          </a:prstGeom>
                          <a:noFill/>
                          <a:ln w="9525">
                            <a:noFill/>
                          </a:ln>
                        </pic:spPr>
                      </pic:pic>
                    </a:graphicData>
                  </a:graphic>
                </wp:inline>
              </w:drawing>
            </w:r>
          </w:p>
        </w:tc>
        <w:tc>
          <w:tcPr>
            <w:tcW w:w="2332" w:type="pct"/>
            <w:vAlign w:val="center"/>
          </w:tcPr>
          <w:p w14:paraId="250193A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材质：ABS树脂 尺寸：215mm*242mm</w:t>
            </w:r>
          </w:p>
        </w:tc>
        <w:tc>
          <w:tcPr>
            <w:tcW w:w="371" w:type="pct"/>
            <w:vAlign w:val="center"/>
          </w:tcPr>
          <w:p w14:paraId="44EA75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48DC878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片</w:t>
            </w:r>
          </w:p>
        </w:tc>
      </w:tr>
      <w:tr w14:paraId="002D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FEF1EF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310</w:t>
            </w:r>
          </w:p>
        </w:tc>
        <w:tc>
          <w:tcPr>
            <w:tcW w:w="453" w:type="pct"/>
            <w:vAlign w:val="center"/>
          </w:tcPr>
          <w:p w14:paraId="0ACF3BE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裱花袋</w:t>
            </w:r>
          </w:p>
        </w:tc>
        <w:tc>
          <w:tcPr>
            <w:tcW w:w="1167" w:type="pct"/>
          </w:tcPr>
          <w:p w14:paraId="4628E8C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49275" cy="563245"/>
                  <wp:effectExtent l="0" t="0" r="3175" b="8255"/>
                  <wp:docPr id="118950" name="ID_56454A06F4F2403AB3C77E1ABE3E2AE2"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0" name="ID_56454A06F4F2403AB3C77E1ABE3E2AE2" descr="clipboard/drawings/NULL"/>
                          <pic:cNvPicPr>
                            <a:picLocks noChangeAspect="1"/>
                          </pic:cNvPicPr>
                        </pic:nvPicPr>
                        <pic:blipFill>
                          <a:blip r:embed="rId326" r:link="rId200"/>
                          <a:stretch>
                            <a:fillRect/>
                          </a:stretch>
                        </pic:blipFill>
                        <pic:spPr>
                          <a:xfrm>
                            <a:off x="0" y="0"/>
                            <a:ext cx="549275" cy="563245"/>
                          </a:xfrm>
                          <a:prstGeom prst="rect">
                            <a:avLst/>
                          </a:prstGeom>
                          <a:noFill/>
                          <a:ln w="9525">
                            <a:noFill/>
                          </a:ln>
                        </pic:spPr>
                      </pic:pic>
                    </a:graphicData>
                  </a:graphic>
                </wp:inline>
              </w:drawing>
            </w:r>
          </w:p>
        </w:tc>
        <w:tc>
          <w:tcPr>
            <w:tcW w:w="2332" w:type="pct"/>
            <w:vAlign w:val="center"/>
          </w:tcPr>
          <w:p w14:paraId="67AFB06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材质：PE环保材料 尺寸：250mm*160mm</w:t>
            </w:r>
          </w:p>
        </w:tc>
        <w:tc>
          <w:tcPr>
            <w:tcW w:w="371" w:type="pct"/>
            <w:vAlign w:val="center"/>
          </w:tcPr>
          <w:p w14:paraId="4EC97C5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3F07C47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包</w:t>
            </w:r>
          </w:p>
        </w:tc>
      </w:tr>
      <w:tr w14:paraId="087D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3C08FC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311</w:t>
            </w:r>
          </w:p>
        </w:tc>
        <w:tc>
          <w:tcPr>
            <w:tcW w:w="453" w:type="pct"/>
            <w:vAlign w:val="center"/>
          </w:tcPr>
          <w:p w14:paraId="6717A68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裱花嘴套装</w:t>
            </w:r>
          </w:p>
        </w:tc>
        <w:tc>
          <w:tcPr>
            <w:tcW w:w="1167" w:type="pct"/>
          </w:tcPr>
          <w:p w14:paraId="7030837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04850" cy="576580"/>
                  <wp:effectExtent l="0" t="0" r="0" b="13970"/>
                  <wp:docPr id="118951" name="ID_A37070168C644AF28CF5111AD60E493A"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1" name="ID_A37070168C644AF28CF5111AD60E493A" descr="clipboard/drawings/NULL"/>
                          <pic:cNvPicPr>
                            <a:picLocks noChangeAspect="1"/>
                          </pic:cNvPicPr>
                        </pic:nvPicPr>
                        <pic:blipFill>
                          <a:blip r:embed="rId327" r:link="rId200"/>
                          <a:stretch>
                            <a:fillRect/>
                          </a:stretch>
                        </pic:blipFill>
                        <pic:spPr>
                          <a:xfrm>
                            <a:off x="0" y="0"/>
                            <a:ext cx="704850" cy="576580"/>
                          </a:xfrm>
                          <a:prstGeom prst="rect">
                            <a:avLst/>
                          </a:prstGeom>
                          <a:noFill/>
                          <a:ln w="9525">
                            <a:noFill/>
                          </a:ln>
                        </pic:spPr>
                      </pic:pic>
                    </a:graphicData>
                  </a:graphic>
                </wp:inline>
              </w:drawing>
            </w:r>
          </w:p>
        </w:tc>
        <w:tc>
          <w:tcPr>
            <w:tcW w:w="2332" w:type="pct"/>
            <w:vAlign w:val="center"/>
          </w:tcPr>
          <w:p w14:paraId="480C892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材质：430不锈钢 尺寸：200mm*130mm*35mm 重量：185g</w:t>
            </w:r>
          </w:p>
        </w:tc>
        <w:tc>
          <w:tcPr>
            <w:tcW w:w="371" w:type="pct"/>
            <w:vAlign w:val="center"/>
          </w:tcPr>
          <w:p w14:paraId="5A2FB8C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4BEE572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09B0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B0248C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312</w:t>
            </w:r>
          </w:p>
        </w:tc>
        <w:tc>
          <w:tcPr>
            <w:tcW w:w="453" w:type="pct"/>
            <w:vAlign w:val="center"/>
          </w:tcPr>
          <w:p w14:paraId="3348451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蛋糕托磨刀</w:t>
            </w:r>
          </w:p>
        </w:tc>
        <w:tc>
          <w:tcPr>
            <w:tcW w:w="1167" w:type="pct"/>
          </w:tcPr>
          <w:p w14:paraId="17D99F0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55015" cy="511175"/>
                  <wp:effectExtent l="0" t="0" r="6985" b="3175"/>
                  <wp:docPr id="118952" name="ID_A237E37F601D4573B9A36A0B3E2C68D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2" name="ID_A237E37F601D4573B9A36A0B3E2C68D8" descr="clipboard/drawings/NULL"/>
                          <pic:cNvPicPr>
                            <a:picLocks noChangeAspect="1"/>
                          </pic:cNvPicPr>
                        </pic:nvPicPr>
                        <pic:blipFill>
                          <a:blip r:embed="rId328" r:link="rId200"/>
                          <a:stretch>
                            <a:fillRect/>
                          </a:stretch>
                        </pic:blipFill>
                        <pic:spPr>
                          <a:xfrm>
                            <a:off x="0" y="0"/>
                            <a:ext cx="755015" cy="511175"/>
                          </a:xfrm>
                          <a:prstGeom prst="rect">
                            <a:avLst/>
                          </a:prstGeom>
                          <a:noFill/>
                          <a:ln w="9525">
                            <a:noFill/>
                          </a:ln>
                        </pic:spPr>
                      </pic:pic>
                    </a:graphicData>
                  </a:graphic>
                </wp:inline>
              </w:drawing>
            </w:r>
          </w:p>
        </w:tc>
        <w:tc>
          <w:tcPr>
            <w:tcW w:w="2332" w:type="pct"/>
            <w:vAlign w:val="center"/>
          </w:tcPr>
          <w:p w14:paraId="22AA4A1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材质：PP聚丙烯 尺寸：20mm*215mm 重量：15g</w:t>
            </w:r>
          </w:p>
        </w:tc>
        <w:tc>
          <w:tcPr>
            <w:tcW w:w="371" w:type="pct"/>
            <w:vAlign w:val="center"/>
          </w:tcPr>
          <w:p w14:paraId="040E1CC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4FADDC3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041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9C9F12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313</w:t>
            </w:r>
          </w:p>
        </w:tc>
        <w:tc>
          <w:tcPr>
            <w:tcW w:w="453" w:type="pct"/>
            <w:vAlign w:val="center"/>
          </w:tcPr>
          <w:p w14:paraId="23F6A96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蛋糕铲</w:t>
            </w:r>
          </w:p>
        </w:tc>
        <w:tc>
          <w:tcPr>
            <w:tcW w:w="1167" w:type="pct"/>
          </w:tcPr>
          <w:p w14:paraId="6C0C750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28980" cy="471805"/>
                  <wp:effectExtent l="0" t="0" r="13970" b="4445"/>
                  <wp:docPr id="118953" name="ID_67E06707B2E34B8B9F18D2AC2D5F5CA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3" name="ID_67E06707B2E34B8B9F18D2AC2D5F5CA1" descr="clipboard/drawings/NULL"/>
                          <pic:cNvPicPr>
                            <a:picLocks noChangeAspect="1"/>
                          </pic:cNvPicPr>
                        </pic:nvPicPr>
                        <pic:blipFill>
                          <a:blip r:embed="rId329" r:link="rId200"/>
                          <a:stretch>
                            <a:fillRect/>
                          </a:stretch>
                        </pic:blipFill>
                        <pic:spPr>
                          <a:xfrm>
                            <a:off x="0" y="0"/>
                            <a:ext cx="728980" cy="471805"/>
                          </a:xfrm>
                          <a:prstGeom prst="rect">
                            <a:avLst/>
                          </a:prstGeom>
                          <a:noFill/>
                          <a:ln w="9525">
                            <a:noFill/>
                          </a:ln>
                        </pic:spPr>
                      </pic:pic>
                    </a:graphicData>
                  </a:graphic>
                </wp:inline>
              </w:drawing>
            </w:r>
          </w:p>
        </w:tc>
        <w:tc>
          <w:tcPr>
            <w:tcW w:w="2332" w:type="pct"/>
            <w:vAlign w:val="center"/>
          </w:tcPr>
          <w:p w14:paraId="4D4D089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材质：FDA食品级硅胶 尺寸：280mm*55mm 重量：55g</w:t>
            </w:r>
          </w:p>
        </w:tc>
        <w:tc>
          <w:tcPr>
            <w:tcW w:w="371" w:type="pct"/>
            <w:vAlign w:val="center"/>
          </w:tcPr>
          <w:p w14:paraId="18EADD0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7A431F7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DD5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9F59DD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314</w:t>
            </w:r>
          </w:p>
        </w:tc>
        <w:tc>
          <w:tcPr>
            <w:tcW w:w="453" w:type="pct"/>
            <w:vAlign w:val="center"/>
          </w:tcPr>
          <w:p w14:paraId="2A83214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抹刀</w:t>
            </w:r>
          </w:p>
        </w:tc>
        <w:tc>
          <w:tcPr>
            <w:tcW w:w="1167" w:type="pct"/>
          </w:tcPr>
          <w:p w14:paraId="2B37578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03580" cy="314325"/>
                  <wp:effectExtent l="0" t="0" r="1270" b="9525"/>
                  <wp:docPr id="118954" name="ID_60CAC160ACAE45A8813F3ED2C0179CE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4" name="ID_60CAC160ACAE45A8813F3ED2C0179CE4" descr="clipboard/drawings/NULL"/>
                          <pic:cNvPicPr>
                            <a:picLocks noChangeAspect="1"/>
                          </pic:cNvPicPr>
                        </pic:nvPicPr>
                        <pic:blipFill>
                          <a:blip r:embed="rId330" r:link="rId200"/>
                          <a:stretch>
                            <a:fillRect/>
                          </a:stretch>
                        </pic:blipFill>
                        <pic:spPr>
                          <a:xfrm>
                            <a:off x="0" y="0"/>
                            <a:ext cx="703580" cy="314325"/>
                          </a:xfrm>
                          <a:prstGeom prst="rect">
                            <a:avLst/>
                          </a:prstGeom>
                          <a:noFill/>
                          <a:ln w="9525">
                            <a:noFill/>
                          </a:ln>
                        </pic:spPr>
                      </pic:pic>
                    </a:graphicData>
                  </a:graphic>
                </wp:inline>
              </w:drawing>
            </w:r>
          </w:p>
        </w:tc>
        <w:tc>
          <w:tcPr>
            <w:tcW w:w="2332" w:type="pct"/>
            <w:vAlign w:val="center"/>
          </w:tcPr>
          <w:p w14:paraId="2606C8A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材质：不锈钢 尺寸：30mm*330mm 重量：75g</w:t>
            </w:r>
          </w:p>
        </w:tc>
        <w:tc>
          <w:tcPr>
            <w:tcW w:w="371" w:type="pct"/>
            <w:vAlign w:val="center"/>
          </w:tcPr>
          <w:p w14:paraId="1434F97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1C6A3D2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733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96EFE2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315</w:t>
            </w:r>
          </w:p>
        </w:tc>
        <w:tc>
          <w:tcPr>
            <w:tcW w:w="453" w:type="pct"/>
            <w:vAlign w:val="center"/>
          </w:tcPr>
          <w:p w14:paraId="248B756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蛋糕转台</w:t>
            </w:r>
          </w:p>
        </w:tc>
        <w:tc>
          <w:tcPr>
            <w:tcW w:w="1167" w:type="pct"/>
          </w:tcPr>
          <w:p w14:paraId="5CCE1AF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55015" cy="432435"/>
                  <wp:effectExtent l="0" t="0" r="6985" b="5715"/>
                  <wp:docPr id="118955" name="ID_6E898A74EEE042ABBA74F64E7DE0077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5" name="ID_6E898A74EEE042ABBA74F64E7DE00774" descr="clipboard/drawings/NULL"/>
                          <pic:cNvPicPr>
                            <a:picLocks noChangeAspect="1"/>
                          </pic:cNvPicPr>
                        </pic:nvPicPr>
                        <pic:blipFill>
                          <a:blip r:embed="rId331" r:link="rId200"/>
                          <a:stretch>
                            <a:fillRect/>
                          </a:stretch>
                        </pic:blipFill>
                        <pic:spPr>
                          <a:xfrm>
                            <a:off x="0" y="0"/>
                            <a:ext cx="755015" cy="432435"/>
                          </a:xfrm>
                          <a:prstGeom prst="rect">
                            <a:avLst/>
                          </a:prstGeom>
                          <a:noFill/>
                          <a:ln w="9525">
                            <a:noFill/>
                          </a:ln>
                        </pic:spPr>
                      </pic:pic>
                    </a:graphicData>
                  </a:graphic>
                </wp:inline>
              </w:drawing>
            </w:r>
          </w:p>
        </w:tc>
        <w:tc>
          <w:tcPr>
            <w:tcW w:w="2332" w:type="pct"/>
            <w:vAlign w:val="center"/>
          </w:tcPr>
          <w:p w14:paraId="289AB76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材质：铝合金 尺寸：228mm*95mm</w:t>
            </w:r>
          </w:p>
        </w:tc>
        <w:tc>
          <w:tcPr>
            <w:tcW w:w="371" w:type="pct"/>
            <w:vAlign w:val="center"/>
          </w:tcPr>
          <w:p w14:paraId="41F2115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64AAC6F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ADB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51613D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316</w:t>
            </w:r>
          </w:p>
        </w:tc>
        <w:tc>
          <w:tcPr>
            <w:tcW w:w="453" w:type="pct"/>
            <w:vAlign w:val="center"/>
          </w:tcPr>
          <w:p w14:paraId="582CD17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蛋糕活底模具</w:t>
            </w:r>
          </w:p>
        </w:tc>
        <w:tc>
          <w:tcPr>
            <w:tcW w:w="1167" w:type="pct"/>
          </w:tcPr>
          <w:p w14:paraId="705FD15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35305" cy="519430"/>
                  <wp:effectExtent l="0" t="0" r="17145" b="13970"/>
                  <wp:docPr id="118956" name="ID_60C47AEC3D9E4A2C89126C4F40611F3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6" name="ID_60C47AEC3D9E4A2C89126C4F40611F34" descr="clipboard/drawings/NULL"/>
                          <pic:cNvPicPr>
                            <a:picLocks noChangeAspect="1"/>
                          </pic:cNvPicPr>
                        </pic:nvPicPr>
                        <pic:blipFill>
                          <a:blip r:embed="rId332" r:link="rId200"/>
                          <a:stretch>
                            <a:fillRect/>
                          </a:stretch>
                        </pic:blipFill>
                        <pic:spPr>
                          <a:xfrm>
                            <a:off x="0" y="0"/>
                            <a:ext cx="535305" cy="519430"/>
                          </a:xfrm>
                          <a:prstGeom prst="rect">
                            <a:avLst/>
                          </a:prstGeom>
                          <a:noFill/>
                          <a:ln w="9525">
                            <a:noFill/>
                          </a:ln>
                        </pic:spPr>
                      </pic:pic>
                    </a:graphicData>
                  </a:graphic>
                </wp:inline>
              </w:drawing>
            </w:r>
          </w:p>
        </w:tc>
        <w:tc>
          <w:tcPr>
            <w:tcW w:w="2332" w:type="pct"/>
            <w:vAlign w:val="center"/>
          </w:tcPr>
          <w:p w14:paraId="5793211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材质：铝合金 尺寸：内径145mm高度50mm 重量：82g</w:t>
            </w:r>
          </w:p>
        </w:tc>
        <w:tc>
          <w:tcPr>
            <w:tcW w:w="371" w:type="pct"/>
            <w:vAlign w:val="center"/>
          </w:tcPr>
          <w:p w14:paraId="3FACDAB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3054E31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313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509D62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317</w:t>
            </w:r>
          </w:p>
        </w:tc>
        <w:tc>
          <w:tcPr>
            <w:tcW w:w="453" w:type="pct"/>
            <w:vAlign w:val="center"/>
          </w:tcPr>
          <w:p w14:paraId="5C71F62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物料碗</w:t>
            </w:r>
          </w:p>
        </w:tc>
        <w:tc>
          <w:tcPr>
            <w:tcW w:w="1167" w:type="pct"/>
          </w:tcPr>
          <w:p w14:paraId="566816A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74675" cy="484505"/>
                  <wp:effectExtent l="0" t="0" r="15875" b="10795"/>
                  <wp:docPr id="118957" name="ID_45BCC17DF14348C1943230F57FC9FA47"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7" name="ID_45BCC17DF14348C1943230F57FC9FA47" descr="clipboard/drawings/NULL"/>
                          <pic:cNvPicPr>
                            <a:picLocks noChangeAspect="1"/>
                          </pic:cNvPicPr>
                        </pic:nvPicPr>
                        <pic:blipFill>
                          <a:blip r:embed="rId333" r:link="rId200"/>
                          <a:stretch>
                            <a:fillRect/>
                          </a:stretch>
                        </pic:blipFill>
                        <pic:spPr>
                          <a:xfrm>
                            <a:off x="0" y="0"/>
                            <a:ext cx="574675" cy="484505"/>
                          </a:xfrm>
                          <a:prstGeom prst="rect">
                            <a:avLst/>
                          </a:prstGeom>
                          <a:noFill/>
                          <a:ln w="9525">
                            <a:noFill/>
                          </a:ln>
                        </pic:spPr>
                      </pic:pic>
                    </a:graphicData>
                  </a:graphic>
                </wp:inline>
              </w:drawing>
            </w:r>
          </w:p>
        </w:tc>
        <w:tc>
          <w:tcPr>
            <w:tcW w:w="2332" w:type="pct"/>
            <w:vAlign w:val="center"/>
          </w:tcPr>
          <w:p w14:paraId="1627D4C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材质：密胺 尺寸：111mm*57mm</w:t>
            </w:r>
          </w:p>
        </w:tc>
        <w:tc>
          <w:tcPr>
            <w:tcW w:w="371" w:type="pct"/>
            <w:vAlign w:val="center"/>
          </w:tcPr>
          <w:p w14:paraId="586CF15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3C2659E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382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D37995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318</w:t>
            </w:r>
          </w:p>
        </w:tc>
        <w:tc>
          <w:tcPr>
            <w:tcW w:w="453" w:type="pct"/>
            <w:vAlign w:val="center"/>
          </w:tcPr>
          <w:p w14:paraId="5AA03B3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案板</w:t>
            </w:r>
          </w:p>
        </w:tc>
        <w:tc>
          <w:tcPr>
            <w:tcW w:w="1167" w:type="pct"/>
          </w:tcPr>
          <w:p w14:paraId="7E1328D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28980" cy="546100"/>
                  <wp:effectExtent l="0" t="0" r="13970" b="6350"/>
                  <wp:docPr id="118958" name="ID_6023225F49004ED5A9394A442DDB2C62"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8" name="ID_6023225F49004ED5A9394A442DDB2C62" descr="clipboard/drawings/NULL"/>
                          <pic:cNvPicPr>
                            <a:picLocks noChangeAspect="1"/>
                          </pic:cNvPicPr>
                        </pic:nvPicPr>
                        <pic:blipFill>
                          <a:blip r:embed="rId334" r:link="rId200"/>
                          <a:stretch>
                            <a:fillRect/>
                          </a:stretch>
                        </pic:blipFill>
                        <pic:spPr>
                          <a:xfrm>
                            <a:off x="0" y="0"/>
                            <a:ext cx="728980" cy="546100"/>
                          </a:xfrm>
                          <a:prstGeom prst="rect">
                            <a:avLst/>
                          </a:prstGeom>
                          <a:noFill/>
                          <a:ln w="9525">
                            <a:noFill/>
                          </a:ln>
                        </pic:spPr>
                      </pic:pic>
                    </a:graphicData>
                  </a:graphic>
                </wp:inline>
              </w:drawing>
            </w:r>
          </w:p>
        </w:tc>
        <w:tc>
          <w:tcPr>
            <w:tcW w:w="2332" w:type="pct"/>
            <w:vAlign w:val="center"/>
          </w:tcPr>
          <w:p w14:paraId="2CE4646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材质：全竹 尺寸：280mm*185mm</w:t>
            </w:r>
          </w:p>
        </w:tc>
        <w:tc>
          <w:tcPr>
            <w:tcW w:w="371" w:type="pct"/>
            <w:vAlign w:val="center"/>
          </w:tcPr>
          <w:p w14:paraId="1DFA8A8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E1FFC6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875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A3C2C3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319</w:t>
            </w:r>
          </w:p>
        </w:tc>
        <w:tc>
          <w:tcPr>
            <w:tcW w:w="453" w:type="pct"/>
            <w:vAlign w:val="center"/>
          </w:tcPr>
          <w:p w14:paraId="464561A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硅胶刷</w:t>
            </w:r>
          </w:p>
        </w:tc>
        <w:tc>
          <w:tcPr>
            <w:tcW w:w="1167" w:type="pct"/>
          </w:tcPr>
          <w:p w14:paraId="6F2B25C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15010" cy="471805"/>
                  <wp:effectExtent l="0" t="0" r="8890" b="4445"/>
                  <wp:docPr id="118959" name="ID_8EB09377604943F5A84D9C5440E8AF9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9" name="ID_8EB09377604943F5A84D9C5440E8AF96" descr="clipboard/drawings/NULL"/>
                          <pic:cNvPicPr>
                            <a:picLocks noChangeAspect="1"/>
                          </pic:cNvPicPr>
                        </pic:nvPicPr>
                        <pic:blipFill>
                          <a:blip r:embed="rId335" r:link="rId200"/>
                          <a:stretch>
                            <a:fillRect/>
                          </a:stretch>
                        </pic:blipFill>
                        <pic:spPr>
                          <a:xfrm>
                            <a:off x="0" y="0"/>
                            <a:ext cx="715010" cy="471805"/>
                          </a:xfrm>
                          <a:prstGeom prst="rect">
                            <a:avLst/>
                          </a:prstGeom>
                          <a:noFill/>
                          <a:ln w="9525">
                            <a:noFill/>
                          </a:ln>
                        </pic:spPr>
                      </pic:pic>
                    </a:graphicData>
                  </a:graphic>
                </wp:inline>
              </w:drawing>
            </w:r>
          </w:p>
        </w:tc>
        <w:tc>
          <w:tcPr>
            <w:tcW w:w="2332" w:type="pct"/>
            <w:vAlign w:val="center"/>
          </w:tcPr>
          <w:p w14:paraId="1434629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材质：硅胶 尺寸：170mm*50mm</w:t>
            </w:r>
          </w:p>
        </w:tc>
        <w:tc>
          <w:tcPr>
            <w:tcW w:w="371" w:type="pct"/>
            <w:vAlign w:val="center"/>
          </w:tcPr>
          <w:p w14:paraId="79FFE16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674471E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E4E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6DD517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320</w:t>
            </w:r>
          </w:p>
        </w:tc>
        <w:tc>
          <w:tcPr>
            <w:tcW w:w="453" w:type="pct"/>
            <w:vAlign w:val="center"/>
          </w:tcPr>
          <w:p w14:paraId="4E52558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压泥器</w:t>
            </w:r>
          </w:p>
        </w:tc>
        <w:tc>
          <w:tcPr>
            <w:tcW w:w="1167" w:type="pct"/>
          </w:tcPr>
          <w:p w14:paraId="567B022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60705" cy="576580"/>
                  <wp:effectExtent l="0" t="0" r="10795" b="13970"/>
                  <wp:docPr id="118960" name="ID_87F23114EBBA4EA6A8F9FA69F98F9DE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 name="ID_87F23114EBBA4EA6A8F9FA69F98F9DE8" descr="clipboard/drawings/NULL"/>
                          <pic:cNvPicPr>
                            <a:picLocks noChangeAspect="1"/>
                          </pic:cNvPicPr>
                        </pic:nvPicPr>
                        <pic:blipFill>
                          <a:blip r:embed="rId336" r:link="rId200"/>
                          <a:stretch>
                            <a:fillRect/>
                          </a:stretch>
                        </pic:blipFill>
                        <pic:spPr>
                          <a:xfrm>
                            <a:off x="0" y="0"/>
                            <a:ext cx="560705" cy="576580"/>
                          </a:xfrm>
                          <a:prstGeom prst="rect">
                            <a:avLst/>
                          </a:prstGeom>
                          <a:noFill/>
                          <a:ln w="9525">
                            <a:noFill/>
                          </a:ln>
                        </pic:spPr>
                      </pic:pic>
                    </a:graphicData>
                  </a:graphic>
                </wp:inline>
              </w:drawing>
            </w:r>
          </w:p>
        </w:tc>
        <w:tc>
          <w:tcPr>
            <w:tcW w:w="2332" w:type="pct"/>
            <w:vAlign w:val="center"/>
          </w:tcPr>
          <w:p w14:paraId="4F6E5F8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材质：304不锈钢 尺寸：275mm*86mm</w:t>
            </w:r>
          </w:p>
        </w:tc>
        <w:tc>
          <w:tcPr>
            <w:tcW w:w="371" w:type="pct"/>
            <w:vAlign w:val="center"/>
          </w:tcPr>
          <w:p w14:paraId="6D7FEB6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D8D428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183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186E9B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321</w:t>
            </w:r>
          </w:p>
        </w:tc>
        <w:tc>
          <w:tcPr>
            <w:tcW w:w="453" w:type="pct"/>
            <w:vAlign w:val="center"/>
          </w:tcPr>
          <w:p w14:paraId="1CB054F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揉面垫</w:t>
            </w:r>
          </w:p>
        </w:tc>
        <w:tc>
          <w:tcPr>
            <w:tcW w:w="1167" w:type="pct"/>
          </w:tcPr>
          <w:p w14:paraId="663B4F8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59435" cy="676910"/>
                  <wp:effectExtent l="0" t="0" r="12065" b="8890"/>
                  <wp:docPr id="118961" name="ID_38D3F4C26AF2436286B8A25089CECB2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1" name="ID_38D3F4C26AF2436286B8A25089CECB2B" descr="clipboard/drawings/NULL"/>
                          <pic:cNvPicPr>
                            <a:picLocks noChangeAspect="1"/>
                          </pic:cNvPicPr>
                        </pic:nvPicPr>
                        <pic:blipFill>
                          <a:blip r:embed="rId337" r:link="rId200"/>
                          <a:stretch>
                            <a:fillRect/>
                          </a:stretch>
                        </pic:blipFill>
                        <pic:spPr>
                          <a:xfrm>
                            <a:off x="0" y="0"/>
                            <a:ext cx="559435" cy="676910"/>
                          </a:xfrm>
                          <a:prstGeom prst="rect">
                            <a:avLst/>
                          </a:prstGeom>
                          <a:noFill/>
                          <a:ln w="9525">
                            <a:noFill/>
                          </a:ln>
                        </pic:spPr>
                      </pic:pic>
                    </a:graphicData>
                  </a:graphic>
                </wp:inline>
              </w:drawing>
            </w:r>
          </w:p>
        </w:tc>
        <w:tc>
          <w:tcPr>
            <w:tcW w:w="2332" w:type="pct"/>
            <w:vAlign w:val="center"/>
          </w:tcPr>
          <w:p w14:paraId="6828F9A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材质：硅胶 尺寸：400mm*500mm</w:t>
            </w:r>
          </w:p>
        </w:tc>
        <w:tc>
          <w:tcPr>
            <w:tcW w:w="371" w:type="pct"/>
            <w:vAlign w:val="center"/>
          </w:tcPr>
          <w:p w14:paraId="05E8F78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522940C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E08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77842F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322</w:t>
            </w:r>
          </w:p>
        </w:tc>
        <w:tc>
          <w:tcPr>
            <w:tcW w:w="453" w:type="pct"/>
            <w:vAlign w:val="center"/>
          </w:tcPr>
          <w:p w14:paraId="23A9A96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案板架</w:t>
            </w:r>
          </w:p>
        </w:tc>
        <w:tc>
          <w:tcPr>
            <w:tcW w:w="1167" w:type="pct"/>
          </w:tcPr>
          <w:p w14:paraId="0C92E0D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94410" cy="628650"/>
                  <wp:effectExtent l="0" t="0" r="15240" b="0"/>
                  <wp:docPr id="118962" name="ID_93DF08A27CA44C60833B8BD22774B1A3"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2" name="ID_93DF08A27CA44C60833B8BD22774B1A3" descr="clipboard/drawings/NULL"/>
                          <pic:cNvPicPr>
                            <a:picLocks noChangeAspect="1"/>
                          </pic:cNvPicPr>
                        </pic:nvPicPr>
                        <pic:blipFill>
                          <a:blip r:embed="rId338" r:link="rId200"/>
                          <a:stretch>
                            <a:fillRect/>
                          </a:stretch>
                        </pic:blipFill>
                        <pic:spPr>
                          <a:xfrm>
                            <a:off x="0" y="0"/>
                            <a:ext cx="994410" cy="628650"/>
                          </a:xfrm>
                          <a:prstGeom prst="rect">
                            <a:avLst/>
                          </a:prstGeom>
                          <a:noFill/>
                          <a:ln w="9525">
                            <a:noFill/>
                          </a:ln>
                        </pic:spPr>
                      </pic:pic>
                    </a:graphicData>
                  </a:graphic>
                </wp:inline>
              </w:drawing>
            </w:r>
          </w:p>
        </w:tc>
        <w:tc>
          <w:tcPr>
            <w:tcW w:w="2332" w:type="pct"/>
            <w:vAlign w:val="center"/>
          </w:tcPr>
          <w:p w14:paraId="2140173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材质：榉木+铁艺 尺寸：140mm*140mm*200mm</w:t>
            </w:r>
          </w:p>
        </w:tc>
        <w:tc>
          <w:tcPr>
            <w:tcW w:w="371" w:type="pct"/>
            <w:vAlign w:val="center"/>
          </w:tcPr>
          <w:p w14:paraId="572BC2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E15105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B8F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8C177C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323</w:t>
            </w:r>
          </w:p>
        </w:tc>
        <w:tc>
          <w:tcPr>
            <w:tcW w:w="453" w:type="pct"/>
            <w:vAlign w:val="center"/>
          </w:tcPr>
          <w:p w14:paraId="588F32E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物料盘</w:t>
            </w:r>
          </w:p>
        </w:tc>
        <w:tc>
          <w:tcPr>
            <w:tcW w:w="1167" w:type="pct"/>
          </w:tcPr>
          <w:p w14:paraId="1A6C850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67715" cy="506730"/>
                  <wp:effectExtent l="0" t="0" r="13335" b="7620"/>
                  <wp:docPr id="118963" name="ID_6474F1472EF642D2ABD7D93811533BA3"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3" name="ID_6474F1472EF642D2ABD7D93811533BA3" descr="clipboard/drawings/NULL"/>
                          <pic:cNvPicPr>
                            <a:picLocks noChangeAspect="1"/>
                          </pic:cNvPicPr>
                        </pic:nvPicPr>
                        <pic:blipFill>
                          <a:blip r:embed="rId339" r:link="rId200"/>
                          <a:stretch>
                            <a:fillRect/>
                          </a:stretch>
                        </pic:blipFill>
                        <pic:spPr>
                          <a:xfrm>
                            <a:off x="0" y="0"/>
                            <a:ext cx="767715" cy="506730"/>
                          </a:xfrm>
                          <a:prstGeom prst="rect">
                            <a:avLst/>
                          </a:prstGeom>
                          <a:noFill/>
                          <a:ln w="9525">
                            <a:noFill/>
                          </a:ln>
                        </pic:spPr>
                      </pic:pic>
                    </a:graphicData>
                  </a:graphic>
                </wp:inline>
              </w:drawing>
            </w:r>
          </w:p>
        </w:tc>
        <w:tc>
          <w:tcPr>
            <w:tcW w:w="2332" w:type="pct"/>
            <w:vAlign w:val="center"/>
          </w:tcPr>
          <w:p w14:paraId="0AFFDB6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材质：麦秸秆 尺寸：150mm</w:t>
            </w:r>
          </w:p>
        </w:tc>
        <w:tc>
          <w:tcPr>
            <w:tcW w:w="371" w:type="pct"/>
            <w:vAlign w:val="center"/>
          </w:tcPr>
          <w:p w14:paraId="599A4C0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1C5BBB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6F5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CEAE75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324</w:t>
            </w:r>
          </w:p>
        </w:tc>
        <w:tc>
          <w:tcPr>
            <w:tcW w:w="453" w:type="pct"/>
            <w:vAlign w:val="center"/>
          </w:tcPr>
          <w:p w14:paraId="2EA3EA7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大铲子</w:t>
            </w:r>
          </w:p>
        </w:tc>
        <w:tc>
          <w:tcPr>
            <w:tcW w:w="1167" w:type="pct"/>
          </w:tcPr>
          <w:p w14:paraId="08C5B0B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89330" cy="340995"/>
                  <wp:effectExtent l="0" t="0" r="1270" b="1905"/>
                  <wp:docPr id="118964" name="ID_3FD61A68F3CC42D78D71D68AD7033F4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4" name="ID_3FD61A68F3CC42D78D71D68AD7033F44" descr="clipboard/drawings/NULL"/>
                          <pic:cNvPicPr>
                            <a:picLocks noChangeAspect="1"/>
                          </pic:cNvPicPr>
                        </pic:nvPicPr>
                        <pic:blipFill>
                          <a:blip r:embed="rId340" r:link="rId200"/>
                          <a:stretch>
                            <a:fillRect/>
                          </a:stretch>
                        </pic:blipFill>
                        <pic:spPr>
                          <a:xfrm>
                            <a:off x="0" y="0"/>
                            <a:ext cx="989330" cy="340995"/>
                          </a:xfrm>
                          <a:prstGeom prst="rect">
                            <a:avLst/>
                          </a:prstGeom>
                          <a:noFill/>
                          <a:ln w="9525">
                            <a:noFill/>
                          </a:ln>
                        </pic:spPr>
                      </pic:pic>
                    </a:graphicData>
                  </a:graphic>
                </wp:inline>
              </w:drawing>
            </w:r>
          </w:p>
        </w:tc>
        <w:tc>
          <w:tcPr>
            <w:tcW w:w="2332" w:type="pct"/>
            <w:vAlign w:val="center"/>
          </w:tcPr>
          <w:p w14:paraId="002ACD5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材质：304不锈钢+榉木 尺寸：400mm*97mm</w:t>
            </w:r>
          </w:p>
        </w:tc>
        <w:tc>
          <w:tcPr>
            <w:tcW w:w="371" w:type="pct"/>
            <w:vAlign w:val="center"/>
          </w:tcPr>
          <w:p w14:paraId="2D6D7EF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ACB96A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3CA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C7EC45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325</w:t>
            </w:r>
          </w:p>
        </w:tc>
        <w:tc>
          <w:tcPr>
            <w:tcW w:w="453" w:type="pct"/>
            <w:vAlign w:val="center"/>
          </w:tcPr>
          <w:p w14:paraId="2F29371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大勺子</w:t>
            </w:r>
          </w:p>
        </w:tc>
        <w:tc>
          <w:tcPr>
            <w:tcW w:w="1167" w:type="pct"/>
          </w:tcPr>
          <w:p w14:paraId="300B778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07110" cy="393065"/>
                  <wp:effectExtent l="0" t="0" r="2540" b="6985"/>
                  <wp:docPr id="118965" name="ID_999736ED4CAA41FEA1CD46EB66DC9177"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5" name="ID_999736ED4CAA41FEA1CD46EB66DC9177" descr="clipboard/drawings/NULL"/>
                          <pic:cNvPicPr>
                            <a:picLocks noChangeAspect="1"/>
                          </pic:cNvPicPr>
                        </pic:nvPicPr>
                        <pic:blipFill>
                          <a:blip r:embed="rId341" r:link="rId200"/>
                          <a:stretch>
                            <a:fillRect/>
                          </a:stretch>
                        </pic:blipFill>
                        <pic:spPr>
                          <a:xfrm>
                            <a:off x="0" y="0"/>
                            <a:ext cx="1007110" cy="393065"/>
                          </a:xfrm>
                          <a:prstGeom prst="rect">
                            <a:avLst/>
                          </a:prstGeom>
                          <a:noFill/>
                          <a:ln w="9525">
                            <a:noFill/>
                          </a:ln>
                        </pic:spPr>
                      </pic:pic>
                    </a:graphicData>
                  </a:graphic>
                </wp:inline>
              </w:drawing>
            </w:r>
          </w:p>
        </w:tc>
        <w:tc>
          <w:tcPr>
            <w:tcW w:w="2332" w:type="pct"/>
            <w:vAlign w:val="center"/>
          </w:tcPr>
          <w:p w14:paraId="2EEC2D5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材质：304不锈钢+榉木 尺寸：400mm*97mm</w:t>
            </w:r>
          </w:p>
        </w:tc>
        <w:tc>
          <w:tcPr>
            <w:tcW w:w="371" w:type="pct"/>
            <w:vAlign w:val="center"/>
          </w:tcPr>
          <w:p w14:paraId="4708292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668C14B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FEA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85BC1F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326</w:t>
            </w:r>
          </w:p>
        </w:tc>
        <w:tc>
          <w:tcPr>
            <w:tcW w:w="453" w:type="pct"/>
            <w:vAlign w:val="center"/>
          </w:tcPr>
          <w:p w14:paraId="235E70D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炒锅</w:t>
            </w:r>
          </w:p>
        </w:tc>
        <w:tc>
          <w:tcPr>
            <w:tcW w:w="1167" w:type="pct"/>
          </w:tcPr>
          <w:p w14:paraId="392FEAC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42315" cy="641350"/>
                  <wp:effectExtent l="0" t="0" r="635" b="6350"/>
                  <wp:docPr id="118966" name="ID_58011737A44D4D46A5267143E30DA2FA"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 name="ID_58011737A44D4D46A5267143E30DA2FA" descr="clipboard/drawings/NULL"/>
                          <pic:cNvPicPr>
                            <a:picLocks noChangeAspect="1"/>
                          </pic:cNvPicPr>
                        </pic:nvPicPr>
                        <pic:blipFill>
                          <a:blip r:embed="rId342" r:link="rId200"/>
                          <a:stretch>
                            <a:fillRect/>
                          </a:stretch>
                        </pic:blipFill>
                        <pic:spPr>
                          <a:xfrm>
                            <a:off x="0" y="0"/>
                            <a:ext cx="742315" cy="641350"/>
                          </a:xfrm>
                          <a:prstGeom prst="rect">
                            <a:avLst/>
                          </a:prstGeom>
                          <a:noFill/>
                          <a:ln w="9525">
                            <a:noFill/>
                          </a:ln>
                        </pic:spPr>
                      </pic:pic>
                    </a:graphicData>
                  </a:graphic>
                </wp:inline>
              </w:drawing>
            </w:r>
          </w:p>
        </w:tc>
        <w:tc>
          <w:tcPr>
            <w:tcW w:w="2332" w:type="pct"/>
            <w:vAlign w:val="center"/>
          </w:tcPr>
          <w:p w14:paraId="329770F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材质：铝合金 尺寸：280mm</w:t>
            </w:r>
          </w:p>
        </w:tc>
        <w:tc>
          <w:tcPr>
            <w:tcW w:w="371" w:type="pct"/>
            <w:vAlign w:val="center"/>
          </w:tcPr>
          <w:p w14:paraId="5EB5270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B77A4A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8A2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01E388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327</w:t>
            </w:r>
          </w:p>
        </w:tc>
        <w:tc>
          <w:tcPr>
            <w:tcW w:w="453" w:type="pct"/>
            <w:vAlign w:val="center"/>
          </w:tcPr>
          <w:p w14:paraId="279B903B">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平底锅</w:t>
            </w:r>
          </w:p>
        </w:tc>
        <w:tc>
          <w:tcPr>
            <w:tcW w:w="1167" w:type="pct"/>
          </w:tcPr>
          <w:p w14:paraId="7C6470B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77545" cy="816610"/>
                  <wp:effectExtent l="0" t="0" r="8255" b="2540"/>
                  <wp:docPr id="118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7" name="图片 1"/>
                          <pic:cNvPicPr>
                            <a:picLocks noChangeAspect="1"/>
                          </pic:cNvPicPr>
                        </pic:nvPicPr>
                        <pic:blipFill>
                          <a:blip r:embed="rId343"/>
                          <a:stretch>
                            <a:fillRect/>
                          </a:stretch>
                        </pic:blipFill>
                        <pic:spPr>
                          <a:xfrm>
                            <a:off x="0" y="0"/>
                            <a:ext cx="677545" cy="816610"/>
                          </a:xfrm>
                          <a:prstGeom prst="rect">
                            <a:avLst/>
                          </a:prstGeom>
                          <a:noFill/>
                          <a:ln w="9525">
                            <a:noFill/>
                          </a:ln>
                        </pic:spPr>
                      </pic:pic>
                    </a:graphicData>
                  </a:graphic>
                </wp:inline>
              </w:drawing>
            </w:r>
          </w:p>
        </w:tc>
        <w:tc>
          <w:tcPr>
            <w:tcW w:w="2332" w:type="pct"/>
            <w:vAlign w:val="center"/>
          </w:tcPr>
          <w:p w14:paraId="029996D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规格：直径28cm，材质：铝合金</w:t>
            </w:r>
          </w:p>
        </w:tc>
        <w:tc>
          <w:tcPr>
            <w:tcW w:w="371" w:type="pct"/>
            <w:vAlign w:val="center"/>
          </w:tcPr>
          <w:p w14:paraId="522870F9">
            <w:pPr>
              <w:keepNext w:val="0"/>
              <w:keepLines w:val="0"/>
              <w:widowControl/>
              <w:suppressLineNumbers w:val="0"/>
              <w:jc w:val="righ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AA9E497">
            <w:pPr>
              <w:keepNext w:val="0"/>
              <w:keepLines w:val="0"/>
              <w:widowControl/>
              <w:suppressLineNumbers w:val="0"/>
              <w:jc w:val="left"/>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F8D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0" w:type="pct"/>
            <w:vAlign w:val="center"/>
          </w:tcPr>
          <w:p w14:paraId="35E1EB8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453" w:type="pct"/>
          </w:tcPr>
          <w:p w14:paraId="00E23F0F">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1167" w:type="pct"/>
          </w:tcPr>
          <w:p w14:paraId="6473EB42">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2332" w:type="pct"/>
          </w:tcPr>
          <w:p w14:paraId="634BAB12">
            <w:pPr>
              <w:jc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美工室玩具</w:t>
            </w:r>
          </w:p>
        </w:tc>
        <w:tc>
          <w:tcPr>
            <w:tcW w:w="371" w:type="pct"/>
          </w:tcPr>
          <w:p w14:paraId="0800EEC4">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354" w:type="pct"/>
          </w:tcPr>
          <w:p w14:paraId="7D0D1A9F">
            <w:pPr>
              <w:rPr>
                <w:rFonts w:hint="eastAsia" w:asciiTheme="minorEastAsia" w:hAnsiTheme="minorEastAsia" w:eastAsiaTheme="minorEastAsia" w:cstheme="minorEastAsia"/>
                <w:color w:val="auto"/>
                <w:sz w:val="22"/>
                <w:szCs w:val="22"/>
                <w:highlight w:val="none"/>
                <w:vertAlign w:val="baseline"/>
                <w:lang w:val="en-US" w:eastAsia="zh-CN"/>
              </w:rPr>
            </w:pPr>
          </w:p>
        </w:tc>
      </w:tr>
      <w:tr w14:paraId="739C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A4A2C9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328</w:t>
            </w:r>
          </w:p>
        </w:tc>
        <w:tc>
          <w:tcPr>
            <w:tcW w:w="453" w:type="pct"/>
            <w:vAlign w:val="center"/>
          </w:tcPr>
          <w:p w14:paraId="196F7AE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小画架</w:t>
            </w:r>
          </w:p>
        </w:tc>
        <w:tc>
          <w:tcPr>
            <w:tcW w:w="1167" w:type="pct"/>
          </w:tcPr>
          <w:p w14:paraId="371B970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65810" cy="789940"/>
                  <wp:effectExtent l="0" t="0" r="15240" b="10160"/>
                  <wp:docPr id="112041" name="ID_8F5386C6F26C4924B7903026AEFDA49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1" name="ID_8F5386C6F26C4924B7903026AEFDA491" descr="clipboard/drawings/NULL"/>
                          <pic:cNvPicPr>
                            <a:picLocks noChangeAspect="1"/>
                          </pic:cNvPicPr>
                        </pic:nvPicPr>
                        <pic:blipFill>
                          <a:blip r:embed="rId344" r:link="rId200"/>
                          <a:stretch>
                            <a:fillRect/>
                          </a:stretch>
                        </pic:blipFill>
                        <pic:spPr>
                          <a:xfrm>
                            <a:off x="0" y="0"/>
                            <a:ext cx="765810" cy="789940"/>
                          </a:xfrm>
                          <a:prstGeom prst="rect">
                            <a:avLst/>
                          </a:prstGeom>
                          <a:noFill/>
                          <a:ln w="9525">
                            <a:noFill/>
                          </a:ln>
                        </pic:spPr>
                      </pic:pic>
                    </a:graphicData>
                  </a:graphic>
                </wp:inline>
              </w:drawing>
            </w:r>
          </w:p>
        </w:tc>
        <w:tc>
          <w:tcPr>
            <w:tcW w:w="2332" w:type="pct"/>
            <w:vAlign w:val="center"/>
          </w:tcPr>
          <w:p w14:paraId="222FBA5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规格：L20cm*H28cm。实木、可折叠</w:t>
            </w:r>
          </w:p>
        </w:tc>
        <w:tc>
          <w:tcPr>
            <w:tcW w:w="371" w:type="pct"/>
            <w:vAlign w:val="center"/>
          </w:tcPr>
          <w:p w14:paraId="15B735C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661856C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ABA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534877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329</w:t>
            </w:r>
          </w:p>
        </w:tc>
        <w:tc>
          <w:tcPr>
            <w:tcW w:w="453" w:type="pct"/>
            <w:vAlign w:val="center"/>
          </w:tcPr>
          <w:p w14:paraId="6B50D84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陶瓷仿真树枝组合1</w:t>
            </w:r>
          </w:p>
        </w:tc>
        <w:tc>
          <w:tcPr>
            <w:tcW w:w="1167" w:type="pct"/>
          </w:tcPr>
          <w:p w14:paraId="422137F1">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26110" cy="951865"/>
                  <wp:effectExtent l="0" t="0" r="2540" b="635"/>
                  <wp:docPr id="112042" name="ID_D15B278BF1CB4DDBBBC90177EF4604A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2" name="ID_D15B278BF1CB4DDBBBC90177EF4604A8" descr="clipboard/drawings/NULL"/>
                          <pic:cNvPicPr>
                            <a:picLocks noChangeAspect="1"/>
                          </pic:cNvPicPr>
                        </pic:nvPicPr>
                        <pic:blipFill>
                          <a:blip r:embed="rId345" r:link="rId200"/>
                          <a:stretch>
                            <a:fillRect/>
                          </a:stretch>
                        </pic:blipFill>
                        <pic:spPr>
                          <a:xfrm>
                            <a:off x="0" y="0"/>
                            <a:ext cx="626110" cy="951865"/>
                          </a:xfrm>
                          <a:prstGeom prst="rect">
                            <a:avLst/>
                          </a:prstGeom>
                          <a:noFill/>
                          <a:ln w="9525">
                            <a:noFill/>
                          </a:ln>
                        </pic:spPr>
                      </pic:pic>
                    </a:graphicData>
                  </a:graphic>
                </wp:inline>
              </w:drawing>
            </w:r>
          </w:p>
        </w:tc>
        <w:tc>
          <w:tcPr>
            <w:tcW w:w="2332" w:type="pct"/>
            <w:vAlign w:val="center"/>
          </w:tcPr>
          <w:p w14:paraId="3105CE9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规格：尺寸不一。天然树枝，防虫及风干处理与陶罐组合</w:t>
            </w:r>
          </w:p>
        </w:tc>
        <w:tc>
          <w:tcPr>
            <w:tcW w:w="371" w:type="pct"/>
            <w:vAlign w:val="center"/>
          </w:tcPr>
          <w:p w14:paraId="210D64E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597CEB7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组</w:t>
            </w:r>
          </w:p>
        </w:tc>
      </w:tr>
      <w:tr w14:paraId="0281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720EE5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330</w:t>
            </w:r>
          </w:p>
        </w:tc>
        <w:tc>
          <w:tcPr>
            <w:tcW w:w="453" w:type="pct"/>
            <w:vAlign w:val="center"/>
          </w:tcPr>
          <w:p w14:paraId="7907D9A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陶瓷仿真树枝组合2</w:t>
            </w:r>
          </w:p>
        </w:tc>
        <w:tc>
          <w:tcPr>
            <w:tcW w:w="1167" w:type="pct"/>
          </w:tcPr>
          <w:p w14:paraId="6764A97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23240" cy="751205"/>
                  <wp:effectExtent l="0" t="0" r="10160" b="10795"/>
                  <wp:docPr id="112043" name="ID_7F8C709096DA40B19A1CDF6F9ECC7A92"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3" name="ID_7F8C709096DA40B19A1CDF6F9ECC7A92" descr="clipboard/drawings/NULL"/>
                          <pic:cNvPicPr>
                            <a:picLocks noChangeAspect="1"/>
                          </pic:cNvPicPr>
                        </pic:nvPicPr>
                        <pic:blipFill>
                          <a:blip r:embed="rId346" r:link="rId200"/>
                          <a:stretch>
                            <a:fillRect/>
                          </a:stretch>
                        </pic:blipFill>
                        <pic:spPr>
                          <a:xfrm>
                            <a:off x="0" y="0"/>
                            <a:ext cx="523240" cy="751205"/>
                          </a:xfrm>
                          <a:prstGeom prst="rect">
                            <a:avLst/>
                          </a:prstGeom>
                          <a:noFill/>
                          <a:ln w="9525">
                            <a:noFill/>
                          </a:ln>
                        </pic:spPr>
                      </pic:pic>
                    </a:graphicData>
                  </a:graphic>
                </wp:inline>
              </w:drawing>
            </w:r>
          </w:p>
        </w:tc>
        <w:tc>
          <w:tcPr>
            <w:tcW w:w="2332" w:type="pct"/>
            <w:vAlign w:val="center"/>
          </w:tcPr>
          <w:p w14:paraId="759D933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规格：尺寸不一。天然树枝，防虫及风干处理与陶罐组合</w:t>
            </w:r>
          </w:p>
        </w:tc>
        <w:tc>
          <w:tcPr>
            <w:tcW w:w="371" w:type="pct"/>
            <w:vAlign w:val="center"/>
          </w:tcPr>
          <w:p w14:paraId="590575D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A8955E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组</w:t>
            </w:r>
          </w:p>
        </w:tc>
      </w:tr>
      <w:tr w14:paraId="5483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99925B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331</w:t>
            </w:r>
          </w:p>
        </w:tc>
        <w:tc>
          <w:tcPr>
            <w:tcW w:w="453" w:type="pct"/>
            <w:vAlign w:val="center"/>
          </w:tcPr>
          <w:p w14:paraId="61669C1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落地书画缸</w:t>
            </w:r>
          </w:p>
        </w:tc>
        <w:tc>
          <w:tcPr>
            <w:tcW w:w="1167" w:type="pct"/>
          </w:tcPr>
          <w:p w14:paraId="3F53008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78205" cy="982345"/>
                  <wp:effectExtent l="0" t="0" r="17145" b="8255"/>
                  <wp:docPr id="112044" name="ID_4B79B21696C14DC28B950DDB03B93AFD"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4" name="ID_4B79B21696C14DC28B950DDB03B93AFD" descr="clipboard/drawings/NULL"/>
                          <pic:cNvPicPr>
                            <a:picLocks noChangeAspect="1"/>
                          </pic:cNvPicPr>
                        </pic:nvPicPr>
                        <pic:blipFill>
                          <a:blip r:embed="rId347" r:link="rId200"/>
                          <a:stretch>
                            <a:fillRect/>
                          </a:stretch>
                        </pic:blipFill>
                        <pic:spPr>
                          <a:xfrm>
                            <a:off x="0" y="0"/>
                            <a:ext cx="878205" cy="982345"/>
                          </a:xfrm>
                          <a:prstGeom prst="rect">
                            <a:avLst/>
                          </a:prstGeom>
                          <a:noFill/>
                          <a:ln w="9525">
                            <a:noFill/>
                          </a:ln>
                        </pic:spPr>
                      </pic:pic>
                    </a:graphicData>
                  </a:graphic>
                </wp:inline>
              </w:drawing>
            </w:r>
          </w:p>
        </w:tc>
        <w:tc>
          <w:tcPr>
            <w:tcW w:w="2332" w:type="pct"/>
            <w:vAlign w:val="center"/>
          </w:tcPr>
          <w:p w14:paraId="1A4868C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规格：L48cm。纯手工拉胚，复古高级装饰</w:t>
            </w:r>
          </w:p>
        </w:tc>
        <w:tc>
          <w:tcPr>
            <w:tcW w:w="371" w:type="pct"/>
            <w:vAlign w:val="center"/>
          </w:tcPr>
          <w:p w14:paraId="5BCC237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65CE9D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783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14AD84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332</w:t>
            </w:r>
          </w:p>
        </w:tc>
        <w:tc>
          <w:tcPr>
            <w:tcW w:w="453" w:type="pct"/>
            <w:vAlign w:val="center"/>
          </w:tcPr>
          <w:p w14:paraId="379FA06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笔架</w:t>
            </w:r>
          </w:p>
        </w:tc>
        <w:tc>
          <w:tcPr>
            <w:tcW w:w="1167" w:type="pct"/>
          </w:tcPr>
          <w:p w14:paraId="17DDB22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43280" cy="911860"/>
                  <wp:effectExtent l="0" t="0" r="13970" b="2540"/>
                  <wp:docPr id="112045" name="ID_1504B4A8CAC343CBB8EC75720E704627"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5" name="ID_1504B4A8CAC343CBB8EC75720E704627" descr="clipboard/drawings/NULL"/>
                          <pic:cNvPicPr>
                            <a:picLocks noChangeAspect="1"/>
                          </pic:cNvPicPr>
                        </pic:nvPicPr>
                        <pic:blipFill>
                          <a:blip r:embed="rId348" r:link="rId200"/>
                          <a:stretch>
                            <a:fillRect/>
                          </a:stretch>
                        </pic:blipFill>
                        <pic:spPr>
                          <a:xfrm>
                            <a:off x="0" y="0"/>
                            <a:ext cx="843280" cy="911860"/>
                          </a:xfrm>
                          <a:prstGeom prst="rect">
                            <a:avLst/>
                          </a:prstGeom>
                          <a:noFill/>
                          <a:ln w="9525">
                            <a:noFill/>
                          </a:ln>
                        </pic:spPr>
                      </pic:pic>
                    </a:graphicData>
                  </a:graphic>
                </wp:inline>
              </w:drawing>
            </w:r>
          </w:p>
        </w:tc>
        <w:tc>
          <w:tcPr>
            <w:tcW w:w="2332" w:type="pct"/>
            <w:vAlign w:val="center"/>
          </w:tcPr>
          <w:p w14:paraId="2D70C72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规格：34cm*37cm。12针笔挂</w:t>
            </w:r>
          </w:p>
        </w:tc>
        <w:tc>
          <w:tcPr>
            <w:tcW w:w="371" w:type="pct"/>
            <w:vAlign w:val="center"/>
          </w:tcPr>
          <w:p w14:paraId="32B6BE0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19F0CE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件</w:t>
            </w:r>
          </w:p>
        </w:tc>
      </w:tr>
      <w:tr w14:paraId="1B89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688062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333</w:t>
            </w:r>
          </w:p>
        </w:tc>
        <w:tc>
          <w:tcPr>
            <w:tcW w:w="453" w:type="pct"/>
            <w:vAlign w:val="center"/>
          </w:tcPr>
          <w:p w14:paraId="7EAB470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文房四宝</w:t>
            </w:r>
          </w:p>
        </w:tc>
        <w:tc>
          <w:tcPr>
            <w:tcW w:w="1167" w:type="pct"/>
          </w:tcPr>
          <w:p w14:paraId="51CD8C5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76300" cy="981710"/>
                  <wp:effectExtent l="0" t="0" r="0" b="8890"/>
                  <wp:docPr id="112046" name="ID_D6DB7A6617954CA88B96970A9B99FFBD"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6" name="ID_D6DB7A6617954CA88B96970A9B99FFBD" descr="clipboard/drawings/NULL"/>
                          <pic:cNvPicPr>
                            <a:picLocks noChangeAspect="1"/>
                          </pic:cNvPicPr>
                        </pic:nvPicPr>
                        <pic:blipFill>
                          <a:blip r:embed="rId349" r:link="rId200"/>
                          <a:stretch>
                            <a:fillRect/>
                          </a:stretch>
                        </pic:blipFill>
                        <pic:spPr>
                          <a:xfrm>
                            <a:off x="0" y="0"/>
                            <a:ext cx="876300" cy="981710"/>
                          </a:xfrm>
                          <a:prstGeom prst="rect">
                            <a:avLst/>
                          </a:prstGeom>
                          <a:noFill/>
                          <a:ln w="9525">
                            <a:noFill/>
                          </a:ln>
                        </pic:spPr>
                      </pic:pic>
                    </a:graphicData>
                  </a:graphic>
                </wp:inline>
              </w:drawing>
            </w:r>
          </w:p>
        </w:tc>
        <w:tc>
          <w:tcPr>
            <w:tcW w:w="2332" w:type="pct"/>
            <w:vAlign w:val="center"/>
          </w:tcPr>
          <w:p w14:paraId="4BDE135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规格：尺寸不一。25件套</w:t>
            </w:r>
          </w:p>
        </w:tc>
        <w:tc>
          <w:tcPr>
            <w:tcW w:w="371" w:type="pct"/>
            <w:vAlign w:val="center"/>
          </w:tcPr>
          <w:p w14:paraId="1D6F93F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A1497E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0149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BF9FA5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334</w:t>
            </w:r>
          </w:p>
        </w:tc>
        <w:tc>
          <w:tcPr>
            <w:tcW w:w="453" w:type="pct"/>
            <w:vAlign w:val="center"/>
          </w:tcPr>
          <w:p w14:paraId="4A5EE8A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儿童 画笔</w:t>
            </w:r>
          </w:p>
        </w:tc>
        <w:tc>
          <w:tcPr>
            <w:tcW w:w="1167" w:type="pct"/>
          </w:tcPr>
          <w:p w14:paraId="6110B18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2350" cy="572135"/>
                  <wp:effectExtent l="0" t="0" r="6350" b="18415"/>
                  <wp:docPr id="112047" name="ID_F1658229DAE240A888A7C6F0B3C5DA7E"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7" name="ID_F1658229DAE240A888A7C6F0B3C5DA7E" descr="clipboard/drawings/NULL"/>
                          <pic:cNvPicPr>
                            <a:picLocks noChangeAspect="1"/>
                          </pic:cNvPicPr>
                        </pic:nvPicPr>
                        <pic:blipFill>
                          <a:blip r:embed="rId350" r:link="rId200"/>
                          <a:stretch>
                            <a:fillRect/>
                          </a:stretch>
                        </pic:blipFill>
                        <pic:spPr>
                          <a:xfrm>
                            <a:off x="0" y="0"/>
                            <a:ext cx="1022350" cy="572135"/>
                          </a:xfrm>
                          <a:prstGeom prst="rect">
                            <a:avLst/>
                          </a:prstGeom>
                          <a:noFill/>
                          <a:ln w="9525">
                            <a:noFill/>
                          </a:ln>
                        </pic:spPr>
                      </pic:pic>
                    </a:graphicData>
                  </a:graphic>
                </wp:inline>
              </w:drawing>
            </w:r>
          </w:p>
        </w:tc>
        <w:tc>
          <w:tcPr>
            <w:tcW w:w="2332" w:type="pct"/>
            <w:vAlign w:val="center"/>
          </w:tcPr>
          <w:p w14:paraId="066F86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规格：双号。创意笔刷</w:t>
            </w:r>
          </w:p>
        </w:tc>
        <w:tc>
          <w:tcPr>
            <w:tcW w:w="371" w:type="pct"/>
            <w:vAlign w:val="center"/>
          </w:tcPr>
          <w:p w14:paraId="73FB7E8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D5711A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组</w:t>
            </w:r>
          </w:p>
        </w:tc>
      </w:tr>
      <w:tr w14:paraId="73CF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A0BFB3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335</w:t>
            </w:r>
          </w:p>
        </w:tc>
        <w:tc>
          <w:tcPr>
            <w:tcW w:w="453" w:type="pct"/>
            <w:vAlign w:val="center"/>
          </w:tcPr>
          <w:p w14:paraId="007435E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桌面 材料盒</w:t>
            </w:r>
          </w:p>
        </w:tc>
        <w:tc>
          <w:tcPr>
            <w:tcW w:w="1167" w:type="pct"/>
          </w:tcPr>
          <w:p w14:paraId="5A5D7FD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94715" cy="532765"/>
                  <wp:effectExtent l="0" t="0" r="635" b="635"/>
                  <wp:docPr id="112048" name="ID_F58157E6E0EA4D949037A0C4447792C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8" name="ID_F58157E6E0EA4D949037A0C4447792C4" descr="clipboard/drawings/NULL"/>
                          <pic:cNvPicPr>
                            <a:picLocks noChangeAspect="1"/>
                          </pic:cNvPicPr>
                        </pic:nvPicPr>
                        <pic:blipFill>
                          <a:blip r:embed="rId351" r:link="rId200"/>
                          <a:stretch>
                            <a:fillRect/>
                          </a:stretch>
                        </pic:blipFill>
                        <pic:spPr>
                          <a:xfrm>
                            <a:off x="0" y="0"/>
                            <a:ext cx="894715" cy="532765"/>
                          </a:xfrm>
                          <a:prstGeom prst="rect">
                            <a:avLst/>
                          </a:prstGeom>
                          <a:noFill/>
                          <a:ln w="9525">
                            <a:noFill/>
                          </a:ln>
                        </pic:spPr>
                      </pic:pic>
                    </a:graphicData>
                  </a:graphic>
                </wp:inline>
              </w:drawing>
            </w:r>
          </w:p>
        </w:tc>
        <w:tc>
          <w:tcPr>
            <w:tcW w:w="2332" w:type="pct"/>
            <w:vAlign w:val="center"/>
          </w:tcPr>
          <w:p w14:paraId="4FD4990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规格：L20*W30cm。实木制作</w:t>
            </w:r>
          </w:p>
        </w:tc>
        <w:tc>
          <w:tcPr>
            <w:tcW w:w="371" w:type="pct"/>
            <w:vAlign w:val="center"/>
          </w:tcPr>
          <w:p w14:paraId="06C7B52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4CBA6DB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组</w:t>
            </w:r>
          </w:p>
        </w:tc>
      </w:tr>
      <w:tr w14:paraId="7813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A811F0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336</w:t>
            </w:r>
          </w:p>
        </w:tc>
        <w:tc>
          <w:tcPr>
            <w:tcW w:w="453" w:type="pct"/>
            <w:vAlign w:val="center"/>
          </w:tcPr>
          <w:p w14:paraId="3BFE38C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调色盘</w:t>
            </w:r>
          </w:p>
        </w:tc>
        <w:tc>
          <w:tcPr>
            <w:tcW w:w="1167" w:type="pct"/>
          </w:tcPr>
          <w:p w14:paraId="7F6297A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30250" cy="628650"/>
                  <wp:effectExtent l="0" t="0" r="12700" b="0"/>
                  <wp:docPr id="112049" name="ID_DC662B7797CF4526AFD194F58E141543"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9" name="ID_DC662B7797CF4526AFD194F58E141543" descr="clipboard/drawings/NULL"/>
                          <pic:cNvPicPr>
                            <a:picLocks noChangeAspect="1"/>
                          </pic:cNvPicPr>
                        </pic:nvPicPr>
                        <pic:blipFill>
                          <a:blip r:embed="rId352" r:link="rId200"/>
                          <a:stretch>
                            <a:fillRect/>
                          </a:stretch>
                        </pic:blipFill>
                        <pic:spPr>
                          <a:xfrm>
                            <a:off x="0" y="0"/>
                            <a:ext cx="730250" cy="628650"/>
                          </a:xfrm>
                          <a:prstGeom prst="rect">
                            <a:avLst/>
                          </a:prstGeom>
                          <a:noFill/>
                          <a:ln w="9525">
                            <a:noFill/>
                          </a:ln>
                        </pic:spPr>
                      </pic:pic>
                    </a:graphicData>
                  </a:graphic>
                </wp:inline>
              </w:drawing>
            </w:r>
          </w:p>
        </w:tc>
        <w:tc>
          <w:tcPr>
            <w:tcW w:w="2332" w:type="pct"/>
            <w:vAlign w:val="center"/>
          </w:tcPr>
          <w:p w14:paraId="7123D7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规格：L26cm*W19cm。树脂水粉调色盘</w:t>
            </w:r>
          </w:p>
        </w:tc>
        <w:tc>
          <w:tcPr>
            <w:tcW w:w="371" w:type="pct"/>
            <w:vAlign w:val="center"/>
          </w:tcPr>
          <w:p w14:paraId="0D0BA11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6D97F55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组</w:t>
            </w:r>
          </w:p>
        </w:tc>
      </w:tr>
      <w:tr w14:paraId="738E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93ED3C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337</w:t>
            </w:r>
          </w:p>
        </w:tc>
        <w:tc>
          <w:tcPr>
            <w:tcW w:w="453" w:type="pct"/>
            <w:vAlign w:val="center"/>
          </w:tcPr>
          <w:p w14:paraId="18F68C8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涮笔盒</w:t>
            </w:r>
          </w:p>
        </w:tc>
        <w:tc>
          <w:tcPr>
            <w:tcW w:w="1167" w:type="pct"/>
          </w:tcPr>
          <w:p w14:paraId="45DAE61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50595" cy="628650"/>
                  <wp:effectExtent l="0" t="0" r="1905" b="0"/>
                  <wp:docPr id="112050" name="ID_952B1AB21FDA4B1894EDB8797577E43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0" name="ID_952B1AB21FDA4B1894EDB8797577E436" descr="clipboard/drawings/NULL"/>
                          <pic:cNvPicPr>
                            <a:picLocks noChangeAspect="1"/>
                          </pic:cNvPicPr>
                        </pic:nvPicPr>
                        <pic:blipFill>
                          <a:blip r:embed="rId353" r:link="rId200"/>
                          <a:stretch>
                            <a:fillRect/>
                          </a:stretch>
                        </pic:blipFill>
                        <pic:spPr>
                          <a:xfrm>
                            <a:off x="0" y="0"/>
                            <a:ext cx="950595" cy="628650"/>
                          </a:xfrm>
                          <a:prstGeom prst="rect">
                            <a:avLst/>
                          </a:prstGeom>
                          <a:noFill/>
                          <a:ln w="9525">
                            <a:noFill/>
                          </a:ln>
                        </pic:spPr>
                      </pic:pic>
                    </a:graphicData>
                  </a:graphic>
                </wp:inline>
              </w:drawing>
            </w:r>
          </w:p>
        </w:tc>
        <w:tc>
          <w:tcPr>
            <w:tcW w:w="2332" w:type="pct"/>
            <w:vAlign w:val="center"/>
          </w:tcPr>
          <w:p w14:paraId="4E76C31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规格：L21*W21*H18cm。硅胶材质可折叠</w:t>
            </w:r>
          </w:p>
        </w:tc>
        <w:tc>
          <w:tcPr>
            <w:tcW w:w="371" w:type="pct"/>
            <w:vAlign w:val="center"/>
          </w:tcPr>
          <w:p w14:paraId="0E296FA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7AC4EF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组</w:t>
            </w:r>
          </w:p>
        </w:tc>
      </w:tr>
      <w:tr w14:paraId="6BF6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E02E6B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338</w:t>
            </w:r>
          </w:p>
        </w:tc>
        <w:tc>
          <w:tcPr>
            <w:tcW w:w="453" w:type="pct"/>
            <w:vAlign w:val="center"/>
          </w:tcPr>
          <w:p w14:paraId="74AD068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尼龙刷</w:t>
            </w:r>
          </w:p>
        </w:tc>
        <w:tc>
          <w:tcPr>
            <w:tcW w:w="1167" w:type="pct"/>
          </w:tcPr>
          <w:p w14:paraId="030E56F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17245" cy="654685"/>
                  <wp:effectExtent l="0" t="0" r="1905" b="12065"/>
                  <wp:docPr id="112051" name="ID_FD851B4F40B4411C83DBD0F584255AE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 name="ID_FD851B4F40B4411C83DBD0F584255AE8" descr="clipboard/drawings/NULL"/>
                          <pic:cNvPicPr>
                            <a:picLocks noChangeAspect="1"/>
                          </pic:cNvPicPr>
                        </pic:nvPicPr>
                        <pic:blipFill>
                          <a:blip r:embed="rId354" r:link="rId200"/>
                          <a:stretch>
                            <a:fillRect/>
                          </a:stretch>
                        </pic:blipFill>
                        <pic:spPr>
                          <a:xfrm>
                            <a:off x="0" y="0"/>
                            <a:ext cx="817245" cy="654685"/>
                          </a:xfrm>
                          <a:prstGeom prst="rect">
                            <a:avLst/>
                          </a:prstGeom>
                          <a:noFill/>
                          <a:ln w="9525">
                            <a:noFill/>
                          </a:ln>
                        </pic:spPr>
                      </pic:pic>
                    </a:graphicData>
                  </a:graphic>
                </wp:inline>
              </w:drawing>
            </w:r>
          </w:p>
        </w:tc>
        <w:tc>
          <w:tcPr>
            <w:tcW w:w="2332" w:type="pct"/>
            <w:vAlign w:val="center"/>
          </w:tcPr>
          <w:p w14:paraId="6B25486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规格：混合尺寸。木柄尼龙刷头，金属片连接</w:t>
            </w:r>
          </w:p>
        </w:tc>
        <w:tc>
          <w:tcPr>
            <w:tcW w:w="371" w:type="pct"/>
            <w:vAlign w:val="center"/>
          </w:tcPr>
          <w:p w14:paraId="278DBEF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1581E1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527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BB58B0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339</w:t>
            </w:r>
          </w:p>
        </w:tc>
        <w:tc>
          <w:tcPr>
            <w:tcW w:w="453" w:type="pct"/>
            <w:vAlign w:val="center"/>
          </w:tcPr>
          <w:p w14:paraId="6C3BCE9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干树枝</w:t>
            </w:r>
          </w:p>
        </w:tc>
        <w:tc>
          <w:tcPr>
            <w:tcW w:w="1167" w:type="pct"/>
          </w:tcPr>
          <w:p w14:paraId="00511CD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38810" cy="724535"/>
                  <wp:effectExtent l="0" t="0" r="8890" b="18415"/>
                  <wp:docPr id="112052" name="ID_2398C9A1C0804A439F9D50AF13A27F8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2" name="ID_2398C9A1C0804A439F9D50AF13A27F85" descr="clipboard/drawings/NULL"/>
                          <pic:cNvPicPr>
                            <a:picLocks noChangeAspect="1"/>
                          </pic:cNvPicPr>
                        </pic:nvPicPr>
                        <pic:blipFill>
                          <a:blip r:embed="rId355" r:link="rId200"/>
                          <a:stretch>
                            <a:fillRect/>
                          </a:stretch>
                        </pic:blipFill>
                        <pic:spPr>
                          <a:xfrm>
                            <a:off x="0" y="0"/>
                            <a:ext cx="638810" cy="724535"/>
                          </a:xfrm>
                          <a:prstGeom prst="rect">
                            <a:avLst/>
                          </a:prstGeom>
                          <a:noFill/>
                          <a:ln w="9525">
                            <a:noFill/>
                          </a:ln>
                        </pic:spPr>
                      </pic:pic>
                    </a:graphicData>
                  </a:graphic>
                </wp:inline>
              </w:drawing>
            </w:r>
          </w:p>
        </w:tc>
        <w:tc>
          <w:tcPr>
            <w:tcW w:w="2332" w:type="pct"/>
            <w:vAlign w:val="center"/>
          </w:tcPr>
          <w:p w14:paraId="4023900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规格：混装（50根）。风干及防虫处理</w:t>
            </w:r>
          </w:p>
        </w:tc>
        <w:tc>
          <w:tcPr>
            <w:tcW w:w="371" w:type="pct"/>
            <w:vAlign w:val="center"/>
          </w:tcPr>
          <w:p w14:paraId="2BB0998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0CC0C42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捆</w:t>
            </w:r>
          </w:p>
        </w:tc>
      </w:tr>
      <w:tr w14:paraId="4419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7A8172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340</w:t>
            </w:r>
          </w:p>
        </w:tc>
        <w:tc>
          <w:tcPr>
            <w:tcW w:w="453" w:type="pct"/>
            <w:vAlign w:val="center"/>
          </w:tcPr>
          <w:p w14:paraId="4E10830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空白扇子</w:t>
            </w:r>
          </w:p>
        </w:tc>
        <w:tc>
          <w:tcPr>
            <w:tcW w:w="1167" w:type="pct"/>
          </w:tcPr>
          <w:p w14:paraId="13BBAE3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30250" cy="728980"/>
                  <wp:effectExtent l="0" t="0" r="12700" b="13970"/>
                  <wp:docPr id="112053" name="ID_6C28F4C5FBDA413D95FA500A9E20C95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3" name="ID_6C28F4C5FBDA413D95FA500A9E20C955" descr="clipboard/drawings/NULL"/>
                          <pic:cNvPicPr>
                            <a:picLocks noChangeAspect="1"/>
                          </pic:cNvPicPr>
                        </pic:nvPicPr>
                        <pic:blipFill>
                          <a:blip r:embed="rId356" r:link="rId200"/>
                          <a:stretch>
                            <a:fillRect/>
                          </a:stretch>
                        </pic:blipFill>
                        <pic:spPr>
                          <a:xfrm>
                            <a:off x="0" y="0"/>
                            <a:ext cx="730250" cy="728980"/>
                          </a:xfrm>
                          <a:prstGeom prst="rect">
                            <a:avLst/>
                          </a:prstGeom>
                          <a:noFill/>
                          <a:ln w="9525">
                            <a:noFill/>
                          </a:ln>
                        </pic:spPr>
                      </pic:pic>
                    </a:graphicData>
                  </a:graphic>
                </wp:inline>
              </w:drawing>
            </w:r>
          </w:p>
        </w:tc>
        <w:tc>
          <w:tcPr>
            <w:tcW w:w="2332" w:type="pct"/>
            <w:vAlign w:val="center"/>
          </w:tcPr>
          <w:p w14:paraId="5C504E0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规格：混装。木柄绢面绘画专用</w:t>
            </w:r>
          </w:p>
        </w:tc>
        <w:tc>
          <w:tcPr>
            <w:tcW w:w="371" w:type="pct"/>
            <w:vAlign w:val="center"/>
          </w:tcPr>
          <w:p w14:paraId="5F3A4A4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44CF0C6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7386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501036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341</w:t>
            </w:r>
          </w:p>
        </w:tc>
        <w:tc>
          <w:tcPr>
            <w:tcW w:w="453" w:type="pct"/>
            <w:vAlign w:val="center"/>
          </w:tcPr>
          <w:p w14:paraId="18009BC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空白伞</w:t>
            </w:r>
          </w:p>
        </w:tc>
        <w:tc>
          <w:tcPr>
            <w:tcW w:w="1167" w:type="pct"/>
          </w:tcPr>
          <w:p w14:paraId="0E4861A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98170" cy="981710"/>
                  <wp:effectExtent l="0" t="0" r="11430" b="8890"/>
                  <wp:docPr id="112054" name="ID_12F36CC3F81A4062AEC11D4FF17063F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4" name="ID_12F36CC3F81A4062AEC11D4FF17063F4" descr="clipboard/drawings/NULL"/>
                          <pic:cNvPicPr>
                            <a:picLocks noChangeAspect="1"/>
                          </pic:cNvPicPr>
                        </pic:nvPicPr>
                        <pic:blipFill>
                          <a:blip r:embed="rId357" r:link="rId200"/>
                          <a:stretch>
                            <a:fillRect/>
                          </a:stretch>
                        </pic:blipFill>
                        <pic:spPr>
                          <a:xfrm>
                            <a:off x="0" y="0"/>
                            <a:ext cx="598170" cy="981710"/>
                          </a:xfrm>
                          <a:prstGeom prst="rect">
                            <a:avLst/>
                          </a:prstGeom>
                          <a:noFill/>
                          <a:ln w="9525">
                            <a:noFill/>
                          </a:ln>
                        </pic:spPr>
                      </pic:pic>
                    </a:graphicData>
                  </a:graphic>
                </wp:inline>
              </w:drawing>
            </w:r>
          </w:p>
        </w:tc>
        <w:tc>
          <w:tcPr>
            <w:tcW w:w="2332" w:type="pct"/>
            <w:vAlign w:val="center"/>
          </w:tcPr>
          <w:p w14:paraId="1655712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规格：混装。绘画DTY手工专用</w:t>
            </w:r>
          </w:p>
        </w:tc>
        <w:tc>
          <w:tcPr>
            <w:tcW w:w="371" w:type="pct"/>
            <w:vAlign w:val="center"/>
          </w:tcPr>
          <w:p w14:paraId="7C22C68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2C724B4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8AC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A00EB1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342</w:t>
            </w:r>
          </w:p>
        </w:tc>
        <w:tc>
          <w:tcPr>
            <w:tcW w:w="453" w:type="pct"/>
            <w:vAlign w:val="center"/>
          </w:tcPr>
          <w:p w14:paraId="79B0048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原木片</w:t>
            </w:r>
          </w:p>
        </w:tc>
        <w:tc>
          <w:tcPr>
            <w:tcW w:w="1167" w:type="pct"/>
          </w:tcPr>
          <w:p w14:paraId="6FEC256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78510" cy="751205"/>
                  <wp:effectExtent l="0" t="0" r="2540" b="10795"/>
                  <wp:docPr id="112055" name="ID_4D118F4A791A45D18F7BEF4A02C43B9A"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5" name="ID_4D118F4A791A45D18F7BEF4A02C43B9A" descr="clipboard/drawings/NULL"/>
                          <pic:cNvPicPr>
                            <a:picLocks noChangeAspect="1"/>
                          </pic:cNvPicPr>
                        </pic:nvPicPr>
                        <pic:blipFill>
                          <a:blip r:embed="rId358" r:link="rId200"/>
                          <a:stretch>
                            <a:fillRect/>
                          </a:stretch>
                        </pic:blipFill>
                        <pic:spPr>
                          <a:xfrm>
                            <a:off x="0" y="0"/>
                            <a:ext cx="778510" cy="751205"/>
                          </a:xfrm>
                          <a:prstGeom prst="rect">
                            <a:avLst/>
                          </a:prstGeom>
                          <a:noFill/>
                          <a:ln w="9525">
                            <a:noFill/>
                          </a:ln>
                        </pic:spPr>
                      </pic:pic>
                    </a:graphicData>
                  </a:graphic>
                </wp:inline>
              </w:drawing>
            </w:r>
          </w:p>
        </w:tc>
        <w:tc>
          <w:tcPr>
            <w:tcW w:w="2332" w:type="pct"/>
            <w:vAlign w:val="center"/>
          </w:tcPr>
          <w:p w14:paraId="2623E86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规格：14-16cm。原生态材质，风干及防蛀处理</w:t>
            </w:r>
          </w:p>
        </w:tc>
        <w:tc>
          <w:tcPr>
            <w:tcW w:w="371" w:type="pct"/>
            <w:vAlign w:val="center"/>
          </w:tcPr>
          <w:p w14:paraId="241446B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100</w:t>
            </w:r>
          </w:p>
        </w:tc>
        <w:tc>
          <w:tcPr>
            <w:tcW w:w="354" w:type="pct"/>
            <w:vAlign w:val="center"/>
          </w:tcPr>
          <w:p w14:paraId="50BB111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片</w:t>
            </w:r>
          </w:p>
        </w:tc>
      </w:tr>
      <w:tr w14:paraId="7BEE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50712C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343</w:t>
            </w:r>
          </w:p>
        </w:tc>
        <w:tc>
          <w:tcPr>
            <w:tcW w:w="453" w:type="pct"/>
            <w:vAlign w:val="center"/>
          </w:tcPr>
          <w:p w14:paraId="01AABC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大小松塔混装</w:t>
            </w:r>
          </w:p>
        </w:tc>
        <w:tc>
          <w:tcPr>
            <w:tcW w:w="1167" w:type="pct"/>
          </w:tcPr>
          <w:p w14:paraId="1486257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62940" cy="764540"/>
                  <wp:effectExtent l="0" t="0" r="3810" b="16510"/>
                  <wp:docPr id="112056" name="ID_8E9CE1DB956E4F1CB7E3D2170AE9AC1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6" name="ID_8E9CE1DB956E4F1CB7E3D2170AE9AC16" descr="clipboard/drawings/NULL"/>
                          <pic:cNvPicPr>
                            <a:picLocks noChangeAspect="1"/>
                          </pic:cNvPicPr>
                        </pic:nvPicPr>
                        <pic:blipFill>
                          <a:blip r:embed="rId359" r:link="rId200"/>
                          <a:stretch>
                            <a:fillRect/>
                          </a:stretch>
                        </pic:blipFill>
                        <pic:spPr>
                          <a:xfrm>
                            <a:off x="0" y="0"/>
                            <a:ext cx="662940" cy="764540"/>
                          </a:xfrm>
                          <a:prstGeom prst="rect">
                            <a:avLst/>
                          </a:prstGeom>
                          <a:noFill/>
                          <a:ln w="9525">
                            <a:noFill/>
                          </a:ln>
                        </pic:spPr>
                      </pic:pic>
                    </a:graphicData>
                  </a:graphic>
                </wp:inline>
              </w:drawing>
            </w:r>
          </w:p>
        </w:tc>
        <w:tc>
          <w:tcPr>
            <w:tcW w:w="2332" w:type="pct"/>
            <w:vAlign w:val="center"/>
          </w:tcPr>
          <w:p w14:paraId="22A06A3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规格：尺寸不等。原生态材质，风干及防虫处理</w:t>
            </w:r>
          </w:p>
        </w:tc>
        <w:tc>
          <w:tcPr>
            <w:tcW w:w="371" w:type="pct"/>
            <w:vAlign w:val="center"/>
          </w:tcPr>
          <w:p w14:paraId="778CB88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1EAF123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5D5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5064EE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344</w:t>
            </w:r>
          </w:p>
        </w:tc>
        <w:tc>
          <w:tcPr>
            <w:tcW w:w="453" w:type="pct"/>
            <w:vAlign w:val="center"/>
          </w:tcPr>
          <w:p w14:paraId="3301C62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松树皮</w:t>
            </w:r>
          </w:p>
        </w:tc>
        <w:tc>
          <w:tcPr>
            <w:tcW w:w="1167" w:type="pct"/>
          </w:tcPr>
          <w:p w14:paraId="62668E1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92480" cy="720090"/>
                  <wp:effectExtent l="0" t="0" r="7620" b="3810"/>
                  <wp:docPr id="112057" name="ID_82B713CB8D5746BE90D4E1A539D41CE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7" name="ID_82B713CB8D5746BE90D4E1A539D41CE1" descr="clipboard/drawings/NULL"/>
                          <pic:cNvPicPr>
                            <a:picLocks noChangeAspect="1"/>
                          </pic:cNvPicPr>
                        </pic:nvPicPr>
                        <pic:blipFill>
                          <a:blip r:embed="rId360" r:link="rId200"/>
                          <a:stretch>
                            <a:fillRect/>
                          </a:stretch>
                        </pic:blipFill>
                        <pic:spPr>
                          <a:xfrm>
                            <a:off x="0" y="0"/>
                            <a:ext cx="792480" cy="720090"/>
                          </a:xfrm>
                          <a:prstGeom prst="rect">
                            <a:avLst/>
                          </a:prstGeom>
                          <a:noFill/>
                          <a:ln w="9525">
                            <a:noFill/>
                          </a:ln>
                        </pic:spPr>
                      </pic:pic>
                    </a:graphicData>
                  </a:graphic>
                </wp:inline>
              </w:drawing>
            </w:r>
          </w:p>
        </w:tc>
        <w:tc>
          <w:tcPr>
            <w:tcW w:w="2332" w:type="pct"/>
            <w:vAlign w:val="center"/>
          </w:tcPr>
          <w:p w14:paraId="515F7BB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规格：尺寸不等。原实木树皮加工</w:t>
            </w:r>
          </w:p>
        </w:tc>
        <w:tc>
          <w:tcPr>
            <w:tcW w:w="371" w:type="pct"/>
            <w:vAlign w:val="center"/>
          </w:tcPr>
          <w:p w14:paraId="335FE47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7D10099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A88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3BCA7F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345</w:t>
            </w:r>
          </w:p>
        </w:tc>
        <w:tc>
          <w:tcPr>
            <w:tcW w:w="453" w:type="pct"/>
            <w:vAlign w:val="center"/>
          </w:tcPr>
          <w:p w14:paraId="6D9747E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花边麻绳</w:t>
            </w:r>
          </w:p>
        </w:tc>
        <w:tc>
          <w:tcPr>
            <w:tcW w:w="1167" w:type="pct"/>
          </w:tcPr>
          <w:p w14:paraId="1B2A6A0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03580" cy="706755"/>
                  <wp:effectExtent l="0" t="0" r="1270" b="17145"/>
                  <wp:docPr id="112058" name="ID_29B17E6E0A034C599E5B2BB002560D5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8" name="ID_29B17E6E0A034C599E5B2BB002560D5F" descr="clipboard/drawings/NULL"/>
                          <pic:cNvPicPr>
                            <a:picLocks noChangeAspect="1"/>
                          </pic:cNvPicPr>
                        </pic:nvPicPr>
                        <pic:blipFill>
                          <a:blip r:embed="rId361" r:link="rId200"/>
                          <a:stretch>
                            <a:fillRect/>
                          </a:stretch>
                        </pic:blipFill>
                        <pic:spPr>
                          <a:xfrm>
                            <a:off x="0" y="0"/>
                            <a:ext cx="703580" cy="706755"/>
                          </a:xfrm>
                          <a:prstGeom prst="rect">
                            <a:avLst/>
                          </a:prstGeom>
                          <a:noFill/>
                          <a:ln w="9525">
                            <a:noFill/>
                          </a:ln>
                        </pic:spPr>
                      </pic:pic>
                    </a:graphicData>
                  </a:graphic>
                </wp:inline>
              </w:drawing>
            </w:r>
          </w:p>
        </w:tc>
        <w:tc>
          <w:tcPr>
            <w:tcW w:w="2332" w:type="pct"/>
            <w:vAlign w:val="center"/>
          </w:tcPr>
          <w:p w14:paraId="3A54181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规格：2米。麻绳及蕾丝材质混纺</w:t>
            </w:r>
          </w:p>
        </w:tc>
        <w:tc>
          <w:tcPr>
            <w:tcW w:w="371" w:type="pct"/>
            <w:vAlign w:val="center"/>
          </w:tcPr>
          <w:p w14:paraId="13AC5E0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665727B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卷</w:t>
            </w:r>
          </w:p>
        </w:tc>
      </w:tr>
      <w:tr w14:paraId="2EF7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36F54F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346</w:t>
            </w:r>
          </w:p>
        </w:tc>
        <w:tc>
          <w:tcPr>
            <w:tcW w:w="453" w:type="pct"/>
            <w:vAlign w:val="center"/>
          </w:tcPr>
          <w:p w14:paraId="27A75AC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彩色毛球</w:t>
            </w:r>
          </w:p>
        </w:tc>
        <w:tc>
          <w:tcPr>
            <w:tcW w:w="1167" w:type="pct"/>
          </w:tcPr>
          <w:p w14:paraId="098D948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19150" cy="751205"/>
                  <wp:effectExtent l="0" t="0" r="0" b="10795"/>
                  <wp:docPr id="112059" name="ID_DCD7E7588FCE4F45AACE8E8E4899C0C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9" name="ID_DCD7E7588FCE4F45AACE8E8E4899C0C1" descr="clipboard/drawings/NULL"/>
                          <pic:cNvPicPr>
                            <a:picLocks noChangeAspect="1"/>
                          </pic:cNvPicPr>
                        </pic:nvPicPr>
                        <pic:blipFill>
                          <a:blip r:embed="rId362" r:link="rId200"/>
                          <a:stretch>
                            <a:fillRect/>
                          </a:stretch>
                        </pic:blipFill>
                        <pic:spPr>
                          <a:xfrm>
                            <a:off x="0" y="0"/>
                            <a:ext cx="819150" cy="751205"/>
                          </a:xfrm>
                          <a:prstGeom prst="rect">
                            <a:avLst/>
                          </a:prstGeom>
                          <a:noFill/>
                          <a:ln w="9525">
                            <a:noFill/>
                          </a:ln>
                        </pic:spPr>
                      </pic:pic>
                    </a:graphicData>
                  </a:graphic>
                </wp:inline>
              </w:drawing>
            </w:r>
          </w:p>
        </w:tc>
        <w:tc>
          <w:tcPr>
            <w:tcW w:w="2332" w:type="pct"/>
            <w:vAlign w:val="center"/>
          </w:tcPr>
          <w:p w14:paraId="20299C8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规格：100个。彩色混装，手工专用</w:t>
            </w:r>
          </w:p>
        </w:tc>
        <w:tc>
          <w:tcPr>
            <w:tcW w:w="371" w:type="pct"/>
            <w:vAlign w:val="center"/>
          </w:tcPr>
          <w:p w14:paraId="7D5C06F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354" w:type="pct"/>
            <w:vAlign w:val="center"/>
          </w:tcPr>
          <w:p w14:paraId="0078E91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袋</w:t>
            </w:r>
          </w:p>
        </w:tc>
      </w:tr>
      <w:tr w14:paraId="1BC5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DA5D7A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347</w:t>
            </w:r>
          </w:p>
        </w:tc>
        <w:tc>
          <w:tcPr>
            <w:tcW w:w="453" w:type="pct"/>
            <w:vAlign w:val="center"/>
          </w:tcPr>
          <w:p w14:paraId="1629DC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彩色纸绳</w:t>
            </w:r>
          </w:p>
        </w:tc>
        <w:tc>
          <w:tcPr>
            <w:tcW w:w="1167" w:type="pct"/>
          </w:tcPr>
          <w:p w14:paraId="2627DA2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79450" cy="641350"/>
                  <wp:effectExtent l="0" t="0" r="6350" b="6350"/>
                  <wp:docPr id="112060" name="ID_E65EDAA12D3A49CEB2FF9EE4837846D2"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0" name="ID_E65EDAA12D3A49CEB2FF9EE4837846D2" descr="clipboard/drawings/NULL"/>
                          <pic:cNvPicPr>
                            <a:picLocks noChangeAspect="1"/>
                          </pic:cNvPicPr>
                        </pic:nvPicPr>
                        <pic:blipFill>
                          <a:blip r:embed="rId363" r:link="rId200"/>
                          <a:stretch>
                            <a:fillRect/>
                          </a:stretch>
                        </pic:blipFill>
                        <pic:spPr>
                          <a:xfrm>
                            <a:off x="0" y="0"/>
                            <a:ext cx="679450" cy="641350"/>
                          </a:xfrm>
                          <a:prstGeom prst="rect">
                            <a:avLst/>
                          </a:prstGeom>
                          <a:noFill/>
                          <a:ln w="9525">
                            <a:noFill/>
                          </a:ln>
                        </pic:spPr>
                      </pic:pic>
                    </a:graphicData>
                  </a:graphic>
                </wp:inline>
              </w:drawing>
            </w:r>
          </w:p>
        </w:tc>
        <w:tc>
          <w:tcPr>
            <w:tcW w:w="2332" w:type="pct"/>
            <w:vAlign w:val="center"/>
          </w:tcPr>
          <w:p w14:paraId="6C00081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规格：50个大小不一。纸质编织，彩色混装</w:t>
            </w:r>
          </w:p>
        </w:tc>
        <w:tc>
          <w:tcPr>
            <w:tcW w:w="371" w:type="pct"/>
            <w:vAlign w:val="center"/>
          </w:tcPr>
          <w:p w14:paraId="1370466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57F5FB0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袋</w:t>
            </w:r>
          </w:p>
        </w:tc>
      </w:tr>
      <w:tr w14:paraId="26DC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3AE938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348</w:t>
            </w:r>
          </w:p>
        </w:tc>
        <w:tc>
          <w:tcPr>
            <w:tcW w:w="453" w:type="pct"/>
            <w:vAlign w:val="center"/>
          </w:tcPr>
          <w:p w14:paraId="59CB6A0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海绵盖印刷</w:t>
            </w:r>
          </w:p>
        </w:tc>
        <w:tc>
          <w:tcPr>
            <w:tcW w:w="1167" w:type="pct"/>
          </w:tcPr>
          <w:p w14:paraId="7E0C92E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69010" cy="755650"/>
                  <wp:effectExtent l="0" t="0" r="2540" b="6350"/>
                  <wp:docPr id="112061" name="ID_A5B5A9AE318E4042AC4362D4350D934E"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 name="ID_A5B5A9AE318E4042AC4362D4350D934E" descr="clipboard/drawings/NULL"/>
                          <pic:cNvPicPr>
                            <a:picLocks noChangeAspect="1"/>
                          </pic:cNvPicPr>
                        </pic:nvPicPr>
                        <pic:blipFill>
                          <a:blip r:embed="rId364" r:link="rId200"/>
                          <a:stretch>
                            <a:fillRect/>
                          </a:stretch>
                        </pic:blipFill>
                        <pic:spPr>
                          <a:xfrm>
                            <a:off x="0" y="0"/>
                            <a:ext cx="969010" cy="755650"/>
                          </a:xfrm>
                          <a:prstGeom prst="rect">
                            <a:avLst/>
                          </a:prstGeom>
                          <a:noFill/>
                          <a:ln w="9525">
                            <a:noFill/>
                          </a:ln>
                        </pic:spPr>
                      </pic:pic>
                    </a:graphicData>
                  </a:graphic>
                </wp:inline>
              </w:drawing>
            </w:r>
          </w:p>
        </w:tc>
        <w:tc>
          <w:tcPr>
            <w:tcW w:w="2332" w:type="pct"/>
            <w:vAlign w:val="center"/>
          </w:tcPr>
          <w:p w14:paraId="4D104E0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规格：混合尺寸。木柄海绵刷头</w:t>
            </w:r>
          </w:p>
        </w:tc>
        <w:tc>
          <w:tcPr>
            <w:tcW w:w="371" w:type="pct"/>
            <w:vAlign w:val="center"/>
          </w:tcPr>
          <w:p w14:paraId="587B26F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46734DF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4CD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AFCBBD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349</w:t>
            </w:r>
          </w:p>
        </w:tc>
        <w:tc>
          <w:tcPr>
            <w:tcW w:w="453" w:type="pct"/>
            <w:vAlign w:val="center"/>
          </w:tcPr>
          <w:p w14:paraId="6C7F473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海绵扁刷</w:t>
            </w:r>
          </w:p>
        </w:tc>
        <w:tc>
          <w:tcPr>
            <w:tcW w:w="1167" w:type="pct"/>
          </w:tcPr>
          <w:p w14:paraId="2EB1E58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04545" cy="668020"/>
                  <wp:effectExtent l="0" t="0" r="14605" b="17780"/>
                  <wp:docPr id="112062" name="ID_DDCFBF9522A546BFA6701BB3E57DE77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2" name="ID_DDCFBF9522A546BFA6701BB3E57DE776" descr="clipboard/drawings/NULL"/>
                          <pic:cNvPicPr>
                            <a:picLocks noChangeAspect="1"/>
                          </pic:cNvPicPr>
                        </pic:nvPicPr>
                        <pic:blipFill>
                          <a:blip r:embed="rId365" r:link="rId200"/>
                          <a:stretch>
                            <a:fillRect/>
                          </a:stretch>
                        </pic:blipFill>
                        <pic:spPr>
                          <a:xfrm>
                            <a:off x="0" y="0"/>
                            <a:ext cx="804545" cy="668020"/>
                          </a:xfrm>
                          <a:prstGeom prst="rect">
                            <a:avLst/>
                          </a:prstGeom>
                          <a:noFill/>
                          <a:ln w="9525">
                            <a:noFill/>
                          </a:ln>
                        </pic:spPr>
                      </pic:pic>
                    </a:graphicData>
                  </a:graphic>
                </wp:inline>
              </w:drawing>
            </w:r>
          </w:p>
        </w:tc>
        <w:tc>
          <w:tcPr>
            <w:tcW w:w="2332" w:type="pct"/>
            <w:vAlign w:val="center"/>
          </w:tcPr>
          <w:p w14:paraId="411F560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规格：混合尺寸。木柄海绵刷头</w:t>
            </w:r>
          </w:p>
        </w:tc>
        <w:tc>
          <w:tcPr>
            <w:tcW w:w="371" w:type="pct"/>
            <w:vAlign w:val="center"/>
          </w:tcPr>
          <w:p w14:paraId="4D3ABB7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4E5043B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DF4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84042B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350</w:t>
            </w:r>
          </w:p>
        </w:tc>
        <w:tc>
          <w:tcPr>
            <w:tcW w:w="453" w:type="pct"/>
            <w:vAlign w:val="center"/>
          </w:tcPr>
          <w:p w14:paraId="5668B5E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EVA滚刷</w:t>
            </w:r>
          </w:p>
        </w:tc>
        <w:tc>
          <w:tcPr>
            <w:tcW w:w="1167" w:type="pct"/>
          </w:tcPr>
          <w:p w14:paraId="0E8A4E3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40410" cy="676910"/>
                  <wp:effectExtent l="0" t="0" r="2540" b="8890"/>
                  <wp:docPr id="112063" name="ID_BCE239E7F82845B99F462695AD45446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3" name="ID_BCE239E7F82845B99F462695AD454460" descr="clipboard/drawings/NULL"/>
                          <pic:cNvPicPr>
                            <a:picLocks noChangeAspect="1"/>
                          </pic:cNvPicPr>
                        </pic:nvPicPr>
                        <pic:blipFill>
                          <a:blip r:embed="rId366" r:link="rId200"/>
                          <a:stretch>
                            <a:fillRect/>
                          </a:stretch>
                        </pic:blipFill>
                        <pic:spPr>
                          <a:xfrm>
                            <a:off x="0" y="0"/>
                            <a:ext cx="740410" cy="676910"/>
                          </a:xfrm>
                          <a:prstGeom prst="rect">
                            <a:avLst/>
                          </a:prstGeom>
                          <a:noFill/>
                          <a:ln w="9525">
                            <a:noFill/>
                          </a:ln>
                        </pic:spPr>
                      </pic:pic>
                    </a:graphicData>
                  </a:graphic>
                </wp:inline>
              </w:drawing>
            </w:r>
          </w:p>
        </w:tc>
        <w:tc>
          <w:tcPr>
            <w:tcW w:w="2332" w:type="pct"/>
            <w:vAlign w:val="center"/>
          </w:tcPr>
          <w:p w14:paraId="247C782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规格：混合尺寸及花色。儿童创意美术专用</w:t>
            </w:r>
          </w:p>
        </w:tc>
        <w:tc>
          <w:tcPr>
            <w:tcW w:w="371" w:type="pct"/>
            <w:vAlign w:val="center"/>
          </w:tcPr>
          <w:p w14:paraId="6926EB5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00C3704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5C5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A4473F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351</w:t>
            </w:r>
          </w:p>
        </w:tc>
        <w:tc>
          <w:tcPr>
            <w:tcW w:w="453" w:type="pct"/>
            <w:vAlign w:val="center"/>
          </w:tcPr>
          <w:p w14:paraId="7B384CE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彩色雪糕棒</w:t>
            </w:r>
          </w:p>
        </w:tc>
        <w:tc>
          <w:tcPr>
            <w:tcW w:w="1167" w:type="pct"/>
          </w:tcPr>
          <w:p w14:paraId="670F7EA4">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50595" cy="816610"/>
                  <wp:effectExtent l="0" t="0" r="1905" b="2540"/>
                  <wp:docPr id="112064" name="ID_11E7CD314BBE4865A1DD832A2A26C3ED"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4" name="ID_11E7CD314BBE4865A1DD832A2A26C3ED" descr="clipboard/drawings/NULL"/>
                          <pic:cNvPicPr>
                            <a:picLocks noChangeAspect="1"/>
                          </pic:cNvPicPr>
                        </pic:nvPicPr>
                        <pic:blipFill>
                          <a:blip r:embed="rId367" r:link="rId200"/>
                          <a:stretch>
                            <a:fillRect/>
                          </a:stretch>
                        </pic:blipFill>
                        <pic:spPr>
                          <a:xfrm>
                            <a:off x="0" y="0"/>
                            <a:ext cx="950595" cy="816610"/>
                          </a:xfrm>
                          <a:prstGeom prst="rect">
                            <a:avLst/>
                          </a:prstGeom>
                          <a:noFill/>
                          <a:ln w="9525">
                            <a:noFill/>
                          </a:ln>
                        </pic:spPr>
                      </pic:pic>
                    </a:graphicData>
                  </a:graphic>
                </wp:inline>
              </w:drawing>
            </w:r>
          </w:p>
        </w:tc>
        <w:tc>
          <w:tcPr>
            <w:tcW w:w="2332" w:type="pct"/>
            <w:vAlign w:val="center"/>
          </w:tcPr>
          <w:p w14:paraId="46E230D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规格：混色。木质染色，手工专用</w:t>
            </w:r>
          </w:p>
        </w:tc>
        <w:tc>
          <w:tcPr>
            <w:tcW w:w="371" w:type="pct"/>
            <w:vAlign w:val="center"/>
          </w:tcPr>
          <w:p w14:paraId="57F23DD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100</w:t>
            </w:r>
          </w:p>
        </w:tc>
        <w:tc>
          <w:tcPr>
            <w:tcW w:w="354" w:type="pct"/>
            <w:vAlign w:val="center"/>
          </w:tcPr>
          <w:p w14:paraId="2B0971D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根</w:t>
            </w:r>
          </w:p>
        </w:tc>
      </w:tr>
      <w:tr w14:paraId="652E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E0DDC0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352</w:t>
            </w:r>
          </w:p>
        </w:tc>
        <w:tc>
          <w:tcPr>
            <w:tcW w:w="453" w:type="pct"/>
            <w:vAlign w:val="center"/>
          </w:tcPr>
          <w:p w14:paraId="479C513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原木雪糕棒</w:t>
            </w:r>
          </w:p>
        </w:tc>
        <w:tc>
          <w:tcPr>
            <w:tcW w:w="1167" w:type="pct"/>
          </w:tcPr>
          <w:p w14:paraId="534C24F1">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09320" cy="724535"/>
                  <wp:effectExtent l="0" t="0" r="5080" b="18415"/>
                  <wp:docPr id="112065" name="ID_01B66A295F6E442B83850BE486C8AE7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5" name="ID_01B66A295F6E442B83850BE486C8AE7F" descr="clipboard/drawings/NULL"/>
                          <pic:cNvPicPr>
                            <a:picLocks noChangeAspect="1"/>
                          </pic:cNvPicPr>
                        </pic:nvPicPr>
                        <pic:blipFill>
                          <a:blip r:embed="rId368" r:link="rId200"/>
                          <a:stretch>
                            <a:fillRect/>
                          </a:stretch>
                        </pic:blipFill>
                        <pic:spPr>
                          <a:xfrm>
                            <a:off x="0" y="0"/>
                            <a:ext cx="909320" cy="724535"/>
                          </a:xfrm>
                          <a:prstGeom prst="rect">
                            <a:avLst/>
                          </a:prstGeom>
                          <a:noFill/>
                          <a:ln w="9525">
                            <a:noFill/>
                          </a:ln>
                        </pic:spPr>
                      </pic:pic>
                    </a:graphicData>
                  </a:graphic>
                </wp:inline>
              </w:drawing>
            </w:r>
          </w:p>
        </w:tc>
        <w:tc>
          <w:tcPr>
            <w:tcW w:w="2332" w:type="pct"/>
            <w:vAlign w:val="center"/>
          </w:tcPr>
          <w:p w14:paraId="6B3E1DF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规格：捆扎。原木加工，手工专用</w:t>
            </w:r>
          </w:p>
        </w:tc>
        <w:tc>
          <w:tcPr>
            <w:tcW w:w="371" w:type="pct"/>
            <w:vAlign w:val="center"/>
          </w:tcPr>
          <w:p w14:paraId="68E9294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100</w:t>
            </w:r>
          </w:p>
        </w:tc>
        <w:tc>
          <w:tcPr>
            <w:tcW w:w="354" w:type="pct"/>
            <w:vAlign w:val="center"/>
          </w:tcPr>
          <w:p w14:paraId="39C8773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根</w:t>
            </w:r>
          </w:p>
        </w:tc>
      </w:tr>
      <w:tr w14:paraId="33E8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F200F6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353</w:t>
            </w:r>
          </w:p>
        </w:tc>
        <w:tc>
          <w:tcPr>
            <w:tcW w:w="453" w:type="pct"/>
            <w:vAlign w:val="center"/>
          </w:tcPr>
          <w:p w14:paraId="2F919E4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彩色纸盘</w:t>
            </w:r>
          </w:p>
        </w:tc>
        <w:tc>
          <w:tcPr>
            <w:tcW w:w="1167" w:type="pct"/>
          </w:tcPr>
          <w:p w14:paraId="5B390CB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43280" cy="816610"/>
                  <wp:effectExtent l="0" t="0" r="13970" b="2540"/>
                  <wp:docPr id="112069" name="ID_0D12DE0DA24045058759CE05B177500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9" name="ID_0D12DE0DA24045058759CE05B1775008" descr="clipboard/drawings/NULL"/>
                          <pic:cNvPicPr>
                            <a:picLocks noChangeAspect="1"/>
                          </pic:cNvPicPr>
                        </pic:nvPicPr>
                        <pic:blipFill>
                          <a:blip r:embed="rId369" r:link="rId200"/>
                          <a:stretch>
                            <a:fillRect/>
                          </a:stretch>
                        </pic:blipFill>
                        <pic:spPr>
                          <a:xfrm>
                            <a:off x="0" y="0"/>
                            <a:ext cx="843280" cy="816610"/>
                          </a:xfrm>
                          <a:prstGeom prst="rect">
                            <a:avLst/>
                          </a:prstGeom>
                          <a:noFill/>
                          <a:ln w="9525">
                            <a:noFill/>
                          </a:ln>
                        </pic:spPr>
                      </pic:pic>
                    </a:graphicData>
                  </a:graphic>
                </wp:inline>
              </w:drawing>
            </w:r>
          </w:p>
        </w:tc>
        <w:tc>
          <w:tcPr>
            <w:tcW w:w="2332" w:type="pct"/>
            <w:vAlign w:val="center"/>
          </w:tcPr>
          <w:p w14:paraId="3524076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规格：19cm。手工专用彩色混装</w:t>
            </w:r>
          </w:p>
        </w:tc>
        <w:tc>
          <w:tcPr>
            <w:tcW w:w="371" w:type="pct"/>
            <w:vAlign w:val="center"/>
          </w:tcPr>
          <w:p w14:paraId="6EBB06B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52</w:t>
            </w:r>
          </w:p>
        </w:tc>
        <w:tc>
          <w:tcPr>
            <w:tcW w:w="354" w:type="pct"/>
            <w:vAlign w:val="center"/>
          </w:tcPr>
          <w:p w14:paraId="27FA64D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张</w:t>
            </w:r>
          </w:p>
        </w:tc>
      </w:tr>
      <w:tr w14:paraId="6180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CC1A87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354</w:t>
            </w:r>
          </w:p>
        </w:tc>
        <w:tc>
          <w:tcPr>
            <w:tcW w:w="453" w:type="pct"/>
            <w:vAlign w:val="center"/>
          </w:tcPr>
          <w:p w14:paraId="6A83AF9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一次性纸浆餐盘</w:t>
            </w:r>
          </w:p>
        </w:tc>
        <w:tc>
          <w:tcPr>
            <w:tcW w:w="1167" w:type="pct"/>
          </w:tcPr>
          <w:p w14:paraId="30033D0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50595" cy="706755"/>
                  <wp:effectExtent l="0" t="0" r="1905" b="17145"/>
                  <wp:docPr id="112070" name="ID_0D445C0409A34930B27C577A6B543FA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0" name="ID_0D445C0409A34930B27C577A6B543FA5" descr="clipboard/drawings/NULL"/>
                          <pic:cNvPicPr>
                            <a:picLocks noChangeAspect="1"/>
                          </pic:cNvPicPr>
                        </pic:nvPicPr>
                        <pic:blipFill>
                          <a:blip r:embed="rId370" r:link="rId200"/>
                          <a:stretch>
                            <a:fillRect/>
                          </a:stretch>
                        </pic:blipFill>
                        <pic:spPr>
                          <a:xfrm>
                            <a:off x="0" y="0"/>
                            <a:ext cx="950595" cy="706755"/>
                          </a:xfrm>
                          <a:prstGeom prst="rect">
                            <a:avLst/>
                          </a:prstGeom>
                          <a:noFill/>
                          <a:ln w="9525">
                            <a:noFill/>
                          </a:ln>
                        </pic:spPr>
                      </pic:pic>
                    </a:graphicData>
                  </a:graphic>
                </wp:inline>
              </w:drawing>
            </w:r>
          </w:p>
        </w:tc>
        <w:tc>
          <w:tcPr>
            <w:tcW w:w="2332" w:type="pct"/>
            <w:vAlign w:val="center"/>
          </w:tcPr>
          <w:p w14:paraId="37528AA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规格：20.5cm。手工及绘画用混装</w:t>
            </w:r>
          </w:p>
        </w:tc>
        <w:tc>
          <w:tcPr>
            <w:tcW w:w="371" w:type="pct"/>
            <w:vAlign w:val="center"/>
          </w:tcPr>
          <w:p w14:paraId="65F8A32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52</w:t>
            </w:r>
          </w:p>
        </w:tc>
        <w:tc>
          <w:tcPr>
            <w:tcW w:w="354" w:type="pct"/>
            <w:vAlign w:val="center"/>
          </w:tcPr>
          <w:p w14:paraId="063B212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张</w:t>
            </w:r>
          </w:p>
        </w:tc>
      </w:tr>
      <w:tr w14:paraId="6A63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1B3C18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355</w:t>
            </w:r>
          </w:p>
        </w:tc>
        <w:tc>
          <w:tcPr>
            <w:tcW w:w="453" w:type="pct"/>
            <w:vAlign w:val="center"/>
          </w:tcPr>
          <w:p w14:paraId="13856C1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20*20小画框</w:t>
            </w:r>
          </w:p>
        </w:tc>
        <w:tc>
          <w:tcPr>
            <w:tcW w:w="1167" w:type="pct"/>
          </w:tcPr>
          <w:p w14:paraId="64DDD9D4">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68680" cy="694690"/>
                  <wp:effectExtent l="0" t="0" r="7620" b="10160"/>
                  <wp:docPr id="112071" name="ID_BD48E955F0384D75A97948A4D4C029C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1" name="ID_BD48E955F0384D75A97948A4D4C029C8" descr="clipboard/drawings/NULL"/>
                          <pic:cNvPicPr>
                            <a:picLocks noChangeAspect="1"/>
                          </pic:cNvPicPr>
                        </pic:nvPicPr>
                        <pic:blipFill>
                          <a:blip r:embed="rId371" r:link="rId200"/>
                          <a:stretch>
                            <a:fillRect/>
                          </a:stretch>
                        </pic:blipFill>
                        <pic:spPr>
                          <a:xfrm>
                            <a:off x="0" y="0"/>
                            <a:ext cx="868680" cy="694690"/>
                          </a:xfrm>
                          <a:prstGeom prst="rect">
                            <a:avLst/>
                          </a:prstGeom>
                          <a:noFill/>
                          <a:ln w="9525">
                            <a:noFill/>
                          </a:ln>
                        </pic:spPr>
                      </pic:pic>
                    </a:graphicData>
                  </a:graphic>
                </wp:inline>
              </w:drawing>
            </w:r>
          </w:p>
        </w:tc>
        <w:tc>
          <w:tcPr>
            <w:tcW w:w="2332" w:type="pct"/>
            <w:vAlign w:val="center"/>
          </w:tcPr>
          <w:p w14:paraId="3F8E516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规格：20cm。木框纯棉表层</w:t>
            </w:r>
          </w:p>
        </w:tc>
        <w:tc>
          <w:tcPr>
            <w:tcW w:w="371" w:type="pct"/>
            <w:vAlign w:val="center"/>
          </w:tcPr>
          <w:p w14:paraId="58566AB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1F379AA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D8E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F0EA61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356</w:t>
            </w:r>
          </w:p>
        </w:tc>
        <w:tc>
          <w:tcPr>
            <w:tcW w:w="453" w:type="pct"/>
            <w:vAlign w:val="center"/>
          </w:tcPr>
          <w:p w14:paraId="2D7CF00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直径20小画板</w:t>
            </w:r>
          </w:p>
        </w:tc>
        <w:tc>
          <w:tcPr>
            <w:tcW w:w="1167" w:type="pct"/>
          </w:tcPr>
          <w:p w14:paraId="2121896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63295" cy="615950"/>
                  <wp:effectExtent l="0" t="0" r="8255" b="12700"/>
                  <wp:docPr id="112072" name="ID_8612F2BC14A94C3F967C4E55592F23F3"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2" name="ID_8612F2BC14A94C3F967C4E55592F23F3" descr="clipboard/drawings/NULL"/>
                          <pic:cNvPicPr>
                            <a:picLocks noChangeAspect="1"/>
                          </pic:cNvPicPr>
                        </pic:nvPicPr>
                        <pic:blipFill>
                          <a:blip r:embed="rId372" r:link="rId200"/>
                          <a:stretch>
                            <a:fillRect/>
                          </a:stretch>
                        </pic:blipFill>
                        <pic:spPr>
                          <a:xfrm>
                            <a:off x="0" y="0"/>
                            <a:ext cx="963295" cy="615950"/>
                          </a:xfrm>
                          <a:prstGeom prst="rect">
                            <a:avLst/>
                          </a:prstGeom>
                          <a:noFill/>
                          <a:ln w="9525">
                            <a:noFill/>
                          </a:ln>
                        </pic:spPr>
                      </pic:pic>
                    </a:graphicData>
                  </a:graphic>
                </wp:inline>
              </w:drawing>
            </w:r>
          </w:p>
        </w:tc>
        <w:tc>
          <w:tcPr>
            <w:tcW w:w="2332" w:type="pct"/>
            <w:vAlign w:val="center"/>
          </w:tcPr>
          <w:p w14:paraId="69A718E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规格：20cm。木板棉麻混纺表层</w:t>
            </w:r>
          </w:p>
        </w:tc>
        <w:tc>
          <w:tcPr>
            <w:tcW w:w="371" w:type="pct"/>
            <w:vAlign w:val="center"/>
          </w:tcPr>
          <w:p w14:paraId="6B4E7BA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354" w:type="pct"/>
            <w:vAlign w:val="center"/>
          </w:tcPr>
          <w:p w14:paraId="3BDD53D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29B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A71562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357</w:t>
            </w:r>
          </w:p>
        </w:tc>
        <w:tc>
          <w:tcPr>
            <w:tcW w:w="453" w:type="pct"/>
            <w:vAlign w:val="center"/>
          </w:tcPr>
          <w:p w14:paraId="1C1EBFE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各种尺寸活动眼珠混装</w:t>
            </w:r>
          </w:p>
        </w:tc>
        <w:tc>
          <w:tcPr>
            <w:tcW w:w="1167" w:type="pct"/>
          </w:tcPr>
          <w:p w14:paraId="7C79121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53110" cy="751205"/>
                  <wp:effectExtent l="0" t="0" r="8890" b="10795"/>
                  <wp:docPr id="112073" name="ID_475C726DA2AC43BE93D0D9687C25CE0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3" name="ID_475C726DA2AC43BE93D0D9687C25CE08" descr="clipboard/drawings/NULL"/>
                          <pic:cNvPicPr>
                            <a:picLocks noChangeAspect="1"/>
                          </pic:cNvPicPr>
                        </pic:nvPicPr>
                        <pic:blipFill>
                          <a:blip r:embed="rId373" r:link="rId200"/>
                          <a:stretch>
                            <a:fillRect/>
                          </a:stretch>
                        </pic:blipFill>
                        <pic:spPr>
                          <a:xfrm>
                            <a:off x="0" y="0"/>
                            <a:ext cx="753110" cy="751205"/>
                          </a:xfrm>
                          <a:prstGeom prst="rect">
                            <a:avLst/>
                          </a:prstGeom>
                          <a:noFill/>
                          <a:ln w="9525">
                            <a:noFill/>
                          </a:ln>
                        </pic:spPr>
                      </pic:pic>
                    </a:graphicData>
                  </a:graphic>
                </wp:inline>
              </w:drawing>
            </w:r>
          </w:p>
        </w:tc>
        <w:tc>
          <w:tcPr>
            <w:tcW w:w="2332" w:type="pct"/>
            <w:vAlign w:val="center"/>
          </w:tcPr>
          <w:p w14:paraId="7C712FA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规格：4cm、2cm、1cm各100个。儿童手工专用配件</w:t>
            </w:r>
          </w:p>
        </w:tc>
        <w:tc>
          <w:tcPr>
            <w:tcW w:w="371" w:type="pct"/>
            <w:vAlign w:val="center"/>
          </w:tcPr>
          <w:p w14:paraId="23CAA2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100</w:t>
            </w:r>
          </w:p>
        </w:tc>
        <w:tc>
          <w:tcPr>
            <w:tcW w:w="354" w:type="pct"/>
            <w:vAlign w:val="center"/>
          </w:tcPr>
          <w:p w14:paraId="61472E1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6218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423C6D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358</w:t>
            </w:r>
          </w:p>
        </w:tc>
        <w:tc>
          <w:tcPr>
            <w:tcW w:w="453" w:type="pct"/>
            <w:vAlign w:val="center"/>
          </w:tcPr>
          <w:p w14:paraId="2B5E38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彩色纽扣混装</w:t>
            </w:r>
          </w:p>
        </w:tc>
        <w:tc>
          <w:tcPr>
            <w:tcW w:w="1167" w:type="pct"/>
          </w:tcPr>
          <w:p w14:paraId="56B38814">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65810" cy="694690"/>
                  <wp:effectExtent l="0" t="0" r="15240" b="10160"/>
                  <wp:docPr id="112074" name="ID_3C40D297E2914FCEB9D365A209447E02"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4" name="ID_3C40D297E2914FCEB9D365A209447E02" descr="clipboard/drawings/NULL"/>
                          <pic:cNvPicPr>
                            <a:picLocks noChangeAspect="1"/>
                          </pic:cNvPicPr>
                        </pic:nvPicPr>
                        <pic:blipFill>
                          <a:blip r:embed="rId374" r:link="rId200"/>
                          <a:stretch>
                            <a:fillRect/>
                          </a:stretch>
                        </pic:blipFill>
                        <pic:spPr>
                          <a:xfrm>
                            <a:off x="0" y="0"/>
                            <a:ext cx="765810" cy="694690"/>
                          </a:xfrm>
                          <a:prstGeom prst="rect">
                            <a:avLst/>
                          </a:prstGeom>
                          <a:noFill/>
                          <a:ln w="9525">
                            <a:noFill/>
                          </a:ln>
                        </pic:spPr>
                      </pic:pic>
                    </a:graphicData>
                  </a:graphic>
                </wp:inline>
              </w:drawing>
            </w:r>
          </w:p>
        </w:tc>
        <w:tc>
          <w:tcPr>
            <w:tcW w:w="2332" w:type="pct"/>
            <w:vAlign w:val="center"/>
          </w:tcPr>
          <w:p w14:paraId="335BC1A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规格：混装。儿童手工专用配件</w:t>
            </w:r>
          </w:p>
        </w:tc>
        <w:tc>
          <w:tcPr>
            <w:tcW w:w="371" w:type="pct"/>
            <w:vAlign w:val="center"/>
          </w:tcPr>
          <w:p w14:paraId="731F0A2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300</w:t>
            </w:r>
          </w:p>
        </w:tc>
        <w:tc>
          <w:tcPr>
            <w:tcW w:w="354" w:type="pct"/>
            <w:vAlign w:val="center"/>
          </w:tcPr>
          <w:p w14:paraId="7BC1458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DDB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5776BC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359</w:t>
            </w:r>
          </w:p>
        </w:tc>
        <w:tc>
          <w:tcPr>
            <w:tcW w:w="453" w:type="pct"/>
            <w:vAlign w:val="center"/>
          </w:tcPr>
          <w:p w14:paraId="7431CC2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小木片</w:t>
            </w:r>
          </w:p>
        </w:tc>
        <w:tc>
          <w:tcPr>
            <w:tcW w:w="1167" w:type="pct"/>
          </w:tcPr>
          <w:p w14:paraId="0682D40C">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53110" cy="764540"/>
                  <wp:effectExtent l="0" t="0" r="8890" b="16510"/>
                  <wp:docPr id="112075" name="ID_CEACDB17E2AE45A8A162219807D3D23E"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5" name="ID_CEACDB17E2AE45A8A162219807D3D23E" descr="clipboard/drawings/NULL"/>
                          <pic:cNvPicPr>
                            <a:picLocks noChangeAspect="1"/>
                          </pic:cNvPicPr>
                        </pic:nvPicPr>
                        <pic:blipFill>
                          <a:blip r:embed="rId375" r:link="rId200"/>
                          <a:stretch>
                            <a:fillRect/>
                          </a:stretch>
                        </pic:blipFill>
                        <pic:spPr>
                          <a:xfrm>
                            <a:off x="0" y="0"/>
                            <a:ext cx="753110" cy="764540"/>
                          </a:xfrm>
                          <a:prstGeom prst="rect">
                            <a:avLst/>
                          </a:prstGeom>
                          <a:noFill/>
                          <a:ln w="9525">
                            <a:noFill/>
                          </a:ln>
                        </pic:spPr>
                      </pic:pic>
                    </a:graphicData>
                  </a:graphic>
                </wp:inline>
              </w:drawing>
            </w:r>
          </w:p>
        </w:tc>
        <w:tc>
          <w:tcPr>
            <w:tcW w:w="2332" w:type="pct"/>
            <w:vAlign w:val="center"/>
          </w:tcPr>
          <w:p w14:paraId="3DDD75C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规格：4-5cm。原木加工，风干及防蛀处理</w:t>
            </w:r>
          </w:p>
        </w:tc>
        <w:tc>
          <w:tcPr>
            <w:tcW w:w="371" w:type="pct"/>
            <w:vAlign w:val="center"/>
          </w:tcPr>
          <w:p w14:paraId="3E3446B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69FA22E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988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8E106D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360</w:t>
            </w:r>
          </w:p>
        </w:tc>
        <w:tc>
          <w:tcPr>
            <w:tcW w:w="453" w:type="pct"/>
            <w:vAlign w:val="center"/>
          </w:tcPr>
          <w:p w14:paraId="37AE822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彩色串珠</w:t>
            </w:r>
          </w:p>
        </w:tc>
        <w:tc>
          <w:tcPr>
            <w:tcW w:w="1167" w:type="pct"/>
          </w:tcPr>
          <w:p w14:paraId="25D95A8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78510" cy="654685"/>
                  <wp:effectExtent l="0" t="0" r="2540" b="12065"/>
                  <wp:docPr id="112076" name="ID_EB8A56FB6BA8439ABE84E5DD29400FFE"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6" name="ID_EB8A56FB6BA8439ABE84E5DD29400FFE" descr="clipboard/drawings/NULL"/>
                          <pic:cNvPicPr>
                            <a:picLocks noChangeAspect="1"/>
                          </pic:cNvPicPr>
                        </pic:nvPicPr>
                        <pic:blipFill>
                          <a:blip r:embed="rId376" r:link="rId200"/>
                          <a:stretch>
                            <a:fillRect/>
                          </a:stretch>
                        </pic:blipFill>
                        <pic:spPr>
                          <a:xfrm>
                            <a:off x="0" y="0"/>
                            <a:ext cx="778510" cy="654685"/>
                          </a:xfrm>
                          <a:prstGeom prst="rect">
                            <a:avLst/>
                          </a:prstGeom>
                          <a:noFill/>
                          <a:ln w="9525">
                            <a:noFill/>
                          </a:ln>
                        </pic:spPr>
                      </pic:pic>
                    </a:graphicData>
                  </a:graphic>
                </wp:inline>
              </w:drawing>
            </w:r>
          </w:p>
        </w:tc>
        <w:tc>
          <w:tcPr>
            <w:tcW w:w="2332" w:type="pct"/>
            <w:vAlign w:val="center"/>
          </w:tcPr>
          <w:p w14:paraId="5D4EC25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规格：10cm。环保塑料钻孔处理，幼儿手工专用</w:t>
            </w:r>
          </w:p>
        </w:tc>
        <w:tc>
          <w:tcPr>
            <w:tcW w:w="371" w:type="pct"/>
            <w:vAlign w:val="center"/>
          </w:tcPr>
          <w:p w14:paraId="5E4068C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300</w:t>
            </w:r>
          </w:p>
        </w:tc>
        <w:tc>
          <w:tcPr>
            <w:tcW w:w="354" w:type="pct"/>
            <w:vAlign w:val="center"/>
          </w:tcPr>
          <w:p w14:paraId="2BA91DE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B1D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3B7040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361</w:t>
            </w:r>
          </w:p>
        </w:tc>
        <w:tc>
          <w:tcPr>
            <w:tcW w:w="453" w:type="pct"/>
            <w:vAlign w:val="center"/>
          </w:tcPr>
          <w:p w14:paraId="6C6BA9E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挂衣钩</w:t>
            </w:r>
          </w:p>
        </w:tc>
        <w:tc>
          <w:tcPr>
            <w:tcW w:w="1167" w:type="pct"/>
          </w:tcPr>
          <w:p w14:paraId="1EFBFF0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56945" cy="576580"/>
                  <wp:effectExtent l="0" t="0" r="14605" b="13970"/>
                  <wp:docPr id="112077" name="ID_D3F0E8CBD608495E8CF852E866F5664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7" name="ID_D3F0E8CBD608495E8CF852E866F56646" descr="clipboard/drawings/NULL"/>
                          <pic:cNvPicPr>
                            <a:picLocks noChangeAspect="1"/>
                          </pic:cNvPicPr>
                        </pic:nvPicPr>
                        <pic:blipFill>
                          <a:blip r:embed="rId377" r:link="rId200"/>
                          <a:stretch>
                            <a:fillRect/>
                          </a:stretch>
                        </pic:blipFill>
                        <pic:spPr>
                          <a:xfrm>
                            <a:off x="0" y="0"/>
                            <a:ext cx="956945" cy="576580"/>
                          </a:xfrm>
                          <a:prstGeom prst="rect">
                            <a:avLst/>
                          </a:prstGeom>
                          <a:noFill/>
                          <a:ln w="9525">
                            <a:noFill/>
                          </a:ln>
                        </pic:spPr>
                      </pic:pic>
                    </a:graphicData>
                  </a:graphic>
                </wp:inline>
              </w:drawing>
            </w:r>
          </w:p>
        </w:tc>
        <w:tc>
          <w:tcPr>
            <w:tcW w:w="2332" w:type="pct"/>
            <w:vAlign w:val="center"/>
          </w:tcPr>
          <w:p w14:paraId="2722FD9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规格：H80*L13cm。纯天然实木，防虫处理，表层水性漆</w:t>
            </w:r>
          </w:p>
        </w:tc>
        <w:tc>
          <w:tcPr>
            <w:tcW w:w="371" w:type="pct"/>
            <w:vAlign w:val="center"/>
          </w:tcPr>
          <w:p w14:paraId="2BD9C22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66ABC32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组</w:t>
            </w:r>
          </w:p>
        </w:tc>
      </w:tr>
      <w:tr w14:paraId="05ED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E409F1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362</w:t>
            </w:r>
          </w:p>
        </w:tc>
        <w:tc>
          <w:tcPr>
            <w:tcW w:w="453" w:type="pct"/>
            <w:vAlign w:val="center"/>
          </w:tcPr>
          <w:p w14:paraId="1DDA5A9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小护衣</w:t>
            </w:r>
          </w:p>
        </w:tc>
        <w:tc>
          <w:tcPr>
            <w:tcW w:w="1167" w:type="pct"/>
          </w:tcPr>
          <w:p w14:paraId="7A06A7F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65810" cy="751205"/>
                  <wp:effectExtent l="0" t="0" r="15240" b="10795"/>
                  <wp:docPr id="112078" name="ID_DEEA708D91734C1EA159FC492F7D9E4D"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8" name="ID_DEEA708D91734C1EA159FC492F7D9E4D" descr="clipboard/drawings/NULL"/>
                          <pic:cNvPicPr>
                            <a:picLocks noChangeAspect="1"/>
                          </pic:cNvPicPr>
                        </pic:nvPicPr>
                        <pic:blipFill>
                          <a:blip r:embed="rId378" r:link="rId200"/>
                          <a:stretch>
                            <a:fillRect/>
                          </a:stretch>
                        </pic:blipFill>
                        <pic:spPr>
                          <a:xfrm>
                            <a:off x="0" y="0"/>
                            <a:ext cx="765810" cy="751205"/>
                          </a:xfrm>
                          <a:prstGeom prst="rect">
                            <a:avLst/>
                          </a:prstGeom>
                          <a:noFill/>
                          <a:ln w="9525">
                            <a:noFill/>
                          </a:ln>
                        </pic:spPr>
                      </pic:pic>
                    </a:graphicData>
                  </a:graphic>
                </wp:inline>
              </w:drawing>
            </w:r>
          </w:p>
        </w:tc>
        <w:tc>
          <w:tcPr>
            <w:tcW w:w="2332" w:type="pct"/>
            <w:vAlign w:val="center"/>
          </w:tcPr>
          <w:p w14:paraId="1012DE1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规格：大号。防水材质，彩印图案</w:t>
            </w:r>
          </w:p>
        </w:tc>
        <w:tc>
          <w:tcPr>
            <w:tcW w:w="371" w:type="pct"/>
            <w:vAlign w:val="center"/>
          </w:tcPr>
          <w:p w14:paraId="2D25E45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w:t>
            </w:r>
          </w:p>
        </w:tc>
        <w:tc>
          <w:tcPr>
            <w:tcW w:w="354" w:type="pct"/>
            <w:vAlign w:val="center"/>
          </w:tcPr>
          <w:p w14:paraId="0040221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件</w:t>
            </w:r>
          </w:p>
        </w:tc>
      </w:tr>
      <w:tr w14:paraId="2EEE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656F63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363</w:t>
            </w:r>
          </w:p>
        </w:tc>
        <w:tc>
          <w:tcPr>
            <w:tcW w:w="453" w:type="pct"/>
            <w:vAlign w:val="center"/>
          </w:tcPr>
          <w:p w14:paraId="4995CF4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安全剪刀</w:t>
            </w:r>
          </w:p>
        </w:tc>
        <w:tc>
          <w:tcPr>
            <w:tcW w:w="1167" w:type="pct"/>
          </w:tcPr>
          <w:p w14:paraId="76B2D1D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38810" cy="519430"/>
                  <wp:effectExtent l="0" t="0" r="8890" b="13970"/>
                  <wp:docPr id="112079" name="ID_E0F434E65584433D97BE5C58423A7333"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9" name="ID_E0F434E65584433D97BE5C58423A7333" descr="clipboard/drawings/NULL"/>
                          <pic:cNvPicPr>
                            <a:picLocks noChangeAspect="1"/>
                          </pic:cNvPicPr>
                        </pic:nvPicPr>
                        <pic:blipFill>
                          <a:blip r:embed="rId379" r:link="rId200"/>
                          <a:stretch>
                            <a:fillRect/>
                          </a:stretch>
                        </pic:blipFill>
                        <pic:spPr>
                          <a:xfrm>
                            <a:off x="0" y="0"/>
                            <a:ext cx="638810" cy="519430"/>
                          </a:xfrm>
                          <a:prstGeom prst="rect">
                            <a:avLst/>
                          </a:prstGeom>
                          <a:noFill/>
                          <a:ln w="9525">
                            <a:noFill/>
                          </a:ln>
                        </pic:spPr>
                      </pic:pic>
                    </a:graphicData>
                  </a:graphic>
                </wp:inline>
              </w:drawing>
            </w:r>
          </w:p>
        </w:tc>
        <w:tc>
          <w:tcPr>
            <w:tcW w:w="2332" w:type="pct"/>
            <w:vAlign w:val="center"/>
          </w:tcPr>
          <w:p w14:paraId="15C7BF4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材质：不锈钢+塑料 尺寸：135mm*63mm</w:t>
            </w:r>
          </w:p>
        </w:tc>
        <w:tc>
          <w:tcPr>
            <w:tcW w:w="371" w:type="pct"/>
            <w:vAlign w:val="center"/>
          </w:tcPr>
          <w:p w14:paraId="2B755BC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40</w:t>
            </w:r>
          </w:p>
        </w:tc>
        <w:tc>
          <w:tcPr>
            <w:tcW w:w="354" w:type="pct"/>
            <w:vAlign w:val="center"/>
          </w:tcPr>
          <w:p w14:paraId="2A6C64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1DB0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945D23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364</w:t>
            </w:r>
          </w:p>
        </w:tc>
        <w:tc>
          <w:tcPr>
            <w:tcW w:w="453" w:type="pct"/>
            <w:vAlign w:val="center"/>
          </w:tcPr>
          <w:p w14:paraId="7B65B45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花边剪刀</w:t>
            </w:r>
          </w:p>
        </w:tc>
        <w:tc>
          <w:tcPr>
            <w:tcW w:w="1167" w:type="pct"/>
          </w:tcPr>
          <w:p w14:paraId="22F5681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576580" cy="576580"/>
                  <wp:effectExtent l="0" t="0" r="13970" b="13970"/>
                  <wp:docPr id="112080" name="ID_E6761CA87A634C849BBF646203FE834D"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0" name="ID_E6761CA87A634C849BBF646203FE834D" descr="clipboard/drawings/NULL"/>
                          <pic:cNvPicPr>
                            <a:picLocks noChangeAspect="1"/>
                          </pic:cNvPicPr>
                        </pic:nvPicPr>
                        <pic:blipFill>
                          <a:blip r:embed="rId380" r:link="rId200"/>
                          <a:stretch>
                            <a:fillRect/>
                          </a:stretch>
                        </pic:blipFill>
                        <pic:spPr>
                          <a:xfrm>
                            <a:off x="0" y="0"/>
                            <a:ext cx="576580" cy="576580"/>
                          </a:xfrm>
                          <a:prstGeom prst="rect">
                            <a:avLst/>
                          </a:prstGeom>
                          <a:noFill/>
                          <a:ln w="9525">
                            <a:noFill/>
                          </a:ln>
                        </pic:spPr>
                      </pic:pic>
                    </a:graphicData>
                  </a:graphic>
                </wp:inline>
              </w:drawing>
            </w:r>
          </w:p>
        </w:tc>
        <w:tc>
          <w:tcPr>
            <w:tcW w:w="2332" w:type="pct"/>
            <w:vAlign w:val="center"/>
          </w:tcPr>
          <w:p w14:paraId="5467406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尺寸：138mm*63mm 手柄材质：塑料，6把一套</w:t>
            </w:r>
          </w:p>
        </w:tc>
        <w:tc>
          <w:tcPr>
            <w:tcW w:w="371" w:type="pct"/>
            <w:vAlign w:val="center"/>
          </w:tcPr>
          <w:p w14:paraId="7BC9C80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081DAA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46E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5B7F49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p>
        </w:tc>
        <w:tc>
          <w:tcPr>
            <w:tcW w:w="453" w:type="pct"/>
          </w:tcPr>
          <w:p w14:paraId="5C8D570B">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1167" w:type="pct"/>
          </w:tcPr>
          <w:p w14:paraId="52F5BE73">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2332" w:type="pct"/>
          </w:tcPr>
          <w:p w14:paraId="7D96451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vertAlign w:val="baseline"/>
                <w:lang w:val="en-US" w:eastAsia="zh-CN"/>
              </w:rPr>
              <w:t>木工室玩具</w:t>
            </w:r>
          </w:p>
        </w:tc>
        <w:tc>
          <w:tcPr>
            <w:tcW w:w="371" w:type="pct"/>
          </w:tcPr>
          <w:p w14:paraId="5E73E36C">
            <w:pPr>
              <w:rPr>
                <w:rFonts w:hint="eastAsia" w:asciiTheme="minorEastAsia" w:hAnsiTheme="minorEastAsia" w:eastAsiaTheme="minorEastAsia" w:cstheme="minorEastAsia"/>
                <w:color w:val="auto"/>
                <w:sz w:val="22"/>
                <w:szCs w:val="22"/>
                <w:highlight w:val="none"/>
                <w:vertAlign w:val="baseline"/>
                <w:lang w:val="en-US" w:eastAsia="zh-CN"/>
              </w:rPr>
            </w:pPr>
          </w:p>
        </w:tc>
        <w:tc>
          <w:tcPr>
            <w:tcW w:w="354" w:type="pct"/>
          </w:tcPr>
          <w:p w14:paraId="68BF8F80">
            <w:pPr>
              <w:rPr>
                <w:rFonts w:hint="eastAsia" w:asciiTheme="minorEastAsia" w:hAnsiTheme="minorEastAsia" w:eastAsiaTheme="minorEastAsia" w:cstheme="minorEastAsia"/>
                <w:color w:val="auto"/>
                <w:sz w:val="22"/>
                <w:szCs w:val="22"/>
                <w:highlight w:val="none"/>
                <w:vertAlign w:val="baseline"/>
                <w:lang w:val="en-US" w:eastAsia="zh-CN"/>
              </w:rPr>
            </w:pPr>
          </w:p>
        </w:tc>
      </w:tr>
      <w:tr w14:paraId="0B5B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6457723">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365</w:t>
            </w:r>
          </w:p>
        </w:tc>
        <w:tc>
          <w:tcPr>
            <w:tcW w:w="453" w:type="pct"/>
            <w:vAlign w:val="center"/>
          </w:tcPr>
          <w:p w14:paraId="3269132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幼儿电动锯床</w:t>
            </w:r>
          </w:p>
        </w:tc>
        <w:tc>
          <w:tcPr>
            <w:tcW w:w="1167" w:type="pct"/>
          </w:tcPr>
          <w:p w14:paraId="4BDA783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589280"/>
                  <wp:effectExtent l="0" t="0" r="7620" b="1270"/>
                  <wp:docPr id="116015" name="ID_DC37F3E0ABCF4F30867214D6A40CD8B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5" name="ID_DC37F3E0ABCF4F30867214D6A40CD8BF" descr="clipboard/drawings/NULL"/>
                          <pic:cNvPicPr>
                            <a:picLocks noChangeAspect="1"/>
                          </pic:cNvPicPr>
                        </pic:nvPicPr>
                        <pic:blipFill>
                          <a:blip r:embed="rId381" r:link="rId200"/>
                          <a:stretch>
                            <a:fillRect/>
                          </a:stretch>
                        </pic:blipFill>
                        <pic:spPr>
                          <a:xfrm>
                            <a:off x="0" y="0"/>
                            <a:ext cx="1021080" cy="589280"/>
                          </a:xfrm>
                          <a:prstGeom prst="rect">
                            <a:avLst/>
                          </a:prstGeom>
                          <a:noFill/>
                          <a:ln w="9525">
                            <a:noFill/>
                          </a:ln>
                        </pic:spPr>
                      </pic:pic>
                    </a:graphicData>
                  </a:graphic>
                </wp:inline>
              </w:drawing>
            </w:r>
          </w:p>
        </w:tc>
        <w:tc>
          <w:tcPr>
            <w:tcW w:w="2332" w:type="pct"/>
            <w:vAlign w:val="center"/>
          </w:tcPr>
          <w:p w14:paraId="282BA95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马达转速：20000r/min；输入电压/电流/功率：12VDC/2A/24W；工作台面积：90mm x 90mm；变压器具有过电流，过压，过热保护。</w:t>
            </w:r>
          </w:p>
        </w:tc>
        <w:tc>
          <w:tcPr>
            <w:tcW w:w="371" w:type="pct"/>
            <w:vAlign w:val="center"/>
          </w:tcPr>
          <w:p w14:paraId="1E5E16F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90A3F6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台</w:t>
            </w:r>
          </w:p>
        </w:tc>
      </w:tr>
      <w:tr w14:paraId="04AE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015EA57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366</w:t>
            </w:r>
          </w:p>
        </w:tc>
        <w:tc>
          <w:tcPr>
            <w:tcW w:w="453" w:type="pct"/>
            <w:vAlign w:val="center"/>
          </w:tcPr>
          <w:p w14:paraId="3FCC158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幼儿电动钻床</w:t>
            </w:r>
          </w:p>
        </w:tc>
        <w:tc>
          <w:tcPr>
            <w:tcW w:w="1167" w:type="pct"/>
          </w:tcPr>
          <w:p w14:paraId="260DD79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00125" cy="776605"/>
                  <wp:effectExtent l="0" t="0" r="9525" b="4445"/>
                  <wp:docPr id="116016" name="ID_A123F027770545F795B6615DCA45B3CD"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6" name="ID_A123F027770545F795B6615DCA45B3CD" descr="clipboard/drawings/NULL"/>
                          <pic:cNvPicPr>
                            <a:picLocks noChangeAspect="1"/>
                          </pic:cNvPicPr>
                        </pic:nvPicPr>
                        <pic:blipFill>
                          <a:blip r:embed="rId382" r:link="rId200"/>
                          <a:stretch>
                            <a:fillRect/>
                          </a:stretch>
                        </pic:blipFill>
                        <pic:spPr>
                          <a:xfrm>
                            <a:off x="0" y="0"/>
                            <a:ext cx="1000125" cy="776605"/>
                          </a:xfrm>
                          <a:prstGeom prst="rect">
                            <a:avLst/>
                          </a:prstGeom>
                          <a:noFill/>
                          <a:ln w="9525">
                            <a:noFill/>
                          </a:ln>
                        </pic:spPr>
                      </pic:pic>
                    </a:graphicData>
                  </a:graphic>
                </wp:inline>
              </w:drawing>
            </w:r>
          </w:p>
        </w:tc>
        <w:tc>
          <w:tcPr>
            <w:tcW w:w="2332" w:type="pct"/>
            <w:vAlign w:val="center"/>
          </w:tcPr>
          <w:p w14:paraId="3932BDD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马达转速20000转/分钟，马达风叶，齿轮为金属材料；输入电压/电流/功率：12VDC/2A/24W；滑块行程：30和50mm；夹头：1-6mm；工作台面积：123X100mm；变压器具有过电流，过压，过热保护。</w:t>
            </w:r>
          </w:p>
        </w:tc>
        <w:tc>
          <w:tcPr>
            <w:tcW w:w="371" w:type="pct"/>
            <w:vAlign w:val="center"/>
          </w:tcPr>
          <w:p w14:paraId="44D1609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442E3FA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台</w:t>
            </w:r>
          </w:p>
        </w:tc>
      </w:tr>
      <w:tr w14:paraId="311B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7E4D3972">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367</w:t>
            </w:r>
          </w:p>
        </w:tc>
        <w:tc>
          <w:tcPr>
            <w:tcW w:w="453" w:type="pct"/>
            <w:vAlign w:val="center"/>
          </w:tcPr>
          <w:p w14:paraId="46B171D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幼儿木工车床</w:t>
            </w:r>
          </w:p>
        </w:tc>
        <w:tc>
          <w:tcPr>
            <w:tcW w:w="1167" w:type="pct"/>
          </w:tcPr>
          <w:p w14:paraId="16F1F53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668020"/>
                  <wp:effectExtent l="0" t="0" r="7620" b="17780"/>
                  <wp:docPr id="116017" name="ID_44099C069355429FAFD06B7EBDD5C25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7" name="ID_44099C069355429FAFD06B7EBDD5C25F" descr="clipboard/drawings/NULL"/>
                          <pic:cNvPicPr>
                            <a:picLocks noChangeAspect="1"/>
                          </pic:cNvPicPr>
                        </pic:nvPicPr>
                        <pic:blipFill>
                          <a:blip r:embed="rId383" r:link="rId200"/>
                          <a:stretch>
                            <a:fillRect/>
                          </a:stretch>
                        </pic:blipFill>
                        <pic:spPr>
                          <a:xfrm>
                            <a:off x="0" y="0"/>
                            <a:ext cx="1021080" cy="668020"/>
                          </a:xfrm>
                          <a:prstGeom prst="rect">
                            <a:avLst/>
                          </a:prstGeom>
                          <a:noFill/>
                          <a:ln w="9525">
                            <a:noFill/>
                          </a:ln>
                        </pic:spPr>
                      </pic:pic>
                    </a:graphicData>
                  </a:graphic>
                </wp:inline>
              </w:drawing>
            </w:r>
          </w:p>
        </w:tc>
        <w:tc>
          <w:tcPr>
            <w:tcW w:w="2332" w:type="pct"/>
            <w:vAlign w:val="center"/>
          </w:tcPr>
          <w:p w14:paraId="48C0839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马达转速：20000r/min，马达风叶，齿轮为金属材料；输入电压/电流/功率：12VDC/2A/24W；加工材料最大直径：45mm；加工材料长度：135mm；加工材料：木材、工程塑料、软金属(铝、铜等)；变压器具有过电流，过压，过热保护。木车床的中心高25mm，中心距135mm。</w:t>
            </w:r>
          </w:p>
        </w:tc>
        <w:tc>
          <w:tcPr>
            <w:tcW w:w="371" w:type="pct"/>
            <w:vAlign w:val="center"/>
          </w:tcPr>
          <w:p w14:paraId="0619664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13D0FB8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台</w:t>
            </w:r>
          </w:p>
        </w:tc>
      </w:tr>
      <w:tr w14:paraId="6DD0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A245BB9">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368</w:t>
            </w:r>
          </w:p>
        </w:tc>
        <w:tc>
          <w:tcPr>
            <w:tcW w:w="453" w:type="pct"/>
            <w:vAlign w:val="center"/>
          </w:tcPr>
          <w:p w14:paraId="6708188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幼儿木工磨床</w:t>
            </w:r>
          </w:p>
        </w:tc>
        <w:tc>
          <w:tcPr>
            <w:tcW w:w="1167" w:type="pct"/>
          </w:tcPr>
          <w:p w14:paraId="163ADC3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645795"/>
                  <wp:effectExtent l="0" t="0" r="7620" b="1905"/>
                  <wp:docPr id="116018" name="ID_4D812C87280A4F639613CCB83D7F8E0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8" name="ID_4D812C87280A4F639613CCB83D7F8E01" descr="clipboard/drawings/NULL"/>
                          <pic:cNvPicPr>
                            <a:picLocks noChangeAspect="1"/>
                          </pic:cNvPicPr>
                        </pic:nvPicPr>
                        <pic:blipFill>
                          <a:blip r:embed="rId384" r:link="rId200"/>
                          <a:stretch>
                            <a:fillRect/>
                          </a:stretch>
                        </pic:blipFill>
                        <pic:spPr>
                          <a:xfrm>
                            <a:off x="0" y="0"/>
                            <a:ext cx="1021080" cy="645795"/>
                          </a:xfrm>
                          <a:prstGeom prst="rect">
                            <a:avLst/>
                          </a:prstGeom>
                          <a:noFill/>
                          <a:ln w="9525">
                            <a:noFill/>
                          </a:ln>
                        </pic:spPr>
                      </pic:pic>
                    </a:graphicData>
                  </a:graphic>
                </wp:inline>
              </w:drawing>
            </w:r>
          </w:p>
        </w:tc>
        <w:tc>
          <w:tcPr>
            <w:tcW w:w="2332" w:type="pct"/>
            <w:vAlign w:val="center"/>
          </w:tcPr>
          <w:p w14:paraId="453D485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马达转速：20000转/分钟，马达风叶，齿轮为金属FK材料。输入电压/电流/功率：12VDC/2A/24W。  工作桌面积：123 x 100mm。加工材料：木材、工程塑料、软金属(铝、铜等)。变压器具有过电流，过压，过热保护。</w:t>
            </w:r>
          </w:p>
        </w:tc>
        <w:tc>
          <w:tcPr>
            <w:tcW w:w="371" w:type="pct"/>
            <w:vAlign w:val="center"/>
          </w:tcPr>
          <w:p w14:paraId="130E7E1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CC0A1B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台</w:t>
            </w:r>
          </w:p>
        </w:tc>
      </w:tr>
      <w:tr w14:paraId="369A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40C21DE8">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369</w:t>
            </w:r>
          </w:p>
        </w:tc>
        <w:tc>
          <w:tcPr>
            <w:tcW w:w="453" w:type="pct"/>
            <w:vAlign w:val="center"/>
          </w:tcPr>
          <w:p w14:paraId="399DAEF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台虎钳</w:t>
            </w:r>
          </w:p>
        </w:tc>
        <w:tc>
          <w:tcPr>
            <w:tcW w:w="1167" w:type="pct"/>
          </w:tcPr>
          <w:p w14:paraId="63FBE68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55040" cy="873125"/>
                  <wp:effectExtent l="0" t="0" r="16510" b="3175"/>
                  <wp:docPr id="116019" name="ID_3BFA590A122D485BBA4D31477A96119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9" name="ID_3BFA590A122D485BBA4D31477A961195" descr="clipboard/drawings/NULL"/>
                          <pic:cNvPicPr>
                            <a:picLocks noChangeAspect="1"/>
                          </pic:cNvPicPr>
                        </pic:nvPicPr>
                        <pic:blipFill>
                          <a:blip r:embed="rId385" r:link="rId200"/>
                          <a:stretch>
                            <a:fillRect/>
                          </a:stretch>
                        </pic:blipFill>
                        <pic:spPr>
                          <a:xfrm>
                            <a:off x="0" y="0"/>
                            <a:ext cx="955040" cy="873125"/>
                          </a:xfrm>
                          <a:prstGeom prst="rect">
                            <a:avLst/>
                          </a:prstGeom>
                          <a:noFill/>
                          <a:ln w="9525">
                            <a:noFill/>
                          </a:ln>
                        </pic:spPr>
                      </pic:pic>
                    </a:graphicData>
                  </a:graphic>
                </wp:inline>
              </w:drawing>
            </w:r>
          </w:p>
        </w:tc>
        <w:tc>
          <w:tcPr>
            <w:tcW w:w="2332" w:type="pct"/>
            <w:vAlign w:val="center"/>
          </w:tcPr>
          <w:p w14:paraId="6642915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钳口宽80mm，可夹持最大宽度50mm，，铝合金材质，360度可任意调整夹持方向，操作方便。</w:t>
            </w:r>
          </w:p>
        </w:tc>
        <w:tc>
          <w:tcPr>
            <w:tcW w:w="371" w:type="pct"/>
            <w:vAlign w:val="center"/>
          </w:tcPr>
          <w:p w14:paraId="6D16EBF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441B22E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台</w:t>
            </w:r>
          </w:p>
        </w:tc>
      </w:tr>
      <w:tr w14:paraId="13EF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76F21BD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370</w:t>
            </w:r>
          </w:p>
        </w:tc>
        <w:tc>
          <w:tcPr>
            <w:tcW w:w="453" w:type="pct"/>
            <w:vAlign w:val="center"/>
          </w:tcPr>
          <w:p w14:paraId="53A9A3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老虎钳</w:t>
            </w:r>
          </w:p>
        </w:tc>
        <w:tc>
          <w:tcPr>
            <w:tcW w:w="1167" w:type="pct"/>
          </w:tcPr>
          <w:p w14:paraId="22417BC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13460" cy="925195"/>
                  <wp:effectExtent l="0" t="0" r="15240" b="8255"/>
                  <wp:docPr id="116020" name="ID_969522730AC04C4095A94F9A7F45F51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0" name="ID_969522730AC04C4095A94F9A7F45F515" descr="clipboard/drawings/NULL"/>
                          <pic:cNvPicPr>
                            <a:picLocks noChangeAspect="1"/>
                          </pic:cNvPicPr>
                        </pic:nvPicPr>
                        <pic:blipFill>
                          <a:blip r:embed="rId386" r:link="rId200"/>
                          <a:stretch>
                            <a:fillRect/>
                          </a:stretch>
                        </pic:blipFill>
                        <pic:spPr>
                          <a:xfrm>
                            <a:off x="0" y="0"/>
                            <a:ext cx="1013460" cy="925195"/>
                          </a:xfrm>
                          <a:prstGeom prst="rect">
                            <a:avLst/>
                          </a:prstGeom>
                          <a:noFill/>
                          <a:ln w="9525">
                            <a:noFill/>
                          </a:ln>
                        </pic:spPr>
                      </pic:pic>
                    </a:graphicData>
                  </a:graphic>
                </wp:inline>
              </w:drawing>
            </w:r>
          </w:p>
        </w:tc>
        <w:tc>
          <w:tcPr>
            <w:tcW w:w="2332" w:type="pct"/>
            <w:vAlign w:val="center"/>
          </w:tcPr>
          <w:p w14:paraId="235B5DC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钳身全长160mm，钳头材质为45#钢，橡胶柄套操作方便，轻巧舒适。</w:t>
            </w:r>
          </w:p>
        </w:tc>
        <w:tc>
          <w:tcPr>
            <w:tcW w:w="371" w:type="pct"/>
            <w:vAlign w:val="center"/>
          </w:tcPr>
          <w:p w14:paraId="5990DA7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490A99F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45AD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76D8BD0">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371</w:t>
            </w:r>
          </w:p>
        </w:tc>
        <w:tc>
          <w:tcPr>
            <w:tcW w:w="453" w:type="pct"/>
            <w:vAlign w:val="center"/>
          </w:tcPr>
          <w:p w14:paraId="42D8506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尖口钳</w:t>
            </w:r>
          </w:p>
        </w:tc>
        <w:tc>
          <w:tcPr>
            <w:tcW w:w="1167" w:type="pct"/>
          </w:tcPr>
          <w:p w14:paraId="5B1D5D9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95045" cy="737870"/>
                  <wp:effectExtent l="0" t="0" r="14605" b="5080"/>
                  <wp:docPr id="116021" name="ID_B412079D9FE34D10A20B3B37C6D7AE8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1" name="ID_B412079D9FE34D10A20B3B37C6D7AE88" descr="clipboard/drawings/NULL"/>
                          <pic:cNvPicPr>
                            <a:picLocks noChangeAspect="1"/>
                          </pic:cNvPicPr>
                        </pic:nvPicPr>
                        <pic:blipFill>
                          <a:blip r:embed="rId387" r:link="rId200"/>
                          <a:stretch>
                            <a:fillRect/>
                          </a:stretch>
                        </pic:blipFill>
                        <pic:spPr>
                          <a:xfrm>
                            <a:off x="0" y="0"/>
                            <a:ext cx="995045" cy="737870"/>
                          </a:xfrm>
                          <a:prstGeom prst="rect">
                            <a:avLst/>
                          </a:prstGeom>
                          <a:noFill/>
                          <a:ln w="9525">
                            <a:noFill/>
                          </a:ln>
                        </pic:spPr>
                      </pic:pic>
                    </a:graphicData>
                  </a:graphic>
                </wp:inline>
              </w:drawing>
            </w:r>
          </w:p>
        </w:tc>
        <w:tc>
          <w:tcPr>
            <w:tcW w:w="2332" w:type="pct"/>
            <w:vAlign w:val="center"/>
          </w:tcPr>
          <w:p w14:paraId="52E0188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钳身长135mm，钳头材质为50#钢，钳柄联结处有弹簧装置，可自动分开钳柄。</w:t>
            </w:r>
          </w:p>
        </w:tc>
        <w:tc>
          <w:tcPr>
            <w:tcW w:w="371" w:type="pct"/>
            <w:vAlign w:val="center"/>
          </w:tcPr>
          <w:p w14:paraId="586E7BF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134B929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65C3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8B383A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372</w:t>
            </w:r>
          </w:p>
        </w:tc>
        <w:tc>
          <w:tcPr>
            <w:tcW w:w="453" w:type="pct"/>
            <w:vAlign w:val="center"/>
          </w:tcPr>
          <w:p w14:paraId="2606A14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手锯</w:t>
            </w:r>
          </w:p>
        </w:tc>
        <w:tc>
          <w:tcPr>
            <w:tcW w:w="1167" w:type="pct"/>
          </w:tcPr>
          <w:p w14:paraId="30E0767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49960" cy="850900"/>
                  <wp:effectExtent l="0" t="0" r="2540" b="6350"/>
                  <wp:docPr id="116022" name="ID_C741FC51177D4C91A4D1A3BEED95D0F2"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2" name="ID_C741FC51177D4C91A4D1A3BEED95D0F2" descr="clipboard/drawings/NULL"/>
                          <pic:cNvPicPr>
                            <a:picLocks noChangeAspect="1"/>
                          </pic:cNvPicPr>
                        </pic:nvPicPr>
                        <pic:blipFill>
                          <a:blip r:embed="rId388" r:link="rId200"/>
                          <a:stretch>
                            <a:fillRect/>
                          </a:stretch>
                        </pic:blipFill>
                        <pic:spPr>
                          <a:xfrm>
                            <a:off x="0" y="0"/>
                            <a:ext cx="949960" cy="850900"/>
                          </a:xfrm>
                          <a:prstGeom prst="rect">
                            <a:avLst/>
                          </a:prstGeom>
                          <a:noFill/>
                          <a:ln w="9525">
                            <a:noFill/>
                          </a:ln>
                        </pic:spPr>
                      </pic:pic>
                    </a:graphicData>
                  </a:graphic>
                </wp:inline>
              </w:drawing>
            </w:r>
          </w:p>
        </w:tc>
        <w:tc>
          <w:tcPr>
            <w:tcW w:w="2332" w:type="pct"/>
            <w:vAlign w:val="center"/>
          </w:tcPr>
          <w:p w14:paraId="7E873B5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全长260mm，锯架宽75mm，锯条长150mm。铝合金FK锯架，表面烤漆处理。注塑手柄，耐脏防滑。</w:t>
            </w:r>
          </w:p>
        </w:tc>
        <w:tc>
          <w:tcPr>
            <w:tcW w:w="371" w:type="pct"/>
            <w:vAlign w:val="center"/>
          </w:tcPr>
          <w:p w14:paraId="7CB5989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35D11EC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57D0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93181E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373</w:t>
            </w:r>
          </w:p>
        </w:tc>
        <w:tc>
          <w:tcPr>
            <w:tcW w:w="453" w:type="pct"/>
            <w:vAlign w:val="center"/>
          </w:tcPr>
          <w:p w14:paraId="165C96F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手锯锯条</w:t>
            </w:r>
          </w:p>
        </w:tc>
        <w:tc>
          <w:tcPr>
            <w:tcW w:w="1167" w:type="pct"/>
          </w:tcPr>
          <w:p w14:paraId="111B93C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82345" cy="615950"/>
                  <wp:effectExtent l="0" t="0" r="8255" b="12700"/>
                  <wp:docPr id="116023" name="ID_7BEF095E5C434E5F8BD2CE5F24C6CDC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3" name="ID_7BEF095E5C434E5F8BD2CE5F24C6CDC4" descr="clipboard/drawings/NULL"/>
                          <pic:cNvPicPr>
                            <a:picLocks noChangeAspect="1"/>
                          </pic:cNvPicPr>
                        </pic:nvPicPr>
                        <pic:blipFill>
                          <a:blip r:embed="rId389" r:link="rId200"/>
                          <a:stretch>
                            <a:fillRect/>
                          </a:stretch>
                        </pic:blipFill>
                        <pic:spPr>
                          <a:xfrm>
                            <a:off x="0" y="0"/>
                            <a:ext cx="982345" cy="615950"/>
                          </a:xfrm>
                          <a:prstGeom prst="rect">
                            <a:avLst/>
                          </a:prstGeom>
                          <a:noFill/>
                          <a:ln w="9525">
                            <a:noFill/>
                          </a:ln>
                        </pic:spPr>
                      </pic:pic>
                    </a:graphicData>
                  </a:graphic>
                </wp:inline>
              </w:drawing>
            </w:r>
          </w:p>
        </w:tc>
        <w:tc>
          <w:tcPr>
            <w:tcW w:w="2332" w:type="pct"/>
            <w:vAlign w:val="center"/>
          </w:tcPr>
          <w:p w14:paraId="7D863A6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专用锯条，可拆卸，铬钒钢材质，齿路清晰均匀，切割效率高</w:t>
            </w:r>
          </w:p>
        </w:tc>
        <w:tc>
          <w:tcPr>
            <w:tcW w:w="371" w:type="pct"/>
            <w:vAlign w:val="center"/>
          </w:tcPr>
          <w:p w14:paraId="05FAB62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1C8BC19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根</w:t>
            </w:r>
          </w:p>
        </w:tc>
      </w:tr>
      <w:tr w14:paraId="4A12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41E69DC9">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374</w:t>
            </w:r>
          </w:p>
        </w:tc>
        <w:tc>
          <w:tcPr>
            <w:tcW w:w="453" w:type="pct"/>
            <w:vAlign w:val="center"/>
          </w:tcPr>
          <w:p w14:paraId="49E6C7F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老式木工锯</w:t>
            </w:r>
          </w:p>
        </w:tc>
        <w:tc>
          <w:tcPr>
            <w:tcW w:w="1167" w:type="pct"/>
          </w:tcPr>
          <w:p w14:paraId="45C2FCC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541655"/>
                  <wp:effectExtent l="0" t="0" r="7620" b="10795"/>
                  <wp:docPr id="116024" name="ID_FA77894B56694062BD909B9866B73D79"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4" name="ID_FA77894B56694062BD909B9866B73D79" descr="clipboard/drawings/NULL"/>
                          <pic:cNvPicPr>
                            <a:picLocks noChangeAspect="1"/>
                          </pic:cNvPicPr>
                        </pic:nvPicPr>
                        <pic:blipFill>
                          <a:blip r:embed="rId390" r:link="rId200"/>
                          <a:stretch>
                            <a:fillRect/>
                          </a:stretch>
                        </pic:blipFill>
                        <pic:spPr>
                          <a:xfrm>
                            <a:off x="0" y="0"/>
                            <a:ext cx="1021080" cy="541655"/>
                          </a:xfrm>
                          <a:prstGeom prst="rect">
                            <a:avLst/>
                          </a:prstGeom>
                          <a:noFill/>
                          <a:ln w="9525">
                            <a:noFill/>
                          </a:ln>
                        </pic:spPr>
                      </pic:pic>
                    </a:graphicData>
                  </a:graphic>
                </wp:inline>
              </w:drawing>
            </w:r>
          </w:p>
        </w:tc>
        <w:tc>
          <w:tcPr>
            <w:tcW w:w="2332" w:type="pct"/>
            <w:vAlign w:val="center"/>
          </w:tcPr>
          <w:p w14:paraId="0E83607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长53cm，宽27cm，锯条长42cm。锯身采用天然硬质木材，精工制作，表面光滑无毛刺，手柄处结合人体力学巧妙设计，握感舒适。尼龙绞绳，结实耐用，可调节锯柄松紧平衡</w:t>
            </w:r>
          </w:p>
        </w:tc>
        <w:tc>
          <w:tcPr>
            <w:tcW w:w="371" w:type="pct"/>
            <w:vAlign w:val="center"/>
          </w:tcPr>
          <w:p w14:paraId="40EE7F2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208463F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6AAA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4AD7006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375</w:t>
            </w:r>
          </w:p>
        </w:tc>
        <w:tc>
          <w:tcPr>
            <w:tcW w:w="453" w:type="pct"/>
            <w:vAlign w:val="center"/>
          </w:tcPr>
          <w:p w14:paraId="16AD1A2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大手锯</w:t>
            </w:r>
          </w:p>
        </w:tc>
        <w:tc>
          <w:tcPr>
            <w:tcW w:w="1167" w:type="pct"/>
          </w:tcPr>
          <w:p w14:paraId="67CE762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589280"/>
                  <wp:effectExtent l="0" t="0" r="7620" b="1270"/>
                  <wp:docPr id="116025" name="ID_EBE6AB2A03F64D93958CD6368C987E6D"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5" name="ID_EBE6AB2A03F64D93958CD6368C987E6D" descr="clipboard/drawings/NULL"/>
                          <pic:cNvPicPr>
                            <a:picLocks noChangeAspect="1"/>
                          </pic:cNvPicPr>
                        </pic:nvPicPr>
                        <pic:blipFill>
                          <a:blip r:embed="rId391" r:link="rId200"/>
                          <a:stretch>
                            <a:fillRect/>
                          </a:stretch>
                        </pic:blipFill>
                        <pic:spPr>
                          <a:xfrm>
                            <a:off x="0" y="0"/>
                            <a:ext cx="1021080" cy="589280"/>
                          </a:xfrm>
                          <a:prstGeom prst="rect">
                            <a:avLst/>
                          </a:prstGeom>
                          <a:noFill/>
                          <a:ln w="9525">
                            <a:noFill/>
                          </a:ln>
                        </pic:spPr>
                      </pic:pic>
                    </a:graphicData>
                  </a:graphic>
                </wp:inline>
              </w:drawing>
            </w:r>
          </w:p>
        </w:tc>
        <w:tc>
          <w:tcPr>
            <w:tcW w:w="2332" w:type="pct"/>
            <w:vAlign w:val="center"/>
          </w:tcPr>
          <w:p w14:paraId="1023F42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全长400mm，红黑双色手柄，黑色漆面锯身，触感光滑，带有25cm刻度，可辅助测量画线。</w:t>
            </w:r>
          </w:p>
        </w:tc>
        <w:tc>
          <w:tcPr>
            <w:tcW w:w="371" w:type="pct"/>
            <w:vAlign w:val="center"/>
          </w:tcPr>
          <w:p w14:paraId="346BDFA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65F090E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5D51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22172B4">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376</w:t>
            </w:r>
          </w:p>
        </w:tc>
        <w:tc>
          <w:tcPr>
            <w:tcW w:w="453" w:type="pct"/>
            <w:vAlign w:val="center"/>
          </w:tcPr>
          <w:p w14:paraId="43E00C4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线锯</w:t>
            </w:r>
          </w:p>
        </w:tc>
        <w:tc>
          <w:tcPr>
            <w:tcW w:w="1167" w:type="pct"/>
          </w:tcPr>
          <w:p w14:paraId="385278E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14095" cy="567690"/>
                  <wp:effectExtent l="0" t="0" r="14605" b="3810"/>
                  <wp:docPr id="116026" name="ID_4CB94431F00645E38D11B52CA094137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6" name="ID_4CB94431F00645E38D11B52CA094137B" descr="clipboard/drawings/NULL"/>
                          <pic:cNvPicPr>
                            <a:picLocks noChangeAspect="1"/>
                          </pic:cNvPicPr>
                        </pic:nvPicPr>
                        <pic:blipFill>
                          <a:blip r:embed="rId392" r:link="rId200"/>
                          <a:stretch>
                            <a:fillRect/>
                          </a:stretch>
                        </pic:blipFill>
                        <pic:spPr>
                          <a:xfrm>
                            <a:off x="0" y="0"/>
                            <a:ext cx="1014095" cy="567690"/>
                          </a:xfrm>
                          <a:prstGeom prst="rect">
                            <a:avLst/>
                          </a:prstGeom>
                          <a:noFill/>
                          <a:ln w="9525">
                            <a:noFill/>
                          </a:ln>
                        </pic:spPr>
                      </pic:pic>
                    </a:graphicData>
                  </a:graphic>
                </wp:inline>
              </w:drawing>
            </w:r>
          </w:p>
        </w:tc>
        <w:tc>
          <w:tcPr>
            <w:tcW w:w="2332" w:type="pct"/>
            <w:vAlign w:val="center"/>
          </w:tcPr>
          <w:p w14:paraId="1BFEC06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最大全长260mm，宽110mm，锯切深度105mm，铝合金锯架，塑胶手柄，可调节锯身以适应不同长度的锯条。</w:t>
            </w:r>
          </w:p>
        </w:tc>
        <w:tc>
          <w:tcPr>
            <w:tcW w:w="371" w:type="pct"/>
            <w:vAlign w:val="center"/>
          </w:tcPr>
          <w:p w14:paraId="44EE51D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1EEE2B7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5C85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05690DE9">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377</w:t>
            </w:r>
          </w:p>
        </w:tc>
        <w:tc>
          <w:tcPr>
            <w:tcW w:w="453" w:type="pct"/>
            <w:vAlign w:val="center"/>
          </w:tcPr>
          <w:p w14:paraId="178EBE1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线锯锯条</w:t>
            </w:r>
          </w:p>
        </w:tc>
        <w:tc>
          <w:tcPr>
            <w:tcW w:w="1167" w:type="pct"/>
          </w:tcPr>
          <w:p w14:paraId="7413123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43610" cy="737870"/>
                  <wp:effectExtent l="0" t="0" r="8890" b="5080"/>
                  <wp:docPr id="116027" name="ID_402737659514490186BEB25459EA8D0E"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7" name="ID_402737659514490186BEB25459EA8D0E" descr="clipboard/drawings/NULL"/>
                          <pic:cNvPicPr>
                            <a:picLocks noChangeAspect="1"/>
                          </pic:cNvPicPr>
                        </pic:nvPicPr>
                        <pic:blipFill>
                          <a:blip r:embed="rId393" r:link="rId200"/>
                          <a:stretch>
                            <a:fillRect/>
                          </a:stretch>
                        </pic:blipFill>
                        <pic:spPr>
                          <a:xfrm>
                            <a:off x="0" y="0"/>
                            <a:ext cx="943610" cy="737870"/>
                          </a:xfrm>
                          <a:prstGeom prst="rect">
                            <a:avLst/>
                          </a:prstGeom>
                          <a:noFill/>
                          <a:ln w="9525">
                            <a:noFill/>
                          </a:ln>
                        </pic:spPr>
                      </pic:pic>
                    </a:graphicData>
                  </a:graphic>
                </wp:inline>
              </w:drawing>
            </w:r>
          </w:p>
        </w:tc>
        <w:tc>
          <w:tcPr>
            <w:tcW w:w="2332" w:type="pct"/>
            <w:vAlign w:val="center"/>
          </w:tcPr>
          <w:p w14:paraId="7F20FE3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细齿锯条，长130mm，适用于木材、塑料，软质金属等材质，可完成不规则形状的切割。</w:t>
            </w:r>
          </w:p>
        </w:tc>
        <w:tc>
          <w:tcPr>
            <w:tcW w:w="371" w:type="pct"/>
            <w:vAlign w:val="center"/>
          </w:tcPr>
          <w:p w14:paraId="16D194B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22DF774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根</w:t>
            </w:r>
          </w:p>
        </w:tc>
      </w:tr>
      <w:tr w14:paraId="7CEE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40C848A6">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378</w:t>
            </w:r>
          </w:p>
        </w:tc>
        <w:tc>
          <w:tcPr>
            <w:tcW w:w="453" w:type="pct"/>
            <w:vAlign w:val="center"/>
          </w:tcPr>
          <w:p w14:paraId="44845C9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大刨刀</w:t>
            </w:r>
          </w:p>
        </w:tc>
        <w:tc>
          <w:tcPr>
            <w:tcW w:w="1167" w:type="pct"/>
          </w:tcPr>
          <w:p w14:paraId="5FD30E0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88695" cy="816610"/>
                  <wp:effectExtent l="0" t="0" r="1905" b="2540"/>
                  <wp:docPr id="116028" name="ID_1BD95C52F0AA4480935684445F496583"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8" name="ID_1BD95C52F0AA4480935684445F496583" descr="clipboard/drawings/NULL"/>
                          <pic:cNvPicPr>
                            <a:picLocks noChangeAspect="1"/>
                          </pic:cNvPicPr>
                        </pic:nvPicPr>
                        <pic:blipFill>
                          <a:blip r:embed="rId394" r:link="rId200"/>
                          <a:stretch>
                            <a:fillRect/>
                          </a:stretch>
                        </pic:blipFill>
                        <pic:spPr>
                          <a:xfrm>
                            <a:off x="0" y="0"/>
                            <a:ext cx="988695" cy="816610"/>
                          </a:xfrm>
                          <a:prstGeom prst="rect">
                            <a:avLst/>
                          </a:prstGeom>
                          <a:noFill/>
                          <a:ln w="9525">
                            <a:noFill/>
                          </a:ln>
                        </pic:spPr>
                      </pic:pic>
                    </a:graphicData>
                  </a:graphic>
                </wp:inline>
              </w:drawing>
            </w:r>
          </w:p>
        </w:tc>
        <w:tc>
          <w:tcPr>
            <w:tcW w:w="2332" w:type="pct"/>
            <w:vAlign w:val="center"/>
          </w:tcPr>
          <w:p w14:paraId="5001D5F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长180mm，宽60mm，厚4mm，，重450g。刨身为天然硬质青冈木，表面打磨精细光滑。刨刀为优质高碳钢制作。</w:t>
            </w:r>
          </w:p>
        </w:tc>
        <w:tc>
          <w:tcPr>
            <w:tcW w:w="371" w:type="pct"/>
            <w:vAlign w:val="center"/>
          </w:tcPr>
          <w:p w14:paraId="3E96A06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354" w:type="pct"/>
            <w:vAlign w:val="center"/>
          </w:tcPr>
          <w:p w14:paraId="0BB7E00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E0A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190EF4C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379</w:t>
            </w:r>
          </w:p>
        </w:tc>
        <w:tc>
          <w:tcPr>
            <w:tcW w:w="453" w:type="pct"/>
            <w:vAlign w:val="center"/>
          </w:tcPr>
          <w:p w14:paraId="23C6D17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小刨刀</w:t>
            </w:r>
          </w:p>
        </w:tc>
        <w:tc>
          <w:tcPr>
            <w:tcW w:w="1167" w:type="pct"/>
          </w:tcPr>
          <w:p w14:paraId="5ED0BB5C">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659130"/>
                  <wp:effectExtent l="0" t="0" r="7620" b="7620"/>
                  <wp:docPr id="116029" name="ID_F141364A813E45B6814EFB2212540CFE"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9" name="ID_F141364A813E45B6814EFB2212540CFE" descr="clipboard/drawings/NULL"/>
                          <pic:cNvPicPr>
                            <a:picLocks noChangeAspect="1"/>
                          </pic:cNvPicPr>
                        </pic:nvPicPr>
                        <pic:blipFill>
                          <a:blip r:embed="rId395" r:link="rId200"/>
                          <a:stretch>
                            <a:fillRect/>
                          </a:stretch>
                        </pic:blipFill>
                        <pic:spPr>
                          <a:xfrm>
                            <a:off x="0" y="0"/>
                            <a:ext cx="1021080" cy="659130"/>
                          </a:xfrm>
                          <a:prstGeom prst="rect">
                            <a:avLst/>
                          </a:prstGeom>
                          <a:noFill/>
                          <a:ln w="9525">
                            <a:noFill/>
                          </a:ln>
                        </pic:spPr>
                      </pic:pic>
                    </a:graphicData>
                  </a:graphic>
                </wp:inline>
              </w:drawing>
            </w:r>
          </w:p>
        </w:tc>
        <w:tc>
          <w:tcPr>
            <w:tcW w:w="2332" w:type="pct"/>
            <w:vAlign w:val="center"/>
          </w:tcPr>
          <w:p w14:paraId="2321730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长12cm，宽4cm，厚3cm，，整体重590g。刨床采用天然硬质青冈木制作而成，表面打磨精细光滑。刨刀材质为优质高碳钢，刀口淬火精磨，不易变形，磨损小。</w:t>
            </w:r>
          </w:p>
        </w:tc>
        <w:tc>
          <w:tcPr>
            <w:tcW w:w="371" w:type="pct"/>
            <w:vAlign w:val="center"/>
          </w:tcPr>
          <w:p w14:paraId="62E5B4F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354" w:type="pct"/>
            <w:vAlign w:val="center"/>
          </w:tcPr>
          <w:p w14:paraId="5028457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7B4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2166147F">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380</w:t>
            </w:r>
          </w:p>
        </w:tc>
        <w:tc>
          <w:tcPr>
            <w:tcW w:w="453" w:type="pct"/>
            <w:vAlign w:val="center"/>
          </w:tcPr>
          <w:p w14:paraId="632B3BC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鸟刨</w:t>
            </w:r>
          </w:p>
        </w:tc>
        <w:tc>
          <w:tcPr>
            <w:tcW w:w="1167" w:type="pct"/>
          </w:tcPr>
          <w:p w14:paraId="233DCB2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15645"/>
                  <wp:effectExtent l="0" t="0" r="7620" b="8255"/>
                  <wp:docPr id="116030" name="ID_DFF0C229D1C643DE9F9E4DAFCB2828CA"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0" name="ID_DFF0C229D1C643DE9F9E4DAFCB2828CA" descr="clipboard/drawings/NULL"/>
                          <pic:cNvPicPr>
                            <a:picLocks noChangeAspect="1"/>
                          </pic:cNvPicPr>
                        </pic:nvPicPr>
                        <pic:blipFill>
                          <a:blip r:embed="rId396" r:link="rId200"/>
                          <a:stretch>
                            <a:fillRect/>
                          </a:stretch>
                        </pic:blipFill>
                        <pic:spPr>
                          <a:xfrm>
                            <a:off x="0" y="0"/>
                            <a:ext cx="1021080" cy="715645"/>
                          </a:xfrm>
                          <a:prstGeom prst="rect">
                            <a:avLst/>
                          </a:prstGeom>
                          <a:noFill/>
                          <a:ln w="9525">
                            <a:noFill/>
                          </a:ln>
                        </pic:spPr>
                      </pic:pic>
                    </a:graphicData>
                  </a:graphic>
                </wp:inline>
              </w:drawing>
            </w:r>
          </w:p>
        </w:tc>
        <w:tc>
          <w:tcPr>
            <w:tcW w:w="2332" w:type="pct"/>
            <w:vAlign w:val="center"/>
          </w:tcPr>
          <w:p w14:paraId="6713C11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总长260mm左右，刀片刀口宽30mm，刨刀长5cm,宽3cm</w:t>
            </w:r>
          </w:p>
        </w:tc>
        <w:tc>
          <w:tcPr>
            <w:tcW w:w="371" w:type="pct"/>
            <w:vAlign w:val="center"/>
          </w:tcPr>
          <w:p w14:paraId="277E3A1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354" w:type="pct"/>
            <w:vAlign w:val="center"/>
          </w:tcPr>
          <w:p w14:paraId="4470394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17A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8189B6E">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381</w:t>
            </w:r>
          </w:p>
        </w:tc>
        <w:tc>
          <w:tcPr>
            <w:tcW w:w="453" w:type="pct"/>
            <w:vAlign w:val="center"/>
          </w:tcPr>
          <w:p w14:paraId="18058B9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平面锉</w:t>
            </w:r>
          </w:p>
        </w:tc>
        <w:tc>
          <w:tcPr>
            <w:tcW w:w="1167" w:type="pct"/>
          </w:tcPr>
          <w:p w14:paraId="66B5916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855345"/>
                  <wp:effectExtent l="0" t="0" r="7620" b="1905"/>
                  <wp:docPr id="116031" name="ID_5CA21F50C757462CA7A846F0D8532E2E"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1" name="ID_5CA21F50C757462CA7A846F0D8532E2E" descr="clipboard/drawings/NULL"/>
                          <pic:cNvPicPr>
                            <a:picLocks noChangeAspect="1"/>
                          </pic:cNvPicPr>
                        </pic:nvPicPr>
                        <pic:blipFill>
                          <a:blip r:embed="rId397" r:link="rId200"/>
                          <a:stretch>
                            <a:fillRect/>
                          </a:stretch>
                        </pic:blipFill>
                        <pic:spPr>
                          <a:xfrm>
                            <a:off x="0" y="0"/>
                            <a:ext cx="1021080" cy="855345"/>
                          </a:xfrm>
                          <a:prstGeom prst="rect">
                            <a:avLst/>
                          </a:prstGeom>
                          <a:noFill/>
                          <a:ln w="9525">
                            <a:noFill/>
                          </a:ln>
                        </pic:spPr>
                      </pic:pic>
                    </a:graphicData>
                  </a:graphic>
                </wp:inline>
              </w:drawing>
            </w:r>
          </w:p>
        </w:tc>
        <w:tc>
          <w:tcPr>
            <w:tcW w:w="2332" w:type="pct"/>
            <w:vAlign w:val="center"/>
          </w:tcPr>
          <w:p w14:paraId="2F41A8E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长26cm，宽1.5cm，手柄长10.5cm，刀身长15.5cm。高碳钢材质刀身，粗齿齿纹，橡塑手柄。</w:t>
            </w:r>
          </w:p>
        </w:tc>
        <w:tc>
          <w:tcPr>
            <w:tcW w:w="371" w:type="pct"/>
            <w:vAlign w:val="center"/>
          </w:tcPr>
          <w:p w14:paraId="579FCD1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549F862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4409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20" w:type="pct"/>
            <w:shd w:val="clear" w:color="auto" w:fill="auto"/>
            <w:vAlign w:val="center"/>
          </w:tcPr>
          <w:p w14:paraId="18065525">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382</w:t>
            </w:r>
          </w:p>
        </w:tc>
        <w:tc>
          <w:tcPr>
            <w:tcW w:w="453" w:type="pct"/>
            <w:vAlign w:val="center"/>
          </w:tcPr>
          <w:p w14:paraId="5FCED4D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圆形锉</w:t>
            </w:r>
          </w:p>
        </w:tc>
        <w:tc>
          <w:tcPr>
            <w:tcW w:w="1167" w:type="pct"/>
          </w:tcPr>
          <w:p w14:paraId="0F1553D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01395" cy="497840"/>
                  <wp:effectExtent l="0" t="0" r="8255" b="16510"/>
                  <wp:docPr id="116032" name="ID_EFA5E4ADB07D44D6AF2550C370480CDE"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2" name="ID_EFA5E4ADB07D44D6AF2550C370480CDE" descr="clipboard/drawings/NULL"/>
                          <pic:cNvPicPr>
                            <a:picLocks noChangeAspect="1"/>
                          </pic:cNvPicPr>
                        </pic:nvPicPr>
                        <pic:blipFill>
                          <a:blip r:embed="rId398" r:link="rId200"/>
                          <a:stretch>
                            <a:fillRect/>
                          </a:stretch>
                        </pic:blipFill>
                        <pic:spPr>
                          <a:xfrm>
                            <a:off x="0" y="0"/>
                            <a:ext cx="1001395" cy="497840"/>
                          </a:xfrm>
                          <a:prstGeom prst="rect">
                            <a:avLst/>
                          </a:prstGeom>
                          <a:noFill/>
                          <a:ln w="9525">
                            <a:noFill/>
                          </a:ln>
                        </pic:spPr>
                      </pic:pic>
                    </a:graphicData>
                  </a:graphic>
                </wp:inline>
              </w:drawing>
            </w:r>
          </w:p>
        </w:tc>
        <w:tc>
          <w:tcPr>
            <w:tcW w:w="2332" w:type="pct"/>
            <w:vAlign w:val="center"/>
          </w:tcPr>
          <w:p w14:paraId="2F04BF5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长26cm，刀身直径0.5cm，手柄长10.5cm，刀身长15.5cm。粗齿齿纹，橡塑手柄。</w:t>
            </w:r>
          </w:p>
        </w:tc>
        <w:tc>
          <w:tcPr>
            <w:tcW w:w="371" w:type="pct"/>
            <w:vAlign w:val="center"/>
          </w:tcPr>
          <w:p w14:paraId="3718F1C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7149B23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3A1E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18414753">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383</w:t>
            </w:r>
          </w:p>
        </w:tc>
        <w:tc>
          <w:tcPr>
            <w:tcW w:w="453" w:type="pct"/>
            <w:vAlign w:val="center"/>
          </w:tcPr>
          <w:p w14:paraId="4C1C634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雕刻刀</w:t>
            </w:r>
          </w:p>
        </w:tc>
        <w:tc>
          <w:tcPr>
            <w:tcW w:w="1167" w:type="pct"/>
          </w:tcPr>
          <w:p w14:paraId="7D520F2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14095" cy="668020"/>
                  <wp:effectExtent l="0" t="0" r="14605" b="17780"/>
                  <wp:docPr id="116033" name="ID_6678D9C31B974904A3B0B6A9A1A4E45E"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3" name="ID_6678D9C31B974904A3B0B6A9A1A4E45E" descr="clipboard/drawings/NULL"/>
                          <pic:cNvPicPr>
                            <a:picLocks noChangeAspect="1"/>
                          </pic:cNvPicPr>
                        </pic:nvPicPr>
                        <pic:blipFill>
                          <a:blip r:embed="rId399" r:link="rId200"/>
                          <a:stretch>
                            <a:fillRect/>
                          </a:stretch>
                        </pic:blipFill>
                        <pic:spPr>
                          <a:xfrm>
                            <a:off x="0" y="0"/>
                            <a:ext cx="1014095" cy="668020"/>
                          </a:xfrm>
                          <a:prstGeom prst="rect">
                            <a:avLst/>
                          </a:prstGeom>
                          <a:noFill/>
                          <a:ln w="9525">
                            <a:noFill/>
                          </a:ln>
                        </pic:spPr>
                      </pic:pic>
                    </a:graphicData>
                  </a:graphic>
                </wp:inline>
              </w:drawing>
            </w:r>
          </w:p>
        </w:tc>
        <w:tc>
          <w:tcPr>
            <w:tcW w:w="2332" w:type="pct"/>
            <w:vAlign w:val="center"/>
          </w:tcPr>
          <w:p w14:paraId="6104F91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12支装，长20cm，刀柄长9cm，刀身长11cm。光滑木质手柄，65#锰钢刀身，12支雕刻刀，刀尖儿形状各不相同且坚硬锋利，</w:t>
            </w:r>
          </w:p>
        </w:tc>
        <w:tc>
          <w:tcPr>
            <w:tcW w:w="371" w:type="pct"/>
            <w:vAlign w:val="center"/>
          </w:tcPr>
          <w:p w14:paraId="1EE9B0A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96DC0C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AA0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434F94BB">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384</w:t>
            </w:r>
          </w:p>
        </w:tc>
        <w:tc>
          <w:tcPr>
            <w:tcW w:w="453" w:type="pct"/>
            <w:vAlign w:val="center"/>
          </w:tcPr>
          <w:p w14:paraId="2EB4D2F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砂布</w:t>
            </w:r>
          </w:p>
        </w:tc>
        <w:tc>
          <w:tcPr>
            <w:tcW w:w="1167" w:type="pct"/>
          </w:tcPr>
          <w:p w14:paraId="6DC2D271">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69010" cy="737870"/>
                  <wp:effectExtent l="0" t="0" r="2540" b="5080"/>
                  <wp:docPr id="116034" name="ID_D50673C4920F417E828518D9102FC93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4" name="ID_D50673C4920F417E828518D9102FC934" descr="clipboard/drawings/NULL"/>
                          <pic:cNvPicPr>
                            <a:picLocks noChangeAspect="1"/>
                          </pic:cNvPicPr>
                        </pic:nvPicPr>
                        <pic:blipFill>
                          <a:blip r:embed="rId400" r:link="rId200"/>
                          <a:stretch>
                            <a:fillRect/>
                          </a:stretch>
                        </pic:blipFill>
                        <pic:spPr>
                          <a:xfrm>
                            <a:off x="0" y="0"/>
                            <a:ext cx="969010" cy="737870"/>
                          </a:xfrm>
                          <a:prstGeom prst="rect">
                            <a:avLst/>
                          </a:prstGeom>
                          <a:noFill/>
                          <a:ln w="9525">
                            <a:noFill/>
                          </a:ln>
                        </pic:spPr>
                      </pic:pic>
                    </a:graphicData>
                  </a:graphic>
                </wp:inline>
              </w:drawing>
            </w:r>
          </w:p>
        </w:tc>
        <w:tc>
          <w:tcPr>
            <w:tcW w:w="2332" w:type="pct"/>
            <w:vAlign w:val="center"/>
          </w:tcPr>
          <w:p w14:paraId="480763E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270*220m，240目。树脂碳化硅材质，耐用不掉砂，干湿两用。</w:t>
            </w:r>
          </w:p>
        </w:tc>
        <w:tc>
          <w:tcPr>
            <w:tcW w:w="371" w:type="pct"/>
            <w:vAlign w:val="center"/>
          </w:tcPr>
          <w:p w14:paraId="1B9F486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w:t>
            </w:r>
          </w:p>
        </w:tc>
        <w:tc>
          <w:tcPr>
            <w:tcW w:w="354" w:type="pct"/>
            <w:vAlign w:val="center"/>
          </w:tcPr>
          <w:p w14:paraId="525A76E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张</w:t>
            </w:r>
          </w:p>
        </w:tc>
      </w:tr>
      <w:tr w14:paraId="1B69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26B25340">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385</w:t>
            </w:r>
          </w:p>
        </w:tc>
        <w:tc>
          <w:tcPr>
            <w:tcW w:w="453" w:type="pct"/>
            <w:vAlign w:val="center"/>
          </w:tcPr>
          <w:p w14:paraId="1E82381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方槌</w:t>
            </w:r>
          </w:p>
        </w:tc>
        <w:tc>
          <w:tcPr>
            <w:tcW w:w="1167" w:type="pct"/>
          </w:tcPr>
          <w:p w14:paraId="7E3C15F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08685" cy="628650"/>
                  <wp:effectExtent l="0" t="0" r="5715" b="0"/>
                  <wp:docPr id="116035" name="ID_1795EDB4BDD54DF09811839E94B5FFA7"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5" name="ID_1795EDB4BDD54DF09811839E94B5FFA7" descr="clipboard/drawings/NULL"/>
                          <pic:cNvPicPr>
                            <a:picLocks noChangeAspect="1"/>
                          </pic:cNvPicPr>
                        </pic:nvPicPr>
                        <pic:blipFill>
                          <a:blip r:embed="rId401" r:link="rId200"/>
                          <a:stretch>
                            <a:fillRect/>
                          </a:stretch>
                        </pic:blipFill>
                        <pic:spPr>
                          <a:xfrm>
                            <a:off x="0" y="0"/>
                            <a:ext cx="908685" cy="628650"/>
                          </a:xfrm>
                          <a:prstGeom prst="rect">
                            <a:avLst/>
                          </a:prstGeom>
                          <a:noFill/>
                          <a:ln w="9525">
                            <a:noFill/>
                          </a:ln>
                        </pic:spPr>
                      </pic:pic>
                    </a:graphicData>
                  </a:graphic>
                </wp:inline>
              </w:drawing>
            </w:r>
          </w:p>
        </w:tc>
        <w:tc>
          <w:tcPr>
            <w:tcW w:w="2332" w:type="pct"/>
            <w:vAlign w:val="center"/>
          </w:tcPr>
          <w:p w14:paraId="26A44E2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全长20.5cm，锤头宽8.5cm，榉木材质。</w:t>
            </w:r>
          </w:p>
        </w:tc>
        <w:tc>
          <w:tcPr>
            <w:tcW w:w="371" w:type="pct"/>
            <w:vAlign w:val="center"/>
          </w:tcPr>
          <w:p w14:paraId="0AFB8E3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1F80B01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B4B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2720F89C">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386</w:t>
            </w:r>
          </w:p>
        </w:tc>
        <w:tc>
          <w:tcPr>
            <w:tcW w:w="453" w:type="pct"/>
            <w:vAlign w:val="center"/>
          </w:tcPr>
          <w:p w14:paraId="47C6DED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迷你羊角锤</w:t>
            </w:r>
          </w:p>
        </w:tc>
        <w:tc>
          <w:tcPr>
            <w:tcW w:w="1167" w:type="pct"/>
          </w:tcPr>
          <w:p w14:paraId="46F9BB0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82345" cy="737870"/>
                  <wp:effectExtent l="0" t="0" r="8255" b="5080"/>
                  <wp:docPr id="116036" name="ID_FC10C05DF61E4E69950BA84E3A11EBA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6" name="ID_FC10C05DF61E4E69950BA84E3A11EBA4" descr="clipboard/drawings/NULL"/>
                          <pic:cNvPicPr>
                            <a:picLocks noChangeAspect="1"/>
                          </pic:cNvPicPr>
                        </pic:nvPicPr>
                        <pic:blipFill>
                          <a:blip r:embed="rId402" r:link="rId200"/>
                          <a:stretch>
                            <a:fillRect/>
                          </a:stretch>
                        </pic:blipFill>
                        <pic:spPr>
                          <a:xfrm>
                            <a:off x="0" y="0"/>
                            <a:ext cx="982345" cy="737870"/>
                          </a:xfrm>
                          <a:prstGeom prst="rect">
                            <a:avLst/>
                          </a:prstGeom>
                          <a:noFill/>
                          <a:ln w="9525">
                            <a:noFill/>
                          </a:ln>
                        </pic:spPr>
                      </pic:pic>
                    </a:graphicData>
                  </a:graphic>
                </wp:inline>
              </w:drawing>
            </w:r>
          </w:p>
        </w:tc>
        <w:tc>
          <w:tcPr>
            <w:tcW w:w="2332" w:type="pct"/>
            <w:vAlign w:val="center"/>
          </w:tcPr>
          <w:p w14:paraId="5AC9386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长15cm，锤头宽10.5cm，重0.25kg。优质45#钢材质锤头，硬度高耐敲击，V形沟设计。</w:t>
            </w:r>
          </w:p>
        </w:tc>
        <w:tc>
          <w:tcPr>
            <w:tcW w:w="371" w:type="pct"/>
            <w:vAlign w:val="center"/>
          </w:tcPr>
          <w:p w14:paraId="3C6CDB8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36BE2F7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25E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0" w:type="pct"/>
            <w:shd w:val="clear" w:color="auto" w:fill="auto"/>
            <w:vAlign w:val="center"/>
          </w:tcPr>
          <w:p w14:paraId="334660AD">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2"/>
                <w:szCs w:val="22"/>
                <w:highlight w:val="none"/>
                <w:vertAlign w:val="baseline"/>
                <w:lang w:val="en-US" w:eastAsia="zh-CN" w:bidi="ar-SA"/>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387</w:t>
            </w:r>
          </w:p>
        </w:tc>
        <w:tc>
          <w:tcPr>
            <w:tcW w:w="453" w:type="pct"/>
            <w:vAlign w:val="center"/>
          </w:tcPr>
          <w:p w14:paraId="6EF7CF1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无线胶枪</w:t>
            </w:r>
          </w:p>
        </w:tc>
        <w:tc>
          <w:tcPr>
            <w:tcW w:w="1167" w:type="pct"/>
          </w:tcPr>
          <w:p w14:paraId="1D81B73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62660" cy="654685"/>
                  <wp:effectExtent l="0" t="0" r="8890" b="12065"/>
                  <wp:docPr id="116037" name="ID_8DCB8863B6764CDE9601E8827614973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7" name="ID_8DCB8863B6764CDE9601E88276149738" descr="clipboard/drawings/NULL"/>
                          <pic:cNvPicPr>
                            <a:picLocks noChangeAspect="1"/>
                          </pic:cNvPicPr>
                        </pic:nvPicPr>
                        <pic:blipFill>
                          <a:blip r:embed="rId403" r:link="rId200"/>
                          <a:stretch>
                            <a:fillRect/>
                          </a:stretch>
                        </pic:blipFill>
                        <pic:spPr>
                          <a:xfrm>
                            <a:off x="0" y="0"/>
                            <a:ext cx="962660" cy="654685"/>
                          </a:xfrm>
                          <a:prstGeom prst="rect">
                            <a:avLst/>
                          </a:prstGeom>
                          <a:noFill/>
                          <a:ln w="9525">
                            <a:noFill/>
                          </a:ln>
                        </pic:spPr>
                      </pic:pic>
                    </a:graphicData>
                  </a:graphic>
                </wp:inline>
              </w:drawing>
            </w:r>
          </w:p>
        </w:tc>
        <w:tc>
          <w:tcPr>
            <w:tcW w:w="2332" w:type="pct"/>
            <w:vAlign w:val="center"/>
          </w:tcPr>
          <w:p w14:paraId="6EBBF00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长11.5cm,高11cm，功率20W，开关控制，带出胶口塑料头保护装置，采用陶瓷PTC发热片恒温发热，温度稳定，安全</w:t>
            </w:r>
          </w:p>
        </w:tc>
        <w:tc>
          <w:tcPr>
            <w:tcW w:w="371" w:type="pct"/>
            <w:vAlign w:val="center"/>
          </w:tcPr>
          <w:p w14:paraId="5F21477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649BD17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2541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4FAEB0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388</w:t>
            </w:r>
          </w:p>
        </w:tc>
        <w:tc>
          <w:tcPr>
            <w:tcW w:w="453" w:type="pct"/>
            <w:vAlign w:val="center"/>
          </w:tcPr>
          <w:p w14:paraId="61E0B7A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安全剪刀</w:t>
            </w:r>
          </w:p>
        </w:tc>
        <w:tc>
          <w:tcPr>
            <w:tcW w:w="1167" w:type="pct"/>
          </w:tcPr>
          <w:p w14:paraId="2841485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803275"/>
                  <wp:effectExtent l="0" t="0" r="7620" b="15875"/>
                  <wp:docPr id="116038" name="ID_8B3D1B74F69042508D6BA623D6238D1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8" name="ID_8B3D1B74F69042508D6BA623D6238D16" descr="clipboard/drawings/NULL"/>
                          <pic:cNvPicPr>
                            <a:picLocks noChangeAspect="1"/>
                          </pic:cNvPicPr>
                        </pic:nvPicPr>
                        <pic:blipFill>
                          <a:blip r:embed="rId404" r:link="rId200"/>
                          <a:stretch>
                            <a:fillRect/>
                          </a:stretch>
                        </pic:blipFill>
                        <pic:spPr>
                          <a:xfrm>
                            <a:off x="0" y="0"/>
                            <a:ext cx="1021080" cy="803275"/>
                          </a:xfrm>
                          <a:prstGeom prst="rect">
                            <a:avLst/>
                          </a:prstGeom>
                          <a:noFill/>
                          <a:ln w="9525">
                            <a:noFill/>
                          </a:ln>
                        </pic:spPr>
                      </pic:pic>
                    </a:graphicData>
                  </a:graphic>
                </wp:inline>
              </w:drawing>
            </w:r>
          </w:p>
        </w:tc>
        <w:tc>
          <w:tcPr>
            <w:tcW w:w="2332" w:type="pct"/>
            <w:vAlign w:val="center"/>
          </w:tcPr>
          <w:p w14:paraId="04800DD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长13.5cm，配红黄蓝三种颜色，采用不锈钢及PP塑料制造，剪切锋利；握柄上添加回弹装置。</w:t>
            </w:r>
          </w:p>
        </w:tc>
        <w:tc>
          <w:tcPr>
            <w:tcW w:w="371" w:type="pct"/>
            <w:vAlign w:val="center"/>
          </w:tcPr>
          <w:p w14:paraId="3D85B7C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420DA9E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3A4E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98F39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389</w:t>
            </w:r>
          </w:p>
        </w:tc>
        <w:tc>
          <w:tcPr>
            <w:tcW w:w="453" w:type="pct"/>
            <w:vAlign w:val="center"/>
          </w:tcPr>
          <w:p w14:paraId="66CFF40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木质墨斗</w:t>
            </w:r>
          </w:p>
        </w:tc>
        <w:tc>
          <w:tcPr>
            <w:tcW w:w="1167" w:type="pct"/>
          </w:tcPr>
          <w:p w14:paraId="26142C6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24865" cy="981710"/>
                  <wp:effectExtent l="0" t="0" r="13335" b="8890"/>
                  <wp:docPr id="116039" name="ID_A08B75D52950462485230363878655D2"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9" name="ID_A08B75D52950462485230363878655D2" descr="clipboard/drawings/NULL"/>
                          <pic:cNvPicPr>
                            <a:picLocks noChangeAspect="1"/>
                          </pic:cNvPicPr>
                        </pic:nvPicPr>
                        <pic:blipFill>
                          <a:blip r:embed="rId405" r:link="rId200"/>
                          <a:stretch>
                            <a:fillRect/>
                          </a:stretch>
                        </pic:blipFill>
                        <pic:spPr>
                          <a:xfrm>
                            <a:off x="0" y="0"/>
                            <a:ext cx="824865" cy="981710"/>
                          </a:xfrm>
                          <a:prstGeom prst="rect">
                            <a:avLst/>
                          </a:prstGeom>
                          <a:noFill/>
                          <a:ln w="9525">
                            <a:noFill/>
                          </a:ln>
                        </pic:spPr>
                      </pic:pic>
                    </a:graphicData>
                  </a:graphic>
                </wp:inline>
              </w:drawing>
            </w:r>
          </w:p>
        </w:tc>
        <w:tc>
          <w:tcPr>
            <w:tcW w:w="2332" w:type="pct"/>
            <w:vAlign w:val="center"/>
          </w:tcPr>
          <w:p w14:paraId="493C6A1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20*7*7cm，线长30m。用于木工制作中画直线或辅助检测操作材料是否平直。</w:t>
            </w:r>
          </w:p>
        </w:tc>
        <w:tc>
          <w:tcPr>
            <w:tcW w:w="371" w:type="pct"/>
            <w:vAlign w:val="center"/>
          </w:tcPr>
          <w:p w14:paraId="34CFD7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1B60F49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D34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049968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390</w:t>
            </w:r>
          </w:p>
        </w:tc>
        <w:tc>
          <w:tcPr>
            <w:tcW w:w="453" w:type="pct"/>
            <w:vAlign w:val="center"/>
          </w:tcPr>
          <w:p w14:paraId="2842201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卷尺</w:t>
            </w:r>
          </w:p>
        </w:tc>
        <w:tc>
          <w:tcPr>
            <w:tcW w:w="1167" w:type="pct"/>
          </w:tcPr>
          <w:p w14:paraId="02656C7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71550" cy="981710"/>
                  <wp:effectExtent l="0" t="0" r="0" b="8890"/>
                  <wp:docPr id="116040" name="ID_4020289EB27F420094B855827C878A2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0" name="ID_4020289EB27F420094B855827C878A25" descr="clipboard/drawings/NULL"/>
                          <pic:cNvPicPr>
                            <a:picLocks noChangeAspect="1"/>
                          </pic:cNvPicPr>
                        </pic:nvPicPr>
                        <pic:blipFill>
                          <a:blip r:embed="rId406" r:link="rId200"/>
                          <a:stretch>
                            <a:fillRect/>
                          </a:stretch>
                        </pic:blipFill>
                        <pic:spPr>
                          <a:xfrm>
                            <a:off x="0" y="0"/>
                            <a:ext cx="971550" cy="981710"/>
                          </a:xfrm>
                          <a:prstGeom prst="rect">
                            <a:avLst/>
                          </a:prstGeom>
                          <a:noFill/>
                          <a:ln w="9525">
                            <a:noFill/>
                          </a:ln>
                        </pic:spPr>
                      </pic:pic>
                    </a:graphicData>
                  </a:graphic>
                </wp:inline>
              </w:drawing>
            </w:r>
          </w:p>
        </w:tc>
        <w:tc>
          <w:tcPr>
            <w:tcW w:w="2332" w:type="pct"/>
            <w:vAlign w:val="center"/>
          </w:tcPr>
          <w:p w14:paraId="55DC247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测量范围3m，尺条宽1.8cm，宽7.2cm。外部整体采用三角防摔设计，高强度TPR材质注塑成型，防摔抗压性强。颜色采用橘色配灰色，尺面印水溶漆底漆，有欧标耐磨水溶面漆。</w:t>
            </w:r>
          </w:p>
        </w:tc>
        <w:tc>
          <w:tcPr>
            <w:tcW w:w="371" w:type="pct"/>
            <w:vAlign w:val="center"/>
          </w:tcPr>
          <w:p w14:paraId="31D4FAB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7D5D4B1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2AED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5D8F4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391</w:t>
            </w:r>
          </w:p>
        </w:tc>
        <w:tc>
          <w:tcPr>
            <w:tcW w:w="453" w:type="pct"/>
            <w:vAlign w:val="center"/>
          </w:tcPr>
          <w:p w14:paraId="6841222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木质大三角尺</w:t>
            </w:r>
          </w:p>
        </w:tc>
        <w:tc>
          <w:tcPr>
            <w:tcW w:w="1167" w:type="pct"/>
          </w:tcPr>
          <w:p w14:paraId="707406C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81050"/>
                  <wp:effectExtent l="0" t="0" r="7620" b="0"/>
                  <wp:docPr id="116041" name="ID_41360F2728F94907B7BB7C70DB84A3E3"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1" name="ID_41360F2728F94907B7BB7C70DB84A3E3" descr="clipboard/drawings/NULL"/>
                          <pic:cNvPicPr>
                            <a:picLocks noChangeAspect="1"/>
                          </pic:cNvPicPr>
                        </pic:nvPicPr>
                        <pic:blipFill>
                          <a:blip r:embed="rId407" r:link="rId200"/>
                          <a:stretch>
                            <a:fillRect/>
                          </a:stretch>
                        </pic:blipFill>
                        <pic:spPr>
                          <a:xfrm>
                            <a:off x="0" y="0"/>
                            <a:ext cx="1021080" cy="781050"/>
                          </a:xfrm>
                          <a:prstGeom prst="rect">
                            <a:avLst/>
                          </a:prstGeom>
                          <a:noFill/>
                          <a:ln w="9525">
                            <a:noFill/>
                          </a:ln>
                        </pic:spPr>
                      </pic:pic>
                    </a:graphicData>
                  </a:graphic>
                </wp:inline>
              </w:drawing>
            </w:r>
          </w:p>
        </w:tc>
        <w:tc>
          <w:tcPr>
            <w:tcW w:w="2332" w:type="pct"/>
            <w:vAlign w:val="center"/>
          </w:tcPr>
          <w:p w14:paraId="2B6E111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配等腰三角尺、勾股三角尺、量角器各一把。尺面刻度清晰，均匀精准，测量范围50cm。</w:t>
            </w:r>
          </w:p>
        </w:tc>
        <w:tc>
          <w:tcPr>
            <w:tcW w:w="371" w:type="pct"/>
            <w:vAlign w:val="center"/>
          </w:tcPr>
          <w:p w14:paraId="3C81869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354" w:type="pct"/>
            <w:vAlign w:val="center"/>
          </w:tcPr>
          <w:p w14:paraId="0FC5AE7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22F9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027010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392</w:t>
            </w:r>
          </w:p>
        </w:tc>
        <w:tc>
          <w:tcPr>
            <w:tcW w:w="453" w:type="pct"/>
            <w:vAlign w:val="center"/>
          </w:tcPr>
          <w:p w14:paraId="557E6E0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三角尺</w:t>
            </w:r>
          </w:p>
        </w:tc>
        <w:tc>
          <w:tcPr>
            <w:tcW w:w="1167" w:type="pct"/>
          </w:tcPr>
          <w:p w14:paraId="1415A4D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14095" cy="899795"/>
                  <wp:effectExtent l="0" t="0" r="14605" b="14605"/>
                  <wp:docPr id="116042" name="ID_E13274D14BCE4D619BC2F812B8BA3AA7"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2" name="ID_E13274D14BCE4D619BC2F812B8BA3AA7" descr="clipboard/drawings/NULL"/>
                          <pic:cNvPicPr>
                            <a:picLocks noChangeAspect="1"/>
                          </pic:cNvPicPr>
                        </pic:nvPicPr>
                        <pic:blipFill>
                          <a:blip r:embed="rId408" r:link="rId200"/>
                          <a:stretch>
                            <a:fillRect/>
                          </a:stretch>
                        </pic:blipFill>
                        <pic:spPr>
                          <a:xfrm>
                            <a:off x="0" y="0"/>
                            <a:ext cx="1014095" cy="899795"/>
                          </a:xfrm>
                          <a:prstGeom prst="rect">
                            <a:avLst/>
                          </a:prstGeom>
                          <a:noFill/>
                          <a:ln w="9525">
                            <a:noFill/>
                          </a:ln>
                        </pic:spPr>
                      </pic:pic>
                    </a:graphicData>
                  </a:graphic>
                </wp:inline>
              </w:drawing>
            </w:r>
          </w:p>
        </w:tc>
        <w:tc>
          <w:tcPr>
            <w:tcW w:w="2332" w:type="pct"/>
            <w:vAlign w:val="center"/>
          </w:tcPr>
          <w:p w14:paraId="5C382E4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配直角三角尺、等腰直角三角尺、量角器各一把，带刻度边测量长度均为10cm。</w:t>
            </w:r>
          </w:p>
        </w:tc>
        <w:tc>
          <w:tcPr>
            <w:tcW w:w="371" w:type="pct"/>
            <w:vAlign w:val="center"/>
          </w:tcPr>
          <w:p w14:paraId="5B178B6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22DCF70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5621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D3F05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393</w:t>
            </w:r>
          </w:p>
        </w:tc>
        <w:tc>
          <w:tcPr>
            <w:tcW w:w="453" w:type="pct"/>
            <w:vAlign w:val="center"/>
          </w:tcPr>
          <w:p w14:paraId="63CF533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木工笔</w:t>
            </w:r>
          </w:p>
        </w:tc>
        <w:tc>
          <w:tcPr>
            <w:tcW w:w="1167" w:type="pct"/>
          </w:tcPr>
          <w:p w14:paraId="7F2810E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82345" cy="728980"/>
                  <wp:effectExtent l="0" t="0" r="8255" b="13970"/>
                  <wp:docPr id="116043" name="ID_5EC4889DE47C4568BA7BF19752BE83A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3" name="ID_5EC4889DE47C4568BA7BF19752BE83AF" descr="clipboard/drawings/NULL"/>
                          <pic:cNvPicPr>
                            <a:picLocks noChangeAspect="1"/>
                          </pic:cNvPicPr>
                        </pic:nvPicPr>
                        <pic:blipFill>
                          <a:blip r:embed="rId409" r:link="rId200"/>
                          <a:stretch>
                            <a:fillRect/>
                          </a:stretch>
                        </pic:blipFill>
                        <pic:spPr>
                          <a:xfrm>
                            <a:off x="0" y="0"/>
                            <a:ext cx="982345" cy="728980"/>
                          </a:xfrm>
                          <a:prstGeom prst="rect">
                            <a:avLst/>
                          </a:prstGeom>
                          <a:noFill/>
                          <a:ln w="9525">
                            <a:noFill/>
                          </a:ln>
                        </pic:spPr>
                      </pic:pic>
                    </a:graphicData>
                  </a:graphic>
                </wp:inline>
              </w:drawing>
            </w:r>
          </w:p>
        </w:tc>
        <w:tc>
          <w:tcPr>
            <w:tcW w:w="2332" w:type="pct"/>
            <w:vAlign w:val="center"/>
          </w:tcPr>
          <w:p w14:paraId="5836BEA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17.6*1*0.7cm，红杆黑芯，椭圆形截面。专业木工铅芯不易折断。</w:t>
            </w:r>
          </w:p>
        </w:tc>
        <w:tc>
          <w:tcPr>
            <w:tcW w:w="371" w:type="pct"/>
            <w:vAlign w:val="center"/>
          </w:tcPr>
          <w:p w14:paraId="107247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5233927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支</w:t>
            </w:r>
          </w:p>
        </w:tc>
      </w:tr>
      <w:tr w14:paraId="47B1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0" w:type="pct"/>
            <w:shd w:val="clear" w:color="auto" w:fill="auto"/>
            <w:vAlign w:val="center"/>
          </w:tcPr>
          <w:p w14:paraId="669C23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394</w:t>
            </w:r>
          </w:p>
        </w:tc>
        <w:tc>
          <w:tcPr>
            <w:tcW w:w="453" w:type="pct"/>
            <w:vAlign w:val="center"/>
          </w:tcPr>
          <w:p w14:paraId="2C2F3C4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美工刀</w:t>
            </w:r>
          </w:p>
        </w:tc>
        <w:tc>
          <w:tcPr>
            <w:tcW w:w="1167" w:type="pct"/>
          </w:tcPr>
          <w:p w14:paraId="41D6380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69010" cy="546100"/>
                  <wp:effectExtent l="0" t="0" r="2540" b="6350"/>
                  <wp:docPr id="116044" name="ID_F4E0B9683D444F55A78595C23E7DF5E7"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4" name="ID_F4E0B9683D444F55A78595C23E7DF5E7" descr="clipboard/drawings/NULL"/>
                          <pic:cNvPicPr>
                            <a:picLocks noChangeAspect="1"/>
                          </pic:cNvPicPr>
                        </pic:nvPicPr>
                        <pic:blipFill>
                          <a:blip r:embed="rId410" r:link="rId200"/>
                          <a:stretch>
                            <a:fillRect/>
                          </a:stretch>
                        </pic:blipFill>
                        <pic:spPr>
                          <a:xfrm>
                            <a:off x="0" y="0"/>
                            <a:ext cx="969010" cy="546100"/>
                          </a:xfrm>
                          <a:prstGeom prst="rect">
                            <a:avLst/>
                          </a:prstGeom>
                          <a:noFill/>
                          <a:ln w="9525">
                            <a:noFill/>
                          </a:ln>
                        </pic:spPr>
                      </pic:pic>
                    </a:graphicData>
                  </a:graphic>
                </wp:inline>
              </w:drawing>
            </w:r>
          </w:p>
        </w:tc>
        <w:tc>
          <w:tcPr>
            <w:tcW w:w="2332" w:type="pct"/>
            <w:vAlign w:val="center"/>
          </w:tcPr>
          <w:p w14:paraId="6E28022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全长17cm，ABS橡胶材质塑壳，不锈钢内芯设计，自动替换备用刀片，带有锁扣功能设计，后置刀片存放格设计</w:t>
            </w:r>
          </w:p>
        </w:tc>
        <w:tc>
          <w:tcPr>
            <w:tcW w:w="371" w:type="pct"/>
            <w:vAlign w:val="center"/>
          </w:tcPr>
          <w:p w14:paraId="106A353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4C9010E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6CBA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7AA6B4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395</w:t>
            </w:r>
          </w:p>
        </w:tc>
        <w:tc>
          <w:tcPr>
            <w:tcW w:w="453" w:type="pct"/>
            <w:vAlign w:val="center"/>
          </w:tcPr>
          <w:p w14:paraId="2A49B30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大螺丝刀</w:t>
            </w:r>
          </w:p>
        </w:tc>
        <w:tc>
          <w:tcPr>
            <w:tcW w:w="1167" w:type="pct"/>
          </w:tcPr>
          <w:p w14:paraId="07A5964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82345" cy="602615"/>
                  <wp:effectExtent l="0" t="0" r="8255" b="6985"/>
                  <wp:docPr id="116045" name="ID_4E7AAD290B0643C7A4202DB639284D8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5" name="ID_4E7AAD290B0643C7A4202DB639284D8B" descr="clipboard/drawings/NULL"/>
                          <pic:cNvPicPr>
                            <a:picLocks noChangeAspect="1"/>
                          </pic:cNvPicPr>
                        </pic:nvPicPr>
                        <pic:blipFill>
                          <a:blip r:embed="rId411" r:link="rId200"/>
                          <a:stretch>
                            <a:fillRect/>
                          </a:stretch>
                        </pic:blipFill>
                        <pic:spPr>
                          <a:xfrm>
                            <a:off x="0" y="0"/>
                            <a:ext cx="982345" cy="602615"/>
                          </a:xfrm>
                          <a:prstGeom prst="rect">
                            <a:avLst/>
                          </a:prstGeom>
                          <a:noFill/>
                          <a:ln w="9525">
                            <a:noFill/>
                          </a:ln>
                        </pic:spPr>
                      </pic:pic>
                    </a:graphicData>
                  </a:graphic>
                </wp:inline>
              </w:drawing>
            </w:r>
          </w:p>
        </w:tc>
        <w:tc>
          <w:tcPr>
            <w:tcW w:w="2332" w:type="pct"/>
            <w:vAlign w:val="center"/>
          </w:tcPr>
          <w:p w14:paraId="263FB34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长170mm，手柄长10mm，刀杆直径7mm，刀杆采用铬钒钢精工锻造</w:t>
            </w:r>
          </w:p>
        </w:tc>
        <w:tc>
          <w:tcPr>
            <w:tcW w:w="371" w:type="pct"/>
            <w:vAlign w:val="center"/>
          </w:tcPr>
          <w:p w14:paraId="526C290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755B5B2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D2E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150706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396</w:t>
            </w:r>
          </w:p>
        </w:tc>
        <w:tc>
          <w:tcPr>
            <w:tcW w:w="453" w:type="pct"/>
            <w:vAlign w:val="center"/>
          </w:tcPr>
          <w:p w14:paraId="45A381C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小螺丝刀</w:t>
            </w:r>
          </w:p>
        </w:tc>
        <w:tc>
          <w:tcPr>
            <w:tcW w:w="1167" w:type="pct"/>
          </w:tcPr>
          <w:p w14:paraId="12939B4C">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558800"/>
                  <wp:effectExtent l="0" t="0" r="7620" b="12700"/>
                  <wp:docPr id="116046" name="ID_375D4631864F4EC6ACBB2DD2D5FBC68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6" name="ID_375D4631864F4EC6ACBB2DD2D5FBC684" descr="clipboard/drawings/NULL"/>
                          <pic:cNvPicPr>
                            <a:picLocks noChangeAspect="1"/>
                          </pic:cNvPicPr>
                        </pic:nvPicPr>
                        <pic:blipFill>
                          <a:blip r:embed="rId412" r:link="rId200"/>
                          <a:stretch>
                            <a:fillRect/>
                          </a:stretch>
                        </pic:blipFill>
                        <pic:spPr>
                          <a:xfrm>
                            <a:off x="0" y="0"/>
                            <a:ext cx="1021080" cy="558800"/>
                          </a:xfrm>
                          <a:prstGeom prst="rect">
                            <a:avLst/>
                          </a:prstGeom>
                          <a:noFill/>
                          <a:ln w="9525">
                            <a:noFill/>
                          </a:ln>
                        </pic:spPr>
                      </pic:pic>
                    </a:graphicData>
                  </a:graphic>
                </wp:inline>
              </w:drawing>
            </w:r>
          </w:p>
        </w:tc>
        <w:tc>
          <w:tcPr>
            <w:tcW w:w="2332" w:type="pct"/>
            <w:vAlign w:val="center"/>
          </w:tcPr>
          <w:p w14:paraId="66A7A67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全长130mm，手柄长55mm，刀杆直径3mm，十字螺丝刀。</w:t>
            </w:r>
          </w:p>
        </w:tc>
        <w:tc>
          <w:tcPr>
            <w:tcW w:w="371" w:type="pct"/>
            <w:vAlign w:val="center"/>
          </w:tcPr>
          <w:p w14:paraId="01819B9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6D2F9BA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430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1986C0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397</w:t>
            </w:r>
          </w:p>
        </w:tc>
        <w:tc>
          <w:tcPr>
            <w:tcW w:w="453" w:type="pct"/>
            <w:vAlign w:val="center"/>
          </w:tcPr>
          <w:p w14:paraId="2B31C23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刷子</w:t>
            </w:r>
          </w:p>
        </w:tc>
        <w:tc>
          <w:tcPr>
            <w:tcW w:w="1167" w:type="pct"/>
          </w:tcPr>
          <w:p w14:paraId="17F3CBA4">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49960" cy="834390"/>
                  <wp:effectExtent l="0" t="0" r="2540" b="3810"/>
                  <wp:docPr id="116047" name="ID_1CB6DB3E629C40889520DC32CEFF383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7" name="ID_1CB6DB3E629C40889520DC32CEFF3834" descr="clipboard/drawings/NULL"/>
                          <pic:cNvPicPr>
                            <a:picLocks noChangeAspect="1"/>
                          </pic:cNvPicPr>
                        </pic:nvPicPr>
                        <pic:blipFill>
                          <a:blip r:embed="rId413" r:link="rId200"/>
                          <a:stretch>
                            <a:fillRect/>
                          </a:stretch>
                        </pic:blipFill>
                        <pic:spPr>
                          <a:xfrm>
                            <a:off x="0" y="0"/>
                            <a:ext cx="949960" cy="834390"/>
                          </a:xfrm>
                          <a:prstGeom prst="rect">
                            <a:avLst/>
                          </a:prstGeom>
                          <a:noFill/>
                          <a:ln w="9525">
                            <a:noFill/>
                          </a:ln>
                        </pic:spPr>
                      </pic:pic>
                    </a:graphicData>
                  </a:graphic>
                </wp:inline>
              </w:drawing>
            </w:r>
          </w:p>
        </w:tc>
        <w:tc>
          <w:tcPr>
            <w:tcW w:w="2332" w:type="pct"/>
            <w:vAlign w:val="center"/>
          </w:tcPr>
          <w:p w14:paraId="68C3EEF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长21cm，宽7cm。加厚款毛刷，木制手柄，金属衔接片，刷毛排列整齐，韧性良好不脱毛。</w:t>
            </w:r>
          </w:p>
        </w:tc>
        <w:tc>
          <w:tcPr>
            <w:tcW w:w="371" w:type="pct"/>
            <w:vAlign w:val="center"/>
          </w:tcPr>
          <w:p w14:paraId="433FFE6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w:t>
            </w:r>
          </w:p>
        </w:tc>
        <w:tc>
          <w:tcPr>
            <w:tcW w:w="354" w:type="pct"/>
            <w:vAlign w:val="center"/>
          </w:tcPr>
          <w:p w14:paraId="069B3CA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把</w:t>
            </w:r>
          </w:p>
        </w:tc>
      </w:tr>
      <w:tr w14:paraId="2C8E4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305539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398</w:t>
            </w:r>
          </w:p>
        </w:tc>
        <w:tc>
          <w:tcPr>
            <w:tcW w:w="453" w:type="pct"/>
            <w:vAlign w:val="center"/>
          </w:tcPr>
          <w:p w14:paraId="0BAF110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木工夹</w:t>
            </w:r>
          </w:p>
        </w:tc>
        <w:tc>
          <w:tcPr>
            <w:tcW w:w="1167" w:type="pct"/>
          </w:tcPr>
          <w:p w14:paraId="787B3A6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07110" cy="737870"/>
                  <wp:effectExtent l="0" t="0" r="2540" b="5080"/>
                  <wp:docPr id="116048" name="ID_AB4959676269411589FCFA390D8EA13C"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8" name="ID_AB4959676269411589FCFA390D8EA13C" descr="clipboard/drawings/NULL"/>
                          <pic:cNvPicPr>
                            <a:picLocks noChangeAspect="1"/>
                          </pic:cNvPicPr>
                        </pic:nvPicPr>
                        <pic:blipFill>
                          <a:blip r:embed="rId414" r:link="rId200"/>
                          <a:stretch>
                            <a:fillRect/>
                          </a:stretch>
                        </pic:blipFill>
                        <pic:spPr>
                          <a:xfrm>
                            <a:off x="0" y="0"/>
                            <a:ext cx="1007110" cy="737870"/>
                          </a:xfrm>
                          <a:prstGeom prst="rect">
                            <a:avLst/>
                          </a:prstGeom>
                          <a:noFill/>
                          <a:ln w="9525">
                            <a:noFill/>
                          </a:ln>
                        </pic:spPr>
                      </pic:pic>
                    </a:graphicData>
                  </a:graphic>
                </wp:inline>
              </w:drawing>
            </w:r>
          </w:p>
        </w:tc>
        <w:tc>
          <w:tcPr>
            <w:tcW w:w="2332" w:type="pct"/>
            <w:vAlign w:val="center"/>
          </w:tcPr>
          <w:p w14:paraId="6F1EAF9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长21cm，最大开口12cm，喉深4cm。夹头可拆卸，夹持部位采用防滑包胶设计</w:t>
            </w:r>
          </w:p>
        </w:tc>
        <w:tc>
          <w:tcPr>
            <w:tcW w:w="371" w:type="pct"/>
            <w:vAlign w:val="center"/>
          </w:tcPr>
          <w:p w14:paraId="545DAD4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4858518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C0D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33DCF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399</w:t>
            </w:r>
          </w:p>
        </w:tc>
        <w:tc>
          <w:tcPr>
            <w:tcW w:w="453" w:type="pct"/>
            <w:vAlign w:val="center"/>
          </w:tcPr>
          <w:p w14:paraId="568B39C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儿童手枪钻</w:t>
            </w:r>
          </w:p>
        </w:tc>
        <w:tc>
          <w:tcPr>
            <w:tcW w:w="1167" w:type="pct"/>
          </w:tcPr>
          <w:p w14:paraId="319EDB3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476250"/>
                  <wp:effectExtent l="0" t="0" r="7620" b="0"/>
                  <wp:docPr id="116049" name="ID_B7DB32B168874EE09EF19AA7BB160B27"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9" name="ID_B7DB32B168874EE09EF19AA7BB160B27" descr="clipboard/drawings/NULL"/>
                          <pic:cNvPicPr>
                            <a:picLocks noChangeAspect="1"/>
                          </pic:cNvPicPr>
                        </pic:nvPicPr>
                        <pic:blipFill>
                          <a:blip r:embed="rId415" r:link="rId200"/>
                          <a:stretch>
                            <a:fillRect/>
                          </a:stretch>
                        </pic:blipFill>
                        <pic:spPr>
                          <a:xfrm>
                            <a:off x="0" y="0"/>
                            <a:ext cx="1021080" cy="476250"/>
                          </a:xfrm>
                          <a:prstGeom prst="rect">
                            <a:avLst/>
                          </a:prstGeom>
                          <a:noFill/>
                          <a:ln w="9525">
                            <a:noFill/>
                          </a:ln>
                        </pic:spPr>
                      </pic:pic>
                    </a:graphicData>
                  </a:graphic>
                </wp:inline>
              </w:drawing>
            </w:r>
          </w:p>
        </w:tc>
        <w:tc>
          <w:tcPr>
            <w:tcW w:w="2332" w:type="pct"/>
            <w:vAlign w:val="center"/>
          </w:tcPr>
          <w:p w14:paraId="339D519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20*20cm，直流电压12V，最大夹持能力10mm。最大扭矩40N.m，电池容量1500mA，无极调速开关，带正反转切换按钮。</w:t>
            </w:r>
          </w:p>
        </w:tc>
        <w:tc>
          <w:tcPr>
            <w:tcW w:w="371" w:type="pct"/>
            <w:vAlign w:val="center"/>
          </w:tcPr>
          <w:p w14:paraId="708CEB8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1B60370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0E2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1959D0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400</w:t>
            </w:r>
          </w:p>
        </w:tc>
        <w:tc>
          <w:tcPr>
            <w:tcW w:w="453" w:type="pct"/>
            <w:vAlign w:val="center"/>
          </w:tcPr>
          <w:p w14:paraId="78EA3E1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手摇钻</w:t>
            </w:r>
          </w:p>
        </w:tc>
        <w:tc>
          <w:tcPr>
            <w:tcW w:w="1167" w:type="pct"/>
          </w:tcPr>
          <w:p w14:paraId="667335A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672465"/>
                  <wp:effectExtent l="0" t="0" r="7620" b="13335"/>
                  <wp:docPr id="116050" name="ID_69299C9E882D4375A39F22899364FF3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0" name="ID_69299C9E882D4375A39F22899364FF30" descr="clipboard/drawings/NULL"/>
                          <pic:cNvPicPr>
                            <a:picLocks noChangeAspect="1"/>
                          </pic:cNvPicPr>
                        </pic:nvPicPr>
                        <pic:blipFill>
                          <a:blip r:embed="rId416" r:link="rId200"/>
                          <a:stretch>
                            <a:fillRect/>
                          </a:stretch>
                        </pic:blipFill>
                        <pic:spPr>
                          <a:xfrm>
                            <a:off x="0" y="0"/>
                            <a:ext cx="1021080" cy="672465"/>
                          </a:xfrm>
                          <a:prstGeom prst="rect">
                            <a:avLst/>
                          </a:prstGeom>
                          <a:noFill/>
                          <a:ln w="9525">
                            <a:noFill/>
                          </a:ln>
                        </pic:spPr>
                      </pic:pic>
                    </a:graphicData>
                  </a:graphic>
                </wp:inline>
              </w:drawing>
            </w:r>
          </w:p>
        </w:tc>
        <w:tc>
          <w:tcPr>
            <w:tcW w:w="2332" w:type="pct"/>
            <w:vAlign w:val="center"/>
          </w:tcPr>
          <w:p w14:paraId="4FDEE52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规格：3英寸，钻头夹持范围：1.5-10mm三鸥夹头，外形尺寸（含钻夹头）约：31x8.2x7cm.</w:t>
            </w:r>
          </w:p>
        </w:tc>
        <w:tc>
          <w:tcPr>
            <w:tcW w:w="371" w:type="pct"/>
            <w:vAlign w:val="center"/>
          </w:tcPr>
          <w:p w14:paraId="53417EB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29C7E6D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502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02AB2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401</w:t>
            </w:r>
          </w:p>
        </w:tc>
        <w:tc>
          <w:tcPr>
            <w:tcW w:w="453" w:type="pct"/>
            <w:vAlign w:val="center"/>
          </w:tcPr>
          <w:p w14:paraId="7B02855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拉线钻</w:t>
            </w:r>
          </w:p>
        </w:tc>
        <w:tc>
          <w:tcPr>
            <w:tcW w:w="1167" w:type="pct"/>
          </w:tcPr>
          <w:p w14:paraId="20F28E0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88695" cy="615950"/>
                  <wp:effectExtent l="0" t="0" r="1905" b="12700"/>
                  <wp:docPr id="116051" name="ID_BB4C43518325439BA19013A3B499B24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1" name="ID_BB4C43518325439BA19013A3B499B248" descr="clipboard/drawings/NULL"/>
                          <pic:cNvPicPr>
                            <a:picLocks noChangeAspect="1"/>
                          </pic:cNvPicPr>
                        </pic:nvPicPr>
                        <pic:blipFill>
                          <a:blip r:embed="rId417" r:link="rId200"/>
                          <a:stretch>
                            <a:fillRect/>
                          </a:stretch>
                        </pic:blipFill>
                        <pic:spPr>
                          <a:xfrm>
                            <a:off x="0" y="0"/>
                            <a:ext cx="988695" cy="615950"/>
                          </a:xfrm>
                          <a:prstGeom prst="rect">
                            <a:avLst/>
                          </a:prstGeom>
                          <a:noFill/>
                          <a:ln w="9525">
                            <a:noFill/>
                          </a:ln>
                        </pic:spPr>
                      </pic:pic>
                    </a:graphicData>
                  </a:graphic>
                </wp:inline>
              </w:drawing>
            </w:r>
          </w:p>
        </w:tc>
        <w:tc>
          <w:tcPr>
            <w:tcW w:w="2332" w:type="pct"/>
            <w:vAlign w:val="center"/>
          </w:tcPr>
          <w:p w14:paraId="74F9D7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规格：总长40cm，直径3.2cm，木制手拉杆，长38cm,钻头夹持范围：1.5-10mm，操作轻便</w:t>
            </w:r>
          </w:p>
        </w:tc>
        <w:tc>
          <w:tcPr>
            <w:tcW w:w="371" w:type="pct"/>
            <w:vAlign w:val="center"/>
          </w:tcPr>
          <w:p w14:paraId="2E83342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6BA72BF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D20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C8145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402</w:t>
            </w:r>
          </w:p>
        </w:tc>
        <w:tc>
          <w:tcPr>
            <w:tcW w:w="453" w:type="pct"/>
            <w:vAlign w:val="center"/>
          </w:tcPr>
          <w:p w14:paraId="15751D6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儿童防护手套</w:t>
            </w:r>
          </w:p>
        </w:tc>
        <w:tc>
          <w:tcPr>
            <w:tcW w:w="1167" w:type="pct"/>
          </w:tcPr>
          <w:p w14:paraId="3D3DA43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94715" cy="681355"/>
                  <wp:effectExtent l="0" t="0" r="635" b="4445"/>
                  <wp:docPr id="116052" name="ID_C3B05DF843C1473E8BD33B7DB9749DA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2" name="ID_C3B05DF843C1473E8BD33B7DB9749DAB" descr="clipboard/drawings/NULL"/>
                          <pic:cNvPicPr>
                            <a:picLocks noChangeAspect="1"/>
                          </pic:cNvPicPr>
                        </pic:nvPicPr>
                        <pic:blipFill>
                          <a:blip r:embed="rId418" r:link="rId200"/>
                          <a:stretch>
                            <a:fillRect/>
                          </a:stretch>
                        </pic:blipFill>
                        <pic:spPr>
                          <a:xfrm>
                            <a:off x="0" y="0"/>
                            <a:ext cx="894715" cy="681355"/>
                          </a:xfrm>
                          <a:prstGeom prst="rect">
                            <a:avLst/>
                          </a:prstGeom>
                          <a:noFill/>
                          <a:ln w="9525">
                            <a:noFill/>
                          </a:ln>
                        </pic:spPr>
                      </pic:pic>
                    </a:graphicData>
                  </a:graphic>
                </wp:inline>
              </w:drawing>
            </w:r>
          </w:p>
        </w:tc>
        <w:tc>
          <w:tcPr>
            <w:tcW w:w="2332" w:type="pct"/>
            <w:vAlign w:val="center"/>
          </w:tcPr>
          <w:p w14:paraId="30DB025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长约15cm，宽约10cm，单只重25g。符合EN388 3级防割标准，</w:t>
            </w:r>
          </w:p>
        </w:tc>
        <w:tc>
          <w:tcPr>
            <w:tcW w:w="371" w:type="pct"/>
            <w:vAlign w:val="center"/>
          </w:tcPr>
          <w:p w14:paraId="68B396D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w:t>
            </w:r>
          </w:p>
        </w:tc>
        <w:tc>
          <w:tcPr>
            <w:tcW w:w="354" w:type="pct"/>
            <w:vAlign w:val="center"/>
          </w:tcPr>
          <w:p w14:paraId="52E6F4D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双</w:t>
            </w:r>
          </w:p>
        </w:tc>
      </w:tr>
      <w:tr w14:paraId="6CAA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A185D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403</w:t>
            </w:r>
          </w:p>
        </w:tc>
        <w:tc>
          <w:tcPr>
            <w:tcW w:w="453" w:type="pct"/>
            <w:vAlign w:val="center"/>
          </w:tcPr>
          <w:p w14:paraId="1336884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成人防护手套</w:t>
            </w:r>
          </w:p>
        </w:tc>
        <w:tc>
          <w:tcPr>
            <w:tcW w:w="1167" w:type="pct"/>
          </w:tcPr>
          <w:p w14:paraId="0AE9FCC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75360" cy="497840"/>
                  <wp:effectExtent l="0" t="0" r="15240" b="16510"/>
                  <wp:docPr id="116053" name="ID_62D54B2AB62446708902000DCD98033D"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3" name="ID_62D54B2AB62446708902000DCD98033D" descr="clipboard/drawings/NULL"/>
                          <pic:cNvPicPr>
                            <a:picLocks noChangeAspect="1"/>
                          </pic:cNvPicPr>
                        </pic:nvPicPr>
                        <pic:blipFill>
                          <a:blip r:embed="rId419" r:link="rId200"/>
                          <a:stretch>
                            <a:fillRect/>
                          </a:stretch>
                        </pic:blipFill>
                        <pic:spPr>
                          <a:xfrm>
                            <a:off x="0" y="0"/>
                            <a:ext cx="975360" cy="497840"/>
                          </a:xfrm>
                          <a:prstGeom prst="rect">
                            <a:avLst/>
                          </a:prstGeom>
                          <a:noFill/>
                          <a:ln w="9525">
                            <a:noFill/>
                          </a:ln>
                        </pic:spPr>
                      </pic:pic>
                    </a:graphicData>
                  </a:graphic>
                </wp:inline>
              </w:drawing>
            </w:r>
          </w:p>
        </w:tc>
        <w:tc>
          <w:tcPr>
            <w:tcW w:w="2332" w:type="pct"/>
            <w:vAlign w:val="center"/>
          </w:tcPr>
          <w:p w14:paraId="528AD2B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长约22cm，宽约12cm。符合EN388 3级防割标准。手腕部分为复合材质针织而成，达到EN388 5级防割标准。</w:t>
            </w:r>
          </w:p>
        </w:tc>
        <w:tc>
          <w:tcPr>
            <w:tcW w:w="371" w:type="pct"/>
            <w:vAlign w:val="center"/>
          </w:tcPr>
          <w:p w14:paraId="718621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566FE0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双</w:t>
            </w:r>
          </w:p>
        </w:tc>
      </w:tr>
      <w:tr w14:paraId="7416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4CDE0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404</w:t>
            </w:r>
          </w:p>
        </w:tc>
        <w:tc>
          <w:tcPr>
            <w:tcW w:w="453" w:type="pct"/>
            <w:vAlign w:val="center"/>
          </w:tcPr>
          <w:p w14:paraId="760F247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儿童护目镜</w:t>
            </w:r>
          </w:p>
        </w:tc>
        <w:tc>
          <w:tcPr>
            <w:tcW w:w="1167" w:type="pct"/>
          </w:tcPr>
          <w:p w14:paraId="0C7B762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19810" cy="706755"/>
                  <wp:effectExtent l="0" t="0" r="8890" b="17145"/>
                  <wp:docPr id="514" name="ID_826AF63017EC4A868DAF8BE8EF3E761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D_826AF63017EC4A868DAF8BE8EF3E761B" descr="clipboard/drawings/NULL"/>
                          <pic:cNvPicPr>
                            <a:picLocks noChangeAspect="1"/>
                          </pic:cNvPicPr>
                        </pic:nvPicPr>
                        <pic:blipFill>
                          <a:blip r:embed="rId420" r:link="rId200"/>
                          <a:stretch>
                            <a:fillRect/>
                          </a:stretch>
                        </pic:blipFill>
                        <pic:spPr>
                          <a:xfrm>
                            <a:off x="0" y="0"/>
                            <a:ext cx="1019810" cy="706755"/>
                          </a:xfrm>
                          <a:prstGeom prst="rect">
                            <a:avLst/>
                          </a:prstGeom>
                          <a:noFill/>
                          <a:ln w="9525">
                            <a:noFill/>
                          </a:ln>
                        </pic:spPr>
                      </pic:pic>
                    </a:graphicData>
                  </a:graphic>
                </wp:inline>
              </w:drawing>
            </w:r>
          </w:p>
        </w:tc>
        <w:tc>
          <w:tcPr>
            <w:tcW w:w="2332" w:type="pct"/>
            <w:vAlign w:val="center"/>
          </w:tcPr>
          <w:p w14:paraId="7EBCEE1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宽16.5cm，采用优质硬塑料制成，黑色框体，透明塑料镜片框体四周附有黑色海绵条。</w:t>
            </w:r>
          </w:p>
        </w:tc>
        <w:tc>
          <w:tcPr>
            <w:tcW w:w="371" w:type="pct"/>
            <w:vAlign w:val="center"/>
          </w:tcPr>
          <w:p w14:paraId="6DE8807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35</w:t>
            </w:r>
          </w:p>
        </w:tc>
        <w:tc>
          <w:tcPr>
            <w:tcW w:w="354" w:type="pct"/>
            <w:vAlign w:val="center"/>
          </w:tcPr>
          <w:p w14:paraId="0ECF0E3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副</w:t>
            </w:r>
          </w:p>
        </w:tc>
      </w:tr>
      <w:tr w14:paraId="3782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22040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405</w:t>
            </w:r>
          </w:p>
        </w:tc>
        <w:tc>
          <w:tcPr>
            <w:tcW w:w="453" w:type="pct"/>
            <w:vAlign w:val="center"/>
          </w:tcPr>
          <w:p w14:paraId="1D234A1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成人护目镜</w:t>
            </w:r>
          </w:p>
        </w:tc>
        <w:tc>
          <w:tcPr>
            <w:tcW w:w="1167" w:type="pct"/>
          </w:tcPr>
          <w:p w14:paraId="42B16B1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19810" cy="706755"/>
                  <wp:effectExtent l="0" t="0" r="8890" b="17145"/>
                  <wp:docPr id="116055" name="ID_826AF63017EC4A868DAF8BE8EF3E761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5" name="ID_826AF63017EC4A868DAF8BE8EF3E761B" descr="clipboard/drawings/NULL"/>
                          <pic:cNvPicPr>
                            <a:picLocks noChangeAspect="1"/>
                          </pic:cNvPicPr>
                        </pic:nvPicPr>
                        <pic:blipFill>
                          <a:blip r:embed="rId420" r:link="rId200"/>
                          <a:stretch>
                            <a:fillRect/>
                          </a:stretch>
                        </pic:blipFill>
                        <pic:spPr>
                          <a:xfrm>
                            <a:off x="0" y="0"/>
                            <a:ext cx="1019810" cy="706755"/>
                          </a:xfrm>
                          <a:prstGeom prst="rect">
                            <a:avLst/>
                          </a:prstGeom>
                          <a:noFill/>
                          <a:ln w="9525">
                            <a:noFill/>
                          </a:ln>
                        </pic:spPr>
                      </pic:pic>
                    </a:graphicData>
                  </a:graphic>
                </wp:inline>
              </w:drawing>
            </w:r>
          </w:p>
        </w:tc>
        <w:tc>
          <w:tcPr>
            <w:tcW w:w="2332" w:type="pct"/>
            <w:vAlign w:val="center"/>
          </w:tcPr>
          <w:p w14:paraId="2CA300F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长165mm，采用优质硬塑料制成，黑色框体，透明塑料镜片框体四周附有黑色海绵条</w:t>
            </w:r>
          </w:p>
        </w:tc>
        <w:tc>
          <w:tcPr>
            <w:tcW w:w="371" w:type="pct"/>
            <w:vAlign w:val="center"/>
          </w:tcPr>
          <w:p w14:paraId="7BD3322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4731EA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副</w:t>
            </w:r>
          </w:p>
        </w:tc>
      </w:tr>
      <w:tr w14:paraId="4BB5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464BF1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406</w:t>
            </w:r>
          </w:p>
        </w:tc>
        <w:tc>
          <w:tcPr>
            <w:tcW w:w="453" w:type="pct"/>
            <w:vAlign w:val="center"/>
          </w:tcPr>
          <w:p w14:paraId="361B3B0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儿童围裙</w:t>
            </w:r>
          </w:p>
        </w:tc>
        <w:tc>
          <w:tcPr>
            <w:tcW w:w="1167" w:type="pct"/>
          </w:tcPr>
          <w:p w14:paraId="4507031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29615" cy="776605"/>
                  <wp:effectExtent l="0" t="0" r="13335" b="4445"/>
                  <wp:docPr id="116056" name="ID_27F57CACED7D4C3EBAF27040CD7F4B8A"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6" name="ID_27F57CACED7D4C3EBAF27040CD7F4B8A" descr="clipboard/drawings/NULL"/>
                          <pic:cNvPicPr>
                            <a:picLocks noChangeAspect="1"/>
                          </pic:cNvPicPr>
                        </pic:nvPicPr>
                        <pic:blipFill>
                          <a:blip r:embed="rId421" r:link="rId200"/>
                          <a:stretch>
                            <a:fillRect/>
                          </a:stretch>
                        </pic:blipFill>
                        <pic:spPr>
                          <a:xfrm>
                            <a:off x="0" y="0"/>
                            <a:ext cx="729615" cy="776605"/>
                          </a:xfrm>
                          <a:prstGeom prst="rect">
                            <a:avLst/>
                          </a:prstGeom>
                          <a:noFill/>
                          <a:ln w="9525">
                            <a:noFill/>
                          </a:ln>
                        </pic:spPr>
                      </pic:pic>
                    </a:graphicData>
                  </a:graphic>
                </wp:inline>
              </w:drawing>
            </w:r>
          </w:p>
        </w:tc>
        <w:tc>
          <w:tcPr>
            <w:tcW w:w="2332" w:type="pct"/>
            <w:vAlign w:val="center"/>
          </w:tcPr>
          <w:p w14:paraId="4DEE4E5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52*45cm，参考身高110cm以下，适用于4-7岁年龄段的幼儿。优质桃皮绒面料，可调节纽扣设计，印有“创意木工坊”字样</w:t>
            </w:r>
          </w:p>
        </w:tc>
        <w:tc>
          <w:tcPr>
            <w:tcW w:w="371" w:type="pct"/>
            <w:vAlign w:val="center"/>
          </w:tcPr>
          <w:p w14:paraId="0E4F24F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11815B8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29CF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71C2DD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407</w:t>
            </w:r>
          </w:p>
        </w:tc>
        <w:tc>
          <w:tcPr>
            <w:tcW w:w="453" w:type="pct"/>
            <w:vAlign w:val="center"/>
          </w:tcPr>
          <w:p w14:paraId="6DA78B6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儿童袖套</w:t>
            </w:r>
          </w:p>
        </w:tc>
        <w:tc>
          <w:tcPr>
            <w:tcW w:w="1167" w:type="pct"/>
          </w:tcPr>
          <w:p w14:paraId="471BB37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62660" cy="720090"/>
                  <wp:effectExtent l="0" t="0" r="8890" b="3810"/>
                  <wp:docPr id="116057" name="ID_BC87E152948C41798DE65549F619464C"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7" name="ID_BC87E152948C41798DE65549F619464C" descr="clipboard/drawings/NULL"/>
                          <pic:cNvPicPr>
                            <a:picLocks noChangeAspect="1"/>
                          </pic:cNvPicPr>
                        </pic:nvPicPr>
                        <pic:blipFill>
                          <a:blip r:embed="rId422" r:link="rId200"/>
                          <a:stretch>
                            <a:fillRect/>
                          </a:stretch>
                        </pic:blipFill>
                        <pic:spPr>
                          <a:xfrm>
                            <a:off x="0" y="0"/>
                            <a:ext cx="962660" cy="720090"/>
                          </a:xfrm>
                          <a:prstGeom prst="rect">
                            <a:avLst/>
                          </a:prstGeom>
                          <a:noFill/>
                          <a:ln w="9525">
                            <a:noFill/>
                          </a:ln>
                        </pic:spPr>
                      </pic:pic>
                    </a:graphicData>
                  </a:graphic>
                </wp:inline>
              </w:drawing>
            </w:r>
          </w:p>
        </w:tc>
        <w:tc>
          <w:tcPr>
            <w:tcW w:w="2332" w:type="pct"/>
            <w:vAlign w:val="center"/>
          </w:tcPr>
          <w:p w14:paraId="6856521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长15cm，优质桃皮绒面料，适用于4-7岁年龄段幼儿</w:t>
            </w:r>
          </w:p>
        </w:tc>
        <w:tc>
          <w:tcPr>
            <w:tcW w:w="371" w:type="pct"/>
            <w:vAlign w:val="center"/>
          </w:tcPr>
          <w:p w14:paraId="559EF44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2BF9C9F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双</w:t>
            </w:r>
          </w:p>
        </w:tc>
      </w:tr>
      <w:tr w14:paraId="44D3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3DAA0E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408</w:t>
            </w:r>
          </w:p>
        </w:tc>
        <w:tc>
          <w:tcPr>
            <w:tcW w:w="453" w:type="pct"/>
            <w:vAlign w:val="center"/>
          </w:tcPr>
          <w:p w14:paraId="188AC77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成人围裙</w:t>
            </w:r>
          </w:p>
        </w:tc>
        <w:tc>
          <w:tcPr>
            <w:tcW w:w="1167" w:type="pct"/>
          </w:tcPr>
          <w:p w14:paraId="23BEAF7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68045" cy="764540"/>
                  <wp:effectExtent l="0" t="0" r="8255" b="16510"/>
                  <wp:docPr id="116058" name="ID_A7A113E1EF09445AB35779A63AB0FA7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8" name="ID_A7A113E1EF09445AB35779A63AB0FA7B" descr="clipboard/drawings/NULL"/>
                          <pic:cNvPicPr>
                            <a:picLocks noChangeAspect="1"/>
                          </pic:cNvPicPr>
                        </pic:nvPicPr>
                        <pic:blipFill>
                          <a:blip r:embed="rId423" r:link="rId200"/>
                          <a:stretch>
                            <a:fillRect/>
                          </a:stretch>
                        </pic:blipFill>
                        <pic:spPr>
                          <a:xfrm>
                            <a:off x="0" y="0"/>
                            <a:ext cx="868045" cy="764540"/>
                          </a:xfrm>
                          <a:prstGeom prst="rect">
                            <a:avLst/>
                          </a:prstGeom>
                          <a:noFill/>
                          <a:ln w="9525">
                            <a:noFill/>
                          </a:ln>
                        </pic:spPr>
                      </pic:pic>
                    </a:graphicData>
                  </a:graphic>
                </wp:inline>
              </w:drawing>
            </w:r>
          </w:p>
        </w:tc>
        <w:tc>
          <w:tcPr>
            <w:tcW w:w="2332" w:type="pct"/>
            <w:vAlign w:val="center"/>
          </w:tcPr>
          <w:p w14:paraId="4F2C5C6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70*60cm，颈带长60cm，系带长50cm，兜宽25cm、高15cm。</w:t>
            </w:r>
          </w:p>
        </w:tc>
        <w:tc>
          <w:tcPr>
            <w:tcW w:w="371" w:type="pct"/>
            <w:vAlign w:val="center"/>
          </w:tcPr>
          <w:p w14:paraId="56E382F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3B367E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6E2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4C118F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409</w:t>
            </w:r>
          </w:p>
        </w:tc>
        <w:tc>
          <w:tcPr>
            <w:tcW w:w="453" w:type="pct"/>
            <w:vAlign w:val="center"/>
          </w:tcPr>
          <w:p w14:paraId="6E753BC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成人袖套</w:t>
            </w:r>
          </w:p>
        </w:tc>
        <w:tc>
          <w:tcPr>
            <w:tcW w:w="1167" w:type="pct"/>
          </w:tcPr>
          <w:p w14:paraId="7EF3055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546100"/>
                  <wp:effectExtent l="0" t="0" r="7620" b="6350"/>
                  <wp:docPr id="116059" name="ID_A029233A742547E980E97C5CF071FAD7"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9" name="ID_A029233A742547E980E97C5CF071FAD7" descr="clipboard/drawings/NULL"/>
                          <pic:cNvPicPr>
                            <a:picLocks noChangeAspect="1"/>
                          </pic:cNvPicPr>
                        </pic:nvPicPr>
                        <pic:blipFill>
                          <a:blip r:embed="rId424" r:link="rId200"/>
                          <a:stretch>
                            <a:fillRect/>
                          </a:stretch>
                        </pic:blipFill>
                        <pic:spPr>
                          <a:xfrm>
                            <a:off x="0" y="0"/>
                            <a:ext cx="1021080" cy="546100"/>
                          </a:xfrm>
                          <a:prstGeom prst="rect">
                            <a:avLst/>
                          </a:prstGeom>
                          <a:noFill/>
                          <a:ln w="9525">
                            <a:noFill/>
                          </a:ln>
                        </pic:spPr>
                      </pic:pic>
                    </a:graphicData>
                  </a:graphic>
                </wp:inline>
              </w:drawing>
            </w:r>
          </w:p>
        </w:tc>
        <w:tc>
          <w:tcPr>
            <w:tcW w:w="2332" w:type="pct"/>
            <w:vAlign w:val="center"/>
          </w:tcPr>
          <w:p w14:paraId="111E0B7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长17.5cm，特殊四层设计，能有效防止5μm以下的飘尘，适用于成人</w:t>
            </w:r>
          </w:p>
        </w:tc>
        <w:tc>
          <w:tcPr>
            <w:tcW w:w="371" w:type="pct"/>
            <w:vAlign w:val="center"/>
          </w:tcPr>
          <w:p w14:paraId="3B82BA2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3C7A762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双</w:t>
            </w:r>
          </w:p>
        </w:tc>
      </w:tr>
      <w:tr w14:paraId="57CA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A8803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410</w:t>
            </w:r>
          </w:p>
        </w:tc>
        <w:tc>
          <w:tcPr>
            <w:tcW w:w="453" w:type="pct"/>
            <w:vAlign w:val="center"/>
          </w:tcPr>
          <w:p w14:paraId="70F3AE6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收纳筐</w:t>
            </w:r>
          </w:p>
        </w:tc>
        <w:tc>
          <w:tcPr>
            <w:tcW w:w="1167" w:type="pct"/>
          </w:tcPr>
          <w:p w14:paraId="7D487B1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66775" cy="668020"/>
                  <wp:effectExtent l="0" t="0" r="9525" b="17780"/>
                  <wp:docPr id="116060" name="ID_351584E3B86B4AAD81656CD6064AB517"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0" name="ID_351584E3B86B4AAD81656CD6064AB517" descr="clipboard/drawings/NULL"/>
                          <pic:cNvPicPr>
                            <a:picLocks noChangeAspect="1"/>
                          </pic:cNvPicPr>
                        </pic:nvPicPr>
                        <pic:blipFill>
                          <a:blip r:embed="rId425" r:link="rId200"/>
                          <a:stretch>
                            <a:fillRect/>
                          </a:stretch>
                        </pic:blipFill>
                        <pic:spPr>
                          <a:xfrm>
                            <a:off x="0" y="0"/>
                            <a:ext cx="866775" cy="668020"/>
                          </a:xfrm>
                          <a:prstGeom prst="rect">
                            <a:avLst/>
                          </a:prstGeom>
                          <a:noFill/>
                          <a:ln w="9525">
                            <a:noFill/>
                          </a:ln>
                        </pic:spPr>
                      </pic:pic>
                    </a:graphicData>
                  </a:graphic>
                </wp:inline>
              </w:drawing>
            </w:r>
          </w:p>
        </w:tc>
        <w:tc>
          <w:tcPr>
            <w:tcW w:w="2332" w:type="pct"/>
            <w:vAlign w:val="center"/>
          </w:tcPr>
          <w:p w14:paraId="1ABDEDF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36*25*14cm，天然环保丙丝带编制而成。</w:t>
            </w:r>
          </w:p>
        </w:tc>
        <w:tc>
          <w:tcPr>
            <w:tcW w:w="371" w:type="pct"/>
            <w:vAlign w:val="center"/>
          </w:tcPr>
          <w:p w14:paraId="1ACE063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w:t>
            </w:r>
          </w:p>
        </w:tc>
        <w:tc>
          <w:tcPr>
            <w:tcW w:w="354" w:type="pct"/>
            <w:vAlign w:val="center"/>
          </w:tcPr>
          <w:p w14:paraId="7FAB026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6FA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70F0AA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411</w:t>
            </w:r>
          </w:p>
        </w:tc>
        <w:tc>
          <w:tcPr>
            <w:tcW w:w="453" w:type="pct"/>
            <w:vAlign w:val="center"/>
          </w:tcPr>
          <w:p w14:paraId="60EADDF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工具墙</w:t>
            </w:r>
          </w:p>
        </w:tc>
        <w:tc>
          <w:tcPr>
            <w:tcW w:w="1167" w:type="pct"/>
          </w:tcPr>
          <w:p w14:paraId="1551A1F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04545" cy="681355"/>
                  <wp:effectExtent l="0" t="0" r="14605" b="4445"/>
                  <wp:docPr id="116061" name="ID_70CFC44F2F704D7FAE24004CB7A9E48A"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1" name="ID_70CFC44F2F704D7FAE24004CB7A9E48A" descr="clipboard/drawings/NULL"/>
                          <pic:cNvPicPr>
                            <a:picLocks noChangeAspect="1"/>
                          </pic:cNvPicPr>
                        </pic:nvPicPr>
                        <pic:blipFill>
                          <a:blip r:embed="rId426" r:link="rId200"/>
                          <a:stretch>
                            <a:fillRect/>
                          </a:stretch>
                        </pic:blipFill>
                        <pic:spPr>
                          <a:xfrm>
                            <a:off x="0" y="0"/>
                            <a:ext cx="804545" cy="681355"/>
                          </a:xfrm>
                          <a:prstGeom prst="rect">
                            <a:avLst/>
                          </a:prstGeom>
                          <a:noFill/>
                          <a:ln w="9525">
                            <a:noFill/>
                          </a:ln>
                        </pic:spPr>
                      </pic:pic>
                    </a:graphicData>
                  </a:graphic>
                </wp:inline>
              </w:drawing>
            </w:r>
          </w:p>
        </w:tc>
        <w:tc>
          <w:tcPr>
            <w:tcW w:w="2332" w:type="pct"/>
            <w:vAlign w:val="center"/>
          </w:tcPr>
          <w:p w14:paraId="32825C2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100cm*60cm。采用优质木材制作而成，用于悬挂工具。</w:t>
            </w:r>
          </w:p>
        </w:tc>
        <w:tc>
          <w:tcPr>
            <w:tcW w:w="371" w:type="pct"/>
            <w:vAlign w:val="center"/>
          </w:tcPr>
          <w:p w14:paraId="68936B9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4DF84B8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块</w:t>
            </w:r>
          </w:p>
        </w:tc>
      </w:tr>
      <w:tr w14:paraId="43EF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2B3BA8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412</w:t>
            </w:r>
          </w:p>
        </w:tc>
        <w:tc>
          <w:tcPr>
            <w:tcW w:w="453" w:type="pct"/>
            <w:vAlign w:val="center"/>
          </w:tcPr>
          <w:p w14:paraId="6055DD9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工具横版</w:t>
            </w:r>
          </w:p>
        </w:tc>
        <w:tc>
          <w:tcPr>
            <w:tcW w:w="1167" w:type="pct"/>
          </w:tcPr>
          <w:p w14:paraId="5E7DFA2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593725"/>
                  <wp:effectExtent l="0" t="0" r="7620" b="15875"/>
                  <wp:docPr id="2" name="ID_C5329127AA504EF991821CD7BF1DA53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_C5329127AA504EF991821CD7BF1DA534" descr="clipboard/drawings/NULL"/>
                          <pic:cNvPicPr>
                            <a:picLocks noChangeAspect="1"/>
                          </pic:cNvPicPr>
                        </pic:nvPicPr>
                        <pic:blipFill>
                          <a:blip r:embed="rId427" r:link="rId200"/>
                          <a:stretch>
                            <a:fillRect/>
                          </a:stretch>
                        </pic:blipFill>
                        <pic:spPr>
                          <a:xfrm>
                            <a:off x="0" y="0"/>
                            <a:ext cx="1021080" cy="593725"/>
                          </a:xfrm>
                          <a:prstGeom prst="rect">
                            <a:avLst/>
                          </a:prstGeom>
                          <a:noFill/>
                          <a:ln w="9525">
                            <a:noFill/>
                          </a:ln>
                        </pic:spPr>
                      </pic:pic>
                    </a:graphicData>
                  </a:graphic>
                </wp:inline>
              </w:drawing>
            </w:r>
          </w:p>
        </w:tc>
        <w:tc>
          <w:tcPr>
            <w:tcW w:w="2332" w:type="pct"/>
            <w:vAlign w:val="center"/>
          </w:tcPr>
          <w:p w14:paraId="336A511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50*10*8cm，槽长37cm。，横板上有宽度为2cm的槽，用于放置操作工具。</w:t>
            </w:r>
          </w:p>
        </w:tc>
        <w:tc>
          <w:tcPr>
            <w:tcW w:w="371" w:type="pct"/>
            <w:vAlign w:val="center"/>
          </w:tcPr>
          <w:p w14:paraId="636477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4ABD2D9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7036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43F3C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413</w:t>
            </w:r>
          </w:p>
        </w:tc>
        <w:tc>
          <w:tcPr>
            <w:tcW w:w="453" w:type="pct"/>
            <w:vAlign w:val="center"/>
          </w:tcPr>
          <w:p w14:paraId="4E9AE8D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木板</w:t>
            </w:r>
          </w:p>
        </w:tc>
        <w:tc>
          <w:tcPr>
            <w:tcW w:w="1167" w:type="pct"/>
          </w:tcPr>
          <w:p w14:paraId="4315528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581025"/>
                  <wp:effectExtent l="0" t="0" r="7620" b="9525"/>
                  <wp:docPr id="116063" name="ID_BA34193B80EC4A95A8447962371A864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3" name="ID_BA34193B80EC4A95A8447962371A8645" descr="clipboard/drawings/NULL"/>
                          <pic:cNvPicPr>
                            <a:picLocks noChangeAspect="1"/>
                          </pic:cNvPicPr>
                        </pic:nvPicPr>
                        <pic:blipFill>
                          <a:blip r:embed="rId428" r:link="rId200"/>
                          <a:stretch>
                            <a:fillRect/>
                          </a:stretch>
                        </pic:blipFill>
                        <pic:spPr>
                          <a:xfrm>
                            <a:off x="0" y="0"/>
                            <a:ext cx="1021080" cy="581025"/>
                          </a:xfrm>
                          <a:prstGeom prst="rect">
                            <a:avLst/>
                          </a:prstGeom>
                          <a:noFill/>
                          <a:ln w="9525">
                            <a:noFill/>
                          </a:ln>
                        </pic:spPr>
                      </pic:pic>
                    </a:graphicData>
                  </a:graphic>
                </wp:inline>
              </w:drawing>
            </w:r>
          </w:p>
        </w:tc>
        <w:tc>
          <w:tcPr>
            <w:tcW w:w="2332" w:type="pct"/>
            <w:vAlign w:val="center"/>
          </w:tcPr>
          <w:p w14:paraId="3BB84BA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规格：20cm*20cm，松木材质</w:t>
            </w:r>
          </w:p>
        </w:tc>
        <w:tc>
          <w:tcPr>
            <w:tcW w:w="371" w:type="pct"/>
            <w:vAlign w:val="center"/>
          </w:tcPr>
          <w:p w14:paraId="0C1E507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05F9045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张</w:t>
            </w:r>
          </w:p>
        </w:tc>
      </w:tr>
      <w:tr w14:paraId="11E4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0BFD77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414</w:t>
            </w:r>
          </w:p>
        </w:tc>
        <w:tc>
          <w:tcPr>
            <w:tcW w:w="453" w:type="pct"/>
            <w:vAlign w:val="center"/>
          </w:tcPr>
          <w:p w14:paraId="3E5D575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长木板</w:t>
            </w:r>
          </w:p>
        </w:tc>
        <w:tc>
          <w:tcPr>
            <w:tcW w:w="1167" w:type="pct"/>
          </w:tcPr>
          <w:p w14:paraId="65B22B3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672465"/>
                  <wp:effectExtent l="0" t="0" r="7620" b="13335"/>
                  <wp:docPr id="116064" name="ID_F6004950ACCC4CA0962143895F3B2C4D"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4" name="ID_F6004950ACCC4CA0962143895F3B2C4D" descr="clipboard/drawings/NULL"/>
                          <pic:cNvPicPr>
                            <a:picLocks noChangeAspect="1"/>
                          </pic:cNvPicPr>
                        </pic:nvPicPr>
                        <pic:blipFill>
                          <a:blip r:embed="rId429" r:link="rId200"/>
                          <a:stretch>
                            <a:fillRect/>
                          </a:stretch>
                        </pic:blipFill>
                        <pic:spPr>
                          <a:xfrm>
                            <a:off x="0" y="0"/>
                            <a:ext cx="1021080" cy="672465"/>
                          </a:xfrm>
                          <a:prstGeom prst="rect">
                            <a:avLst/>
                          </a:prstGeom>
                          <a:noFill/>
                          <a:ln w="9525">
                            <a:noFill/>
                          </a:ln>
                        </pic:spPr>
                      </pic:pic>
                    </a:graphicData>
                  </a:graphic>
                </wp:inline>
              </w:drawing>
            </w:r>
          </w:p>
        </w:tc>
        <w:tc>
          <w:tcPr>
            <w:tcW w:w="2332" w:type="pct"/>
            <w:vAlign w:val="center"/>
          </w:tcPr>
          <w:p w14:paraId="17C1AB2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含3种规格：200*45*8mm;300*45*8mm；200*60*8mm。给幼儿留有充分的想象空间，让其发挥想象充分把这些木条利用起来。</w:t>
            </w:r>
          </w:p>
        </w:tc>
        <w:tc>
          <w:tcPr>
            <w:tcW w:w="371" w:type="pct"/>
            <w:vAlign w:val="center"/>
          </w:tcPr>
          <w:p w14:paraId="2001EEB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90</w:t>
            </w:r>
          </w:p>
        </w:tc>
        <w:tc>
          <w:tcPr>
            <w:tcW w:w="354" w:type="pct"/>
            <w:vAlign w:val="center"/>
          </w:tcPr>
          <w:p w14:paraId="7EA8227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根</w:t>
            </w:r>
          </w:p>
        </w:tc>
      </w:tr>
      <w:tr w14:paraId="5777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16A353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415</w:t>
            </w:r>
          </w:p>
        </w:tc>
        <w:tc>
          <w:tcPr>
            <w:tcW w:w="453" w:type="pct"/>
            <w:vAlign w:val="center"/>
          </w:tcPr>
          <w:p w14:paraId="7B23433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方木块</w:t>
            </w:r>
          </w:p>
        </w:tc>
        <w:tc>
          <w:tcPr>
            <w:tcW w:w="1167" w:type="pct"/>
          </w:tcPr>
          <w:p w14:paraId="42F76AE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607060"/>
                  <wp:effectExtent l="0" t="0" r="7620" b="2540"/>
                  <wp:docPr id="116065" name="ID_F3AF02691FFE4990909B60C55D08FB29"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5" name="ID_F3AF02691FFE4990909B60C55D08FB29" descr="clipboard/drawings/NULL"/>
                          <pic:cNvPicPr>
                            <a:picLocks noChangeAspect="1"/>
                          </pic:cNvPicPr>
                        </pic:nvPicPr>
                        <pic:blipFill>
                          <a:blip r:embed="rId430" r:link="rId200"/>
                          <a:stretch>
                            <a:fillRect/>
                          </a:stretch>
                        </pic:blipFill>
                        <pic:spPr>
                          <a:xfrm>
                            <a:off x="0" y="0"/>
                            <a:ext cx="1021080" cy="607060"/>
                          </a:xfrm>
                          <a:prstGeom prst="rect">
                            <a:avLst/>
                          </a:prstGeom>
                          <a:noFill/>
                          <a:ln w="9525">
                            <a:noFill/>
                          </a:ln>
                        </pic:spPr>
                      </pic:pic>
                    </a:graphicData>
                  </a:graphic>
                </wp:inline>
              </w:drawing>
            </w:r>
          </w:p>
        </w:tc>
        <w:tc>
          <w:tcPr>
            <w:tcW w:w="2332" w:type="pct"/>
            <w:vAlign w:val="center"/>
          </w:tcPr>
          <w:p w14:paraId="06E415C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尺寸随机，形状随机，立体状木块，作为材料提供给幼儿，供其发挥想象充分利用产品的不规则性，提升幼儿的想象力和创造力。</w:t>
            </w:r>
          </w:p>
        </w:tc>
        <w:tc>
          <w:tcPr>
            <w:tcW w:w="371" w:type="pct"/>
            <w:vAlign w:val="center"/>
          </w:tcPr>
          <w:p w14:paraId="27B3533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277F179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箱</w:t>
            </w:r>
          </w:p>
        </w:tc>
      </w:tr>
      <w:tr w14:paraId="4281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4E7F7E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416</w:t>
            </w:r>
          </w:p>
        </w:tc>
        <w:tc>
          <w:tcPr>
            <w:tcW w:w="453" w:type="pct"/>
            <w:vAlign w:val="center"/>
          </w:tcPr>
          <w:p w14:paraId="38675AB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刨木</w:t>
            </w:r>
          </w:p>
        </w:tc>
        <w:tc>
          <w:tcPr>
            <w:tcW w:w="1167" w:type="pct"/>
          </w:tcPr>
          <w:p w14:paraId="2197F64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585470"/>
                  <wp:effectExtent l="0" t="0" r="7620" b="5080"/>
                  <wp:docPr id="116066" name="ID_D0FB3A9614BF446BBE7A42C809691E0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6" name="ID_D0FB3A9614BF446BBE7A42C809691E08" descr="clipboard/drawings/NULL"/>
                          <pic:cNvPicPr>
                            <a:picLocks noChangeAspect="1"/>
                          </pic:cNvPicPr>
                        </pic:nvPicPr>
                        <pic:blipFill>
                          <a:blip r:embed="rId431" r:link="rId200"/>
                          <a:stretch>
                            <a:fillRect/>
                          </a:stretch>
                        </pic:blipFill>
                        <pic:spPr>
                          <a:xfrm>
                            <a:off x="0" y="0"/>
                            <a:ext cx="1021080" cy="585470"/>
                          </a:xfrm>
                          <a:prstGeom prst="rect">
                            <a:avLst/>
                          </a:prstGeom>
                          <a:noFill/>
                          <a:ln w="9525">
                            <a:noFill/>
                          </a:ln>
                        </pic:spPr>
                      </pic:pic>
                    </a:graphicData>
                  </a:graphic>
                </wp:inline>
              </w:drawing>
            </w:r>
          </w:p>
        </w:tc>
        <w:tc>
          <w:tcPr>
            <w:tcW w:w="2332" w:type="pct"/>
            <w:vAlign w:val="center"/>
          </w:tcPr>
          <w:p w14:paraId="1D2548A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规格：长30cm，宽8cm，厚2.5cm。</w:t>
            </w:r>
          </w:p>
        </w:tc>
        <w:tc>
          <w:tcPr>
            <w:tcW w:w="371" w:type="pct"/>
            <w:vAlign w:val="center"/>
          </w:tcPr>
          <w:p w14:paraId="2DF5333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354" w:type="pct"/>
            <w:vAlign w:val="center"/>
          </w:tcPr>
          <w:p w14:paraId="61A8138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根</w:t>
            </w:r>
          </w:p>
        </w:tc>
      </w:tr>
      <w:tr w14:paraId="1866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2E6213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417</w:t>
            </w:r>
          </w:p>
        </w:tc>
        <w:tc>
          <w:tcPr>
            <w:tcW w:w="453" w:type="pct"/>
            <w:vAlign w:val="center"/>
          </w:tcPr>
          <w:p w14:paraId="41695A6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长木条</w:t>
            </w:r>
          </w:p>
        </w:tc>
        <w:tc>
          <w:tcPr>
            <w:tcW w:w="1167" w:type="pct"/>
          </w:tcPr>
          <w:p w14:paraId="7C64293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82955" cy="981710"/>
                  <wp:effectExtent l="0" t="0" r="17145" b="8890"/>
                  <wp:docPr id="116067" name="ID_D288061050E74889B987CDD01742C44A"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7" name="ID_D288061050E74889B987CDD01742C44A" descr="clipboard/drawings/NULL"/>
                          <pic:cNvPicPr>
                            <a:picLocks noChangeAspect="1"/>
                          </pic:cNvPicPr>
                        </pic:nvPicPr>
                        <pic:blipFill>
                          <a:blip r:embed="rId432" r:link="rId200"/>
                          <a:stretch>
                            <a:fillRect/>
                          </a:stretch>
                        </pic:blipFill>
                        <pic:spPr>
                          <a:xfrm>
                            <a:off x="0" y="0"/>
                            <a:ext cx="782955" cy="981710"/>
                          </a:xfrm>
                          <a:prstGeom prst="rect">
                            <a:avLst/>
                          </a:prstGeom>
                          <a:noFill/>
                          <a:ln w="9525">
                            <a:noFill/>
                          </a:ln>
                        </pic:spPr>
                      </pic:pic>
                    </a:graphicData>
                  </a:graphic>
                </wp:inline>
              </w:drawing>
            </w:r>
          </w:p>
        </w:tc>
        <w:tc>
          <w:tcPr>
            <w:tcW w:w="2332" w:type="pct"/>
            <w:vAlign w:val="center"/>
          </w:tcPr>
          <w:p w14:paraId="6F82FA4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三种尺寸，分别是：1.5*1.5*30cm,10根；1*1*20cm,80根；0.5*1*20cm120根</w:t>
            </w:r>
          </w:p>
        </w:tc>
        <w:tc>
          <w:tcPr>
            <w:tcW w:w="371" w:type="pct"/>
            <w:vAlign w:val="center"/>
          </w:tcPr>
          <w:p w14:paraId="0B260C4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210</w:t>
            </w:r>
          </w:p>
        </w:tc>
        <w:tc>
          <w:tcPr>
            <w:tcW w:w="354" w:type="pct"/>
            <w:vAlign w:val="center"/>
          </w:tcPr>
          <w:p w14:paraId="0D64EEC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根</w:t>
            </w:r>
          </w:p>
        </w:tc>
      </w:tr>
      <w:tr w14:paraId="6820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D4D4E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418</w:t>
            </w:r>
          </w:p>
        </w:tc>
        <w:tc>
          <w:tcPr>
            <w:tcW w:w="453" w:type="pct"/>
            <w:vAlign w:val="center"/>
          </w:tcPr>
          <w:p w14:paraId="7EE1248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短木条</w:t>
            </w:r>
          </w:p>
        </w:tc>
        <w:tc>
          <w:tcPr>
            <w:tcW w:w="1167" w:type="pct"/>
          </w:tcPr>
          <w:p w14:paraId="790DEA7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44525" cy="981710"/>
                  <wp:effectExtent l="0" t="0" r="3175" b="8890"/>
                  <wp:docPr id="116068" name="ID_3E832F63C3164FC682F01C14F1816AEC"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8" name="ID_3E832F63C3164FC682F01C14F1816AEC" descr="clipboard/drawings/NULL"/>
                          <pic:cNvPicPr>
                            <a:picLocks noChangeAspect="1"/>
                          </pic:cNvPicPr>
                        </pic:nvPicPr>
                        <pic:blipFill>
                          <a:blip r:embed="rId433" r:link="rId200"/>
                          <a:stretch>
                            <a:fillRect/>
                          </a:stretch>
                        </pic:blipFill>
                        <pic:spPr>
                          <a:xfrm>
                            <a:off x="0" y="0"/>
                            <a:ext cx="644525" cy="981710"/>
                          </a:xfrm>
                          <a:prstGeom prst="rect">
                            <a:avLst/>
                          </a:prstGeom>
                          <a:noFill/>
                          <a:ln w="9525">
                            <a:noFill/>
                          </a:ln>
                        </pic:spPr>
                      </pic:pic>
                    </a:graphicData>
                  </a:graphic>
                </wp:inline>
              </w:drawing>
            </w:r>
          </w:p>
        </w:tc>
        <w:tc>
          <w:tcPr>
            <w:tcW w:w="2332" w:type="pct"/>
            <w:vAlign w:val="center"/>
          </w:tcPr>
          <w:p w14:paraId="5CC61E2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规格：200*20*8mm，40根；150*15*10mm，40根</w:t>
            </w:r>
          </w:p>
        </w:tc>
        <w:tc>
          <w:tcPr>
            <w:tcW w:w="371" w:type="pct"/>
            <w:vAlign w:val="center"/>
          </w:tcPr>
          <w:p w14:paraId="2590AFB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80</w:t>
            </w:r>
          </w:p>
        </w:tc>
        <w:tc>
          <w:tcPr>
            <w:tcW w:w="354" w:type="pct"/>
            <w:vAlign w:val="center"/>
          </w:tcPr>
          <w:p w14:paraId="25BB6DD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根</w:t>
            </w:r>
          </w:p>
        </w:tc>
      </w:tr>
      <w:tr w14:paraId="58F2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A6A8C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419</w:t>
            </w:r>
          </w:p>
        </w:tc>
        <w:tc>
          <w:tcPr>
            <w:tcW w:w="453" w:type="pct"/>
            <w:vAlign w:val="center"/>
          </w:tcPr>
          <w:p w14:paraId="468D902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圆形条</w:t>
            </w:r>
          </w:p>
        </w:tc>
        <w:tc>
          <w:tcPr>
            <w:tcW w:w="1167" w:type="pct"/>
          </w:tcPr>
          <w:p w14:paraId="19210BC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81380" cy="776605"/>
                  <wp:effectExtent l="0" t="0" r="13970" b="4445"/>
                  <wp:docPr id="116069" name="ID_E37A0576E2DA4CD5BA9DDF65A400DEAA"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9" name="ID_E37A0576E2DA4CD5BA9DDF65A400DEAA" descr="clipboard/drawings/NULL"/>
                          <pic:cNvPicPr>
                            <a:picLocks noChangeAspect="1"/>
                          </pic:cNvPicPr>
                        </pic:nvPicPr>
                        <pic:blipFill>
                          <a:blip r:embed="rId434" r:link="rId200"/>
                          <a:stretch>
                            <a:fillRect/>
                          </a:stretch>
                        </pic:blipFill>
                        <pic:spPr>
                          <a:xfrm>
                            <a:off x="0" y="0"/>
                            <a:ext cx="881380" cy="776605"/>
                          </a:xfrm>
                          <a:prstGeom prst="rect">
                            <a:avLst/>
                          </a:prstGeom>
                          <a:noFill/>
                          <a:ln w="9525">
                            <a:noFill/>
                          </a:ln>
                        </pic:spPr>
                      </pic:pic>
                    </a:graphicData>
                  </a:graphic>
                </wp:inline>
              </w:drawing>
            </w:r>
          </w:p>
        </w:tc>
        <w:tc>
          <w:tcPr>
            <w:tcW w:w="2332" w:type="pct"/>
            <w:vAlign w:val="center"/>
          </w:tcPr>
          <w:p w14:paraId="75E9376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优质桦木圆棒，三种尺寸，分别为4mm*15cm，100根；9mm*30cm，150根；19mm*30cm,10根</w:t>
            </w:r>
          </w:p>
        </w:tc>
        <w:tc>
          <w:tcPr>
            <w:tcW w:w="371" w:type="pct"/>
            <w:vAlign w:val="center"/>
          </w:tcPr>
          <w:p w14:paraId="6CD0F83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130</w:t>
            </w:r>
          </w:p>
        </w:tc>
        <w:tc>
          <w:tcPr>
            <w:tcW w:w="354" w:type="pct"/>
            <w:vAlign w:val="center"/>
          </w:tcPr>
          <w:p w14:paraId="11CD02B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根</w:t>
            </w:r>
          </w:p>
        </w:tc>
      </w:tr>
      <w:tr w14:paraId="1B93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7C3695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420</w:t>
            </w:r>
          </w:p>
        </w:tc>
        <w:tc>
          <w:tcPr>
            <w:tcW w:w="453" w:type="pct"/>
            <w:vAlign w:val="center"/>
          </w:tcPr>
          <w:p w14:paraId="3AB54B1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圆木柱</w:t>
            </w:r>
          </w:p>
        </w:tc>
        <w:tc>
          <w:tcPr>
            <w:tcW w:w="1167" w:type="pct"/>
          </w:tcPr>
          <w:p w14:paraId="224276FA">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686435" cy="981710"/>
                  <wp:effectExtent l="0" t="0" r="18415" b="8890"/>
                  <wp:docPr id="116070" name="ID_95032D756DE049DCA541958007C63CD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0" name="ID_95032D756DE049DCA541958007C63CDF" descr="clipboard/drawings/NULL"/>
                          <pic:cNvPicPr>
                            <a:picLocks noChangeAspect="1"/>
                          </pic:cNvPicPr>
                        </pic:nvPicPr>
                        <pic:blipFill>
                          <a:blip r:embed="rId435" r:link="rId200"/>
                          <a:stretch>
                            <a:fillRect/>
                          </a:stretch>
                        </pic:blipFill>
                        <pic:spPr>
                          <a:xfrm>
                            <a:off x="0" y="0"/>
                            <a:ext cx="686435" cy="981710"/>
                          </a:xfrm>
                          <a:prstGeom prst="rect">
                            <a:avLst/>
                          </a:prstGeom>
                          <a:noFill/>
                          <a:ln w="9525">
                            <a:noFill/>
                          </a:ln>
                        </pic:spPr>
                      </pic:pic>
                    </a:graphicData>
                  </a:graphic>
                </wp:inline>
              </w:drawing>
            </w:r>
          </w:p>
        </w:tc>
        <w:tc>
          <w:tcPr>
            <w:tcW w:w="2332" w:type="pct"/>
            <w:vAlign w:val="center"/>
          </w:tcPr>
          <w:p w14:paraId="6856A7E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长7cm，直径2.5cm ，优质松木材质，可制作小酒杯，小罐子等作品</w:t>
            </w:r>
          </w:p>
        </w:tc>
        <w:tc>
          <w:tcPr>
            <w:tcW w:w="371" w:type="pct"/>
            <w:vAlign w:val="center"/>
          </w:tcPr>
          <w:p w14:paraId="39B6892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30</w:t>
            </w:r>
          </w:p>
        </w:tc>
        <w:tc>
          <w:tcPr>
            <w:tcW w:w="354" w:type="pct"/>
            <w:vAlign w:val="center"/>
          </w:tcPr>
          <w:p w14:paraId="1B4924F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7E23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02FE30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421</w:t>
            </w:r>
          </w:p>
        </w:tc>
        <w:tc>
          <w:tcPr>
            <w:tcW w:w="453" w:type="pct"/>
            <w:vAlign w:val="center"/>
          </w:tcPr>
          <w:p w14:paraId="2A394A4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普通夹板</w:t>
            </w:r>
          </w:p>
        </w:tc>
        <w:tc>
          <w:tcPr>
            <w:tcW w:w="1167" w:type="pct"/>
          </w:tcPr>
          <w:p w14:paraId="7B0134E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72160"/>
                  <wp:effectExtent l="0" t="0" r="7620" b="8890"/>
                  <wp:docPr id="116071" name="ID_61B7ED386FAF428798D9E533C8F106AA"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1" name="ID_61B7ED386FAF428798D9E533C8F106AA" descr="clipboard/drawings/NULL"/>
                          <pic:cNvPicPr>
                            <a:picLocks noChangeAspect="1"/>
                          </pic:cNvPicPr>
                        </pic:nvPicPr>
                        <pic:blipFill>
                          <a:blip r:embed="rId436" r:link="rId200"/>
                          <a:stretch>
                            <a:fillRect/>
                          </a:stretch>
                        </pic:blipFill>
                        <pic:spPr>
                          <a:xfrm>
                            <a:off x="0" y="0"/>
                            <a:ext cx="1021080" cy="772160"/>
                          </a:xfrm>
                          <a:prstGeom prst="rect">
                            <a:avLst/>
                          </a:prstGeom>
                          <a:noFill/>
                          <a:ln w="9525">
                            <a:noFill/>
                          </a:ln>
                        </pic:spPr>
                      </pic:pic>
                    </a:graphicData>
                  </a:graphic>
                </wp:inline>
              </w:drawing>
            </w:r>
          </w:p>
        </w:tc>
        <w:tc>
          <w:tcPr>
            <w:tcW w:w="2332" w:type="pct"/>
            <w:vAlign w:val="center"/>
          </w:tcPr>
          <w:p w14:paraId="678E416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规格：15*15*0.2cm，不带印痕空白夹板，用于创作作品。</w:t>
            </w:r>
          </w:p>
        </w:tc>
        <w:tc>
          <w:tcPr>
            <w:tcW w:w="371" w:type="pct"/>
            <w:vAlign w:val="center"/>
          </w:tcPr>
          <w:p w14:paraId="2C9A17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788881D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张</w:t>
            </w:r>
          </w:p>
        </w:tc>
      </w:tr>
      <w:tr w14:paraId="6006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0" w:type="pct"/>
            <w:shd w:val="clear" w:color="auto" w:fill="auto"/>
            <w:vAlign w:val="center"/>
          </w:tcPr>
          <w:p w14:paraId="237049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422</w:t>
            </w:r>
          </w:p>
        </w:tc>
        <w:tc>
          <w:tcPr>
            <w:tcW w:w="453" w:type="pct"/>
            <w:vAlign w:val="center"/>
          </w:tcPr>
          <w:p w14:paraId="14EDBF5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带印痕夹板</w:t>
            </w:r>
          </w:p>
        </w:tc>
        <w:tc>
          <w:tcPr>
            <w:tcW w:w="1167" w:type="pct"/>
          </w:tcPr>
          <w:p w14:paraId="5767C02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768985" cy="340995"/>
                  <wp:effectExtent l="0" t="0" r="12065" b="1905"/>
                  <wp:docPr id="116072" name="ID_B6A5CAE097C048C8896193CB513D1ED2"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2" name="ID_B6A5CAE097C048C8896193CB513D1ED2" descr="clipboard/drawings/NULL"/>
                          <pic:cNvPicPr>
                            <a:picLocks noChangeAspect="1"/>
                          </pic:cNvPicPr>
                        </pic:nvPicPr>
                        <pic:blipFill>
                          <a:blip r:embed="rId437" r:link="rId200"/>
                          <a:stretch>
                            <a:fillRect/>
                          </a:stretch>
                        </pic:blipFill>
                        <pic:spPr>
                          <a:xfrm>
                            <a:off x="0" y="0"/>
                            <a:ext cx="768985" cy="340995"/>
                          </a:xfrm>
                          <a:prstGeom prst="rect">
                            <a:avLst/>
                          </a:prstGeom>
                          <a:noFill/>
                          <a:ln w="9525">
                            <a:noFill/>
                          </a:ln>
                        </pic:spPr>
                      </pic:pic>
                    </a:graphicData>
                  </a:graphic>
                </wp:inline>
              </w:drawing>
            </w:r>
          </w:p>
        </w:tc>
        <w:tc>
          <w:tcPr>
            <w:tcW w:w="2332" w:type="pct"/>
            <w:vAlign w:val="center"/>
          </w:tcPr>
          <w:p w14:paraId="0EA08F7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规格：15*15cm，厚2mm，面板上有刻好的图案印痕。</w:t>
            </w:r>
          </w:p>
        </w:tc>
        <w:tc>
          <w:tcPr>
            <w:tcW w:w="371" w:type="pct"/>
            <w:vAlign w:val="center"/>
          </w:tcPr>
          <w:p w14:paraId="4853977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4C23366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张</w:t>
            </w:r>
          </w:p>
        </w:tc>
      </w:tr>
      <w:tr w14:paraId="551F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08B9A5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423</w:t>
            </w:r>
          </w:p>
        </w:tc>
        <w:tc>
          <w:tcPr>
            <w:tcW w:w="453" w:type="pct"/>
            <w:vAlign w:val="center"/>
          </w:tcPr>
          <w:p w14:paraId="1899B09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圆木片</w:t>
            </w:r>
          </w:p>
        </w:tc>
        <w:tc>
          <w:tcPr>
            <w:tcW w:w="1167" w:type="pct"/>
          </w:tcPr>
          <w:p w14:paraId="74B53E6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467360"/>
                  <wp:effectExtent l="0" t="0" r="7620" b="8890"/>
                  <wp:docPr id="116073" name="ID_4DC905F2F01B4D36B25EEB22638818D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3" name="ID_4DC905F2F01B4D36B25EEB22638818D5" descr="clipboard/drawings/NULL"/>
                          <pic:cNvPicPr>
                            <a:picLocks noChangeAspect="1"/>
                          </pic:cNvPicPr>
                        </pic:nvPicPr>
                        <pic:blipFill>
                          <a:blip r:embed="rId438" r:link="rId200"/>
                          <a:stretch>
                            <a:fillRect/>
                          </a:stretch>
                        </pic:blipFill>
                        <pic:spPr>
                          <a:xfrm>
                            <a:off x="0" y="0"/>
                            <a:ext cx="1021080" cy="467360"/>
                          </a:xfrm>
                          <a:prstGeom prst="rect">
                            <a:avLst/>
                          </a:prstGeom>
                          <a:noFill/>
                          <a:ln w="9525">
                            <a:noFill/>
                          </a:ln>
                        </pic:spPr>
                      </pic:pic>
                    </a:graphicData>
                  </a:graphic>
                </wp:inline>
              </w:drawing>
            </w:r>
          </w:p>
        </w:tc>
        <w:tc>
          <w:tcPr>
            <w:tcW w:w="2332" w:type="pct"/>
            <w:vAlign w:val="center"/>
          </w:tcPr>
          <w:p w14:paraId="401F55A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三种规格，直径为2-3cm，200片；4-5cm，70片；8-9cm，30片，厚5-10mm。</w:t>
            </w:r>
          </w:p>
        </w:tc>
        <w:tc>
          <w:tcPr>
            <w:tcW w:w="371" w:type="pct"/>
            <w:vAlign w:val="center"/>
          </w:tcPr>
          <w:p w14:paraId="7F789B8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650719C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片</w:t>
            </w:r>
          </w:p>
        </w:tc>
      </w:tr>
      <w:tr w14:paraId="6ED5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7256ED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424</w:t>
            </w:r>
          </w:p>
        </w:tc>
        <w:tc>
          <w:tcPr>
            <w:tcW w:w="453" w:type="pct"/>
            <w:vAlign w:val="center"/>
          </w:tcPr>
          <w:p w14:paraId="5808631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原木棍</w:t>
            </w:r>
          </w:p>
        </w:tc>
        <w:tc>
          <w:tcPr>
            <w:tcW w:w="1167" w:type="pct"/>
          </w:tcPr>
          <w:p w14:paraId="61617BA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19810" cy="706755"/>
                  <wp:effectExtent l="0" t="0" r="8890" b="17145"/>
                  <wp:docPr id="116074" name="ID_22C6DF92F170444791DFA739C60FBE4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4" name="ID_22C6DF92F170444791DFA739C60FBE4B" descr="clipboard/drawings/NULL"/>
                          <pic:cNvPicPr>
                            <a:picLocks noChangeAspect="1"/>
                          </pic:cNvPicPr>
                        </pic:nvPicPr>
                        <pic:blipFill>
                          <a:blip r:embed="rId439" r:link="rId200"/>
                          <a:stretch>
                            <a:fillRect/>
                          </a:stretch>
                        </pic:blipFill>
                        <pic:spPr>
                          <a:xfrm>
                            <a:off x="0" y="0"/>
                            <a:ext cx="1019810" cy="706755"/>
                          </a:xfrm>
                          <a:prstGeom prst="rect">
                            <a:avLst/>
                          </a:prstGeom>
                          <a:noFill/>
                          <a:ln w="9525">
                            <a:noFill/>
                          </a:ln>
                        </pic:spPr>
                      </pic:pic>
                    </a:graphicData>
                  </a:graphic>
                </wp:inline>
              </w:drawing>
            </w:r>
          </w:p>
        </w:tc>
        <w:tc>
          <w:tcPr>
            <w:tcW w:w="2332" w:type="pct"/>
            <w:vAlign w:val="center"/>
          </w:tcPr>
          <w:p w14:paraId="2713C7E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三种规格，长均为10cm，直径尺寸分别为：3-5mm,5-8mm,12-16mm。</w:t>
            </w:r>
          </w:p>
        </w:tc>
        <w:tc>
          <w:tcPr>
            <w:tcW w:w="371" w:type="pct"/>
            <w:vAlign w:val="center"/>
          </w:tcPr>
          <w:p w14:paraId="0F97802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4B10220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4520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EDBDF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425</w:t>
            </w:r>
          </w:p>
        </w:tc>
        <w:tc>
          <w:tcPr>
            <w:tcW w:w="453" w:type="pct"/>
            <w:vAlign w:val="center"/>
          </w:tcPr>
          <w:p w14:paraId="6B21B4C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椭圆形原木片</w:t>
            </w:r>
          </w:p>
        </w:tc>
        <w:tc>
          <w:tcPr>
            <w:tcW w:w="1167" w:type="pct"/>
          </w:tcPr>
          <w:p w14:paraId="4508782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94715" cy="519430"/>
                  <wp:effectExtent l="0" t="0" r="635" b="13970"/>
                  <wp:docPr id="116075" name="ID_F185F8DDB5B844D192760D747E71277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5" name="ID_F185F8DDB5B844D192760D747E712770" descr="clipboard/drawings/NULL"/>
                          <pic:cNvPicPr>
                            <a:picLocks noChangeAspect="1"/>
                          </pic:cNvPicPr>
                        </pic:nvPicPr>
                        <pic:blipFill>
                          <a:blip r:embed="rId440" r:link="rId200"/>
                          <a:stretch>
                            <a:fillRect/>
                          </a:stretch>
                        </pic:blipFill>
                        <pic:spPr>
                          <a:xfrm>
                            <a:off x="0" y="0"/>
                            <a:ext cx="894715" cy="519430"/>
                          </a:xfrm>
                          <a:prstGeom prst="rect">
                            <a:avLst/>
                          </a:prstGeom>
                          <a:noFill/>
                          <a:ln w="9525">
                            <a:noFill/>
                          </a:ln>
                        </pic:spPr>
                      </pic:pic>
                    </a:graphicData>
                  </a:graphic>
                </wp:inline>
              </w:drawing>
            </w:r>
          </w:p>
        </w:tc>
        <w:tc>
          <w:tcPr>
            <w:tcW w:w="2332" w:type="pct"/>
            <w:vAlign w:val="center"/>
          </w:tcPr>
          <w:p w14:paraId="26CAFE4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规格：长3cm左右，宽1cm左右，厚0.5cm左右。</w:t>
            </w:r>
          </w:p>
        </w:tc>
        <w:tc>
          <w:tcPr>
            <w:tcW w:w="371" w:type="pct"/>
            <w:vAlign w:val="center"/>
          </w:tcPr>
          <w:p w14:paraId="0B6A2A0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3B93C33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片</w:t>
            </w:r>
          </w:p>
        </w:tc>
      </w:tr>
      <w:tr w14:paraId="12EE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083B56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426</w:t>
            </w:r>
          </w:p>
        </w:tc>
        <w:tc>
          <w:tcPr>
            <w:tcW w:w="453" w:type="pct"/>
            <w:vAlign w:val="center"/>
          </w:tcPr>
          <w:p w14:paraId="2D712FC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原木粒</w:t>
            </w:r>
          </w:p>
        </w:tc>
        <w:tc>
          <w:tcPr>
            <w:tcW w:w="1167" w:type="pct"/>
          </w:tcPr>
          <w:p w14:paraId="3456862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01395" cy="511175"/>
                  <wp:effectExtent l="0" t="0" r="8255" b="3175"/>
                  <wp:docPr id="116076" name="ID_B978C78F469B4C8F961DEFEBDB6E094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6" name="ID_B978C78F469B4C8F961DEFEBDB6E0944" descr="clipboard/drawings/NULL"/>
                          <pic:cNvPicPr>
                            <a:picLocks noChangeAspect="1"/>
                          </pic:cNvPicPr>
                        </pic:nvPicPr>
                        <pic:blipFill>
                          <a:blip r:embed="rId441" r:link="rId200"/>
                          <a:stretch>
                            <a:fillRect/>
                          </a:stretch>
                        </pic:blipFill>
                        <pic:spPr>
                          <a:xfrm>
                            <a:off x="0" y="0"/>
                            <a:ext cx="1001395" cy="511175"/>
                          </a:xfrm>
                          <a:prstGeom prst="rect">
                            <a:avLst/>
                          </a:prstGeom>
                          <a:noFill/>
                          <a:ln w="9525">
                            <a:noFill/>
                          </a:ln>
                        </pic:spPr>
                      </pic:pic>
                    </a:graphicData>
                  </a:graphic>
                </wp:inline>
              </w:drawing>
            </w:r>
          </w:p>
        </w:tc>
        <w:tc>
          <w:tcPr>
            <w:tcW w:w="2332" w:type="pct"/>
            <w:vAlign w:val="center"/>
          </w:tcPr>
          <w:p w14:paraId="47FEAC9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规格：直径1.5-2cm，高2cm，</w:t>
            </w:r>
          </w:p>
        </w:tc>
        <w:tc>
          <w:tcPr>
            <w:tcW w:w="371" w:type="pct"/>
            <w:vAlign w:val="center"/>
          </w:tcPr>
          <w:p w14:paraId="514CC8B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0BEBB4D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3E2B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0A45B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427</w:t>
            </w:r>
          </w:p>
        </w:tc>
        <w:tc>
          <w:tcPr>
            <w:tcW w:w="453" w:type="pct"/>
            <w:vAlign w:val="center"/>
          </w:tcPr>
          <w:p w14:paraId="1225D7D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花木片</w:t>
            </w:r>
          </w:p>
        </w:tc>
        <w:tc>
          <w:tcPr>
            <w:tcW w:w="1167" w:type="pct"/>
          </w:tcPr>
          <w:p w14:paraId="233F9F60">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49960" cy="432435"/>
                  <wp:effectExtent l="0" t="0" r="2540" b="5715"/>
                  <wp:docPr id="116077" name="ID_DF53EAC73AD2454392DCBECF6BE8AE37"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7" name="ID_DF53EAC73AD2454392DCBECF6BE8AE37" descr="clipboard/drawings/NULL"/>
                          <pic:cNvPicPr>
                            <a:picLocks noChangeAspect="1"/>
                          </pic:cNvPicPr>
                        </pic:nvPicPr>
                        <pic:blipFill>
                          <a:blip r:embed="rId442" r:link="rId200"/>
                          <a:stretch>
                            <a:fillRect/>
                          </a:stretch>
                        </pic:blipFill>
                        <pic:spPr>
                          <a:xfrm>
                            <a:off x="0" y="0"/>
                            <a:ext cx="949960" cy="432435"/>
                          </a:xfrm>
                          <a:prstGeom prst="rect">
                            <a:avLst/>
                          </a:prstGeom>
                          <a:noFill/>
                          <a:ln w="9525">
                            <a:noFill/>
                          </a:ln>
                        </pic:spPr>
                      </pic:pic>
                    </a:graphicData>
                  </a:graphic>
                </wp:inline>
              </w:drawing>
            </w:r>
          </w:p>
        </w:tc>
        <w:tc>
          <w:tcPr>
            <w:tcW w:w="2332" w:type="pct"/>
            <w:vAlign w:val="center"/>
          </w:tcPr>
          <w:p w14:paraId="0329DA7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直径约3cm，外形类似花朵横切面，带外皮</w:t>
            </w:r>
          </w:p>
        </w:tc>
        <w:tc>
          <w:tcPr>
            <w:tcW w:w="371" w:type="pct"/>
            <w:vAlign w:val="center"/>
          </w:tcPr>
          <w:p w14:paraId="356DF9E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5F68DE5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片</w:t>
            </w:r>
          </w:p>
        </w:tc>
      </w:tr>
      <w:tr w14:paraId="51D1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4FECC7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428</w:t>
            </w:r>
          </w:p>
        </w:tc>
        <w:tc>
          <w:tcPr>
            <w:tcW w:w="453" w:type="pct"/>
            <w:vAlign w:val="center"/>
          </w:tcPr>
          <w:p w14:paraId="17E370E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半圆柱</w:t>
            </w:r>
          </w:p>
        </w:tc>
        <w:tc>
          <w:tcPr>
            <w:tcW w:w="1167" w:type="pct"/>
          </w:tcPr>
          <w:p w14:paraId="674FFB2D">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64540"/>
                  <wp:effectExtent l="0" t="0" r="7620" b="16510"/>
                  <wp:docPr id="116078" name="ID_5A318D2961E3488089BBFD5E942A365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8" name="ID_5A318D2961E3488089BBFD5E942A3651" descr="clipboard/drawings/NULL"/>
                          <pic:cNvPicPr>
                            <a:picLocks noChangeAspect="1"/>
                          </pic:cNvPicPr>
                        </pic:nvPicPr>
                        <pic:blipFill>
                          <a:blip r:embed="rId443" r:link="rId200"/>
                          <a:stretch>
                            <a:fillRect/>
                          </a:stretch>
                        </pic:blipFill>
                        <pic:spPr>
                          <a:xfrm>
                            <a:off x="0" y="0"/>
                            <a:ext cx="1021080" cy="764540"/>
                          </a:xfrm>
                          <a:prstGeom prst="rect">
                            <a:avLst/>
                          </a:prstGeom>
                          <a:noFill/>
                          <a:ln w="9525">
                            <a:noFill/>
                          </a:ln>
                        </pic:spPr>
                      </pic:pic>
                    </a:graphicData>
                  </a:graphic>
                </wp:inline>
              </w:drawing>
            </w:r>
          </w:p>
        </w:tc>
        <w:tc>
          <w:tcPr>
            <w:tcW w:w="2332" w:type="pct"/>
            <w:vAlign w:val="center"/>
          </w:tcPr>
          <w:p w14:paraId="5C48C80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半径1.4cm，高3.5cm，半圆柱形状</w:t>
            </w:r>
          </w:p>
        </w:tc>
        <w:tc>
          <w:tcPr>
            <w:tcW w:w="371" w:type="pct"/>
            <w:vAlign w:val="center"/>
          </w:tcPr>
          <w:p w14:paraId="0D08DF1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52F7536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5A45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4E185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429</w:t>
            </w:r>
          </w:p>
        </w:tc>
        <w:tc>
          <w:tcPr>
            <w:tcW w:w="453" w:type="pct"/>
            <w:vAlign w:val="center"/>
          </w:tcPr>
          <w:p w14:paraId="3075E37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伞形木片</w:t>
            </w:r>
          </w:p>
        </w:tc>
        <w:tc>
          <w:tcPr>
            <w:tcW w:w="1167" w:type="pct"/>
          </w:tcPr>
          <w:p w14:paraId="0BFB936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82015" cy="873125"/>
                  <wp:effectExtent l="0" t="0" r="13335" b="3175"/>
                  <wp:docPr id="116079" name="ID_63AB755D9D3A4002994E1AB8A0C8E1EC"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9" name="ID_63AB755D9D3A4002994E1AB8A0C8E1EC" descr="clipboard/drawings/NULL"/>
                          <pic:cNvPicPr>
                            <a:picLocks noChangeAspect="1"/>
                          </pic:cNvPicPr>
                        </pic:nvPicPr>
                        <pic:blipFill>
                          <a:blip r:embed="rId444" r:link="rId200"/>
                          <a:stretch>
                            <a:fillRect/>
                          </a:stretch>
                        </pic:blipFill>
                        <pic:spPr>
                          <a:xfrm>
                            <a:off x="0" y="0"/>
                            <a:ext cx="882015" cy="873125"/>
                          </a:xfrm>
                          <a:prstGeom prst="rect">
                            <a:avLst/>
                          </a:prstGeom>
                          <a:noFill/>
                          <a:ln w="9525">
                            <a:noFill/>
                          </a:ln>
                        </pic:spPr>
                      </pic:pic>
                    </a:graphicData>
                  </a:graphic>
                </wp:inline>
              </w:drawing>
            </w:r>
          </w:p>
        </w:tc>
        <w:tc>
          <w:tcPr>
            <w:tcW w:w="2332" w:type="pct"/>
            <w:vAlign w:val="center"/>
          </w:tcPr>
          <w:p w14:paraId="336E90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规格：半径2cm左右，原生态木片</w:t>
            </w:r>
          </w:p>
        </w:tc>
        <w:tc>
          <w:tcPr>
            <w:tcW w:w="371" w:type="pct"/>
            <w:vAlign w:val="center"/>
          </w:tcPr>
          <w:p w14:paraId="232489B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1E4B61C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片</w:t>
            </w:r>
          </w:p>
        </w:tc>
      </w:tr>
      <w:tr w14:paraId="1F4C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246987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430</w:t>
            </w:r>
          </w:p>
        </w:tc>
        <w:tc>
          <w:tcPr>
            <w:tcW w:w="453" w:type="pct"/>
            <w:vAlign w:val="center"/>
          </w:tcPr>
          <w:p w14:paraId="327424B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DIY雪糕棒</w:t>
            </w:r>
          </w:p>
        </w:tc>
        <w:tc>
          <w:tcPr>
            <w:tcW w:w="1167" w:type="pct"/>
          </w:tcPr>
          <w:p w14:paraId="62AB8B3B">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804545" cy="681355"/>
                  <wp:effectExtent l="0" t="0" r="14605" b="4445"/>
                  <wp:docPr id="116080" name="ID_0221E585F9DD49AF8276FE1899525DC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0" name="ID_0221E585F9DD49AF8276FE1899525DC5" descr="clipboard/drawings/NULL"/>
                          <pic:cNvPicPr>
                            <a:picLocks noChangeAspect="1"/>
                          </pic:cNvPicPr>
                        </pic:nvPicPr>
                        <pic:blipFill>
                          <a:blip r:embed="rId445" r:link="rId200"/>
                          <a:stretch>
                            <a:fillRect/>
                          </a:stretch>
                        </pic:blipFill>
                        <pic:spPr>
                          <a:xfrm>
                            <a:off x="0" y="0"/>
                            <a:ext cx="804545" cy="681355"/>
                          </a:xfrm>
                          <a:prstGeom prst="rect">
                            <a:avLst/>
                          </a:prstGeom>
                          <a:noFill/>
                          <a:ln w="9525">
                            <a:noFill/>
                          </a:ln>
                        </pic:spPr>
                      </pic:pic>
                    </a:graphicData>
                  </a:graphic>
                </wp:inline>
              </w:drawing>
            </w:r>
          </w:p>
        </w:tc>
        <w:tc>
          <w:tcPr>
            <w:tcW w:w="2332" w:type="pct"/>
            <w:vAlign w:val="center"/>
          </w:tcPr>
          <w:p w14:paraId="068241F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三种规格：150*18*1mm，114*10*1mm，50*2.5*1mm，松木材质，拼搭组装各种造型</w:t>
            </w:r>
          </w:p>
        </w:tc>
        <w:tc>
          <w:tcPr>
            <w:tcW w:w="371" w:type="pct"/>
            <w:vAlign w:val="center"/>
          </w:tcPr>
          <w:p w14:paraId="42DA0DD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60</w:t>
            </w:r>
          </w:p>
        </w:tc>
        <w:tc>
          <w:tcPr>
            <w:tcW w:w="354" w:type="pct"/>
            <w:vAlign w:val="center"/>
          </w:tcPr>
          <w:p w14:paraId="1B743B1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包</w:t>
            </w:r>
          </w:p>
        </w:tc>
      </w:tr>
      <w:tr w14:paraId="618A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3CB3C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431</w:t>
            </w:r>
          </w:p>
        </w:tc>
        <w:tc>
          <w:tcPr>
            <w:tcW w:w="453" w:type="pct"/>
            <w:vAlign w:val="center"/>
          </w:tcPr>
          <w:p w14:paraId="359B4A1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切割垫</w:t>
            </w:r>
          </w:p>
        </w:tc>
        <w:tc>
          <w:tcPr>
            <w:tcW w:w="1167" w:type="pct"/>
          </w:tcPr>
          <w:p w14:paraId="0AC20D2C">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807720"/>
                  <wp:effectExtent l="0" t="0" r="7620" b="11430"/>
                  <wp:docPr id="116081" name="ID_C0D48F63EA204C55BAE4147101513EA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1" name="ID_C0D48F63EA204C55BAE4147101513EA5" descr="clipboard/drawings/NULL"/>
                          <pic:cNvPicPr>
                            <a:picLocks noChangeAspect="1"/>
                          </pic:cNvPicPr>
                        </pic:nvPicPr>
                        <pic:blipFill>
                          <a:blip r:embed="rId446" r:link="rId200"/>
                          <a:stretch>
                            <a:fillRect/>
                          </a:stretch>
                        </pic:blipFill>
                        <pic:spPr>
                          <a:xfrm>
                            <a:off x="0" y="0"/>
                            <a:ext cx="1021080" cy="807720"/>
                          </a:xfrm>
                          <a:prstGeom prst="rect">
                            <a:avLst/>
                          </a:prstGeom>
                          <a:noFill/>
                          <a:ln w="9525">
                            <a:noFill/>
                          </a:ln>
                        </pic:spPr>
                      </pic:pic>
                    </a:graphicData>
                  </a:graphic>
                </wp:inline>
              </w:drawing>
            </w:r>
          </w:p>
        </w:tc>
        <w:tc>
          <w:tcPr>
            <w:tcW w:w="2332" w:type="pct"/>
            <w:vAlign w:val="center"/>
          </w:tcPr>
          <w:p w14:paraId="20BA680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√材质：PVC材质 尺寸：≥长450mm宽300mm高3mm（A3） 说明：自动回复佳，重复切割不受影响不反光不打滑，刀片耐久度高，经过7道特殊工艺而成 用途：适用于各种书写完稿，工艺纸雕，底片切割也可以当桌面和鼠标垫使用</w:t>
            </w:r>
          </w:p>
        </w:tc>
        <w:tc>
          <w:tcPr>
            <w:tcW w:w="371" w:type="pct"/>
            <w:vAlign w:val="center"/>
          </w:tcPr>
          <w:p w14:paraId="3701FE3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7F131F0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张</w:t>
            </w:r>
          </w:p>
        </w:tc>
      </w:tr>
      <w:tr w14:paraId="52E4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2859F4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432</w:t>
            </w:r>
          </w:p>
        </w:tc>
        <w:tc>
          <w:tcPr>
            <w:tcW w:w="453" w:type="pct"/>
            <w:vAlign w:val="center"/>
          </w:tcPr>
          <w:p w14:paraId="06C510C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原木片-1型</w:t>
            </w:r>
          </w:p>
        </w:tc>
        <w:tc>
          <w:tcPr>
            <w:tcW w:w="1167" w:type="pct"/>
          </w:tcPr>
          <w:p w14:paraId="2012F82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850900"/>
                  <wp:effectExtent l="0" t="0" r="7620" b="6350"/>
                  <wp:docPr id="116082" name="ID_710B5E44985B40EFAE4F7EF95801D8D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2" name="ID_710B5E44985B40EFAE4F7EF95801D8D8" descr="clipboard/drawings/NULL"/>
                          <pic:cNvPicPr>
                            <a:picLocks noChangeAspect="1"/>
                          </pic:cNvPicPr>
                        </pic:nvPicPr>
                        <pic:blipFill>
                          <a:blip r:embed="rId447" r:link="rId200"/>
                          <a:stretch>
                            <a:fillRect/>
                          </a:stretch>
                        </pic:blipFill>
                        <pic:spPr>
                          <a:xfrm>
                            <a:off x="0" y="0"/>
                            <a:ext cx="1021080" cy="850900"/>
                          </a:xfrm>
                          <a:prstGeom prst="rect">
                            <a:avLst/>
                          </a:prstGeom>
                          <a:noFill/>
                          <a:ln w="9525">
                            <a:noFill/>
                          </a:ln>
                        </pic:spPr>
                      </pic:pic>
                    </a:graphicData>
                  </a:graphic>
                </wp:inline>
              </w:drawing>
            </w:r>
          </w:p>
        </w:tc>
        <w:tc>
          <w:tcPr>
            <w:tcW w:w="2332" w:type="pct"/>
            <w:vAlign w:val="center"/>
          </w:tcPr>
          <w:p w14:paraId="10C8EC4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材质：原木片 用途：用于木艺作品 尺寸：≥直径40mm-50mm厚5mm 用途：制作辅料</w:t>
            </w:r>
          </w:p>
        </w:tc>
        <w:tc>
          <w:tcPr>
            <w:tcW w:w="371" w:type="pct"/>
            <w:vAlign w:val="center"/>
          </w:tcPr>
          <w:p w14:paraId="5EF9195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1B293C4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片</w:t>
            </w:r>
          </w:p>
        </w:tc>
      </w:tr>
      <w:tr w14:paraId="01AB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1F4F06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433</w:t>
            </w:r>
          </w:p>
        </w:tc>
        <w:tc>
          <w:tcPr>
            <w:tcW w:w="453" w:type="pct"/>
            <w:vAlign w:val="center"/>
          </w:tcPr>
          <w:p w14:paraId="4BBC2B1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原木片-2型</w:t>
            </w:r>
          </w:p>
        </w:tc>
        <w:tc>
          <w:tcPr>
            <w:tcW w:w="1167" w:type="pct"/>
          </w:tcPr>
          <w:p w14:paraId="4EDCEBE5">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838200"/>
                  <wp:effectExtent l="0" t="0" r="7620" b="0"/>
                  <wp:docPr id="116083" name="ID_B0D11C93B2FD4E7ABD75084F02538389"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3" name="ID_B0D11C93B2FD4E7ABD75084F02538389" descr="clipboard/drawings/NULL"/>
                          <pic:cNvPicPr>
                            <a:picLocks noChangeAspect="1"/>
                          </pic:cNvPicPr>
                        </pic:nvPicPr>
                        <pic:blipFill>
                          <a:blip r:embed="rId448" r:link="rId200"/>
                          <a:stretch>
                            <a:fillRect/>
                          </a:stretch>
                        </pic:blipFill>
                        <pic:spPr>
                          <a:xfrm>
                            <a:off x="0" y="0"/>
                            <a:ext cx="1021080" cy="838200"/>
                          </a:xfrm>
                          <a:prstGeom prst="rect">
                            <a:avLst/>
                          </a:prstGeom>
                          <a:noFill/>
                          <a:ln w="9525">
                            <a:noFill/>
                          </a:ln>
                        </pic:spPr>
                      </pic:pic>
                    </a:graphicData>
                  </a:graphic>
                </wp:inline>
              </w:drawing>
            </w:r>
          </w:p>
        </w:tc>
        <w:tc>
          <w:tcPr>
            <w:tcW w:w="2332" w:type="pct"/>
            <w:vAlign w:val="center"/>
          </w:tcPr>
          <w:p w14:paraId="034476C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材质：原木片 用途：用于木艺作品 尺寸：≥直径70mm-80mm 用途：制作辅料</w:t>
            </w:r>
          </w:p>
        </w:tc>
        <w:tc>
          <w:tcPr>
            <w:tcW w:w="371" w:type="pct"/>
            <w:vAlign w:val="center"/>
          </w:tcPr>
          <w:p w14:paraId="1809689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57F801C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包</w:t>
            </w:r>
          </w:p>
        </w:tc>
      </w:tr>
      <w:tr w14:paraId="37BA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6E4F9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434</w:t>
            </w:r>
          </w:p>
        </w:tc>
        <w:tc>
          <w:tcPr>
            <w:tcW w:w="453" w:type="pct"/>
            <w:vAlign w:val="center"/>
          </w:tcPr>
          <w:p w14:paraId="36AFD08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原木片-3型</w:t>
            </w:r>
          </w:p>
        </w:tc>
        <w:tc>
          <w:tcPr>
            <w:tcW w:w="1167" w:type="pct"/>
          </w:tcPr>
          <w:p w14:paraId="6CF0E40C">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67105" cy="981710"/>
                  <wp:effectExtent l="0" t="0" r="4445" b="8890"/>
                  <wp:docPr id="116084" name="ID_BB507EB99E1444E5AD4EDEDA80ED1F6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4" name="ID_BB507EB99E1444E5AD4EDEDA80ED1F6F" descr="clipboard/drawings/NULL"/>
                          <pic:cNvPicPr>
                            <a:picLocks noChangeAspect="1"/>
                          </pic:cNvPicPr>
                        </pic:nvPicPr>
                        <pic:blipFill>
                          <a:blip r:embed="rId449" r:link="rId200"/>
                          <a:stretch>
                            <a:fillRect/>
                          </a:stretch>
                        </pic:blipFill>
                        <pic:spPr>
                          <a:xfrm>
                            <a:off x="0" y="0"/>
                            <a:ext cx="967105" cy="981710"/>
                          </a:xfrm>
                          <a:prstGeom prst="rect">
                            <a:avLst/>
                          </a:prstGeom>
                          <a:noFill/>
                          <a:ln w="9525">
                            <a:noFill/>
                          </a:ln>
                        </pic:spPr>
                      </pic:pic>
                    </a:graphicData>
                  </a:graphic>
                </wp:inline>
              </w:drawing>
            </w:r>
          </w:p>
        </w:tc>
        <w:tc>
          <w:tcPr>
            <w:tcW w:w="2332" w:type="pct"/>
            <w:vAlign w:val="center"/>
          </w:tcPr>
          <w:p w14:paraId="5E088FD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材质：原木片。用途：用于木艺作品 尺寸：≥直径140mm-160mm厚15mm 用途：制作辅料</w:t>
            </w:r>
          </w:p>
        </w:tc>
        <w:tc>
          <w:tcPr>
            <w:tcW w:w="371" w:type="pct"/>
            <w:vAlign w:val="center"/>
          </w:tcPr>
          <w:p w14:paraId="739EB94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18D11AF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片</w:t>
            </w:r>
          </w:p>
        </w:tc>
      </w:tr>
      <w:tr w14:paraId="4C08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77BF21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435</w:t>
            </w:r>
          </w:p>
        </w:tc>
        <w:tc>
          <w:tcPr>
            <w:tcW w:w="453" w:type="pct"/>
            <w:vAlign w:val="center"/>
          </w:tcPr>
          <w:p w14:paraId="2CCBD7F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长方形三合板-1型</w:t>
            </w:r>
          </w:p>
        </w:tc>
        <w:tc>
          <w:tcPr>
            <w:tcW w:w="1167" w:type="pct"/>
          </w:tcPr>
          <w:p w14:paraId="6CE30AE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68350"/>
                  <wp:effectExtent l="0" t="0" r="7620" b="12700"/>
                  <wp:docPr id="116085" name="ID_A3CBE6EEE5104C759BF306AD3130AA99"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5" name="ID_A3CBE6EEE5104C759BF306AD3130AA99" descr="clipboard/drawings/NULL"/>
                          <pic:cNvPicPr>
                            <a:picLocks noChangeAspect="1"/>
                          </pic:cNvPicPr>
                        </pic:nvPicPr>
                        <pic:blipFill>
                          <a:blip r:embed="rId450" r:link="rId200"/>
                          <a:stretch>
                            <a:fillRect/>
                          </a:stretch>
                        </pic:blipFill>
                        <pic:spPr>
                          <a:xfrm>
                            <a:off x="0" y="0"/>
                            <a:ext cx="1021080" cy="768350"/>
                          </a:xfrm>
                          <a:prstGeom prst="rect">
                            <a:avLst/>
                          </a:prstGeom>
                          <a:noFill/>
                          <a:ln w="9525">
                            <a:noFill/>
                          </a:ln>
                        </pic:spPr>
                      </pic:pic>
                    </a:graphicData>
                  </a:graphic>
                </wp:inline>
              </w:drawing>
            </w:r>
          </w:p>
        </w:tc>
        <w:tc>
          <w:tcPr>
            <w:tcW w:w="2332" w:type="pct"/>
            <w:vAlign w:val="center"/>
          </w:tcPr>
          <w:p w14:paraId="2ECDA84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材质：三合板，原木色 尺寸：≥长200mm宽150mm高2mm 用途：木艺主要材料</w:t>
            </w:r>
          </w:p>
        </w:tc>
        <w:tc>
          <w:tcPr>
            <w:tcW w:w="371" w:type="pct"/>
            <w:vAlign w:val="center"/>
          </w:tcPr>
          <w:p w14:paraId="3CDECE2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50</w:t>
            </w:r>
          </w:p>
        </w:tc>
        <w:tc>
          <w:tcPr>
            <w:tcW w:w="354" w:type="pct"/>
            <w:vAlign w:val="center"/>
          </w:tcPr>
          <w:p w14:paraId="5EE07C2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片</w:t>
            </w:r>
          </w:p>
        </w:tc>
      </w:tr>
      <w:tr w14:paraId="1A1D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4EC5F7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436</w:t>
            </w:r>
          </w:p>
        </w:tc>
        <w:tc>
          <w:tcPr>
            <w:tcW w:w="453" w:type="pct"/>
            <w:vAlign w:val="center"/>
          </w:tcPr>
          <w:p w14:paraId="26FD4703">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圆形三合板-2型</w:t>
            </w:r>
          </w:p>
        </w:tc>
        <w:tc>
          <w:tcPr>
            <w:tcW w:w="1167" w:type="pct"/>
          </w:tcPr>
          <w:p w14:paraId="3479F2F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72160"/>
                  <wp:effectExtent l="0" t="0" r="7620" b="8890"/>
                  <wp:docPr id="116086" name="ID_8DE749340BF2474B94511EF1D473467C"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6" name="ID_8DE749340BF2474B94511EF1D473467C" descr="clipboard/drawings/NULL"/>
                          <pic:cNvPicPr>
                            <a:picLocks noChangeAspect="1"/>
                          </pic:cNvPicPr>
                        </pic:nvPicPr>
                        <pic:blipFill>
                          <a:blip r:embed="rId451" r:link="rId200"/>
                          <a:stretch>
                            <a:fillRect/>
                          </a:stretch>
                        </pic:blipFill>
                        <pic:spPr>
                          <a:xfrm>
                            <a:off x="0" y="0"/>
                            <a:ext cx="1021080" cy="772160"/>
                          </a:xfrm>
                          <a:prstGeom prst="rect">
                            <a:avLst/>
                          </a:prstGeom>
                          <a:noFill/>
                          <a:ln w="9525">
                            <a:noFill/>
                          </a:ln>
                        </pic:spPr>
                      </pic:pic>
                    </a:graphicData>
                  </a:graphic>
                </wp:inline>
              </w:drawing>
            </w:r>
          </w:p>
        </w:tc>
        <w:tc>
          <w:tcPr>
            <w:tcW w:w="2332" w:type="pct"/>
            <w:vAlign w:val="center"/>
          </w:tcPr>
          <w:p w14:paraId="7F6F2D2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材质：三合板 尺寸：≥直径30mm厚3mm 用途：木艺主要材料</w:t>
            </w:r>
          </w:p>
        </w:tc>
        <w:tc>
          <w:tcPr>
            <w:tcW w:w="371" w:type="pct"/>
            <w:vAlign w:val="center"/>
          </w:tcPr>
          <w:p w14:paraId="4601C08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2568697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包</w:t>
            </w:r>
          </w:p>
        </w:tc>
      </w:tr>
      <w:tr w14:paraId="02FB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0FD522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437</w:t>
            </w:r>
          </w:p>
        </w:tc>
        <w:tc>
          <w:tcPr>
            <w:tcW w:w="453" w:type="pct"/>
            <w:vAlign w:val="center"/>
          </w:tcPr>
          <w:p w14:paraId="43D1715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方木块</w:t>
            </w:r>
          </w:p>
        </w:tc>
        <w:tc>
          <w:tcPr>
            <w:tcW w:w="1167" w:type="pct"/>
          </w:tcPr>
          <w:p w14:paraId="2D6BBC3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81050"/>
                  <wp:effectExtent l="0" t="0" r="7620" b="0"/>
                  <wp:docPr id="116087" name="ID_4FBA92588BDF401286DD21134275D381"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7" name="ID_4FBA92588BDF401286DD21134275D381" descr="clipboard/drawings/NULL"/>
                          <pic:cNvPicPr>
                            <a:picLocks noChangeAspect="1"/>
                          </pic:cNvPicPr>
                        </pic:nvPicPr>
                        <pic:blipFill>
                          <a:blip r:embed="rId452" r:link="rId200"/>
                          <a:stretch>
                            <a:fillRect/>
                          </a:stretch>
                        </pic:blipFill>
                        <pic:spPr>
                          <a:xfrm>
                            <a:off x="0" y="0"/>
                            <a:ext cx="1021080" cy="781050"/>
                          </a:xfrm>
                          <a:prstGeom prst="rect">
                            <a:avLst/>
                          </a:prstGeom>
                          <a:noFill/>
                          <a:ln w="9525">
                            <a:noFill/>
                          </a:ln>
                        </pic:spPr>
                      </pic:pic>
                    </a:graphicData>
                  </a:graphic>
                </wp:inline>
              </w:drawing>
            </w:r>
          </w:p>
        </w:tc>
        <w:tc>
          <w:tcPr>
            <w:tcW w:w="2332" w:type="pct"/>
            <w:vAlign w:val="center"/>
          </w:tcPr>
          <w:p w14:paraId="51E94ED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材质：木制 尺寸：≥长40mm宽40mm高40mm 用途：木艺主要材料</w:t>
            </w:r>
          </w:p>
        </w:tc>
        <w:tc>
          <w:tcPr>
            <w:tcW w:w="371" w:type="pct"/>
            <w:vAlign w:val="center"/>
          </w:tcPr>
          <w:p w14:paraId="69DABFE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354" w:type="pct"/>
            <w:vAlign w:val="center"/>
          </w:tcPr>
          <w:p w14:paraId="5BE2D09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个</w:t>
            </w:r>
          </w:p>
        </w:tc>
      </w:tr>
      <w:tr w14:paraId="042D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15431E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438</w:t>
            </w:r>
          </w:p>
        </w:tc>
        <w:tc>
          <w:tcPr>
            <w:tcW w:w="453" w:type="pct"/>
            <w:vAlign w:val="center"/>
          </w:tcPr>
          <w:p w14:paraId="7B7EF5B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带皮树段</w:t>
            </w:r>
          </w:p>
        </w:tc>
        <w:tc>
          <w:tcPr>
            <w:tcW w:w="1167" w:type="pct"/>
          </w:tcPr>
          <w:p w14:paraId="08AE6F53">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816610"/>
                  <wp:effectExtent l="0" t="0" r="7620" b="2540"/>
                  <wp:docPr id="116088" name="ID_7860D392D0EB469999E1F95FF362EF23"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8" name="ID_7860D392D0EB469999E1F95FF362EF23" descr="clipboard/drawings/NULL"/>
                          <pic:cNvPicPr>
                            <a:picLocks noChangeAspect="1"/>
                          </pic:cNvPicPr>
                        </pic:nvPicPr>
                        <pic:blipFill>
                          <a:blip r:embed="rId453" r:link="rId200"/>
                          <a:stretch>
                            <a:fillRect/>
                          </a:stretch>
                        </pic:blipFill>
                        <pic:spPr>
                          <a:xfrm>
                            <a:off x="0" y="0"/>
                            <a:ext cx="1021080" cy="816610"/>
                          </a:xfrm>
                          <a:prstGeom prst="rect">
                            <a:avLst/>
                          </a:prstGeom>
                          <a:noFill/>
                          <a:ln w="9525">
                            <a:noFill/>
                          </a:ln>
                        </pic:spPr>
                      </pic:pic>
                    </a:graphicData>
                  </a:graphic>
                </wp:inline>
              </w:drawing>
            </w:r>
          </w:p>
        </w:tc>
        <w:tc>
          <w:tcPr>
            <w:tcW w:w="2332" w:type="pct"/>
            <w:vAlign w:val="center"/>
          </w:tcPr>
          <w:p w14:paraId="4F07009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材质：原木段 标配：带皮树段4根 尺寸：≥厚度100mm；直径30-50mm 用途：木艺主要材料</w:t>
            </w:r>
          </w:p>
        </w:tc>
        <w:tc>
          <w:tcPr>
            <w:tcW w:w="371" w:type="pct"/>
            <w:vAlign w:val="center"/>
          </w:tcPr>
          <w:p w14:paraId="56831C3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63534FA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包</w:t>
            </w:r>
          </w:p>
        </w:tc>
      </w:tr>
      <w:tr w14:paraId="7FF6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724C7A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439</w:t>
            </w:r>
          </w:p>
        </w:tc>
        <w:tc>
          <w:tcPr>
            <w:tcW w:w="453" w:type="pct"/>
            <w:vAlign w:val="center"/>
          </w:tcPr>
          <w:p w14:paraId="3CC37B7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树棍-1型</w:t>
            </w:r>
          </w:p>
        </w:tc>
        <w:tc>
          <w:tcPr>
            <w:tcW w:w="1167" w:type="pct"/>
          </w:tcPr>
          <w:p w14:paraId="653420E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816610"/>
                  <wp:effectExtent l="0" t="0" r="7620" b="2540"/>
                  <wp:docPr id="116089" name="ID_8203C0CB4036421991A6C09AD39F2D3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9" name="ID_8203C0CB4036421991A6C09AD39F2D30" descr="clipboard/drawings/NULL"/>
                          <pic:cNvPicPr>
                            <a:picLocks noChangeAspect="1"/>
                          </pic:cNvPicPr>
                        </pic:nvPicPr>
                        <pic:blipFill>
                          <a:blip r:embed="rId454" r:link="rId200"/>
                          <a:stretch>
                            <a:fillRect/>
                          </a:stretch>
                        </pic:blipFill>
                        <pic:spPr>
                          <a:xfrm>
                            <a:off x="0" y="0"/>
                            <a:ext cx="1021080" cy="816610"/>
                          </a:xfrm>
                          <a:prstGeom prst="rect">
                            <a:avLst/>
                          </a:prstGeom>
                          <a:noFill/>
                          <a:ln w="9525">
                            <a:noFill/>
                          </a:ln>
                        </pic:spPr>
                      </pic:pic>
                    </a:graphicData>
                  </a:graphic>
                </wp:inline>
              </w:drawing>
            </w:r>
          </w:p>
        </w:tc>
        <w:tc>
          <w:tcPr>
            <w:tcW w:w="2332" w:type="pct"/>
            <w:vAlign w:val="center"/>
          </w:tcPr>
          <w:p w14:paraId="4BCD31F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材质：原木段 标配：树棍10根 尺寸：≥长度250mm 用途：木艺主要材料</w:t>
            </w:r>
          </w:p>
        </w:tc>
        <w:tc>
          <w:tcPr>
            <w:tcW w:w="371" w:type="pct"/>
            <w:vAlign w:val="center"/>
          </w:tcPr>
          <w:p w14:paraId="5275748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49665CC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捆</w:t>
            </w:r>
          </w:p>
        </w:tc>
      </w:tr>
      <w:tr w14:paraId="5ADB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0098CE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440</w:t>
            </w:r>
          </w:p>
        </w:tc>
        <w:tc>
          <w:tcPr>
            <w:tcW w:w="453" w:type="pct"/>
            <w:vAlign w:val="center"/>
          </w:tcPr>
          <w:p w14:paraId="624F8FC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树枝</w:t>
            </w:r>
          </w:p>
        </w:tc>
        <w:tc>
          <w:tcPr>
            <w:tcW w:w="1167" w:type="pct"/>
          </w:tcPr>
          <w:p w14:paraId="39B1DE69">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81050"/>
                  <wp:effectExtent l="0" t="0" r="7620" b="0"/>
                  <wp:docPr id="116090" name="ID_32051C16D25B45E3A5EF5982EB7E4C5D"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0" name="ID_32051C16D25B45E3A5EF5982EB7E4C5D" descr="clipboard/drawings/NULL"/>
                          <pic:cNvPicPr>
                            <a:picLocks noChangeAspect="1"/>
                          </pic:cNvPicPr>
                        </pic:nvPicPr>
                        <pic:blipFill>
                          <a:blip r:embed="rId455" r:link="rId200"/>
                          <a:stretch>
                            <a:fillRect/>
                          </a:stretch>
                        </pic:blipFill>
                        <pic:spPr>
                          <a:xfrm>
                            <a:off x="0" y="0"/>
                            <a:ext cx="1021080" cy="781050"/>
                          </a:xfrm>
                          <a:prstGeom prst="rect">
                            <a:avLst/>
                          </a:prstGeom>
                          <a:noFill/>
                          <a:ln w="9525">
                            <a:noFill/>
                          </a:ln>
                        </pic:spPr>
                      </pic:pic>
                    </a:graphicData>
                  </a:graphic>
                </wp:inline>
              </w:drawing>
            </w:r>
          </w:p>
        </w:tc>
        <w:tc>
          <w:tcPr>
            <w:tcW w:w="2332" w:type="pct"/>
            <w:vAlign w:val="center"/>
          </w:tcPr>
          <w:p w14:paraId="150B044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材质：原木枝 尺寸：≥长度250mm 用途：木艺主要材料</w:t>
            </w:r>
          </w:p>
        </w:tc>
        <w:tc>
          <w:tcPr>
            <w:tcW w:w="371" w:type="pct"/>
            <w:vAlign w:val="center"/>
          </w:tcPr>
          <w:p w14:paraId="4A46846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354" w:type="pct"/>
            <w:vAlign w:val="center"/>
          </w:tcPr>
          <w:p w14:paraId="41B1A8C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捆</w:t>
            </w:r>
          </w:p>
        </w:tc>
      </w:tr>
      <w:tr w14:paraId="6C35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26C9AA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441</w:t>
            </w:r>
          </w:p>
        </w:tc>
        <w:tc>
          <w:tcPr>
            <w:tcW w:w="453" w:type="pct"/>
            <w:vAlign w:val="center"/>
          </w:tcPr>
          <w:p w14:paraId="67F6675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正方木条-1型</w:t>
            </w:r>
          </w:p>
        </w:tc>
        <w:tc>
          <w:tcPr>
            <w:tcW w:w="1167" w:type="pct"/>
          </w:tcPr>
          <w:p w14:paraId="60F7D90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965835" cy="981710"/>
                  <wp:effectExtent l="0" t="0" r="5715" b="8890"/>
                  <wp:docPr id="116091" name="ID_7E78EE066E7B442C8F048020C93D63B3"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1" name="ID_7E78EE066E7B442C8F048020C93D63B3" descr="clipboard/drawings/NULL"/>
                          <pic:cNvPicPr>
                            <a:picLocks noChangeAspect="1"/>
                          </pic:cNvPicPr>
                        </pic:nvPicPr>
                        <pic:blipFill>
                          <a:blip r:embed="rId456" r:link="rId200"/>
                          <a:stretch>
                            <a:fillRect/>
                          </a:stretch>
                        </pic:blipFill>
                        <pic:spPr>
                          <a:xfrm>
                            <a:off x="0" y="0"/>
                            <a:ext cx="965835" cy="981710"/>
                          </a:xfrm>
                          <a:prstGeom prst="rect">
                            <a:avLst/>
                          </a:prstGeom>
                          <a:noFill/>
                          <a:ln w="9525">
                            <a:noFill/>
                          </a:ln>
                        </pic:spPr>
                      </pic:pic>
                    </a:graphicData>
                  </a:graphic>
                </wp:inline>
              </w:drawing>
            </w:r>
          </w:p>
        </w:tc>
        <w:tc>
          <w:tcPr>
            <w:tcW w:w="2332" w:type="pct"/>
            <w:vAlign w:val="center"/>
          </w:tcPr>
          <w:p w14:paraId="4C5724C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材质：木制；用于木艺创作 尺寸：≥；长1000mm宽10mm高10mm 用途：木艺主要材料</w:t>
            </w:r>
          </w:p>
        </w:tc>
        <w:tc>
          <w:tcPr>
            <w:tcW w:w="371" w:type="pct"/>
            <w:vAlign w:val="center"/>
          </w:tcPr>
          <w:p w14:paraId="5DCBEBF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509BB23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根</w:t>
            </w:r>
          </w:p>
        </w:tc>
      </w:tr>
      <w:tr w14:paraId="5056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357303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442</w:t>
            </w:r>
          </w:p>
        </w:tc>
        <w:tc>
          <w:tcPr>
            <w:tcW w:w="453" w:type="pct"/>
            <w:vAlign w:val="center"/>
          </w:tcPr>
          <w:p w14:paraId="620FF1D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长方木条-1型</w:t>
            </w:r>
          </w:p>
        </w:tc>
        <w:tc>
          <w:tcPr>
            <w:tcW w:w="1167" w:type="pct"/>
          </w:tcPr>
          <w:p w14:paraId="6DFA4E3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60095"/>
                  <wp:effectExtent l="0" t="0" r="7620" b="1905"/>
                  <wp:docPr id="116092" name="ID_6F41EAD7254D4263BCA90B00DBFDB8EF"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2" name="ID_6F41EAD7254D4263BCA90B00DBFDB8EF" descr="clipboard/drawings/NULL"/>
                          <pic:cNvPicPr>
                            <a:picLocks noChangeAspect="1"/>
                          </pic:cNvPicPr>
                        </pic:nvPicPr>
                        <pic:blipFill>
                          <a:blip r:embed="rId457" r:link="rId200"/>
                          <a:stretch>
                            <a:fillRect/>
                          </a:stretch>
                        </pic:blipFill>
                        <pic:spPr>
                          <a:xfrm>
                            <a:off x="0" y="0"/>
                            <a:ext cx="1021080" cy="760095"/>
                          </a:xfrm>
                          <a:prstGeom prst="rect">
                            <a:avLst/>
                          </a:prstGeom>
                          <a:noFill/>
                          <a:ln w="9525">
                            <a:noFill/>
                          </a:ln>
                        </pic:spPr>
                      </pic:pic>
                    </a:graphicData>
                  </a:graphic>
                </wp:inline>
              </w:drawing>
            </w:r>
          </w:p>
        </w:tc>
        <w:tc>
          <w:tcPr>
            <w:tcW w:w="2332" w:type="pct"/>
            <w:vAlign w:val="center"/>
          </w:tcPr>
          <w:p w14:paraId="7C80E1D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材质：木制； 尺寸：≥长1000mm宽40mm20mm 用途：用于木艺创作</w:t>
            </w:r>
          </w:p>
        </w:tc>
        <w:tc>
          <w:tcPr>
            <w:tcW w:w="371" w:type="pct"/>
            <w:vAlign w:val="center"/>
          </w:tcPr>
          <w:p w14:paraId="5B28FE2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632A649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根</w:t>
            </w:r>
          </w:p>
        </w:tc>
      </w:tr>
      <w:tr w14:paraId="295F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58DF09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443</w:t>
            </w:r>
          </w:p>
        </w:tc>
        <w:tc>
          <w:tcPr>
            <w:tcW w:w="453" w:type="pct"/>
            <w:vAlign w:val="center"/>
          </w:tcPr>
          <w:p w14:paraId="6F0A489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刨花</w:t>
            </w:r>
          </w:p>
        </w:tc>
        <w:tc>
          <w:tcPr>
            <w:tcW w:w="1167" w:type="pct"/>
          </w:tcPr>
          <w:p w14:paraId="24CB623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72160"/>
                  <wp:effectExtent l="0" t="0" r="7620" b="8890"/>
                  <wp:docPr id="116093" name="ID_465CA43D84334697A9F40C0D523369B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3" name="ID_465CA43D84334697A9F40C0D523369B6" descr="clipboard/drawings/NULL"/>
                          <pic:cNvPicPr>
                            <a:picLocks noChangeAspect="1"/>
                          </pic:cNvPicPr>
                        </pic:nvPicPr>
                        <pic:blipFill>
                          <a:blip r:embed="rId458" r:link="rId200"/>
                          <a:stretch>
                            <a:fillRect/>
                          </a:stretch>
                        </pic:blipFill>
                        <pic:spPr>
                          <a:xfrm>
                            <a:off x="0" y="0"/>
                            <a:ext cx="1021080" cy="772160"/>
                          </a:xfrm>
                          <a:prstGeom prst="rect">
                            <a:avLst/>
                          </a:prstGeom>
                          <a:noFill/>
                          <a:ln w="9525">
                            <a:noFill/>
                          </a:ln>
                        </pic:spPr>
                      </pic:pic>
                    </a:graphicData>
                  </a:graphic>
                </wp:inline>
              </w:drawing>
            </w:r>
          </w:p>
        </w:tc>
        <w:tc>
          <w:tcPr>
            <w:tcW w:w="2332" w:type="pct"/>
            <w:vAlign w:val="center"/>
          </w:tcPr>
          <w:p w14:paraId="53D46F3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材质：木制 规格：500g/包 用途：用于木艺创作</w:t>
            </w:r>
          </w:p>
        </w:tc>
        <w:tc>
          <w:tcPr>
            <w:tcW w:w="371" w:type="pct"/>
            <w:vAlign w:val="center"/>
          </w:tcPr>
          <w:p w14:paraId="32D9DE1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E6FE96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包</w:t>
            </w:r>
          </w:p>
        </w:tc>
      </w:tr>
      <w:tr w14:paraId="031F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7BB24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444</w:t>
            </w:r>
          </w:p>
        </w:tc>
        <w:tc>
          <w:tcPr>
            <w:tcW w:w="453" w:type="pct"/>
            <w:vAlign w:val="center"/>
          </w:tcPr>
          <w:p w14:paraId="366FDC9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钢丝</w:t>
            </w:r>
          </w:p>
        </w:tc>
        <w:tc>
          <w:tcPr>
            <w:tcW w:w="1167" w:type="pct"/>
          </w:tcPr>
          <w:p w14:paraId="39F94C3C">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89940"/>
                  <wp:effectExtent l="0" t="0" r="7620" b="10160"/>
                  <wp:docPr id="116094" name="ID_364196B0F3AF4DFCAF207DF3DA7AD68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4" name="ID_364196B0F3AF4DFCAF207DF3DA7AD688" descr="clipboard/drawings/NULL"/>
                          <pic:cNvPicPr>
                            <a:picLocks noChangeAspect="1"/>
                          </pic:cNvPicPr>
                        </pic:nvPicPr>
                        <pic:blipFill>
                          <a:blip r:embed="rId459" r:link="rId200"/>
                          <a:stretch>
                            <a:fillRect/>
                          </a:stretch>
                        </pic:blipFill>
                        <pic:spPr>
                          <a:xfrm>
                            <a:off x="0" y="0"/>
                            <a:ext cx="1021080" cy="789940"/>
                          </a:xfrm>
                          <a:prstGeom prst="rect">
                            <a:avLst/>
                          </a:prstGeom>
                          <a:noFill/>
                          <a:ln w="9525">
                            <a:noFill/>
                          </a:ln>
                        </pic:spPr>
                      </pic:pic>
                    </a:graphicData>
                  </a:graphic>
                </wp:inline>
              </w:drawing>
            </w:r>
          </w:p>
        </w:tc>
        <w:tc>
          <w:tcPr>
            <w:tcW w:w="2332" w:type="pct"/>
            <w:vAlign w:val="center"/>
          </w:tcPr>
          <w:p w14:paraId="2F31E64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尺寸：长100m，直径0.5mm 说明：带吕帽</w:t>
            </w:r>
          </w:p>
        </w:tc>
        <w:tc>
          <w:tcPr>
            <w:tcW w:w="371" w:type="pct"/>
            <w:vAlign w:val="center"/>
          </w:tcPr>
          <w:p w14:paraId="0F644BF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74D7FFBD">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卷</w:t>
            </w:r>
          </w:p>
        </w:tc>
      </w:tr>
      <w:tr w14:paraId="50F6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39F151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445</w:t>
            </w:r>
          </w:p>
        </w:tc>
        <w:tc>
          <w:tcPr>
            <w:tcW w:w="453" w:type="pct"/>
            <w:vAlign w:val="center"/>
          </w:tcPr>
          <w:p w14:paraId="0C9A68C7">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膨胀螺丝</w:t>
            </w:r>
          </w:p>
        </w:tc>
        <w:tc>
          <w:tcPr>
            <w:tcW w:w="1167" w:type="pct"/>
          </w:tcPr>
          <w:p w14:paraId="3A817F26">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68350"/>
                  <wp:effectExtent l="0" t="0" r="7620" b="12700"/>
                  <wp:docPr id="116095" name="ID_F0CDB1B6FE29451094B33A4095CF2F3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5" name="ID_F0CDB1B6FE29451094B33A4095CF2F30" descr="clipboard/drawings/NULL"/>
                          <pic:cNvPicPr>
                            <a:picLocks noChangeAspect="1"/>
                          </pic:cNvPicPr>
                        </pic:nvPicPr>
                        <pic:blipFill>
                          <a:blip r:embed="rId460" r:link="rId200"/>
                          <a:stretch>
                            <a:fillRect/>
                          </a:stretch>
                        </pic:blipFill>
                        <pic:spPr>
                          <a:xfrm>
                            <a:off x="0" y="0"/>
                            <a:ext cx="1021080" cy="768350"/>
                          </a:xfrm>
                          <a:prstGeom prst="rect">
                            <a:avLst/>
                          </a:prstGeom>
                          <a:noFill/>
                          <a:ln w="9525">
                            <a:noFill/>
                          </a:ln>
                        </pic:spPr>
                      </pic:pic>
                    </a:graphicData>
                  </a:graphic>
                </wp:inline>
              </w:drawing>
            </w:r>
          </w:p>
        </w:tc>
        <w:tc>
          <w:tcPr>
            <w:tcW w:w="2332" w:type="pct"/>
            <w:vAlign w:val="center"/>
          </w:tcPr>
          <w:p w14:paraId="3580C59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标配：膨胀螺丝50套 长度：长40mm 用途：木艺辅助材料</w:t>
            </w:r>
          </w:p>
        </w:tc>
        <w:tc>
          <w:tcPr>
            <w:tcW w:w="371" w:type="pct"/>
            <w:vAlign w:val="center"/>
          </w:tcPr>
          <w:p w14:paraId="385A8CDB">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3B82D7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盒</w:t>
            </w:r>
          </w:p>
        </w:tc>
      </w:tr>
      <w:tr w14:paraId="1526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2BC275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446</w:t>
            </w:r>
          </w:p>
        </w:tc>
        <w:tc>
          <w:tcPr>
            <w:tcW w:w="453" w:type="pct"/>
            <w:vAlign w:val="center"/>
          </w:tcPr>
          <w:p w14:paraId="64FFDC3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螺丝钉-1型</w:t>
            </w:r>
          </w:p>
        </w:tc>
        <w:tc>
          <w:tcPr>
            <w:tcW w:w="1167" w:type="pct"/>
          </w:tcPr>
          <w:p w14:paraId="5D9976FF">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64540"/>
                  <wp:effectExtent l="0" t="0" r="7620" b="16510"/>
                  <wp:docPr id="116096" name="ID_CEAA533AB9C54C5487B2E398B01BF8BD"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6" name="ID_CEAA533AB9C54C5487B2E398B01BF8BD" descr="clipboard/drawings/NULL"/>
                          <pic:cNvPicPr>
                            <a:picLocks noChangeAspect="1"/>
                          </pic:cNvPicPr>
                        </pic:nvPicPr>
                        <pic:blipFill>
                          <a:blip r:embed="rId461" r:link="rId200"/>
                          <a:stretch>
                            <a:fillRect/>
                          </a:stretch>
                        </pic:blipFill>
                        <pic:spPr>
                          <a:xfrm>
                            <a:off x="0" y="0"/>
                            <a:ext cx="1021080" cy="764540"/>
                          </a:xfrm>
                          <a:prstGeom prst="rect">
                            <a:avLst/>
                          </a:prstGeom>
                          <a:noFill/>
                          <a:ln w="9525">
                            <a:noFill/>
                          </a:ln>
                        </pic:spPr>
                      </pic:pic>
                    </a:graphicData>
                  </a:graphic>
                </wp:inline>
              </w:drawing>
            </w:r>
          </w:p>
        </w:tc>
        <w:tc>
          <w:tcPr>
            <w:tcW w:w="2332" w:type="pct"/>
            <w:vAlign w:val="center"/>
          </w:tcPr>
          <w:p w14:paraId="5C81B48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特性：十字槽，彩锌自攻螺丝 长度：长15mm 用途：木艺辅助材料</w:t>
            </w:r>
          </w:p>
        </w:tc>
        <w:tc>
          <w:tcPr>
            <w:tcW w:w="371" w:type="pct"/>
            <w:vAlign w:val="center"/>
          </w:tcPr>
          <w:p w14:paraId="45F68368">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57987F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盒</w:t>
            </w:r>
          </w:p>
        </w:tc>
      </w:tr>
      <w:tr w14:paraId="5891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60DDC2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447</w:t>
            </w:r>
          </w:p>
        </w:tc>
        <w:tc>
          <w:tcPr>
            <w:tcW w:w="453" w:type="pct"/>
            <w:vAlign w:val="center"/>
          </w:tcPr>
          <w:p w14:paraId="7309196C">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羊眼螺钉-1型</w:t>
            </w:r>
          </w:p>
        </w:tc>
        <w:tc>
          <w:tcPr>
            <w:tcW w:w="1167" w:type="pct"/>
          </w:tcPr>
          <w:p w14:paraId="2E092B17">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55650"/>
                  <wp:effectExtent l="0" t="0" r="7620" b="6350"/>
                  <wp:docPr id="116097" name="ID_9D5A0CB4B39C429CA5513C29111DF2A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7" name="ID_9D5A0CB4B39C429CA5513C29111DF2AB" descr="clipboard/drawings/NULL"/>
                          <pic:cNvPicPr>
                            <a:picLocks noChangeAspect="1"/>
                          </pic:cNvPicPr>
                        </pic:nvPicPr>
                        <pic:blipFill>
                          <a:blip r:embed="rId462" r:link="rId200"/>
                          <a:stretch>
                            <a:fillRect/>
                          </a:stretch>
                        </pic:blipFill>
                        <pic:spPr>
                          <a:xfrm>
                            <a:off x="0" y="0"/>
                            <a:ext cx="1021080" cy="755650"/>
                          </a:xfrm>
                          <a:prstGeom prst="rect">
                            <a:avLst/>
                          </a:prstGeom>
                          <a:noFill/>
                          <a:ln w="9525">
                            <a:noFill/>
                          </a:ln>
                        </pic:spPr>
                      </pic:pic>
                    </a:graphicData>
                  </a:graphic>
                </wp:inline>
              </w:drawing>
            </w:r>
          </w:p>
        </w:tc>
        <w:tc>
          <w:tcPr>
            <w:tcW w:w="2332" w:type="pct"/>
            <w:vAlign w:val="center"/>
          </w:tcPr>
          <w:p w14:paraId="0BF06BE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材质：金属 尺寸：≥长18mm圈直径8mm 用途：木艺辅助材料</w:t>
            </w:r>
          </w:p>
        </w:tc>
        <w:tc>
          <w:tcPr>
            <w:tcW w:w="371" w:type="pct"/>
            <w:vAlign w:val="center"/>
          </w:tcPr>
          <w:p w14:paraId="6482F526">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0116A21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盒</w:t>
            </w:r>
          </w:p>
        </w:tc>
      </w:tr>
      <w:tr w14:paraId="5DC9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3900EE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448</w:t>
            </w:r>
          </w:p>
        </w:tc>
        <w:tc>
          <w:tcPr>
            <w:tcW w:w="453" w:type="pct"/>
            <w:vAlign w:val="center"/>
          </w:tcPr>
          <w:p w14:paraId="49A47FA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活动眼睛</w:t>
            </w:r>
          </w:p>
        </w:tc>
        <w:tc>
          <w:tcPr>
            <w:tcW w:w="1167" w:type="pct"/>
          </w:tcPr>
          <w:p w14:paraId="0F4F6DFE">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55650"/>
                  <wp:effectExtent l="0" t="0" r="7620" b="6350"/>
                  <wp:docPr id="116098" name="ID_774D279440D74490A828CE1298752DD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 name="ID_774D279440D74490A828CE1298752DD5" descr="clipboard/drawings/NULL"/>
                          <pic:cNvPicPr>
                            <a:picLocks noChangeAspect="1"/>
                          </pic:cNvPicPr>
                        </pic:nvPicPr>
                        <pic:blipFill>
                          <a:blip r:embed="rId463" r:link="rId200"/>
                          <a:stretch>
                            <a:fillRect/>
                          </a:stretch>
                        </pic:blipFill>
                        <pic:spPr>
                          <a:xfrm>
                            <a:off x="0" y="0"/>
                            <a:ext cx="1021080" cy="755650"/>
                          </a:xfrm>
                          <a:prstGeom prst="rect">
                            <a:avLst/>
                          </a:prstGeom>
                          <a:noFill/>
                          <a:ln w="9525">
                            <a:noFill/>
                          </a:ln>
                        </pic:spPr>
                      </pic:pic>
                    </a:graphicData>
                  </a:graphic>
                </wp:inline>
              </w:drawing>
            </w:r>
          </w:p>
        </w:tc>
        <w:tc>
          <w:tcPr>
            <w:tcW w:w="2332" w:type="pct"/>
            <w:vAlign w:val="center"/>
          </w:tcPr>
          <w:p w14:paraId="4EEE1C7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材质：塑料带胶 用途：制作辅料</w:t>
            </w:r>
          </w:p>
        </w:tc>
        <w:tc>
          <w:tcPr>
            <w:tcW w:w="371" w:type="pct"/>
            <w:vAlign w:val="center"/>
          </w:tcPr>
          <w:p w14:paraId="5630181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354" w:type="pct"/>
            <w:vAlign w:val="center"/>
          </w:tcPr>
          <w:p w14:paraId="433A0BA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包</w:t>
            </w:r>
          </w:p>
        </w:tc>
      </w:tr>
      <w:tr w14:paraId="58C0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7D4EF5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449</w:t>
            </w:r>
          </w:p>
        </w:tc>
        <w:tc>
          <w:tcPr>
            <w:tcW w:w="453" w:type="pct"/>
            <w:vAlign w:val="center"/>
          </w:tcPr>
          <w:p w14:paraId="6D8B4BD4">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砂纸-1型</w:t>
            </w:r>
          </w:p>
        </w:tc>
        <w:tc>
          <w:tcPr>
            <w:tcW w:w="1167" w:type="pct"/>
          </w:tcPr>
          <w:p w14:paraId="2EA5D831">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89940"/>
                  <wp:effectExtent l="0" t="0" r="7620" b="10160"/>
                  <wp:docPr id="116099" name="ID_E98C73F36BED4B129E7FD57D4A0894B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9" name="ID_E98C73F36BED4B129E7FD57D4A0894B5" descr="clipboard/drawings/NULL"/>
                          <pic:cNvPicPr>
                            <a:picLocks noChangeAspect="1"/>
                          </pic:cNvPicPr>
                        </pic:nvPicPr>
                        <pic:blipFill>
                          <a:blip r:embed="rId464" r:link="rId200"/>
                          <a:stretch>
                            <a:fillRect/>
                          </a:stretch>
                        </pic:blipFill>
                        <pic:spPr>
                          <a:xfrm>
                            <a:off x="0" y="0"/>
                            <a:ext cx="1021080" cy="789940"/>
                          </a:xfrm>
                          <a:prstGeom prst="rect">
                            <a:avLst/>
                          </a:prstGeom>
                          <a:noFill/>
                          <a:ln w="9525">
                            <a:noFill/>
                          </a:ln>
                        </pic:spPr>
                      </pic:pic>
                    </a:graphicData>
                  </a:graphic>
                </wp:inline>
              </w:drawing>
            </w:r>
          </w:p>
        </w:tc>
        <w:tc>
          <w:tcPr>
            <w:tcW w:w="2332" w:type="pct"/>
            <w:vAlign w:val="center"/>
          </w:tcPr>
          <w:p w14:paraId="3FA2C23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材质：碳化硅 尺寸：≥长280mm宽230mm 用途：木材打磨，抛光</w:t>
            </w:r>
          </w:p>
        </w:tc>
        <w:tc>
          <w:tcPr>
            <w:tcW w:w="371" w:type="pct"/>
            <w:vAlign w:val="center"/>
          </w:tcPr>
          <w:p w14:paraId="4677EE85">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354" w:type="pct"/>
            <w:vAlign w:val="center"/>
          </w:tcPr>
          <w:p w14:paraId="1034418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张</w:t>
            </w:r>
          </w:p>
        </w:tc>
      </w:tr>
      <w:tr w14:paraId="655B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shd w:val="clear" w:color="auto" w:fill="auto"/>
            <w:vAlign w:val="center"/>
          </w:tcPr>
          <w:p w14:paraId="1E05E6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450</w:t>
            </w:r>
          </w:p>
        </w:tc>
        <w:tc>
          <w:tcPr>
            <w:tcW w:w="453" w:type="pct"/>
            <w:vAlign w:val="center"/>
          </w:tcPr>
          <w:p w14:paraId="16FDF8A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红木标签30种套装</w:t>
            </w:r>
          </w:p>
        </w:tc>
        <w:tc>
          <w:tcPr>
            <w:tcW w:w="1167" w:type="pct"/>
          </w:tcPr>
          <w:p w14:paraId="621A0A72">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812165"/>
                  <wp:effectExtent l="0" t="0" r="7620" b="6985"/>
                  <wp:docPr id="116101" name="ID_D7FB064B381F431089DC96C2CC0FCD44"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1" name="ID_D7FB064B381F431089DC96C2CC0FCD44" descr="clipboard/drawings/NULL"/>
                          <pic:cNvPicPr>
                            <a:picLocks noChangeAspect="1"/>
                          </pic:cNvPicPr>
                        </pic:nvPicPr>
                        <pic:blipFill>
                          <a:blip r:embed="rId465" r:link="rId200"/>
                          <a:stretch>
                            <a:fillRect/>
                          </a:stretch>
                        </pic:blipFill>
                        <pic:spPr>
                          <a:xfrm>
                            <a:off x="0" y="0"/>
                            <a:ext cx="1021080" cy="812165"/>
                          </a:xfrm>
                          <a:prstGeom prst="rect">
                            <a:avLst/>
                          </a:prstGeom>
                          <a:noFill/>
                          <a:ln w="9525">
                            <a:noFill/>
                          </a:ln>
                        </pic:spPr>
                      </pic:pic>
                    </a:graphicData>
                  </a:graphic>
                </wp:inline>
              </w:drawing>
            </w:r>
          </w:p>
        </w:tc>
        <w:tc>
          <w:tcPr>
            <w:tcW w:w="2332" w:type="pct"/>
            <w:vAlign w:val="center"/>
          </w:tcPr>
          <w:p w14:paraId="14ACF930">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√规格：木质 尺寸：≥盒：长320mm宽200mm高44mm 单片：长28mm高88mm，30种/套 用途：环创展示，分辨木质</w:t>
            </w:r>
          </w:p>
        </w:tc>
        <w:tc>
          <w:tcPr>
            <w:tcW w:w="371" w:type="pct"/>
            <w:vAlign w:val="center"/>
          </w:tcPr>
          <w:p w14:paraId="5B6CE311">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7DA6401E">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r w14:paraId="4E48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848CD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451</w:t>
            </w:r>
          </w:p>
        </w:tc>
        <w:tc>
          <w:tcPr>
            <w:tcW w:w="453" w:type="pct"/>
            <w:vAlign w:val="center"/>
          </w:tcPr>
          <w:p w14:paraId="09196989">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原木片5种套装</w:t>
            </w:r>
          </w:p>
        </w:tc>
        <w:tc>
          <w:tcPr>
            <w:tcW w:w="1167" w:type="pct"/>
          </w:tcPr>
          <w:p w14:paraId="19357B08">
            <w:pP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color w:val="auto"/>
                <w:sz w:val="22"/>
                <w:szCs w:val="22"/>
                <w:highlight w:val="none"/>
              </w:rPr>
              <w:drawing>
                <wp:inline distT="0" distB="0" distL="114300" distR="114300">
                  <wp:extent cx="1021080" cy="746760"/>
                  <wp:effectExtent l="0" t="0" r="7620" b="15240"/>
                  <wp:docPr id="116102" name="ID_C8B848519A9043F1A97E5DAD0C2BDD2B"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2" name="ID_C8B848519A9043F1A97E5DAD0C2BDD2B" descr="clipboard/drawings/NULL"/>
                          <pic:cNvPicPr>
                            <a:picLocks noChangeAspect="1"/>
                          </pic:cNvPicPr>
                        </pic:nvPicPr>
                        <pic:blipFill>
                          <a:blip r:embed="rId466" r:link="rId200"/>
                          <a:stretch>
                            <a:fillRect/>
                          </a:stretch>
                        </pic:blipFill>
                        <pic:spPr>
                          <a:xfrm>
                            <a:off x="0" y="0"/>
                            <a:ext cx="1021080" cy="746760"/>
                          </a:xfrm>
                          <a:prstGeom prst="rect">
                            <a:avLst/>
                          </a:prstGeom>
                          <a:noFill/>
                          <a:ln w="9525">
                            <a:noFill/>
                          </a:ln>
                        </pic:spPr>
                      </pic:pic>
                    </a:graphicData>
                  </a:graphic>
                </wp:inline>
              </w:drawing>
            </w:r>
          </w:p>
        </w:tc>
        <w:tc>
          <w:tcPr>
            <w:tcW w:w="2332" w:type="pct"/>
            <w:vAlign w:val="center"/>
          </w:tcPr>
          <w:p w14:paraId="18431F2A">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材质：木 尺寸：直径140-160mm；高15mm 标配：香樟、榆木、泡桐、杉木、楝木（带树皮）</w:t>
            </w:r>
          </w:p>
        </w:tc>
        <w:tc>
          <w:tcPr>
            <w:tcW w:w="371" w:type="pct"/>
            <w:vAlign w:val="center"/>
          </w:tcPr>
          <w:p w14:paraId="41253C32">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354" w:type="pct"/>
            <w:vAlign w:val="center"/>
          </w:tcPr>
          <w:p w14:paraId="4446CB5F">
            <w:pPr>
              <w:keepNext w:val="0"/>
              <w:keepLines w:val="0"/>
              <w:widowControl/>
              <w:suppressLineNumbers w:val="0"/>
              <w:jc w:val="center"/>
              <w:textAlignment w:val="center"/>
              <w:rPr>
                <w:rFonts w:hint="eastAsia" w:asciiTheme="minorEastAsia" w:hAnsiTheme="minorEastAsia" w:eastAsiaTheme="minorEastAsia" w:cstheme="minorEastAsia"/>
                <w:color w:val="auto"/>
                <w:sz w:val="22"/>
                <w:szCs w:val="22"/>
                <w:highlight w:val="none"/>
                <w:vertAlign w:val="baseline"/>
                <w:lang w:val="en-US" w:eastAsia="zh-CN"/>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套</w:t>
            </w:r>
          </w:p>
        </w:tc>
      </w:tr>
    </w:tbl>
    <w:p w14:paraId="1D6EC162">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注1：</w:t>
      </w:r>
      <w:r>
        <w:rPr>
          <w:rFonts w:hint="eastAsia" w:ascii="宋体" w:hAnsi="宋体" w:cs="宋体"/>
          <w:b/>
          <w:bCs/>
          <w:i w:val="0"/>
          <w:iCs w:val="0"/>
          <w:color w:val="auto"/>
          <w:kern w:val="0"/>
          <w:sz w:val="21"/>
          <w:szCs w:val="21"/>
          <w:highlight w:val="none"/>
          <w:u w:val="none"/>
          <w:lang w:val="en-US" w:eastAsia="zh-CN" w:bidi="ar"/>
        </w:rPr>
        <w:t>投标人需现场勘察</w:t>
      </w:r>
      <w:r>
        <w:rPr>
          <w:rFonts w:hint="eastAsia" w:ascii="宋体" w:hAnsi="宋体" w:eastAsia="宋体" w:cs="宋体"/>
          <w:b/>
          <w:bCs/>
          <w:i w:val="0"/>
          <w:iCs w:val="0"/>
          <w:color w:val="auto"/>
          <w:kern w:val="0"/>
          <w:sz w:val="21"/>
          <w:szCs w:val="21"/>
          <w:highlight w:val="none"/>
          <w:u w:val="none"/>
          <w:lang w:val="en-US" w:eastAsia="zh-CN" w:bidi="ar"/>
        </w:rPr>
        <w:t>根据场地实际测量、设计、制作</w:t>
      </w:r>
      <w:r>
        <w:rPr>
          <w:rFonts w:hint="eastAsia" w:ascii="宋体" w:hAnsi="宋体" w:cs="宋体"/>
          <w:b/>
          <w:bCs/>
          <w:i w:val="0"/>
          <w:iCs w:val="0"/>
          <w:color w:val="auto"/>
          <w:kern w:val="0"/>
          <w:sz w:val="21"/>
          <w:szCs w:val="21"/>
          <w:highlight w:val="none"/>
          <w:u w:val="none"/>
          <w:lang w:val="en-US" w:eastAsia="zh-CN" w:bidi="ar"/>
        </w:rPr>
        <w:t>户外玩具整体</w:t>
      </w:r>
      <w:r>
        <w:rPr>
          <w:rFonts w:hint="eastAsia" w:ascii="宋体" w:hAnsi="宋体" w:eastAsia="宋体" w:cs="宋体"/>
          <w:b/>
          <w:bCs/>
          <w:i w:val="0"/>
          <w:iCs w:val="0"/>
          <w:color w:val="auto"/>
          <w:kern w:val="0"/>
          <w:sz w:val="21"/>
          <w:szCs w:val="21"/>
          <w:highlight w:val="none"/>
          <w:u w:val="none"/>
          <w:lang w:val="en-US" w:eastAsia="zh-CN" w:bidi="ar"/>
        </w:rPr>
        <w:t>效果图。并在投标文件内列出详细的设计优化方案、以及结构、材质、功能等说明。</w:t>
      </w:r>
    </w:p>
    <w:p w14:paraId="1AD4100F">
      <w:pPr>
        <w:pStyle w:val="34"/>
        <w:spacing w:line="360" w:lineRule="auto"/>
        <w:ind w:firstLine="422"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注2：</w:t>
      </w:r>
      <w:r>
        <w:rPr>
          <w:rFonts w:hint="eastAsia" w:hAnsi="宋体" w:cs="宋体"/>
          <w:b/>
          <w:bCs/>
          <w:i w:val="0"/>
          <w:iCs w:val="0"/>
          <w:color w:val="auto"/>
          <w:sz w:val="21"/>
          <w:szCs w:val="21"/>
          <w:highlight w:val="none"/>
          <w:lang w:val="en-US" w:eastAsia="zh-CN"/>
        </w:rPr>
        <w:t>幼儿园工程</w:t>
      </w:r>
      <w:r>
        <w:rPr>
          <w:rFonts w:hint="eastAsia" w:ascii="宋体" w:hAnsi="宋体" w:eastAsia="宋体" w:cs="宋体"/>
          <w:b/>
          <w:bCs/>
          <w:i w:val="0"/>
          <w:iCs w:val="0"/>
          <w:color w:val="auto"/>
          <w:sz w:val="21"/>
          <w:szCs w:val="21"/>
          <w:highlight w:val="none"/>
        </w:rPr>
        <w:t>项目实施过程中可能因为现场条件的变化需要深化设计投标人应给予无条件的免费配合。</w:t>
      </w:r>
    </w:p>
    <w:p w14:paraId="5B4ADDA2">
      <w:pPr>
        <w:pStyle w:val="34"/>
        <w:spacing w:line="360" w:lineRule="auto"/>
        <w:ind w:firstLine="422"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注3：投标产品</w:t>
      </w:r>
      <w:r>
        <w:rPr>
          <w:rFonts w:hint="eastAsia" w:ascii="宋体" w:hAnsi="宋体" w:eastAsia="宋体" w:cs="宋体"/>
          <w:b/>
          <w:bCs/>
          <w:i w:val="0"/>
          <w:iCs w:val="0"/>
          <w:color w:val="auto"/>
          <w:sz w:val="21"/>
          <w:szCs w:val="21"/>
          <w:highlight w:val="none"/>
        </w:rPr>
        <w:t>实际尺寸与安装</w:t>
      </w:r>
      <w:r>
        <w:rPr>
          <w:rFonts w:hint="eastAsia" w:ascii="宋体" w:hAnsi="宋体" w:eastAsia="宋体" w:cs="宋体"/>
          <w:b/>
          <w:bCs/>
          <w:i w:val="0"/>
          <w:iCs w:val="0"/>
          <w:color w:val="auto"/>
          <w:sz w:val="21"/>
          <w:szCs w:val="21"/>
          <w:highlight w:val="none"/>
          <w:lang w:val="en-US" w:eastAsia="zh-CN"/>
        </w:rPr>
        <w:t>均</w:t>
      </w:r>
      <w:r>
        <w:rPr>
          <w:rFonts w:hint="eastAsia" w:ascii="宋体" w:hAnsi="宋体" w:eastAsia="宋体" w:cs="宋体"/>
          <w:b/>
          <w:bCs/>
          <w:i w:val="0"/>
          <w:iCs w:val="0"/>
          <w:color w:val="auto"/>
          <w:sz w:val="21"/>
          <w:szCs w:val="21"/>
          <w:highlight w:val="none"/>
        </w:rPr>
        <w:t>以幼儿园实际</w:t>
      </w:r>
      <w:r>
        <w:rPr>
          <w:rFonts w:hint="eastAsia" w:hAnsi="宋体" w:cs="宋体"/>
          <w:b/>
          <w:bCs/>
          <w:i w:val="0"/>
          <w:iCs w:val="0"/>
          <w:color w:val="auto"/>
          <w:sz w:val="21"/>
          <w:szCs w:val="21"/>
          <w:highlight w:val="none"/>
          <w:lang w:val="en-US" w:eastAsia="zh-CN"/>
        </w:rPr>
        <w:t>场地</w:t>
      </w:r>
      <w:r>
        <w:rPr>
          <w:rFonts w:hint="eastAsia" w:ascii="宋体" w:hAnsi="宋体" w:eastAsia="宋体" w:cs="宋体"/>
          <w:b/>
          <w:bCs/>
          <w:i w:val="0"/>
          <w:iCs w:val="0"/>
          <w:color w:val="auto"/>
          <w:sz w:val="21"/>
          <w:szCs w:val="21"/>
          <w:highlight w:val="none"/>
        </w:rPr>
        <w:t>为主，</w:t>
      </w:r>
      <w:r>
        <w:rPr>
          <w:rFonts w:hint="eastAsia" w:hAnsi="宋体" w:cs="宋体"/>
          <w:b/>
          <w:bCs/>
          <w:i w:val="0"/>
          <w:iCs w:val="0"/>
          <w:color w:val="auto"/>
          <w:sz w:val="21"/>
          <w:szCs w:val="21"/>
          <w:highlight w:val="none"/>
          <w:lang w:val="en-US" w:eastAsia="zh-CN"/>
        </w:rPr>
        <w:t>如需变更</w:t>
      </w:r>
      <w:r>
        <w:rPr>
          <w:rFonts w:hint="eastAsia" w:ascii="宋体" w:hAnsi="宋体" w:eastAsia="宋体" w:cs="宋体"/>
          <w:b/>
          <w:bCs/>
          <w:i w:val="0"/>
          <w:iCs w:val="0"/>
          <w:color w:val="auto"/>
          <w:sz w:val="21"/>
          <w:szCs w:val="21"/>
          <w:highlight w:val="none"/>
        </w:rPr>
        <w:t>需与</w:t>
      </w:r>
      <w:r>
        <w:rPr>
          <w:rFonts w:hint="eastAsia" w:hAnsi="宋体" w:cs="宋体"/>
          <w:b/>
          <w:bCs/>
          <w:i w:val="0"/>
          <w:iCs w:val="0"/>
          <w:color w:val="auto"/>
          <w:sz w:val="21"/>
          <w:szCs w:val="21"/>
          <w:highlight w:val="none"/>
          <w:lang w:val="en-US" w:eastAsia="zh-CN"/>
        </w:rPr>
        <w:t>业主</w:t>
      </w:r>
      <w:r>
        <w:rPr>
          <w:rFonts w:hint="eastAsia" w:ascii="宋体" w:hAnsi="宋体" w:eastAsia="宋体" w:cs="宋体"/>
          <w:b/>
          <w:bCs/>
          <w:i w:val="0"/>
          <w:iCs w:val="0"/>
          <w:color w:val="auto"/>
          <w:sz w:val="21"/>
          <w:szCs w:val="21"/>
          <w:highlight w:val="none"/>
        </w:rPr>
        <w:t>提前联系，</w:t>
      </w:r>
      <w:r>
        <w:rPr>
          <w:rFonts w:hint="eastAsia" w:hAnsi="宋体" w:cs="宋体"/>
          <w:b/>
          <w:bCs/>
          <w:i w:val="0"/>
          <w:iCs w:val="0"/>
          <w:color w:val="auto"/>
          <w:sz w:val="21"/>
          <w:szCs w:val="21"/>
          <w:highlight w:val="none"/>
          <w:lang w:val="en-US" w:eastAsia="zh-CN"/>
        </w:rPr>
        <w:t>经业主</w:t>
      </w:r>
      <w:r>
        <w:rPr>
          <w:rFonts w:hint="eastAsia" w:ascii="宋体" w:hAnsi="宋体" w:eastAsia="宋体" w:cs="宋体"/>
          <w:b/>
          <w:bCs/>
          <w:i w:val="0"/>
          <w:iCs w:val="0"/>
          <w:color w:val="auto"/>
          <w:sz w:val="21"/>
          <w:szCs w:val="21"/>
          <w:highlight w:val="none"/>
        </w:rPr>
        <w:t>同意后订购制作安装。</w:t>
      </w:r>
    </w:p>
    <w:p w14:paraId="61739D80">
      <w:pPr>
        <w:pStyle w:val="34"/>
        <w:spacing w:line="360" w:lineRule="auto"/>
        <w:ind w:firstLine="422" w:firstLineChars="200"/>
        <w:rPr>
          <w:rFonts w:hint="default"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注4：</w:t>
      </w:r>
      <w:r>
        <w:rPr>
          <w:rFonts w:hint="eastAsia" w:ascii="宋体" w:hAnsi="宋体" w:eastAsia="宋体" w:cs="宋体"/>
          <w:b/>
          <w:bCs/>
          <w:i w:val="0"/>
          <w:iCs w:val="0"/>
          <w:color w:val="FF0000"/>
          <w:sz w:val="21"/>
          <w:szCs w:val="21"/>
          <w:highlight w:val="none"/>
          <w:lang w:val="en-US" w:eastAsia="zh-CN"/>
        </w:rPr>
        <w:t>以上</w:t>
      </w:r>
      <w:r>
        <w:rPr>
          <w:rFonts w:hint="eastAsia" w:hAnsi="宋体" w:cs="宋体"/>
          <w:b/>
          <w:bCs/>
          <w:i w:val="0"/>
          <w:iCs w:val="0"/>
          <w:color w:val="FF0000"/>
          <w:sz w:val="21"/>
          <w:szCs w:val="21"/>
          <w:highlight w:val="none"/>
          <w:lang w:val="en-US" w:eastAsia="zh-CN"/>
        </w:rPr>
        <w:t>图片仅供参考</w:t>
      </w:r>
      <w:r>
        <w:rPr>
          <w:rFonts w:hint="eastAsia" w:hAnsi="宋体" w:cs="宋体"/>
          <w:b/>
          <w:bCs/>
          <w:i w:val="0"/>
          <w:iCs w:val="0"/>
          <w:color w:val="auto"/>
          <w:sz w:val="21"/>
          <w:szCs w:val="21"/>
          <w:highlight w:val="none"/>
          <w:lang w:val="en-US" w:eastAsia="zh-CN"/>
        </w:rPr>
        <w:t>，</w:t>
      </w:r>
      <w:r>
        <w:rPr>
          <w:rFonts w:hint="eastAsia" w:ascii="宋体" w:hAnsi="宋体" w:eastAsia="宋体" w:cs="宋体"/>
          <w:b/>
          <w:bCs/>
          <w:i w:val="0"/>
          <w:iCs w:val="0"/>
          <w:color w:val="auto"/>
          <w:sz w:val="21"/>
          <w:szCs w:val="21"/>
          <w:highlight w:val="none"/>
          <w:lang w:val="en-US" w:eastAsia="zh-CN"/>
        </w:rPr>
        <w:t>涉及尺寸在符合相关规范的基础上允许2%的偏差</w:t>
      </w:r>
      <w:r>
        <w:rPr>
          <w:rFonts w:hint="eastAsia" w:hAnsi="宋体" w:cs="宋体"/>
          <w:b/>
          <w:bCs/>
          <w:i w:val="0"/>
          <w:iCs w:val="0"/>
          <w:color w:val="auto"/>
          <w:sz w:val="21"/>
          <w:szCs w:val="21"/>
          <w:highlight w:val="none"/>
          <w:lang w:val="en-US" w:eastAsia="zh-CN"/>
        </w:rPr>
        <w:t>。</w:t>
      </w:r>
    </w:p>
    <w:p w14:paraId="64B8352B">
      <w:pPr>
        <w:pStyle w:val="34"/>
        <w:spacing w:line="360" w:lineRule="auto"/>
        <w:ind w:firstLine="422" w:firstLineChars="200"/>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注5：原有设备拆除工作由供应商承担，相关废料根据采购人要求进行处理。</w:t>
      </w:r>
    </w:p>
    <w:p w14:paraId="0D3E9F48">
      <w:pPr>
        <w:keepNext w:val="0"/>
        <w:keepLines w:val="0"/>
        <w:widowControl w:val="0"/>
        <w:suppressLineNumbers w:val="0"/>
        <w:spacing w:before="0" w:beforeAutospacing="0" w:after="0" w:afterAutospacing="0" w:line="360" w:lineRule="auto"/>
        <w:ind w:left="0" w:leftChars="0" w:right="0" w:firstLine="422" w:firstLineChars="200"/>
        <w:jc w:val="both"/>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注</w:t>
      </w:r>
      <w:r>
        <w:rPr>
          <w:rFonts w:hint="eastAsia" w:hAnsi="宋体" w:cs="宋体"/>
          <w:b/>
          <w:bCs/>
          <w:i w:val="0"/>
          <w:iCs w:val="0"/>
          <w:color w:val="auto"/>
          <w:sz w:val="21"/>
          <w:szCs w:val="21"/>
          <w:highlight w:val="none"/>
          <w:lang w:val="en-US" w:eastAsia="zh-CN"/>
        </w:rPr>
        <w:t>6</w:t>
      </w:r>
      <w:r>
        <w:rPr>
          <w:rFonts w:hint="eastAsia" w:ascii="宋体" w:hAnsi="宋体" w:eastAsia="宋体" w:cs="宋体"/>
          <w:b/>
          <w:bCs/>
          <w:i w:val="0"/>
          <w:iCs w:val="0"/>
          <w:color w:val="auto"/>
          <w:sz w:val="21"/>
          <w:szCs w:val="21"/>
          <w:highlight w:val="none"/>
          <w:lang w:val="en-US" w:eastAsia="zh-CN"/>
        </w:rPr>
        <w:t>：</w:t>
      </w:r>
      <w:r>
        <w:rPr>
          <w:rFonts w:hint="eastAsia" w:ascii="宋体" w:hAnsi="宋体" w:eastAsia="宋体" w:cs="宋体"/>
          <w:b/>
          <w:bCs/>
          <w:i w:val="0"/>
          <w:iCs w:val="0"/>
          <w:snapToGrid w:val="0"/>
          <w:color w:val="auto"/>
          <w:kern w:val="2"/>
          <w:sz w:val="21"/>
          <w:szCs w:val="21"/>
          <w:highlight w:val="none"/>
          <w:lang w:val="en-US" w:eastAsia="zh-CN" w:bidi="ar-SA"/>
        </w:rPr>
        <w:t>根据浙江省财政厅2025年2号文《进一步规范政府采购秩序促进公平竞争的通知》要求，采购文件中涉及客观分评审内容的检测报告、认证证书等资料，评审结束后签订合同前，采购人将通过网站查询、原件核对等方式对中标供应商提供的材料真实性进行复核，复核情况详细记录，并纳入采购档案。发现供应商提供虚假材料的，应及时书面报告本级财政部门。</w:t>
      </w:r>
    </w:p>
    <w:p w14:paraId="0F725299">
      <w:pPr>
        <w:keepNext w:val="0"/>
        <w:keepLines w:val="0"/>
        <w:pageBreakBefore w:val="0"/>
        <w:widowControl w:val="0"/>
        <w:kinsoku/>
        <w:wordWrap/>
        <w:overflowPunct/>
        <w:topLinePunct w:val="0"/>
        <w:autoSpaceDE/>
        <w:autoSpaceDN/>
        <w:bidi w:val="0"/>
        <w:adjustRightInd w:val="0"/>
        <w:spacing w:line="360" w:lineRule="auto"/>
        <w:ind w:left="0" w:leftChars="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二、服务质量与要求</w:t>
      </w:r>
    </w:p>
    <w:p w14:paraId="7659E9B2">
      <w:pPr>
        <w:pStyle w:val="485"/>
        <w:widowControl/>
        <w:spacing w:line="360" w:lineRule="auto"/>
        <w:ind w:firstLine="480" w:firstLineChars="200"/>
        <w:rPr>
          <w:rFonts w:hint="eastAsia" w:asciiTheme="minorEastAsia" w:hAnsiTheme="minorEastAsia" w:eastAsiaTheme="minorEastAsia" w:cstheme="minorEastAsia"/>
          <w:sz w:val="24"/>
          <w:szCs w:val="24"/>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 xml:space="preserve"> </w:t>
      </w:r>
      <w:r>
        <w:rPr>
          <w:rFonts w:hint="eastAsia" w:ascii="宋体" w:hAnsi="宋体" w:cs="宋体"/>
          <w:bCs/>
          <w:color w:val="000000" w:themeColor="text1"/>
          <w:sz w:val="24"/>
          <w14:textFill>
            <w14:solidFill>
              <w14:schemeClr w14:val="tx1"/>
            </w14:solidFill>
          </w14:textFill>
        </w:rPr>
        <w:t>质保期要求：产品验收合格使用之日起，原厂质保期</w:t>
      </w:r>
      <w:r>
        <w:rPr>
          <w:rFonts w:hint="eastAsia" w:ascii="宋体" w:hAnsi="宋体" w:cs="宋体"/>
          <w:bCs/>
          <w:color w:val="000000" w:themeColor="text1"/>
          <w:sz w:val="24"/>
          <w:lang w:val="en-US" w:eastAsia="zh-CN"/>
          <w14:textFill>
            <w14:solidFill>
              <w14:schemeClr w14:val="tx1"/>
            </w14:solidFill>
          </w14:textFill>
        </w:rPr>
        <w:t>5</w:t>
      </w:r>
      <w:r>
        <w:rPr>
          <w:rFonts w:hint="eastAsia" w:ascii="宋体" w:hAnsi="宋体" w:cs="宋体"/>
          <w:bCs/>
          <w:color w:val="000000" w:themeColor="text1"/>
          <w:sz w:val="24"/>
          <w14:textFill>
            <w14:solidFill>
              <w14:schemeClr w14:val="tx1"/>
            </w14:solidFill>
          </w14:textFill>
        </w:rPr>
        <w:t>年，质保期内的维修费用（包括材料）全部由中标单位负责，因人为因素出现的故障不在免费保修范围内。超过质保期的，修时只收部件成本费。</w:t>
      </w:r>
    </w:p>
    <w:p w14:paraId="4A8CF985">
      <w:pPr>
        <w:widowControl/>
        <w:spacing w:line="360" w:lineRule="auto"/>
        <w:ind w:firstLine="480" w:firstLineChars="200"/>
        <w:jc w:val="left"/>
        <w:rPr>
          <w:rFonts w:hint="eastAsia" w:asciiTheme="minorEastAsia" w:hAnsiTheme="minorEastAsia" w:eastAsiaTheme="minorEastAsia" w:cstheme="minorEastAsia"/>
          <w:sz w:val="24"/>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中标单位必须对所供产品实行终身维修，中标单位在接到电话后2小时内响应，4小时内到达现场解决问题，最迟在2个工作日内修复，如不能修复应采取补救措施，以保证使用方的正常工作，中标单位有其它服务承诺的，一并履行。在质保期内中标单位不得以任何理由影响正常使用。</w:t>
      </w:r>
    </w:p>
    <w:p w14:paraId="1DDFC9E3">
      <w:pPr>
        <w:widowControl/>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 xml:space="preserve"> </w:t>
      </w:r>
      <w:r>
        <w:rPr>
          <w:rFonts w:hint="eastAsia" w:ascii="宋体" w:hAnsi="宋体" w:cs="宋体"/>
          <w:color w:val="000000" w:themeColor="text1"/>
          <w:sz w:val="24"/>
          <w14:textFill>
            <w14:solidFill>
              <w14:schemeClr w14:val="tx1"/>
            </w14:solidFill>
          </w14:textFill>
        </w:rPr>
        <w:t>中标单位按采购单位实际需求，提供成品仓储及二次搬运服务，费用包含在本次报价中。</w:t>
      </w:r>
    </w:p>
    <w:p w14:paraId="480960EA">
      <w:pPr>
        <w:pStyle w:val="34"/>
        <w:spacing w:line="360" w:lineRule="auto"/>
        <w:ind w:firstLine="480" w:firstLineChars="200"/>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4、设计产品结合校园文化，提升游乐设备的综合性及趣味性。充分利用周边地形进行设计，使设计后的成品保持自然与周围环境等自然融合；游戏设施具有挑战性、趣味性、开放性，能引起孩子玩耍的兴趣，能鼓励他们探索环境，增强各方面的能力；在保证安全的前提下，设计得更刺激、更好玩。</w:t>
      </w:r>
    </w:p>
    <w:p w14:paraId="5A8C90AC">
      <w:pPr>
        <w:pStyle w:val="34"/>
        <w:spacing w:line="360" w:lineRule="auto"/>
        <w:ind w:firstLine="480" w:firstLineChars="200"/>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▲5、所用材料均应无毒，无异味，符合卫生环保要求，并做防锈、防腐、防静电、抗紫外线处理。</w:t>
      </w:r>
    </w:p>
    <w:p w14:paraId="7594F4E1">
      <w:pPr>
        <w:pStyle w:val="34"/>
        <w:spacing w:line="360" w:lineRule="auto"/>
        <w:ind w:firstLine="480" w:firstLineChars="200"/>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6、配件符合设计意向及规格材质及国家相关标准要求，防止松脱和防盗，另加螺丝塑胶盖帽。</w:t>
      </w:r>
    </w:p>
    <w:p w14:paraId="05B7CC5F">
      <w:pPr>
        <w:pStyle w:val="34"/>
        <w:spacing w:line="360" w:lineRule="auto"/>
        <w:ind w:firstLine="480" w:firstLineChars="200"/>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7、完工后的器材没有突出螺钉、突出的剩余绳索或突出或边缘尖锐的组件，任何可接触部分的突出螺纹有永久遮盖，例如使用圆顶螺帽。凸出少于8MM的螺帽及螺钉没有毛口。所有焊接平滑。器材任何可接触部分伸出超过8MM且没有凸出部分末端起超过25MM的相邻区域隔离的角落、边缘及突出部分，需做圆滑处理。器材的任何可以接触部分没有坚硬或尖锐部分。</w:t>
      </w:r>
    </w:p>
    <w:p w14:paraId="4A031351">
      <w:pPr>
        <w:pStyle w:val="34"/>
        <w:spacing w:line="360" w:lineRule="auto"/>
        <w:ind w:firstLine="480" w:firstLineChars="200"/>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8、器材设计、制造和安装要避免以下安全隐患：①在器材开口处幼儿头部或颈部被夹住；②幼儿在移动中可能发生衣物的一部分在器材间隙或V形开口处被夹或被钩；③在整个身体都可爬入的坑道，以及重的或者刚性悬挂的悬挂部分处，幼儿整个身体被夹；④可以奔跑或攀爬的表面，以及从上述表面延伸的立足处或扶手处幼儿脚或腿被夹；⑤幼儿被各种间隙、末端开放的坑道或绳索等夹住手指。</w:t>
      </w:r>
    </w:p>
    <w:p w14:paraId="21051E17">
      <w:pPr>
        <w:pStyle w:val="34"/>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lang w:val="en-US" w:eastAsia="zh-CN"/>
        </w:rPr>
        <w:t>9、</w:t>
      </w:r>
      <w:r>
        <w:rPr>
          <w:rFonts w:hint="eastAsia" w:asciiTheme="minorEastAsia" w:hAnsiTheme="minorEastAsia" w:eastAsiaTheme="minorEastAsia" w:cstheme="minorEastAsia"/>
          <w:color w:val="auto"/>
          <w:sz w:val="24"/>
        </w:rPr>
        <w:t>镀锌钢管技术要求</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rPr>
        <w:t>镀锌钢管立柱，焊接采用氩弧焊及CO2气体保护焊，整体加工成型后经专业技术人员进行除油、磷化、抛砂处理后，表面再经过静电粉末喷涂流水线高温固化。</w:t>
      </w:r>
    </w:p>
    <w:p w14:paraId="1C4C3E4F">
      <w:pPr>
        <w:pStyle w:val="34"/>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10、</w:t>
      </w:r>
      <w:r>
        <w:rPr>
          <w:rFonts w:hint="eastAsia" w:asciiTheme="minorEastAsia" w:hAnsiTheme="minorEastAsia" w:eastAsiaTheme="minorEastAsia" w:cstheme="minorEastAsia"/>
          <w:color w:val="auto"/>
          <w:sz w:val="24"/>
          <w:szCs w:val="24"/>
        </w:rPr>
        <w:t>塑料件技术要求</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 LLDPE滚塑专用料经滚塑成形，塑料壁厚6mm以上，色彩艳丽，抗紫外光（UV）能力达到8级，抗静电能力强，安全环保，耐候性好，强度高。</w:t>
      </w:r>
    </w:p>
    <w:p w14:paraId="34508673">
      <w:pPr>
        <w:pStyle w:val="34"/>
        <w:spacing w:line="360" w:lineRule="auto"/>
        <w:ind w:firstLine="240" w:firstLineChars="1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4"/>
          <w:szCs w:val="24"/>
          <w:lang w:val="en-US" w:eastAsia="zh-CN"/>
        </w:rPr>
        <w:t>11、</w:t>
      </w:r>
      <w:r>
        <w:rPr>
          <w:rFonts w:hint="eastAsia" w:asciiTheme="minorEastAsia" w:hAnsiTheme="minorEastAsia" w:eastAsiaTheme="minorEastAsia" w:cstheme="minorEastAsia"/>
          <w:color w:val="auto"/>
          <w:sz w:val="24"/>
          <w:szCs w:val="24"/>
        </w:rPr>
        <w:t>绳网技术要求</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 采用直径16mm航海船用高强度缆绳，中芯不少于6股钢丝绳外套胶管，强度大，抗磨损，耐腐蚀，安全性能好，间距符合安全标准，长期使用不变形。</w:t>
      </w:r>
    </w:p>
    <w:p w14:paraId="601CC5F1">
      <w:pPr>
        <w:pStyle w:val="34"/>
        <w:spacing w:line="360" w:lineRule="auto"/>
        <w:ind w:firstLine="240" w:firstLineChars="1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12、</w:t>
      </w:r>
      <w:r>
        <w:rPr>
          <w:rFonts w:hint="eastAsia" w:asciiTheme="minorEastAsia" w:hAnsiTheme="minorEastAsia" w:eastAsiaTheme="minorEastAsia" w:cstheme="minorEastAsia"/>
          <w:color w:val="auto"/>
          <w:sz w:val="24"/>
        </w:rPr>
        <w:t>五金零件技术要求</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SUS（304）不锈钢半圆头，T型平头螺丝；</w:t>
      </w:r>
    </w:p>
    <w:p w14:paraId="790EA18E">
      <w:pPr>
        <w:pStyle w:val="34"/>
        <w:spacing w:line="360" w:lineRule="auto"/>
        <w:ind w:firstLine="240" w:firstLineChars="100"/>
        <w:rPr>
          <w:rFonts w:hint="eastAsia" w:ascii="宋体" w:hAnsi="宋体" w:eastAsia="宋体" w:cs="宋体"/>
          <w:snapToGrid/>
          <w:color w:val="auto"/>
          <w:kern w:val="2"/>
          <w:sz w:val="24"/>
          <w:szCs w:val="24"/>
          <w:lang w:val="en-US" w:eastAsia="zh-CN" w:bidi="ar-SA"/>
        </w:rPr>
      </w:pPr>
      <w:r>
        <w:rPr>
          <w:rFonts w:hint="eastAsia" w:asciiTheme="minorEastAsia" w:hAnsiTheme="minorEastAsia" w:eastAsiaTheme="minorEastAsia" w:cstheme="minorEastAsia"/>
          <w:color w:val="auto"/>
          <w:sz w:val="24"/>
          <w:lang w:val="en-US" w:eastAsia="zh-CN"/>
        </w:rPr>
        <w:t>13、</w:t>
      </w:r>
      <w:r>
        <w:rPr>
          <w:rFonts w:hint="eastAsia" w:asciiTheme="minorEastAsia" w:hAnsiTheme="minorEastAsia" w:eastAsiaTheme="minorEastAsia" w:cstheme="minorEastAsia"/>
          <w:color w:val="auto"/>
          <w:sz w:val="24"/>
        </w:rPr>
        <w:t>油漆处理:木制部分为油漆工艺，铁件部分为</w:t>
      </w:r>
      <w:r>
        <w:rPr>
          <w:rFonts w:hint="eastAsia" w:cs="宋体" w:asciiTheme="minorEastAsia" w:hAnsiTheme="minorEastAsia" w:eastAsiaTheme="minorEastAsia"/>
          <w:color w:val="auto"/>
          <w:kern w:val="0"/>
          <w:sz w:val="24"/>
          <w:lang w:bidi="ar"/>
        </w:rPr>
        <w:t>烤漆</w:t>
      </w:r>
      <w:r>
        <w:rPr>
          <w:rFonts w:hint="eastAsia" w:asciiTheme="minorEastAsia" w:hAnsiTheme="minorEastAsia" w:eastAsiaTheme="minorEastAsia" w:cstheme="minorEastAsia"/>
          <w:color w:val="auto"/>
          <w:sz w:val="24"/>
        </w:rPr>
        <w:t>工艺处理。</w:t>
      </w:r>
    </w:p>
    <w:p w14:paraId="713AAF2D">
      <w:pPr>
        <w:spacing w:line="360" w:lineRule="auto"/>
        <w:ind w:firstLine="538" w:firstLineChars="200"/>
        <w:rPr>
          <w:rFonts w:hint="eastAsia" w:asciiTheme="minorEastAsia" w:hAnsiTheme="minorEastAsia" w:eastAsiaTheme="minorEastAsia" w:cstheme="minorEastAsia"/>
          <w:b/>
          <w:bCs/>
          <w:spacing w:val="14"/>
          <w:kern w:val="24"/>
          <w:sz w:val="24"/>
          <w:lang w:val="en-US" w:eastAsia="zh-CN"/>
        </w:rPr>
      </w:pPr>
      <w:r>
        <w:rPr>
          <w:rFonts w:hint="eastAsia" w:asciiTheme="minorEastAsia" w:hAnsiTheme="minorEastAsia" w:eastAsiaTheme="minorEastAsia" w:cstheme="minorEastAsia"/>
          <w:b/>
          <w:bCs/>
          <w:spacing w:val="14"/>
          <w:kern w:val="24"/>
          <w:sz w:val="24"/>
          <w:lang w:val="en-US" w:eastAsia="zh-CN"/>
        </w:rPr>
        <w:t>三、供货、安装、调试要求：</w:t>
      </w:r>
    </w:p>
    <w:p w14:paraId="77A0B8B2">
      <w:pPr>
        <w:spacing w:line="360" w:lineRule="auto"/>
        <w:ind w:left="60" w:right="60" w:firstLine="435"/>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w:t>
      </w:r>
      <w:r>
        <w:rPr>
          <w:rFonts w:hint="eastAsia" w:ascii="宋体" w:hAnsi="宋体" w:cs="宋体"/>
          <w:color w:val="000000" w:themeColor="text1"/>
          <w:kern w:val="0"/>
          <w:sz w:val="24"/>
          <w14:textFill>
            <w14:solidFill>
              <w14:schemeClr w14:val="tx1"/>
            </w14:solidFill>
          </w14:textFill>
        </w:rPr>
        <w:t>交货地点：指定地点</w:t>
      </w:r>
    </w:p>
    <w:p w14:paraId="0866B9D7">
      <w:pPr>
        <w:spacing w:line="360" w:lineRule="auto"/>
        <w:ind w:left="60" w:right="60" w:firstLine="4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2、中标单位先派有经验的技术人员对安装现场进行实地勘察，对各种设备采购、制造、运输（到现场安装）、安装、工期、安全、文明施工进行总承包，一切费用均由中标单位负责。</w:t>
      </w:r>
    </w:p>
    <w:p w14:paraId="69331008">
      <w:pPr>
        <w:spacing w:line="360" w:lineRule="auto"/>
        <w:ind w:left="60" w:right="60" w:firstLine="4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3、中标单位人员应在合同规定的安装期内完成该项工作，所有因安装延期而产生的费用及使用方所受的损失均由投标方承担。</w:t>
      </w:r>
    </w:p>
    <w:p w14:paraId="17A2EE6C">
      <w:pPr>
        <w:spacing w:line="360" w:lineRule="auto"/>
        <w:ind w:left="60" w:right="60" w:firstLine="4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4、中标单位人员在采购人进行安装期间，费用由中标单位负责。</w:t>
      </w:r>
    </w:p>
    <w:p w14:paraId="13C56741">
      <w:pPr>
        <w:spacing w:line="360" w:lineRule="auto"/>
        <w:ind w:left="60" w:right="60" w:firstLine="4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5、设备在安装时不得损坏墙体、门窗等，如有损坏要予以赔偿。</w:t>
      </w:r>
    </w:p>
    <w:p w14:paraId="48CFC9A4">
      <w:pPr>
        <w:spacing w:line="360" w:lineRule="auto"/>
        <w:ind w:left="60" w:right="60" w:firstLine="4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6、中标单位不得以任何形式将本工程转包或分包给其他单位，否则采购人有权终止合同，所发生的一切损失均由中标单位承担。</w:t>
      </w:r>
    </w:p>
    <w:p w14:paraId="093ABC34">
      <w:pPr>
        <w:tabs>
          <w:tab w:val="left" w:pos="0"/>
        </w:tabs>
        <w:snapToGrid w:val="0"/>
        <w:spacing w:line="360" w:lineRule="auto"/>
        <w:ind w:firstLine="480" w:firstLineChars="200"/>
        <w:rPr>
          <w:rFonts w:hint="eastAsia" w:asciiTheme="minorEastAsia" w:hAnsiTheme="minorEastAsia" w:eastAsiaTheme="minorEastAsia" w:cstheme="minorEastAsia"/>
        </w:rPr>
      </w:pPr>
      <w:r>
        <w:rPr>
          <w:rFonts w:hint="eastAsia" w:ascii="宋体" w:hAnsi="宋体" w:cs="宋体"/>
          <w:color w:val="000000" w:themeColor="text1"/>
          <w:sz w:val="24"/>
          <w:lang w:val="en-US" w:eastAsia="zh-CN"/>
          <w14:textFill>
            <w14:solidFill>
              <w14:schemeClr w14:val="tx1"/>
            </w14:solidFill>
          </w14:textFill>
        </w:rPr>
        <w:t>7、</w:t>
      </w:r>
      <w:r>
        <w:rPr>
          <w:rFonts w:hint="eastAsia" w:ascii="宋体" w:hAnsi="宋体" w:cs="宋体"/>
          <w:color w:val="000000" w:themeColor="text1"/>
          <w:sz w:val="24"/>
          <w14:textFill>
            <w14:solidFill>
              <w14:schemeClr w14:val="tx1"/>
            </w14:solidFill>
          </w14:textFill>
        </w:rPr>
        <w:t>中标单位必须保证所有货物是未经使用、全新的。</w:t>
      </w:r>
    </w:p>
    <w:p w14:paraId="0271A917">
      <w:pPr>
        <w:spacing w:line="360" w:lineRule="auto"/>
        <w:ind w:firstLine="538" w:firstLineChars="200"/>
        <w:rPr>
          <w:rFonts w:hint="eastAsia" w:asciiTheme="minorEastAsia" w:hAnsiTheme="minorEastAsia" w:eastAsiaTheme="minorEastAsia" w:cstheme="minorEastAsia"/>
          <w:b/>
          <w:bCs/>
          <w:spacing w:val="14"/>
          <w:kern w:val="24"/>
          <w:sz w:val="24"/>
        </w:rPr>
      </w:pPr>
      <w:r>
        <w:rPr>
          <w:rFonts w:hint="eastAsia" w:asciiTheme="minorEastAsia" w:hAnsiTheme="minorEastAsia" w:eastAsiaTheme="minorEastAsia" w:cstheme="minorEastAsia"/>
          <w:b/>
          <w:bCs/>
          <w:spacing w:val="14"/>
          <w:kern w:val="24"/>
          <w:sz w:val="24"/>
          <w:lang w:val="en-US" w:eastAsia="zh-CN"/>
        </w:rPr>
        <w:t>四</w:t>
      </w:r>
      <w:r>
        <w:rPr>
          <w:rFonts w:hint="eastAsia" w:asciiTheme="minorEastAsia" w:hAnsiTheme="minorEastAsia" w:eastAsiaTheme="minorEastAsia" w:cstheme="minorEastAsia"/>
          <w:b/>
          <w:bCs/>
          <w:spacing w:val="14"/>
          <w:kern w:val="24"/>
          <w:sz w:val="24"/>
        </w:rPr>
        <w:t>、其他要求</w:t>
      </w:r>
    </w:p>
    <w:p w14:paraId="0270B52C">
      <w:pPr>
        <w:spacing w:line="360" w:lineRule="auto"/>
        <w:ind w:firstLine="480" w:firstLineChars="200"/>
        <w:jc w:val="left"/>
        <w:rPr>
          <w:rFonts w:hint="eastAsia" w:asciiTheme="minorEastAsia" w:hAnsiTheme="minorEastAsia" w:eastAsiaTheme="minorEastAsia" w:cstheme="minorEastAsia"/>
          <w:snapToGrid w:val="0"/>
          <w:sz w:val="24"/>
          <w:highlight w:val="none"/>
        </w:rPr>
      </w:pPr>
      <w:r>
        <w:rPr>
          <w:rFonts w:hint="eastAsia" w:asciiTheme="minorEastAsia" w:hAnsiTheme="minorEastAsia" w:eastAsiaTheme="minorEastAsia" w:cstheme="minorEastAsia"/>
          <w:snapToGrid w:val="0"/>
          <w:sz w:val="24"/>
          <w:lang w:val="en-US" w:eastAsia="zh-CN"/>
        </w:rPr>
        <w:t>1、</w:t>
      </w:r>
      <w:r>
        <w:rPr>
          <w:rFonts w:hint="eastAsia" w:asciiTheme="minorEastAsia" w:hAnsiTheme="minorEastAsia" w:eastAsiaTheme="minorEastAsia" w:cstheme="minorEastAsia"/>
          <w:snapToGrid w:val="0"/>
          <w:sz w:val="24"/>
        </w:rPr>
        <w:t>本项目为“交钥匙”项目，采购内容包括采购清单中货物、安装调试、货物验收、培训、质保期内的售后服务等，投标报价包括设备价格、材料费、材料保管费、运费、安装（吊装）、调试费</w:t>
      </w:r>
      <w:r>
        <w:rPr>
          <w:rFonts w:hint="eastAsia" w:asciiTheme="minorEastAsia" w:hAnsiTheme="minorEastAsia" w:eastAsiaTheme="minorEastAsia" w:cstheme="minorEastAsia"/>
          <w:snapToGrid w:val="0"/>
          <w:sz w:val="24"/>
          <w:lang w:eastAsia="zh-CN"/>
        </w:rPr>
        <w:t>、</w:t>
      </w:r>
      <w:r>
        <w:rPr>
          <w:rFonts w:hint="eastAsia" w:asciiTheme="minorEastAsia" w:hAnsiTheme="minorEastAsia" w:eastAsiaTheme="minorEastAsia" w:cstheme="minorEastAsia"/>
          <w:snapToGrid w:val="0"/>
          <w:sz w:val="24"/>
          <w:lang w:val="en-US" w:eastAsia="zh-CN"/>
        </w:rPr>
        <w:t>以及</w:t>
      </w:r>
      <w:r>
        <w:rPr>
          <w:rFonts w:hint="eastAsia" w:asciiTheme="minorEastAsia" w:hAnsiTheme="minorEastAsia" w:eastAsiaTheme="minorEastAsia" w:cstheme="minorEastAsia"/>
          <w:snapToGrid w:val="0"/>
          <w:sz w:val="24"/>
          <w:highlight w:val="none"/>
        </w:rPr>
        <w:t>所产生的原设备的拆除、</w:t>
      </w:r>
      <w:r>
        <w:rPr>
          <w:rFonts w:hint="eastAsia" w:asciiTheme="minorEastAsia" w:hAnsiTheme="minorEastAsia" w:eastAsiaTheme="minorEastAsia" w:cstheme="minorEastAsia"/>
          <w:snapToGrid w:val="0"/>
          <w:sz w:val="24"/>
          <w:highlight w:val="none"/>
          <w:lang w:val="en-US" w:eastAsia="zh-CN"/>
        </w:rPr>
        <w:t>搬</w:t>
      </w:r>
      <w:r>
        <w:rPr>
          <w:rFonts w:hint="eastAsia" w:asciiTheme="minorEastAsia" w:hAnsiTheme="minorEastAsia" w:eastAsiaTheme="minorEastAsia" w:cstheme="minorEastAsia"/>
          <w:snapToGrid w:val="0"/>
          <w:sz w:val="24"/>
          <w:highlight w:val="none"/>
        </w:rPr>
        <w:t>移费，附属材料及税收、售后服务费、政策性文件规定计合同包含的所有风险、责任等各项全部费用。采购需求清单中未提到，但实际采购和安装过程中需要配置的各自设备、材料和其他费用均计入本次报价。</w:t>
      </w:r>
    </w:p>
    <w:p w14:paraId="4D112460">
      <w:pPr>
        <w:spacing w:line="360" w:lineRule="auto"/>
        <w:ind w:firstLine="480" w:firstLineChars="200"/>
        <w:jc w:val="left"/>
        <w:rPr>
          <w:rFonts w:hint="eastAsia"/>
        </w:rPr>
      </w:pPr>
      <w:r>
        <w:rPr>
          <w:rFonts w:hint="eastAsia" w:asciiTheme="minorEastAsia" w:hAnsiTheme="minorEastAsia" w:eastAsiaTheme="minorEastAsia" w:cstheme="minorEastAsia"/>
          <w:snapToGrid w:val="0"/>
          <w:sz w:val="24"/>
          <w:highlight w:val="none"/>
          <w:lang w:val="en-US" w:eastAsia="zh-CN"/>
        </w:rPr>
        <w:t>2、</w:t>
      </w:r>
      <w:r>
        <w:rPr>
          <w:rFonts w:hint="eastAsia" w:asciiTheme="minorEastAsia" w:hAnsiTheme="minorEastAsia" w:eastAsiaTheme="minorEastAsia" w:cstheme="minorEastAsia"/>
          <w:snapToGrid w:val="0"/>
          <w:sz w:val="24"/>
          <w:highlight w:val="none"/>
        </w:rPr>
        <w:t>关于产品环保要求：本项目所投产品必须为</w:t>
      </w:r>
      <w:r>
        <w:rPr>
          <w:rFonts w:hint="eastAsia" w:asciiTheme="minorEastAsia" w:hAnsiTheme="minorEastAsia" w:eastAsiaTheme="minorEastAsia" w:cstheme="minorEastAsia"/>
          <w:snapToGrid w:val="0"/>
          <w:sz w:val="24"/>
          <w:highlight w:val="none"/>
          <w:lang w:val="en-US" w:eastAsia="zh-CN"/>
        </w:rPr>
        <w:t>2025</w:t>
      </w:r>
      <w:r>
        <w:rPr>
          <w:rFonts w:hint="eastAsia" w:asciiTheme="minorEastAsia" w:hAnsiTheme="minorEastAsia" w:eastAsiaTheme="minorEastAsia" w:cstheme="minorEastAsia"/>
          <w:snapToGrid w:val="0"/>
          <w:sz w:val="24"/>
          <w:highlight w:val="none"/>
        </w:rPr>
        <w:t xml:space="preserve">年 </w:t>
      </w:r>
      <w:r>
        <w:rPr>
          <w:rFonts w:hint="eastAsia" w:asciiTheme="minorEastAsia" w:hAnsiTheme="minorEastAsia" w:eastAsiaTheme="minorEastAsia" w:cstheme="minorEastAsia"/>
          <w:snapToGrid w:val="0"/>
          <w:sz w:val="24"/>
          <w:highlight w:val="none"/>
          <w:lang w:val="en-US" w:eastAsia="zh-CN"/>
        </w:rPr>
        <w:t>1</w:t>
      </w:r>
      <w:r>
        <w:rPr>
          <w:rFonts w:hint="eastAsia" w:asciiTheme="minorEastAsia" w:hAnsiTheme="minorEastAsia" w:eastAsiaTheme="minorEastAsia" w:cstheme="minorEastAsia"/>
          <w:snapToGrid w:val="0"/>
          <w:sz w:val="24"/>
          <w:highlight w:val="none"/>
        </w:rPr>
        <w:t xml:space="preserve"> 月 </w:t>
      </w:r>
      <w:r>
        <w:rPr>
          <w:rFonts w:hint="eastAsia" w:asciiTheme="minorEastAsia" w:hAnsiTheme="minorEastAsia" w:eastAsiaTheme="minorEastAsia" w:cstheme="minorEastAsia"/>
          <w:snapToGrid w:val="0"/>
          <w:sz w:val="24"/>
          <w:highlight w:val="none"/>
          <w:lang w:val="en-US" w:eastAsia="zh-CN"/>
        </w:rPr>
        <w:t>1</w:t>
      </w:r>
      <w:r>
        <w:rPr>
          <w:rFonts w:hint="eastAsia" w:asciiTheme="minorEastAsia" w:hAnsiTheme="minorEastAsia" w:eastAsiaTheme="minorEastAsia" w:cstheme="minorEastAsia"/>
          <w:snapToGrid w:val="0"/>
          <w:sz w:val="24"/>
          <w:highlight w:val="none"/>
        </w:rPr>
        <w:t xml:space="preserve"> 日后符合国家环保的执行标准的产品。</w:t>
      </w:r>
    </w:p>
    <w:p w14:paraId="33F51A6F">
      <w:pPr>
        <w:spacing w:line="360" w:lineRule="auto"/>
        <w:ind w:firstLine="538" w:firstLineChars="200"/>
        <w:rPr>
          <w:rFonts w:hint="eastAsia" w:asciiTheme="minorEastAsia" w:hAnsiTheme="minorEastAsia" w:eastAsiaTheme="minorEastAsia" w:cstheme="minorEastAsia"/>
          <w:b/>
          <w:bCs/>
          <w:spacing w:val="14"/>
          <w:kern w:val="24"/>
          <w:sz w:val="24"/>
          <w:highlight w:val="none"/>
        </w:rPr>
      </w:pPr>
      <w:r>
        <w:rPr>
          <w:rFonts w:hint="eastAsia" w:asciiTheme="minorEastAsia" w:hAnsiTheme="minorEastAsia" w:eastAsiaTheme="minorEastAsia" w:cstheme="minorEastAsia"/>
          <w:b/>
          <w:bCs/>
          <w:spacing w:val="14"/>
          <w:kern w:val="24"/>
          <w:sz w:val="24"/>
          <w:highlight w:val="none"/>
          <w:lang w:val="en-US" w:eastAsia="zh-CN"/>
        </w:rPr>
        <w:t>五</w:t>
      </w:r>
      <w:r>
        <w:rPr>
          <w:rFonts w:hint="eastAsia" w:asciiTheme="minorEastAsia" w:hAnsiTheme="minorEastAsia" w:eastAsiaTheme="minorEastAsia" w:cstheme="minorEastAsia"/>
          <w:b/>
          <w:bCs/>
          <w:spacing w:val="14"/>
          <w:kern w:val="24"/>
          <w:sz w:val="24"/>
          <w:highlight w:val="none"/>
        </w:rPr>
        <w:t>、验收</w:t>
      </w:r>
    </w:p>
    <w:p w14:paraId="6A14617D">
      <w:pPr>
        <w:spacing w:line="360" w:lineRule="auto"/>
        <w:ind w:firstLine="480" w:firstLineChars="200"/>
        <w:jc w:val="left"/>
        <w:rPr>
          <w:rFonts w:hint="eastAsia" w:eastAsia="宋体" w:asciiTheme="minorEastAsia" w:hAnsiTheme="minorEastAsia" w:cstheme="minorEastAsia"/>
          <w:snapToGrid w:val="0"/>
          <w:sz w:val="24"/>
          <w:lang w:eastAsia="zh-CN"/>
        </w:rPr>
      </w:pPr>
      <w:r>
        <w:rPr>
          <w:rFonts w:hint="eastAsia" w:asciiTheme="minorEastAsia" w:hAnsiTheme="minorEastAsia" w:eastAsiaTheme="minorEastAsia" w:cstheme="minorEastAsia"/>
          <w:snapToGrid w:val="0"/>
          <w:sz w:val="24"/>
          <w:lang w:val="en-US" w:eastAsia="zh-CN"/>
        </w:rPr>
        <w:t>1、</w:t>
      </w:r>
      <w:r>
        <w:rPr>
          <w:rFonts w:hint="eastAsia" w:ascii="宋体" w:hAnsi="宋体" w:cs="宋体"/>
          <w:color w:val="000000" w:themeColor="text1"/>
          <w:sz w:val="24"/>
          <w14:textFill>
            <w14:solidFill>
              <w14:schemeClr w14:val="tx1"/>
            </w14:solidFill>
          </w14:textFill>
        </w:rPr>
        <w:t>根据《杭州市政府采购履约验收暂行办法》（杭财采监〔2019〕10号）有关规定，供应商应按照合同约定履行义务，完成项目，与采购人、采购代理机构做好项目验收，提供项目验收相关的生产、技术、服务、数量、质量、安全等资料</w:t>
      </w:r>
      <w:r>
        <w:rPr>
          <w:rFonts w:hint="eastAsia" w:ascii="宋体" w:hAnsi="宋体" w:cs="宋体"/>
          <w:color w:val="000000" w:themeColor="text1"/>
          <w:sz w:val="24"/>
          <w:lang w:eastAsia="zh-CN"/>
          <w14:textFill>
            <w14:solidFill>
              <w14:schemeClr w14:val="tx1"/>
            </w14:solidFill>
          </w14:textFill>
        </w:rPr>
        <w:t>。</w:t>
      </w:r>
    </w:p>
    <w:p w14:paraId="63E44420">
      <w:pPr>
        <w:spacing w:line="360" w:lineRule="auto"/>
        <w:ind w:right="60" w:firstLine="480" w:firstLineChars="200"/>
        <w:rPr>
          <w:rFonts w:hint="eastAsia" w:asciiTheme="minorEastAsia" w:hAnsiTheme="minorEastAsia" w:eastAsiaTheme="minorEastAsia" w:cstheme="minorEastAsia"/>
          <w:snapToGrid w:val="0"/>
          <w:sz w:val="24"/>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检验验收依据相关国家标准、行业标准及项目采购需求</w:t>
      </w:r>
      <w:r>
        <w:rPr>
          <w:rFonts w:hint="eastAsia" w:asciiTheme="minorEastAsia" w:hAnsiTheme="minorEastAsia" w:eastAsiaTheme="minorEastAsia" w:cstheme="minorEastAsia"/>
          <w:snapToGrid w:val="0"/>
          <w:sz w:val="24"/>
        </w:rPr>
        <w:t>。</w:t>
      </w:r>
    </w:p>
    <w:p w14:paraId="2C748A44">
      <w:pPr>
        <w:spacing w:line="360" w:lineRule="auto"/>
        <w:ind w:firstLine="480" w:firstLineChars="200"/>
        <w:jc w:val="left"/>
        <w:rPr>
          <w:rFonts w:hint="eastAsia" w:asciiTheme="minorEastAsia" w:hAnsiTheme="minorEastAsia" w:eastAsiaTheme="minorEastAsia" w:cstheme="minorEastAsia"/>
          <w:snapToGrid w:val="0"/>
          <w:sz w:val="24"/>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供货完成后，学校先行试用。初验完成后，组织终验，最终验收不合格，中标单位整改，由此所产生的所有损失由中标单位承担。若无法整改或整改验收仍不合格，中标单位在不影响学校教学的前提下收回所有货物，并清退所有货款。</w:t>
      </w:r>
    </w:p>
    <w:p w14:paraId="2F1F6B36">
      <w:pPr>
        <w:keepNext w:val="0"/>
        <w:keepLines w:val="0"/>
        <w:pageBreakBefore w:val="0"/>
        <w:widowControl w:val="0"/>
        <w:kinsoku/>
        <w:wordWrap/>
        <w:overflowPunct/>
        <w:topLinePunct w:val="0"/>
        <w:autoSpaceDE/>
        <w:autoSpaceDN/>
        <w:bidi w:val="0"/>
        <w:adjustRightInd w:val="0"/>
        <w:spacing w:line="360" w:lineRule="auto"/>
        <w:ind w:left="0" w:leftChars="0"/>
        <w:textAlignment w:val="auto"/>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四</w:t>
      </w:r>
      <w:r>
        <w:rPr>
          <w:rFonts w:hint="eastAsia" w:ascii="宋体" w:hAnsi="宋体" w:eastAsia="宋体" w:cs="宋体"/>
          <w:b/>
          <w:bCs/>
          <w:sz w:val="24"/>
          <w:szCs w:val="24"/>
          <w:highlight w:val="none"/>
          <w:lang w:val="en-US" w:eastAsia="zh-CN"/>
        </w:rPr>
        <w:t>、交货期、履约保证金、付款方式</w:t>
      </w:r>
    </w:p>
    <w:p w14:paraId="0A76868F">
      <w:pPr>
        <w:pStyle w:val="842"/>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（1）交货期：</w:t>
      </w:r>
      <w:r>
        <w:rPr>
          <w:rFonts w:hint="eastAsia" w:ascii="宋体" w:hAnsi="宋体" w:eastAsia="宋体" w:cs="宋体"/>
          <w:color w:val="auto"/>
          <w:kern w:val="2"/>
          <w:sz w:val="24"/>
          <w:szCs w:val="24"/>
          <w:highlight w:val="none"/>
          <w:u w:val="none"/>
          <w:lang w:val="en-US" w:eastAsia="zh-CN" w:bidi="ar-SA"/>
        </w:rPr>
        <w:t>接到业主通知后，20天内完成供货安装调试。</w:t>
      </w:r>
    </w:p>
    <w:p w14:paraId="54B44A5C">
      <w:pPr>
        <w:pStyle w:val="842"/>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（2）履约保证金：签订合同时，中标人缴纳合同价的0.1%作为履约保证金，验收合格后无息退还。履约保证金可以以保函形式提交。</w:t>
      </w:r>
    </w:p>
    <w:p w14:paraId="202A95F4">
      <w:pPr>
        <w:pStyle w:val="842"/>
        <w:keepNext w:val="0"/>
        <w:keepLines w:val="0"/>
        <w:pageBreakBefore w:val="0"/>
        <w:widowControl w:val="0"/>
        <w:kinsoku/>
        <w:wordWrap/>
        <w:overflowPunct/>
        <w:topLinePunct w:val="0"/>
        <w:autoSpaceDE/>
        <w:autoSpaceDN/>
        <w:bidi w:val="0"/>
        <w:adjustRightInd w:val="0"/>
        <w:spacing w:line="360" w:lineRule="auto"/>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付款方式：项目合同签订后并具备实施条件7个工件日内，支付项目合同价60%的预付款，项目全部交付并验收合格后支付项目余下款项。（注：支持鼓励中标人向采购人提交银行、保险公司等金融机构出具的预付款保函或其他担保措施。）</w:t>
      </w:r>
    </w:p>
    <w:p w14:paraId="7F4B2753">
      <w:pPr>
        <w:widowControl/>
        <w:ind w:firstLine="720" w:firstLineChars="300"/>
        <w:jc w:val="left"/>
        <w:rPr>
          <w:rFonts w:ascii="宋体" w:hAnsi="宋体" w:cs="宋体"/>
          <w:bCs/>
          <w:color w:val="auto"/>
          <w:sz w:val="24"/>
          <w:highlight w:val="none"/>
        </w:rPr>
      </w:pPr>
    </w:p>
    <w:p w14:paraId="155814EC">
      <w:pPr>
        <w:rPr>
          <w:rFonts w:ascii="宋体" w:hAnsi="宋体" w:cs="宋体"/>
          <w:snapToGrid w:val="0"/>
          <w:color w:val="auto"/>
          <w:kern w:val="0"/>
          <w:sz w:val="24"/>
          <w:highlight w:val="none"/>
        </w:rPr>
      </w:pPr>
    </w:p>
    <w:p w14:paraId="17B25A35">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39" w:name="_Toc184312103"/>
      <w:bookmarkEnd w:id="39"/>
      <w:bookmarkStart w:id="40" w:name="_Toc184312085"/>
      <w:bookmarkEnd w:id="40"/>
      <w:bookmarkStart w:id="41" w:name="_Toc184313265"/>
      <w:bookmarkEnd w:id="41"/>
      <w:bookmarkStart w:id="42" w:name="_Toc184310343"/>
      <w:bookmarkEnd w:id="42"/>
      <w:bookmarkStart w:id="43" w:name="_Toc184308065"/>
      <w:bookmarkEnd w:id="43"/>
      <w:bookmarkStart w:id="44" w:name="_Toc184313290"/>
      <w:bookmarkEnd w:id="44"/>
      <w:bookmarkStart w:id="45" w:name="_Toc184313246"/>
      <w:bookmarkEnd w:id="45"/>
      <w:bookmarkStart w:id="46" w:name="_Toc184313261"/>
      <w:bookmarkEnd w:id="46"/>
      <w:bookmarkStart w:id="47" w:name="_Toc184312076"/>
      <w:bookmarkEnd w:id="47"/>
      <w:bookmarkStart w:id="48" w:name="_Toc184314460"/>
      <w:bookmarkEnd w:id="48"/>
      <w:bookmarkStart w:id="49" w:name="_Toc184314473"/>
      <w:bookmarkEnd w:id="49"/>
      <w:bookmarkStart w:id="50" w:name="_Toc184308097"/>
      <w:bookmarkEnd w:id="50"/>
      <w:bookmarkStart w:id="51" w:name="_Toc184314459"/>
      <w:bookmarkEnd w:id="51"/>
      <w:bookmarkStart w:id="52" w:name="_Toc184313240"/>
      <w:bookmarkEnd w:id="52"/>
      <w:bookmarkStart w:id="53" w:name="_Toc184312130"/>
      <w:bookmarkEnd w:id="53"/>
      <w:bookmarkStart w:id="54" w:name="_Toc184308037"/>
      <w:bookmarkEnd w:id="54"/>
      <w:bookmarkStart w:id="55" w:name="_Toc184313296"/>
      <w:bookmarkEnd w:id="55"/>
      <w:bookmarkStart w:id="56" w:name="_Toc184310329"/>
      <w:bookmarkEnd w:id="56"/>
      <w:bookmarkStart w:id="57" w:name="_Toc184310279"/>
      <w:bookmarkEnd w:id="57"/>
      <w:bookmarkStart w:id="58" w:name="_Toc184310284"/>
      <w:bookmarkEnd w:id="58"/>
      <w:bookmarkStart w:id="59" w:name="_Toc184314471"/>
      <w:bookmarkEnd w:id="59"/>
      <w:bookmarkStart w:id="60" w:name="_Toc184308064"/>
      <w:bookmarkEnd w:id="60"/>
      <w:bookmarkStart w:id="61" w:name="_Toc184310328"/>
      <w:bookmarkEnd w:id="61"/>
      <w:bookmarkStart w:id="62" w:name="_Toc184313262"/>
      <w:bookmarkEnd w:id="62"/>
      <w:bookmarkStart w:id="63" w:name="_Toc184310273"/>
      <w:bookmarkEnd w:id="63"/>
      <w:bookmarkStart w:id="64" w:name="_Toc184308061"/>
      <w:bookmarkEnd w:id="64"/>
      <w:bookmarkStart w:id="65" w:name="_Toc184313259"/>
      <w:bookmarkEnd w:id="65"/>
      <w:bookmarkStart w:id="66" w:name="_Toc184308093"/>
      <w:bookmarkEnd w:id="66"/>
      <w:bookmarkStart w:id="67" w:name="_Toc184313293"/>
      <w:bookmarkEnd w:id="67"/>
      <w:bookmarkStart w:id="68" w:name="_Toc184312110"/>
      <w:bookmarkEnd w:id="68"/>
      <w:bookmarkStart w:id="69" w:name="_Toc184310272"/>
      <w:bookmarkEnd w:id="69"/>
      <w:bookmarkStart w:id="70" w:name="_Toc184312081"/>
      <w:bookmarkEnd w:id="70"/>
      <w:bookmarkStart w:id="71" w:name="_Toc184310292"/>
      <w:bookmarkEnd w:id="71"/>
      <w:bookmarkStart w:id="72" w:name="_Toc184314461"/>
      <w:bookmarkEnd w:id="72"/>
      <w:bookmarkStart w:id="73" w:name="_Toc184312104"/>
      <w:bookmarkEnd w:id="73"/>
      <w:bookmarkStart w:id="74" w:name="_Toc184310280"/>
      <w:bookmarkEnd w:id="74"/>
      <w:bookmarkStart w:id="75" w:name="_Toc184313267"/>
      <w:bookmarkEnd w:id="75"/>
      <w:bookmarkStart w:id="76" w:name="_Toc184312126"/>
      <w:bookmarkEnd w:id="76"/>
      <w:bookmarkStart w:id="77" w:name="_Toc184310288"/>
      <w:bookmarkEnd w:id="77"/>
      <w:bookmarkStart w:id="78" w:name="_Toc184313297"/>
      <w:bookmarkEnd w:id="78"/>
      <w:bookmarkStart w:id="79" w:name="_Toc184308059"/>
      <w:bookmarkEnd w:id="79"/>
      <w:bookmarkStart w:id="80" w:name="_Toc184310295"/>
      <w:bookmarkEnd w:id="80"/>
      <w:bookmarkStart w:id="81" w:name="_Toc184313308"/>
      <w:bookmarkEnd w:id="81"/>
      <w:bookmarkStart w:id="82" w:name="_Toc184312073"/>
      <w:bookmarkEnd w:id="82"/>
      <w:bookmarkStart w:id="83" w:name="_Toc184312115"/>
      <w:bookmarkEnd w:id="83"/>
      <w:bookmarkStart w:id="84" w:name="_Toc184308043"/>
      <w:bookmarkEnd w:id="84"/>
      <w:bookmarkStart w:id="85" w:name="_Toc184314469"/>
      <w:bookmarkEnd w:id="85"/>
      <w:bookmarkStart w:id="86" w:name="_Toc184310330"/>
      <w:bookmarkEnd w:id="86"/>
      <w:bookmarkStart w:id="87" w:name="_Toc184310275"/>
      <w:bookmarkEnd w:id="87"/>
      <w:bookmarkStart w:id="88" w:name="_Toc184312087"/>
      <w:bookmarkEnd w:id="88"/>
      <w:bookmarkStart w:id="89" w:name="_Toc184308066"/>
      <w:bookmarkEnd w:id="89"/>
      <w:bookmarkStart w:id="90" w:name="_Toc184313258"/>
      <w:bookmarkEnd w:id="90"/>
      <w:bookmarkStart w:id="91" w:name="_Toc184310293"/>
      <w:bookmarkEnd w:id="91"/>
      <w:bookmarkStart w:id="92" w:name="_Toc184314444"/>
      <w:bookmarkEnd w:id="92"/>
      <w:bookmarkStart w:id="93" w:name="_Toc184308053"/>
      <w:bookmarkEnd w:id="93"/>
      <w:bookmarkStart w:id="94" w:name="_Toc184308095"/>
      <w:bookmarkEnd w:id="94"/>
      <w:bookmarkStart w:id="95" w:name="_Toc184308096"/>
      <w:bookmarkEnd w:id="95"/>
      <w:bookmarkStart w:id="96" w:name="_Toc184313301"/>
      <w:bookmarkEnd w:id="96"/>
      <w:bookmarkStart w:id="97" w:name="_Toc184313284"/>
      <w:bookmarkEnd w:id="97"/>
      <w:bookmarkStart w:id="98" w:name="_Toc184310311"/>
      <w:bookmarkEnd w:id="98"/>
      <w:bookmarkStart w:id="99" w:name="_Toc184308051"/>
      <w:bookmarkEnd w:id="99"/>
      <w:bookmarkStart w:id="100" w:name="_Toc184313242"/>
      <w:bookmarkEnd w:id="100"/>
      <w:bookmarkStart w:id="101" w:name="_Toc184313306"/>
      <w:bookmarkEnd w:id="101"/>
      <w:bookmarkStart w:id="102" w:name="_Toc184314451"/>
      <w:bookmarkEnd w:id="102"/>
      <w:bookmarkStart w:id="103" w:name="_Toc184310303"/>
      <w:bookmarkEnd w:id="103"/>
      <w:bookmarkStart w:id="104" w:name="_Toc184313299"/>
      <w:bookmarkEnd w:id="104"/>
      <w:bookmarkStart w:id="105" w:name="_Toc184314467"/>
      <w:bookmarkEnd w:id="105"/>
      <w:bookmarkStart w:id="106" w:name="_Toc184312067"/>
      <w:bookmarkEnd w:id="106"/>
      <w:bookmarkStart w:id="107" w:name="_Toc184310327"/>
      <w:bookmarkEnd w:id="107"/>
      <w:bookmarkStart w:id="108" w:name="_Toc184312089"/>
      <w:bookmarkEnd w:id="108"/>
      <w:bookmarkStart w:id="109" w:name="_Toc184308087"/>
      <w:bookmarkEnd w:id="109"/>
      <w:bookmarkStart w:id="110" w:name="_Toc184313241"/>
      <w:bookmarkEnd w:id="110"/>
      <w:bookmarkStart w:id="111" w:name="_Toc184313305"/>
      <w:bookmarkEnd w:id="111"/>
      <w:bookmarkStart w:id="112" w:name="_Toc184308106"/>
      <w:bookmarkEnd w:id="112"/>
      <w:bookmarkStart w:id="113" w:name="_Toc184314439"/>
      <w:bookmarkEnd w:id="113"/>
      <w:bookmarkStart w:id="114" w:name="_Toc184313283"/>
      <w:bookmarkEnd w:id="114"/>
      <w:bookmarkStart w:id="115" w:name="_Toc184310323"/>
      <w:bookmarkEnd w:id="115"/>
      <w:bookmarkStart w:id="116" w:name="_Toc184310297"/>
      <w:bookmarkEnd w:id="116"/>
      <w:bookmarkStart w:id="117" w:name="_Toc184308094"/>
      <w:bookmarkEnd w:id="117"/>
      <w:bookmarkStart w:id="118" w:name="_Toc184314448"/>
      <w:bookmarkEnd w:id="118"/>
      <w:bookmarkStart w:id="119" w:name="_Toc184308056"/>
      <w:bookmarkEnd w:id="119"/>
      <w:bookmarkStart w:id="120" w:name="_Toc184310325"/>
      <w:bookmarkEnd w:id="120"/>
      <w:bookmarkStart w:id="121" w:name="_Toc184314441"/>
      <w:bookmarkEnd w:id="121"/>
      <w:bookmarkStart w:id="122" w:name="_Toc184310305"/>
      <w:bookmarkEnd w:id="122"/>
      <w:bookmarkStart w:id="123" w:name="_Toc184314479"/>
      <w:bookmarkEnd w:id="123"/>
      <w:bookmarkStart w:id="124" w:name="_Toc184313252"/>
      <w:bookmarkEnd w:id="124"/>
      <w:bookmarkStart w:id="125" w:name="_Toc184308073"/>
      <w:bookmarkEnd w:id="125"/>
      <w:bookmarkStart w:id="126" w:name="_Toc184313270"/>
      <w:bookmarkEnd w:id="126"/>
      <w:bookmarkStart w:id="127" w:name="_Toc184312135"/>
      <w:bookmarkEnd w:id="127"/>
      <w:bookmarkStart w:id="128" w:name="_Toc184312112"/>
      <w:bookmarkEnd w:id="128"/>
      <w:bookmarkStart w:id="129" w:name="_Toc184313272"/>
      <w:bookmarkEnd w:id="129"/>
      <w:bookmarkStart w:id="130" w:name="_Toc184308108"/>
      <w:bookmarkEnd w:id="130"/>
      <w:bookmarkStart w:id="131" w:name="_Toc184308042"/>
      <w:bookmarkEnd w:id="131"/>
      <w:bookmarkStart w:id="132" w:name="_Toc184312101"/>
      <w:bookmarkEnd w:id="132"/>
      <w:bookmarkStart w:id="133" w:name="_Toc184310310"/>
      <w:bookmarkEnd w:id="133"/>
      <w:bookmarkStart w:id="134" w:name="_Toc184314450"/>
      <w:bookmarkEnd w:id="134"/>
      <w:bookmarkStart w:id="135" w:name="_Toc184312122"/>
      <w:bookmarkEnd w:id="135"/>
      <w:bookmarkStart w:id="136" w:name="_Toc184310320"/>
      <w:bookmarkEnd w:id="136"/>
      <w:bookmarkStart w:id="137" w:name="_Toc184312134"/>
      <w:bookmarkEnd w:id="137"/>
      <w:bookmarkStart w:id="138" w:name="_Toc184308074"/>
      <w:bookmarkEnd w:id="138"/>
      <w:bookmarkStart w:id="139" w:name="_Toc184313307"/>
      <w:bookmarkEnd w:id="139"/>
      <w:bookmarkStart w:id="140" w:name="_Toc184312100"/>
      <w:bookmarkEnd w:id="140"/>
      <w:bookmarkStart w:id="141" w:name="_Toc184308057"/>
      <w:bookmarkEnd w:id="141"/>
      <w:bookmarkStart w:id="142" w:name="_Toc184314456"/>
      <w:bookmarkEnd w:id="142"/>
      <w:bookmarkStart w:id="143" w:name="_Toc184312109"/>
      <w:bookmarkEnd w:id="143"/>
      <w:bookmarkStart w:id="144" w:name="_Toc184314435"/>
      <w:bookmarkEnd w:id="144"/>
      <w:bookmarkStart w:id="145" w:name="_Toc184312094"/>
      <w:bookmarkEnd w:id="145"/>
      <w:bookmarkStart w:id="146" w:name="_Toc184308070"/>
      <w:bookmarkEnd w:id="146"/>
      <w:bookmarkStart w:id="147" w:name="_Toc184310281"/>
      <w:bookmarkEnd w:id="147"/>
      <w:bookmarkStart w:id="148" w:name="_Toc184310287"/>
      <w:bookmarkEnd w:id="148"/>
      <w:bookmarkStart w:id="149" w:name="_Toc184308092"/>
      <w:bookmarkEnd w:id="149"/>
      <w:bookmarkStart w:id="150" w:name="_Toc184312129"/>
      <w:bookmarkEnd w:id="150"/>
      <w:bookmarkStart w:id="151" w:name="_Toc184313276"/>
      <w:bookmarkEnd w:id="151"/>
      <w:bookmarkStart w:id="152" w:name="_Toc184314413"/>
      <w:bookmarkEnd w:id="152"/>
      <w:bookmarkStart w:id="153" w:name="_Toc184314412"/>
      <w:bookmarkEnd w:id="153"/>
      <w:bookmarkStart w:id="154" w:name="_Toc184310300"/>
      <w:bookmarkEnd w:id="154"/>
      <w:bookmarkStart w:id="155" w:name="_Toc184308086"/>
      <w:bookmarkEnd w:id="155"/>
      <w:bookmarkStart w:id="156" w:name="_Toc184313269"/>
      <w:bookmarkEnd w:id="156"/>
      <w:bookmarkStart w:id="157" w:name="_Toc184313273"/>
      <w:bookmarkEnd w:id="157"/>
      <w:bookmarkStart w:id="158" w:name="_Toc184312111"/>
      <w:bookmarkEnd w:id="158"/>
      <w:bookmarkStart w:id="159" w:name="_Toc184314429"/>
      <w:bookmarkEnd w:id="159"/>
      <w:bookmarkStart w:id="160" w:name="_Toc184313278"/>
      <w:bookmarkEnd w:id="160"/>
      <w:bookmarkStart w:id="161" w:name="_Toc184308069"/>
      <w:bookmarkEnd w:id="161"/>
      <w:bookmarkStart w:id="162" w:name="_Toc184314443"/>
      <w:bookmarkEnd w:id="162"/>
      <w:bookmarkStart w:id="163" w:name="_Toc184312090"/>
      <w:bookmarkEnd w:id="163"/>
      <w:bookmarkStart w:id="164" w:name="_Toc184308098"/>
      <w:bookmarkEnd w:id="164"/>
      <w:bookmarkStart w:id="165" w:name="_Toc184312071"/>
      <w:bookmarkEnd w:id="165"/>
      <w:bookmarkStart w:id="166" w:name="_Toc184308088"/>
      <w:bookmarkEnd w:id="166"/>
      <w:bookmarkStart w:id="167" w:name="_Toc184312099"/>
      <w:bookmarkEnd w:id="167"/>
      <w:bookmarkStart w:id="168" w:name="_Toc184310274"/>
      <w:bookmarkEnd w:id="168"/>
      <w:bookmarkStart w:id="169" w:name="_Toc184314427"/>
      <w:bookmarkEnd w:id="169"/>
      <w:bookmarkStart w:id="170" w:name="_Toc184312107"/>
      <w:bookmarkEnd w:id="170"/>
      <w:bookmarkStart w:id="171" w:name="_Toc184312105"/>
      <w:bookmarkEnd w:id="171"/>
      <w:bookmarkStart w:id="172" w:name="_Toc184310302"/>
      <w:bookmarkEnd w:id="172"/>
      <w:bookmarkStart w:id="173" w:name="_Toc184310282"/>
      <w:bookmarkEnd w:id="173"/>
      <w:bookmarkStart w:id="174" w:name="_Toc184308040"/>
      <w:bookmarkEnd w:id="174"/>
      <w:bookmarkStart w:id="175" w:name="_Toc184312080"/>
      <w:bookmarkEnd w:id="175"/>
      <w:bookmarkStart w:id="176" w:name="_Toc184314425"/>
      <w:bookmarkEnd w:id="176"/>
      <w:bookmarkStart w:id="177" w:name="_Toc184312077"/>
      <w:bookmarkEnd w:id="177"/>
      <w:bookmarkStart w:id="178" w:name="_Toc184310317"/>
      <w:bookmarkEnd w:id="178"/>
      <w:bookmarkStart w:id="179" w:name="_Toc184314437"/>
      <w:bookmarkEnd w:id="179"/>
      <w:bookmarkStart w:id="180" w:name="_Toc184312113"/>
      <w:bookmarkEnd w:id="180"/>
      <w:bookmarkStart w:id="181" w:name="_Toc184312132"/>
      <w:bookmarkEnd w:id="181"/>
      <w:bookmarkStart w:id="182" w:name="_Toc184313257"/>
      <w:bookmarkEnd w:id="182"/>
      <w:bookmarkStart w:id="183" w:name="_Toc184310304"/>
      <w:bookmarkEnd w:id="183"/>
      <w:bookmarkStart w:id="184" w:name="_Toc184313285"/>
      <w:bookmarkEnd w:id="184"/>
      <w:bookmarkStart w:id="185" w:name="_Toc184314411"/>
      <w:bookmarkEnd w:id="185"/>
      <w:bookmarkStart w:id="186" w:name="_Toc184314440"/>
      <w:bookmarkEnd w:id="186"/>
      <w:bookmarkStart w:id="187" w:name="_Toc184314480"/>
      <w:bookmarkEnd w:id="187"/>
      <w:bookmarkStart w:id="188" w:name="_Toc184308083"/>
      <w:bookmarkEnd w:id="188"/>
      <w:bookmarkStart w:id="189" w:name="_Toc184312106"/>
      <w:bookmarkEnd w:id="189"/>
      <w:bookmarkStart w:id="190" w:name="_Toc184313260"/>
      <w:bookmarkEnd w:id="190"/>
      <w:bookmarkStart w:id="191" w:name="_Toc184310335"/>
      <w:bookmarkEnd w:id="191"/>
      <w:bookmarkStart w:id="192" w:name="_Toc184308048"/>
      <w:bookmarkEnd w:id="192"/>
      <w:bookmarkStart w:id="193" w:name="_Toc184310318"/>
      <w:bookmarkEnd w:id="193"/>
      <w:bookmarkStart w:id="194" w:name="_Toc184313302"/>
      <w:bookmarkEnd w:id="194"/>
      <w:bookmarkStart w:id="195" w:name="_Toc184314433"/>
      <w:bookmarkEnd w:id="195"/>
      <w:bookmarkStart w:id="196" w:name="_Toc184310339"/>
      <w:bookmarkEnd w:id="196"/>
      <w:bookmarkStart w:id="197" w:name="_Toc184313287"/>
      <w:bookmarkEnd w:id="197"/>
      <w:bookmarkStart w:id="198" w:name="_Toc184310337"/>
      <w:bookmarkEnd w:id="198"/>
      <w:bookmarkStart w:id="199" w:name="_Toc184312102"/>
      <w:bookmarkEnd w:id="199"/>
      <w:bookmarkStart w:id="200" w:name="_Toc184313310"/>
      <w:bookmarkEnd w:id="200"/>
      <w:bookmarkStart w:id="201" w:name="_Toc184314426"/>
      <w:bookmarkEnd w:id="201"/>
      <w:bookmarkStart w:id="202" w:name="_Toc184313279"/>
      <w:bookmarkEnd w:id="202"/>
      <w:bookmarkStart w:id="203" w:name="_Toc184314418"/>
      <w:bookmarkEnd w:id="203"/>
      <w:bookmarkStart w:id="204" w:name="_Toc184310290"/>
      <w:bookmarkEnd w:id="204"/>
      <w:bookmarkStart w:id="205" w:name="_Toc184314410"/>
      <w:bookmarkEnd w:id="205"/>
      <w:bookmarkStart w:id="206" w:name="_Toc184308102"/>
      <w:bookmarkEnd w:id="206"/>
      <w:bookmarkStart w:id="207" w:name="_Toc184312069"/>
      <w:bookmarkEnd w:id="207"/>
      <w:bookmarkStart w:id="208" w:name="_Toc184308041"/>
      <w:bookmarkEnd w:id="208"/>
      <w:bookmarkStart w:id="209" w:name="_Toc184314420"/>
      <w:bookmarkEnd w:id="209"/>
      <w:bookmarkStart w:id="210" w:name="_Toc184312127"/>
      <w:bookmarkEnd w:id="210"/>
      <w:bookmarkStart w:id="211" w:name="_Toc184314454"/>
      <w:bookmarkEnd w:id="211"/>
      <w:bookmarkStart w:id="212" w:name="_Toc184308101"/>
      <w:bookmarkEnd w:id="212"/>
      <w:bookmarkStart w:id="213" w:name="_Toc184314445"/>
      <w:bookmarkEnd w:id="213"/>
      <w:bookmarkStart w:id="214" w:name="_Toc184308039"/>
      <w:bookmarkEnd w:id="214"/>
      <w:bookmarkStart w:id="215" w:name="_Toc184313250"/>
      <w:bookmarkEnd w:id="215"/>
      <w:bookmarkStart w:id="216" w:name="_Toc184313243"/>
      <w:bookmarkEnd w:id="216"/>
      <w:bookmarkStart w:id="217" w:name="_Toc184312114"/>
      <w:bookmarkEnd w:id="217"/>
      <w:bookmarkStart w:id="218" w:name="_Toc184314455"/>
      <w:bookmarkEnd w:id="218"/>
      <w:bookmarkStart w:id="219" w:name="_Toc184313249"/>
      <w:bookmarkEnd w:id="219"/>
      <w:bookmarkStart w:id="220" w:name="_Toc184312136"/>
      <w:bookmarkEnd w:id="220"/>
      <w:bookmarkStart w:id="221" w:name="_Toc184314419"/>
      <w:bookmarkEnd w:id="221"/>
      <w:bookmarkStart w:id="222" w:name="_Toc184312075"/>
      <w:bookmarkEnd w:id="222"/>
      <w:bookmarkStart w:id="223" w:name="_Toc184312131"/>
      <w:bookmarkEnd w:id="223"/>
      <w:bookmarkStart w:id="224" w:name="_Toc184310289"/>
      <w:bookmarkEnd w:id="224"/>
      <w:bookmarkStart w:id="225" w:name="_Toc184310299"/>
      <w:bookmarkEnd w:id="225"/>
      <w:bookmarkStart w:id="226" w:name="_Toc184314476"/>
      <w:bookmarkEnd w:id="226"/>
      <w:bookmarkStart w:id="227" w:name="_Toc184314463"/>
      <w:bookmarkEnd w:id="227"/>
      <w:bookmarkStart w:id="228" w:name="_Toc184310340"/>
      <w:bookmarkEnd w:id="228"/>
      <w:bookmarkStart w:id="229" w:name="_Toc184310285"/>
      <w:bookmarkEnd w:id="229"/>
      <w:bookmarkStart w:id="230" w:name="_Toc184314430"/>
      <w:bookmarkEnd w:id="230"/>
      <w:bookmarkStart w:id="231" w:name="_Toc184310307"/>
      <w:bookmarkEnd w:id="231"/>
      <w:bookmarkStart w:id="232" w:name="_Toc184314428"/>
      <w:bookmarkEnd w:id="232"/>
      <w:bookmarkStart w:id="233" w:name="_Toc184308038"/>
      <w:bookmarkEnd w:id="233"/>
      <w:bookmarkStart w:id="234" w:name="_Toc184310332"/>
      <w:bookmarkEnd w:id="234"/>
      <w:bookmarkStart w:id="235" w:name="_Toc184310278"/>
      <w:bookmarkEnd w:id="235"/>
      <w:bookmarkStart w:id="236" w:name="_Toc184313245"/>
      <w:bookmarkEnd w:id="236"/>
      <w:bookmarkStart w:id="237" w:name="_Toc184310298"/>
      <w:bookmarkEnd w:id="237"/>
      <w:bookmarkStart w:id="238" w:name="_Toc184314472"/>
      <w:bookmarkEnd w:id="238"/>
      <w:bookmarkStart w:id="239" w:name="_Toc184312086"/>
      <w:bookmarkEnd w:id="239"/>
      <w:bookmarkStart w:id="240" w:name="_Toc184308067"/>
      <w:bookmarkEnd w:id="240"/>
      <w:bookmarkStart w:id="241" w:name="_Toc184312128"/>
      <w:bookmarkEnd w:id="241"/>
      <w:bookmarkStart w:id="242" w:name="_Toc184313271"/>
      <w:bookmarkEnd w:id="242"/>
      <w:bookmarkStart w:id="243" w:name="_Toc184313275"/>
      <w:bookmarkEnd w:id="243"/>
      <w:bookmarkStart w:id="244" w:name="_Toc184312119"/>
      <w:bookmarkEnd w:id="244"/>
      <w:bookmarkStart w:id="245" w:name="_Toc184312118"/>
      <w:bookmarkEnd w:id="245"/>
      <w:bookmarkStart w:id="246" w:name="_Toc184308044"/>
      <w:bookmarkEnd w:id="246"/>
      <w:bookmarkStart w:id="247" w:name="_Toc184308045"/>
      <w:bookmarkEnd w:id="247"/>
      <w:bookmarkStart w:id="248" w:name="_Toc184314482"/>
      <w:bookmarkEnd w:id="248"/>
      <w:bookmarkStart w:id="249" w:name="_Toc184314416"/>
      <w:bookmarkEnd w:id="249"/>
      <w:bookmarkStart w:id="250" w:name="_Toc184308089"/>
      <w:bookmarkEnd w:id="250"/>
      <w:bookmarkStart w:id="251" w:name="_Toc184313294"/>
      <w:bookmarkEnd w:id="251"/>
      <w:bookmarkStart w:id="252" w:name="_Toc184310342"/>
      <w:bookmarkEnd w:id="252"/>
      <w:bookmarkStart w:id="253" w:name="_Toc184313248"/>
      <w:bookmarkEnd w:id="253"/>
      <w:bookmarkStart w:id="254" w:name="_Toc184312123"/>
      <w:bookmarkEnd w:id="254"/>
      <w:bookmarkStart w:id="255" w:name="_Toc184312133"/>
      <w:bookmarkEnd w:id="255"/>
      <w:bookmarkStart w:id="256" w:name="_Toc184314468"/>
      <w:bookmarkEnd w:id="256"/>
      <w:bookmarkStart w:id="257" w:name="_Toc184308075"/>
      <w:bookmarkEnd w:id="257"/>
      <w:bookmarkStart w:id="258" w:name="_Toc184313253"/>
      <w:bookmarkEnd w:id="258"/>
      <w:bookmarkStart w:id="259" w:name="_Toc184314466"/>
      <w:bookmarkEnd w:id="259"/>
      <w:bookmarkStart w:id="260" w:name="_Toc184312083"/>
      <w:bookmarkEnd w:id="260"/>
      <w:bookmarkStart w:id="261" w:name="_Toc184314417"/>
      <w:bookmarkEnd w:id="261"/>
      <w:bookmarkStart w:id="262" w:name="_Toc184313251"/>
      <w:bookmarkEnd w:id="262"/>
      <w:bookmarkStart w:id="263" w:name="_Toc184313264"/>
      <w:bookmarkEnd w:id="263"/>
      <w:bookmarkStart w:id="264" w:name="_Toc184310312"/>
      <w:bookmarkEnd w:id="264"/>
      <w:bookmarkStart w:id="265" w:name="_Toc184310291"/>
      <w:bookmarkEnd w:id="265"/>
      <w:bookmarkStart w:id="266" w:name="_Toc184312117"/>
      <w:bookmarkEnd w:id="266"/>
      <w:bookmarkStart w:id="267" w:name="_Toc184312125"/>
      <w:bookmarkEnd w:id="267"/>
      <w:bookmarkStart w:id="268" w:name="_Toc184310334"/>
      <w:bookmarkEnd w:id="268"/>
      <w:bookmarkStart w:id="269" w:name="_Toc184313244"/>
      <w:bookmarkEnd w:id="269"/>
      <w:bookmarkStart w:id="270" w:name="_Toc184308077"/>
      <w:bookmarkEnd w:id="270"/>
      <w:bookmarkStart w:id="271" w:name="_Toc184313263"/>
      <w:bookmarkEnd w:id="271"/>
      <w:bookmarkStart w:id="272" w:name="_Toc184310315"/>
      <w:bookmarkEnd w:id="272"/>
      <w:bookmarkStart w:id="273" w:name="_Toc184312139"/>
      <w:bookmarkEnd w:id="273"/>
      <w:bookmarkStart w:id="274" w:name="_Toc184312088"/>
      <w:bookmarkEnd w:id="274"/>
      <w:bookmarkStart w:id="275" w:name="_Toc184310344"/>
      <w:bookmarkEnd w:id="275"/>
      <w:bookmarkStart w:id="276" w:name="_Toc184310322"/>
      <w:bookmarkEnd w:id="276"/>
      <w:bookmarkStart w:id="277" w:name="_Toc184314422"/>
      <w:bookmarkEnd w:id="277"/>
      <w:bookmarkStart w:id="278" w:name="_Toc184313239"/>
      <w:bookmarkEnd w:id="278"/>
      <w:bookmarkStart w:id="279" w:name="_Toc184310333"/>
      <w:bookmarkEnd w:id="279"/>
      <w:bookmarkStart w:id="280" w:name="_Toc184308072"/>
      <w:bookmarkEnd w:id="280"/>
      <w:bookmarkStart w:id="281" w:name="_Toc184314431"/>
      <w:bookmarkEnd w:id="281"/>
      <w:bookmarkStart w:id="282" w:name="_Toc184312121"/>
      <w:bookmarkEnd w:id="282"/>
      <w:bookmarkStart w:id="283" w:name="_Toc184313300"/>
      <w:bookmarkEnd w:id="283"/>
      <w:bookmarkStart w:id="284" w:name="_Toc184310286"/>
      <w:bookmarkEnd w:id="284"/>
      <w:bookmarkStart w:id="285" w:name="_Toc184308099"/>
      <w:bookmarkEnd w:id="285"/>
      <w:bookmarkStart w:id="286" w:name="_Toc184313254"/>
      <w:bookmarkEnd w:id="286"/>
      <w:bookmarkStart w:id="287" w:name="_Toc184310294"/>
      <w:bookmarkEnd w:id="287"/>
      <w:bookmarkStart w:id="288" w:name="_Toc184314464"/>
      <w:bookmarkEnd w:id="288"/>
      <w:bookmarkStart w:id="289" w:name="_Toc184310277"/>
      <w:bookmarkEnd w:id="289"/>
      <w:bookmarkStart w:id="290" w:name="_Toc184310314"/>
      <w:bookmarkEnd w:id="290"/>
      <w:bookmarkStart w:id="291" w:name="_Toc184313266"/>
      <w:bookmarkEnd w:id="291"/>
      <w:bookmarkStart w:id="292" w:name="_Toc184308107"/>
      <w:bookmarkEnd w:id="292"/>
      <w:bookmarkStart w:id="293" w:name="_Toc184310336"/>
      <w:bookmarkEnd w:id="293"/>
      <w:bookmarkStart w:id="294" w:name="_Toc184308100"/>
      <w:bookmarkEnd w:id="294"/>
      <w:bookmarkStart w:id="295" w:name="_Toc184312095"/>
      <w:bookmarkEnd w:id="295"/>
      <w:bookmarkStart w:id="296" w:name="_Toc184313286"/>
      <w:bookmarkEnd w:id="296"/>
      <w:bookmarkStart w:id="297" w:name="_Toc184314453"/>
      <w:bookmarkEnd w:id="297"/>
      <w:bookmarkStart w:id="298" w:name="_Toc184312096"/>
      <w:bookmarkEnd w:id="298"/>
      <w:bookmarkStart w:id="299" w:name="_Toc184312108"/>
      <w:bookmarkEnd w:id="299"/>
      <w:bookmarkStart w:id="300" w:name="_Toc184308091"/>
      <w:bookmarkEnd w:id="300"/>
      <w:bookmarkStart w:id="301" w:name="_Toc184314423"/>
      <w:bookmarkEnd w:id="301"/>
      <w:bookmarkStart w:id="302" w:name="_Toc184312120"/>
      <w:bookmarkEnd w:id="302"/>
      <w:bookmarkStart w:id="303" w:name="_Toc184308105"/>
      <w:bookmarkEnd w:id="303"/>
      <w:bookmarkStart w:id="304" w:name="_Toc184312070"/>
      <w:bookmarkEnd w:id="304"/>
      <w:bookmarkStart w:id="305" w:name="_Toc184313247"/>
      <w:bookmarkEnd w:id="305"/>
      <w:bookmarkStart w:id="306" w:name="_Toc184314438"/>
      <w:bookmarkEnd w:id="306"/>
      <w:bookmarkStart w:id="307" w:name="_Toc184308054"/>
      <w:bookmarkEnd w:id="307"/>
      <w:bookmarkStart w:id="308" w:name="_Toc184313292"/>
      <w:bookmarkEnd w:id="308"/>
      <w:bookmarkStart w:id="309" w:name="_Toc184308082"/>
      <w:bookmarkEnd w:id="309"/>
      <w:bookmarkStart w:id="310" w:name="_Toc184314424"/>
      <w:bookmarkEnd w:id="310"/>
      <w:bookmarkStart w:id="311" w:name="_Toc184310309"/>
      <w:bookmarkEnd w:id="311"/>
      <w:bookmarkStart w:id="312" w:name="_Toc184314446"/>
      <w:bookmarkEnd w:id="312"/>
      <w:bookmarkStart w:id="313" w:name="_Toc184308090"/>
      <w:bookmarkEnd w:id="313"/>
      <w:bookmarkStart w:id="314" w:name="_Toc184312124"/>
      <w:bookmarkEnd w:id="314"/>
      <w:bookmarkStart w:id="315" w:name="_Toc184314458"/>
      <w:bookmarkEnd w:id="315"/>
      <w:bookmarkStart w:id="316" w:name="_Toc184310341"/>
      <w:bookmarkEnd w:id="316"/>
      <w:bookmarkStart w:id="317" w:name="_Toc184314414"/>
      <w:bookmarkEnd w:id="317"/>
      <w:bookmarkStart w:id="318" w:name="_Toc184312084"/>
      <w:bookmarkEnd w:id="318"/>
      <w:bookmarkStart w:id="319" w:name="_Toc184308050"/>
      <w:bookmarkEnd w:id="319"/>
      <w:bookmarkStart w:id="320" w:name="_Toc184312079"/>
      <w:bookmarkEnd w:id="320"/>
      <w:bookmarkStart w:id="321" w:name="_Toc184313281"/>
      <w:bookmarkEnd w:id="321"/>
      <w:bookmarkStart w:id="322" w:name="_Toc184314470"/>
      <w:bookmarkEnd w:id="322"/>
      <w:bookmarkStart w:id="323" w:name="_Toc184313282"/>
      <w:bookmarkEnd w:id="323"/>
      <w:bookmarkStart w:id="324" w:name="_Toc184313289"/>
      <w:bookmarkEnd w:id="324"/>
      <w:bookmarkStart w:id="325" w:name="_Toc184312098"/>
      <w:bookmarkEnd w:id="325"/>
      <w:bookmarkStart w:id="326" w:name="_Toc184314465"/>
      <w:bookmarkEnd w:id="326"/>
      <w:bookmarkStart w:id="327" w:name="_Toc184310319"/>
      <w:bookmarkEnd w:id="327"/>
      <w:bookmarkStart w:id="328" w:name="_Toc184314447"/>
      <w:bookmarkEnd w:id="328"/>
      <w:bookmarkStart w:id="329" w:name="_Toc184313238"/>
      <w:bookmarkEnd w:id="329"/>
      <w:bookmarkStart w:id="330" w:name="_Toc184308081"/>
      <w:bookmarkEnd w:id="330"/>
      <w:bookmarkStart w:id="331" w:name="_Toc184314475"/>
      <w:bookmarkEnd w:id="331"/>
      <w:bookmarkStart w:id="332" w:name="_Toc184314432"/>
      <w:bookmarkEnd w:id="332"/>
      <w:bookmarkStart w:id="333" w:name="_Toc184308049"/>
      <w:bookmarkEnd w:id="333"/>
      <w:bookmarkStart w:id="334" w:name="_Toc184310326"/>
      <w:bookmarkEnd w:id="334"/>
      <w:bookmarkStart w:id="335" w:name="_Toc184308055"/>
      <w:bookmarkEnd w:id="335"/>
      <w:bookmarkStart w:id="336" w:name="_Toc184312078"/>
      <w:bookmarkEnd w:id="336"/>
      <w:bookmarkStart w:id="337" w:name="_Toc184312074"/>
      <w:bookmarkEnd w:id="337"/>
      <w:bookmarkStart w:id="338" w:name="_Toc184314449"/>
      <w:bookmarkEnd w:id="338"/>
      <w:bookmarkStart w:id="339" w:name="_Toc184308047"/>
      <w:bookmarkEnd w:id="339"/>
      <w:bookmarkStart w:id="340" w:name="_Toc184310331"/>
      <w:bookmarkEnd w:id="340"/>
      <w:bookmarkStart w:id="341" w:name="_Toc184310306"/>
      <w:bookmarkEnd w:id="341"/>
      <w:bookmarkStart w:id="342" w:name="_Toc184313268"/>
      <w:bookmarkEnd w:id="342"/>
      <w:bookmarkStart w:id="343" w:name="_Toc184308076"/>
      <w:bookmarkEnd w:id="343"/>
      <w:bookmarkStart w:id="344" w:name="_Toc184314478"/>
      <w:bookmarkEnd w:id="344"/>
      <w:bookmarkStart w:id="345" w:name="_Toc184308078"/>
      <w:bookmarkEnd w:id="345"/>
      <w:bookmarkStart w:id="346" w:name="_Toc184314452"/>
      <w:bookmarkEnd w:id="346"/>
      <w:bookmarkStart w:id="347" w:name="_Toc184310276"/>
      <w:bookmarkEnd w:id="347"/>
      <w:bookmarkStart w:id="348" w:name="_Toc184314436"/>
      <w:bookmarkEnd w:id="348"/>
      <w:bookmarkStart w:id="349" w:name="_Toc184313280"/>
      <w:bookmarkEnd w:id="349"/>
      <w:bookmarkStart w:id="350" w:name="_Toc184313303"/>
      <w:bookmarkEnd w:id="350"/>
      <w:bookmarkStart w:id="351" w:name="_Toc184308079"/>
      <w:bookmarkEnd w:id="351"/>
      <w:bookmarkStart w:id="352" w:name="_Toc184313288"/>
      <w:bookmarkEnd w:id="352"/>
      <w:bookmarkStart w:id="353" w:name="_Toc184308071"/>
      <w:bookmarkEnd w:id="353"/>
      <w:bookmarkStart w:id="354" w:name="_Toc184312072"/>
      <w:bookmarkEnd w:id="354"/>
      <w:bookmarkStart w:id="355" w:name="_Toc184310283"/>
      <w:bookmarkEnd w:id="355"/>
      <w:bookmarkStart w:id="356" w:name="_Toc184308103"/>
      <w:bookmarkEnd w:id="356"/>
      <w:bookmarkStart w:id="357" w:name="_Toc184312116"/>
      <w:bookmarkEnd w:id="357"/>
      <w:bookmarkStart w:id="358" w:name="_Toc184308036"/>
      <w:bookmarkEnd w:id="358"/>
      <w:bookmarkStart w:id="359" w:name="_Toc184308046"/>
      <w:bookmarkEnd w:id="359"/>
      <w:bookmarkStart w:id="360" w:name="_Toc184310321"/>
      <w:bookmarkEnd w:id="360"/>
      <w:bookmarkStart w:id="361" w:name="_Toc184312097"/>
      <w:bookmarkEnd w:id="361"/>
      <w:bookmarkStart w:id="362" w:name="_Toc184310301"/>
      <w:bookmarkEnd w:id="362"/>
      <w:bookmarkStart w:id="363" w:name="_Toc184314442"/>
      <w:bookmarkEnd w:id="363"/>
      <w:bookmarkStart w:id="364" w:name="_Toc184313255"/>
      <w:bookmarkEnd w:id="364"/>
      <w:bookmarkStart w:id="365" w:name="_Toc184308080"/>
      <w:bookmarkEnd w:id="365"/>
      <w:bookmarkStart w:id="366" w:name="_Toc184308104"/>
      <w:bookmarkEnd w:id="366"/>
      <w:bookmarkStart w:id="367" w:name="_Toc184313274"/>
      <w:bookmarkEnd w:id="367"/>
      <w:bookmarkStart w:id="368" w:name="_Toc184310308"/>
      <w:bookmarkEnd w:id="368"/>
      <w:bookmarkStart w:id="369" w:name="_Toc184310313"/>
      <w:bookmarkEnd w:id="369"/>
      <w:bookmarkStart w:id="370" w:name="_Toc184312091"/>
      <w:bookmarkEnd w:id="370"/>
      <w:bookmarkStart w:id="371" w:name="_Toc184312092"/>
      <w:bookmarkEnd w:id="371"/>
      <w:bookmarkStart w:id="372" w:name="_Toc184314477"/>
      <w:bookmarkEnd w:id="372"/>
      <w:bookmarkStart w:id="373" w:name="_Toc184314415"/>
      <w:bookmarkEnd w:id="373"/>
      <w:bookmarkStart w:id="374" w:name="_Toc184310338"/>
      <w:bookmarkEnd w:id="374"/>
      <w:bookmarkStart w:id="375" w:name="_Toc184314474"/>
      <w:bookmarkEnd w:id="375"/>
      <w:bookmarkStart w:id="376" w:name="_Toc184308052"/>
      <w:bookmarkEnd w:id="376"/>
      <w:bookmarkStart w:id="377" w:name="_Toc184312138"/>
      <w:bookmarkEnd w:id="377"/>
      <w:bookmarkStart w:id="378" w:name="_Toc184314481"/>
      <w:bookmarkEnd w:id="378"/>
      <w:bookmarkStart w:id="379" w:name="_Toc184314421"/>
      <w:bookmarkEnd w:id="379"/>
      <w:bookmarkStart w:id="380" w:name="_Toc184308060"/>
      <w:bookmarkEnd w:id="380"/>
      <w:bookmarkStart w:id="381" w:name="_Toc184313291"/>
      <w:bookmarkEnd w:id="381"/>
      <w:bookmarkStart w:id="382" w:name="_Toc184313309"/>
      <w:bookmarkEnd w:id="382"/>
      <w:bookmarkStart w:id="383" w:name="_Toc184313304"/>
      <w:bookmarkEnd w:id="383"/>
      <w:bookmarkStart w:id="384" w:name="_Toc184308068"/>
      <w:bookmarkEnd w:id="384"/>
      <w:bookmarkStart w:id="385" w:name="_Toc184313295"/>
      <w:bookmarkEnd w:id="385"/>
      <w:bookmarkStart w:id="386" w:name="_Toc184310316"/>
      <w:bookmarkEnd w:id="386"/>
      <w:bookmarkStart w:id="387" w:name="_Toc184313298"/>
      <w:bookmarkEnd w:id="387"/>
      <w:bookmarkStart w:id="388" w:name="_Toc184312082"/>
      <w:bookmarkEnd w:id="388"/>
      <w:bookmarkStart w:id="389" w:name="_Toc184308085"/>
      <w:bookmarkEnd w:id="389"/>
      <w:bookmarkStart w:id="390" w:name="_Toc184313256"/>
      <w:bookmarkEnd w:id="390"/>
      <w:bookmarkStart w:id="391" w:name="_Toc184310296"/>
      <w:bookmarkEnd w:id="391"/>
      <w:bookmarkStart w:id="392" w:name="_Toc184308063"/>
      <w:bookmarkEnd w:id="392"/>
      <w:bookmarkStart w:id="393" w:name="_Toc184312137"/>
      <w:bookmarkEnd w:id="393"/>
      <w:bookmarkStart w:id="394" w:name="_Toc184313277"/>
      <w:bookmarkEnd w:id="394"/>
      <w:bookmarkStart w:id="395" w:name="_Toc184314462"/>
      <w:bookmarkEnd w:id="395"/>
      <w:bookmarkStart w:id="396" w:name="_Toc184314434"/>
      <w:bookmarkEnd w:id="396"/>
      <w:bookmarkStart w:id="397" w:name="_Toc184312068"/>
      <w:bookmarkEnd w:id="397"/>
      <w:bookmarkStart w:id="398" w:name="_Toc184310324"/>
      <w:bookmarkEnd w:id="398"/>
      <w:bookmarkStart w:id="399" w:name="_Toc184314457"/>
      <w:bookmarkEnd w:id="399"/>
      <w:bookmarkStart w:id="400" w:name="_Toc184312093"/>
      <w:bookmarkEnd w:id="400"/>
      <w:bookmarkStart w:id="401" w:name="_Toc184308058"/>
      <w:bookmarkEnd w:id="401"/>
      <w:bookmarkStart w:id="402" w:name="_Toc184308084"/>
      <w:bookmarkEnd w:id="402"/>
      <w:bookmarkStart w:id="403" w:name="_Toc184308062"/>
      <w:bookmarkEnd w:id="403"/>
      <w:r>
        <w:rPr>
          <w:rFonts w:hint="eastAsia" w:ascii="宋体" w:hAnsi="宋体" w:cs="宋体"/>
          <w:b/>
          <w:color w:val="auto"/>
          <w:sz w:val="36"/>
          <w:szCs w:val="36"/>
          <w:highlight w:val="none"/>
        </w:rPr>
        <w:t>评标办法</w:t>
      </w:r>
    </w:p>
    <w:p w14:paraId="1C4E42B6">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2"/>
        <w:tblW w:w="10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2"/>
        <w:gridCol w:w="1256"/>
        <w:gridCol w:w="995"/>
        <w:gridCol w:w="6939"/>
      </w:tblGrid>
      <w:tr w14:paraId="7367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10002" w:type="dxa"/>
            <w:gridSpan w:val="4"/>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575455D">
            <w:pPr>
              <w:widowControl/>
              <w:spacing w:line="360" w:lineRule="auto"/>
              <w:ind w:left="142" w:right="53" w:rightChars="25"/>
              <w:jc w:val="center"/>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sz w:val="24"/>
                <w:szCs w:val="24"/>
                <w:lang w:eastAsia="zh-CN"/>
              </w:rPr>
              <w:t>商务技术文件部分（</w:t>
            </w:r>
            <w:r>
              <w:rPr>
                <w:rFonts w:hint="eastAsia" w:asciiTheme="minorEastAsia" w:hAnsiTheme="minorEastAsia" w:eastAsiaTheme="minorEastAsia" w:cstheme="minorEastAsia"/>
                <w:b/>
                <w:bCs/>
                <w:sz w:val="24"/>
                <w:szCs w:val="24"/>
                <w:lang w:val="en-US" w:eastAsia="zh-CN"/>
              </w:rPr>
              <w:t>70分</w:t>
            </w:r>
            <w:r>
              <w:rPr>
                <w:rFonts w:hint="eastAsia" w:asciiTheme="minorEastAsia" w:hAnsiTheme="minorEastAsia" w:eastAsiaTheme="minorEastAsia" w:cstheme="minorEastAsia"/>
                <w:b/>
                <w:bCs/>
                <w:sz w:val="24"/>
                <w:szCs w:val="24"/>
                <w:lang w:eastAsia="zh-CN"/>
              </w:rPr>
              <w:t>）</w:t>
            </w:r>
          </w:p>
        </w:tc>
      </w:tr>
      <w:tr w14:paraId="3ADD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158DCCE">
            <w:pPr>
              <w:widowControl/>
              <w:spacing w:line="360" w:lineRule="auto"/>
              <w:jc w:val="cente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序号</w:t>
            </w:r>
          </w:p>
        </w:tc>
        <w:tc>
          <w:tcPr>
            <w:tcW w:w="125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EEF64CD">
            <w:pPr>
              <w:widowControl/>
              <w:spacing w:line="360" w:lineRule="auto"/>
              <w:jc w:val="cente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评分因素及权重</w:t>
            </w:r>
          </w:p>
        </w:tc>
        <w:tc>
          <w:tcPr>
            <w:tcW w:w="99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7616867">
            <w:pPr>
              <w:widowControl/>
              <w:spacing w:line="360" w:lineRule="auto"/>
              <w:jc w:val="cente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分值</w:t>
            </w:r>
          </w:p>
        </w:tc>
        <w:tc>
          <w:tcPr>
            <w:tcW w:w="693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9193C41">
            <w:pPr>
              <w:widowControl/>
              <w:spacing w:line="360" w:lineRule="auto"/>
              <w:ind w:left="142" w:right="53" w:rightChars="25"/>
              <w:jc w:val="center"/>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评分标准</w:t>
            </w:r>
          </w:p>
        </w:tc>
      </w:tr>
      <w:tr w14:paraId="54F1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1" w:hRule="atLeast"/>
          <w:jc w:val="center"/>
        </w:trPr>
        <w:tc>
          <w:tcPr>
            <w:tcW w:w="81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3690551">
            <w:pPr>
              <w:widowControl/>
              <w:spacing w:line="360" w:lineRule="auto"/>
              <w:jc w:val="cente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1</w:t>
            </w:r>
          </w:p>
        </w:tc>
        <w:tc>
          <w:tcPr>
            <w:tcW w:w="125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533A8FF">
            <w:pPr>
              <w:spacing w:line="360" w:lineRule="auto"/>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技术参数要求响应</w:t>
            </w:r>
          </w:p>
        </w:tc>
        <w:tc>
          <w:tcPr>
            <w:tcW w:w="99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F505F71">
            <w:pPr>
              <w:spacing w:line="360" w:lineRule="auto"/>
              <w:jc w:val="center"/>
              <w:rPr>
                <w:rFonts w:hint="default"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22</w:t>
            </w:r>
          </w:p>
        </w:tc>
        <w:tc>
          <w:tcPr>
            <w:tcW w:w="693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FBB85A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投</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标人或产品制造商具有</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产品的技术参数完全满足招标文件中技术参数及要求的得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分；不带</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号参数为一般技术参数条款，每有一项不满足扣</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0.5</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带</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号的</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为重要</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参数</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每有一项不满足扣</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分，扣完为止</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p>
          <w:p w14:paraId="41431E9C">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sz w:val="24"/>
                <w:szCs w:val="24"/>
                <w:highlight w:val="none"/>
              </w:rPr>
              <w:t>注：招标需求中明确要求提供佐证材料的须按要求提供佐证材料，未提供佐证材料的不得分</w:t>
            </w: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sz w:val="24"/>
                <w:szCs w:val="24"/>
                <w:highlight w:val="none"/>
                <w:lang w:val="en-US" w:eastAsia="zh-CN"/>
              </w:rPr>
              <w:t>提供</w:t>
            </w:r>
            <w:r>
              <w:rPr>
                <w:rFonts w:hint="eastAsia" w:asciiTheme="minorEastAsia" w:hAnsiTheme="minorEastAsia" w:eastAsiaTheme="minorEastAsia" w:cstheme="minorEastAsia"/>
                <w:b w:val="0"/>
                <w:bCs w:val="0"/>
                <w:sz w:val="24"/>
                <w:szCs w:val="24"/>
                <w:highlight w:val="none"/>
              </w:rPr>
              <w:t>佐证材料</w:t>
            </w:r>
            <w:r>
              <w:rPr>
                <w:rFonts w:hint="eastAsia" w:asciiTheme="minorEastAsia" w:hAnsiTheme="minorEastAsia" w:eastAsiaTheme="minorEastAsia" w:cstheme="minorEastAsia"/>
                <w:b w:val="0"/>
                <w:bCs w:val="0"/>
                <w:sz w:val="24"/>
                <w:szCs w:val="24"/>
                <w:highlight w:val="none"/>
                <w:lang w:val="en-US" w:eastAsia="zh-CN"/>
              </w:rPr>
              <w:t>如是检测报告，应同时提供</w:t>
            </w:r>
            <w:r>
              <w:rPr>
                <w:rFonts w:hint="eastAsia" w:asciiTheme="minorEastAsia" w:hAnsiTheme="minorEastAsia" w:eastAsiaTheme="minorEastAsia" w:cstheme="minorEastAsia"/>
                <w:b w:val="0"/>
                <w:bCs w:val="0"/>
                <w:sz w:val="24"/>
                <w:szCs w:val="24"/>
                <w:highlight w:val="none"/>
                <w:lang w:val="zh-CN" w:eastAsia="zh-CN"/>
              </w:rPr>
              <w:t>国家认可监督管理委员会官网</w:t>
            </w:r>
            <w:r>
              <w:rPr>
                <w:rFonts w:hint="eastAsia" w:asciiTheme="minorEastAsia" w:hAnsiTheme="minorEastAsia" w:eastAsiaTheme="minorEastAsia" w:cstheme="minorEastAsia"/>
                <w:b w:val="0"/>
                <w:bCs w:val="0"/>
                <w:sz w:val="24"/>
                <w:szCs w:val="24"/>
                <w:highlight w:val="none"/>
                <w:lang w:val="zh-CN" w:eastAsia="zh-CN"/>
              </w:rPr>
              <w:fldChar w:fldCharType="begin"/>
            </w:r>
            <w:r>
              <w:rPr>
                <w:rFonts w:hint="eastAsia" w:asciiTheme="minorEastAsia" w:hAnsiTheme="minorEastAsia" w:eastAsiaTheme="minorEastAsia" w:cstheme="minorEastAsia"/>
                <w:b w:val="0"/>
                <w:bCs w:val="0"/>
                <w:sz w:val="24"/>
                <w:szCs w:val="24"/>
                <w:highlight w:val="none"/>
                <w:lang w:val="zh-CN" w:eastAsia="zh-CN"/>
              </w:rPr>
              <w:instrText xml:space="preserve"> HYPERLINK "http://www.cnca.gov.cn/）查询的截图。" </w:instrText>
            </w:r>
            <w:r>
              <w:rPr>
                <w:rFonts w:hint="eastAsia" w:asciiTheme="minorEastAsia" w:hAnsiTheme="minorEastAsia" w:eastAsiaTheme="minorEastAsia" w:cstheme="minorEastAsia"/>
                <w:b w:val="0"/>
                <w:bCs w:val="0"/>
                <w:sz w:val="24"/>
                <w:szCs w:val="24"/>
                <w:highlight w:val="none"/>
                <w:lang w:val="zh-CN" w:eastAsia="zh-CN"/>
              </w:rPr>
              <w:fldChar w:fldCharType="separate"/>
            </w:r>
            <w:r>
              <w:rPr>
                <w:rFonts w:hint="eastAsia" w:asciiTheme="minorEastAsia" w:hAnsiTheme="minorEastAsia" w:eastAsiaTheme="minorEastAsia" w:cstheme="minorEastAsia"/>
                <w:b w:val="0"/>
                <w:bCs w:val="0"/>
                <w:sz w:val="24"/>
                <w:szCs w:val="24"/>
                <w:highlight w:val="none"/>
                <w:lang w:val="zh-CN" w:eastAsia="zh-CN"/>
              </w:rPr>
              <w:t>查询的截图，未提供齐全不得分</w:t>
            </w:r>
            <w:r>
              <w:rPr>
                <w:rFonts w:hint="eastAsia" w:asciiTheme="minorEastAsia" w:hAnsiTheme="minorEastAsia" w:eastAsiaTheme="minorEastAsia" w:cstheme="minorEastAsia"/>
                <w:b w:val="0"/>
                <w:bCs w:val="0"/>
                <w:sz w:val="24"/>
                <w:szCs w:val="24"/>
                <w:highlight w:val="none"/>
                <w:lang w:val="en-US" w:eastAsia="zh-CN"/>
              </w:rPr>
              <w:t>；</w:t>
            </w:r>
            <w:r>
              <w:rPr>
                <w:rFonts w:hint="eastAsia" w:asciiTheme="minorEastAsia" w:hAnsiTheme="minorEastAsia" w:eastAsiaTheme="minorEastAsia" w:cstheme="minorEastAsia"/>
                <w:b w:val="0"/>
                <w:bCs w:val="0"/>
                <w:sz w:val="24"/>
                <w:szCs w:val="24"/>
                <w:highlight w:val="none"/>
                <w:lang w:val="zh-CN" w:eastAsia="zh-CN"/>
              </w:rPr>
              <w:fldChar w:fldCharType="end"/>
            </w:r>
            <w:r>
              <w:rPr>
                <w:rFonts w:hint="eastAsia" w:asciiTheme="minorEastAsia" w:hAnsiTheme="minorEastAsia" w:eastAsiaTheme="minorEastAsia" w:cstheme="minorEastAsia"/>
                <w:b w:val="0"/>
                <w:bCs w:val="0"/>
                <w:sz w:val="24"/>
                <w:szCs w:val="24"/>
                <w:highlight w:val="none"/>
                <w:lang w:val="en-US" w:eastAsia="zh-CN"/>
              </w:rPr>
              <w:t>提供</w:t>
            </w:r>
            <w:r>
              <w:rPr>
                <w:rFonts w:hint="eastAsia" w:asciiTheme="minorEastAsia" w:hAnsiTheme="minorEastAsia" w:eastAsiaTheme="minorEastAsia" w:cstheme="minorEastAsia"/>
                <w:b w:val="0"/>
                <w:bCs w:val="0"/>
                <w:sz w:val="24"/>
                <w:szCs w:val="24"/>
                <w:highlight w:val="none"/>
              </w:rPr>
              <w:t>佐证材料</w:t>
            </w:r>
            <w:r>
              <w:rPr>
                <w:rFonts w:hint="eastAsia" w:asciiTheme="minorEastAsia" w:hAnsiTheme="minorEastAsia" w:eastAsiaTheme="minorEastAsia" w:cstheme="minorEastAsia"/>
                <w:b w:val="0"/>
                <w:bCs w:val="0"/>
                <w:sz w:val="24"/>
                <w:szCs w:val="24"/>
                <w:highlight w:val="none"/>
                <w:lang w:val="en-US" w:eastAsia="zh-CN"/>
              </w:rPr>
              <w:t>如是宣传资料、软件截图等，须提供彩色复印件加盖制造商公章；</w:t>
            </w:r>
          </w:p>
        </w:tc>
      </w:tr>
      <w:tr w14:paraId="3F41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7" w:hRule="atLeast"/>
          <w:jc w:val="center"/>
        </w:trPr>
        <w:tc>
          <w:tcPr>
            <w:tcW w:w="81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F6105D9">
            <w:pPr>
              <w:widowControl/>
              <w:spacing w:line="360" w:lineRule="auto"/>
              <w:jc w:val="cente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2</w:t>
            </w:r>
          </w:p>
        </w:tc>
        <w:tc>
          <w:tcPr>
            <w:tcW w:w="125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A995D13">
            <w:pPr>
              <w:spacing w:line="360" w:lineRule="auto"/>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质量保障方案</w:t>
            </w:r>
          </w:p>
        </w:tc>
        <w:tc>
          <w:tcPr>
            <w:tcW w:w="99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E2C4C43">
            <w:pPr>
              <w:spacing w:line="360" w:lineRule="auto"/>
              <w:jc w:val="center"/>
              <w:rPr>
                <w:rFonts w:hint="eastAsia" w:asciiTheme="minorEastAsia" w:hAnsiTheme="minorEastAsia" w:eastAsiaTheme="minorEastAsia" w:cstheme="minorEastAsia"/>
                <w:color w:val="000000" w:themeColor="text1"/>
                <w:kern w:val="0"/>
                <w:sz w:val="24"/>
                <w:szCs w:val="24"/>
                <w:highlight w:val="none"/>
                <w:lang w:val="en-US"/>
                <w14:textFill>
                  <w14:solidFill>
                    <w14:schemeClr w14:val="tx1"/>
                  </w14:solidFill>
                </w14:textFill>
              </w:rPr>
            </w:pPr>
            <w:r>
              <w:rPr>
                <w:rFonts w:hint="eastAsia" w:asciiTheme="minorEastAsia" w:hAnsiTheme="minorEastAsia" w:eastAsiaTheme="minorEastAsia" w:cstheme="minorEastAsia"/>
                <w:sz w:val="24"/>
                <w:szCs w:val="24"/>
                <w:highlight w:val="none"/>
                <w:vertAlign w:val="baseline"/>
                <w:lang w:val="en-US" w:eastAsia="zh-CN"/>
              </w:rPr>
              <w:t>6</w:t>
            </w:r>
          </w:p>
        </w:tc>
        <w:tc>
          <w:tcPr>
            <w:tcW w:w="693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6584284">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zh-CN" w:eastAsia="zh-CN"/>
                <w14:textFill>
                  <w14:solidFill>
                    <w14:schemeClr w14:val="tx1"/>
                  </w14:solidFill>
                </w14:textFill>
              </w:rPr>
              <w:t>根据产品的质量保证体系措施和确保产品生产过程中的质量控制措施等情况进行评价。</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方案可行性、合理性强的得4.1-6分；方案安排主次一般，措施基本全面的得2.1-4分；方案安排存在明显的漏洞，有一定欠缺的得0.1-2分；未提供不得分。</w:t>
            </w:r>
            <w:r>
              <w:rPr>
                <w:rFonts w:hint="eastAsia" w:asciiTheme="minorEastAsia" w:hAnsiTheme="minorEastAsia" w:eastAsiaTheme="minorEastAsia" w:cstheme="minorEastAsia"/>
                <w:color w:val="000000" w:themeColor="text1"/>
                <w:sz w:val="24"/>
                <w:szCs w:val="24"/>
                <w:highlight w:val="none"/>
                <w:lang w:val="zh-CN"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本项满分6分，由专家酌情减分，未编制的不得分。</w:t>
            </w:r>
          </w:p>
        </w:tc>
      </w:tr>
      <w:tr w14:paraId="6A29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2" w:hRule="atLeast"/>
          <w:jc w:val="center"/>
        </w:trPr>
        <w:tc>
          <w:tcPr>
            <w:tcW w:w="81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80BFE52">
            <w:pPr>
              <w:widowControl/>
              <w:spacing w:line="360" w:lineRule="auto"/>
              <w:jc w:val="cente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3</w:t>
            </w:r>
          </w:p>
        </w:tc>
        <w:tc>
          <w:tcPr>
            <w:tcW w:w="125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21EF669">
            <w:pPr>
              <w:spacing w:line="360" w:lineRule="auto"/>
              <w:jc w:val="cente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供货方案</w:t>
            </w:r>
          </w:p>
        </w:tc>
        <w:tc>
          <w:tcPr>
            <w:tcW w:w="99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F77350A">
            <w:pPr>
              <w:spacing w:line="360" w:lineRule="auto"/>
              <w:jc w:val="center"/>
              <w:rPr>
                <w:rFonts w:hint="eastAsia" w:asciiTheme="minorEastAsia" w:hAnsiTheme="minorEastAsia" w:eastAsiaTheme="minorEastAsia" w:cstheme="minorEastAsia"/>
                <w:color w:val="000000" w:themeColor="text1"/>
                <w:sz w:val="24"/>
                <w:szCs w:val="24"/>
                <w:highlight w:val="none"/>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vertAlign w:val="baseline"/>
                <w:lang w:val="en-US" w:eastAsia="zh-CN"/>
                <w14:textFill>
                  <w14:solidFill>
                    <w14:schemeClr w14:val="tx1"/>
                  </w14:solidFill>
                </w14:textFill>
              </w:rPr>
              <w:t>6</w:t>
            </w:r>
          </w:p>
        </w:tc>
        <w:tc>
          <w:tcPr>
            <w:tcW w:w="693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C153923">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在满足招标文件工期要求的基础上，根据材料采购、生产及供货方案、保证工期的措施等进行综合评定。根据投标单位提供的项目进度安排对可行性、合理性进行综合比较。方案可行性、合理性强的得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4.1-6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分；方案具有切实可行性、有一定合理性的得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2.1-4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分；方案整体可行，有一定欠缺的得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0.1-2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本项满分6分，由专家酌情减分，未编制的不得分。</w:t>
            </w:r>
          </w:p>
        </w:tc>
      </w:tr>
      <w:tr w14:paraId="09C7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8DE275F">
            <w:pPr>
              <w:widowControl/>
              <w:spacing w:line="360" w:lineRule="auto"/>
              <w:jc w:val="cente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4</w:t>
            </w:r>
          </w:p>
        </w:tc>
        <w:tc>
          <w:tcPr>
            <w:tcW w:w="125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51CDA68">
            <w:pPr>
              <w:spacing w:line="360" w:lineRule="auto"/>
              <w:jc w:val="cente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特殊情况分析及应急预案</w:t>
            </w:r>
          </w:p>
        </w:tc>
        <w:tc>
          <w:tcPr>
            <w:tcW w:w="99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00493F5">
            <w:pPr>
              <w:spacing w:line="360" w:lineRule="auto"/>
              <w:jc w:val="center"/>
              <w:rPr>
                <w:rFonts w:hint="eastAsia" w:asciiTheme="minorEastAsia" w:hAnsiTheme="minorEastAsia" w:eastAsiaTheme="minorEastAsia" w:cstheme="minorEastAsia"/>
                <w:color w:val="000000" w:themeColor="text1"/>
                <w:sz w:val="24"/>
                <w:szCs w:val="24"/>
                <w:highlight w:val="none"/>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vertAlign w:val="baseline"/>
                <w:lang w:val="en-US" w:eastAsia="zh-CN"/>
                <w14:textFill>
                  <w14:solidFill>
                    <w14:schemeClr w14:val="tx1"/>
                  </w14:solidFill>
                </w14:textFill>
              </w:rPr>
              <w:t>6</w:t>
            </w:r>
          </w:p>
        </w:tc>
        <w:tc>
          <w:tcPr>
            <w:tcW w:w="693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6129FFF">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bookmarkStart w:id="404" w:name="OLE_LINK2"/>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根据投标人对特殊情况分析的全面性以及特殊情况处理的应急预案进行评分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分析全面且专业，应急措施可行性高，得4.1-6</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p>
          <w:bookmarkEnd w:id="404"/>
          <w:p w14:paraId="7AC0094B">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分析合理、应急措施较为合理的，</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2.1-4</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分析有一定欠缺，应急措施不妥善的，得0.1-2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；本项满分6分，由专家酌情减分，未编制的不得分。</w:t>
            </w:r>
          </w:p>
        </w:tc>
      </w:tr>
      <w:tr w14:paraId="7286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3" w:hRule="atLeast"/>
          <w:jc w:val="center"/>
        </w:trPr>
        <w:tc>
          <w:tcPr>
            <w:tcW w:w="81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2ECE174">
            <w:pPr>
              <w:widowControl/>
              <w:spacing w:line="360" w:lineRule="auto"/>
              <w:jc w:val="cente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5</w:t>
            </w:r>
          </w:p>
        </w:tc>
        <w:tc>
          <w:tcPr>
            <w:tcW w:w="125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ADA3D8B">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同类业绩</w:t>
            </w:r>
          </w:p>
        </w:tc>
        <w:tc>
          <w:tcPr>
            <w:tcW w:w="99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FD835FA">
            <w:pPr>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w:t>
            </w:r>
          </w:p>
        </w:tc>
        <w:tc>
          <w:tcPr>
            <w:tcW w:w="693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CADD4AE">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自20</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22</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1月1日</w:t>
            </w:r>
            <w:r>
              <w:rPr>
                <w:rFonts w:hint="eastAsia" w:asciiTheme="minorEastAsia" w:hAnsiTheme="minorEastAsia" w:eastAsiaTheme="minorEastAsia" w:cstheme="minorEastAsia"/>
                <w:color w:val="000000" w:themeColor="text1"/>
                <w:sz w:val="24"/>
                <w:szCs w:val="24"/>
                <w14:textFill>
                  <w14:solidFill>
                    <w14:schemeClr w14:val="tx1"/>
                  </w14:solidFill>
                </w14:textFill>
              </w:rPr>
              <w:t>至今已完成同类型的成功案例，完全按照下列要求提供的，1个业绩</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得</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14:textFill>
                  <w14:solidFill>
                    <w14:schemeClr w14:val="tx1"/>
                  </w14:solidFill>
                </w14:textFill>
              </w:rPr>
              <w:t>分，最</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高得</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同时提供中标通知书和合同（至少包含关键页）复印件</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及验收单，</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未按要求提供的不得分。</w:t>
            </w:r>
          </w:p>
        </w:tc>
      </w:tr>
      <w:tr w14:paraId="6AB1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5" w:hRule="atLeast"/>
          <w:jc w:val="center"/>
        </w:trPr>
        <w:tc>
          <w:tcPr>
            <w:tcW w:w="81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5137FBE">
            <w:pPr>
              <w:widowControl/>
              <w:spacing w:line="360" w:lineRule="auto"/>
              <w:jc w:val="cente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6</w:t>
            </w:r>
          </w:p>
        </w:tc>
        <w:tc>
          <w:tcPr>
            <w:tcW w:w="125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CBC1DD5">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认证证书</w:t>
            </w:r>
          </w:p>
        </w:tc>
        <w:tc>
          <w:tcPr>
            <w:tcW w:w="99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F6B57EB">
            <w:pPr>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3</w:t>
            </w:r>
          </w:p>
        </w:tc>
        <w:tc>
          <w:tcPr>
            <w:tcW w:w="693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EA3895A">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1、投标人具有有效期内的售后服务认证证书得1分；</w:t>
            </w:r>
          </w:p>
          <w:p w14:paraId="37AA5A79">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2、投标人具有有效期内的诚信管理体系证书得1分；</w:t>
            </w:r>
          </w:p>
          <w:p w14:paraId="056FEB32">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3、投标人具有有效期内的质量管理体系认证证书，得1分；</w:t>
            </w:r>
          </w:p>
          <w:p w14:paraId="79CC8CC6">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注：提供证书扫描件，并加加盖公章。未提供不得分。</w:t>
            </w:r>
          </w:p>
        </w:tc>
      </w:tr>
      <w:tr w14:paraId="30C6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4C98537">
            <w:pPr>
              <w:widowControl/>
              <w:spacing w:line="360" w:lineRule="auto"/>
              <w:jc w:val="cente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7</w:t>
            </w:r>
          </w:p>
        </w:tc>
        <w:tc>
          <w:tcPr>
            <w:tcW w:w="125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D18E5CF">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生产能力</w:t>
            </w:r>
          </w:p>
        </w:tc>
        <w:tc>
          <w:tcPr>
            <w:tcW w:w="99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6E954B9">
            <w:pPr>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5</w:t>
            </w:r>
          </w:p>
        </w:tc>
        <w:tc>
          <w:tcPr>
            <w:tcW w:w="693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20F4893">
            <w:pPr>
              <w:widowControl/>
              <w:spacing w:line="360" w:lineRule="auto"/>
              <w:jc w:val="left"/>
              <w:textAlignment w:val="center"/>
              <w:rPr>
                <w:rFonts w:hint="eastAsia" w:cs="仿宋_GB2312" w:asciiTheme="minorEastAsia" w:hAnsiTheme="minorEastAsia" w:eastAsiaTheme="minorEastAsia"/>
                <w:szCs w:val="21"/>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投标人具有专业的核心生产设备：滚塑机、注塑机、光纤激光切管机、光纤激光平面机、活性炭吸附废气处理设备、数控裁板锯、钢管扣压机设备，根据提供的作业场地规划的可操作性、规划性及拟投入项目设备的完整性、先进性、适用性，设备的配置是否合理、高效等由评委进行评分。每具备一个设备得1分，最高得5分。</w:t>
            </w:r>
          </w:p>
          <w:p w14:paraId="12E0BC4B">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cs="仿宋_GB2312" w:asciiTheme="minorEastAsia" w:hAnsiTheme="minorEastAsia" w:eastAsiaTheme="minorEastAsia"/>
                <w:b/>
                <w:bCs/>
                <w:color w:val="auto"/>
                <w:kern w:val="2"/>
                <w:sz w:val="21"/>
                <w:szCs w:val="21"/>
                <w:highlight w:val="none"/>
                <w:lang w:val="en-US"/>
              </w:rPr>
              <w:t>注：自有或租赁均可。根据提供的</w:t>
            </w:r>
            <w:r>
              <w:rPr>
                <w:rFonts w:hint="eastAsia" w:cs="仿宋_GB2312" w:asciiTheme="minorEastAsia" w:hAnsiTheme="minorEastAsia" w:eastAsiaTheme="minorEastAsia"/>
                <w:b/>
                <w:bCs/>
                <w:color w:val="auto"/>
                <w:kern w:val="2"/>
                <w:sz w:val="21"/>
                <w:szCs w:val="21"/>
                <w:highlight w:val="none"/>
                <w:lang w:val="en-US" w:eastAsia="zh-CN"/>
              </w:rPr>
              <w:t>生产设备现场实景图、生产设备采购发票</w:t>
            </w:r>
            <w:r>
              <w:rPr>
                <w:rFonts w:hint="eastAsia" w:cs="仿宋_GB2312" w:asciiTheme="minorEastAsia" w:hAnsiTheme="minorEastAsia" w:eastAsiaTheme="minorEastAsia"/>
                <w:b/>
                <w:bCs/>
                <w:color w:val="auto"/>
                <w:kern w:val="2"/>
                <w:sz w:val="21"/>
                <w:szCs w:val="21"/>
                <w:highlight w:val="none"/>
                <w:lang w:val="en-US"/>
              </w:rPr>
              <w:t>评定，</w:t>
            </w:r>
            <w:r>
              <w:rPr>
                <w:rFonts w:hint="eastAsia" w:cs="仿宋_GB2312" w:asciiTheme="minorEastAsia" w:hAnsiTheme="minorEastAsia" w:eastAsiaTheme="minorEastAsia"/>
                <w:b/>
                <w:bCs/>
                <w:color w:val="auto"/>
                <w:kern w:val="2"/>
                <w:sz w:val="21"/>
                <w:szCs w:val="21"/>
                <w:highlight w:val="none"/>
                <w:lang w:val="en-US" w:eastAsia="zh-CN"/>
              </w:rPr>
              <w:t>租赁设备还需提供租赁合同，</w:t>
            </w:r>
            <w:r>
              <w:rPr>
                <w:rFonts w:hint="eastAsia" w:cs="仿宋_GB2312" w:asciiTheme="minorEastAsia" w:hAnsiTheme="minorEastAsia" w:eastAsiaTheme="minorEastAsia"/>
                <w:b/>
                <w:bCs/>
                <w:color w:val="auto"/>
                <w:kern w:val="2"/>
                <w:sz w:val="21"/>
                <w:szCs w:val="21"/>
                <w:highlight w:val="none"/>
                <w:lang w:val="en-US"/>
              </w:rPr>
              <w:t>未提供的不得分。</w:t>
            </w:r>
          </w:p>
        </w:tc>
      </w:tr>
      <w:tr w14:paraId="09AA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6" w:hRule="atLeast"/>
          <w:jc w:val="center"/>
        </w:trPr>
        <w:tc>
          <w:tcPr>
            <w:tcW w:w="812" w:type="dxa"/>
            <w:vMerge w:val="restart"/>
            <w:tcBorders>
              <w:top w:val="single" w:color="auto" w:sz="4" w:space="0"/>
              <w:left w:val="single" w:color="auto" w:sz="4" w:space="0"/>
              <w:right w:val="single" w:color="auto" w:sz="4" w:space="0"/>
              <w:tl2br w:val="nil"/>
              <w:tr2bl w:val="nil"/>
            </w:tcBorders>
            <w:shd w:val="clear" w:color="auto" w:fill="auto"/>
            <w:noWrap/>
            <w:vAlign w:val="center"/>
          </w:tcPr>
          <w:p w14:paraId="0A457BA5">
            <w:pPr>
              <w:widowControl/>
              <w:spacing w:line="360" w:lineRule="auto"/>
              <w:jc w:val="cente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8</w:t>
            </w:r>
          </w:p>
        </w:tc>
        <w:tc>
          <w:tcPr>
            <w:tcW w:w="1256" w:type="dxa"/>
            <w:vMerge w:val="restart"/>
            <w:tcBorders>
              <w:top w:val="single" w:color="auto" w:sz="4" w:space="0"/>
              <w:left w:val="single" w:color="auto" w:sz="4" w:space="0"/>
              <w:right w:val="single" w:color="auto" w:sz="4" w:space="0"/>
              <w:tl2br w:val="nil"/>
              <w:tr2bl w:val="nil"/>
            </w:tcBorders>
            <w:shd w:val="clear" w:color="auto" w:fill="auto"/>
            <w:noWrap/>
            <w:vAlign w:val="center"/>
          </w:tcPr>
          <w:p w14:paraId="278C4A6D">
            <w:pPr>
              <w:spacing w:line="360" w:lineRule="auto"/>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售后服务</w:t>
            </w:r>
          </w:p>
        </w:tc>
        <w:tc>
          <w:tcPr>
            <w:tcW w:w="99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FE34454">
            <w:pPr>
              <w:widowControl/>
              <w:spacing w:line="360" w:lineRule="auto"/>
              <w:jc w:val="cente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2</w:t>
            </w:r>
          </w:p>
        </w:tc>
        <w:tc>
          <w:tcPr>
            <w:tcW w:w="693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4865F47">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本次采购项目部分产品须培训才能上手，供应商须做出培训承诺，针对</w:t>
            </w:r>
            <w:r>
              <w:rPr>
                <w:rFonts w:hint="eastAsia" w:ascii="宋体" w:hAnsi="宋体" w:eastAsia="宋体" w:cs="宋体"/>
                <w:i w:val="0"/>
                <w:iCs w:val="0"/>
                <w:color w:val="auto"/>
                <w:kern w:val="0"/>
                <w:sz w:val="24"/>
                <w:szCs w:val="24"/>
                <w:u w:val="none"/>
                <w:lang w:val="en-US" w:eastAsia="zh-CN" w:bidi="ar"/>
              </w:rPr>
              <w:t>幼儿体锻运动装备</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、哒哒乐积木组合、户外运动跑酷、磁性城市交通、三元大世界、互动平台系统产品，提供使用说明、教学视频，并免费安排人员现场指导。投标文件里提供相应内容承诺函的得2分，未提供不得分</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p>
          <w:p w14:paraId="53D41279">
            <w:pPr>
              <w:pStyle w:val="3"/>
              <w:rPr>
                <w:rFonts w:hint="default"/>
                <w:lang w:val="en-US"/>
              </w:rPr>
            </w:pPr>
            <w:r>
              <w:rPr>
                <w:rFonts w:hint="eastAsia" w:asciiTheme="minorEastAsia" w:hAnsiTheme="minorEastAsia" w:eastAsiaTheme="minorEastAsia" w:cstheme="minorEastAsia"/>
                <w:color w:val="auto"/>
                <w:sz w:val="24"/>
                <w:szCs w:val="24"/>
                <w:lang w:val="en-US" w:eastAsia="zh-CN"/>
              </w:rPr>
              <w:t>注：承诺函格式自拟。</w:t>
            </w:r>
          </w:p>
        </w:tc>
      </w:tr>
      <w:tr w14:paraId="649E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812" w:type="dxa"/>
            <w:vMerge w:val="continue"/>
            <w:tcBorders>
              <w:left w:val="single" w:color="auto" w:sz="4" w:space="0"/>
              <w:right w:val="single" w:color="auto" w:sz="4" w:space="0"/>
              <w:tl2br w:val="nil"/>
              <w:tr2bl w:val="nil"/>
            </w:tcBorders>
            <w:shd w:val="clear" w:color="auto" w:fill="auto"/>
            <w:noWrap/>
            <w:vAlign w:val="center"/>
          </w:tcPr>
          <w:p w14:paraId="329962CD">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sz w:val="24"/>
                <w:szCs w:val="24"/>
              </w:rPr>
            </w:pPr>
          </w:p>
        </w:tc>
        <w:tc>
          <w:tcPr>
            <w:tcW w:w="1256" w:type="dxa"/>
            <w:vMerge w:val="continue"/>
            <w:tcBorders>
              <w:left w:val="single" w:color="auto" w:sz="4" w:space="0"/>
              <w:right w:val="single" w:color="auto" w:sz="4" w:space="0"/>
              <w:tl2br w:val="nil"/>
              <w:tr2bl w:val="nil"/>
            </w:tcBorders>
            <w:shd w:val="clear" w:color="auto" w:fill="auto"/>
            <w:noWrap/>
            <w:vAlign w:val="center"/>
          </w:tcPr>
          <w:p w14:paraId="051417AD">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sz w:val="24"/>
                <w:szCs w:val="24"/>
              </w:rPr>
            </w:pPr>
          </w:p>
        </w:tc>
        <w:tc>
          <w:tcPr>
            <w:tcW w:w="995" w:type="dxa"/>
            <w:vMerge w:val="restart"/>
            <w:tcBorders>
              <w:top w:val="single" w:color="auto" w:sz="4" w:space="0"/>
              <w:left w:val="single" w:color="auto" w:sz="4" w:space="0"/>
              <w:right w:val="single" w:color="auto" w:sz="4" w:space="0"/>
              <w:tl2br w:val="nil"/>
              <w:tr2bl w:val="nil"/>
            </w:tcBorders>
            <w:shd w:val="clear" w:color="auto" w:fill="auto"/>
            <w:noWrap/>
            <w:vAlign w:val="center"/>
          </w:tcPr>
          <w:p w14:paraId="0663F992">
            <w:pPr>
              <w:widowControl/>
              <w:spacing w:line="360" w:lineRule="auto"/>
              <w:jc w:val="cente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6</w:t>
            </w:r>
          </w:p>
        </w:tc>
        <w:tc>
          <w:tcPr>
            <w:tcW w:w="693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F3EC3B7">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根据投标供应商编制的售后服务方案综合评分：</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4分</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p>
          <w:p w14:paraId="27A5EFDF">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完全响应售后服务要求，针对本项目还增加了其他售后服务内容，培训方案合理，售后服务方案的可操作性强，得</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3-4</w:t>
            </w:r>
            <w:r>
              <w:rPr>
                <w:rFonts w:hint="eastAsia" w:asciiTheme="minorEastAsia" w:hAnsiTheme="minorEastAsia" w:eastAsiaTheme="minorEastAsia" w:cstheme="minorEastAsia"/>
                <w:color w:val="000000" w:themeColor="text1"/>
                <w:sz w:val="24"/>
                <w:szCs w:val="24"/>
                <w14:textFill>
                  <w14:solidFill>
                    <w14:schemeClr w14:val="tx1"/>
                  </w14:solidFill>
                </w14:textFill>
              </w:rPr>
              <w:t>分。</w:t>
            </w:r>
          </w:p>
          <w:p w14:paraId="0993F065">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部分响应售后服务要求，针对本项目还增加了其他售后服务内容，培训方案较为合理，售后服务方案基本可行，得</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1.1-2.9</w:t>
            </w:r>
            <w:r>
              <w:rPr>
                <w:rFonts w:hint="eastAsia" w:asciiTheme="minorEastAsia" w:hAnsiTheme="minorEastAsia" w:eastAsiaTheme="minorEastAsia" w:cstheme="minorEastAsia"/>
                <w:color w:val="000000" w:themeColor="text1"/>
                <w:sz w:val="24"/>
                <w:szCs w:val="24"/>
                <w14:textFill>
                  <w14:solidFill>
                    <w14:schemeClr w14:val="tx1"/>
                  </w14:solidFill>
                </w14:textFill>
              </w:rPr>
              <w:t>分。</w:t>
            </w:r>
          </w:p>
          <w:p w14:paraId="24E75D6D">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部分响应售后服务要求，培训方案无可操作性，得</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0-1</w:t>
            </w:r>
            <w:r>
              <w:rPr>
                <w:rFonts w:hint="eastAsia" w:asciiTheme="minorEastAsia" w:hAnsiTheme="minorEastAsia" w:eastAsiaTheme="minorEastAsia" w:cstheme="minorEastAsia"/>
                <w:color w:val="000000" w:themeColor="text1"/>
                <w:sz w:val="24"/>
                <w:szCs w:val="24"/>
                <w14:textFill>
                  <w14:solidFill>
                    <w14:schemeClr w14:val="tx1"/>
                  </w14:solidFill>
                </w14:textFill>
              </w:rPr>
              <w:t>分。</w:t>
            </w:r>
          </w:p>
          <w:p w14:paraId="4904434D">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未提供售后服务方案不得分。</w:t>
            </w:r>
          </w:p>
        </w:tc>
      </w:tr>
      <w:tr w14:paraId="7EA6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812" w:type="dxa"/>
            <w:vMerge w:val="continue"/>
            <w:tcBorders>
              <w:left w:val="single" w:color="auto" w:sz="4" w:space="0"/>
              <w:bottom w:val="single" w:color="auto" w:sz="4" w:space="0"/>
              <w:right w:val="single" w:color="auto" w:sz="4" w:space="0"/>
              <w:tl2br w:val="nil"/>
              <w:tr2bl w:val="nil"/>
            </w:tcBorders>
            <w:shd w:val="clear" w:color="auto" w:fill="auto"/>
            <w:noWrap/>
            <w:vAlign w:val="center"/>
          </w:tcPr>
          <w:p w14:paraId="31F8D438">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sz w:val="24"/>
                <w:szCs w:val="24"/>
              </w:rPr>
            </w:pPr>
          </w:p>
        </w:tc>
        <w:tc>
          <w:tcPr>
            <w:tcW w:w="1256" w:type="dxa"/>
            <w:vMerge w:val="continue"/>
            <w:tcBorders>
              <w:left w:val="single" w:color="auto" w:sz="4" w:space="0"/>
              <w:bottom w:val="single" w:color="auto" w:sz="4" w:space="0"/>
              <w:right w:val="single" w:color="auto" w:sz="4" w:space="0"/>
              <w:tl2br w:val="nil"/>
              <w:tr2bl w:val="nil"/>
            </w:tcBorders>
            <w:shd w:val="clear" w:color="auto" w:fill="auto"/>
            <w:noWrap/>
            <w:vAlign w:val="center"/>
          </w:tcPr>
          <w:p w14:paraId="3B7A2FAA">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sz w:val="24"/>
                <w:szCs w:val="24"/>
              </w:rPr>
            </w:pPr>
          </w:p>
        </w:tc>
        <w:tc>
          <w:tcPr>
            <w:tcW w:w="995" w:type="dxa"/>
            <w:vMerge w:val="continue"/>
            <w:tcBorders>
              <w:left w:val="single" w:color="auto" w:sz="4" w:space="0"/>
              <w:bottom w:val="single" w:color="auto" w:sz="4" w:space="0"/>
              <w:right w:val="single" w:color="auto" w:sz="4" w:space="0"/>
              <w:tl2br w:val="nil"/>
              <w:tr2bl w:val="nil"/>
            </w:tcBorders>
            <w:shd w:val="clear" w:color="auto" w:fill="auto"/>
            <w:noWrap/>
            <w:vAlign w:val="center"/>
          </w:tcPr>
          <w:p w14:paraId="5205E6DF">
            <w:pPr>
              <w:widowControl/>
              <w:spacing w:line="360" w:lineRule="auto"/>
              <w:jc w:val="cente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p>
        </w:tc>
        <w:tc>
          <w:tcPr>
            <w:tcW w:w="693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999B2AA">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质保期：</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全部产品保修期须满足五年，在此基础上同时每增加一年，得1</w:t>
            </w:r>
            <w:r>
              <w:rPr>
                <w:rFonts w:hint="eastAsia" w:asciiTheme="minorEastAsia" w:hAnsiTheme="minorEastAsia" w:eastAsiaTheme="minorEastAsia" w:cstheme="minorEastAsia"/>
                <w:color w:val="000000" w:themeColor="text1"/>
                <w:sz w:val="24"/>
                <w:szCs w:val="24"/>
                <w14:textFill>
                  <w14:solidFill>
                    <w14:schemeClr w14:val="tx1"/>
                  </w14:solidFill>
                </w14:textFill>
              </w:rPr>
              <w:t>分,最多得</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分。</w:t>
            </w:r>
          </w:p>
        </w:tc>
      </w:tr>
      <w:tr w14:paraId="4ACF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4" w:hRule="atLeast"/>
          <w:jc w:val="center"/>
        </w:trPr>
        <w:tc>
          <w:tcPr>
            <w:tcW w:w="812"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73BAEA3">
            <w:pPr>
              <w:widowControl/>
              <w:spacing w:line="360" w:lineRule="auto"/>
              <w:jc w:val="center"/>
              <w:rPr>
                <w:rFonts w:hint="eastAsia" w:asciiTheme="minorEastAsia" w:hAnsiTheme="minorEastAsia" w:eastAsiaTheme="minorEastAsia" w:cstheme="minorEastAsia"/>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14:textFill>
                  <w14:solidFill>
                    <w14:schemeClr w14:val="tx1"/>
                  </w14:solidFill>
                </w14:textFill>
              </w:rPr>
              <w:t>9</w:t>
            </w:r>
          </w:p>
        </w:tc>
        <w:tc>
          <w:tcPr>
            <w:tcW w:w="1256"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E7C41E5">
            <w:pPr>
              <w:spacing w:line="360" w:lineRule="auto"/>
              <w:jc w:val="cente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深化设计</w:t>
            </w:r>
          </w:p>
        </w:tc>
        <w:tc>
          <w:tcPr>
            <w:tcW w:w="995"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388D96D">
            <w:pPr>
              <w:widowControl/>
              <w:spacing w:line="360" w:lineRule="auto"/>
              <w:jc w:val="center"/>
              <w:rPr>
                <w:rFonts w:hint="eastAsia" w:asciiTheme="minorEastAsia" w:hAnsiTheme="minorEastAsia" w:eastAsiaTheme="minorEastAsia" w:cstheme="minorEastAsia"/>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lang w:val="en-US" w:eastAsia="zh-CN"/>
                <w14:textFill>
                  <w14:solidFill>
                    <w14:schemeClr w14:val="tx1"/>
                  </w14:solidFill>
                </w14:textFill>
              </w:rPr>
              <w:t>12</w:t>
            </w:r>
          </w:p>
        </w:tc>
        <w:tc>
          <w:tcPr>
            <w:tcW w:w="6939"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C81BFA9">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480" w:firstLineChars="200"/>
              <w:jc w:val="left"/>
              <w:textAlignment w:val="auto"/>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1.根据本项目采购人情况及需求，供应商自行勘探现场，提供户外产品整体实施效果图、分布图及设计说明。</w:t>
            </w:r>
          </w:p>
          <w:p w14:paraId="2FCF04E0">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（l）空间利用合理，充分考虑多功能需求，结合周围绿植等因素，合理规划空间的布局，多层次利用、角落利用等，使空间得到有效利用，得2分。每有一项内容不足扣1分，扣完为止。</w:t>
            </w:r>
          </w:p>
          <w:p w14:paraId="7D5D71F8">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（2）细节处理合理，充分考虑边缘突出、安全通道、挤夹保护、人体工程、落地空间等因素，得2分。每有一项内容不足扣1分，扣完为止。</w:t>
            </w:r>
          </w:p>
          <w:p w14:paraId="4A3B0549">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（3）颜色搭配合理，充分考虑颜色的辨识度、增强视觉效果，周围环境对颜色的影响，颜色对儿童的情绪影响，整体方案美观，设计感强等，得2分。每有一项内容不足扣1 分，扣完为止。</w:t>
            </w:r>
          </w:p>
          <w:p w14:paraId="5DF5CE03">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2.对序号1大型玩具（2分）：</w:t>
            </w:r>
          </w:p>
          <w:p w14:paraId="53F44FC1">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1、五视图及结构分解图完整、合理、实用以及跟招标产品要求中的契合度较高得2分；</w:t>
            </w:r>
          </w:p>
          <w:p w14:paraId="1C37AB3A">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2、五视图及结构分解图完整、合理、实用性以及跟招标产品要求中的契合度一般得1分；</w:t>
            </w:r>
          </w:p>
          <w:p w14:paraId="2B915525">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3、五视图及结构分解图完整、合理、实用性以及跟招标产品要求中的契合度较差得0分。</w:t>
            </w:r>
          </w:p>
          <w:p w14:paraId="701A850D">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3对序号3火车造型玩具（2分）：</w:t>
            </w:r>
          </w:p>
          <w:p w14:paraId="4B33C850">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1、五视图及结构分解图完整、合理、实用以及跟招标产品要求中的契合度较高得2分；</w:t>
            </w:r>
          </w:p>
          <w:p w14:paraId="4B252159">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2、五视图及结构分解图完整、合理、实用性以及跟招标产品要求中的契合度一般得1分；</w:t>
            </w:r>
          </w:p>
          <w:p w14:paraId="05BC1CB2">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3、五视图及结构分解图完整、合理、实用性以及跟招标产品要求中的契合度较差得0分。</w:t>
            </w:r>
          </w:p>
          <w:p w14:paraId="605D7F91">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4.对序号4太空攀爬（2分）：</w:t>
            </w:r>
          </w:p>
          <w:p w14:paraId="28798BB2">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1、五视图及结构分解图完整、合理、实用以及跟招标产品要求中的契合度较高得2分；</w:t>
            </w:r>
          </w:p>
          <w:p w14:paraId="15807960">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2、五视图及结构分解图完整、合理、实用性以及跟招标产品要求中的契合度一般得1分；</w:t>
            </w:r>
          </w:p>
          <w:p w14:paraId="13D645D1">
            <w:pPr>
              <w:keepNext w:val="0"/>
              <w:keepLines w:val="0"/>
              <w:pageBreakBefore w:val="0"/>
              <w:widowControl w:val="0"/>
              <w:kinsoku/>
              <w:wordWrap/>
              <w:overflowPunct/>
              <w:topLinePunct w:val="0"/>
              <w:autoSpaceDE/>
              <w:autoSpaceDN/>
              <w:bidi w:val="0"/>
              <w:adjustRightInd/>
              <w:snapToGrid/>
              <w:spacing w:line="360" w:lineRule="auto"/>
              <w:ind w:right="105" w:rightChars="50"/>
              <w:jc w:val="left"/>
              <w:textAlignment w:val="auto"/>
              <w:rPr>
                <w:rFonts w:hint="default"/>
                <w:lang w:val="en-US" w:eastAsia="zh-CN"/>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3、五视图及结构分解图完整、合理、实用性以及跟招标产品要求中的契合度较差得0分。</w:t>
            </w:r>
          </w:p>
        </w:tc>
      </w:tr>
    </w:tbl>
    <w:p w14:paraId="5463956C">
      <w:pPr>
        <w:snapToGrid w:val="0"/>
        <w:spacing w:line="360" w:lineRule="auto"/>
        <w:rPr>
          <w:rFonts w:hint="eastAsia" w:ascii="宋体" w:hAnsi="宋体" w:eastAsia="宋体" w:cs="宋体"/>
          <w:b/>
          <w:sz w:val="24"/>
          <w:highlight w:val="none"/>
        </w:rPr>
      </w:pPr>
      <w:r>
        <w:rPr>
          <w:rFonts w:hint="eastAsia" w:ascii="宋体" w:hAnsi="宋体" w:eastAsia="宋体" w:cs="宋体"/>
          <w:sz w:val="20"/>
          <w:szCs w:val="20"/>
          <w:highlight w:val="none"/>
          <w:shd w:val="clear" w:color="auto" w:fill="FFFFFF"/>
        </w:rPr>
        <w:t>*</w:t>
      </w:r>
      <w:r>
        <w:rPr>
          <w:rFonts w:hint="eastAsia" w:ascii="宋体" w:hAnsi="宋体" w:eastAsia="宋体" w:cs="宋体"/>
          <w:b/>
          <w:sz w:val="24"/>
          <w:highlight w:val="none"/>
        </w:rPr>
        <w:t>备注：</w:t>
      </w:r>
      <w:r>
        <w:rPr>
          <w:rFonts w:hint="eastAsia" w:ascii="宋体" w:hAnsi="宋体" w:eastAsia="宋体" w:cs="宋体"/>
          <w:sz w:val="24"/>
          <w:highlight w:val="none"/>
        </w:rPr>
        <w:t>投标人编制投标文件（商务技术文件部分）时，建议按此目录（序号和内容）提供评标标准相应的商务技术资料。 </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768"/>
        <w:gridCol w:w="6608"/>
        <w:gridCol w:w="585"/>
      </w:tblGrid>
      <w:tr w14:paraId="56F0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0" w:type="auto"/>
            <w:gridSpan w:val="4"/>
            <w:tcBorders>
              <w:tl2br w:val="nil"/>
              <w:tr2bl w:val="nil"/>
            </w:tcBorders>
            <w:noWrap w:val="0"/>
            <w:vAlign w:val="center"/>
          </w:tcPr>
          <w:p w14:paraId="36674165">
            <w:pPr>
              <w:adjustRightIn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报价文件部分（</w:t>
            </w:r>
            <w:r>
              <w:rPr>
                <w:rFonts w:hint="eastAsia" w:ascii="宋体" w:hAnsi="宋体" w:eastAsia="宋体" w:cs="宋体"/>
                <w:b/>
                <w:bCs/>
                <w:sz w:val="24"/>
                <w:szCs w:val="24"/>
                <w:highlight w:val="none"/>
                <w:lang w:val="en-US" w:eastAsia="zh-CN"/>
              </w:rPr>
              <w:t>30分</w:t>
            </w:r>
            <w:r>
              <w:rPr>
                <w:rFonts w:hint="eastAsia" w:ascii="宋体" w:hAnsi="宋体" w:eastAsia="宋体" w:cs="宋体"/>
                <w:b/>
                <w:bCs/>
                <w:sz w:val="24"/>
                <w:szCs w:val="24"/>
                <w:highlight w:val="none"/>
                <w:lang w:eastAsia="zh-CN"/>
              </w:rPr>
              <w:t>）</w:t>
            </w:r>
          </w:p>
        </w:tc>
      </w:tr>
      <w:tr w14:paraId="610D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0" w:type="auto"/>
            <w:tcBorders>
              <w:tl2br w:val="nil"/>
              <w:tr2bl w:val="nil"/>
            </w:tcBorders>
            <w:noWrap w:val="0"/>
            <w:vAlign w:val="center"/>
          </w:tcPr>
          <w:p w14:paraId="5D44008D">
            <w:pPr>
              <w:adjustRightIn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序号</w:t>
            </w:r>
          </w:p>
        </w:tc>
        <w:tc>
          <w:tcPr>
            <w:tcW w:w="0" w:type="auto"/>
            <w:tcBorders>
              <w:tl2br w:val="nil"/>
              <w:tr2bl w:val="nil"/>
            </w:tcBorders>
            <w:noWrap w:val="0"/>
            <w:vAlign w:val="center"/>
          </w:tcPr>
          <w:p w14:paraId="078B423A">
            <w:pPr>
              <w:adjustRightInd/>
              <w:spacing w:line="240" w:lineRule="auto"/>
              <w:jc w:val="center"/>
              <w:rPr>
                <w:rFonts w:hint="eastAsia" w:ascii="宋体" w:hAnsi="宋体" w:eastAsia="宋体" w:cs="宋体"/>
                <w:sz w:val="24"/>
                <w:szCs w:val="24"/>
                <w:highlight w:val="none"/>
                <w:lang w:val="zh-CN" w:eastAsia="zh-CN"/>
              </w:rPr>
            </w:pPr>
            <w:r>
              <w:rPr>
                <w:rFonts w:hint="eastAsia" w:ascii="宋体" w:hAnsi="宋体" w:eastAsia="宋体" w:cs="宋体"/>
                <w:b/>
                <w:bCs/>
                <w:sz w:val="24"/>
                <w:szCs w:val="24"/>
                <w:highlight w:val="none"/>
              </w:rPr>
              <w:t>评标内容</w:t>
            </w:r>
          </w:p>
        </w:tc>
        <w:tc>
          <w:tcPr>
            <w:tcW w:w="0" w:type="auto"/>
            <w:tcBorders>
              <w:tl2br w:val="nil"/>
              <w:tr2bl w:val="nil"/>
            </w:tcBorders>
            <w:noWrap w:val="0"/>
            <w:vAlign w:val="center"/>
          </w:tcPr>
          <w:p w14:paraId="5629EB3A">
            <w:pPr>
              <w:adjustRightInd/>
              <w:spacing w:line="240" w:lineRule="auto"/>
              <w:jc w:val="center"/>
              <w:rPr>
                <w:rFonts w:hint="eastAsia" w:ascii="宋体" w:hAnsi="宋体" w:eastAsia="宋体" w:cs="宋体"/>
                <w:sz w:val="24"/>
                <w:szCs w:val="24"/>
                <w:highlight w:val="none"/>
                <w:lang w:val="zh-CN" w:eastAsia="zh-CN"/>
              </w:rPr>
            </w:pPr>
            <w:r>
              <w:rPr>
                <w:rFonts w:hint="eastAsia" w:ascii="宋体" w:hAnsi="宋体" w:eastAsia="宋体" w:cs="宋体"/>
                <w:b/>
                <w:bCs/>
                <w:sz w:val="24"/>
                <w:szCs w:val="24"/>
                <w:highlight w:val="none"/>
              </w:rPr>
              <w:t>评标标准</w:t>
            </w:r>
          </w:p>
        </w:tc>
        <w:tc>
          <w:tcPr>
            <w:tcW w:w="0" w:type="auto"/>
            <w:tcBorders>
              <w:tl2br w:val="nil"/>
              <w:tr2bl w:val="nil"/>
            </w:tcBorders>
            <w:noWrap w:val="0"/>
            <w:vAlign w:val="center"/>
          </w:tcPr>
          <w:p w14:paraId="5033B126">
            <w:pPr>
              <w:adjustRightIn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权重</w:t>
            </w:r>
          </w:p>
        </w:tc>
      </w:tr>
      <w:tr w14:paraId="4AE8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0" w:type="auto"/>
            <w:tcBorders>
              <w:tl2br w:val="nil"/>
              <w:tr2bl w:val="nil"/>
            </w:tcBorders>
            <w:noWrap w:val="0"/>
            <w:vAlign w:val="center"/>
          </w:tcPr>
          <w:p w14:paraId="3FEAC932">
            <w:pPr>
              <w:adjustRightInd/>
              <w:spacing w:line="240" w:lineRule="auto"/>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0" w:type="auto"/>
            <w:tcBorders>
              <w:tl2br w:val="nil"/>
              <w:tr2bl w:val="nil"/>
            </w:tcBorders>
            <w:noWrap w:val="0"/>
            <w:vAlign w:val="center"/>
          </w:tcPr>
          <w:p w14:paraId="168908AF">
            <w:pPr>
              <w:adjustRightInd/>
              <w:spacing w:line="240" w:lineRule="auto"/>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zh-CN" w:eastAsia="zh-CN"/>
              </w:rPr>
              <w:t>报价</w:t>
            </w:r>
          </w:p>
        </w:tc>
        <w:tc>
          <w:tcPr>
            <w:tcW w:w="0" w:type="auto"/>
            <w:tcBorders>
              <w:tl2br w:val="nil"/>
              <w:tr2bl w:val="nil"/>
            </w:tcBorders>
            <w:noWrap w:val="0"/>
            <w:vAlign w:val="center"/>
          </w:tcPr>
          <w:p w14:paraId="1C3BCF19">
            <w:pPr>
              <w:adjustRightInd/>
              <w:spacing w:line="240" w:lineRule="auto"/>
              <w:ind w:left="0" w:leftChars="0" w:firstLine="0" w:firstLineChars="0"/>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eastAsia="zh-CN"/>
              </w:rPr>
              <w:t>有效投标报价的最低价作为评标基准价，其最低报价为满分；按［投标报价得分=（评标基准价/投标报价）*</w:t>
            </w:r>
            <w:r>
              <w:rPr>
                <w:rFonts w:hint="eastAsia" w:ascii="宋体" w:hAnsi="宋体" w:eastAsia="宋体" w:cs="宋体"/>
                <w:sz w:val="24"/>
                <w:szCs w:val="24"/>
                <w:highlight w:val="none"/>
                <w:lang w:val="en-US" w:eastAsia="zh-CN"/>
              </w:rPr>
              <w:t xml:space="preserve">30 </w:t>
            </w:r>
            <w:r>
              <w:rPr>
                <w:rFonts w:hint="eastAsia" w:ascii="宋体" w:hAnsi="宋体" w:eastAsia="宋体" w:cs="宋体"/>
                <w:sz w:val="24"/>
                <w:szCs w:val="24"/>
                <w:highlight w:val="none"/>
                <w:lang w:val="zh-CN" w:eastAsia="zh-CN"/>
              </w:rPr>
              <w:t>］的计算公式计算。</w:t>
            </w:r>
          </w:p>
          <w:p w14:paraId="3FDFA458">
            <w:pPr>
              <w:adjustRightInd/>
              <w:spacing w:line="240" w:lineRule="auto"/>
              <w:ind w:left="0" w:leftChars="0" w:firstLine="0" w:firstLineChars="0"/>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eastAsia="zh-CN"/>
              </w:rPr>
              <w:t>评标过程中，不得去掉报价中的最高报价和最低报价。</w:t>
            </w:r>
          </w:p>
          <w:p w14:paraId="6C7DF8D4">
            <w:pPr>
              <w:adjustRightInd/>
              <w:spacing w:line="240" w:lineRule="auto"/>
              <w:ind w:left="0" w:leftChars="0" w:firstLine="0" w:firstLineChars="0"/>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eastAsia="zh-CN"/>
              </w:rPr>
              <w:t>因落实政府采购政策需要进行价格调整的，以调整后的价格计算评标基准价和投标报价。</w:t>
            </w:r>
          </w:p>
        </w:tc>
        <w:tc>
          <w:tcPr>
            <w:tcW w:w="0" w:type="auto"/>
            <w:tcBorders>
              <w:tl2br w:val="nil"/>
              <w:tr2bl w:val="nil"/>
            </w:tcBorders>
            <w:noWrap w:val="0"/>
            <w:vAlign w:val="center"/>
          </w:tcPr>
          <w:p w14:paraId="356C982C">
            <w:pPr>
              <w:adjustRightInd/>
              <w:spacing w:line="240" w:lineRule="auto"/>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30分</w:t>
            </w:r>
          </w:p>
        </w:tc>
      </w:tr>
    </w:tbl>
    <w:p w14:paraId="04AEBF67">
      <w:pPr>
        <w:rPr>
          <w:color w:val="auto"/>
          <w:highlight w:val="none"/>
        </w:rPr>
      </w:pPr>
    </w:p>
    <w:p w14:paraId="718E7841">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77628039">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3D8AB01D">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12F039DE">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52CF990B">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17D80B78">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65F8F6CA">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6742BF6C">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16891F3E">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7D20AFAB">
      <w:pPr>
        <w:pStyle w:val="133"/>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73A5938C">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098B6391">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101B0AAC">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5B2B19EE">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1903D5D0">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409198D0">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52F33E6C">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7ECB7E23">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6F50B67">
      <w:pPr>
        <w:pStyle w:val="133"/>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2F59E1CA">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1个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14:paraId="5CFD8B38">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6DF53D9">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8029DC4">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2CD7A31A">
      <w:pPr>
        <w:pStyle w:val="133"/>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B0FF54B">
      <w:pPr>
        <w:pStyle w:val="26"/>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728C4E8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41429BE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4A0CFC48">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0465294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607E2A7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0A9BDF67">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75D9589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7B8741C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15907C6A">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14:paraId="533D65C7">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14:paraId="1717F3E3">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4"/>
          <w:highlight w:val="none"/>
          <w:lang w:val="en-US" w:eastAsia="zh-CN"/>
        </w:rPr>
        <w:t>；</w:t>
      </w:r>
    </w:p>
    <w:p w14:paraId="3A88C7D8">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14:paraId="7B3585EA">
      <w:pPr>
        <w:pStyle w:val="6"/>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投标文件不满足招标文件的其它实质性要求的；</w:t>
      </w:r>
    </w:p>
    <w:p w14:paraId="0F9D251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14:paraId="6EAA9C47">
      <w:pPr>
        <w:pStyle w:val="26"/>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27CCF6DB">
      <w:pPr>
        <w:pStyle w:val="26"/>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14F790F7">
      <w:pPr>
        <w:pStyle w:val="26"/>
        <w:snapToGrid w:val="0"/>
        <w:spacing w:line="360" w:lineRule="auto"/>
        <w:rPr>
          <w:rFonts w:cs="宋体"/>
          <w:color w:val="auto"/>
          <w:highlight w:val="none"/>
        </w:rPr>
      </w:pPr>
      <w:r>
        <w:rPr>
          <w:rFonts w:hint="eastAsia" w:cs="宋体"/>
          <w:color w:val="auto"/>
          <w:highlight w:val="none"/>
        </w:rPr>
        <w:t>5.2出现影响采购公正的违法、违规行为的；</w:t>
      </w:r>
    </w:p>
    <w:p w14:paraId="30A06EB5">
      <w:pPr>
        <w:pStyle w:val="26"/>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7A044E76">
      <w:pPr>
        <w:pStyle w:val="26"/>
        <w:snapToGrid w:val="0"/>
        <w:spacing w:line="360" w:lineRule="auto"/>
        <w:rPr>
          <w:rFonts w:cs="宋体"/>
          <w:color w:val="auto"/>
          <w:highlight w:val="none"/>
        </w:rPr>
      </w:pPr>
      <w:r>
        <w:rPr>
          <w:rFonts w:hint="eastAsia" w:cs="宋体"/>
          <w:color w:val="auto"/>
          <w:highlight w:val="none"/>
        </w:rPr>
        <w:t>5.4因重大变故，采购任务取消的。</w:t>
      </w:r>
    </w:p>
    <w:p w14:paraId="4B7904C6">
      <w:pPr>
        <w:pStyle w:val="26"/>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333C0C67">
      <w:pPr>
        <w:pStyle w:val="26"/>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5CCD0FF9">
      <w:pPr>
        <w:pStyle w:val="26"/>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210E5656">
      <w:pPr>
        <w:pStyle w:val="26"/>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0F0AB8B0">
      <w:pPr>
        <w:pStyle w:val="26"/>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39F28C20">
      <w:pPr>
        <w:pStyle w:val="26"/>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60BA4AB9">
      <w:pPr>
        <w:pStyle w:val="26"/>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6FC0C71A">
      <w:pPr>
        <w:pStyle w:val="26"/>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78373818">
      <w:pPr>
        <w:pStyle w:val="26"/>
        <w:snapToGrid w:val="0"/>
        <w:spacing w:line="360" w:lineRule="auto"/>
        <w:ind w:firstLine="0" w:firstLineChars="0"/>
        <w:rPr>
          <w:rFonts w:cs="宋体"/>
          <w:color w:val="auto"/>
          <w:highlight w:val="none"/>
        </w:rPr>
      </w:pPr>
    </w:p>
    <w:bookmarkEnd w:id="31"/>
    <w:p w14:paraId="65DE8C22">
      <w:pPr>
        <w:spacing w:line="360" w:lineRule="auto"/>
        <w:ind w:left="720" w:leftChars="343" w:firstLine="1084" w:firstLineChars="300"/>
        <w:outlineLvl w:val="0"/>
        <w:rPr>
          <w:rFonts w:ascii="宋体" w:hAnsi="宋体" w:cs="宋体"/>
          <w:b/>
          <w:color w:val="auto"/>
          <w:sz w:val="36"/>
          <w:szCs w:val="36"/>
          <w:highlight w:val="none"/>
        </w:rPr>
      </w:pPr>
      <w:bookmarkStart w:id="405" w:name="第五部分"/>
      <w:bookmarkStart w:id="406" w:name="_Toc86217003"/>
    </w:p>
    <w:p w14:paraId="1354C079">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p>
    <w:p w14:paraId="614C92C9">
      <w:pPr>
        <w:rPr>
          <w:rFonts w:ascii="宋体" w:hAnsi="宋体" w:cs="宋体"/>
          <w:b/>
          <w:color w:val="auto"/>
          <w:sz w:val="36"/>
          <w:szCs w:val="36"/>
          <w:highlight w:val="none"/>
        </w:rPr>
      </w:pPr>
      <w:r>
        <w:rPr>
          <w:rFonts w:ascii="宋体" w:hAnsi="宋体" w:cs="宋体"/>
          <w:b/>
          <w:color w:val="auto"/>
          <w:sz w:val="36"/>
          <w:szCs w:val="36"/>
          <w:highlight w:val="none"/>
        </w:rPr>
        <w:br w:type="page"/>
      </w:r>
    </w:p>
    <w:p w14:paraId="6FD5B446">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7F9D4E16">
      <w:pPr>
        <w:spacing w:line="480" w:lineRule="auto"/>
        <w:jc w:val="center"/>
        <w:rPr>
          <w:rFonts w:ascii="宋体" w:hAnsi="宋体" w:cs="宋体"/>
          <w:b/>
          <w:color w:val="auto"/>
          <w:sz w:val="28"/>
          <w:szCs w:val="28"/>
          <w:highlight w:val="none"/>
        </w:rPr>
      </w:pPr>
    </w:p>
    <w:p w14:paraId="0E8B6AE4">
      <w:pPr>
        <w:pStyle w:val="82"/>
        <w:ind w:firstLine="0" w:firstLineChars="0"/>
        <w:rPr>
          <w:rFonts w:ascii="宋体" w:hAnsi="宋体" w:cs="宋体"/>
          <w:b/>
          <w:color w:val="auto"/>
          <w:sz w:val="28"/>
          <w:szCs w:val="28"/>
          <w:highlight w:val="none"/>
        </w:rPr>
      </w:pPr>
    </w:p>
    <w:p w14:paraId="60A3CC7F">
      <w:pPr>
        <w:pStyle w:val="3"/>
        <w:spacing w:after="0"/>
        <w:jc w:val="center"/>
        <w:rPr>
          <w:rFonts w:hint="eastAsia" w:ascii="宋体" w:hAnsi="宋体" w:cs="宋体"/>
          <w:b/>
          <w:bCs/>
          <w:color w:val="auto"/>
          <w:spacing w:val="-20"/>
          <w:kern w:val="44"/>
          <w:sz w:val="48"/>
          <w:szCs w:val="48"/>
          <w:highlight w:val="none"/>
        </w:rPr>
      </w:pPr>
      <w:bookmarkStart w:id="407" w:name="_Toc3995"/>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00B2F5AD">
      <w:pPr>
        <w:pStyle w:val="3"/>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7C9D96AC">
      <w:pPr>
        <w:rPr>
          <w:rFonts w:ascii="宋体" w:hAnsi="宋体" w:cs="宋体"/>
          <w:b/>
          <w:bCs/>
          <w:color w:val="auto"/>
          <w:spacing w:val="-20"/>
          <w:kern w:val="44"/>
          <w:sz w:val="40"/>
          <w:szCs w:val="40"/>
          <w:highlight w:val="none"/>
        </w:rPr>
      </w:pPr>
    </w:p>
    <w:p w14:paraId="71C4D343">
      <w:pPr>
        <w:rPr>
          <w:rFonts w:ascii="宋体" w:hAnsi="宋体" w:cs="宋体"/>
          <w:b/>
          <w:bCs/>
          <w:color w:val="auto"/>
          <w:spacing w:val="-20"/>
          <w:kern w:val="44"/>
          <w:sz w:val="40"/>
          <w:szCs w:val="40"/>
          <w:highlight w:val="none"/>
        </w:rPr>
      </w:pPr>
    </w:p>
    <w:p w14:paraId="76BA036E">
      <w:pPr>
        <w:rPr>
          <w:rFonts w:ascii="宋体" w:hAnsi="宋体" w:cs="宋体"/>
          <w:b/>
          <w:bCs/>
          <w:color w:val="auto"/>
          <w:spacing w:val="-20"/>
          <w:kern w:val="44"/>
          <w:sz w:val="40"/>
          <w:szCs w:val="40"/>
          <w:highlight w:val="none"/>
        </w:rPr>
      </w:pPr>
    </w:p>
    <w:p w14:paraId="16DCB5AA">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1F2DF58D">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73836B40">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037C4CDD">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2AA53021">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40E882EF">
      <w:pPr>
        <w:rPr>
          <w:color w:val="auto"/>
          <w:highlight w:val="none"/>
        </w:rPr>
      </w:pPr>
    </w:p>
    <w:p w14:paraId="22F53092">
      <w:pPr>
        <w:rPr>
          <w:rFonts w:eastAsia="黑体"/>
          <w:color w:val="auto"/>
          <w:sz w:val="44"/>
          <w:szCs w:val="44"/>
          <w:highlight w:val="none"/>
        </w:rPr>
      </w:pPr>
      <w:r>
        <w:rPr>
          <w:rFonts w:eastAsia="黑体"/>
          <w:color w:val="auto"/>
          <w:sz w:val="44"/>
          <w:szCs w:val="44"/>
          <w:highlight w:val="none"/>
        </w:rPr>
        <w:br w:type="page"/>
      </w:r>
    </w:p>
    <w:p w14:paraId="2E6A9BD3">
      <w:pPr>
        <w:rPr>
          <w:rFonts w:eastAsia="黑体"/>
          <w:color w:val="auto"/>
          <w:sz w:val="44"/>
          <w:szCs w:val="44"/>
          <w:highlight w:val="none"/>
        </w:rPr>
      </w:pPr>
    </w:p>
    <w:p w14:paraId="2818A219">
      <w:pPr>
        <w:rPr>
          <w:rFonts w:eastAsia="黑体"/>
          <w:color w:val="auto"/>
          <w:sz w:val="44"/>
          <w:szCs w:val="44"/>
          <w:highlight w:val="none"/>
        </w:rPr>
      </w:pPr>
    </w:p>
    <w:p w14:paraId="7D6AC3B1">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649179DF">
      <w:pPr>
        <w:ind w:firstLine="640" w:firstLineChars="200"/>
        <w:rPr>
          <w:rFonts w:hint="eastAsia" w:ascii="仿宋_GB2312" w:hAnsi="仿宋_GB2312" w:eastAsia="仿宋_GB2312" w:cs="仿宋_GB2312"/>
          <w:color w:val="auto"/>
          <w:sz w:val="32"/>
          <w:szCs w:val="32"/>
          <w:highlight w:val="none"/>
          <w:lang w:val="en-US" w:eastAsia="zh-CN"/>
        </w:rPr>
      </w:pPr>
    </w:p>
    <w:p w14:paraId="40791D72">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7A76F201">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3D922F70">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72069EA6">
      <w:pPr>
        <w:ind w:firstLine="880" w:firstLineChars="200"/>
        <w:jc w:val="both"/>
        <w:rPr>
          <w:rFonts w:eastAsia="黑体"/>
          <w:color w:val="auto"/>
          <w:sz w:val="44"/>
          <w:szCs w:val="44"/>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407"/>
    <w:p w14:paraId="50281F71">
      <w:pPr>
        <w:pStyle w:val="6"/>
        <w:adjustRightInd w:val="0"/>
        <w:snapToGrid w:val="0"/>
        <w:spacing w:beforeLines="0" w:line="400" w:lineRule="exact"/>
        <w:jc w:val="center"/>
        <w:rPr>
          <w:rFonts w:hint="eastAsia" w:ascii="黑体" w:hAnsi="黑体" w:eastAsia="黑体"/>
          <w:color w:val="auto"/>
          <w:sz w:val="28"/>
          <w:szCs w:val="28"/>
          <w:highlight w:val="none"/>
        </w:rPr>
      </w:pPr>
      <w:bookmarkStart w:id="408" w:name="_Toc22209"/>
    </w:p>
    <w:p w14:paraId="6393C498">
      <w:pPr>
        <w:pStyle w:val="6"/>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08"/>
    </w:p>
    <w:p w14:paraId="2AF73D92">
      <w:pPr>
        <w:pStyle w:val="6"/>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524721A6">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05BFE0E8">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7C4E923A">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2D2CE607">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4AFF82DE">
      <w:pPr>
        <w:spacing w:beforeLines="0" w:line="400" w:lineRule="exact"/>
        <w:rPr>
          <w:rFonts w:hint="default" w:eastAsia="宋体"/>
          <w:color w:val="auto"/>
          <w:highlight w:val="none"/>
          <w:lang w:val="en-US" w:eastAsia="zh-CN"/>
        </w:rPr>
      </w:pPr>
    </w:p>
    <w:p w14:paraId="27F89413">
      <w:pPr>
        <w:pStyle w:val="26"/>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42302FD2">
      <w:pPr>
        <w:numPr>
          <w:ilvl w:val="0"/>
          <w:numId w:val="4"/>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3D123101">
      <w:pPr>
        <w:pStyle w:val="26"/>
        <w:numPr>
          <w:ilvl w:val="0"/>
          <w:numId w:val="5"/>
        </w:numPr>
        <w:adjustRightInd w:val="0"/>
        <w:snapToGrid w:val="0"/>
        <w:spacing w:before="0" w:beforeLines="0" w:after="0" w:line="400" w:lineRule="exact"/>
        <w:ind w:left="0" w:leftChars="0" w:firstLine="48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7583836A">
      <w:pPr>
        <w:pStyle w:val="26"/>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113FD7D4">
      <w:pPr>
        <w:pStyle w:val="26"/>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5F375C31">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69939187">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36C27455">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4A7A97F0">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0D748107">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5FB24E13">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778532F7">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2456EBF2">
      <w:pPr>
        <w:pStyle w:val="81"/>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10B38B32">
      <w:pPr>
        <w:pStyle w:val="81"/>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06117F6D">
      <w:pPr>
        <w:pStyle w:val="81"/>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B4B452C">
      <w:pPr>
        <w:pStyle w:val="81"/>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038151A5">
      <w:pPr>
        <w:pStyle w:val="81"/>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6615FAA7">
      <w:pPr>
        <w:pStyle w:val="81"/>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18305DB5">
      <w:pPr>
        <w:pStyle w:val="81"/>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41A27F05">
      <w:pPr>
        <w:pStyle w:val="81"/>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1DF0041E">
      <w:pPr>
        <w:pStyle w:val="81"/>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7475E628">
      <w:pPr>
        <w:pStyle w:val="81"/>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0978FE44">
      <w:pPr>
        <w:pStyle w:val="81"/>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5B0EAB9E">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0C57008">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2901762">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8D1AFDD">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6268CFC">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916433C">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F0848E2">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5210EE1E">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414CB844">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581052EB">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284DA9F8">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47A04D22">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25BCB91B">
      <w:pPr>
        <w:pStyle w:val="81"/>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3DB872E2">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0F3166E2">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5D6EA84D">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50953F6F">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36DB1ADB">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1C10DB26">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624F81E8">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6263FE36">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158ABD45">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67F5A6B1">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43345DE6">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0808C842">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5DC1239C">
      <w:pPr>
        <w:pStyle w:val="81"/>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73295F09">
      <w:pPr>
        <w:pStyle w:val="81"/>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2B460448">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675ACF52">
      <w:pPr>
        <w:pStyle w:val="81"/>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4EEC40D7">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《商品包装政府采购需求标准（试行）》、《快递包装政府采购需求标准（试行）》</w:t>
      </w:r>
      <w:r>
        <w:rPr>
          <w:rFonts w:hint="eastAsia" w:ascii="宋体" w:hAnsi="宋体" w:eastAsia="宋体"/>
          <w:color w:val="auto"/>
          <w:szCs w:val="21"/>
          <w:highlight w:val="none"/>
          <w:lang w:eastAsia="zh-CN"/>
        </w:rPr>
        <w:t>明确产品及相关快递服务的具体包装要求：</w:t>
      </w:r>
    </w:p>
    <w:p w14:paraId="4851A891">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51C003A4">
      <w:pPr>
        <w:numPr>
          <w:ilvl w:val="0"/>
          <w:numId w:val="4"/>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6B9F924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57CCCF3C">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5C46C955">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58469A1D">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00677986">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36655FD6">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67694F91">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12AD9FA8">
      <w:pPr>
        <w:pStyle w:val="793"/>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0802B88E">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2669499D">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2FD095F7">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3A737333">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4E6970DB">
      <w:pPr>
        <w:numPr>
          <w:ilvl w:val="0"/>
          <w:numId w:val="4"/>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1389CFD2">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9BA7FAB">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5917C69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0E3EDF72">
      <w:pPr>
        <w:pStyle w:val="81"/>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1859C475">
      <w:pPr>
        <w:pStyle w:val="81"/>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3CA2CA45">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3BD94418">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2DD73A0C">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52D735CF">
      <w:pPr>
        <w:numPr>
          <w:ilvl w:val="0"/>
          <w:numId w:val="4"/>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79B08236">
      <w:pPr>
        <w:numPr>
          <w:ilvl w:val="0"/>
          <w:numId w:val="6"/>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2FDCA420">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3870ABFD">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69EE060D">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43620212">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FB5B4D7">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EE4993A">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A6721CB">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572B744B">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3ACF941F">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639ECDE7">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332F3EC4">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1443E697">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2DA0DC8F">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23C36909">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5DE71424">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47AD77AA">
      <w:pPr>
        <w:pStyle w:val="81"/>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654B31EF">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53D24B6A">
      <w:pPr>
        <w:numPr>
          <w:ilvl w:val="0"/>
          <w:numId w:val="4"/>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318349D0">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7D9B48A5">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574E3BD3">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75E8C66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2AC158FC">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4490C165">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116B5BCE">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1B53C036">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23862452">
      <w:pPr>
        <w:pStyle w:val="81"/>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49299B03">
      <w:pPr>
        <w:numPr>
          <w:ilvl w:val="0"/>
          <w:numId w:val="4"/>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055055CA">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6FB0AF9F">
      <w:pPr>
        <w:numPr>
          <w:ilvl w:val="0"/>
          <w:numId w:val="4"/>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6EBC471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7E15048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06E29EBA">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30C42D4B">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30DA6CF2">
      <w:pPr>
        <w:pStyle w:val="793"/>
        <w:spacing w:beforeLines="0" w:line="400" w:lineRule="exact"/>
        <w:rPr>
          <w:color w:val="auto"/>
          <w:highlight w:val="none"/>
        </w:rPr>
      </w:pPr>
    </w:p>
    <w:p w14:paraId="04EEA2E8">
      <w:pPr>
        <w:pStyle w:val="6"/>
        <w:spacing w:beforeLines="0" w:line="400" w:lineRule="exact"/>
        <w:rPr>
          <w:rFonts w:hint="eastAsia" w:ascii="宋体" w:hAnsi="宋体" w:cs="Times New Roman"/>
          <w:b w:val="0"/>
          <w:bCs w:val="0"/>
          <w:color w:val="auto"/>
          <w:sz w:val="21"/>
          <w:szCs w:val="21"/>
          <w:highlight w:val="none"/>
          <w:lang w:val="en-US" w:eastAsia="zh-CN"/>
        </w:rPr>
      </w:pPr>
      <w:r>
        <w:rPr>
          <w:rFonts w:hint="default"/>
          <w:color w:val="auto"/>
          <w:highlight w:val="none"/>
          <w:lang w:val="en"/>
        </w:rPr>
        <w:t xml:space="preserve">   </w:t>
      </w:r>
    </w:p>
    <w:p w14:paraId="428D9B41">
      <w:pPr>
        <w:rPr>
          <w:rFonts w:hint="eastAsia"/>
          <w:color w:val="auto"/>
          <w:highlight w:val="none"/>
        </w:rPr>
      </w:pPr>
      <w:r>
        <w:rPr>
          <w:rFonts w:hint="eastAsia"/>
          <w:color w:val="auto"/>
          <w:highlight w:val="none"/>
        </w:rPr>
        <w:br w:type="page"/>
      </w:r>
    </w:p>
    <w:p w14:paraId="7C2E7BAC">
      <w:pPr>
        <w:pStyle w:val="793"/>
        <w:rPr>
          <w:rFonts w:hint="eastAsia"/>
          <w:color w:val="auto"/>
          <w:highlight w:val="none"/>
        </w:rPr>
      </w:pPr>
    </w:p>
    <w:tbl>
      <w:tblPr>
        <w:tblStyle w:val="6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55AAF2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4C2F520">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4095" w:type="dxa"/>
            <w:gridSpan w:val="2"/>
            <w:tcBorders>
              <w:left w:val="single" w:color="auto" w:sz="2" w:space="0"/>
              <w:bottom w:val="single" w:color="auto" w:sz="2" w:space="0"/>
            </w:tcBorders>
            <w:vAlign w:val="center"/>
          </w:tcPr>
          <w:p w14:paraId="56DB0D29">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70A9ED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7F4C1996">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7370B65A">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E9AC0A2">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116" w:type="dxa"/>
            <w:tcBorders>
              <w:top w:val="single" w:color="auto" w:sz="2" w:space="0"/>
              <w:left w:val="single" w:color="auto" w:sz="2" w:space="0"/>
              <w:bottom w:val="single" w:color="auto" w:sz="2" w:space="0"/>
            </w:tcBorders>
            <w:vAlign w:val="center"/>
          </w:tcPr>
          <w:p w14:paraId="63C74502">
            <w:pPr>
              <w:adjustRightInd w:val="0"/>
              <w:snapToGrid w:val="0"/>
              <w:spacing w:line="300" w:lineRule="exact"/>
              <w:jc w:val="center"/>
              <w:rPr>
                <w:color w:val="auto"/>
                <w:spacing w:val="20"/>
                <w:szCs w:val="21"/>
                <w:highlight w:val="none"/>
              </w:rPr>
            </w:pPr>
          </w:p>
        </w:tc>
      </w:tr>
      <w:tr w14:paraId="4C7B03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6DDC2463">
            <w:pPr>
              <w:adjustRightInd w:val="0"/>
              <w:snapToGrid w:val="0"/>
              <w:spacing w:line="300" w:lineRule="exact"/>
              <w:jc w:val="center"/>
              <w:rPr>
                <w:color w:val="auto"/>
                <w:szCs w:val="21"/>
                <w:highlight w:val="none"/>
              </w:rPr>
            </w:pPr>
            <w:r>
              <w:rPr>
                <w:color w:val="auto"/>
                <w:szCs w:val="21"/>
                <w:highlight w:val="none"/>
              </w:rPr>
              <w:t>法定代表人</w:t>
            </w:r>
          </w:p>
          <w:p w14:paraId="46C80E3E">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412" w:type="dxa"/>
            <w:vMerge w:val="restart"/>
            <w:tcBorders>
              <w:top w:val="single" w:color="auto" w:sz="2" w:space="0"/>
              <w:left w:val="single" w:color="auto" w:sz="2" w:space="0"/>
              <w:right w:val="single" w:color="auto" w:sz="2" w:space="0"/>
            </w:tcBorders>
            <w:vAlign w:val="center"/>
          </w:tcPr>
          <w:p w14:paraId="0492005A">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right w:val="single" w:color="auto" w:sz="2" w:space="0"/>
            </w:tcBorders>
            <w:vAlign w:val="center"/>
          </w:tcPr>
          <w:p w14:paraId="2EB03A8D">
            <w:pPr>
              <w:adjustRightInd w:val="0"/>
              <w:snapToGrid w:val="0"/>
              <w:spacing w:line="300" w:lineRule="exact"/>
              <w:jc w:val="center"/>
              <w:rPr>
                <w:color w:val="auto"/>
                <w:szCs w:val="21"/>
                <w:highlight w:val="none"/>
              </w:rPr>
            </w:pPr>
            <w:r>
              <w:rPr>
                <w:color w:val="auto"/>
                <w:szCs w:val="21"/>
                <w:highlight w:val="none"/>
              </w:rPr>
              <w:t>法定代表人</w:t>
            </w:r>
          </w:p>
          <w:p w14:paraId="2D7AA15D">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116" w:type="dxa"/>
            <w:tcBorders>
              <w:top w:val="single" w:color="auto" w:sz="2" w:space="0"/>
              <w:left w:val="single" w:color="auto" w:sz="2" w:space="0"/>
              <w:bottom w:val="single" w:color="auto" w:sz="2" w:space="0"/>
            </w:tcBorders>
            <w:vAlign w:val="center"/>
          </w:tcPr>
          <w:p w14:paraId="24C0F882">
            <w:pPr>
              <w:adjustRightInd w:val="0"/>
              <w:snapToGrid w:val="0"/>
              <w:spacing w:line="300" w:lineRule="exact"/>
              <w:jc w:val="center"/>
              <w:rPr>
                <w:color w:val="auto"/>
                <w:szCs w:val="21"/>
                <w:highlight w:val="none"/>
              </w:rPr>
            </w:pPr>
          </w:p>
        </w:tc>
      </w:tr>
      <w:tr w14:paraId="6CD638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16A8B8BA">
            <w:pPr>
              <w:adjustRightInd w:val="0"/>
              <w:snapToGrid w:val="0"/>
              <w:spacing w:line="300" w:lineRule="exact"/>
              <w:jc w:val="center"/>
              <w:rPr>
                <w:color w:val="auto"/>
                <w:szCs w:val="21"/>
                <w:highlight w:val="none"/>
              </w:rPr>
            </w:pPr>
          </w:p>
        </w:tc>
        <w:tc>
          <w:tcPr>
            <w:tcW w:w="2412" w:type="dxa"/>
            <w:vMerge w:val="continue"/>
            <w:tcBorders>
              <w:left w:val="single" w:color="auto" w:sz="2" w:space="0"/>
              <w:bottom w:val="single" w:color="auto" w:sz="2" w:space="0"/>
              <w:right w:val="single" w:color="auto" w:sz="2" w:space="0"/>
            </w:tcBorders>
            <w:vAlign w:val="center"/>
          </w:tcPr>
          <w:p w14:paraId="1F5E17C4">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A973BB2">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1D2096AE">
            <w:pPr>
              <w:adjustRightInd w:val="0"/>
              <w:snapToGrid w:val="0"/>
              <w:spacing w:line="300" w:lineRule="exact"/>
              <w:jc w:val="center"/>
              <w:rPr>
                <w:color w:val="auto"/>
                <w:spacing w:val="20"/>
                <w:szCs w:val="21"/>
                <w:highlight w:val="none"/>
              </w:rPr>
            </w:pPr>
          </w:p>
        </w:tc>
      </w:tr>
      <w:tr w14:paraId="6AEBCC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700A0A5">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6AAD8089">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16F8F55">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116" w:type="dxa"/>
            <w:tcBorders>
              <w:top w:val="single" w:color="auto" w:sz="2" w:space="0"/>
              <w:left w:val="single" w:color="auto" w:sz="2" w:space="0"/>
              <w:bottom w:val="single" w:color="auto" w:sz="2" w:space="0"/>
            </w:tcBorders>
            <w:vAlign w:val="center"/>
          </w:tcPr>
          <w:p w14:paraId="31DE52A8">
            <w:pPr>
              <w:adjustRightInd w:val="0"/>
              <w:snapToGrid w:val="0"/>
              <w:spacing w:line="300" w:lineRule="exact"/>
              <w:jc w:val="center"/>
              <w:rPr>
                <w:color w:val="auto"/>
                <w:spacing w:val="20"/>
                <w:szCs w:val="21"/>
                <w:highlight w:val="none"/>
              </w:rPr>
            </w:pPr>
          </w:p>
        </w:tc>
      </w:tr>
      <w:tr w14:paraId="24C394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6290714">
            <w:pPr>
              <w:adjustRightInd w:val="0"/>
              <w:snapToGrid w:val="0"/>
              <w:spacing w:line="300" w:lineRule="exact"/>
              <w:jc w:val="center"/>
              <w:rPr>
                <w:color w:val="auto"/>
                <w:szCs w:val="21"/>
                <w:highlight w:val="none"/>
              </w:rPr>
            </w:pPr>
            <w:r>
              <w:rPr>
                <w:color w:val="auto"/>
                <w:szCs w:val="21"/>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2F2DE188">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9FCFD1D">
            <w:pPr>
              <w:adjustRightInd w:val="0"/>
              <w:snapToGrid w:val="0"/>
              <w:spacing w:line="300" w:lineRule="exact"/>
              <w:jc w:val="center"/>
              <w:rPr>
                <w:color w:val="auto"/>
                <w:szCs w:val="21"/>
                <w:highlight w:val="none"/>
              </w:rPr>
            </w:pPr>
            <w:r>
              <w:rPr>
                <w:color w:val="auto"/>
                <w:szCs w:val="21"/>
                <w:highlight w:val="none"/>
              </w:rPr>
              <w:t>联 系 人</w:t>
            </w:r>
          </w:p>
        </w:tc>
        <w:tc>
          <w:tcPr>
            <w:tcW w:w="2116" w:type="dxa"/>
            <w:tcBorders>
              <w:top w:val="single" w:color="auto" w:sz="2" w:space="0"/>
              <w:left w:val="single" w:color="auto" w:sz="2" w:space="0"/>
              <w:bottom w:val="single" w:color="auto" w:sz="2" w:space="0"/>
            </w:tcBorders>
            <w:vAlign w:val="center"/>
          </w:tcPr>
          <w:p w14:paraId="21626714">
            <w:pPr>
              <w:adjustRightInd w:val="0"/>
              <w:snapToGrid w:val="0"/>
              <w:spacing w:line="300" w:lineRule="exact"/>
              <w:jc w:val="center"/>
              <w:rPr>
                <w:color w:val="auto"/>
                <w:spacing w:val="20"/>
                <w:szCs w:val="21"/>
                <w:highlight w:val="none"/>
              </w:rPr>
            </w:pPr>
          </w:p>
        </w:tc>
      </w:tr>
      <w:tr w14:paraId="7CF7EF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5A651DB">
            <w:pPr>
              <w:adjustRightInd w:val="0"/>
              <w:snapToGrid w:val="0"/>
              <w:spacing w:line="300" w:lineRule="exact"/>
              <w:jc w:val="center"/>
              <w:rPr>
                <w:color w:val="auto"/>
                <w:szCs w:val="21"/>
                <w:highlight w:val="none"/>
              </w:rPr>
            </w:pPr>
            <w:r>
              <w:rPr>
                <w:color w:val="auto"/>
                <w:szCs w:val="21"/>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7463A4F8">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6E06FA6">
            <w:pPr>
              <w:adjustRightInd w:val="0"/>
              <w:snapToGrid w:val="0"/>
              <w:spacing w:line="300" w:lineRule="exact"/>
              <w:jc w:val="center"/>
              <w:rPr>
                <w:color w:val="auto"/>
                <w:szCs w:val="21"/>
                <w:highlight w:val="none"/>
              </w:rPr>
            </w:pPr>
            <w:r>
              <w:rPr>
                <w:color w:val="auto"/>
                <w:szCs w:val="21"/>
                <w:highlight w:val="none"/>
              </w:rPr>
              <w:t>联系电话</w:t>
            </w:r>
          </w:p>
        </w:tc>
        <w:tc>
          <w:tcPr>
            <w:tcW w:w="2116" w:type="dxa"/>
            <w:tcBorders>
              <w:top w:val="single" w:color="auto" w:sz="2" w:space="0"/>
              <w:left w:val="single" w:color="auto" w:sz="2" w:space="0"/>
              <w:bottom w:val="single" w:color="auto" w:sz="2" w:space="0"/>
            </w:tcBorders>
            <w:vAlign w:val="center"/>
          </w:tcPr>
          <w:p w14:paraId="620E7DE2">
            <w:pPr>
              <w:adjustRightInd w:val="0"/>
              <w:snapToGrid w:val="0"/>
              <w:spacing w:line="300" w:lineRule="exact"/>
              <w:jc w:val="center"/>
              <w:rPr>
                <w:color w:val="auto"/>
                <w:spacing w:val="20"/>
                <w:szCs w:val="21"/>
                <w:highlight w:val="none"/>
              </w:rPr>
            </w:pPr>
          </w:p>
        </w:tc>
      </w:tr>
      <w:tr w14:paraId="6E8AC8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038BF7A">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4AC9B896">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91B7026">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22BE5BB3">
            <w:pPr>
              <w:adjustRightInd w:val="0"/>
              <w:snapToGrid w:val="0"/>
              <w:spacing w:line="300" w:lineRule="exact"/>
              <w:jc w:val="center"/>
              <w:rPr>
                <w:color w:val="auto"/>
                <w:spacing w:val="20"/>
                <w:szCs w:val="21"/>
                <w:highlight w:val="none"/>
              </w:rPr>
            </w:pPr>
          </w:p>
        </w:tc>
      </w:tr>
      <w:tr w14:paraId="048D65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6BE262B">
            <w:pPr>
              <w:adjustRightInd w:val="0"/>
              <w:snapToGrid w:val="0"/>
              <w:spacing w:line="300" w:lineRule="exact"/>
              <w:jc w:val="center"/>
              <w:rPr>
                <w:color w:val="auto"/>
                <w:szCs w:val="21"/>
                <w:highlight w:val="none"/>
              </w:rPr>
            </w:pPr>
            <w:r>
              <w:rPr>
                <w:color w:val="auto"/>
                <w:szCs w:val="21"/>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62854AA">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98E1958">
            <w:pPr>
              <w:adjustRightInd w:val="0"/>
              <w:snapToGrid w:val="0"/>
              <w:spacing w:line="300" w:lineRule="exact"/>
              <w:jc w:val="center"/>
              <w:rPr>
                <w:color w:val="auto"/>
                <w:szCs w:val="21"/>
                <w:highlight w:val="none"/>
              </w:rPr>
            </w:pPr>
            <w:r>
              <w:rPr>
                <w:color w:val="auto"/>
                <w:szCs w:val="21"/>
                <w:highlight w:val="none"/>
              </w:rPr>
              <w:t>邮政编码</w:t>
            </w:r>
          </w:p>
        </w:tc>
        <w:tc>
          <w:tcPr>
            <w:tcW w:w="2116" w:type="dxa"/>
            <w:tcBorders>
              <w:top w:val="single" w:color="auto" w:sz="2" w:space="0"/>
              <w:left w:val="single" w:color="auto" w:sz="2" w:space="0"/>
              <w:bottom w:val="single" w:color="auto" w:sz="2" w:space="0"/>
            </w:tcBorders>
            <w:vAlign w:val="center"/>
          </w:tcPr>
          <w:p w14:paraId="702D1F07">
            <w:pPr>
              <w:adjustRightInd w:val="0"/>
              <w:snapToGrid w:val="0"/>
              <w:spacing w:line="300" w:lineRule="exact"/>
              <w:jc w:val="center"/>
              <w:rPr>
                <w:color w:val="auto"/>
                <w:spacing w:val="20"/>
                <w:szCs w:val="21"/>
                <w:highlight w:val="none"/>
              </w:rPr>
            </w:pPr>
          </w:p>
        </w:tc>
      </w:tr>
      <w:tr w14:paraId="26818B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90EB43E">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28ACF6D">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558540D">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116" w:type="dxa"/>
            <w:tcBorders>
              <w:top w:val="single" w:color="auto" w:sz="2" w:space="0"/>
              <w:left w:val="single" w:color="auto" w:sz="2" w:space="0"/>
              <w:bottom w:val="single" w:color="auto" w:sz="2" w:space="0"/>
            </w:tcBorders>
            <w:vAlign w:val="center"/>
          </w:tcPr>
          <w:p w14:paraId="3FCC6B28">
            <w:pPr>
              <w:adjustRightInd w:val="0"/>
              <w:snapToGrid w:val="0"/>
              <w:spacing w:line="300" w:lineRule="exact"/>
              <w:jc w:val="center"/>
              <w:rPr>
                <w:color w:val="auto"/>
                <w:spacing w:val="20"/>
                <w:szCs w:val="21"/>
                <w:highlight w:val="none"/>
              </w:rPr>
            </w:pPr>
          </w:p>
        </w:tc>
      </w:tr>
      <w:tr w14:paraId="77E206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E461A6C">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139F0779">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C033E41">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116" w:type="dxa"/>
            <w:tcBorders>
              <w:top w:val="single" w:color="auto" w:sz="2" w:space="0"/>
              <w:left w:val="single" w:color="auto" w:sz="2" w:space="0"/>
              <w:bottom w:val="single" w:color="auto" w:sz="2" w:space="0"/>
            </w:tcBorders>
            <w:vAlign w:val="center"/>
          </w:tcPr>
          <w:p w14:paraId="4DB90C5A">
            <w:pPr>
              <w:adjustRightInd w:val="0"/>
              <w:snapToGrid w:val="0"/>
              <w:spacing w:line="300" w:lineRule="exact"/>
              <w:jc w:val="center"/>
              <w:rPr>
                <w:color w:val="auto"/>
                <w:spacing w:val="20"/>
                <w:szCs w:val="21"/>
                <w:highlight w:val="none"/>
              </w:rPr>
            </w:pPr>
          </w:p>
        </w:tc>
      </w:tr>
      <w:tr w14:paraId="7D4759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15677CA">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20F65F0F">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F70FCB0">
            <w:pPr>
              <w:adjustRightInd w:val="0"/>
              <w:snapToGrid w:val="0"/>
              <w:spacing w:line="300" w:lineRule="exact"/>
              <w:jc w:val="center"/>
              <w:rPr>
                <w:color w:val="auto"/>
                <w:szCs w:val="21"/>
                <w:highlight w:val="none"/>
              </w:rPr>
            </w:pPr>
            <w:r>
              <w:rPr>
                <w:color w:val="auto"/>
                <w:szCs w:val="21"/>
                <w:highlight w:val="none"/>
              </w:rPr>
              <w:t>开户名称</w:t>
            </w:r>
          </w:p>
        </w:tc>
        <w:tc>
          <w:tcPr>
            <w:tcW w:w="2116" w:type="dxa"/>
            <w:tcBorders>
              <w:top w:val="single" w:color="auto" w:sz="2" w:space="0"/>
              <w:left w:val="single" w:color="auto" w:sz="2" w:space="0"/>
              <w:bottom w:val="single" w:color="auto" w:sz="2" w:space="0"/>
            </w:tcBorders>
            <w:vAlign w:val="center"/>
          </w:tcPr>
          <w:p w14:paraId="7A0751C3">
            <w:pPr>
              <w:adjustRightInd w:val="0"/>
              <w:snapToGrid w:val="0"/>
              <w:spacing w:line="300" w:lineRule="exact"/>
              <w:jc w:val="center"/>
              <w:rPr>
                <w:color w:val="auto"/>
                <w:spacing w:val="20"/>
                <w:szCs w:val="21"/>
                <w:highlight w:val="none"/>
              </w:rPr>
            </w:pPr>
          </w:p>
        </w:tc>
      </w:tr>
      <w:tr w14:paraId="2B9705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7958383">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57AE02F1">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7C31803">
            <w:pPr>
              <w:adjustRightInd w:val="0"/>
              <w:snapToGrid w:val="0"/>
              <w:spacing w:line="300" w:lineRule="exact"/>
              <w:jc w:val="center"/>
              <w:rPr>
                <w:color w:val="auto"/>
                <w:szCs w:val="21"/>
                <w:highlight w:val="none"/>
              </w:rPr>
            </w:pPr>
            <w:r>
              <w:rPr>
                <w:color w:val="auto"/>
                <w:szCs w:val="21"/>
                <w:highlight w:val="none"/>
              </w:rPr>
              <w:t>开户银行</w:t>
            </w:r>
          </w:p>
        </w:tc>
        <w:tc>
          <w:tcPr>
            <w:tcW w:w="2116" w:type="dxa"/>
            <w:tcBorders>
              <w:top w:val="single" w:color="auto" w:sz="2" w:space="0"/>
              <w:left w:val="single" w:color="auto" w:sz="2" w:space="0"/>
              <w:bottom w:val="single" w:color="auto" w:sz="2" w:space="0"/>
            </w:tcBorders>
            <w:vAlign w:val="center"/>
          </w:tcPr>
          <w:p w14:paraId="2267E9A6">
            <w:pPr>
              <w:adjustRightInd w:val="0"/>
              <w:snapToGrid w:val="0"/>
              <w:spacing w:line="300" w:lineRule="exact"/>
              <w:jc w:val="center"/>
              <w:rPr>
                <w:color w:val="auto"/>
                <w:spacing w:val="20"/>
                <w:szCs w:val="21"/>
                <w:highlight w:val="none"/>
              </w:rPr>
            </w:pPr>
          </w:p>
        </w:tc>
      </w:tr>
      <w:tr w14:paraId="332F68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3E9AE07">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29830359">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09741D0E">
            <w:pPr>
              <w:adjustRightInd w:val="0"/>
              <w:snapToGrid w:val="0"/>
              <w:spacing w:line="300" w:lineRule="exact"/>
              <w:jc w:val="center"/>
              <w:rPr>
                <w:color w:val="auto"/>
                <w:szCs w:val="21"/>
                <w:highlight w:val="none"/>
              </w:rPr>
            </w:pPr>
            <w:r>
              <w:rPr>
                <w:color w:val="auto"/>
                <w:szCs w:val="21"/>
                <w:highlight w:val="none"/>
              </w:rPr>
              <w:t>银行账号</w:t>
            </w:r>
          </w:p>
        </w:tc>
        <w:tc>
          <w:tcPr>
            <w:tcW w:w="2116" w:type="dxa"/>
            <w:tcBorders>
              <w:top w:val="single" w:color="auto" w:sz="2" w:space="0"/>
              <w:left w:val="single" w:color="auto" w:sz="2" w:space="0"/>
              <w:bottom w:val="single" w:color="auto" w:sz="2" w:space="0"/>
            </w:tcBorders>
            <w:vAlign w:val="center"/>
          </w:tcPr>
          <w:p w14:paraId="3A98EFE5">
            <w:pPr>
              <w:adjustRightInd w:val="0"/>
              <w:snapToGrid w:val="0"/>
              <w:spacing w:line="300" w:lineRule="exact"/>
              <w:jc w:val="center"/>
              <w:rPr>
                <w:color w:val="auto"/>
                <w:spacing w:val="20"/>
                <w:szCs w:val="21"/>
                <w:highlight w:val="none"/>
              </w:rPr>
            </w:pPr>
          </w:p>
        </w:tc>
      </w:tr>
      <w:tr w14:paraId="16CFD2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101711FF">
            <w:pPr>
              <w:pStyle w:val="26"/>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05D965A6">
      <w:pPr>
        <w:pStyle w:val="6"/>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409" w:name="_Toc27624"/>
      <w:r>
        <w:rPr>
          <w:rFonts w:hint="eastAsia" w:ascii="黑体" w:hAnsi="黑体" w:eastAsia="黑体"/>
          <w:b w:val="0"/>
          <w:bCs w:val="0"/>
          <w:color w:val="auto"/>
          <w:sz w:val="28"/>
          <w:szCs w:val="28"/>
          <w:highlight w:val="none"/>
        </w:rPr>
        <w:t>第二节 政府采购合同通用条款</w:t>
      </w:r>
      <w:bookmarkEnd w:id="409"/>
    </w:p>
    <w:p w14:paraId="624724F9">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312BDBC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3A5D34E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8D1ED6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6C207B7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6474EE4B">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3A7EE180">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2D3152CB">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57F930CD">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2F457580">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0AAC6498">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6024CFFE">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6B61D9A6">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E40FDC2">
      <w:pPr>
        <w:numPr>
          <w:ilvl w:val="0"/>
          <w:numId w:val="7"/>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5ECF0917">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20F02038">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7091D1A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38DFF88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0AF9778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37508D3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3F80A34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39906975">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5CEBBE83">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22BA7AF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20B7F65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25BD328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18DC18C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55C33CFF">
      <w:pPr>
        <w:pStyle w:val="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3</w:t>
      </w:r>
      <w:r>
        <w:rPr>
          <w:rFonts w:hint="eastAsia" w:ascii="宋体" w:hAnsi="宋体"/>
          <w:color w:val="auto"/>
          <w:sz w:val="21"/>
          <w:szCs w:val="21"/>
          <w:highlight w:val="none"/>
        </w:rPr>
        <w:t>乙方有权</w:t>
      </w:r>
      <w:r>
        <w:rPr>
          <w:rFonts w:hint="eastAsia" w:ascii="宋体" w:hAnsi="宋体" w:cs="宋体"/>
          <w:color w:val="auto"/>
          <w:sz w:val="21"/>
          <w:szCs w:val="21"/>
          <w:highlight w:val="none"/>
        </w:rPr>
        <w:t>根据合同约定向甲方收取</w:t>
      </w:r>
      <w:r>
        <w:rPr>
          <w:rFonts w:hint="eastAsia" w:ascii="宋体" w:hAnsi="宋体" w:cs="宋体"/>
          <w:color w:val="auto"/>
          <w:sz w:val="21"/>
          <w:szCs w:val="21"/>
          <w:highlight w:val="none"/>
          <w:lang w:eastAsia="zh-CN"/>
        </w:rPr>
        <w:t>合同价款</w:t>
      </w:r>
      <w:r>
        <w:rPr>
          <w:rFonts w:hint="eastAsia" w:ascii="宋体" w:hAnsi="宋体" w:cs="宋体"/>
          <w:color w:val="auto"/>
          <w:sz w:val="21"/>
          <w:szCs w:val="21"/>
          <w:highlight w:val="none"/>
        </w:rPr>
        <w:t>。</w:t>
      </w:r>
    </w:p>
    <w:p w14:paraId="41876470">
      <w:pPr>
        <w:pStyle w:val="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4</w:t>
      </w:r>
      <w:r>
        <w:rPr>
          <w:rFonts w:hint="eastAsia" w:ascii="宋体" w:hAnsi="宋体" w:cs="宋体"/>
          <w:color w:val="auto"/>
          <w:sz w:val="21"/>
          <w:szCs w:val="21"/>
          <w:highlight w:val="none"/>
        </w:rPr>
        <w:t>国家法律法规规定</w:t>
      </w:r>
      <w:r>
        <w:rPr>
          <w:rFonts w:hint="eastAsia" w:ascii="宋体" w:hAnsi="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cs="宋体"/>
          <w:b w:val="0"/>
          <w:bCs w:val="0"/>
          <w:color w:val="auto"/>
          <w:sz w:val="21"/>
          <w:szCs w:val="21"/>
          <w:highlight w:val="none"/>
          <w:lang w:eastAsia="zh-CN"/>
        </w:rPr>
        <w:t>约定应</w:t>
      </w:r>
      <w:r>
        <w:rPr>
          <w:rFonts w:hint="eastAsia" w:ascii="宋体" w:hAnsi="宋体" w:cs="宋体"/>
          <w:color w:val="auto"/>
          <w:sz w:val="21"/>
          <w:szCs w:val="21"/>
          <w:highlight w:val="none"/>
        </w:rPr>
        <w:t>由乙方承担的其他义务和责任。</w:t>
      </w:r>
    </w:p>
    <w:p w14:paraId="7F20D634">
      <w:pPr>
        <w:numPr>
          <w:ilvl w:val="0"/>
          <w:numId w:val="8"/>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732544D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406AE8CD">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790E43D5">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79F8D7F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4EA85EF1">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3099E465">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052E7276">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79784F98">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5A31D99B">
      <w:pPr>
        <w:pStyle w:val="81"/>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10D3A32C">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6710D741">
      <w:pPr>
        <w:pStyle w:val="34"/>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3E72732B">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7EF6E00B">
      <w:pPr>
        <w:pStyle w:val="34"/>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57580A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53C929F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3E67D2E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69CA22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676F524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4ABA1FF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5FEA212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20FEBE20">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3F108C15">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63C03C4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2A31AD9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1DD8F2C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0F336584">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43BD060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410"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10"/>
      <w:r>
        <w:rPr>
          <w:rFonts w:hint="eastAsia" w:ascii="宋体" w:hAnsi="宋体"/>
          <w:color w:val="auto"/>
          <w:szCs w:val="21"/>
          <w:highlight w:val="none"/>
        </w:rPr>
        <w:t>。</w:t>
      </w:r>
    </w:p>
    <w:p w14:paraId="4AC2A752">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2DE7FA9B">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3C585920">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53043F05">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6ACE1669">
      <w:pPr>
        <w:pStyle w:val="6"/>
        <w:spacing w:line="400" w:lineRule="exact"/>
        <w:ind w:left="428" w:leftChars="200" w:hanging="8" w:hangingChars="4"/>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428287AA">
      <w:pPr>
        <w:pStyle w:val="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C596BF7">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3C6EA1B0">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0E4C69EF">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12AFCA82">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11B1FA3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00FBD86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018FC1F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007E10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0E03B5CC">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2254285F">
      <w:pPr>
        <w:pStyle w:val="8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02F277E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2973D0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74215B79">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50D112EE">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647CAF0B">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3E8EE019">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243266B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3BAA8F90">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1A6EB8A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1BA876A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5BF8D5E1">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5448384D">
      <w:pPr>
        <w:numPr>
          <w:ilvl w:val="0"/>
          <w:numId w:val="9"/>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0E274B20">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4DE747A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64F1AB0F">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7B43D31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41A25E16">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5AFCAFCB">
      <w:pPr>
        <w:pStyle w:val="81"/>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3D8435BB">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07E68D0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6B48373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7BDF8060">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4B421AC2">
      <w:pPr>
        <w:pStyle w:val="81"/>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5884188D">
      <w:pPr>
        <w:pStyle w:val="81"/>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4170807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286C325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58ADC30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5B48EBEC">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43CA226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2BECAEE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5909A9C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8D19875">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1622CEB4">
      <w:pPr>
        <w:pStyle w:val="81"/>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03E1D9CE">
      <w:pPr>
        <w:pStyle w:val="81"/>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1C8BDF74">
      <w:pPr>
        <w:pStyle w:val="81"/>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60E47A47">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64B01BAA">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4E0AF5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470B6442">
      <w:pPr>
        <w:pStyle w:val="3"/>
        <w:spacing w:after="0" w:line="400" w:lineRule="exact"/>
        <w:ind w:firstLine="420" w:firstLineChars="200"/>
        <w:rPr>
          <w:color w:val="auto"/>
          <w:sz w:val="21"/>
          <w:szCs w:val="18"/>
          <w:highlight w:val="none"/>
        </w:rPr>
      </w:pPr>
      <w:r>
        <w:rPr>
          <w:rFonts w:ascii="宋体" w:hAnsi="宋体"/>
          <w:color w:val="auto"/>
          <w:sz w:val="21"/>
          <w:szCs w:val="18"/>
          <w:highlight w:val="none"/>
        </w:rPr>
        <w:t>2</w:t>
      </w:r>
      <w:r>
        <w:rPr>
          <w:rFonts w:hint="eastAsia" w:ascii="宋体" w:hAnsi="宋体"/>
          <w:color w:val="auto"/>
          <w:sz w:val="21"/>
          <w:szCs w:val="18"/>
          <w:highlight w:val="none"/>
          <w:lang w:val="en-US" w:eastAsia="zh-CN"/>
        </w:rPr>
        <w:t>0</w:t>
      </w:r>
      <w:r>
        <w:rPr>
          <w:rFonts w:hint="eastAsia" w:ascii="宋体" w:hAnsi="宋体"/>
          <w:color w:val="auto"/>
          <w:sz w:val="21"/>
          <w:szCs w:val="18"/>
          <w:highlight w:val="none"/>
        </w:rPr>
        <w:t>.</w:t>
      </w:r>
      <w:r>
        <w:rPr>
          <w:rFonts w:hint="eastAsia" w:ascii="宋体" w:hAnsi="宋体"/>
          <w:color w:val="auto"/>
          <w:sz w:val="21"/>
          <w:szCs w:val="18"/>
          <w:highlight w:val="none"/>
          <w:lang w:val="en-US" w:eastAsia="zh-CN"/>
        </w:rPr>
        <w:t>3</w:t>
      </w:r>
      <w:r>
        <w:rPr>
          <w:rFonts w:hint="eastAsia" w:ascii="宋体" w:hAnsi="宋体"/>
          <w:color w:val="auto"/>
          <w:sz w:val="21"/>
          <w:szCs w:val="18"/>
          <w:highlight w:val="none"/>
        </w:rPr>
        <w:t xml:space="preserve"> 对于</w:t>
      </w:r>
      <w:r>
        <w:rPr>
          <w:rFonts w:hint="eastAsia" w:ascii="宋体" w:hAnsi="宋体"/>
          <w:color w:val="auto"/>
          <w:sz w:val="21"/>
          <w:szCs w:val="18"/>
          <w:highlight w:val="none"/>
          <w:lang w:eastAsia="zh-CN"/>
        </w:rPr>
        <w:t>为落实中小企业支持政策，</w:t>
      </w:r>
      <w:r>
        <w:rPr>
          <w:rFonts w:hint="eastAsia" w:ascii="宋体" w:hAnsi="宋体"/>
          <w:color w:val="auto"/>
          <w:sz w:val="21"/>
          <w:szCs w:val="18"/>
          <w:highlight w:val="none"/>
        </w:rPr>
        <w:t>通过采购项目</w:t>
      </w:r>
      <w:r>
        <w:rPr>
          <w:rFonts w:hint="eastAsia" w:ascii="宋体" w:hAnsi="宋体"/>
          <w:color w:val="auto"/>
          <w:sz w:val="21"/>
          <w:szCs w:val="18"/>
          <w:highlight w:val="none"/>
          <w:lang w:eastAsia="zh-CN"/>
        </w:rPr>
        <w:t>整体</w:t>
      </w:r>
      <w:r>
        <w:rPr>
          <w:rFonts w:hint="eastAsia" w:ascii="宋体" w:hAnsi="宋体"/>
          <w:color w:val="auto"/>
          <w:sz w:val="21"/>
          <w:szCs w:val="18"/>
          <w:highlight w:val="none"/>
        </w:rPr>
        <w:t>预留、</w:t>
      </w:r>
      <w:r>
        <w:rPr>
          <w:rFonts w:hint="eastAsia" w:ascii="宋体" w:hAnsi="宋体"/>
          <w:color w:val="auto"/>
          <w:sz w:val="21"/>
          <w:szCs w:val="18"/>
          <w:highlight w:val="none"/>
          <w:lang w:eastAsia="zh-CN"/>
        </w:rPr>
        <w:t>设置</w:t>
      </w:r>
      <w:r>
        <w:rPr>
          <w:rFonts w:hint="eastAsia" w:ascii="宋体" w:hAnsi="宋体"/>
          <w:color w:val="auto"/>
          <w:sz w:val="21"/>
          <w:szCs w:val="18"/>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ACEF39D">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31517E57">
      <w:pPr>
        <w:pStyle w:val="81"/>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4D4E89A4">
      <w:pPr>
        <w:pStyle w:val="81"/>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14DBD40B">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63DF53B8">
      <w:pPr>
        <w:pStyle w:val="81"/>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10C3250A">
      <w:pPr>
        <w:pStyle w:val="81"/>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4A46D5B6">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1259634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2992D8BB">
      <w:pPr>
        <w:numPr>
          <w:ilvl w:val="0"/>
          <w:numId w:val="10"/>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04454033">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5D0750DE">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411" w:name="_Toc20313"/>
    </w:p>
    <w:p w14:paraId="5CAA413E">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71CA9D76">
      <w:pPr>
        <w:pStyle w:val="6"/>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411"/>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115DE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D3A30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4D66ABB">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79FE1505">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14:paraId="636CC26F">
            <w:pPr>
              <w:adjustRightInd w:val="0"/>
              <w:snapToGrid w:val="0"/>
              <w:jc w:val="left"/>
              <w:rPr>
                <w:rFonts w:ascii="宋体" w:hAnsi="宋体"/>
                <w:color w:val="auto"/>
                <w:szCs w:val="21"/>
                <w:highlight w:val="none"/>
              </w:rPr>
            </w:pPr>
          </w:p>
        </w:tc>
      </w:tr>
      <w:tr w14:paraId="4DFB12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0DB019D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D43F52E">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593DF208">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14:paraId="1A129D02">
            <w:pPr>
              <w:adjustRightInd w:val="0"/>
              <w:snapToGrid w:val="0"/>
              <w:jc w:val="left"/>
              <w:rPr>
                <w:rFonts w:ascii="宋体" w:hAnsi="宋体" w:eastAsia="宋体" w:cs="Times New Roman"/>
                <w:color w:val="auto"/>
                <w:kern w:val="2"/>
                <w:sz w:val="21"/>
                <w:szCs w:val="21"/>
                <w:highlight w:val="none"/>
                <w:lang w:val="en-US" w:eastAsia="zh-CN" w:bidi="ar-SA"/>
              </w:rPr>
            </w:pPr>
          </w:p>
        </w:tc>
      </w:tr>
      <w:tr w14:paraId="113F65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51A5A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5666347">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364D54EC">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14:paraId="165F3EC5">
            <w:pPr>
              <w:adjustRightInd w:val="0"/>
              <w:snapToGrid w:val="0"/>
              <w:jc w:val="left"/>
              <w:rPr>
                <w:rFonts w:ascii="宋体" w:hAnsi="宋体" w:eastAsia="宋体" w:cs="Times New Roman"/>
                <w:color w:val="auto"/>
                <w:kern w:val="2"/>
                <w:sz w:val="21"/>
                <w:szCs w:val="21"/>
                <w:highlight w:val="none"/>
                <w:lang w:val="en-US" w:eastAsia="zh-CN" w:bidi="ar-SA"/>
              </w:rPr>
            </w:pPr>
          </w:p>
        </w:tc>
      </w:tr>
      <w:tr w14:paraId="4ED76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D0A05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3FC8EDE">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715AAC64">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14:paraId="0FC3C0C9">
            <w:pPr>
              <w:adjustRightInd w:val="0"/>
              <w:snapToGrid w:val="0"/>
              <w:jc w:val="left"/>
              <w:rPr>
                <w:rFonts w:ascii="宋体" w:hAnsi="宋体" w:eastAsia="宋体" w:cs="Times New Roman"/>
                <w:color w:val="auto"/>
                <w:kern w:val="2"/>
                <w:sz w:val="21"/>
                <w:szCs w:val="21"/>
                <w:highlight w:val="none"/>
                <w:lang w:val="en-US" w:eastAsia="zh-CN" w:bidi="ar-SA"/>
              </w:rPr>
            </w:pPr>
          </w:p>
        </w:tc>
      </w:tr>
      <w:tr w14:paraId="38ADC7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12B8C2">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4EAE3B2B">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77DBA6A1">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14:paraId="7D603F82">
            <w:pPr>
              <w:adjustRightInd w:val="0"/>
              <w:snapToGrid w:val="0"/>
              <w:jc w:val="left"/>
              <w:rPr>
                <w:rFonts w:ascii="宋体" w:hAnsi="宋体" w:eastAsia="宋体" w:cs="Times New Roman"/>
                <w:color w:val="auto"/>
                <w:kern w:val="2"/>
                <w:sz w:val="21"/>
                <w:szCs w:val="21"/>
                <w:highlight w:val="none"/>
                <w:lang w:val="en-US" w:eastAsia="zh-CN" w:bidi="ar-SA"/>
              </w:rPr>
            </w:pPr>
          </w:p>
        </w:tc>
      </w:tr>
      <w:tr w14:paraId="551928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4A6474E">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198571A1">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479405F0">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14:paraId="7339F943">
            <w:pPr>
              <w:adjustRightInd w:val="0"/>
              <w:snapToGrid w:val="0"/>
              <w:jc w:val="left"/>
              <w:rPr>
                <w:rFonts w:ascii="宋体" w:hAnsi="宋体" w:eastAsia="宋体" w:cs="Times New Roman"/>
                <w:color w:val="auto"/>
                <w:kern w:val="2"/>
                <w:sz w:val="21"/>
                <w:szCs w:val="21"/>
                <w:highlight w:val="none"/>
                <w:lang w:val="en-US" w:eastAsia="zh-CN" w:bidi="ar-SA"/>
              </w:rPr>
            </w:pPr>
          </w:p>
        </w:tc>
      </w:tr>
      <w:tr w14:paraId="3F9418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FE841C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CA793EE">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16EE051A">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14:paraId="3EACB201">
            <w:pPr>
              <w:rPr>
                <w:color w:val="auto"/>
                <w:highlight w:val="none"/>
              </w:rPr>
            </w:pPr>
          </w:p>
        </w:tc>
      </w:tr>
      <w:tr w14:paraId="0C7101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8015291">
            <w:pPr>
              <w:adjustRightInd w:val="0"/>
              <w:snapToGrid w:val="0"/>
              <w:jc w:val="center"/>
              <w:rPr>
                <w:rFonts w:hint="eastAsia" w:ascii="宋体" w:hAnsi="宋体"/>
                <w:color w:val="auto"/>
                <w:szCs w:val="21"/>
                <w:highlight w:val="none"/>
              </w:rPr>
            </w:pPr>
          </w:p>
        </w:tc>
        <w:tc>
          <w:tcPr>
            <w:tcW w:w="1742" w:type="dxa"/>
            <w:vAlign w:val="center"/>
          </w:tcPr>
          <w:p w14:paraId="7AA1C823">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14:paraId="1FB754B1">
            <w:pPr>
              <w:rPr>
                <w:rFonts w:hint="eastAsia"/>
                <w:color w:val="auto"/>
                <w:highlight w:val="none"/>
              </w:rPr>
            </w:pPr>
          </w:p>
        </w:tc>
      </w:tr>
      <w:tr w14:paraId="7C634E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A2D018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8F0C613">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50517836">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14:paraId="4EA6E0B1">
            <w:pPr>
              <w:rPr>
                <w:rFonts w:hint="eastAsia"/>
                <w:color w:val="auto"/>
                <w:highlight w:val="none"/>
              </w:rPr>
            </w:pPr>
          </w:p>
        </w:tc>
      </w:tr>
      <w:tr w14:paraId="2F551C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5C8A24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9DE43A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4A9D53D6">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14:paraId="1F5F32F5">
            <w:pPr>
              <w:rPr>
                <w:rFonts w:hint="eastAsia"/>
                <w:color w:val="auto"/>
                <w:highlight w:val="none"/>
              </w:rPr>
            </w:pPr>
          </w:p>
        </w:tc>
      </w:tr>
      <w:tr w14:paraId="5DC3BD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938A4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17F92B2">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29C80649">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14:paraId="6EE88B5C">
            <w:pPr>
              <w:autoSpaceDE w:val="0"/>
              <w:autoSpaceDN w:val="0"/>
              <w:adjustRightInd w:val="0"/>
              <w:snapToGrid w:val="0"/>
              <w:ind w:firstLine="420" w:firstLineChars="200"/>
              <w:jc w:val="left"/>
              <w:rPr>
                <w:rFonts w:ascii="宋体" w:hAnsi="宋体"/>
                <w:color w:val="auto"/>
                <w:szCs w:val="21"/>
                <w:highlight w:val="none"/>
              </w:rPr>
            </w:pPr>
          </w:p>
        </w:tc>
      </w:tr>
      <w:tr w14:paraId="023560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53786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063C48C">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61448812">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53373630">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14:paraId="7313F734">
            <w:pPr>
              <w:adjustRightInd w:val="0"/>
              <w:snapToGrid w:val="0"/>
              <w:jc w:val="left"/>
              <w:rPr>
                <w:rFonts w:ascii="宋体" w:hAnsi="宋体"/>
                <w:color w:val="auto"/>
                <w:szCs w:val="21"/>
                <w:highlight w:val="none"/>
              </w:rPr>
            </w:pPr>
          </w:p>
        </w:tc>
      </w:tr>
      <w:tr w14:paraId="1C3C20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E556E5">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4A60357D">
            <w:pPr>
              <w:pStyle w:val="81"/>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6A5EE13F">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14:paraId="59538518">
            <w:pPr>
              <w:adjustRightInd w:val="0"/>
              <w:snapToGrid w:val="0"/>
              <w:jc w:val="left"/>
              <w:rPr>
                <w:rFonts w:ascii="宋体" w:hAnsi="宋体"/>
                <w:color w:val="auto"/>
                <w:szCs w:val="21"/>
                <w:highlight w:val="none"/>
              </w:rPr>
            </w:pPr>
          </w:p>
        </w:tc>
      </w:tr>
      <w:tr w14:paraId="3C54EB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F63DFD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2A03696">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0F230ADE">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14:paraId="27DB30A0">
            <w:pPr>
              <w:adjustRightInd w:val="0"/>
              <w:snapToGrid w:val="0"/>
              <w:jc w:val="left"/>
              <w:rPr>
                <w:rFonts w:ascii="宋体" w:hAnsi="宋体"/>
                <w:color w:val="auto"/>
                <w:szCs w:val="21"/>
                <w:highlight w:val="none"/>
              </w:rPr>
            </w:pPr>
          </w:p>
        </w:tc>
      </w:tr>
      <w:tr w14:paraId="200376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4965F8F">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670AD072">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52176C62">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14:paraId="517C603A">
            <w:pPr>
              <w:adjustRightInd w:val="0"/>
              <w:snapToGrid w:val="0"/>
              <w:jc w:val="left"/>
              <w:rPr>
                <w:rFonts w:ascii="宋体" w:hAnsi="宋体"/>
                <w:color w:val="auto"/>
                <w:szCs w:val="21"/>
                <w:highlight w:val="none"/>
              </w:rPr>
            </w:pPr>
          </w:p>
        </w:tc>
      </w:tr>
      <w:tr w14:paraId="233914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B29D82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786778B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33AEDCC9">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14:paraId="406DC89D">
            <w:pPr>
              <w:adjustRightInd w:val="0"/>
              <w:snapToGrid w:val="0"/>
              <w:jc w:val="left"/>
              <w:rPr>
                <w:rFonts w:ascii="宋体" w:hAnsi="宋体"/>
                <w:color w:val="auto"/>
                <w:szCs w:val="21"/>
                <w:highlight w:val="none"/>
              </w:rPr>
            </w:pPr>
          </w:p>
        </w:tc>
      </w:tr>
      <w:tr w14:paraId="30C467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2116C3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8CC7430">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7D8398C4">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14:paraId="31C21052">
            <w:pPr>
              <w:adjustRightInd w:val="0"/>
              <w:snapToGrid w:val="0"/>
              <w:jc w:val="left"/>
              <w:rPr>
                <w:rFonts w:ascii="宋体" w:hAnsi="宋体"/>
                <w:color w:val="auto"/>
                <w:szCs w:val="21"/>
                <w:highlight w:val="none"/>
              </w:rPr>
            </w:pPr>
          </w:p>
        </w:tc>
      </w:tr>
      <w:tr w14:paraId="07720D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1796F7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2B1485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407850D8">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14:paraId="659EC65C">
            <w:pPr>
              <w:adjustRightInd w:val="0"/>
              <w:snapToGrid w:val="0"/>
              <w:jc w:val="left"/>
              <w:rPr>
                <w:rFonts w:ascii="宋体" w:hAnsi="宋体"/>
                <w:color w:val="auto"/>
                <w:szCs w:val="21"/>
                <w:highlight w:val="none"/>
              </w:rPr>
            </w:pPr>
          </w:p>
        </w:tc>
      </w:tr>
      <w:tr w14:paraId="510DAF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34DF0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F678263">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5E2FFC7F">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14:paraId="2A966EBC">
            <w:pPr>
              <w:adjustRightInd w:val="0"/>
              <w:snapToGrid w:val="0"/>
              <w:jc w:val="left"/>
              <w:rPr>
                <w:rFonts w:ascii="宋体" w:hAnsi="宋体"/>
                <w:color w:val="auto"/>
                <w:szCs w:val="21"/>
                <w:highlight w:val="none"/>
              </w:rPr>
            </w:pPr>
          </w:p>
        </w:tc>
      </w:tr>
      <w:tr w14:paraId="103D1D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50884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751775B">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2B5AB0CF">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5170" w:type="dxa"/>
            <w:vAlign w:val="center"/>
          </w:tcPr>
          <w:p w14:paraId="5CE04C3B">
            <w:pPr>
              <w:adjustRightInd w:val="0"/>
              <w:snapToGrid w:val="0"/>
              <w:jc w:val="left"/>
              <w:rPr>
                <w:rFonts w:ascii="宋体" w:hAnsi="宋体"/>
                <w:color w:val="auto"/>
                <w:szCs w:val="21"/>
                <w:highlight w:val="none"/>
              </w:rPr>
            </w:pPr>
          </w:p>
        </w:tc>
      </w:tr>
      <w:tr w14:paraId="393ABD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1BEEA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AB4C56A">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302F9FBE">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14:paraId="7B573168">
            <w:pPr>
              <w:adjustRightInd w:val="0"/>
              <w:snapToGrid w:val="0"/>
              <w:jc w:val="left"/>
              <w:rPr>
                <w:rFonts w:ascii="宋体" w:hAnsi="宋体"/>
                <w:color w:val="auto"/>
                <w:szCs w:val="21"/>
                <w:highlight w:val="none"/>
                <w:u w:val="single"/>
              </w:rPr>
            </w:pPr>
          </w:p>
        </w:tc>
      </w:tr>
      <w:tr w14:paraId="581F44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488CCC">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921A753">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05E75196">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14:paraId="16C6CE7F">
            <w:pPr>
              <w:adjustRightInd w:val="0"/>
              <w:snapToGrid w:val="0"/>
              <w:jc w:val="left"/>
              <w:rPr>
                <w:rFonts w:ascii="宋体" w:hAnsi="宋体"/>
                <w:color w:val="auto"/>
                <w:szCs w:val="21"/>
                <w:highlight w:val="none"/>
                <w:u w:val="single"/>
              </w:rPr>
            </w:pPr>
          </w:p>
        </w:tc>
      </w:tr>
      <w:tr w14:paraId="53046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D41CC9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1BB9DE0">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1383731B">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14:paraId="7CF0ADA1">
            <w:pPr>
              <w:adjustRightInd w:val="0"/>
              <w:snapToGrid w:val="0"/>
              <w:jc w:val="left"/>
              <w:rPr>
                <w:rFonts w:ascii="宋体" w:hAnsi="宋体"/>
                <w:color w:val="auto"/>
                <w:szCs w:val="21"/>
                <w:highlight w:val="none"/>
                <w:u w:val="single"/>
              </w:rPr>
            </w:pPr>
          </w:p>
        </w:tc>
      </w:tr>
      <w:tr w14:paraId="101A7A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7DDB2E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B2E54CD">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110B8E68">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74C5B7DD">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17200528">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0FE19249">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004379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428535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80E4E19">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6E5E2802">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049434AC">
            <w:pPr>
              <w:adjustRightInd w:val="0"/>
              <w:snapToGrid w:val="0"/>
              <w:jc w:val="left"/>
              <w:rPr>
                <w:rFonts w:hint="default" w:ascii="宋体" w:hAnsi="宋体" w:eastAsia="宋体"/>
                <w:color w:val="auto"/>
                <w:szCs w:val="21"/>
                <w:highlight w:val="none"/>
                <w:lang w:val="en-US" w:eastAsia="zh-CN"/>
              </w:rPr>
            </w:pPr>
          </w:p>
        </w:tc>
      </w:tr>
    </w:tbl>
    <w:p w14:paraId="29C81CF9">
      <w:pPr>
        <w:rPr>
          <w:color w:val="auto"/>
          <w:highlight w:val="none"/>
        </w:rPr>
      </w:pPr>
    </w:p>
    <w:p w14:paraId="01E19175">
      <w:pPr>
        <w:rPr>
          <w:color w:val="auto"/>
          <w:highlight w:val="none"/>
        </w:rPr>
      </w:pPr>
    </w:p>
    <w:p w14:paraId="64D87130">
      <w:pPr>
        <w:pStyle w:val="82"/>
        <w:rPr>
          <w:rFonts w:ascii="宋体" w:hAnsi="宋体" w:cs="宋体"/>
          <w:b/>
          <w:color w:val="auto"/>
          <w:sz w:val="28"/>
          <w:szCs w:val="28"/>
          <w:highlight w:val="none"/>
        </w:rPr>
      </w:pPr>
    </w:p>
    <w:p w14:paraId="6239E671">
      <w:pPr>
        <w:spacing w:line="480" w:lineRule="auto"/>
        <w:jc w:val="center"/>
        <w:rPr>
          <w:rFonts w:ascii="宋体" w:hAnsi="宋体" w:cs="宋体"/>
          <w:b/>
          <w:color w:val="auto"/>
          <w:sz w:val="24"/>
          <w:highlight w:val="none"/>
        </w:rPr>
      </w:pPr>
    </w:p>
    <w:p w14:paraId="4B396C3D">
      <w:pPr>
        <w:spacing w:line="480" w:lineRule="auto"/>
        <w:jc w:val="center"/>
        <w:rPr>
          <w:rFonts w:ascii="宋体" w:hAnsi="宋体" w:cs="宋体"/>
          <w:b/>
          <w:color w:val="auto"/>
          <w:sz w:val="24"/>
          <w:highlight w:val="none"/>
        </w:rPr>
      </w:pPr>
    </w:p>
    <w:p w14:paraId="7EC0843B">
      <w:pPr>
        <w:spacing w:line="360" w:lineRule="auto"/>
        <w:ind w:left="-420" w:leftChars="-200" w:right="-420" w:rightChars="-200"/>
        <w:rPr>
          <w:rFonts w:ascii="宋体" w:hAnsi="宋体" w:cs="宋体"/>
          <w:color w:val="auto"/>
          <w:sz w:val="24"/>
          <w:highlight w:val="none"/>
        </w:rPr>
      </w:pPr>
    </w:p>
    <w:p w14:paraId="31E557D2">
      <w:pPr>
        <w:pStyle w:val="6"/>
        <w:rPr>
          <w:color w:val="auto"/>
          <w:highlight w:val="none"/>
        </w:rPr>
      </w:pPr>
    </w:p>
    <w:p w14:paraId="5F9E4DD1">
      <w:pPr>
        <w:rPr>
          <w:color w:val="auto"/>
          <w:highlight w:val="none"/>
        </w:rPr>
      </w:pPr>
    </w:p>
    <w:p w14:paraId="32EEB86E">
      <w:pPr>
        <w:pStyle w:val="81"/>
        <w:rPr>
          <w:color w:val="auto"/>
          <w:highlight w:val="none"/>
        </w:rPr>
      </w:pPr>
    </w:p>
    <w:p w14:paraId="6C4EE703">
      <w:pPr>
        <w:pStyle w:val="81"/>
        <w:rPr>
          <w:color w:val="auto"/>
          <w:highlight w:val="none"/>
        </w:rPr>
      </w:pPr>
    </w:p>
    <w:p w14:paraId="1973DDAF">
      <w:pPr>
        <w:pStyle w:val="81"/>
        <w:rPr>
          <w:color w:val="auto"/>
          <w:highlight w:val="none"/>
        </w:rPr>
      </w:pPr>
    </w:p>
    <w:p w14:paraId="700A9008">
      <w:pPr>
        <w:pStyle w:val="81"/>
        <w:rPr>
          <w:color w:val="auto"/>
          <w:highlight w:val="none"/>
        </w:rPr>
      </w:pPr>
    </w:p>
    <w:p w14:paraId="24645449">
      <w:pPr>
        <w:pStyle w:val="81"/>
        <w:rPr>
          <w:color w:val="auto"/>
          <w:highlight w:val="none"/>
        </w:rPr>
      </w:pPr>
    </w:p>
    <w:p w14:paraId="0F736449">
      <w:pPr>
        <w:pStyle w:val="81"/>
        <w:rPr>
          <w:color w:val="auto"/>
          <w:highlight w:val="none"/>
        </w:rPr>
      </w:pPr>
    </w:p>
    <w:p w14:paraId="3E0194D3">
      <w:pPr>
        <w:pStyle w:val="81"/>
        <w:rPr>
          <w:color w:val="auto"/>
          <w:highlight w:val="none"/>
        </w:rPr>
      </w:pPr>
    </w:p>
    <w:p w14:paraId="406DE77C">
      <w:pPr>
        <w:pStyle w:val="81"/>
        <w:rPr>
          <w:color w:val="auto"/>
          <w:highlight w:val="none"/>
        </w:rPr>
      </w:pPr>
    </w:p>
    <w:p w14:paraId="1086EF55">
      <w:pPr>
        <w:pStyle w:val="81"/>
        <w:rPr>
          <w:color w:val="auto"/>
          <w:highlight w:val="none"/>
        </w:rPr>
      </w:pPr>
    </w:p>
    <w:p w14:paraId="59633D59">
      <w:pPr>
        <w:rPr>
          <w:color w:val="auto"/>
          <w:highlight w:val="none"/>
        </w:rPr>
      </w:pPr>
    </w:p>
    <w:p w14:paraId="120991E4">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05"/>
      <w:r>
        <w:rPr>
          <w:rFonts w:hint="eastAsia" w:ascii="宋体" w:hAnsi="宋体" w:cs="宋体"/>
          <w:b/>
          <w:color w:val="auto"/>
          <w:sz w:val="36"/>
          <w:szCs w:val="20"/>
          <w:highlight w:val="none"/>
        </w:rPr>
        <w:t xml:space="preserve"> </w:t>
      </w:r>
      <w:bookmarkEnd w:id="406"/>
      <w:r>
        <w:rPr>
          <w:rFonts w:hint="eastAsia" w:ascii="宋体" w:hAnsi="宋体" w:cs="宋体"/>
          <w:b/>
          <w:color w:val="auto"/>
          <w:sz w:val="36"/>
          <w:szCs w:val="20"/>
          <w:highlight w:val="none"/>
        </w:rPr>
        <w:t>应提交的有关格式范例</w:t>
      </w:r>
    </w:p>
    <w:p w14:paraId="74B1961D">
      <w:pPr>
        <w:spacing w:line="360" w:lineRule="auto"/>
        <w:jc w:val="center"/>
        <w:outlineLvl w:val="0"/>
        <w:rPr>
          <w:rFonts w:ascii="宋体" w:hAnsi="宋体" w:cs="宋体"/>
          <w:b/>
          <w:color w:val="auto"/>
          <w:kern w:val="0"/>
          <w:sz w:val="36"/>
          <w:szCs w:val="36"/>
          <w:highlight w:val="none"/>
        </w:rPr>
      </w:pPr>
    </w:p>
    <w:p w14:paraId="13513628">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26B09DD2">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0D60957">
      <w:pPr>
        <w:spacing w:line="360" w:lineRule="auto"/>
        <w:jc w:val="center"/>
        <w:outlineLvl w:val="0"/>
        <w:rPr>
          <w:rFonts w:ascii="宋体" w:hAnsi="宋体" w:cs="宋体"/>
          <w:b/>
          <w:color w:val="auto"/>
          <w:kern w:val="0"/>
          <w:sz w:val="36"/>
          <w:szCs w:val="36"/>
          <w:highlight w:val="none"/>
        </w:rPr>
      </w:pPr>
    </w:p>
    <w:p w14:paraId="214FB67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061D6132">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52D97C7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546233D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072C38F6">
      <w:pPr>
        <w:snapToGrid w:val="0"/>
        <w:spacing w:line="360" w:lineRule="auto"/>
        <w:ind w:firstLine="480" w:firstLineChars="200"/>
        <w:rPr>
          <w:rFonts w:ascii="宋体" w:hAnsi="宋体" w:cs="宋体"/>
          <w:color w:val="auto"/>
          <w:sz w:val="24"/>
          <w:highlight w:val="none"/>
        </w:rPr>
      </w:pPr>
    </w:p>
    <w:p w14:paraId="2F03A3BB">
      <w:pPr>
        <w:spacing w:line="360" w:lineRule="auto"/>
        <w:ind w:firstLine="480" w:firstLineChars="200"/>
        <w:rPr>
          <w:rFonts w:ascii="宋体" w:hAnsi="宋体" w:cs="宋体"/>
          <w:color w:val="auto"/>
          <w:sz w:val="24"/>
          <w:highlight w:val="none"/>
        </w:rPr>
      </w:pPr>
    </w:p>
    <w:p w14:paraId="6520C25A">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7818EA9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41FDA51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4D83DACF">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2E7ABAE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6B724BB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F9A260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01D62B2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4EF9448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5E6D0CD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4C6A12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4B3C9FC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05D80D8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78AE11B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0870994A">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11EEAA1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0AB6A9E">
      <w:pPr>
        <w:snapToGrid w:val="0"/>
        <w:spacing w:line="360" w:lineRule="auto"/>
        <w:ind w:right="480"/>
        <w:jc w:val="center"/>
        <w:rPr>
          <w:rFonts w:ascii="宋体" w:hAnsi="宋体" w:cs="宋体"/>
          <w:b/>
          <w:color w:val="auto"/>
          <w:kern w:val="0"/>
          <w:sz w:val="32"/>
          <w:szCs w:val="32"/>
          <w:highlight w:val="none"/>
        </w:rPr>
      </w:pPr>
    </w:p>
    <w:p w14:paraId="2CEB9C15">
      <w:pPr>
        <w:snapToGrid w:val="0"/>
        <w:spacing w:line="360" w:lineRule="auto"/>
        <w:ind w:right="480"/>
        <w:jc w:val="center"/>
        <w:rPr>
          <w:rFonts w:ascii="宋体" w:hAnsi="宋体" w:cs="宋体"/>
          <w:b/>
          <w:color w:val="auto"/>
          <w:kern w:val="0"/>
          <w:sz w:val="32"/>
          <w:szCs w:val="32"/>
          <w:highlight w:val="none"/>
        </w:rPr>
      </w:pPr>
    </w:p>
    <w:p w14:paraId="7B5CEFB2">
      <w:pPr>
        <w:snapToGrid w:val="0"/>
        <w:spacing w:line="360" w:lineRule="auto"/>
        <w:ind w:right="480"/>
        <w:jc w:val="center"/>
        <w:rPr>
          <w:rFonts w:ascii="宋体" w:hAnsi="宋体" w:cs="宋体"/>
          <w:b/>
          <w:color w:val="auto"/>
          <w:kern w:val="0"/>
          <w:sz w:val="32"/>
          <w:szCs w:val="32"/>
          <w:highlight w:val="none"/>
        </w:rPr>
      </w:pPr>
    </w:p>
    <w:p w14:paraId="77D5395A">
      <w:pPr>
        <w:rPr>
          <w:rFonts w:ascii="宋体" w:hAnsi="宋体" w:cs="宋体"/>
          <w:color w:val="auto"/>
          <w:highlight w:val="none"/>
        </w:rPr>
      </w:pPr>
    </w:p>
    <w:p w14:paraId="4B6C894F">
      <w:pPr>
        <w:snapToGrid w:val="0"/>
        <w:spacing w:line="360" w:lineRule="auto"/>
        <w:ind w:right="480"/>
        <w:jc w:val="center"/>
        <w:rPr>
          <w:rFonts w:ascii="宋体" w:hAnsi="宋体" w:cs="宋体"/>
          <w:b/>
          <w:color w:val="auto"/>
          <w:kern w:val="0"/>
          <w:sz w:val="32"/>
          <w:szCs w:val="32"/>
          <w:highlight w:val="none"/>
        </w:rPr>
      </w:pPr>
    </w:p>
    <w:p w14:paraId="05764211">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005D5B50">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0DEC589F">
      <w:pPr>
        <w:snapToGrid w:val="0"/>
        <w:spacing w:line="360" w:lineRule="auto"/>
        <w:ind w:right="480"/>
        <w:jc w:val="center"/>
        <w:rPr>
          <w:rFonts w:ascii="宋体" w:hAnsi="宋体" w:cs="宋体"/>
          <w:b/>
          <w:color w:val="auto"/>
          <w:kern w:val="0"/>
          <w:sz w:val="32"/>
          <w:szCs w:val="32"/>
          <w:highlight w:val="none"/>
        </w:rPr>
      </w:pPr>
    </w:p>
    <w:p w14:paraId="47AD1DA6">
      <w:pPr>
        <w:snapToGrid w:val="0"/>
        <w:spacing w:line="360" w:lineRule="auto"/>
        <w:ind w:right="480"/>
        <w:jc w:val="center"/>
        <w:rPr>
          <w:rFonts w:ascii="宋体" w:hAnsi="宋体" w:cs="宋体"/>
          <w:b/>
          <w:color w:val="auto"/>
          <w:kern w:val="0"/>
          <w:sz w:val="32"/>
          <w:szCs w:val="32"/>
          <w:highlight w:val="none"/>
        </w:rPr>
      </w:pPr>
    </w:p>
    <w:p w14:paraId="57BF87E7">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10B076F7">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2A87817F">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551B2032">
      <w:pPr>
        <w:widowControl/>
        <w:spacing w:line="360" w:lineRule="auto"/>
        <w:ind w:firstLine="480"/>
        <w:jc w:val="left"/>
        <w:rPr>
          <w:rFonts w:ascii="宋体" w:hAnsi="宋体" w:cs="宋体"/>
          <w:color w:val="auto"/>
          <w:sz w:val="24"/>
          <w:highlight w:val="none"/>
        </w:rPr>
      </w:pPr>
    </w:p>
    <w:p w14:paraId="4D8BFE7B">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69759724">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1D8DAC31">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78619D2A">
      <w:pPr>
        <w:widowControl/>
        <w:spacing w:line="360" w:lineRule="auto"/>
        <w:ind w:left="150"/>
        <w:jc w:val="center"/>
        <w:rPr>
          <w:rFonts w:ascii="宋体" w:hAnsi="宋体" w:cs="宋体"/>
          <w:b/>
          <w:color w:val="auto"/>
          <w:kern w:val="0"/>
          <w:sz w:val="32"/>
          <w:szCs w:val="32"/>
          <w:highlight w:val="none"/>
        </w:rPr>
      </w:pPr>
    </w:p>
    <w:p w14:paraId="294FC64D">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7612281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61CB7D1F">
      <w:pPr>
        <w:rPr>
          <w:rFonts w:ascii="宋体" w:hAnsi="宋体" w:cs="宋体"/>
          <w:color w:val="auto"/>
          <w:highlight w:val="none"/>
        </w:rPr>
      </w:pPr>
    </w:p>
    <w:p w14:paraId="51E0D26E">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48001F0A">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0BD9D1CC">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24CA61C1">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0594994F">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38DD8264">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5F83AD94">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069BE93C">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0A809A08">
      <w:pPr>
        <w:snapToGrid w:val="0"/>
        <w:spacing w:line="360" w:lineRule="auto"/>
        <w:jc w:val="center"/>
        <w:rPr>
          <w:rFonts w:ascii="宋体" w:hAnsi="宋体" w:cs="宋体"/>
          <w:b/>
          <w:color w:val="auto"/>
          <w:kern w:val="0"/>
          <w:sz w:val="32"/>
          <w:szCs w:val="32"/>
          <w:highlight w:val="none"/>
          <w:lang w:val="zh-CN"/>
        </w:rPr>
      </w:pPr>
    </w:p>
    <w:p w14:paraId="5B531D24">
      <w:pPr>
        <w:snapToGrid w:val="0"/>
        <w:spacing w:line="360" w:lineRule="auto"/>
        <w:jc w:val="center"/>
        <w:rPr>
          <w:rFonts w:ascii="宋体" w:hAnsi="宋体" w:cs="宋体"/>
          <w:b/>
          <w:color w:val="auto"/>
          <w:kern w:val="0"/>
          <w:sz w:val="32"/>
          <w:szCs w:val="32"/>
          <w:highlight w:val="none"/>
          <w:lang w:val="zh-CN"/>
        </w:rPr>
      </w:pPr>
    </w:p>
    <w:p w14:paraId="02C32FFE">
      <w:pPr>
        <w:pStyle w:val="79"/>
        <w:rPr>
          <w:lang w:val="zh-CN"/>
        </w:rPr>
      </w:pPr>
    </w:p>
    <w:p w14:paraId="5197F8A7">
      <w:pPr>
        <w:snapToGrid w:val="0"/>
        <w:spacing w:line="360" w:lineRule="auto"/>
        <w:jc w:val="center"/>
        <w:rPr>
          <w:rFonts w:ascii="宋体" w:hAnsi="宋体" w:cs="宋体"/>
          <w:b/>
          <w:color w:val="auto"/>
          <w:kern w:val="0"/>
          <w:sz w:val="32"/>
          <w:szCs w:val="32"/>
          <w:highlight w:val="none"/>
          <w:lang w:val="zh-CN"/>
        </w:rPr>
      </w:pPr>
    </w:p>
    <w:p w14:paraId="650C625E">
      <w:pPr>
        <w:pStyle w:val="79"/>
        <w:rPr>
          <w:rFonts w:ascii="宋体" w:hAnsi="宋体" w:cs="宋体"/>
          <w:b/>
          <w:color w:val="auto"/>
          <w:kern w:val="0"/>
          <w:sz w:val="32"/>
          <w:szCs w:val="32"/>
          <w:highlight w:val="none"/>
          <w:lang w:val="zh-CN"/>
        </w:rPr>
      </w:pPr>
    </w:p>
    <w:p w14:paraId="45F36811">
      <w:pPr>
        <w:pStyle w:val="79"/>
        <w:rPr>
          <w:rFonts w:ascii="宋体" w:hAnsi="宋体" w:cs="宋体"/>
          <w:b/>
          <w:color w:val="auto"/>
          <w:kern w:val="0"/>
          <w:sz w:val="32"/>
          <w:szCs w:val="32"/>
          <w:highlight w:val="none"/>
          <w:lang w:val="zh-CN"/>
        </w:rPr>
      </w:pPr>
    </w:p>
    <w:p w14:paraId="439C802A">
      <w:pPr>
        <w:snapToGrid w:val="0"/>
        <w:spacing w:line="360" w:lineRule="auto"/>
        <w:jc w:val="center"/>
        <w:rPr>
          <w:rFonts w:ascii="宋体" w:hAnsi="宋体" w:cs="宋体"/>
          <w:b/>
          <w:color w:val="auto"/>
          <w:kern w:val="0"/>
          <w:sz w:val="32"/>
          <w:szCs w:val="32"/>
          <w:highlight w:val="none"/>
          <w:lang w:val="zh-CN"/>
        </w:rPr>
      </w:pPr>
    </w:p>
    <w:p w14:paraId="5B2E60F2">
      <w:pPr>
        <w:snapToGrid w:val="0"/>
        <w:spacing w:line="360" w:lineRule="auto"/>
        <w:jc w:val="center"/>
        <w:rPr>
          <w:rFonts w:ascii="宋体" w:hAnsi="宋体" w:cs="宋体"/>
          <w:b/>
          <w:color w:val="auto"/>
          <w:kern w:val="0"/>
          <w:sz w:val="32"/>
          <w:szCs w:val="32"/>
          <w:highlight w:val="none"/>
          <w:lang w:val="zh-CN"/>
        </w:rPr>
      </w:pPr>
    </w:p>
    <w:p w14:paraId="131A76B2">
      <w:pPr>
        <w:snapToGrid w:val="0"/>
        <w:spacing w:line="360" w:lineRule="auto"/>
        <w:jc w:val="center"/>
        <w:outlineLvl w:val="0"/>
        <w:rPr>
          <w:rFonts w:ascii="宋体" w:hAnsi="宋体" w:cs="宋体"/>
          <w:b/>
          <w:color w:val="auto"/>
          <w:kern w:val="0"/>
          <w:sz w:val="32"/>
          <w:szCs w:val="32"/>
          <w:highlight w:val="none"/>
        </w:rPr>
      </w:pPr>
    </w:p>
    <w:p w14:paraId="40275AC9">
      <w:pPr>
        <w:snapToGrid w:val="0"/>
        <w:spacing w:line="360" w:lineRule="auto"/>
        <w:jc w:val="center"/>
        <w:outlineLvl w:val="0"/>
        <w:rPr>
          <w:rFonts w:ascii="宋体" w:hAnsi="宋体" w:cs="宋体"/>
          <w:b/>
          <w:color w:val="auto"/>
          <w:kern w:val="0"/>
          <w:sz w:val="32"/>
          <w:szCs w:val="32"/>
          <w:highlight w:val="none"/>
        </w:rPr>
      </w:pPr>
    </w:p>
    <w:p w14:paraId="5C748D6E">
      <w:pPr>
        <w:rPr>
          <w:rFonts w:ascii="宋体" w:hAnsi="宋体" w:cs="宋体"/>
          <w:color w:val="auto"/>
          <w:highlight w:val="none"/>
        </w:rPr>
      </w:pPr>
    </w:p>
    <w:p w14:paraId="77C29226">
      <w:pPr>
        <w:snapToGrid w:val="0"/>
        <w:spacing w:line="360" w:lineRule="auto"/>
        <w:jc w:val="center"/>
        <w:outlineLvl w:val="0"/>
        <w:rPr>
          <w:rFonts w:ascii="宋体" w:hAnsi="宋体" w:cs="宋体"/>
          <w:b/>
          <w:color w:val="auto"/>
          <w:kern w:val="0"/>
          <w:sz w:val="32"/>
          <w:szCs w:val="32"/>
          <w:highlight w:val="none"/>
        </w:rPr>
      </w:pPr>
    </w:p>
    <w:p w14:paraId="46F4A25B">
      <w:pPr>
        <w:snapToGrid w:val="0"/>
        <w:spacing w:line="360" w:lineRule="auto"/>
        <w:jc w:val="center"/>
        <w:outlineLvl w:val="0"/>
        <w:rPr>
          <w:rFonts w:ascii="宋体" w:hAnsi="宋体" w:cs="宋体"/>
          <w:b/>
          <w:color w:val="auto"/>
          <w:kern w:val="0"/>
          <w:sz w:val="32"/>
          <w:szCs w:val="32"/>
          <w:highlight w:val="none"/>
        </w:rPr>
      </w:pPr>
    </w:p>
    <w:p w14:paraId="44B792E0">
      <w:pPr>
        <w:pStyle w:val="6"/>
        <w:rPr>
          <w:color w:val="auto"/>
          <w:highlight w:val="none"/>
          <w:lang w:val="en-US"/>
        </w:rPr>
      </w:pPr>
    </w:p>
    <w:p w14:paraId="690475BB">
      <w:pPr>
        <w:rPr>
          <w:color w:val="auto"/>
          <w:highlight w:val="none"/>
        </w:rPr>
      </w:pPr>
    </w:p>
    <w:p w14:paraId="56BB26DE">
      <w:pPr>
        <w:snapToGrid w:val="0"/>
        <w:spacing w:line="360" w:lineRule="auto"/>
        <w:ind w:firstLine="3855" w:firstLineChars="1200"/>
        <w:outlineLvl w:val="0"/>
        <w:rPr>
          <w:rFonts w:ascii="宋体" w:hAnsi="宋体" w:cs="宋体"/>
          <w:b/>
          <w:color w:val="auto"/>
          <w:kern w:val="0"/>
          <w:sz w:val="32"/>
          <w:szCs w:val="32"/>
          <w:highlight w:val="none"/>
        </w:rPr>
      </w:pPr>
    </w:p>
    <w:p w14:paraId="1CB2A447">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18EE184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06B22EA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10472E1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0D80961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278C9D62">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0DEAD49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7CBFDB3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6C2F570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26C6B4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FC0ABCE">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5748084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0620D3D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694534E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C4106B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52530C7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2C8CBC7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54D2C32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7D7F6DA2">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42B8E067">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20495E57">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66FDCC3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14:paraId="3A174D9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12479FB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0E79A93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54519DD6">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3CA1702C">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32CB5103">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4AA21847">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2198B30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18B8065">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3EDD66F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E29B167">
      <w:pPr>
        <w:snapToGrid w:val="0"/>
        <w:spacing w:line="360" w:lineRule="auto"/>
        <w:ind w:left="420" w:leftChars="200" w:firstLine="4200" w:firstLineChars="1750"/>
        <w:rPr>
          <w:rFonts w:ascii="宋体" w:hAnsi="宋体" w:cs="宋体"/>
          <w:color w:val="auto"/>
          <w:kern w:val="0"/>
          <w:sz w:val="24"/>
          <w:highlight w:val="none"/>
          <w:u w:val="single"/>
        </w:rPr>
      </w:pPr>
    </w:p>
    <w:p w14:paraId="04E1FA7E">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6EED070D">
      <w:pPr>
        <w:pStyle w:val="79"/>
        <w:rPr>
          <w:rFonts w:hint="eastAsia" w:ascii="宋体" w:hAnsi="宋体" w:cs="宋体"/>
          <w:color w:val="auto"/>
          <w:sz w:val="24"/>
          <w:highlight w:val="none"/>
        </w:rPr>
      </w:pPr>
    </w:p>
    <w:p w14:paraId="0F8E7206">
      <w:pPr>
        <w:pStyle w:val="79"/>
        <w:rPr>
          <w:rFonts w:hint="eastAsia" w:ascii="宋体" w:hAnsi="宋体" w:cs="宋体"/>
          <w:color w:val="auto"/>
          <w:sz w:val="24"/>
          <w:highlight w:val="none"/>
        </w:rPr>
      </w:pPr>
    </w:p>
    <w:p w14:paraId="79F2C23F">
      <w:pPr>
        <w:pStyle w:val="79"/>
        <w:rPr>
          <w:rFonts w:hint="eastAsia" w:ascii="宋体" w:hAnsi="宋体" w:cs="宋体"/>
          <w:color w:val="auto"/>
          <w:sz w:val="24"/>
          <w:highlight w:val="none"/>
        </w:rPr>
      </w:pPr>
    </w:p>
    <w:p w14:paraId="13FBFC52">
      <w:pPr>
        <w:pStyle w:val="79"/>
        <w:rPr>
          <w:rFonts w:hint="eastAsia" w:ascii="宋体" w:hAnsi="宋体" w:cs="宋体"/>
          <w:color w:val="auto"/>
          <w:sz w:val="24"/>
          <w:highlight w:val="none"/>
        </w:rPr>
      </w:pPr>
    </w:p>
    <w:p w14:paraId="32694CDB">
      <w:pPr>
        <w:pStyle w:val="79"/>
        <w:rPr>
          <w:rFonts w:hint="eastAsia" w:ascii="宋体" w:hAnsi="宋体" w:cs="宋体"/>
          <w:color w:val="auto"/>
          <w:sz w:val="24"/>
          <w:highlight w:val="none"/>
        </w:rPr>
      </w:pPr>
    </w:p>
    <w:p w14:paraId="1F740C66">
      <w:pPr>
        <w:pStyle w:val="79"/>
        <w:rPr>
          <w:rFonts w:hint="eastAsia" w:ascii="宋体" w:hAnsi="宋体" w:cs="宋体"/>
          <w:color w:val="auto"/>
          <w:sz w:val="24"/>
          <w:highlight w:val="none"/>
        </w:rPr>
      </w:pPr>
    </w:p>
    <w:p w14:paraId="515BDCB0">
      <w:pPr>
        <w:pStyle w:val="79"/>
        <w:rPr>
          <w:rFonts w:hint="eastAsia" w:ascii="宋体" w:hAnsi="宋体" w:cs="宋体"/>
          <w:color w:val="auto"/>
          <w:sz w:val="24"/>
          <w:highlight w:val="none"/>
        </w:rPr>
      </w:pPr>
    </w:p>
    <w:p w14:paraId="732F834C">
      <w:pPr>
        <w:snapToGrid w:val="0"/>
        <w:spacing w:line="360" w:lineRule="auto"/>
        <w:jc w:val="center"/>
        <w:rPr>
          <w:rFonts w:ascii="宋体" w:hAnsi="宋体" w:cs="宋体"/>
          <w:b/>
          <w:color w:val="auto"/>
          <w:kern w:val="0"/>
          <w:sz w:val="32"/>
          <w:szCs w:val="32"/>
          <w:highlight w:val="none"/>
        </w:rPr>
      </w:pPr>
    </w:p>
    <w:p w14:paraId="5996D033">
      <w:pPr>
        <w:snapToGrid w:val="0"/>
        <w:spacing w:line="360" w:lineRule="auto"/>
        <w:rPr>
          <w:rFonts w:ascii="宋体" w:hAnsi="宋体" w:cs="宋体"/>
          <w:color w:val="auto"/>
          <w:sz w:val="24"/>
          <w:highlight w:val="none"/>
        </w:rPr>
      </w:pPr>
    </w:p>
    <w:p w14:paraId="080F4DAA">
      <w:pPr>
        <w:jc w:val="center"/>
        <w:rPr>
          <w:rFonts w:ascii="宋体" w:hAnsi="宋体" w:cs="宋体"/>
          <w:b/>
          <w:color w:val="auto"/>
          <w:kern w:val="0"/>
          <w:sz w:val="32"/>
          <w:szCs w:val="32"/>
          <w:highlight w:val="none"/>
        </w:rPr>
      </w:pPr>
    </w:p>
    <w:p w14:paraId="14E4E99E">
      <w:pPr>
        <w:jc w:val="center"/>
        <w:rPr>
          <w:rFonts w:ascii="宋体" w:hAnsi="宋体" w:cs="宋体"/>
          <w:b/>
          <w:color w:val="auto"/>
          <w:kern w:val="0"/>
          <w:sz w:val="32"/>
          <w:szCs w:val="32"/>
          <w:highlight w:val="none"/>
        </w:rPr>
      </w:pPr>
    </w:p>
    <w:p w14:paraId="61594686">
      <w:pPr>
        <w:jc w:val="center"/>
        <w:rPr>
          <w:rFonts w:ascii="宋体" w:hAnsi="宋体" w:cs="宋体"/>
          <w:b/>
          <w:color w:val="auto"/>
          <w:kern w:val="0"/>
          <w:sz w:val="32"/>
          <w:szCs w:val="32"/>
          <w:highlight w:val="none"/>
        </w:rPr>
      </w:pPr>
    </w:p>
    <w:p w14:paraId="7043724C">
      <w:pPr>
        <w:jc w:val="center"/>
        <w:rPr>
          <w:rFonts w:ascii="宋体" w:hAnsi="宋体" w:cs="宋体"/>
          <w:b/>
          <w:color w:val="auto"/>
          <w:kern w:val="0"/>
          <w:sz w:val="32"/>
          <w:szCs w:val="32"/>
          <w:highlight w:val="none"/>
        </w:rPr>
      </w:pPr>
    </w:p>
    <w:p w14:paraId="24B523A4">
      <w:pPr>
        <w:jc w:val="center"/>
        <w:rPr>
          <w:rFonts w:ascii="宋体" w:hAnsi="宋体" w:cs="宋体"/>
          <w:b/>
          <w:color w:val="auto"/>
          <w:kern w:val="0"/>
          <w:sz w:val="32"/>
          <w:szCs w:val="32"/>
          <w:highlight w:val="none"/>
        </w:rPr>
      </w:pPr>
    </w:p>
    <w:p w14:paraId="6A757A34">
      <w:pPr>
        <w:jc w:val="center"/>
        <w:rPr>
          <w:rFonts w:ascii="宋体" w:hAnsi="宋体" w:cs="宋体"/>
          <w:b/>
          <w:color w:val="auto"/>
          <w:kern w:val="0"/>
          <w:sz w:val="32"/>
          <w:szCs w:val="32"/>
          <w:highlight w:val="none"/>
        </w:rPr>
      </w:pPr>
    </w:p>
    <w:p w14:paraId="694260BB">
      <w:pPr>
        <w:jc w:val="center"/>
        <w:rPr>
          <w:rFonts w:ascii="宋体" w:hAnsi="宋体" w:cs="宋体"/>
          <w:b/>
          <w:color w:val="auto"/>
          <w:kern w:val="0"/>
          <w:sz w:val="32"/>
          <w:szCs w:val="32"/>
          <w:highlight w:val="none"/>
        </w:rPr>
      </w:pPr>
    </w:p>
    <w:p w14:paraId="7183290D">
      <w:pPr>
        <w:jc w:val="center"/>
        <w:rPr>
          <w:rFonts w:ascii="宋体" w:hAnsi="宋体" w:cs="宋体"/>
          <w:b/>
          <w:color w:val="auto"/>
          <w:kern w:val="0"/>
          <w:sz w:val="32"/>
          <w:szCs w:val="32"/>
          <w:highlight w:val="none"/>
        </w:rPr>
      </w:pPr>
    </w:p>
    <w:p w14:paraId="60CA1B7E">
      <w:pPr>
        <w:jc w:val="center"/>
        <w:rPr>
          <w:rFonts w:ascii="宋体" w:hAnsi="宋体" w:cs="宋体"/>
          <w:b/>
          <w:color w:val="auto"/>
          <w:kern w:val="0"/>
          <w:sz w:val="32"/>
          <w:szCs w:val="32"/>
          <w:highlight w:val="none"/>
        </w:rPr>
      </w:pPr>
    </w:p>
    <w:p w14:paraId="261047B8">
      <w:pPr>
        <w:jc w:val="center"/>
        <w:rPr>
          <w:rFonts w:ascii="宋体" w:hAnsi="宋体" w:cs="宋体"/>
          <w:b/>
          <w:color w:val="auto"/>
          <w:kern w:val="0"/>
          <w:sz w:val="32"/>
          <w:szCs w:val="32"/>
          <w:highlight w:val="none"/>
        </w:rPr>
      </w:pPr>
    </w:p>
    <w:p w14:paraId="0D4428EF">
      <w:pPr>
        <w:jc w:val="center"/>
        <w:rPr>
          <w:rFonts w:ascii="宋体" w:hAnsi="宋体" w:cs="宋体"/>
          <w:b/>
          <w:color w:val="auto"/>
          <w:kern w:val="0"/>
          <w:sz w:val="32"/>
          <w:szCs w:val="32"/>
          <w:highlight w:val="none"/>
        </w:rPr>
      </w:pPr>
    </w:p>
    <w:p w14:paraId="0C670DF9">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5E08E88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616171C1">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7BADFDA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0B9DF0EB">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60ADC8A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1FFCBAE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7FD40841">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51EB16B1">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0912F4EE">
      <w:pPr>
        <w:snapToGrid w:val="0"/>
        <w:spacing w:line="360" w:lineRule="auto"/>
        <w:rPr>
          <w:rFonts w:ascii="宋体" w:hAnsi="宋体" w:cs="宋体"/>
          <w:color w:val="auto"/>
          <w:sz w:val="24"/>
          <w:highlight w:val="none"/>
        </w:rPr>
      </w:pPr>
    </w:p>
    <w:p w14:paraId="4650C965">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3D345DD1">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5B45B1D5">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7214B37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41A8EF9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4028FC47">
      <w:pPr>
        <w:jc w:val="center"/>
        <w:rPr>
          <w:rFonts w:ascii="宋体" w:hAnsi="宋体" w:cs="宋体"/>
          <w:b/>
          <w:color w:val="auto"/>
          <w:kern w:val="0"/>
          <w:sz w:val="32"/>
          <w:szCs w:val="32"/>
          <w:highlight w:val="none"/>
        </w:rPr>
      </w:pPr>
    </w:p>
    <w:p w14:paraId="23A4F2E7">
      <w:pPr>
        <w:jc w:val="center"/>
        <w:rPr>
          <w:rFonts w:ascii="宋体" w:hAnsi="宋体" w:cs="宋体"/>
          <w:b/>
          <w:color w:val="auto"/>
          <w:kern w:val="0"/>
          <w:sz w:val="32"/>
          <w:szCs w:val="32"/>
          <w:highlight w:val="none"/>
        </w:rPr>
      </w:pPr>
    </w:p>
    <w:p w14:paraId="5E43178E">
      <w:pPr>
        <w:jc w:val="center"/>
        <w:rPr>
          <w:rFonts w:ascii="宋体" w:hAnsi="宋体" w:cs="宋体"/>
          <w:b/>
          <w:color w:val="auto"/>
          <w:kern w:val="0"/>
          <w:sz w:val="32"/>
          <w:szCs w:val="32"/>
          <w:highlight w:val="none"/>
        </w:rPr>
      </w:pPr>
    </w:p>
    <w:p w14:paraId="6D2FC85D">
      <w:pPr>
        <w:rPr>
          <w:rFonts w:ascii="宋体" w:hAnsi="宋体" w:cs="宋体"/>
          <w:color w:val="auto"/>
          <w:highlight w:val="none"/>
        </w:rPr>
      </w:pPr>
    </w:p>
    <w:p w14:paraId="6E2924A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1B88425">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9A980E6">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1D4CB362">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FF282BA">
      <w:pPr>
        <w:pStyle w:val="79"/>
        <w:rPr>
          <w:rFonts w:hint="eastAsia" w:ascii="宋体" w:hAnsi="宋体" w:cs="宋体"/>
          <w:color w:val="auto"/>
          <w:kern w:val="0"/>
          <w:sz w:val="24"/>
          <w:highlight w:val="none"/>
          <w:lang w:val="zh-CN"/>
        </w:rPr>
      </w:pPr>
    </w:p>
    <w:p w14:paraId="2E392EF5">
      <w:pPr>
        <w:pStyle w:val="79"/>
        <w:rPr>
          <w:rFonts w:hint="eastAsia" w:ascii="宋体" w:hAnsi="宋体" w:cs="宋体"/>
          <w:color w:val="auto"/>
          <w:kern w:val="0"/>
          <w:sz w:val="24"/>
          <w:highlight w:val="none"/>
          <w:lang w:val="zh-CN"/>
        </w:rPr>
      </w:pPr>
    </w:p>
    <w:p w14:paraId="101C2EE5">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1670466">
      <w:pPr>
        <w:pStyle w:val="151"/>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97A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6BF62E1">
            <w:pPr>
              <w:pStyle w:val="151"/>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7C37F7EF">
            <w:pPr>
              <w:pStyle w:val="151"/>
              <w:adjustRightInd w:val="0"/>
              <w:spacing w:line="360" w:lineRule="auto"/>
              <w:rPr>
                <w:rFonts w:hAnsi="宋体" w:cs="宋体"/>
                <w:bCs/>
                <w:color w:val="auto"/>
                <w:sz w:val="24"/>
                <w:highlight w:val="none"/>
              </w:rPr>
            </w:pPr>
          </w:p>
        </w:tc>
      </w:tr>
    </w:tbl>
    <w:p w14:paraId="40DFD077">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899C187">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136A32EC">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D66629E">
      <w:pPr>
        <w:jc w:val="center"/>
        <w:rPr>
          <w:rFonts w:ascii="宋体" w:hAnsi="宋体" w:cs="宋体"/>
          <w:b/>
          <w:color w:val="auto"/>
          <w:kern w:val="0"/>
          <w:sz w:val="32"/>
          <w:szCs w:val="32"/>
          <w:highlight w:val="none"/>
        </w:rPr>
      </w:pPr>
    </w:p>
    <w:p w14:paraId="4D72A130">
      <w:pPr>
        <w:jc w:val="center"/>
        <w:rPr>
          <w:rFonts w:ascii="宋体" w:hAnsi="宋体" w:cs="宋体"/>
          <w:b/>
          <w:color w:val="auto"/>
          <w:kern w:val="0"/>
          <w:sz w:val="32"/>
          <w:szCs w:val="32"/>
          <w:highlight w:val="none"/>
        </w:rPr>
      </w:pPr>
    </w:p>
    <w:p w14:paraId="02048E51">
      <w:pPr>
        <w:jc w:val="center"/>
        <w:rPr>
          <w:rFonts w:ascii="宋体" w:hAnsi="宋体" w:cs="宋体"/>
          <w:b/>
          <w:color w:val="auto"/>
          <w:kern w:val="0"/>
          <w:sz w:val="32"/>
          <w:szCs w:val="32"/>
          <w:highlight w:val="none"/>
        </w:rPr>
      </w:pPr>
    </w:p>
    <w:p w14:paraId="131E11C5">
      <w:pPr>
        <w:jc w:val="center"/>
        <w:rPr>
          <w:rFonts w:ascii="宋体" w:hAnsi="宋体" w:cs="宋体"/>
          <w:b/>
          <w:color w:val="auto"/>
          <w:kern w:val="0"/>
          <w:sz w:val="32"/>
          <w:szCs w:val="32"/>
          <w:highlight w:val="none"/>
        </w:rPr>
      </w:pPr>
    </w:p>
    <w:p w14:paraId="72571527">
      <w:pPr>
        <w:jc w:val="center"/>
        <w:rPr>
          <w:rFonts w:ascii="宋体" w:hAnsi="宋体" w:cs="宋体"/>
          <w:b/>
          <w:color w:val="auto"/>
          <w:kern w:val="0"/>
          <w:sz w:val="32"/>
          <w:szCs w:val="32"/>
          <w:highlight w:val="none"/>
        </w:rPr>
      </w:pPr>
    </w:p>
    <w:p w14:paraId="1A15D1BE">
      <w:pPr>
        <w:jc w:val="center"/>
        <w:rPr>
          <w:rFonts w:ascii="宋体" w:hAnsi="宋体" w:cs="宋体"/>
          <w:b/>
          <w:color w:val="auto"/>
          <w:kern w:val="0"/>
          <w:sz w:val="32"/>
          <w:szCs w:val="32"/>
          <w:highlight w:val="none"/>
        </w:rPr>
      </w:pPr>
    </w:p>
    <w:p w14:paraId="4F068CA3">
      <w:pPr>
        <w:jc w:val="center"/>
        <w:rPr>
          <w:rFonts w:ascii="宋体" w:hAnsi="宋体" w:cs="宋体"/>
          <w:b/>
          <w:color w:val="auto"/>
          <w:kern w:val="0"/>
          <w:sz w:val="32"/>
          <w:szCs w:val="32"/>
          <w:highlight w:val="none"/>
        </w:rPr>
      </w:pPr>
    </w:p>
    <w:p w14:paraId="6077DF0D">
      <w:pPr>
        <w:jc w:val="center"/>
        <w:rPr>
          <w:rFonts w:ascii="宋体" w:hAnsi="宋体" w:cs="宋体"/>
          <w:b/>
          <w:color w:val="auto"/>
          <w:kern w:val="0"/>
          <w:sz w:val="32"/>
          <w:szCs w:val="32"/>
          <w:highlight w:val="none"/>
        </w:rPr>
      </w:pPr>
    </w:p>
    <w:p w14:paraId="49FFFCF7">
      <w:pPr>
        <w:jc w:val="center"/>
        <w:rPr>
          <w:rFonts w:ascii="宋体" w:hAnsi="宋体" w:cs="宋体"/>
          <w:b/>
          <w:color w:val="auto"/>
          <w:kern w:val="0"/>
          <w:sz w:val="32"/>
          <w:szCs w:val="32"/>
          <w:highlight w:val="none"/>
        </w:rPr>
      </w:pPr>
    </w:p>
    <w:p w14:paraId="2AB67717">
      <w:pPr>
        <w:jc w:val="center"/>
        <w:rPr>
          <w:rFonts w:ascii="宋体" w:hAnsi="宋体" w:cs="宋体"/>
          <w:b/>
          <w:color w:val="auto"/>
          <w:kern w:val="0"/>
          <w:sz w:val="32"/>
          <w:szCs w:val="32"/>
          <w:highlight w:val="none"/>
        </w:rPr>
      </w:pPr>
    </w:p>
    <w:p w14:paraId="0A2CFBC9">
      <w:pPr>
        <w:snapToGrid w:val="0"/>
        <w:spacing w:line="360" w:lineRule="auto"/>
        <w:ind w:right="480"/>
        <w:rPr>
          <w:rFonts w:ascii="宋体" w:hAnsi="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03F5C709">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59A3EDA1">
      <w:pPr>
        <w:widowControl/>
        <w:spacing w:line="360" w:lineRule="auto"/>
        <w:ind w:firstLine="120" w:firstLineChars="50"/>
        <w:jc w:val="left"/>
        <w:rPr>
          <w:rFonts w:ascii="宋体" w:hAnsi="宋体" w:cs="宋体"/>
          <w:color w:val="auto"/>
          <w:sz w:val="24"/>
          <w:highlight w:val="none"/>
        </w:rPr>
      </w:pPr>
      <w:bookmarkStart w:id="412"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412"/>
    <w:p w14:paraId="58F8B34D">
      <w:pPr>
        <w:snapToGrid w:val="0"/>
        <w:spacing w:line="360" w:lineRule="auto"/>
        <w:rPr>
          <w:rFonts w:ascii="宋体" w:hAnsi="宋体" w:cs="宋体"/>
          <w:color w:val="auto"/>
          <w:kern w:val="0"/>
          <w:sz w:val="24"/>
          <w:highlight w:val="none"/>
        </w:rPr>
      </w:pPr>
    </w:p>
    <w:p w14:paraId="2332D31F">
      <w:pPr>
        <w:jc w:val="center"/>
        <w:rPr>
          <w:rFonts w:ascii="宋体" w:hAnsi="宋体" w:cs="宋体"/>
          <w:b/>
          <w:color w:val="auto"/>
          <w:kern w:val="0"/>
          <w:sz w:val="32"/>
          <w:szCs w:val="32"/>
          <w:highlight w:val="none"/>
        </w:rPr>
      </w:pPr>
    </w:p>
    <w:p w14:paraId="3A04F3D9">
      <w:pPr>
        <w:pStyle w:val="6"/>
        <w:rPr>
          <w:color w:val="auto"/>
          <w:highlight w:val="none"/>
          <w:lang w:val="en-US"/>
        </w:rPr>
      </w:pPr>
    </w:p>
    <w:p w14:paraId="766DC94F">
      <w:pPr>
        <w:rPr>
          <w:color w:val="auto"/>
          <w:highlight w:val="none"/>
        </w:rPr>
      </w:pPr>
    </w:p>
    <w:p w14:paraId="2A3DA828">
      <w:pPr>
        <w:pStyle w:val="6"/>
        <w:rPr>
          <w:color w:val="auto"/>
          <w:highlight w:val="none"/>
          <w:lang w:val="en-US"/>
        </w:rPr>
      </w:pPr>
    </w:p>
    <w:p w14:paraId="5507A1CD">
      <w:pPr>
        <w:jc w:val="center"/>
        <w:rPr>
          <w:rFonts w:ascii="宋体" w:hAnsi="宋体" w:cs="宋体"/>
          <w:b/>
          <w:color w:val="auto"/>
          <w:kern w:val="0"/>
          <w:sz w:val="32"/>
          <w:szCs w:val="32"/>
          <w:highlight w:val="none"/>
        </w:rPr>
      </w:pPr>
    </w:p>
    <w:p w14:paraId="28C13AFB">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120595EF">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60BA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4771F935">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752AFAFE">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528349CA">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77E93D26">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4CD63388">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5F2D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431FDB9">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7CE77475">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4B15C3F7">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6EBFD897">
            <w:pPr>
              <w:rPr>
                <w:rFonts w:ascii="宋体" w:hAnsi="宋体" w:cs="宋体"/>
                <w:color w:val="auto"/>
                <w:sz w:val="24"/>
                <w:highlight w:val="none"/>
              </w:rPr>
            </w:pPr>
          </w:p>
          <w:p w14:paraId="01C3335C">
            <w:pPr>
              <w:rPr>
                <w:rFonts w:ascii="宋体" w:hAnsi="宋体" w:cs="宋体"/>
                <w:color w:val="auto"/>
                <w:sz w:val="24"/>
                <w:highlight w:val="none"/>
              </w:rPr>
            </w:pPr>
            <w:r>
              <w:rPr>
                <w:rFonts w:hint="eastAsia" w:ascii="宋体" w:hAnsi="宋体" w:cs="宋体"/>
                <w:color w:val="auto"/>
                <w:sz w:val="24"/>
                <w:highlight w:val="none"/>
              </w:rPr>
              <w:t>见投标文件</w:t>
            </w:r>
          </w:p>
          <w:p w14:paraId="3C60BF88">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2EBC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A3C8486">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3B887B1E">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491769B8">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5616956C">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527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8AD9C12">
            <w:pPr>
              <w:jc w:val="center"/>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2521C866">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5C39AC4F">
            <w:pPr>
              <w:rPr>
                <w:rFonts w:ascii="宋体" w:hAnsi="宋体" w:cs="宋体"/>
                <w:color w:val="auto"/>
                <w:sz w:val="24"/>
                <w:highlight w:val="none"/>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284EE714">
            <w:pPr>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76A2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AE1EBEC">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6649FAC0">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18290078">
            <w:pPr>
              <w:rPr>
                <w:rFonts w:hint="eastAsia" w:ascii="宋体" w:hAnsi="宋体" w:cs="宋体"/>
                <w:b w:val="0"/>
                <w:bCs w:val="0"/>
                <w:color w:val="auto"/>
                <w:sz w:val="24"/>
                <w:highlight w:val="none"/>
                <w:lang w:val="en-US" w:eastAsia="zh-CN"/>
              </w:rPr>
            </w:pPr>
          </w:p>
        </w:tc>
        <w:tc>
          <w:tcPr>
            <w:tcW w:w="1418" w:type="dxa"/>
            <w:vAlign w:val="top"/>
          </w:tcPr>
          <w:p w14:paraId="5F86BC03">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30CA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09492BF">
            <w:pP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6808C3EE">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751764F9">
            <w:pPr>
              <w:rPr>
                <w:rFonts w:hint="eastAsia" w:ascii="宋体" w:hAnsi="宋体" w:cs="宋体"/>
                <w:b w:val="0"/>
                <w:bCs w:val="0"/>
                <w:color w:val="auto"/>
                <w:sz w:val="24"/>
                <w:highlight w:val="none"/>
                <w:lang w:val="en-US" w:eastAsia="zh-CN"/>
              </w:rPr>
            </w:pPr>
          </w:p>
        </w:tc>
        <w:tc>
          <w:tcPr>
            <w:tcW w:w="1418" w:type="dxa"/>
            <w:vAlign w:val="top"/>
          </w:tcPr>
          <w:p w14:paraId="69CA5FCB">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264C9569">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2A3CFCE1">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3CC998FE">
      <w:pPr>
        <w:pStyle w:val="81"/>
        <w:rPr>
          <w:color w:val="auto"/>
          <w:highlight w:val="none"/>
        </w:rPr>
      </w:pPr>
    </w:p>
    <w:p w14:paraId="6A260E15">
      <w:pPr>
        <w:jc w:val="center"/>
        <w:rPr>
          <w:rFonts w:ascii="宋体" w:hAnsi="宋体" w:cs="宋体"/>
          <w:b/>
          <w:color w:val="auto"/>
          <w:kern w:val="0"/>
          <w:sz w:val="32"/>
          <w:szCs w:val="32"/>
          <w:highlight w:val="none"/>
        </w:rPr>
      </w:pPr>
    </w:p>
    <w:p w14:paraId="5C21D0F2">
      <w:pPr>
        <w:pStyle w:val="79"/>
        <w:rPr>
          <w:rFonts w:ascii="宋体" w:hAnsi="宋体" w:cs="宋体"/>
          <w:b/>
          <w:color w:val="auto"/>
          <w:kern w:val="0"/>
          <w:sz w:val="32"/>
          <w:szCs w:val="32"/>
          <w:highlight w:val="none"/>
        </w:rPr>
      </w:pPr>
    </w:p>
    <w:p w14:paraId="7502BF1B">
      <w:pPr>
        <w:pStyle w:val="79"/>
        <w:rPr>
          <w:rFonts w:ascii="宋体" w:hAnsi="宋体" w:cs="宋体"/>
          <w:b/>
          <w:color w:val="auto"/>
          <w:kern w:val="0"/>
          <w:sz w:val="32"/>
          <w:szCs w:val="32"/>
          <w:highlight w:val="none"/>
        </w:rPr>
      </w:pPr>
    </w:p>
    <w:p w14:paraId="4F09F7F3">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5D3FEB99">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1DD3A925">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3F9A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458D588">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0973F8A9">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5F4C0DFD">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05DA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56E69D64">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573AFF73">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14:paraId="271E4D37">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59DD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42EEDDE">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7AB5D805">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5EDDDA64">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06BB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795A55E">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58F7683B">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4CCB63C5">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6B72A5D1">
      <w:pPr>
        <w:pStyle w:val="81"/>
        <w:rPr>
          <w:color w:val="auto"/>
          <w:highlight w:val="none"/>
        </w:rPr>
      </w:pPr>
    </w:p>
    <w:p w14:paraId="4FF1A06B">
      <w:pPr>
        <w:jc w:val="center"/>
        <w:rPr>
          <w:rFonts w:ascii="宋体" w:hAnsi="宋体" w:cs="宋体"/>
          <w:b/>
          <w:color w:val="auto"/>
          <w:kern w:val="0"/>
          <w:sz w:val="32"/>
          <w:szCs w:val="32"/>
          <w:highlight w:val="none"/>
        </w:rPr>
      </w:pPr>
    </w:p>
    <w:p w14:paraId="2D1AB5EF">
      <w:pPr>
        <w:jc w:val="center"/>
        <w:rPr>
          <w:rFonts w:ascii="宋体" w:hAnsi="宋体" w:cs="宋体"/>
          <w:b/>
          <w:color w:val="auto"/>
          <w:kern w:val="0"/>
          <w:sz w:val="32"/>
          <w:szCs w:val="32"/>
          <w:highlight w:val="none"/>
        </w:rPr>
      </w:pPr>
    </w:p>
    <w:p w14:paraId="326A2540">
      <w:pPr>
        <w:jc w:val="center"/>
        <w:rPr>
          <w:rFonts w:ascii="宋体" w:hAnsi="宋体" w:cs="宋体"/>
          <w:b/>
          <w:color w:val="auto"/>
          <w:kern w:val="0"/>
          <w:sz w:val="32"/>
          <w:szCs w:val="32"/>
          <w:highlight w:val="none"/>
        </w:rPr>
      </w:pPr>
    </w:p>
    <w:p w14:paraId="1129AC0D">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879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644C20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7FF9E05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58D2AC39">
            <w:pPr>
              <w:spacing w:line="360" w:lineRule="auto"/>
              <w:jc w:val="center"/>
              <w:rPr>
                <w:rFonts w:ascii="宋体" w:hAnsi="宋体" w:cs="宋体"/>
                <w:b/>
                <w:color w:val="auto"/>
                <w:sz w:val="24"/>
                <w:highlight w:val="none"/>
              </w:rPr>
            </w:pPr>
          </w:p>
          <w:p w14:paraId="591F6B2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3AD1C35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0907212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63ADDE5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3BF0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F6118B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724335BF">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5650FE26">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52B564F">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27917603">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D31D9EE">
            <w:pPr>
              <w:spacing w:line="360" w:lineRule="auto"/>
              <w:jc w:val="center"/>
              <w:rPr>
                <w:rFonts w:ascii="宋体" w:hAnsi="宋体" w:cs="宋体"/>
                <w:color w:val="auto"/>
                <w:sz w:val="24"/>
                <w:highlight w:val="none"/>
              </w:rPr>
            </w:pPr>
          </w:p>
        </w:tc>
      </w:tr>
      <w:tr w14:paraId="2851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9212BF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0E444E35">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1863440E">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6BD1699">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4B1F458">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5D6D3AF">
            <w:pPr>
              <w:spacing w:line="360" w:lineRule="auto"/>
              <w:jc w:val="center"/>
              <w:rPr>
                <w:rFonts w:ascii="宋体" w:hAnsi="宋体" w:cs="宋体"/>
                <w:color w:val="auto"/>
                <w:sz w:val="24"/>
                <w:highlight w:val="none"/>
              </w:rPr>
            </w:pPr>
          </w:p>
        </w:tc>
      </w:tr>
      <w:tr w14:paraId="7652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3CE86C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24DBAA4D">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651E7A3B">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080DF58">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394A824D">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0746D71C">
            <w:pPr>
              <w:spacing w:line="360" w:lineRule="auto"/>
              <w:jc w:val="center"/>
              <w:rPr>
                <w:rFonts w:ascii="宋体" w:hAnsi="宋体" w:cs="宋体"/>
                <w:color w:val="auto"/>
                <w:sz w:val="24"/>
                <w:highlight w:val="none"/>
              </w:rPr>
            </w:pPr>
          </w:p>
        </w:tc>
      </w:tr>
    </w:tbl>
    <w:p w14:paraId="723DC8DF">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1FB9419">
      <w:pPr>
        <w:jc w:val="center"/>
        <w:rPr>
          <w:rFonts w:ascii="宋体" w:hAnsi="宋体" w:cs="宋体"/>
          <w:b/>
          <w:color w:val="auto"/>
          <w:kern w:val="0"/>
          <w:sz w:val="32"/>
          <w:szCs w:val="32"/>
          <w:highlight w:val="none"/>
        </w:rPr>
      </w:pPr>
    </w:p>
    <w:p w14:paraId="20ED0056">
      <w:pPr>
        <w:jc w:val="center"/>
        <w:rPr>
          <w:rFonts w:ascii="宋体" w:hAnsi="宋体" w:cs="宋体"/>
          <w:b/>
          <w:color w:val="auto"/>
          <w:kern w:val="0"/>
          <w:sz w:val="32"/>
          <w:szCs w:val="32"/>
          <w:highlight w:val="none"/>
        </w:rPr>
      </w:pPr>
    </w:p>
    <w:p w14:paraId="59D49DBC">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7706A530">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1212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7556C52">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5B404A8D">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02D3BA5C">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102" w:type="dxa"/>
          </w:tcPr>
          <w:p w14:paraId="30E419FB">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4738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1C799F">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76FADDF8">
            <w:pPr>
              <w:jc w:val="center"/>
              <w:rPr>
                <w:rFonts w:ascii="宋体" w:hAnsi="宋体" w:cs="宋体"/>
                <w:b/>
                <w:color w:val="auto"/>
                <w:kern w:val="0"/>
                <w:sz w:val="32"/>
                <w:szCs w:val="32"/>
                <w:highlight w:val="none"/>
              </w:rPr>
            </w:pPr>
          </w:p>
        </w:tc>
        <w:tc>
          <w:tcPr>
            <w:tcW w:w="3062" w:type="dxa"/>
          </w:tcPr>
          <w:p w14:paraId="4DDD49B1">
            <w:pPr>
              <w:jc w:val="center"/>
              <w:rPr>
                <w:rFonts w:ascii="宋体" w:hAnsi="宋体" w:cs="宋体"/>
                <w:b/>
                <w:color w:val="auto"/>
                <w:kern w:val="0"/>
                <w:sz w:val="32"/>
                <w:szCs w:val="32"/>
                <w:highlight w:val="none"/>
              </w:rPr>
            </w:pPr>
          </w:p>
        </w:tc>
        <w:tc>
          <w:tcPr>
            <w:tcW w:w="1102" w:type="dxa"/>
          </w:tcPr>
          <w:p w14:paraId="483F24E4">
            <w:pPr>
              <w:jc w:val="center"/>
              <w:rPr>
                <w:rFonts w:ascii="宋体" w:hAnsi="宋体" w:cs="宋体"/>
                <w:b/>
                <w:color w:val="auto"/>
                <w:kern w:val="0"/>
                <w:sz w:val="32"/>
                <w:szCs w:val="32"/>
                <w:highlight w:val="none"/>
              </w:rPr>
            </w:pPr>
          </w:p>
        </w:tc>
      </w:tr>
      <w:tr w14:paraId="1153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1DBF410">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412F02A7">
            <w:pPr>
              <w:jc w:val="center"/>
              <w:rPr>
                <w:rFonts w:ascii="宋体" w:hAnsi="宋体" w:cs="宋体"/>
                <w:b/>
                <w:color w:val="auto"/>
                <w:kern w:val="0"/>
                <w:sz w:val="32"/>
                <w:szCs w:val="32"/>
                <w:highlight w:val="none"/>
              </w:rPr>
            </w:pPr>
          </w:p>
        </w:tc>
        <w:tc>
          <w:tcPr>
            <w:tcW w:w="3062" w:type="dxa"/>
          </w:tcPr>
          <w:p w14:paraId="198415D4">
            <w:pPr>
              <w:jc w:val="center"/>
              <w:rPr>
                <w:rFonts w:ascii="宋体" w:hAnsi="宋体" w:cs="宋体"/>
                <w:b/>
                <w:color w:val="auto"/>
                <w:kern w:val="0"/>
                <w:sz w:val="32"/>
                <w:szCs w:val="32"/>
                <w:highlight w:val="none"/>
              </w:rPr>
            </w:pPr>
          </w:p>
        </w:tc>
        <w:tc>
          <w:tcPr>
            <w:tcW w:w="1102" w:type="dxa"/>
          </w:tcPr>
          <w:p w14:paraId="259213CF">
            <w:pPr>
              <w:jc w:val="center"/>
              <w:rPr>
                <w:rFonts w:ascii="宋体" w:hAnsi="宋体" w:cs="宋体"/>
                <w:b/>
                <w:color w:val="auto"/>
                <w:kern w:val="0"/>
                <w:sz w:val="32"/>
                <w:szCs w:val="32"/>
                <w:highlight w:val="none"/>
              </w:rPr>
            </w:pPr>
          </w:p>
        </w:tc>
      </w:tr>
      <w:tr w14:paraId="417C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DD4A87">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11AD5316">
            <w:pPr>
              <w:jc w:val="center"/>
              <w:rPr>
                <w:rFonts w:ascii="宋体" w:hAnsi="宋体" w:cs="宋体"/>
                <w:b/>
                <w:color w:val="auto"/>
                <w:kern w:val="0"/>
                <w:sz w:val="32"/>
                <w:szCs w:val="32"/>
                <w:highlight w:val="none"/>
              </w:rPr>
            </w:pPr>
          </w:p>
        </w:tc>
        <w:tc>
          <w:tcPr>
            <w:tcW w:w="3062" w:type="dxa"/>
          </w:tcPr>
          <w:p w14:paraId="1C829944">
            <w:pPr>
              <w:jc w:val="center"/>
              <w:rPr>
                <w:rFonts w:ascii="宋体" w:hAnsi="宋体" w:cs="宋体"/>
                <w:b/>
                <w:color w:val="auto"/>
                <w:kern w:val="0"/>
                <w:sz w:val="32"/>
                <w:szCs w:val="32"/>
                <w:highlight w:val="none"/>
              </w:rPr>
            </w:pPr>
          </w:p>
        </w:tc>
        <w:tc>
          <w:tcPr>
            <w:tcW w:w="1102" w:type="dxa"/>
          </w:tcPr>
          <w:p w14:paraId="1E504EC4">
            <w:pPr>
              <w:jc w:val="center"/>
              <w:rPr>
                <w:rFonts w:ascii="宋体" w:hAnsi="宋体" w:cs="宋体"/>
                <w:b/>
                <w:color w:val="auto"/>
                <w:kern w:val="0"/>
                <w:sz w:val="32"/>
                <w:szCs w:val="32"/>
                <w:highlight w:val="none"/>
              </w:rPr>
            </w:pPr>
          </w:p>
        </w:tc>
      </w:tr>
    </w:tbl>
    <w:p w14:paraId="10BE6456">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648644E0">
      <w:pPr>
        <w:jc w:val="center"/>
        <w:rPr>
          <w:rFonts w:ascii="宋体" w:hAnsi="宋体" w:cs="宋体"/>
          <w:b/>
          <w:color w:val="auto"/>
          <w:kern w:val="0"/>
          <w:sz w:val="32"/>
          <w:szCs w:val="32"/>
          <w:highlight w:val="none"/>
        </w:rPr>
      </w:pPr>
    </w:p>
    <w:p w14:paraId="538BB4EE">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0A45F50A">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5750B160">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4F299AE7">
      <w:pPr>
        <w:pStyle w:val="81"/>
        <w:rPr>
          <w:rFonts w:hint="eastAsia" w:eastAsia="华文楷体"/>
          <w:color w:val="auto"/>
          <w:highlight w:val="none"/>
          <w:lang w:val="en-US" w:eastAsia="zh-CN"/>
        </w:rPr>
      </w:pPr>
    </w:p>
    <w:p w14:paraId="3E2F539F">
      <w:pPr>
        <w:ind w:firstLine="1911" w:firstLineChars="595"/>
        <w:rPr>
          <w:rFonts w:ascii="宋体" w:hAnsi="宋体" w:cs="宋体"/>
          <w:b/>
          <w:bCs/>
          <w:color w:val="auto"/>
          <w:sz w:val="32"/>
          <w:szCs w:val="32"/>
          <w:highlight w:val="none"/>
        </w:rPr>
      </w:pPr>
    </w:p>
    <w:p w14:paraId="627ACC08">
      <w:pPr>
        <w:ind w:firstLine="1911" w:firstLineChars="595"/>
        <w:rPr>
          <w:rFonts w:ascii="宋体" w:hAnsi="宋体" w:cs="宋体"/>
          <w:b/>
          <w:bCs/>
          <w:color w:val="auto"/>
          <w:sz w:val="32"/>
          <w:szCs w:val="32"/>
          <w:highlight w:val="none"/>
        </w:rPr>
      </w:pPr>
    </w:p>
    <w:p w14:paraId="41786B7A">
      <w:pPr>
        <w:ind w:firstLine="1911" w:firstLineChars="595"/>
        <w:rPr>
          <w:rFonts w:ascii="宋体" w:hAnsi="宋体" w:cs="宋体"/>
          <w:b/>
          <w:bCs/>
          <w:color w:val="auto"/>
          <w:sz w:val="32"/>
          <w:szCs w:val="32"/>
          <w:highlight w:val="none"/>
        </w:rPr>
      </w:pPr>
    </w:p>
    <w:p w14:paraId="09F87BB8">
      <w:pPr>
        <w:ind w:firstLine="1911" w:firstLineChars="595"/>
        <w:rPr>
          <w:rFonts w:ascii="宋体" w:hAnsi="宋体" w:cs="宋体"/>
          <w:b/>
          <w:bCs/>
          <w:color w:val="auto"/>
          <w:sz w:val="32"/>
          <w:szCs w:val="32"/>
          <w:highlight w:val="none"/>
        </w:rPr>
      </w:pPr>
    </w:p>
    <w:p w14:paraId="44D54CD2">
      <w:pPr>
        <w:ind w:firstLine="1911" w:firstLineChars="595"/>
        <w:rPr>
          <w:rFonts w:ascii="宋体" w:hAnsi="宋体" w:cs="宋体"/>
          <w:b/>
          <w:bCs/>
          <w:color w:val="auto"/>
          <w:sz w:val="32"/>
          <w:szCs w:val="32"/>
          <w:highlight w:val="none"/>
        </w:rPr>
      </w:pPr>
    </w:p>
    <w:p w14:paraId="7152985F">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5416758D">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4591C475">
      <w:pPr>
        <w:snapToGrid w:val="0"/>
        <w:spacing w:line="360" w:lineRule="auto"/>
        <w:rPr>
          <w:rFonts w:ascii="宋体" w:hAnsi="宋体" w:cs="宋体"/>
          <w:color w:val="auto"/>
          <w:sz w:val="24"/>
          <w:highlight w:val="none"/>
        </w:rPr>
      </w:pPr>
    </w:p>
    <w:p w14:paraId="4543C3F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2E4890F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43069982">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0C3E41A5">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1960B3F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13165FD1">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5099CE9E">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05070804">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17113F8A">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23A12305">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05AEB1F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035773A2">
      <w:pPr>
        <w:autoSpaceDE w:val="0"/>
        <w:autoSpaceDN w:val="0"/>
        <w:spacing w:line="360" w:lineRule="auto"/>
        <w:ind w:left="2"/>
        <w:jc w:val="left"/>
        <w:rPr>
          <w:rFonts w:ascii="宋体" w:hAnsi="宋体" w:cs="宋体"/>
          <w:color w:val="auto"/>
          <w:kern w:val="0"/>
          <w:sz w:val="24"/>
          <w:highlight w:val="none"/>
          <w:lang w:val="zh-CN"/>
        </w:rPr>
      </w:pPr>
    </w:p>
    <w:p w14:paraId="667ED595">
      <w:pPr>
        <w:autoSpaceDE w:val="0"/>
        <w:autoSpaceDN w:val="0"/>
        <w:spacing w:line="360" w:lineRule="auto"/>
        <w:ind w:left="2"/>
        <w:jc w:val="left"/>
        <w:rPr>
          <w:rFonts w:ascii="宋体" w:hAnsi="宋体" w:cs="宋体"/>
          <w:color w:val="auto"/>
          <w:kern w:val="0"/>
          <w:sz w:val="24"/>
          <w:highlight w:val="none"/>
          <w:lang w:val="zh-CN"/>
        </w:rPr>
      </w:pPr>
    </w:p>
    <w:p w14:paraId="05B523B9">
      <w:pPr>
        <w:autoSpaceDE w:val="0"/>
        <w:autoSpaceDN w:val="0"/>
        <w:spacing w:line="360" w:lineRule="auto"/>
        <w:ind w:left="2"/>
        <w:jc w:val="left"/>
        <w:rPr>
          <w:rFonts w:ascii="宋体" w:hAnsi="宋体" w:cs="宋体"/>
          <w:color w:val="auto"/>
          <w:kern w:val="0"/>
          <w:sz w:val="24"/>
          <w:highlight w:val="none"/>
          <w:lang w:val="zh-CN"/>
        </w:rPr>
      </w:pPr>
    </w:p>
    <w:p w14:paraId="40CEC3F1">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5E8E04B6">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6C8925C3">
      <w:pPr>
        <w:spacing w:line="360" w:lineRule="auto"/>
        <w:jc w:val="center"/>
        <w:rPr>
          <w:rFonts w:ascii="宋体" w:hAnsi="宋体" w:cs="宋体"/>
          <w:b/>
          <w:bCs/>
          <w:color w:val="auto"/>
          <w:sz w:val="24"/>
          <w:highlight w:val="none"/>
        </w:rPr>
      </w:pPr>
    </w:p>
    <w:p w14:paraId="63FAC32E">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DB88745">
      <w:pPr>
        <w:spacing w:line="360" w:lineRule="auto"/>
        <w:jc w:val="center"/>
        <w:rPr>
          <w:rFonts w:ascii="宋体" w:hAnsi="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NumType w:fmt="decimal"/>
          <w:cols w:space="720" w:num="1"/>
          <w:titlePg/>
          <w:docGrid w:linePitch="312" w:charSpace="0"/>
        </w:sectPr>
      </w:pPr>
    </w:p>
    <w:p w14:paraId="4659EEEF">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16AF0FD5">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C407371">
      <w:pPr>
        <w:spacing w:line="360" w:lineRule="auto"/>
        <w:jc w:val="center"/>
        <w:outlineLvl w:val="0"/>
        <w:rPr>
          <w:rFonts w:ascii="宋体" w:hAnsi="宋体" w:cs="宋体"/>
          <w:b/>
          <w:color w:val="auto"/>
          <w:kern w:val="0"/>
          <w:sz w:val="36"/>
          <w:szCs w:val="36"/>
          <w:highlight w:val="none"/>
        </w:rPr>
      </w:pPr>
    </w:p>
    <w:p w14:paraId="38EB4C69">
      <w:pPr>
        <w:numPr>
          <w:ilvl w:val="0"/>
          <w:numId w:val="11"/>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4B8E05F0">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szCs w:val="24"/>
          <w:highlight w:val="none"/>
          <w:lang w:val="en-US" w:eastAsia="zh-CN"/>
        </w:rPr>
        <w:t>2</w:t>
      </w:r>
      <w:r>
        <w:rPr>
          <w:rFonts w:hint="eastAsia" w:ascii="宋体" w:hAnsi="宋体" w:cs="宋体"/>
          <w:color w:val="auto"/>
          <w:sz w:val="24"/>
          <w:highlight w:val="none"/>
        </w:rPr>
        <w:t>）中小企业声明函………………………………………………………………（页码）</w:t>
      </w:r>
    </w:p>
    <w:p w14:paraId="7B939069">
      <w:pPr>
        <w:pStyle w:val="82"/>
        <w:rPr>
          <w:color w:val="auto"/>
          <w:highlight w:val="none"/>
        </w:rPr>
      </w:pPr>
    </w:p>
    <w:p w14:paraId="565A70B9">
      <w:pPr>
        <w:snapToGrid w:val="0"/>
        <w:spacing w:line="360" w:lineRule="auto"/>
        <w:ind w:right="480"/>
        <w:jc w:val="center"/>
        <w:rPr>
          <w:rFonts w:ascii="宋体" w:hAnsi="宋体" w:cs="宋体"/>
          <w:b/>
          <w:color w:val="auto"/>
          <w:kern w:val="0"/>
          <w:sz w:val="32"/>
          <w:szCs w:val="32"/>
          <w:highlight w:val="none"/>
        </w:rPr>
      </w:pPr>
    </w:p>
    <w:p w14:paraId="303C3A6B">
      <w:pPr>
        <w:snapToGrid w:val="0"/>
        <w:spacing w:line="360" w:lineRule="auto"/>
        <w:ind w:right="480"/>
        <w:jc w:val="center"/>
        <w:rPr>
          <w:rFonts w:ascii="宋体" w:hAnsi="宋体" w:cs="宋体"/>
          <w:b/>
          <w:color w:val="auto"/>
          <w:kern w:val="0"/>
          <w:sz w:val="32"/>
          <w:szCs w:val="32"/>
          <w:highlight w:val="none"/>
        </w:rPr>
      </w:pPr>
    </w:p>
    <w:p w14:paraId="5AB2306E">
      <w:pPr>
        <w:snapToGrid w:val="0"/>
        <w:spacing w:line="360" w:lineRule="auto"/>
        <w:ind w:right="480"/>
        <w:jc w:val="center"/>
        <w:rPr>
          <w:rFonts w:ascii="宋体" w:hAnsi="宋体" w:cs="宋体"/>
          <w:b/>
          <w:color w:val="auto"/>
          <w:kern w:val="0"/>
          <w:sz w:val="32"/>
          <w:szCs w:val="32"/>
          <w:highlight w:val="none"/>
        </w:rPr>
      </w:pPr>
    </w:p>
    <w:p w14:paraId="06E758CF">
      <w:pPr>
        <w:snapToGrid w:val="0"/>
        <w:spacing w:line="360" w:lineRule="auto"/>
        <w:ind w:right="480"/>
        <w:jc w:val="center"/>
        <w:rPr>
          <w:rFonts w:ascii="宋体" w:hAnsi="宋体" w:cs="宋体"/>
          <w:b/>
          <w:color w:val="auto"/>
          <w:kern w:val="0"/>
          <w:sz w:val="32"/>
          <w:szCs w:val="32"/>
          <w:highlight w:val="none"/>
        </w:rPr>
      </w:pPr>
    </w:p>
    <w:p w14:paraId="5017FA64">
      <w:pPr>
        <w:snapToGrid w:val="0"/>
        <w:spacing w:line="360" w:lineRule="auto"/>
        <w:ind w:right="480"/>
        <w:jc w:val="center"/>
        <w:rPr>
          <w:rFonts w:ascii="宋体" w:hAnsi="宋体" w:cs="宋体"/>
          <w:b/>
          <w:color w:val="auto"/>
          <w:kern w:val="0"/>
          <w:sz w:val="32"/>
          <w:szCs w:val="32"/>
          <w:highlight w:val="none"/>
        </w:rPr>
      </w:pPr>
    </w:p>
    <w:p w14:paraId="6055E0E5">
      <w:pPr>
        <w:snapToGrid w:val="0"/>
        <w:spacing w:line="360" w:lineRule="auto"/>
        <w:ind w:right="480"/>
        <w:jc w:val="center"/>
        <w:rPr>
          <w:rFonts w:ascii="宋体" w:hAnsi="宋体" w:cs="宋体"/>
          <w:b/>
          <w:color w:val="auto"/>
          <w:kern w:val="0"/>
          <w:sz w:val="32"/>
          <w:szCs w:val="32"/>
          <w:highlight w:val="none"/>
        </w:rPr>
      </w:pPr>
    </w:p>
    <w:p w14:paraId="376B99AD">
      <w:pPr>
        <w:snapToGrid w:val="0"/>
        <w:spacing w:line="360" w:lineRule="auto"/>
        <w:ind w:right="480"/>
        <w:jc w:val="center"/>
        <w:rPr>
          <w:rFonts w:ascii="宋体" w:hAnsi="宋体" w:cs="宋体"/>
          <w:b/>
          <w:color w:val="auto"/>
          <w:kern w:val="0"/>
          <w:sz w:val="32"/>
          <w:szCs w:val="32"/>
          <w:highlight w:val="none"/>
        </w:rPr>
      </w:pPr>
    </w:p>
    <w:p w14:paraId="140FADC7">
      <w:pPr>
        <w:snapToGrid w:val="0"/>
        <w:spacing w:line="360" w:lineRule="auto"/>
        <w:ind w:right="480"/>
        <w:jc w:val="center"/>
        <w:rPr>
          <w:rFonts w:ascii="宋体" w:hAnsi="宋体" w:cs="宋体"/>
          <w:b/>
          <w:color w:val="auto"/>
          <w:kern w:val="0"/>
          <w:sz w:val="32"/>
          <w:szCs w:val="32"/>
          <w:highlight w:val="none"/>
        </w:rPr>
      </w:pPr>
    </w:p>
    <w:p w14:paraId="78468724">
      <w:pPr>
        <w:snapToGrid w:val="0"/>
        <w:spacing w:line="360" w:lineRule="auto"/>
        <w:ind w:right="480"/>
        <w:jc w:val="center"/>
        <w:rPr>
          <w:rFonts w:ascii="宋体" w:hAnsi="宋体" w:cs="宋体"/>
          <w:b/>
          <w:color w:val="auto"/>
          <w:kern w:val="0"/>
          <w:sz w:val="32"/>
          <w:szCs w:val="32"/>
          <w:highlight w:val="none"/>
        </w:rPr>
      </w:pPr>
    </w:p>
    <w:p w14:paraId="5279338D">
      <w:pPr>
        <w:snapToGrid w:val="0"/>
        <w:spacing w:line="360" w:lineRule="auto"/>
        <w:ind w:right="480"/>
        <w:jc w:val="center"/>
        <w:rPr>
          <w:rFonts w:ascii="宋体" w:hAnsi="宋体" w:cs="宋体"/>
          <w:b/>
          <w:color w:val="auto"/>
          <w:kern w:val="0"/>
          <w:sz w:val="32"/>
          <w:szCs w:val="32"/>
          <w:highlight w:val="none"/>
        </w:rPr>
      </w:pPr>
    </w:p>
    <w:p w14:paraId="43B85017">
      <w:pPr>
        <w:snapToGrid w:val="0"/>
        <w:spacing w:line="360" w:lineRule="auto"/>
        <w:ind w:right="480"/>
        <w:jc w:val="center"/>
        <w:rPr>
          <w:rFonts w:ascii="宋体" w:hAnsi="宋体" w:cs="宋体"/>
          <w:b/>
          <w:color w:val="auto"/>
          <w:kern w:val="0"/>
          <w:sz w:val="32"/>
          <w:szCs w:val="32"/>
          <w:highlight w:val="none"/>
        </w:rPr>
      </w:pPr>
    </w:p>
    <w:p w14:paraId="37806290">
      <w:pPr>
        <w:snapToGrid w:val="0"/>
        <w:spacing w:line="360" w:lineRule="auto"/>
        <w:ind w:right="480"/>
        <w:jc w:val="center"/>
        <w:rPr>
          <w:rFonts w:ascii="宋体" w:hAnsi="宋体" w:cs="宋体"/>
          <w:b/>
          <w:color w:val="auto"/>
          <w:kern w:val="0"/>
          <w:sz w:val="32"/>
          <w:szCs w:val="32"/>
          <w:highlight w:val="none"/>
        </w:rPr>
      </w:pPr>
    </w:p>
    <w:p w14:paraId="690B77FD">
      <w:pPr>
        <w:snapToGrid w:val="0"/>
        <w:spacing w:line="360" w:lineRule="auto"/>
        <w:ind w:right="480"/>
        <w:jc w:val="center"/>
        <w:rPr>
          <w:rFonts w:ascii="宋体" w:hAnsi="宋体" w:cs="宋体"/>
          <w:b/>
          <w:color w:val="auto"/>
          <w:kern w:val="0"/>
          <w:sz w:val="32"/>
          <w:szCs w:val="32"/>
          <w:highlight w:val="none"/>
        </w:rPr>
      </w:pPr>
    </w:p>
    <w:p w14:paraId="7A8ED5AE">
      <w:pPr>
        <w:pStyle w:val="695"/>
        <w:keepNext w:val="0"/>
        <w:pageBreakBefore w:val="0"/>
        <w:tabs>
          <w:tab w:val="clear" w:pos="720"/>
        </w:tabs>
        <w:snapToGrid w:val="0"/>
        <w:spacing w:before="120" w:after="120"/>
        <w:jc w:val="both"/>
        <w:outlineLvl w:val="9"/>
        <w:rPr>
          <w:rFonts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76" w:right="1418" w:bottom="1247" w:left="1418" w:header="851" w:footer="992" w:gutter="0"/>
          <w:pgNumType w:fmt="decimal"/>
          <w:cols w:space="720" w:num="1"/>
          <w:titlePg/>
          <w:docGrid w:linePitch="312" w:charSpace="0"/>
        </w:sectPr>
      </w:pPr>
    </w:p>
    <w:p w14:paraId="7CB6A5DD">
      <w:pPr>
        <w:pStyle w:val="695"/>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rPr>
        <w:t>一</w:t>
      </w:r>
      <w:r>
        <w:rPr>
          <w:rFonts w:hint="eastAsia" w:ascii="宋体" w:hAnsi="宋体" w:eastAsia="宋体" w:cs="宋体"/>
          <w:color w:val="auto"/>
          <w:kern w:val="2"/>
          <w:sz w:val="32"/>
          <w:szCs w:val="32"/>
          <w:highlight w:val="none"/>
        </w:rPr>
        <w:t>、开标一览表（报价表）</w:t>
      </w:r>
    </w:p>
    <w:p w14:paraId="00A8691D">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7AF30FE3">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0C9CC41C">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276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EEB12D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6F186AA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14:paraId="5C48638D">
            <w:pPr>
              <w:spacing w:line="360" w:lineRule="auto"/>
              <w:jc w:val="center"/>
              <w:rPr>
                <w:rFonts w:ascii="宋体" w:hAnsi="宋体" w:cs="宋体"/>
                <w:b/>
                <w:color w:val="auto"/>
                <w:sz w:val="24"/>
                <w:highlight w:val="none"/>
              </w:rPr>
            </w:pPr>
          </w:p>
          <w:p w14:paraId="185D619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14:paraId="5D26926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14:paraId="3505C9E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14:paraId="21D90304">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14:paraId="592F727A">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14:paraId="48F6ED04">
            <w:pPr>
              <w:spacing w:line="360" w:lineRule="auto"/>
              <w:jc w:val="center"/>
              <w:rPr>
                <w:rFonts w:ascii="宋体" w:hAnsi="宋体" w:cs="宋体"/>
                <w:b/>
                <w:color w:val="auto"/>
                <w:sz w:val="24"/>
                <w:highlight w:val="none"/>
              </w:rPr>
            </w:pPr>
          </w:p>
          <w:p w14:paraId="702E9AE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3BD682AD">
            <w:pPr>
              <w:spacing w:line="360" w:lineRule="auto"/>
              <w:jc w:val="center"/>
              <w:rPr>
                <w:rFonts w:ascii="宋体" w:hAnsi="宋体" w:cs="宋体"/>
                <w:b/>
                <w:color w:val="auto"/>
                <w:sz w:val="24"/>
                <w:highlight w:val="none"/>
              </w:rPr>
            </w:pPr>
          </w:p>
        </w:tc>
      </w:tr>
      <w:tr w14:paraId="1497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44484B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02E61E8F">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6C6E012A">
            <w:pPr>
              <w:snapToGrid w:val="0"/>
              <w:spacing w:line="360" w:lineRule="auto"/>
              <w:jc w:val="center"/>
              <w:rPr>
                <w:rFonts w:ascii="宋体" w:hAnsi="宋体" w:cs="宋体"/>
                <w:color w:val="auto"/>
                <w:sz w:val="24"/>
                <w:highlight w:val="none"/>
              </w:rPr>
            </w:pPr>
          </w:p>
        </w:tc>
        <w:tc>
          <w:tcPr>
            <w:tcW w:w="3118" w:type="dxa"/>
            <w:vAlign w:val="center"/>
          </w:tcPr>
          <w:p w14:paraId="34B699E2">
            <w:pPr>
              <w:snapToGrid w:val="0"/>
              <w:spacing w:line="360" w:lineRule="auto"/>
              <w:jc w:val="center"/>
              <w:rPr>
                <w:rFonts w:ascii="宋体" w:hAnsi="宋体" w:cs="宋体"/>
                <w:color w:val="auto"/>
                <w:sz w:val="24"/>
                <w:highlight w:val="none"/>
              </w:rPr>
            </w:pPr>
          </w:p>
        </w:tc>
        <w:tc>
          <w:tcPr>
            <w:tcW w:w="993" w:type="dxa"/>
            <w:vAlign w:val="center"/>
          </w:tcPr>
          <w:p w14:paraId="60F94420">
            <w:pPr>
              <w:snapToGrid w:val="0"/>
              <w:spacing w:line="360" w:lineRule="auto"/>
              <w:jc w:val="center"/>
              <w:rPr>
                <w:rFonts w:ascii="宋体" w:hAnsi="宋体" w:cs="宋体"/>
                <w:color w:val="auto"/>
                <w:sz w:val="24"/>
                <w:highlight w:val="none"/>
              </w:rPr>
            </w:pPr>
          </w:p>
        </w:tc>
        <w:tc>
          <w:tcPr>
            <w:tcW w:w="1559" w:type="dxa"/>
            <w:vAlign w:val="center"/>
          </w:tcPr>
          <w:p w14:paraId="77603E67">
            <w:pPr>
              <w:spacing w:line="360" w:lineRule="auto"/>
              <w:jc w:val="center"/>
              <w:rPr>
                <w:rFonts w:ascii="宋体" w:hAnsi="宋体" w:cs="宋体"/>
                <w:color w:val="auto"/>
                <w:sz w:val="24"/>
                <w:highlight w:val="none"/>
              </w:rPr>
            </w:pPr>
          </w:p>
        </w:tc>
        <w:tc>
          <w:tcPr>
            <w:tcW w:w="1984" w:type="dxa"/>
            <w:vAlign w:val="center"/>
          </w:tcPr>
          <w:p w14:paraId="624645BA">
            <w:pPr>
              <w:spacing w:line="360" w:lineRule="auto"/>
              <w:jc w:val="center"/>
              <w:rPr>
                <w:rFonts w:ascii="宋体" w:hAnsi="宋体" w:cs="宋体"/>
                <w:color w:val="auto"/>
                <w:sz w:val="24"/>
                <w:highlight w:val="none"/>
              </w:rPr>
            </w:pPr>
          </w:p>
        </w:tc>
        <w:tc>
          <w:tcPr>
            <w:tcW w:w="3119" w:type="dxa"/>
            <w:vAlign w:val="center"/>
          </w:tcPr>
          <w:p w14:paraId="6CA5034C">
            <w:pPr>
              <w:spacing w:line="360" w:lineRule="auto"/>
              <w:jc w:val="center"/>
              <w:rPr>
                <w:rFonts w:ascii="宋体" w:hAnsi="宋体" w:cs="宋体"/>
                <w:color w:val="auto"/>
                <w:sz w:val="24"/>
                <w:highlight w:val="none"/>
              </w:rPr>
            </w:pPr>
          </w:p>
        </w:tc>
      </w:tr>
      <w:tr w14:paraId="6299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79B261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4A1BF87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2487D85D">
            <w:pPr>
              <w:snapToGrid w:val="0"/>
              <w:spacing w:line="360" w:lineRule="auto"/>
              <w:jc w:val="center"/>
              <w:rPr>
                <w:rFonts w:ascii="宋体" w:hAnsi="宋体" w:cs="宋体"/>
                <w:color w:val="auto"/>
                <w:sz w:val="24"/>
                <w:highlight w:val="none"/>
              </w:rPr>
            </w:pPr>
          </w:p>
        </w:tc>
        <w:tc>
          <w:tcPr>
            <w:tcW w:w="3118" w:type="dxa"/>
            <w:vAlign w:val="center"/>
          </w:tcPr>
          <w:p w14:paraId="2969A4C1">
            <w:pPr>
              <w:snapToGrid w:val="0"/>
              <w:spacing w:line="360" w:lineRule="auto"/>
              <w:jc w:val="center"/>
              <w:rPr>
                <w:rFonts w:ascii="宋体" w:hAnsi="宋体" w:cs="宋体"/>
                <w:color w:val="auto"/>
                <w:sz w:val="24"/>
                <w:highlight w:val="none"/>
              </w:rPr>
            </w:pPr>
          </w:p>
        </w:tc>
        <w:tc>
          <w:tcPr>
            <w:tcW w:w="993" w:type="dxa"/>
            <w:vAlign w:val="center"/>
          </w:tcPr>
          <w:p w14:paraId="0ADEF224">
            <w:pPr>
              <w:snapToGrid w:val="0"/>
              <w:spacing w:line="360" w:lineRule="auto"/>
              <w:jc w:val="center"/>
              <w:rPr>
                <w:rFonts w:ascii="宋体" w:hAnsi="宋体" w:cs="宋体"/>
                <w:color w:val="auto"/>
                <w:sz w:val="24"/>
                <w:highlight w:val="none"/>
              </w:rPr>
            </w:pPr>
          </w:p>
        </w:tc>
        <w:tc>
          <w:tcPr>
            <w:tcW w:w="1559" w:type="dxa"/>
            <w:vAlign w:val="center"/>
          </w:tcPr>
          <w:p w14:paraId="672E9895">
            <w:pPr>
              <w:spacing w:line="360" w:lineRule="auto"/>
              <w:jc w:val="center"/>
              <w:rPr>
                <w:rFonts w:ascii="宋体" w:hAnsi="宋体" w:cs="宋体"/>
                <w:color w:val="auto"/>
                <w:sz w:val="24"/>
                <w:highlight w:val="none"/>
              </w:rPr>
            </w:pPr>
          </w:p>
        </w:tc>
        <w:tc>
          <w:tcPr>
            <w:tcW w:w="1984" w:type="dxa"/>
            <w:vAlign w:val="center"/>
          </w:tcPr>
          <w:p w14:paraId="52FD97EB">
            <w:pPr>
              <w:spacing w:line="360" w:lineRule="auto"/>
              <w:jc w:val="center"/>
              <w:rPr>
                <w:rFonts w:ascii="宋体" w:hAnsi="宋体" w:cs="宋体"/>
                <w:color w:val="auto"/>
                <w:sz w:val="24"/>
                <w:highlight w:val="none"/>
              </w:rPr>
            </w:pPr>
          </w:p>
        </w:tc>
        <w:tc>
          <w:tcPr>
            <w:tcW w:w="3119" w:type="dxa"/>
            <w:vAlign w:val="center"/>
          </w:tcPr>
          <w:p w14:paraId="176E24D2">
            <w:pPr>
              <w:spacing w:line="360" w:lineRule="auto"/>
              <w:jc w:val="center"/>
              <w:rPr>
                <w:rFonts w:ascii="宋体" w:hAnsi="宋体" w:cs="宋体"/>
                <w:color w:val="auto"/>
                <w:sz w:val="24"/>
                <w:highlight w:val="none"/>
              </w:rPr>
            </w:pPr>
          </w:p>
        </w:tc>
      </w:tr>
      <w:tr w14:paraId="3EF4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6446B8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5245AA9A">
            <w:pPr>
              <w:snapToGrid w:val="0"/>
              <w:spacing w:line="360" w:lineRule="auto"/>
              <w:jc w:val="center"/>
              <w:rPr>
                <w:rFonts w:ascii="宋体" w:hAnsi="宋体" w:cs="宋体"/>
                <w:color w:val="auto"/>
                <w:sz w:val="24"/>
                <w:highlight w:val="none"/>
              </w:rPr>
            </w:pPr>
          </w:p>
        </w:tc>
        <w:tc>
          <w:tcPr>
            <w:tcW w:w="1843" w:type="dxa"/>
            <w:vAlign w:val="center"/>
          </w:tcPr>
          <w:p w14:paraId="2AFF37D1">
            <w:pPr>
              <w:snapToGrid w:val="0"/>
              <w:spacing w:line="360" w:lineRule="auto"/>
              <w:jc w:val="center"/>
              <w:rPr>
                <w:rFonts w:ascii="宋体" w:hAnsi="宋体" w:cs="宋体"/>
                <w:color w:val="auto"/>
                <w:sz w:val="24"/>
                <w:highlight w:val="none"/>
              </w:rPr>
            </w:pPr>
          </w:p>
        </w:tc>
        <w:tc>
          <w:tcPr>
            <w:tcW w:w="3118" w:type="dxa"/>
            <w:vAlign w:val="center"/>
          </w:tcPr>
          <w:p w14:paraId="71A0D120">
            <w:pPr>
              <w:snapToGrid w:val="0"/>
              <w:spacing w:line="360" w:lineRule="auto"/>
              <w:jc w:val="center"/>
              <w:rPr>
                <w:rFonts w:ascii="宋体" w:hAnsi="宋体" w:cs="宋体"/>
                <w:color w:val="auto"/>
                <w:sz w:val="24"/>
                <w:highlight w:val="none"/>
              </w:rPr>
            </w:pPr>
          </w:p>
        </w:tc>
        <w:tc>
          <w:tcPr>
            <w:tcW w:w="993" w:type="dxa"/>
            <w:vAlign w:val="center"/>
          </w:tcPr>
          <w:p w14:paraId="44E56372">
            <w:pPr>
              <w:snapToGrid w:val="0"/>
              <w:spacing w:line="360" w:lineRule="auto"/>
              <w:jc w:val="center"/>
              <w:rPr>
                <w:rFonts w:ascii="宋体" w:hAnsi="宋体" w:cs="宋体"/>
                <w:color w:val="auto"/>
                <w:sz w:val="24"/>
                <w:highlight w:val="none"/>
              </w:rPr>
            </w:pPr>
          </w:p>
        </w:tc>
        <w:tc>
          <w:tcPr>
            <w:tcW w:w="1559" w:type="dxa"/>
            <w:vAlign w:val="center"/>
          </w:tcPr>
          <w:p w14:paraId="2A68AD1A">
            <w:pPr>
              <w:spacing w:line="360" w:lineRule="auto"/>
              <w:jc w:val="center"/>
              <w:rPr>
                <w:rFonts w:ascii="宋体" w:hAnsi="宋体" w:cs="宋体"/>
                <w:color w:val="auto"/>
                <w:sz w:val="24"/>
                <w:highlight w:val="none"/>
              </w:rPr>
            </w:pPr>
          </w:p>
        </w:tc>
        <w:tc>
          <w:tcPr>
            <w:tcW w:w="1984" w:type="dxa"/>
            <w:vAlign w:val="center"/>
          </w:tcPr>
          <w:p w14:paraId="7A80B6D3">
            <w:pPr>
              <w:spacing w:line="360" w:lineRule="auto"/>
              <w:jc w:val="center"/>
              <w:rPr>
                <w:rFonts w:ascii="宋体" w:hAnsi="宋体" w:cs="宋体"/>
                <w:color w:val="auto"/>
                <w:sz w:val="24"/>
                <w:highlight w:val="none"/>
              </w:rPr>
            </w:pPr>
          </w:p>
        </w:tc>
        <w:tc>
          <w:tcPr>
            <w:tcW w:w="3119" w:type="dxa"/>
            <w:vAlign w:val="center"/>
          </w:tcPr>
          <w:p w14:paraId="391F4A9F">
            <w:pPr>
              <w:spacing w:line="360" w:lineRule="auto"/>
              <w:jc w:val="center"/>
              <w:rPr>
                <w:rFonts w:ascii="宋体" w:hAnsi="宋体" w:cs="宋体"/>
                <w:color w:val="auto"/>
                <w:sz w:val="24"/>
                <w:highlight w:val="none"/>
              </w:rPr>
            </w:pPr>
          </w:p>
        </w:tc>
      </w:tr>
      <w:tr w14:paraId="236C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92BF4DC">
            <w:pPr>
              <w:spacing w:line="360" w:lineRule="auto"/>
              <w:jc w:val="center"/>
              <w:rPr>
                <w:rFonts w:ascii="宋体" w:hAnsi="宋体" w:cs="宋体"/>
                <w:color w:val="auto"/>
                <w:sz w:val="24"/>
                <w:highlight w:val="none"/>
              </w:rPr>
            </w:pPr>
          </w:p>
        </w:tc>
        <w:tc>
          <w:tcPr>
            <w:tcW w:w="1417" w:type="dxa"/>
            <w:vAlign w:val="center"/>
          </w:tcPr>
          <w:p w14:paraId="2496BD65">
            <w:pPr>
              <w:snapToGrid w:val="0"/>
              <w:spacing w:line="360" w:lineRule="auto"/>
              <w:jc w:val="center"/>
              <w:rPr>
                <w:rFonts w:ascii="宋体" w:hAnsi="宋体" w:cs="宋体"/>
                <w:color w:val="auto"/>
                <w:sz w:val="24"/>
                <w:highlight w:val="none"/>
              </w:rPr>
            </w:pPr>
          </w:p>
        </w:tc>
        <w:tc>
          <w:tcPr>
            <w:tcW w:w="1843" w:type="dxa"/>
            <w:vAlign w:val="center"/>
          </w:tcPr>
          <w:p w14:paraId="0F25BAED">
            <w:pPr>
              <w:snapToGrid w:val="0"/>
              <w:spacing w:line="360" w:lineRule="auto"/>
              <w:jc w:val="center"/>
              <w:rPr>
                <w:rFonts w:ascii="宋体" w:hAnsi="宋体" w:cs="宋体"/>
                <w:color w:val="auto"/>
                <w:sz w:val="24"/>
                <w:highlight w:val="none"/>
              </w:rPr>
            </w:pPr>
          </w:p>
        </w:tc>
        <w:tc>
          <w:tcPr>
            <w:tcW w:w="3118" w:type="dxa"/>
            <w:vAlign w:val="center"/>
          </w:tcPr>
          <w:p w14:paraId="798E9A8B">
            <w:pPr>
              <w:snapToGrid w:val="0"/>
              <w:spacing w:line="360" w:lineRule="auto"/>
              <w:jc w:val="center"/>
              <w:rPr>
                <w:rFonts w:ascii="宋体" w:hAnsi="宋体" w:cs="宋体"/>
                <w:color w:val="auto"/>
                <w:sz w:val="24"/>
                <w:highlight w:val="none"/>
              </w:rPr>
            </w:pPr>
          </w:p>
        </w:tc>
        <w:tc>
          <w:tcPr>
            <w:tcW w:w="993" w:type="dxa"/>
            <w:vAlign w:val="center"/>
          </w:tcPr>
          <w:p w14:paraId="5403966E">
            <w:pPr>
              <w:snapToGrid w:val="0"/>
              <w:spacing w:line="360" w:lineRule="auto"/>
              <w:jc w:val="center"/>
              <w:rPr>
                <w:rFonts w:ascii="宋体" w:hAnsi="宋体" w:cs="宋体"/>
                <w:color w:val="auto"/>
                <w:sz w:val="24"/>
                <w:highlight w:val="none"/>
              </w:rPr>
            </w:pPr>
          </w:p>
        </w:tc>
        <w:tc>
          <w:tcPr>
            <w:tcW w:w="1559" w:type="dxa"/>
            <w:vAlign w:val="center"/>
          </w:tcPr>
          <w:p w14:paraId="3ED79651">
            <w:pPr>
              <w:spacing w:line="360" w:lineRule="auto"/>
              <w:jc w:val="center"/>
              <w:rPr>
                <w:rFonts w:ascii="宋体" w:hAnsi="宋体" w:cs="宋体"/>
                <w:color w:val="auto"/>
                <w:sz w:val="24"/>
                <w:highlight w:val="none"/>
              </w:rPr>
            </w:pPr>
          </w:p>
        </w:tc>
        <w:tc>
          <w:tcPr>
            <w:tcW w:w="1984" w:type="dxa"/>
            <w:vAlign w:val="center"/>
          </w:tcPr>
          <w:p w14:paraId="5CD4218E">
            <w:pPr>
              <w:spacing w:line="360" w:lineRule="auto"/>
              <w:jc w:val="center"/>
              <w:rPr>
                <w:rFonts w:ascii="宋体" w:hAnsi="宋体" w:cs="宋体"/>
                <w:color w:val="auto"/>
                <w:sz w:val="24"/>
                <w:highlight w:val="none"/>
              </w:rPr>
            </w:pPr>
          </w:p>
        </w:tc>
        <w:tc>
          <w:tcPr>
            <w:tcW w:w="3119" w:type="dxa"/>
            <w:vAlign w:val="center"/>
          </w:tcPr>
          <w:p w14:paraId="082460BD">
            <w:pPr>
              <w:spacing w:line="360" w:lineRule="auto"/>
              <w:jc w:val="center"/>
              <w:rPr>
                <w:rFonts w:ascii="宋体" w:hAnsi="宋体" w:cs="宋体"/>
                <w:color w:val="auto"/>
                <w:sz w:val="24"/>
                <w:highlight w:val="none"/>
              </w:rPr>
            </w:pPr>
          </w:p>
        </w:tc>
      </w:tr>
      <w:tr w14:paraId="69E8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D033C5">
            <w:pPr>
              <w:spacing w:line="360" w:lineRule="auto"/>
              <w:jc w:val="center"/>
              <w:rPr>
                <w:rFonts w:ascii="宋体" w:hAnsi="宋体" w:cs="宋体"/>
                <w:color w:val="auto"/>
                <w:sz w:val="24"/>
                <w:highlight w:val="none"/>
              </w:rPr>
            </w:pPr>
          </w:p>
        </w:tc>
        <w:tc>
          <w:tcPr>
            <w:tcW w:w="1417" w:type="dxa"/>
            <w:vAlign w:val="center"/>
          </w:tcPr>
          <w:p w14:paraId="6A2A7822">
            <w:pPr>
              <w:snapToGrid w:val="0"/>
              <w:spacing w:line="360" w:lineRule="auto"/>
              <w:jc w:val="center"/>
              <w:rPr>
                <w:rFonts w:ascii="宋体" w:hAnsi="宋体" w:cs="宋体"/>
                <w:color w:val="auto"/>
                <w:sz w:val="24"/>
                <w:highlight w:val="none"/>
              </w:rPr>
            </w:pPr>
          </w:p>
        </w:tc>
        <w:tc>
          <w:tcPr>
            <w:tcW w:w="1843" w:type="dxa"/>
            <w:vAlign w:val="center"/>
          </w:tcPr>
          <w:p w14:paraId="133BFD8A">
            <w:pPr>
              <w:snapToGrid w:val="0"/>
              <w:spacing w:line="360" w:lineRule="auto"/>
              <w:jc w:val="center"/>
              <w:rPr>
                <w:rFonts w:ascii="宋体" w:hAnsi="宋体" w:cs="宋体"/>
                <w:color w:val="auto"/>
                <w:sz w:val="24"/>
                <w:highlight w:val="none"/>
              </w:rPr>
            </w:pPr>
          </w:p>
        </w:tc>
        <w:tc>
          <w:tcPr>
            <w:tcW w:w="3118" w:type="dxa"/>
            <w:vAlign w:val="center"/>
          </w:tcPr>
          <w:p w14:paraId="3E527EC3">
            <w:pPr>
              <w:snapToGrid w:val="0"/>
              <w:spacing w:line="360" w:lineRule="auto"/>
              <w:jc w:val="center"/>
              <w:rPr>
                <w:rFonts w:ascii="宋体" w:hAnsi="宋体" w:cs="宋体"/>
                <w:color w:val="auto"/>
                <w:sz w:val="24"/>
                <w:highlight w:val="none"/>
              </w:rPr>
            </w:pPr>
          </w:p>
        </w:tc>
        <w:tc>
          <w:tcPr>
            <w:tcW w:w="993" w:type="dxa"/>
            <w:vAlign w:val="center"/>
          </w:tcPr>
          <w:p w14:paraId="05E5E7A8">
            <w:pPr>
              <w:snapToGrid w:val="0"/>
              <w:spacing w:line="360" w:lineRule="auto"/>
              <w:jc w:val="center"/>
              <w:rPr>
                <w:rFonts w:ascii="宋体" w:hAnsi="宋体" w:cs="宋体"/>
                <w:color w:val="auto"/>
                <w:sz w:val="24"/>
                <w:highlight w:val="none"/>
              </w:rPr>
            </w:pPr>
          </w:p>
        </w:tc>
        <w:tc>
          <w:tcPr>
            <w:tcW w:w="1559" w:type="dxa"/>
            <w:vAlign w:val="center"/>
          </w:tcPr>
          <w:p w14:paraId="62CABDD5">
            <w:pPr>
              <w:spacing w:line="360" w:lineRule="auto"/>
              <w:jc w:val="center"/>
              <w:rPr>
                <w:rFonts w:ascii="宋体" w:hAnsi="宋体" w:cs="宋体"/>
                <w:color w:val="auto"/>
                <w:sz w:val="24"/>
                <w:highlight w:val="none"/>
              </w:rPr>
            </w:pPr>
          </w:p>
        </w:tc>
        <w:tc>
          <w:tcPr>
            <w:tcW w:w="1984" w:type="dxa"/>
            <w:vAlign w:val="center"/>
          </w:tcPr>
          <w:p w14:paraId="31145B9F">
            <w:pPr>
              <w:spacing w:line="360" w:lineRule="auto"/>
              <w:jc w:val="center"/>
              <w:rPr>
                <w:rFonts w:ascii="宋体" w:hAnsi="宋体" w:cs="宋体"/>
                <w:color w:val="auto"/>
                <w:sz w:val="24"/>
                <w:highlight w:val="none"/>
              </w:rPr>
            </w:pPr>
          </w:p>
        </w:tc>
        <w:tc>
          <w:tcPr>
            <w:tcW w:w="3119" w:type="dxa"/>
            <w:vAlign w:val="center"/>
          </w:tcPr>
          <w:p w14:paraId="5582524F">
            <w:pPr>
              <w:spacing w:line="360" w:lineRule="auto"/>
              <w:jc w:val="center"/>
              <w:rPr>
                <w:rFonts w:ascii="宋体" w:hAnsi="宋体" w:cs="宋体"/>
                <w:color w:val="auto"/>
                <w:sz w:val="24"/>
                <w:highlight w:val="none"/>
              </w:rPr>
            </w:pPr>
          </w:p>
        </w:tc>
      </w:tr>
      <w:tr w14:paraId="6D08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950925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14:paraId="41FEE3FB">
            <w:pPr>
              <w:spacing w:line="360" w:lineRule="auto"/>
              <w:jc w:val="center"/>
              <w:rPr>
                <w:rFonts w:ascii="宋体" w:hAnsi="宋体" w:cs="宋体"/>
                <w:color w:val="auto"/>
                <w:sz w:val="24"/>
                <w:highlight w:val="none"/>
              </w:rPr>
            </w:pPr>
          </w:p>
        </w:tc>
      </w:tr>
      <w:tr w14:paraId="2552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8E2422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14:paraId="1FC7F93D">
            <w:pPr>
              <w:spacing w:line="360" w:lineRule="auto"/>
              <w:jc w:val="center"/>
              <w:rPr>
                <w:rFonts w:ascii="宋体" w:hAnsi="宋体" w:cs="宋体"/>
                <w:color w:val="auto"/>
                <w:sz w:val="24"/>
                <w:highlight w:val="none"/>
              </w:rPr>
            </w:pPr>
          </w:p>
        </w:tc>
      </w:tr>
    </w:tbl>
    <w:p w14:paraId="398FE505">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5284232C">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15FF5BE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683C135B">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000DCDB3">
      <w:pPr>
        <w:snapToGrid w:val="0"/>
        <w:spacing w:line="360" w:lineRule="auto"/>
        <w:ind w:firstLine="480" w:firstLineChars="200"/>
        <w:jc w:val="left"/>
        <w:rPr>
          <w:rFonts w:ascii="宋体" w:hAnsi="宋体" w:cs="宋体"/>
          <w:color w:val="auto"/>
          <w:kern w:val="0"/>
          <w:sz w:val="24"/>
          <w:highlight w:val="none"/>
          <w:lang w:val="zh-CN"/>
        </w:rPr>
      </w:pPr>
    </w:p>
    <w:p w14:paraId="5ECEE5C6">
      <w:pPr>
        <w:spacing w:line="360" w:lineRule="auto"/>
        <w:ind w:firstLine="482" w:firstLineChars="200"/>
        <w:rPr>
          <w:rFonts w:ascii="宋体" w:hAnsi="宋体" w:cs="宋体"/>
          <w:b/>
          <w:color w:val="auto"/>
          <w:kern w:val="0"/>
          <w:sz w:val="24"/>
          <w:highlight w:val="none"/>
        </w:rPr>
      </w:pPr>
    </w:p>
    <w:p w14:paraId="0FD1922B">
      <w:pPr>
        <w:pStyle w:val="695"/>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14:paraId="7DC69067">
      <w:pPr>
        <w:pStyle w:val="695"/>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00ADEEDF">
      <w:pPr>
        <w:pStyle w:val="695"/>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413" w:name="_Hlk101259491"/>
      <w:r>
        <w:rPr>
          <w:rFonts w:hint="eastAsia" w:ascii="宋体" w:hAnsi="宋体" w:eastAsia="宋体" w:cs="宋体"/>
          <w:color w:val="auto"/>
          <w:sz w:val="32"/>
          <w:szCs w:val="32"/>
          <w:highlight w:val="none"/>
        </w:rPr>
        <w:t>（如果有）</w:t>
      </w:r>
      <w:bookmarkEnd w:id="413"/>
    </w:p>
    <w:p w14:paraId="7A9D5598">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3C5D8193">
      <w:pPr>
        <w:pStyle w:val="695"/>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3C738BC6">
      <w:pPr>
        <w:spacing w:line="360" w:lineRule="auto"/>
        <w:ind w:right="420" w:firstLine="3614" w:firstLineChars="1000"/>
        <w:rPr>
          <w:rFonts w:ascii="宋体" w:hAnsi="宋体" w:cs="宋体"/>
          <w:b/>
          <w:color w:val="auto"/>
          <w:kern w:val="0"/>
          <w:sz w:val="36"/>
          <w:szCs w:val="36"/>
          <w:highlight w:val="none"/>
        </w:rPr>
      </w:pPr>
    </w:p>
    <w:p w14:paraId="3C3A9DDA">
      <w:pPr>
        <w:spacing w:line="360" w:lineRule="auto"/>
        <w:ind w:right="420" w:firstLine="3614" w:firstLineChars="1000"/>
        <w:rPr>
          <w:rFonts w:ascii="宋体" w:hAnsi="宋体" w:cs="宋体"/>
          <w:b/>
          <w:color w:val="auto"/>
          <w:kern w:val="0"/>
          <w:sz w:val="36"/>
          <w:szCs w:val="36"/>
          <w:highlight w:val="none"/>
        </w:rPr>
      </w:pPr>
    </w:p>
    <w:p w14:paraId="2A8FFDE9">
      <w:pPr>
        <w:spacing w:line="360" w:lineRule="auto"/>
        <w:ind w:right="420" w:firstLine="3614" w:firstLineChars="1000"/>
        <w:rPr>
          <w:rFonts w:ascii="宋体" w:hAnsi="宋体" w:cs="宋体"/>
          <w:b/>
          <w:color w:val="auto"/>
          <w:kern w:val="0"/>
          <w:sz w:val="36"/>
          <w:szCs w:val="36"/>
          <w:highlight w:val="none"/>
        </w:rPr>
      </w:pPr>
    </w:p>
    <w:p w14:paraId="4A985F84">
      <w:pPr>
        <w:spacing w:line="360" w:lineRule="auto"/>
        <w:ind w:right="420" w:firstLine="3614" w:firstLineChars="1000"/>
        <w:rPr>
          <w:rFonts w:ascii="宋体" w:hAnsi="宋体" w:cs="宋体"/>
          <w:b/>
          <w:color w:val="auto"/>
          <w:kern w:val="0"/>
          <w:sz w:val="36"/>
          <w:szCs w:val="36"/>
          <w:highlight w:val="none"/>
        </w:rPr>
      </w:pPr>
    </w:p>
    <w:p w14:paraId="41694751">
      <w:pPr>
        <w:spacing w:line="360" w:lineRule="auto"/>
        <w:ind w:right="420" w:firstLine="3614" w:firstLineChars="1000"/>
        <w:rPr>
          <w:rFonts w:ascii="宋体" w:hAnsi="宋体" w:cs="宋体"/>
          <w:b/>
          <w:color w:val="auto"/>
          <w:kern w:val="0"/>
          <w:sz w:val="36"/>
          <w:szCs w:val="36"/>
          <w:highlight w:val="none"/>
        </w:rPr>
      </w:pPr>
    </w:p>
    <w:p w14:paraId="09054EE2">
      <w:pPr>
        <w:spacing w:line="360" w:lineRule="auto"/>
        <w:ind w:right="420" w:firstLine="3614" w:firstLineChars="1000"/>
        <w:rPr>
          <w:rFonts w:ascii="宋体" w:hAnsi="宋体" w:cs="宋体"/>
          <w:b/>
          <w:color w:val="auto"/>
          <w:kern w:val="0"/>
          <w:sz w:val="36"/>
          <w:szCs w:val="36"/>
          <w:highlight w:val="none"/>
        </w:rPr>
      </w:pPr>
    </w:p>
    <w:p w14:paraId="364E771C">
      <w:pPr>
        <w:spacing w:line="360" w:lineRule="auto"/>
        <w:ind w:right="420" w:firstLine="3614" w:firstLineChars="1000"/>
        <w:rPr>
          <w:rFonts w:ascii="宋体" w:hAnsi="宋体" w:cs="宋体"/>
          <w:b/>
          <w:color w:val="auto"/>
          <w:kern w:val="0"/>
          <w:sz w:val="36"/>
          <w:szCs w:val="36"/>
          <w:highlight w:val="none"/>
        </w:rPr>
      </w:pPr>
    </w:p>
    <w:p w14:paraId="1D27EC56">
      <w:pPr>
        <w:spacing w:line="360" w:lineRule="auto"/>
        <w:ind w:right="420" w:firstLine="3614" w:firstLineChars="1000"/>
        <w:rPr>
          <w:rFonts w:ascii="宋体" w:hAnsi="宋体" w:cs="宋体"/>
          <w:b/>
          <w:color w:val="auto"/>
          <w:kern w:val="0"/>
          <w:sz w:val="36"/>
          <w:szCs w:val="36"/>
          <w:highlight w:val="none"/>
        </w:rPr>
      </w:pPr>
    </w:p>
    <w:p w14:paraId="70C95FBD">
      <w:pPr>
        <w:spacing w:line="360" w:lineRule="auto"/>
        <w:ind w:right="420" w:firstLine="3614" w:firstLineChars="1000"/>
        <w:rPr>
          <w:rFonts w:ascii="宋体" w:hAnsi="宋体" w:cs="宋体"/>
          <w:b/>
          <w:color w:val="auto"/>
          <w:kern w:val="0"/>
          <w:sz w:val="36"/>
          <w:szCs w:val="36"/>
          <w:highlight w:val="none"/>
        </w:rPr>
      </w:pPr>
    </w:p>
    <w:p w14:paraId="6688BD86">
      <w:pPr>
        <w:spacing w:line="360" w:lineRule="auto"/>
        <w:ind w:right="420" w:firstLine="3614" w:firstLineChars="1000"/>
        <w:rPr>
          <w:rFonts w:ascii="宋体" w:hAnsi="宋体" w:cs="宋体"/>
          <w:b/>
          <w:color w:val="auto"/>
          <w:kern w:val="0"/>
          <w:sz w:val="36"/>
          <w:szCs w:val="36"/>
          <w:highlight w:val="none"/>
        </w:rPr>
      </w:pPr>
    </w:p>
    <w:p w14:paraId="1F60B365">
      <w:pPr>
        <w:spacing w:line="360" w:lineRule="auto"/>
        <w:ind w:right="420" w:firstLine="3614" w:firstLineChars="1000"/>
        <w:rPr>
          <w:rFonts w:ascii="宋体" w:hAnsi="宋体" w:cs="宋体"/>
          <w:b/>
          <w:color w:val="auto"/>
          <w:kern w:val="0"/>
          <w:sz w:val="36"/>
          <w:szCs w:val="36"/>
          <w:highlight w:val="none"/>
        </w:rPr>
      </w:pPr>
    </w:p>
    <w:p w14:paraId="066D32D4">
      <w:pPr>
        <w:spacing w:line="360" w:lineRule="auto"/>
        <w:ind w:right="420" w:firstLine="3614" w:firstLineChars="1000"/>
        <w:rPr>
          <w:rFonts w:ascii="宋体" w:hAnsi="宋体" w:cs="宋体"/>
          <w:b/>
          <w:color w:val="auto"/>
          <w:kern w:val="0"/>
          <w:sz w:val="36"/>
          <w:szCs w:val="36"/>
          <w:highlight w:val="none"/>
        </w:rPr>
      </w:pPr>
    </w:p>
    <w:p w14:paraId="26665FE5">
      <w:pPr>
        <w:pStyle w:val="5"/>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414" w:name="_Toc465665161"/>
      <w:r>
        <w:rPr>
          <w:rFonts w:hint="eastAsia" w:ascii="宋体" w:hAnsi="宋体" w:cs="宋体"/>
          <w:color w:val="auto"/>
          <w:highlight w:val="none"/>
        </w:rPr>
        <w:t>附件</w:t>
      </w:r>
      <w:bookmarkEnd w:id="414"/>
    </w:p>
    <w:p w14:paraId="62D221FE">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515F2325">
      <w:pPr>
        <w:spacing w:line="360" w:lineRule="auto"/>
        <w:jc w:val="center"/>
        <w:rPr>
          <w:rFonts w:ascii="宋体" w:hAnsi="宋体" w:cs="宋体"/>
          <w:b/>
          <w:color w:val="auto"/>
          <w:spacing w:val="6"/>
          <w:sz w:val="32"/>
          <w:szCs w:val="32"/>
          <w:highlight w:val="none"/>
        </w:rPr>
      </w:pPr>
      <w:bookmarkStart w:id="415" w:name="OLE_LINK13"/>
      <w:bookmarkStart w:id="416" w:name="OLE_LINK14"/>
      <w:r>
        <w:rPr>
          <w:rFonts w:hint="eastAsia" w:ascii="宋体" w:hAnsi="宋体" w:cs="宋体"/>
          <w:b/>
          <w:color w:val="auto"/>
          <w:spacing w:val="6"/>
          <w:sz w:val="32"/>
          <w:szCs w:val="32"/>
          <w:highlight w:val="none"/>
        </w:rPr>
        <w:t>残疾人福利性单位声明函</w:t>
      </w:r>
    </w:p>
    <w:bookmarkEnd w:id="415"/>
    <w:bookmarkEnd w:id="416"/>
    <w:p w14:paraId="6C672BC3">
      <w:pPr>
        <w:spacing w:line="360" w:lineRule="auto"/>
        <w:rPr>
          <w:rFonts w:ascii="宋体" w:hAnsi="宋体" w:cs="宋体"/>
          <w:b/>
          <w:color w:val="auto"/>
          <w:spacing w:val="6"/>
          <w:sz w:val="30"/>
          <w:szCs w:val="30"/>
          <w:highlight w:val="none"/>
        </w:rPr>
      </w:pPr>
    </w:p>
    <w:p w14:paraId="5C8C582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EB8093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34C9ADFF">
      <w:pPr>
        <w:spacing w:line="360" w:lineRule="auto"/>
        <w:ind w:firstLine="480" w:firstLineChars="200"/>
        <w:rPr>
          <w:rFonts w:ascii="宋体" w:hAnsi="宋体" w:cs="宋体"/>
          <w:color w:val="auto"/>
          <w:sz w:val="24"/>
          <w:highlight w:val="none"/>
        </w:rPr>
      </w:pPr>
    </w:p>
    <w:p w14:paraId="21584603">
      <w:pPr>
        <w:spacing w:line="360" w:lineRule="auto"/>
        <w:ind w:firstLine="480" w:firstLineChars="200"/>
        <w:rPr>
          <w:rFonts w:ascii="宋体" w:hAnsi="宋体" w:cs="宋体"/>
          <w:color w:val="auto"/>
          <w:sz w:val="24"/>
          <w:highlight w:val="none"/>
        </w:rPr>
      </w:pPr>
    </w:p>
    <w:p w14:paraId="1013CCDA">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280B9FB7">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7BC9B778">
      <w:pPr>
        <w:spacing w:line="360" w:lineRule="auto"/>
        <w:ind w:firstLine="480" w:firstLineChars="200"/>
        <w:rPr>
          <w:rFonts w:ascii="宋体" w:hAnsi="宋体" w:cs="宋体"/>
          <w:color w:val="auto"/>
          <w:sz w:val="24"/>
          <w:highlight w:val="none"/>
        </w:rPr>
      </w:pPr>
    </w:p>
    <w:p w14:paraId="36F3407E">
      <w:pPr>
        <w:spacing w:line="360" w:lineRule="auto"/>
        <w:ind w:firstLine="420" w:firstLineChars="200"/>
        <w:rPr>
          <w:rFonts w:ascii="宋体" w:hAnsi="宋体" w:cs="宋体"/>
          <w:color w:val="auto"/>
          <w:highlight w:val="none"/>
        </w:rPr>
      </w:pPr>
    </w:p>
    <w:p w14:paraId="0C0F34DF">
      <w:pPr>
        <w:pStyle w:val="79"/>
        <w:rPr>
          <w:rFonts w:ascii="宋体" w:hAnsi="宋体" w:cs="宋体"/>
          <w:color w:val="auto"/>
          <w:highlight w:val="none"/>
        </w:rPr>
      </w:pPr>
    </w:p>
    <w:p w14:paraId="67C7F675">
      <w:pPr>
        <w:pStyle w:val="79"/>
        <w:rPr>
          <w:rFonts w:ascii="宋体" w:hAnsi="宋体" w:cs="宋体"/>
          <w:color w:val="auto"/>
          <w:highlight w:val="none"/>
        </w:rPr>
      </w:pPr>
    </w:p>
    <w:p w14:paraId="50410AA6">
      <w:pPr>
        <w:spacing w:line="360" w:lineRule="auto"/>
        <w:ind w:firstLine="420" w:firstLineChars="200"/>
        <w:rPr>
          <w:rFonts w:ascii="宋体" w:hAnsi="宋体" w:cs="宋体"/>
          <w:color w:val="auto"/>
          <w:highlight w:val="none"/>
        </w:rPr>
      </w:pPr>
    </w:p>
    <w:p w14:paraId="00076E43">
      <w:pPr>
        <w:spacing w:line="360" w:lineRule="auto"/>
        <w:ind w:firstLine="420" w:firstLineChars="200"/>
        <w:rPr>
          <w:rFonts w:ascii="宋体" w:hAnsi="宋体" w:cs="宋体"/>
          <w:color w:val="auto"/>
          <w:highlight w:val="none"/>
        </w:rPr>
      </w:pPr>
    </w:p>
    <w:p w14:paraId="34B864D1">
      <w:pPr>
        <w:spacing w:line="360" w:lineRule="auto"/>
        <w:ind w:firstLine="420" w:firstLineChars="200"/>
        <w:rPr>
          <w:rFonts w:ascii="宋体" w:hAnsi="宋体" w:cs="宋体"/>
          <w:color w:val="auto"/>
          <w:highlight w:val="none"/>
        </w:rPr>
      </w:pPr>
    </w:p>
    <w:p w14:paraId="66864A51">
      <w:pPr>
        <w:spacing w:line="360" w:lineRule="auto"/>
        <w:rPr>
          <w:rFonts w:ascii="宋体" w:hAnsi="宋体" w:cs="宋体"/>
          <w:b/>
          <w:color w:val="auto"/>
          <w:sz w:val="24"/>
          <w:highlight w:val="none"/>
        </w:rPr>
      </w:pPr>
    </w:p>
    <w:p w14:paraId="61F20C60">
      <w:pPr>
        <w:spacing w:line="360" w:lineRule="auto"/>
        <w:rPr>
          <w:rFonts w:ascii="宋体" w:hAnsi="宋体" w:cs="宋体"/>
          <w:b/>
          <w:color w:val="auto"/>
          <w:sz w:val="24"/>
          <w:highlight w:val="none"/>
        </w:rPr>
      </w:pPr>
    </w:p>
    <w:p w14:paraId="041C2F31">
      <w:pPr>
        <w:spacing w:line="360" w:lineRule="auto"/>
        <w:rPr>
          <w:rFonts w:ascii="宋体" w:hAnsi="宋体" w:cs="宋体"/>
          <w:b/>
          <w:color w:val="auto"/>
          <w:sz w:val="24"/>
          <w:highlight w:val="none"/>
        </w:rPr>
      </w:pPr>
    </w:p>
    <w:p w14:paraId="5B31A7A9">
      <w:pPr>
        <w:spacing w:line="360" w:lineRule="auto"/>
        <w:rPr>
          <w:rFonts w:ascii="宋体" w:hAnsi="宋体" w:cs="宋体"/>
          <w:b/>
          <w:color w:val="auto"/>
          <w:sz w:val="24"/>
          <w:highlight w:val="none"/>
        </w:rPr>
      </w:pPr>
    </w:p>
    <w:p w14:paraId="1CD9380B">
      <w:pPr>
        <w:spacing w:line="360" w:lineRule="auto"/>
        <w:rPr>
          <w:rFonts w:ascii="宋体" w:hAnsi="宋体" w:cs="宋体"/>
          <w:b/>
          <w:color w:val="auto"/>
          <w:sz w:val="24"/>
          <w:highlight w:val="none"/>
        </w:rPr>
      </w:pPr>
    </w:p>
    <w:p w14:paraId="21A601FD">
      <w:pPr>
        <w:spacing w:line="360" w:lineRule="auto"/>
        <w:rPr>
          <w:rFonts w:ascii="宋体" w:hAnsi="宋体" w:cs="宋体"/>
          <w:b/>
          <w:color w:val="auto"/>
          <w:sz w:val="24"/>
          <w:highlight w:val="none"/>
        </w:rPr>
      </w:pPr>
    </w:p>
    <w:p w14:paraId="432778B5">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23322109">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398F3AA0">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0722118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304B0D3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9669BA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ADEE90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0831FED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1F52DD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37301543">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17D9463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7270E82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7DAD143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52079B2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1C43DB99">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32592F3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528E25C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4447E890">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1B62ECA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0E13F16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C3D0AC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1629A61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62A976E9">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4664B62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23A7E2C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50858A4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028B8B17">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2C8B3FB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132F5C6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609AB1B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2BA8FA8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7CF4DDF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55F836D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700BCD2F">
      <w:pPr>
        <w:widowControl/>
        <w:spacing w:line="360" w:lineRule="auto"/>
        <w:ind w:firstLine="600" w:firstLineChars="200"/>
        <w:jc w:val="left"/>
        <w:rPr>
          <w:rFonts w:ascii="宋体" w:hAnsi="宋体" w:cs="宋体"/>
          <w:color w:val="auto"/>
          <w:sz w:val="30"/>
          <w:szCs w:val="30"/>
          <w:highlight w:val="none"/>
        </w:rPr>
      </w:pPr>
    </w:p>
    <w:p w14:paraId="3B4B9BE4">
      <w:pPr>
        <w:spacing w:line="360" w:lineRule="auto"/>
        <w:jc w:val="center"/>
        <w:rPr>
          <w:rFonts w:ascii="宋体" w:hAnsi="宋体" w:cs="宋体"/>
          <w:b/>
          <w:color w:val="auto"/>
          <w:spacing w:val="6"/>
          <w:sz w:val="32"/>
          <w:szCs w:val="32"/>
          <w:highlight w:val="none"/>
        </w:rPr>
      </w:pPr>
    </w:p>
    <w:p w14:paraId="73211CD6">
      <w:pPr>
        <w:spacing w:line="360" w:lineRule="auto"/>
        <w:jc w:val="center"/>
        <w:rPr>
          <w:rFonts w:ascii="宋体" w:hAnsi="宋体" w:cs="宋体"/>
          <w:b/>
          <w:color w:val="auto"/>
          <w:spacing w:val="6"/>
          <w:sz w:val="32"/>
          <w:szCs w:val="32"/>
          <w:highlight w:val="none"/>
        </w:rPr>
      </w:pPr>
    </w:p>
    <w:p w14:paraId="050723DA">
      <w:pPr>
        <w:spacing w:line="360" w:lineRule="auto"/>
        <w:jc w:val="center"/>
        <w:rPr>
          <w:rFonts w:ascii="宋体" w:hAnsi="宋体" w:cs="宋体"/>
          <w:b/>
          <w:color w:val="auto"/>
          <w:spacing w:val="6"/>
          <w:sz w:val="32"/>
          <w:szCs w:val="32"/>
          <w:highlight w:val="none"/>
        </w:rPr>
      </w:pPr>
    </w:p>
    <w:p w14:paraId="3AB1BB80">
      <w:pPr>
        <w:spacing w:line="360" w:lineRule="auto"/>
        <w:jc w:val="center"/>
        <w:rPr>
          <w:rFonts w:ascii="宋体" w:hAnsi="宋体" w:cs="宋体"/>
          <w:b/>
          <w:color w:val="auto"/>
          <w:spacing w:val="6"/>
          <w:sz w:val="32"/>
          <w:szCs w:val="32"/>
          <w:highlight w:val="none"/>
        </w:rPr>
      </w:pPr>
    </w:p>
    <w:p w14:paraId="52A035F6">
      <w:pPr>
        <w:spacing w:line="360" w:lineRule="auto"/>
        <w:jc w:val="center"/>
        <w:rPr>
          <w:rFonts w:ascii="宋体" w:hAnsi="宋体" w:cs="宋体"/>
          <w:b/>
          <w:color w:val="auto"/>
          <w:spacing w:val="6"/>
          <w:sz w:val="32"/>
          <w:szCs w:val="32"/>
          <w:highlight w:val="none"/>
        </w:rPr>
      </w:pPr>
    </w:p>
    <w:p w14:paraId="7112F608">
      <w:pPr>
        <w:pStyle w:val="79"/>
        <w:rPr>
          <w:rFonts w:ascii="宋体" w:hAnsi="宋体" w:cs="宋体"/>
          <w:b/>
          <w:color w:val="auto"/>
          <w:spacing w:val="6"/>
          <w:sz w:val="32"/>
          <w:szCs w:val="32"/>
          <w:highlight w:val="none"/>
        </w:rPr>
      </w:pPr>
    </w:p>
    <w:p w14:paraId="2DD9C151">
      <w:pPr>
        <w:pStyle w:val="79"/>
        <w:rPr>
          <w:rFonts w:ascii="宋体" w:hAnsi="宋体" w:cs="宋体"/>
          <w:b/>
          <w:color w:val="auto"/>
          <w:spacing w:val="6"/>
          <w:sz w:val="32"/>
          <w:szCs w:val="32"/>
          <w:highlight w:val="none"/>
        </w:rPr>
      </w:pPr>
    </w:p>
    <w:p w14:paraId="574F32BC">
      <w:pPr>
        <w:pStyle w:val="79"/>
        <w:rPr>
          <w:rFonts w:ascii="宋体" w:hAnsi="宋体" w:cs="宋体"/>
          <w:b/>
          <w:color w:val="auto"/>
          <w:spacing w:val="6"/>
          <w:sz w:val="32"/>
          <w:szCs w:val="32"/>
          <w:highlight w:val="none"/>
        </w:rPr>
      </w:pPr>
    </w:p>
    <w:p w14:paraId="5CD26FE9">
      <w:pPr>
        <w:spacing w:line="360" w:lineRule="auto"/>
        <w:jc w:val="center"/>
        <w:rPr>
          <w:rFonts w:ascii="宋体" w:hAnsi="宋体" w:cs="宋体"/>
          <w:b/>
          <w:color w:val="auto"/>
          <w:spacing w:val="6"/>
          <w:sz w:val="32"/>
          <w:szCs w:val="32"/>
          <w:highlight w:val="none"/>
        </w:rPr>
      </w:pPr>
    </w:p>
    <w:p w14:paraId="6CF2197C">
      <w:pPr>
        <w:spacing w:line="360" w:lineRule="auto"/>
        <w:jc w:val="center"/>
        <w:rPr>
          <w:rFonts w:ascii="宋体" w:hAnsi="宋体" w:cs="宋体"/>
          <w:b/>
          <w:color w:val="auto"/>
          <w:spacing w:val="6"/>
          <w:sz w:val="32"/>
          <w:szCs w:val="32"/>
          <w:highlight w:val="none"/>
        </w:rPr>
      </w:pPr>
    </w:p>
    <w:p w14:paraId="6CBCB1F0">
      <w:pPr>
        <w:spacing w:line="360" w:lineRule="auto"/>
        <w:jc w:val="left"/>
        <w:rPr>
          <w:rFonts w:hint="eastAsia" w:ascii="宋体" w:hAnsi="宋体" w:cs="宋体"/>
          <w:b/>
          <w:color w:val="auto"/>
          <w:spacing w:val="6"/>
          <w:sz w:val="32"/>
          <w:szCs w:val="32"/>
          <w:highlight w:val="none"/>
        </w:rPr>
      </w:pPr>
    </w:p>
    <w:p w14:paraId="1101B686">
      <w:pPr>
        <w:pStyle w:val="81"/>
        <w:rPr>
          <w:rFonts w:hint="eastAsia" w:ascii="宋体" w:hAnsi="宋体" w:cs="宋体"/>
          <w:b/>
          <w:color w:val="auto"/>
          <w:spacing w:val="6"/>
          <w:sz w:val="32"/>
          <w:szCs w:val="32"/>
          <w:highlight w:val="none"/>
        </w:rPr>
      </w:pPr>
    </w:p>
    <w:p w14:paraId="30F5D2B3">
      <w:pPr>
        <w:pStyle w:val="81"/>
        <w:rPr>
          <w:rFonts w:hint="eastAsia" w:ascii="宋体" w:hAnsi="宋体" w:cs="宋体"/>
          <w:b/>
          <w:color w:val="auto"/>
          <w:spacing w:val="6"/>
          <w:sz w:val="32"/>
          <w:szCs w:val="32"/>
          <w:highlight w:val="none"/>
        </w:rPr>
      </w:pPr>
    </w:p>
    <w:p w14:paraId="6C0BB0F5">
      <w:pPr>
        <w:pStyle w:val="81"/>
        <w:rPr>
          <w:rFonts w:hint="eastAsia" w:ascii="宋体" w:hAnsi="宋体" w:cs="宋体"/>
          <w:b/>
          <w:color w:val="auto"/>
          <w:spacing w:val="6"/>
          <w:sz w:val="32"/>
          <w:szCs w:val="32"/>
          <w:highlight w:val="none"/>
        </w:rPr>
      </w:pPr>
    </w:p>
    <w:p w14:paraId="44B84580">
      <w:pPr>
        <w:pStyle w:val="81"/>
        <w:rPr>
          <w:rFonts w:hint="eastAsia" w:ascii="宋体" w:hAnsi="宋体" w:cs="宋体"/>
          <w:b/>
          <w:color w:val="auto"/>
          <w:spacing w:val="6"/>
          <w:sz w:val="32"/>
          <w:szCs w:val="32"/>
          <w:highlight w:val="none"/>
        </w:rPr>
      </w:pPr>
    </w:p>
    <w:p w14:paraId="299699FB">
      <w:pPr>
        <w:pStyle w:val="81"/>
        <w:rPr>
          <w:rFonts w:hint="eastAsia" w:ascii="宋体" w:hAnsi="宋体" w:cs="宋体"/>
          <w:b/>
          <w:color w:val="auto"/>
          <w:spacing w:val="6"/>
          <w:sz w:val="32"/>
          <w:szCs w:val="32"/>
          <w:highlight w:val="none"/>
        </w:rPr>
      </w:pPr>
    </w:p>
    <w:p w14:paraId="0ED494A2">
      <w:pPr>
        <w:spacing w:line="360" w:lineRule="auto"/>
        <w:jc w:val="left"/>
        <w:rPr>
          <w:rFonts w:hint="eastAsia" w:ascii="宋体" w:hAnsi="宋体" w:cs="宋体"/>
          <w:b/>
          <w:color w:val="auto"/>
          <w:spacing w:val="6"/>
          <w:sz w:val="32"/>
          <w:szCs w:val="32"/>
          <w:highlight w:val="none"/>
        </w:rPr>
      </w:pPr>
    </w:p>
    <w:p w14:paraId="49A89E7A">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6AB55808">
      <w:pPr>
        <w:spacing w:line="360" w:lineRule="auto"/>
        <w:jc w:val="center"/>
        <w:rPr>
          <w:rFonts w:ascii="宋体" w:hAnsi="宋体" w:cs="宋体"/>
          <w:b/>
          <w:color w:val="auto"/>
          <w:sz w:val="24"/>
          <w:highlight w:val="none"/>
        </w:rPr>
      </w:pPr>
    </w:p>
    <w:p w14:paraId="2833417E">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4A9956C9">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59EBB4DA">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6B97D772">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E1890BC">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0EB48139">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6469AAC3">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6A45E035">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644D68D4">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0154D3B">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E9EFCEA">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71DF7CE">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0278BB47">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68085555">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C086213">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901A5E3">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087A8E5">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19C92DFE">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318682B3">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68B9CEAE">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B434C06">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0F947B25">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445B792A">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A53D2C7">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7E2CEDBE">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FC0C1A1">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0612FDE1">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48DA447C">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3ACE1B9A">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5FF7B175">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56669F08">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7D5E0DEB">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7B1EEE67">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4FF2780">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7425831F">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2BF5ED31">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42AE1089">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8089C7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306E0B2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5651897E">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14CD0598">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08AABCB3">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46E49EA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3662525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C2119B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47D877F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512F9A0E">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621C15C5">
      <w:pPr>
        <w:pStyle w:val="79"/>
        <w:rPr>
          <w:rFonts w:hint="eastAsia" w:ascii="宋体" w:hAnsi="宋体" w:cs="宋体"/>
          <w:color w:val="auto"/>
          <w:sz w:val="24"/>
          <w:highlight w:val="none"/>
        </w:rPr>
      </w:pPr>
    </w:p>
    <w:p w14:paraId="5501AD9F">
      <w:pPr>
        <w:pStyle w:val="79"/>
        <w:rPr>
          <w:rFonts w:hint="eastAsia" w:ascii="宋体" w:hAnsi="宋体" w:cs="宋体"/>
          <w:color w:val="auto"/>
          <w:sz w:val="24"/>
          <w:highlight w:val="none"/>
        </w:rPr>
      </w:pPr>
    </w:p>
    <w:p w14:paraId="12C49BF6">
      <w:pPr>
        <w:pStyle w:val="79"/>
        <w:rPr>
          <w:rFonts w:hint="eastAsia" w:ascii="宋体" w:hAnsi="宋体" w:cs="宋体"/>
          <w:color w:val="auto"/>
          <w:sz w:val="24"/>
          <w:highlight w:val="none"/>
        </w:rPr>
      </w:pPr>
    </w:p>
    <w:p w14:paraId="3634B2EB">
      <w:pPr>
        <w:pStyle w:val="79"/>
        <w:rPr>
          <w:rFonts w:hint="eastAsia" w:ascii="宋体" w:hAnsi="宋体" w:cs="宋体"/>
          <w:color w:val="auto"/>
          <w:sz w:val="24"/>
          <w:highlight w:val="none"/>
        </w:rPr>
      </w:pPr>
    </w:p>
    <w:p w14:paraId="6100902E">
      <w:pPr>
        <w:pStyle w:val="79"/>
        <w:ind w:left="0" w:leftChars="0" w:firstLine="0" w:firstLineChars="0"/>
        <w:rPr>
          <w:rFonts w:hint="eastAsia" w:ascii="宋体" w:hAnsi="宋体" w:cs="宋体"/>
          <w:color w:val="auto"/>
          <w:sz w:val="24"/>
          <w:highlight w:val="none"/>
        </w:rPr>
      </w:pPr>
    </w:p>
    <w:p w14:paraId="463B4428">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70C31487">
      <w:pPr>
        <w:spacing w:line="360" w:lineRule="auto"/>
        <w:rPr>
          <w:rFonts w:ascii="宋体" w:hAnsi="宋体" w:cs="宋体"/>
          <w:color w:val="auto"/>
          <w:sz w:val="24"/>
          <w:highlight w:val="none"/>
          <w:u w:val="single"/>
        </w:rPr>
      </w:pPr>
    </w:p>
    <w:p w14:paraId="4C3B566F">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7319BA9D">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41972D0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650B6194">
      <w:pPr>
        <w:spacing w:line="360" w:lineRule="auto"/>
        <w:ind w:firstLine="494"/>
        <w:rPr>
          <w:rFonts w:ascii="宋体" w:hAnsi="宋体" w:cs="宋体"/>
          <w:color w:val="auto"/>
          <w:sz w:val="24"/>
          <w:highlight w:val="none"/>
        </w:rPr>
      </w:pPr>
    </w:p>
    <w:p w14:paraId="0273B37D">
      <w:pPr>
        <w:spacing w:line="360" w:lineRule="auto"/>
        <w:ind w:firstLine="494"/>
        <w:rPr>
          <w:rFonts w:ascii="宋体" w:hAnsi="宋体" w:cs="宋体"/>
          <w:color w:val="auto"/>
          <w:sz w:val="24"/>
          <w:highlight w:val="none"/>
        </w:rPr>
      </w:pPr>
    </w:p>
    <w:p w14:paraId="76256B05">
      <w:pPr>
        <w:spacing w:line="360" w:lineRule="auto"/>
        <w:ind w:firstLine="494"/>
        <w:rPr>
          <w:rFonts w:ascii="宋体" w:hAnsi="宋体" w:cs="宋体"/>
          <w:color w:val="auto"/>
          <w:sz w:val="24"/>
          <w:highlight w:val="none"/>
        </w:rPr>
      </w:pPr>
    </w:p>
    <w:p w14:paraId="1FE88418">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1E5064A0">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2A6880D2">
      <w:pPr>
        <w:rPr>
          <w:rFonts w:ascii="宋体" w:hAnsi="宋体" w:cs="宋体"/>
          <w:color w:val="auto"/>
          <w:sz w:val="24"/>
          <w:highlight w:val="none"/>
        </w:rPr>
      </w:pPr>
      <w:r>
        <w:rPr>
          <w:rFonts w:hint="eastAsia" w:ascii="宋体" w:hAnsi="宋体" w:cs="宋体"/>
          <w:b/>
          <w:bCs/>
          <w:color w:val="auto"/>
          <w:sz w:val="24"/>
          <w:highlight w:val="none"/>
        </w:rPr>
        <w:t>附：</w:t>
      </w:r>
    </w:p>
    <w:p w14:paraId="0603C50E">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62199308">
      <w:pPr>
        <w:autoSpaceDE w:val="0"/>
        <w:autoSpaceDN w:val="0"/>
        <w:jc w:val="center"/>
        <w:rPr>
          <w:rFonts w:ascii="宋体" w:hAnsi="宋体" w:cs="宋体"/>
          <w:b/>
          <w:color w:val="auto"/>
          <w:spacing w:val="6"/>
          <w:sz w:val="32"/>
          <w:szCs w:val="32"/>
          <w:highlight w:val="none"/>
        </w:rPr>
      </w:pPr>
    </w:p>
    <w:p w14:paraId="410FB437">
      <w:pPr>
        <w:autoSpaceDE w:val="0"/>
        <w:autoSpaceDN w:val="0"/>
        <w:jc w:val="center"/>
        <w:rPr>
          <w:rFonts w:ascii="宋体" w:hAnsi="宋体" w:cs="宋体"/>
          <w:b/>
          <w:color w:val="auto"/>
          <w:spacing w:val="6"/>
          <w:sz w:val="32"/>
          <w:szCs w:val="32"/>
          <w:highlight w:val="none"/>
        </w:rPr>
      </w:pPr>
    </w:p>
    <w:p w14:paraId="472FE37D">
      <w:pPr>
        <w:autoSpaceDE w:val="0"/>
        <w:autoSpaceDN w:val="0"/>
        <w:jc w:val="center"/>
        <w:rPr>
          <w:rFonts w:ascii="宋体" w:hAnsi="宋体" w:cs="宋体"/>
          <w:b/>
          <w:color w:val="auto"/>
          <w:spacing w:val="6"/>
          <w:sz w:val="32"/>
          <w:szCs w:val="32"/>
          <w:highlight w:val="none"/>
        </w:rPr>
      </w:pPr>
    </w:p>
    <w:p w14:paraId="12C527FC">
      <w:pPr>
        <w:autoSpaceDE w:val="0"/>
        <w:autoSpaceDN w:val="0"/>
        <w:jc w:val="center"/>
        <w:rPr>
          <w:rFonts w:ascii="宋体" w:hAnsi="宋体" w:cs="宋体"/>
          <w:b/>
          <w:color w:val="auto"/>
          <w:spacing w:val="6"/>
          <w:sz w:val="32"/>
          <w:szCs w:val="32"/>
          <w:highlight w:val="none"/>
        </w:rPr>
      </w:pPr>
    </w:p>
    <w:p w14:paraId="165B40D1">
      <w:pPr>
        <w:autoSpaceDE w:val="0"/>
        <w:autoSpaceDN w:val="0"/>
        <w:jc w:val="center"/>
        <w:rPr>
          <w:rFonts w:ascii="宋体" w:hAnsi="宋体" w:cs="宋体"/>
          <w:b/>
          <w:color w:val="auto"/>
          <w:spacing w:val="6"/>
          <w:sz w:val="32"/>
          <w:szCs w:val="32"/>
          <w:highlight w:val="none"/>
        </w:rPr>
      </w:pPr>
    </w:p>
    <w:p w14:paraId="3B84B269">
      <w:pPr>
        <w:autoSpaceDE w:val="0"/>
        <w:autoSpaceDN w:val="0"/>
        <w:jc w:val="center"/>
        <w:rPr>
          <w:rFonts w:ascii="宋体" w:hAnsi="宋体" w:cs="宋体"/>
          <w:b/>
          <w:color w:val="auto"/>
          <w:spacing w:val="6"/>
          <w:sz w:val="32"/>
          <w:szCs w:val="32"/>
          <w:highlight w:val="none"/>
        </w:rPr>
      </w:pPr>
    </w:p>
    <w:p w14:paraId="346C3E1A">
      <w:pPr>
        <w:autoSpaceDE w:val="0"/>
        <w:autoSpaceDN w:val="0"/>
        <w:jc w:val="center"/>
        <w:rPr>
          <w:rFonts w:ascii="宋体" w:hAnsi="宋体" w:cs="宋体"/>
          <w:b/>
          <w:color w:val="auto"/>
          <w:spacing w:val="6"/>
          <w:sz w:val="32"/>
          <w:szCs w:val="32"/>
          <w:highlight w:val="none"/>
        </w:rPr>
      </w:pPr>
    </w:p>
    <w:p w14:paraId="0EC1B0F8">
      <w:pPr>
        <w:autoSpaceDE w:val="0"/>
        <w:autoSpaceDN w:val="0"/>
        <w:jc w:val="center"/>
        <w:rPr>
          <w:rFonts w:ascii="宋体" w:hAnsi="宋体" w:cs="宋体"/>
          <w:b/>
          <w:color w:val="auto"/>
          <w:spacing w:val="6"/>
          <w:sz w:val="32"/>
          <w:szCs w:val="32"/>
          <w:highlight w:val="none"/>
        </w:rPr>
      </w:pPr>
    </w:p>
    <w:p w14:paraId="429BBA90">
      <w:pPr>
        <w:autoSpaceDE w:val="0"/>
        <w:autoSpaceDN w:val="0"/>
        <w:jc w:val="center"/>
        <w:rPr>
          <w:rFonts w:ascii="宋体" w:hAnsi="宋体" w:cs="宋体"/>
          <w:b/>
          <w:color w:val="auto"/>
          <w:spacing w:val="6"/>
          <w:sz w:val="32"/>
          <w:szCs w:val="32"/>
          <w:highlight w:val="none"/>
        </w:rPr>
      </w:pPr>
    </w:p>
    <w:p w14:paraId="6F7639E3">
      <w:pPr>
        <w:autoSpaceDE w:val="0"/>
        <w:autoSpaceDN w:val="0"/>
        <w:jc w:val="center"/>
        <w:rPr>
          <w:rFonts w:ascii="宋体" w:hAnsi="宋体" w:cs="宋体"/>
          <w:b/>
          <w:color w:val="auto"/>
          <w:spacing w:val="6"/>
          <w:sz w:val="32"/>
          <w:szCs w:val="32"/>
          <w:highlight w:val="none"/>
        </w:rPr>
      </w:pPr>
    </w:p>
    <w:p w14:paraId="3D604826">
      <w:pPr>
        <w:autoSpaceDE w:val="0"/>
        <w:autoSpaceDN w:val="0"/>
        <w:jc w:val="center"/>
        <w:rPr>
          <w:rFonts w:ascii="宋体" w:hAnsi="宋体" w:cs="宋体"/>
          <w:b/>
          <w:color w:val="auto"/>
          <w:spacing w:val="6"/>
          <w:sz w:val="32"/>
          <w:szCs w:val="32"/>
          <w:highlight w:val="none"/>
        </w:rPr>
      </w:pPr>
    </w:p>
    <w:p w14:paraId="210F1E86">
      <w:pPr>
        <w:pStyle w:val="79"/>
        <w:rPr>
          <w:rFonts w:ascii="宋体" w:hAnsi="宋体" w:cs="宋体"/>
          <w:b/>
          <w:color w:val="auto"/>
          <w:spacing w:val="6"/>
          <w:sz w:val="32"/>
          <w:szCs w:val="32"/>
          <w:highlight w:val="none"/>
        </w:rPr>
      </w:pPr>
    </w:p>
    <w:p w14:paraId="5E12C4FA">
      <w:pPr>
        <w:pStyle w:val="79"/>
        <w:rPr>
          <w:rFonts w:ascii="宋体" w:hAnsi="宋体" w:cs="宋体"/>
          <w:b/>
          <w:color w:val="auto"/>
          <w:spacing w:val="6"/>
          <w:sz w:val="32"/>
          <w:szCs w:val="32"/>
          <w:highlight w:val="none"/>
        </w:rPr>
      </w:pPr>
    </w:p>
    <w:p w14:paraId="19098DC9">
      <w:pPr>
        <w:autoSpaceDE w:val="0"/>
        <w:autoSpaceDN w:val="0"/>
        <w:jc w:val="center"/>
        <w:rPr>
          <w:rFonts w:ascii="宋体" w:hAnsi="宋体" w:cs="宋体"/>
          <w:b/>
          <w:color w:val="auto"/>
          <w:spacing w:val="6"/>
          <w:sz w:val="32"/>
          <w:szCs w:val="32"/>
          <w:highlight w:val="none"/>
        </w:rPr>
      </w:pPr>
    </w:p>
    <w:p w14:paraId="3C7CD8EA">
      <w:pPr>
        <w:autoSpaceDE w:val="0"/>
        <w:autoSpaceDN w:val="0"/>
        <w:jc w:val="center"/>
        <w:rPr>
          <w:rFonts w:ascii="宋体" w:hAnsi="宋体" w:cs="宋体"/>
          <w:b/>
          <w:color w:val="auto"/>
          <w:spacing w:val="6"/>
          <w:sz w:val="32"/>
          <w:szCs w:val="32"/>
          <w:highlight w:val="none"/>
        </w:rPr>
      </w:pPr>
    </w:p>
    <w:p w14:paraId="2824F87A">
      <w:pPr>
        <w:autoSpaceDE w:val="0"/>
        <w:autoSpaceDN w:val="0"/>
        <w:jc w:val="center"/>
        <w:rPr>
          <w:rFonts w:ascii="宋体" w:hAnsi="宋体" w:cs="宋体"/>
          <w:b/>
          <w:color w:val="auto"/>
          <w:spacing w:val="6"/>
          <w:sz w:val="32"/>
          <w:szCs w:val="32"/>
          <w:highlight w:val="none"/>
        </w:rPr>
      </w:pPr>
    </w:p>
    <w:p w14:paraId="699BC8E6">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3427F9EC">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04CF7D9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2A7BE88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6DD8956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03D8FB6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4DB17093">
      <w:pPr>
        <w:snapToGrid w:val="0"/>
        <w:spacing w:line="360" w:lineRule="auto"/>
        <w:ind w:firstLine="576"/>
        <w:rPr>
          <w:rFonts w:ascii="宋体" w:hAnsi="宋体" w:cs="宋体"/>
          <w:color w:val="auto"/>
          <w:kern w:val="0"/>
          <w:sz w:val="24"/>
          <w:highlight w:val="none"/>
          <w:lang w:val="zh-CN"/>
        </w:rPr>
      </w:pPr>
      <w:bookmarkStart w:id="417"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3F6FE9A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46342A2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17"/>
    <w:p w14:paraId="418E71E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134655E6">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0FD222A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111BA89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0BF94E6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233C343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7D26B60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03E7F73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325B1338">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BFBA1F5">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0AF49867">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3CB3BCBA">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08AD00F8">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8558317">
      <w:pPr>
        <w:autoSpaceDE w:val="0"/>
        <w:autoSpaceDN w:val="0"/>
        <w:jc w:val="center"/>
        <w:rPr>
          <w:rFonts w:ascii="宋体" w:hAnsi="宋体" w:cs="宋体"/>
          <w:b/>
          <w:color w:val="auto"/>
          <w:spacing w:val="6"/>
          <w:sz w:val="32"/>
          <w:szCs w:val="32"/>
          <w:highlight w:val="none"/>
        </w:rPr>
      </w:pPr>
    </w:p>
    <w:p w14:paraId="7762497E">
      <w:pPr>
        <w:autoSpaceDE w:val="0"/>
        <w:autoSpaceDN w:val="0"/>
        <w:jc w:val="center"/>
        <w:rPr>
          <w:rFonts w:ascii="宋体" w:hAnsi="宋体" w:cs="宋体"/>
          <w:b/>
          <w:color w:val="auto"/>
          <w:spacing w:val="6"/>
          <w:sz w:val="32"/>
          <w:szCs w:val="32"/>
          <w:highlight w:val="none"/>
        </w:rPr>
      </w:pPr>
    </w:p>
    <w:p w14:paraId="14C8D037">
      <w:pPr>
        <w:autoSpaceDE w:val="0"/>
        <w:autoSpaceDN w:val="0"/>
        <w:jc w:val="center"/>
        <w:rPr>
          <w:rFonts w:ascii="宋体" w:hAnsi="宋体" w:cs="宋体"/>
          <w:b/>
          <w:color w:val="auto"/>
          <w:spacing w:val="6"/>
          <w:sz w:val="32"/>
          <w:szCs w:val="32"/>
          <w:highlight w:val="none"/>
        </w:rPr>
      </w:pPr>
    </w:p>
    <w:p w14:paraId="164B7A11">
      <w:pPr>
        <w:autoSpaceDE w:val="0"/>
        <w:autoSpaceDN w:val="0"/>
        <w:jc w:val="center"/>
        <w:rPr>
          <w:rFonts w:ascii="宋体" w:hAnsi="宋体" w:cs="宋体"/>
          <w:b/>
          <w:color w:val="auto"/>
          <w:spacing w:val="6"/>
          <w:sz w:val="32"/>
          <w:szCs w:val="32"/>
          <w:highlight w:val="none"/>
        </w:rPr>
      </w:pPr>
    </w:p>
    <w:p w14:paraId="52AC757C">
      <w:pPr>
        <w:autoSpaceDE w:val="0"/>
        <w:autoSpaceDN w:val="0"/>
        <w:jc w:val="center"/>
        <w:rPr>
          <w:rFonts w:ascii="宋体" w:hAnsi="宋体" w:cs="宋体"/>
          <w:b/>
          <w:color w:val="auto"/>
          <w:spacing w:val="6"/>
          <w:sz w:val="32"/>
          <w:szCs w:val="32"/>
          <w:highlight w:val="none"/>
        </w:rPr>
      </w:pPr>
    </w:p>
    <w:p w14:paraId="18C57FE2">
      <w:pPr>
        <w:pStyle w:val="79"/>
        <w:rPr>
          <w:rFonts w:ascii="宋体" w:hAnsi="宋体" w:cs="宋体"/>
          <w:b/>
          <w:color w:val="auto"/>
          <w:spacing w:val="6"/>
          <w:sz w:val="32"/>
          <w:szCs w:val="32"/>
          <w:highlight w:val="none"/>
        </w:rPr>
      </w:pPr>
    </w:p>
    <w:p w14:paraId="3D0EA538">
      <w:pPr>
        <w:pStyle w:val="79"/>
        <w:rPr>
          <w:rFonts w:ascii="宋体" w:hAnsi="宋体" w:cs="宋体"/>
          <w:b/>
          <w:color w:val="auto"/>
          <w:spacing w:val="6"/>
          <w:sz w:val="32"/>
          <w:szCs w:val="32"/>
          <w:highlight w:val="none"/>
        </w:rPr>
      </w:pPr>
    </w:p>
    <w:p w14:paraId="1D23967E">
      <w:pPr>
        <w:pStyle w:val="79"/>
        <w:rPr>
          <w:rFonts w:ascii="宋体" w:hAnsi="宋体" w:cs="宋体"/>
          <w:b/>
          <w:color w:val="auto"/>
          <w:spacing w:val="6"/>
          <w:sz w:val="32"/>
          <w:szCs w:val="32"/>
          <w:highlight w:val="none"/>
        </w:rPr>
      </w:pPr>
    </w:p>
    <w:p w14:paraId="10991584">
      <w:pPr>
        <w:pStyle w:val="79"/>
        <w:rPr>
          <w:rFonts w:ascii="宋体" w:hAnsi="宋体" w:cs="宋体"/>
          <w:b/>
          <w:color w:val="auto"/>
          <w:spacing w:val="6"/>
          <w:sz w:val="32"/>
          <w:szCs w:val="32"/>
          <w:highlight w:val="none"/>
        </w:rPr>
      </w:pPr>
    </w:p>
    <w:p w14:paraId="32CD98AE">
      <w:pPr>
        <w:autoSpaceDE w:val="0"/>
        <w:autoSpaceDN w:val="0"/>
        <w:jc w:val="center"/>
        <w:rPr>
          <w:rFonts w:ascii="宋体" w:hAnsi="宋体" w:cs="宋体"/>
          <w:b/>
          <w:color w:val="auto"/>
          <w:spacing w:val="6"/>
          <w:sz w:val="32"/>
          <w:szCs w:val="32"/>
          <w:highlight w:val="none"/>
        </w:rPr>
      </w:pPr>
    </w:p>
    <w:p w14:paraId="34A38AA0">
      <w:pPr>
        <w:autoSpaceDE w:val="0"/>
        <w:autoSpaceDN w:val="0"/>
        <w:jc w:val="center"/>
        <w:rPr>
          <w:rFonts w:ascii="宋体" w:hAnsi="宋体" w:cs="宋体"/>
          <w:b/>
          <w:color w:val="auto"/>
          <w:spacing w:val="6"/>
          <w:sz w:val="32"/>
          <w:szCs w:val="32"/>
          <w:highlight w:val="none"/>
        </w:rPr>
      </w:pPr>
    </w:p>
    <w:p w14:paraId="35A641FD">
      <w:pPr>
        <w:autoSpaceDE w:val="0"/>
        <w:autoSpaceDN w:val="0"/>
        <w:jc w:val="center"/>
        <w:rPr>
          <w:rFonts w:ascii="宋体" w:hAnsi="宋体" w:cs="宋体"/>
          <w:b/>
          <w:color w:val="auto"/>
          <w:spacing w:val="6"/>
          <w:sz w:val="32"/>
          <w:szCs w:val="32"/>
          <w:highlight w:val="none"/>
        </w:rPr>
      </w:pPr>
    </w:p>
    <w:p w14:paraId="7604AB7A">
      <w:pPr>
        <w:autoSpaceDE w:val="0"/>
        <w:autoSpaceDN w:val="0"/>
        <w:jc w:val="center"/>
        <w:rPr>
          <w:rFonts w:ascii="宋体" w:hAnsi="宋体" w:cs="宋体"/>
          <w:b/>
          <w:color w:val="auto"/>
          <w:spacing w:val="6"/>
          <w:sz w:val="32"/>
          <w:szCs w:val="32"/>
          <w:highlight w:val="none"/>
        </w:rPr>
      </w:pPr>
    </w:p>
    <w:p w14:paraId="502B00D1">
      <w:pPr>
        <w:autoSpaceDE w:val="0"/>
        <w:autoSpaceDN w:val="0"/>
        <w:jc w:val="center"/>
        <w:rPr>
          <w:rFonts w:ascii="宋体" w:hAnsi="宋体" w:cs="宋体"/>
          <w:b/>
          <w:color w:val="auto"/>
          <w:spacing w:val="6"/>
          <w:sz w:val="32"/>
          <w:szCs w:val="32"/>
          <w:highlight w:val="none"/>
        </w:rPr>
      </w:pPr>
    </w:p>
    <w:p w14:paraId="56E19BEB">
      <w:pPr>
        <w:autoSpaceDE w:val="0"/>
        <w:autoSpaceDN w:val="0"/>
        <w:jc w:val="center"/>
        <w:rPr>
          <w:rFonts w:ascii="宋体" w:hAnsi="宋体" w:cs="宋体"/>
          <w:b/>
          <w:color w:val="auto"/>
          <w:spacing w:val="6"/>
          <w:sz w:val="32"/>
          <w:szCs w:val="32"/>
          <w:highlight w:val="none"/>
        </w:rPr>
      </w:pPr>
    </w:p>
    <w:p w14:paraId="41E89D09">
      <w:pPr>
        <w:autoSpaceDE w:val="0"/>
        <w:autoSpaceDN w:val="0"/>
        <w:jc w:val="center"/>
        <w:rPr>
          <w:rFonts w:ascii="宋体" w:hAnsi="宋体" w:cs="宋体"/>
          <w:b/>
          <w:color w:val="auto"/>
          <w:spacing w:val="6"/>
          <w:sz w:val="32"/>
          <w:szCs w:val="32"/>
          <w:highlight w:val="none"/>
        </w:rPr>
      </w:pPr>
    </w:p>
    <w:p w14:paraId="626090AD">
      <w:pPr>
        <w:autoSpaceDE w:val="0"/>
        <w:autoSpaceDN w:val="0"/>
        <w:jc w:val="center"/>
        <w:rPr>
          <w:rFonts w:ascii="宋体" w:hAnsi="宋体" w:cs="宋体"/>
          <w:b/>
          <w:color w:val="auto"/>
          <w:spacing w:val="6"/>
          <w:sz w:val="32"/>
          <w:szCs w:val="32"/>
          <w:highlight w:val="none"/>
        </w:rPr>
      </w:pPr>
    </w:p>
    <w:p w14:paraId="58316091">
      <w:pPr>
        <w:autoSpaceDE w:val="0"/>
        <w:autoSpaceDN w:val="0"/>
        <w:jc w:val="center"/>
        <w:rPr>
          <w:rFonts w:ascii="宋体" w:hAnsi="宋体" w:cs="宋体"/>
          <w:b/>
          <w:color w:val="auto"/>
          <w:spacing w:val="6"/>
          <w:sz w:val="32"/>
          <w:szCs w:val="32"/>
          <w:highlight w:val="none"/>
        </w:rPr>
      </w:pPr>
    </w:p>
    <w:p w14:paraId="52B97806">
      <w:pPr>
        <w:autoSpaceDE w:val="0"/>
        <w:autoSpaceDN w:val="0"/>
        <w:jc w:val="center"/>
        <w:rPr>
          <w:rFonts w:ascii="宋体" w:hAnsi="宋体" w:cs="宋体"/>
          <w:b/>
          <w:color w:val="auto"/>
          <w:spacing w:val="6"/>
          <w:sz w:val="32"/>
          <w:szCs w:val="32"/>
          <w:highlight w:val="none"/>
        </w:rPr>
      </w:pPr>
    </w:p>
    <w:p w14:paraId="1E5DAB37">
      <w:pPr>
        <w:autoSpaceDE w:val="0"/>
        <w:autoSpaceDN w:val="0"/>
        <w:jc w:val="center"/>
        <w:rPr>
          <w:rFonts w:ascii="宋体" w:hAnsi="宋体" w:cs="宋体"/>
          <w:b/>
          <w:color w:val="auto"/>
          <w:spacing w:val="6"/>
          <w:sz w:val="32"/>
          <w:szCs w:val="32"/>
          <w:highlight w:val="none"/>
        </w:rPr>
      </w:pPr>
    </w:p>
    <w:p w14:paraId="292901BB">
      <w:pPr>
        <w:autoSpaceDE w:val="0"/>
        <w:autoSpaceDN w:val="0"/>
        <w:jc w:val="center"/>
        <w:rPr>
          <w:rFonts w:ascii="宋体" w:hAnsi="宋体" w:cs="宋体"/>
          <w:b/>
          <w:color w:val="auto"/>
          <w:spacing w:val="6"/>
          <w:sz w:val="32"/>
          <w:szCs w:val="32"/>
          <w:highlight w:val="none"/>
        </w:rPr>
      </w:pPr>
    </w:p>
    <w:p w14:paraId="34A4ED4E">
      <w:pPr>
        <w:autoSpaceDE w:val="0"/>
        <w:autoSpaceDN w:val="0"/>
        <w:jc w:val="center"/>
        <w:rPr>
          <w:rFonts w:ascii="宋体" w:hAnsi="宋体" w:cs="宋体"/>
          <w:b/>
          <w:color w:val="auto"/>
          <w:spacing w:val="6"/>
          <w:sz w:val="32"/>
          <w:szCs w:val="32"/>
          <w:highlight w:val="none"/>
        </w:rPr>
      </w:pPr>
    </w:p>
    <w:p w14:paraId="23318E32">
      <w:pPr>
        <w:autoSpaceDE w:val="0"/>
        <w:autoSpaceDN w:val="0"/>
        <w:jc w:val="center"/>
        <w:rPr>
          <w:rFonts w:ascii="宋体" w:hAnsi="宋体" w:cs="宋体"/>
          <w:b/>
          <w:color w:val="auto"/>
          <w:spacing w:val="6"/>
          <w:sz w:val="32"/>
          <w:szCs w:val="32"/>
          <w:highlight w:val="none"/>
        </w:rPr>
      </w:pPr>
    </w:p>
    <w:p w14:paraId="424C2DE0">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25DB8BC6">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1D40382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2A7A849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07EE673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3A0BB487">
      <w:pPr>
        <w:pStyle w:val="6"/>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4727316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3E063516">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3616B783">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18"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18"/>
    </w:p>
    <w:p w14:paraId="3AB3AC8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79C6E3EB">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08E0413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9CED69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7DDA5C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7AC610E8">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214D4D3">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1567D37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05F9EB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0E4FC44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56992E0">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6F7B97D7">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5792C702">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1F535E4">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7DFD781">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D4D30F7">
      <w:pPr>
        <w:autoSpaceDE w:val="0"/>
        <w:autoSpaceDN w:val="0"/>
        <w:jc w:val="center"/>
        <w:rPr>
          <w:rFonts w:ascii="宋体" w:hAnsi="宋体" w:cs="宋体"/>
          <w:b/>
          <w:color w:val="auto"/>
          <w:spacing w:val="6"/>
          <w:sz w:val="32"/>
          <w:szCs w:val="32"/>
          <w:highlight w:val="none"/>
        </w:rPr>
      </w:pPr>
    </w:p>
    <w:p w14:paraId="2BCD1196">
      <w:pPr>
        <w:autoSpaceDE w:val="0"/>
        <w:autoSpaceDN w:val="0"/>
        <w:jc w:val="center"/>
        <w:rPr>
          <w:rFonts w:ascii="宋体" w:hAnsi="宋体" w:cs="宋体"/>
          <w:b/>
          <w:color w:val="auto"/>
          <w:spacing w:val="6"/>
          <w:sz w:val="32"/>
          <w:szCs w:val="32"/>
          <w:highlight w:val="none"/>
        </w:rPr>
      </w:pPr>
    </w:p>
    <w:p w14:paraId="1A54020A">
      <w:pPr>
        <w:autoSpaceDE w:val="0"/>
        <w:autoSpaceDN w:val="0"/>
        <w:jc w:val="center"/>
        <w:rPr>
          <w:rFonts w:ascii="宋体" w:hAnsi="宋体" w:cs="宋体"/>
          <w:b/>
          <w:color w:val="auto"/>
          <w:spacing w:val="6"/>
          <w:sz w:val="32"/>
          <w:szCs w:val="32"/>
          <w:highlight w:val="none"/>
        </w:rPr>
      </w:pPr>
    </w:p>
    <w:p w14:paraId="1BB29845">
      <w:pPr>
        <w:autoSpaceDE w:val="0"/>
        <w:autoSpaceDN w:val="0"/>
        <w:jc w:val="center"/>
        <w:rPr>
          <w:rFonts w:ascii="宋体" w:hAnsi="宋体" w:cs="宋体"/>
          <w:b/>
          <w:color w:val="auto"/>
          <w:spacing w:val="6"/>
          <w:sz w:val="32"/>
          <w:szCs w:val="32"/>
          <w:highlight w:val="none"/>
        </w:rPr>
      </w:pPr>
    </w:p>
    <w:p w14:paraId="1C0EADCD">
      <w:pPr>
        <w:autoSpaceDE w:val="0"/>
        <w:autoSpaceDN w:val="0"/>
        <w:jc w:val="center"/>
        <w:rPr>
          <w:rFonts w:ascii="宋体" w:hAnsi="宋体" w:cs="宋体"/>
          <w:b/>
          <w:color w:val="auto"/>
          <w:spacing w:val="6"/>
          <w:sz w:val="32"/>
          <w:szCs w:val="32"/>
          <w:highlight w:val="none"/>
        </w:rPr>
      </w:pPr>
    </w:p>
    <w:p w14:paraId="78D3C0E2">
      <w:pPr>
        <w:autoSpaceDE w:val="0"/>
        <w:autoSpaceDN w:val="0"/>
        <w:jc w:val="center"/>
        <w:rPr>
          <w:rFonts w:ascii="宋体" w:hAnsi="宋体" w:cs="宋体"/>
          <w:b/>
          <w:color w:val="auto"/>
          <w:spacing w:val="6"/>
          <w:sz w:val="32"/>
          <w:szCs w:val="32"/>
          <w:highlight w:val="none"/>
        </w:rPr>
      </w:pPr>
    </w:p>
    <w:p w14:paraId="22D35044">
      <w:pPr>
        <w:autoSpaceDE w:val="0"/>
        <w:autoSpaceDN w:val="0"/>
        <w:jc w:val="center"/>
        <w:rPr>
          <w:rFonts w:ascii="宋体" w:hAnsi="宋体" w:cs="宋体"/>
          <w:b/>
          <w:color w:val="auto"/>
          <w:spacing w:val="6"/>
          <w:sz w:val="32"/>
          <w:szCs w:val="32"/>
          <w:highlight w:val="none"/>
        </w:rPr>
      </w:pPr>
    </w:p>
    <w:p w14:paraId="5FBA7BF7">
      <w:pPr>
        <w:pStyle w:val="79"/>
        <w:rPr>
          <w:rFonts w:ascii="宋体" w:hAnsi="宋体" w:cs="宋体"/>
          <w:b/>
          <w:color w:val="auto"/>
          <w:spacing w:val="6"/>
          <w:sz w:val="32"/>
          <w:szCs w:val="32"/>
          <w:highlight w:val="none"/>
        </w:rPr>
      </w:pPr>
    </w:p>
    <w:p w14:paraId="26517658">
      <w:pPr>
        <w:pStyle w:val="79"/>
        <w:rPr>
          <w:rFonts w:ascii="宋体" w:hAnsi="宋体" w:cs="宋体"/>
          <w:b/>
          <w:color w:val="auto"/>
          <w:spacing w:val="6"/>
          <w:sz w:val="32"/>
          <w:szCs w:val="32"/>
          <w:highlight w:val="none"/>
        </w:rPr>
      </w:pPr>
    </w:p>
    <w:p w14:paraId="274289A4">
      <w:pPr>
        <w:pStyle w:val="79"/>
        <w:rPr>
          <w:rFonts w:ascii="宋体" w:hAnsi="宋体" w:cs="宋体"/>
          <w:b/>
          <w:color w:val="auto"/>
          <w:spacing w:val="6"/>
          <w:sz w:val="32"/>
          <w:szCs w:val="32"/>
          <w:highlight w:val="none"/>
        </w:rPr>
      </w:pPr>
    </w:p>
    <w:p w14:paraId="66034A52">
      <w:pPr>
        <w:pStyle w:val="79"/>
        <w:rPr>
          <w:rFonts w:ascii="宋体" w:hAnsi="宋体" w:cs="宋体"/>
          <w:b/>
          <w:color w:val="auto"/>
          <w:spacing w:val="6"/>
          <w:sz w:val="32"/>
          <w:szCs w:val="32"/>
          <w:highlight w:val="none"/>
        </w:rPr>
      </w:pPr>
    </w:p>
    <w:p w14:paraId="7BDE621B">
      <w:pPr>
        <w:autoSpaceDE w:val="0"/>
        <w:autoSpaceDN w:val="0"/>
        <w:jc w:val="center"/>
        <w:rPr>
          <w:rFonts w:ascii="宋体" w:hAnsi="宋体" w:cs="宋体"/>
          <w:b/>
          <w:color w:val="auto"/>
          <w:spacing w:val="6"/>
          <w:sz w:val="32"/>
          <w:szCs w:val="32"/>
          <w:highlight w:val="none"/>
        </w:rPr>
      </w:pPr>
    </w:p>
    <w:p w14:paraId="6B27600D">
      <w:pPr>
        <w:autoSpaceDE w:val="0"/>
        <w:autoSpaceDN w:val="0"/>
        <w:jc w:val="center"/>
        <w:rPr>
          <w:rFonts w:ascii="宋体" w:hAnsi="宋体" w:cs="宋体"/>
          <w:b/>
          <w:color w:val="auto"/>
          <w:spacing w:val="6"/>
          <w:sz w:val="32"/>
          <w:szCs w:val="32"/>
          <w:highlight w:val="none"/>
        </w:rPr>
      </w:pPr>
    </w:p>
    <w:p w14:paraId="57214F57">
      <w:pPr>
        <w:autoSpaceDE w:val="0"/>
        <w:autoSpaceDN w:val="0"/>
        <w:jc w:val="center"/>
        <w:rPr>
          <w:rFonts w:ascii="宋体" w:hAnsi="宋体" w:cs="宋体"/>
          <w:b/>
          <w:color w:val="auto"/>
          <w:spacing w:val="6"/>
          <w:sz w:val="32"/>
          <w:szCs w:val="32"/>
          <w:highlight w:val="none"/>
        </w:rPr>
      </w:pPr>
    </w:p>
    <w:p w14:paraId="530488FC">
      <w:pPr>
        <w:autoSpaceDE w:val="0"/>
        <w:autoSpaceDN w:val="0"/>
        <w:jc w:val="center"/>
        <w:rPr>
          <w:rFonts w:ascii="宋体" w:hAnsi="宋体" w:cs="宋体"/>
          <w:b/>
          <w:color w:val="auto"/>
          <w:spacing w:val="6"/>
          <w:sz w:val="32"/>
          <w:szCs w:val="32"/>
          <w:highlight w:val="none"/>
        </w:rPr>
      </w:pPr>
    </w:p>
    <w:p w14:paraId="4E1C7837">
      <w:pPr>
        <w:autoSpaceDE w:val="0"/>
        <w:autoSpaceDN w:val="0"/>
        <w:jc w:val="center"/>
        <w:rPr>
          <w:rFonts w:ascii="宋体" w:hAnsi="宋体" w:cs="宋体"/>
          <w:b/>
          <w:color w:val="auto"/>
          <w:spacing w:val="6"/>
          <w:sz w:val="32"/>
          <w:szCs w:val="32"/>
          <w:highlight w:val="none"/>
        </w:rPr>
      </w:pPr>
    </w:p>
    <w:p w14:paraId="799A958E">
      <w:pPr>
        <w:autoSpaceDE w:val="0"/>
        <w:autoSpaceDN w:val="0"/>
        <w:jc w:val="center"/>
        <w:rPr>
          <w:rFonts w:ascii="宋体" w:hAnsi="宋体" w:cs="宋体"/>
          <w:b/>
          <w:color w:val="auto"/>
          <w:spacing w:val="6"/>
          <w:sz w:val="32"/>
          <w:szCs w:val="32"/>
          <w:highlight w:val="none"/>
        </w:rPr>
      </w:pPr>
    </w:p>
    <w:p w14:paraId="753064FC">
      <w:pPr>
        <w:autoSpaceDE w:val="0"/>
        <w:autoSpaceDN w:val="0"/>
        <w:jc w:val="center"/>
        <w:rPr>
          <w:rFonts w:ascii="宋体" w:hAnsi="宋体" w:cs="宋体"/>
          <w:b/>
          <w:color w:val="auto"/>
          <w:spacing w:val="6"/>
          <w:sz w:val="32"/>
          <w:szCs w:val="32"/>
          <w:highlight w:val="none"/>
        </w:rPr>
      </w:pPr>
    </w:p>
    <w:p w14:paraId="4EB2667B">
      <w:pPr>
        <w:autoSpaceDE w:val="0"/>
        <w:autoSpaceDN w:val="0"/>
        <w:jc w:val="center"/>
        <w:rPr>
          <w:rFonts w:ascii="宋体" w:hAnsi="宋体" w:cs="宋体"/>
          <w:b/>
          <w:color w:val="auto"/>
          <w:spacing w:val="6"/>
          <w:sz w:val="32"/>
          <w:szCs w:val="32"/>
          <w:highlight w:val="none"/>
        </w:rPr>
      </w:pPr>
    </w:p>
    <w:p w14:paraId="6ECB77F0">
      <w:pPr>
        <w:autoSpaceDE w:val="0"/>
        <w:autoSpaceDN w:val="0"/>
        <w:jc w:val="center"/>
        <w:rPr>
          <w:rFonts w:ascii="宋体" w:hAnsi="宋体" w:cs="宋体"/>
          <w:b/>
          <w:color w:val="auto"/>
          <w:spacing w:val="6"/>
          <w:sz w:val="32"/>
          <w:szCs w:val="32"/>
          <w:highlight w:val="none"/>
        </w:rPr>
      </w:pPr>
    </w:p>
    <w:p w14:paraId="4B13BB9B">
      <w:pPr>
        <w:autoSpaceDE w:val="0"/>
        <w:autoSpaceDN w:val="0"/>
        <w:jc w:val="center"/>
        <w:rPr>
          <w:rFonts w:ascii="宋体" w:hAnsi="宋体" w:cs="宋体"/>
          <w:b/>
          <w:color w:val="auto"/>
          <w:spacing w:val="6"/>
          <w:sz w:val="32"/>
          <w:szCs w:val="32"/>
          <w:highlight w:val="none"/>
        </w:rPr>
      </w:pPr>
    </w:p>
    <w:p w14:paraId="33EF4F82">
      <w:pPr>
        <w:autoSpaceDE w:val="0"/>
        <w:autoSpaceDN w:val="0"/>
        <w:jc w:val="center"/>
        <w:rPr>
          <w:rFonts w:ascii="宋体" w:hAnsi="宋体" w:cs="宋体"/>
          <w:b/>
          <w:color w:val="auto"/>
          <w:spacing w:val="6"/>
          <w:sz w:val="32"/>
          <w:szCs w:val="32"/>
          <w:highlight w:val="none"/>
        </w:rPr>
      </w:pPr>
    </w:p>
    <w:p w14:paraId="180F5F99">
      <w:pPr>
        <w:autoSpaceDE w:val="0"/>
        <w:autoSpaceDN w:val="0"/>
        <w:jc w:val="center"/>
        <w:rPr>
          <w:rFonts w:ascii="宋体" w:hAnsi="宋体" w:cs="宋体"/>
          <w:b/>
          <w:color w:val="auto"/>
          <w:spacing w:val="6"/>
          <w:sz w:val="32"/>
          <w:szCs w:val="32"/>
          <w:highlight w:val="none"/>
        </w:rPr>
      </w:pPr>
    </w:p>
    <w:p w14:paraId="68E4088A">
      <w:pPr>
        <w:autoSpaceDE w:val="0"/>
        <w:autoSpaceDN w:val="0"/>
        <w:jc w:val="center"/>
        <w:rPr>
          <w:rFonts w:ascii="宋体" w:hAnsi="宋体" w:cs="宋体"/>
          <w:b/>
          <w:color w:val="auto"/>
          <w:spacing w:val="6"/>
          <w:sz w:val="32"/>
          <w:szCs w:val="32"/>
          <w:highlight w:val="none"/>
        </w:rPr>
      </w:pPr>
    </w:p>
    <w:p w14:paraId="191312ED">
      <w:pPr>
        <w:autoSpaceDE w:val="0"/>
        <w:autoSpaceDN w:val="0"/>
        <w:jc w:val="center"/>
        <w:rPr>
          <w:rFonts w:ascii="宋体" w:hAnsi="宋体" w:cs="宋体"/>
          <w:b/>
          <w:color w:val="auto"/>
          <w:spacing w:val="6"/>
          <w:sz w:val="32"/>
          <w:szCs w:val="32"/>
          <w:highlight w:val="none"/>
        </w:rPr>
      </w:pPr>
    </w:p>
    <w:p w14:paraId="7BF3CFBE">
      <w:pPr>
        <w:autoSpaceDE w:val="0"/>
        <w:autoSpaceDN w:val="0"/>
        <w:jc w:val="center"/>
        <w:rPr>
          <w:rFonts w:ascii="宋体" w:hAnsi="宋体" w:cs="宋体"/>
          <w:b/>
          <w:color w:val="auto"/>
          <w:spacing w:val="6"/>
          <w:sz w:val="32"/>
          <w:szCs w:val="32"/>
          <w:highlight w:val="none"/>
        </w:rPr>
      </w:pPr>
    </w:p>
    <w:p w14:paraId="5BB5CD47">
      <w:pPr>
        <w:snapToGrid w:val="0"/>
        <w:spacing w:line="360" w:lineRule="auto"/>
        <w:outlineLvl w:val="0"/>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附件</w:t>
      </w:r>
      <w:r>
        <w:rPr>
          <w:rFonts w:ascii="宋体" w:hAnsi="宋体" w:cs="宋体"/>
          <w:b/>
          <w:color w:val="auto"/>
          <w:kern w:val="0"/>
          <w:sz w:val="44"/>
          <w:szCs w:val="44"/>
          <w:highlight w:val="none"/>
        </w:rPr>
        <w:t>7</w:t>
      </w:r>
      <w:r>
        <w:rPr>
          <w:rFonts w:hint="eastAsia" w:ascii="宋体" w:hAnsi="宋体" w:cs="宋体"/>
          <w:b/>
          <w:color w:val="auto"/>
          <w:kern w:val="0"/>
          <w:sz w:val="44"/>
          <w:szCs w:val="44"/>
          <w:highlight w:val="none"/>
        </w:rPr>
        <w:t>：中小企业声明函</w:t>
      </w:r>
    </w:p>
    <w:p w14:paraId="27D6B62C">
      <w:pPr>
        <w:spacing w:line="360" w:lineRule="auto"/>
        <w:jc w:val="center"/>
        <w:rPr>
          <w:rFonts w:ascii="宋体" w:hAnsi="宋体" w:cs="宋体"/>
          <w:color w:val="auto"/>
          <w:sz w:val="24"/>
          <w:highlight w:val="none"/>
          <w:u w:val="single"/>
        </w:rPr>
      </w:pPr>
    </w:p>
    <w:p w14:paraId="22FF089E">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75BF64D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5EA991D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B80B42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B5AC47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14:paraId="472211B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4F7C3E2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5EB96666">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69C2C7E1">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5A98821B">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14:paraId="6730E4AD">
      <w:pPr>
        <w:spacing w:line="360" w:lineRule="auto"/>
        <w:jc w:val="center"/>
        <w:rPr>
          <w:rFonts w:ascii="宋体" w:hAnsi="宋体" w:cs="宋体"/>
          <w:b/>
          <w:color w:val="auto"/>
          <w:sz w:val="32"/>
          <w:szCs w:val="32"/>
          <w:highlight w:val="none"/>
        </w:rPr>
      </w:pPr>
    </w:p>
    <w:p w14:paraId="274FC4A5">
      <w:pPr>
        <w:spacing w:line="360" w:lineRule="auto"/>
        <w:rPr>
          <w:rFonts w:ascii="宋体" w:hAnsi="宋体" w:cs="宋体"/>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7F" w:usb3="00000000" w:csb0="203F01FF" w:csb1="D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汉仪书宋二S">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B5C59">
    <w:pPr>
      <w:pStyle w:val="40"/>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6E944">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F16E944">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DA6A8">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3C642">
                          <w:pPr>
                            <w:pStyle w:val="40"/>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6A53C642">
                    <w:pPr>
                      <w:pStyle w:val="40"/>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D3F96">
    <w:pPr>
      <w:pStyle w:val="40"/>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14C89">
                          <w:pPr>
                            <w:pStyle w:val="40"/>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66414C89">
                    <w:pPr>
                      <w:pStyle w:val="40"/>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5F12D">
    <w:pPr>
      <w:pStyle w:val="40"/>
      <w:framePr w:wrap="around" w:vAnchor="text" w:hAnchor="margin" w:xAlign="right" w:y="1"/>
      <w:rPr>
        <w:rStyle w:val="72"/>
      </w:rPr>
    </w:pPr>
    <w:r>
      <w:fldChar w:fldCharType="begin"/>
    </w:r>
    <w:r>
      <w:rPr>
        <w:rStyle w:val="72"/>
      </w:rPr>
      <w:instrText xml:space="preserve">PAGE  </w:instrText>
    </w:r>
    <w:r>
      <w:fldChar w:fldCharType="end"/>
    </w:r>
  </w:p>
  <w:p w14:paraId="1C61B92C">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90CEE">
    <w:pPr>
      <w:pStyle w:val="40"/>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4EBF5">
                          <w:pPr>
                            <w:pStyle w:val="40"/>
                          </w:pPr>
                          <w:r>
                            <w:t xml:space="preserve">第 </w:t>
                          </w:r>
                          <w:r>
                            <w:fldChar w:fldCharType="begin"/>
                          </w:r>
                          <w:r>
                            <w:instrText xml:space="preserve"> PAGE  \* MERGEFORMAT </w:instrText>
                          </w:r>
                          <w:r>
                            <w:fldChar w:fldCharType="separate"/>
                          </w:r>
                          <w:r>
                            <w:t>100</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6FB4EBF5">
                    <w:pPr>
                      <w:pStyle w:val="40"/>
                    </w:pPr>
                    <w:r>
                      <w:t xml:space="preserve">第 </w:t>
                    </w:r>
                    <w:r>
                      <w:fldChar w:fldCharType="begin"/>
                    </w:r>
                    <w:r>
                      <w:instrText xml:space="preserve"> PAGE  \* MERGEFORMAT </w:instrText>
                    </w:r>
                    <w:r>
                      <w:fldChar w:fldCharType="separate"/>
                    </w:r>
                    <w:r>
                      <w:t>100</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0AFC3">
    <w:pPr>
      <w:pStyle w:val="40"/>
      <w:framePr w:wrap="around" w:vAnchor="text" w:hAnchor="margin" w:xAlign="right" w:y="1"/>
      <w:rPr>
        <w:rStyle w:val="72"/>
      </w:rPr>
    </w:pPr>
    <w:r>
      <w:fldChar w:fldCharType="begin"/>
    </w:r>
    <w:r>
      <w:rPr>
        <w:rStyle w:val="72"/>
      </w:rPr>
      <w:instrText xml:space="preserve">PAGE  </w:instrText>
    </w:r>
    <w:r>
      <w:fldChar w:fldCharType="end"/>
    </w:r>
  </w:p>
  <w:p w14:paraId="65BA3381">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2C684">
    <w:pPr>
      <w:pStyle w:val="40"/>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78208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5782085">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6E62B">
    <w:pPr>
      <w:pStyle w:val="4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958D08">
                          <w:pPr>
                            <w:pStyle w:val="40"/>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5958D08">
                    <w:pPr>
                      <w:pStyle w:val="40"/>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75A4F">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3C33D">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1E3C33D">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DC93A">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6AC7C">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2606AC7C">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D616E">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BCA61">
                          <w:pPr>
                            <w:pStyle w:val="40"/>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1A5BCA61">
                    <w:pPr>
                      <w:pStyle w:val="40"/>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69E8">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108C0">
                          <w:pPr>
                            <w:pStyle w:val="40"/>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468108C0">
                    <w:pPr>
                      <w:pStyle w:val="40"/>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52666">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10824">
                          <w:pPr>
                            <w:pStyle w:val="40"/>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41710824">
                    <w:pPr>
                      <w:pStyle w:val="40"/>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110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AB9B1">
    <w:pPr>
      <w:pStyle w:val="41"/>
      <w:pBdr>
        <w:bottom w:val="single" w:color="auto" w:sz="6" w:space="4"/>
      </w:pBdr>
      <w:jc w:val="right"/>
    </w:pPr>
    <w:r>
      <w:t></w:t>
    </w:r>
    <w:r>
      <w:rPr>
        <w:rFonts w:hint="eastAsia"/>
      </w:rPr>
      <w:t xml:space="preserve">             </w:t>
    </w:r>
    <w:r>
      <w:t>杭州市政府采购公开招标文件</w:t>
    </w:r>
  </w:p>
  <w:p w14:paraId="739A8CFA">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03918">
    <w:pPr>
      <w:pStyle w:val="41"/>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045FE">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A99EF">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D8765">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23DA4">
    <w:pPr>
      <w:pStyle w:val="41"/>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BF944">
    <w:pPr>
      <w:pStyle w:val="41"/>
    </w:pPr>
    <w:r>
      <w:t></w:t>
    </w:r>
    <w:r>
      <w:rPr>
        <w:rFonts w:hint="eastAsia"/>
      </w:rPr>
      <w:t xml:space="preserve">         </w:t>
    </w:r>
  </w:p>
  <w:p w14:paraId="526A3696">
    <w:pPr>
      <w:pStyle w:val="41"/>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4C47C">
    <w:pPr>
      <w:pStyle w:val="41"/>
      <w:rPr>
        <w:rFonts w:ascii="仿宋_GB2312" w:eastAsia="仿宋_GB2312"/>
        <w:b/>
        <w:i/>
        <w:u w:val="single"/>
      </w:rPr>
    </w:pPr>
    <w:r>
      <w:t></w:t>
    </w:r>
    <w:r>
      <w:rPr>
        <w:rFonts w:hint="eastAsia"/>
      </w:rPr>
      <w:t xml:space="preserve">                                                </w:t>
    </w:r>
    <w:r>
      <w:t xml:space="preserve"> 杭州市政府采购公开招标文件</w:t>
    </w:r>
  </w:p>
  <w:p w14:paraId="01F17E51">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7043B">
    <w:pPr>
      <w:pStyle w:val="41"/>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ECE62">
    <w:pPr>
      <w:pStyle w:val="41"/>
      <w:jc w:val="right"/>
      <w:rPr>
        <w:rFonts w:ascii="仿宋_GB2312" w:eastAsia="仿宋_GB2312"/>
        <w:b/>
        <w:i/>
        <w:u w:val="single"/>
      </w:rPr>
    </w:pPr>
    <w:r>
      <w:rPr>
        <w:rFonts w:hint="eastAsia"/>
      </w:rPr>
      <w:t xml:space="preserve">                                  </w:t>
    </w:r>
    <w:r>
      <w:t>杭州市政府采购公开招标文件</w:t>
    </w:r>
  </w:p>
  <w:p w14:paraId="75A9D29F">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2526B">
    <w:pPr>
      <w:pStyle w:val="41"/>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86E4E2"/>
    <w:multiLevelType w:val="singleLevel"/>
    <w:tmpl w:val="A986E4E2"/>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13A496"/>
    <w:multiLevelType w:val="singleLevel"/>
    <w:tmpl w:val="CF13A496"/>
    <w:lvl w:ilvl="0" w:tentative="0">
      <w:start w:val="1"/>
      <w:numFmt w:val="decimal"/>
      <w:suff w:val="nothing"/>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D9E75AE"/>
    <w:multiLevelType w:val="singleLevel"/>
    <w:tmpl w:val="0D9E75AE"/>
    <w:lvl w:ilvl="0" w:tentative="0">
      <w:start w:val="1"/>
      <w:numFmt w:val="decimal"/>
      <w:suff w:val="nothing"/>
      <w:lvlText w:val="%1、"/>
      <w:lvlJc w:val="left"/>
    </w:lvl>
  </w:abstractNum>
  <w:abstractNum w:abstractNumId="9">
    <w:nsid w:val="5BE53B9D"/>
    <w:multiLevelType w:val="singleLevel"/>
    <w:tmpl w:val="5BE53B9D"/>
    <w:lvl w:ilvl="0" w:tentative="0">
      <w:start w:val="3"/>
      <w:numFmt w:val="chineseCounting"/>
      <w:suff w:val="space"/>
      <w:lvlText w:val="第%1部分"/>
      <w:lvlJc w:val="left"/>
      <w:rPr>
        <w:rFonts w:hint="eastAsia"/>
      </w:rPr>
    </w:lvl>
  </w:abstractNum>
  <w:abstractNum w:abstractNumId="10">
    <w:nsid w:val="7A0F6431"/>
    <w:multiLevelType w:val="singleLevel"/>
    <w:tmpl w:val="7A0F6431"/>
    <w:lvl w:ilvl="0" w:tentative="0">
      <w:start w:val="1"/>
      <w:numFmt w:val="decimal"/>
      <w:suff w:val="space"/>
      <w:lvlText w:val="%1."/>
      <w:lvlJc w:val="left"/>
    </w:lvl>
  </w:abstractNum>
  <w:num w:numId="1">
    <w:abstractNumId w:val="9"/>
  </w:num>
  <w:num w:numId="2">
    <w:abstractNumId w:val="0"/>
  </w:num>
  <w:num w:numId="3">
    <w:abstractNumId w:val="8"/>
  </w:num>
  <w:num w:numId="4">
    <w:abstractNumId w:val="10"/>
  </w:num>
  <w:num w:numId="5">
    <w:abstractNumId w:val="3"/>
  </w:num>
  <w:num w:numId="6">
    <w:abstractNumId w:val="7"/>
  </w:num>
  <w:num w:numId="7">
    <w:abstractNumId w:val="5"/>
  </w:num>
  <w:num w:numId="8">
    <w:abstractNumId w:val="4"/>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zOWRiYzk1NWU2OTUwMGNhMTZlMmY3M2RlM2UxNW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32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217D"/>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6D5"/>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9F7441"/>
    <w:rsid w:val="01AF1E59"/>
    <w:rsid w:val="01B37585"/>
    <w:rsid w:val="01D55165"/>
    <w:rsid w:val="01DF6BF8"/>
    <w:rsid w:val="01EC2C57"/>
    <w:rsid w:val="022923C2"/>
    <w:rsid w:val="025F0711"/>
    <w:rsid w:val="026B2E25"/>
    <w:rsid w:val="02824D4D"/>
    <w:rsid w:val="02DC4B10"/>
    <w:rsid w:val="02DD76CE"/>
    <w:rsid w:val="02F36323"/>
    <w:rsid w:val="02F5619C"/>
    <w:rsid w:val="0326446A"/>
    <w:rsid w:val="032D5555"/>
    <w:rsid w:val="036634D2"/>
    <w:rsid w:val="03DD35E4"/>
    <w:rsid w:val="03F26BDA"/>
    <w:rsid w:val="04076900"/>
    <w:rsid w:val="041A5A3B"/>
    <w:rsid w:val="042311BA"/>
    <w:rsid w:val="042B157A"/>
    <w:rsid w:val="048F763B"/>
    <w:rsid w:val="049F330E"/>
    <w:rsid w:val="04A0458B"/>
    <w:rsid w:val="04AA775C"/>
    <w:rsid w:val="04AF1889"/>
    <w:rsid w:val="04F66F48"/>
    <w:rsid w:val="05251E14"/>
    <w:rsid w:val="05A16594"/>
    <w:rsid w:val="05A7762D"/>
    <w:rsid w:val="05E82BC0"/>
    <w:rsid w:val="060E5941"/>
    <w:rsid w:val="06110FAF"/>
    <w:rsid w:val="06493CA7"/>
    <w:rsid w:val="065A6178"/>
    <w:rsid w:val="066F1CF3"/>
    <w:rsid w:val="06871610"/>
    <w:rsid w:val="06930BB8"/>
    <w:rsid w:val="06F83657"/>
    <w:rsid w:val="07245D42"/>
    <w:rsid w:val="07264C62"/>
    <w:rsid w:val="0779354C"/>
    <w:rsid w:val="08061376"/>
    <w:rsid w:val="08452D77"/>
    <w:rsid w:val="086401F8"/>
    <w:rsid w:val="08751CAA"/>
    <w:rsid w:val="087E4C40"/>
    <w:rsid w:val="08A871D0"/>
    <w:rsid w:val="08D66AD6"/>
    <w:rsid w:val="08DA33A3"/>
    <w:rsid w:val="08E80F13"/>
    <w:rsid w:val="08E87F44"/>
    <w:rsid w:val="0931503F"/>
    <w:rsid w:val="09335624"/>
    <w:rsid w:val="0944690F"/>
    <w:rsid w:val="094878DA"/>
    <w:rsid w:val="09535675"/>
    <w:rsid w:val="095F057D"/>
    <w:rsid w:val="09642282"/>
    <w:rsid w:val="09733572"/>
    <w:rsid w:val="09772C16"/>
    <w:rsid w:val="098353B5"/>
    <w:rsid w:val="09867AC3"/>
    <w:rsid w:val="09A92330"/>
    <w:rsid w:val="09B06B87"/>
    <w:rsid w:val="09C13146"/>
    <w:rsid w:val="09E04166"/>
    <w:rsid w:val="0A1C0718"/>
    <w:rsid w:val="0A3E7710"/>
    <w:rsid w:val="0A5B7E63"/>
    <w:rsid w:val="0A6A123B"/>
    <w:rsid w:val="0AA048B1"/>
    <w:rsid w:val="0AA374A5"/>
    <w:rsid w:val="0AAB7649"/>
    <w:rsid w:val="0ABC5606"/>
    <w:rsid w:val="0ACA0AE6"/>
    <w:rsid w:val="0ACF4E8E"/>
    <w:rsid w:val="0AD33E3F"/>
    <w:rsid w:val="0AF04528"/>
    <w:rsid w:val="0AFB3396"/>
    <w:rsid w:val="0B30404E"/>
    <w:rsid w:val="0B4C6C14"/>
    <w:rsid w:val="0B547599"/>
    <w:rsid w:val="0B631A88"/>
    <w:rsid w:val="0B683D45"/>
    <w:rsid w:val="0B7F3F11"/>
    <w:rsid w:val="0B884417"/>
    <w:rsid w:val="0BF6188C"/>
    <w:rsid w:val="0BF73C91"/>
    <w:rsid w:val="0C170175"/>
    <w:rsid w:val="0C215C32"/>
    <w:rsid w:val="0C571A41"/>
    <w:rsid w:val="0C5C1171"/>
    <w:rsid w:val="0C5E1CBC"/>
    <w:rsid w:val="0C615B50"/>
    <w:rsid w:val="0C8445DA"/>
    <w:rsid w:val="0C87121B"/>
    <w:rsid w:val="0CC007F7"/>
    <w:rsid w:val="0CC617AC"/>
    <w:rsid w:val="0CCD331A"/>
    <w:rsid w:val="0CE618DF"/>
    <w:rsid w:val="0CFE707A"/>
    <w:rsid w:val="0D063BDA"/>
    <w:rsid w:val="0D08375F"/>
    <w:rsid w:val="0D184CFB"/>
    <w:rsid w:val="0D1A2A5B"/>
    <w:rsid w:val="0D327181"/>
    <w:rsid w:val="0D4A7419"/>
    <w:rsid w:val="0D827401"/>
    <w:rsid w:val="0D84094E"/>
    <w:rsid w:val="0D854AD0"/>
    <w:rsid w:val="0D8A00E9"/>
    <w:rsid w:val="0D8D589E"/>
    <w:rsid w:val="0DA01C73"/>
    <w:rsid w:val="0DD63300"/>
    <w:rsid w:val="0DDC300B"/>
    <w:rsid w:val="0DF50604"/>
    <w:rsid w:val="0DF702FE"/>
    <w:rsid w:val="0E060E51"/>
    <w:rsid w:val="0E5604B2"/>
    <w:rsid w:val="0E6D5D79"/>
    <w:rsid w:val="0E9D0089"/>
    <w:rsid w:val="0EA474D2"/>
    <w:rsid w:val="0EB803EE"/>
    <w:rsid w:val="0EF94D4B"/>
    <w:rsid w:val="0EFE5F92"/>
    <w:rsid w:val="0F4958DC"/>
    <w:rsid w:val="0F515DF7"/>
    <w:rsid w:val="0F596BA8"/>
    <w:rsid w:val="0F6248D2"/>
    <w:rsid w:val="0F693536"/>
    <w:rsid w:val="0F7B0511"/>
    <w:rsid w:val="0F7B76D9"/>
    <w:rsid w:val="0F816ACD"/>
    <w:rsid w:val="0F9832DB"/>
    <w:rsid w:val="0FBF3FD2"/>
    <w:rsid w:val="0FBF7FF3"/>
    <w:rsid w:val="102111BD"/>
    <w:rsid w:val="10646583"/>
    <w:rsid w:val="107C1917"/>
    <w:rsid w:val="107D4B15"/>
    <w:rsid w:val="108A3C80"/>
    <w:rsid w:val="10C26171"/>
    <w:rsid w:val="10F33360"/>
    <w:rsid w:val="10FC16EA"/>
    <w:rsid w:val="110F1D40"/>
    <w:rsid w:val="11266F33"/>
    <w:rsid w:val="118963A1"/>
    <w:rsid w:val="11AC717E"/>
    <w:rsid w:val="11C6522A"/>
    <w:rsid w:val="11D40D05"/>
    <w:rsid w:val="11E104CC"/>
    <w:rsid w:val="11E20309"/>
    <w:rsid w:val="12255233"/>
    <w:rsid w:val="12530213"/>
    <w:rsid w:val="127723A9"/>
    <w:rsid w:val="12862074"/>
    <w:rsid w:val="12883966"/>
    <w:rsid w:val="129E45B4"/>
    <w:rsid w:val="12D81596"/>
    <w:rsid w:val="12E20B29"/>
    <w:rsid w:val="13072A44"/>
    <w:rsid w:val="132B55B4"/>
    <w:rsid w:val="135F4BE2"/>
    <w:rsid w:val="136479CC"/>
    <w:rsid w:val="139B1A0A"/>
    <w:rsid w:val="139D25C7"/>
    <w:rsid w:val="13BF3CE4"/>
    <w:rsid w:val="13C77A9D"/>
    <w:rsid w:val="141008D8"/>
    <w:rsid w:val="14125FE6"/>
    <w:rsid w:val="146D271E"/>
    <w:rsid w:val="14982588"/>
    <w:rsid w:val="149A5AD9"/>
    <w:rsid w:val="14A7619D"/>
    <w:rsid w:val="14E629C1"/>
    <w:rsid w:val="150536C3"/>
    <w:rsid w:val="150C1963"/>
    <w:rsid w:val="151447A0"/>
    <w:rsid w:val="154A6454"/>
    <w:rsid w:val="15762120"/>
    <w:rsid w:val="15C70A44"/>
    <w:rsid w:val="16591EC3"/>
    <w:rsid w:val="16A8729C"/>
    <w:rsid w:val="16B33777"/>
    <w:rsid w:val="16BC70A7"/>
    <w:rsid w:val="16BE2C18"/>
    <w:rsid w:val="16C6339E"/>
    <w:rsid w:val="172B3942"/>
    <w:rsid w:val="172F2D79"/>
    <w:rsid w:val="17557BEF"/>
    <w:rsid w:val="178E7A73"/>
    <w:rsid w:val="17D349C1"/>
    <w:rsid w:val="18244F26"/>
    <w:rsid w:val="1830729E"/>
    <w:rsid w:val="1852128A"/>
    <w:rsid w:val="1870062C"/>
    <w:rsid w:val="18817102"/>
    <w:rsid w:val="18830A15"/>
    <w:rsid w:val="18852B28"/>
    <w:rsid w:val="188B5321"/>
    <w:rsid w:val="19932372"/>
    <w:rsid w:val="19A20DD5"/>
    <w:rsid w:val="19AE03F1"/>
    <w:rsid w:val="1A071A03"/>
    <w:rsid w:val="1A1F16AE"/>
    <w:rsid w:val="1A3B5C77"/>
    <w:rsid w:val="1A6B1B55"/>
    <w:rsid w:val="1A984BAD"/>
    <w:rsid w:val="1AB22D7A"/>
    <w:rsid w:val="1AB8220E"/>
    <w:rsid w:val="1AE4166C"/>
    <w:rsid w:val="1AE71E7F"/>
    <w:rsid w:val="1AF06CFB"/>
    <w:rsid w:val="1AF11B8D"/>
    <w:rsid w:val="1B11359C"/>
    <w:rsid w:val="1B2A271F"/>
    <w:rsid w:val="1B530544"/>
    <w:rsid w:val="1B713184"/>
    <w:rsid w:val="1B8C623B"/>
    <w:rsid w:val="1BA209CF"/>
    <w:rsid w:val="1BB4777D"/>
    <w:rsid w:val="1BD75AB8"/>
    <w:rsid w:val="1C0459C2"/>
    <w:rsid w:val="1C1B3B4A"/>
    <w:rsid w:val="1C640BE0"/>
    <w:rsid w:val="1C88086E"/>
    <w:rsid w:val="1CCB5193"/>
    <w:rsid w:val="1CF06324"/>
    <w:rsid w:val="1D1C3424"/>
    <w:rsid w:val="1D266CE1"/>
    <w:rsid w:val="1D3963AF"/>
    <w:rsid w:val="1D6A673C"/>
    <w:rsid w:val="1D7E795B"/>
    <w:rsid w:val="1D9247AE"/>
    <w:rsid w:val="1DB567EC"/>
    <w:rsid w:val="1DF51A98"/>
    <w:rsid w:val="1E051CD9"/>
    <w:rsid w:val="1E3D060F"/>
    <w:rsid w:val="1E3F5F7E"/>
    <w:rsid w:val="1E3F7D2E"/>
    <w:rsid w:val="1E4134E4"/>
    <w:rsid w:val="1E5062B3"/>
    <w:rsid w:val="1E523514"/>
    <w:rsid w:val="1E537D58"/>
    <w:rsid w:val="1E714A66"/>
    <w:rsid w:val="1E802593"/>
    <w:rsid w:val="1E8B6156"/>
    <w:rsid w:val="1EA703CC"/>
    <w:rsid w:val="1EB7330C"/>
    <w:rsid w:val="1F0A0FF3"/>
    <w:rsid w:val="1F525822"/>
    <w:rsid w:val="1F5771FF"/>
    <w:rsid w:val="1FB86DA6"/>
    <w:rsid w:val="1FD52574"/>
    <w:rsid w:val="1FE868A9"/>
    <w:rsid w:val="20034907"/>
    <w:rsid w:val="20173E4B"/>
    <w:rsid w:val="204E48BC"/>
    <w:rsid w:val="208921B3"/>
    <w:rsid w:val="20973DEB"/>
    <w:rsid w:val="20B26522"/>
    <w:rsid w:val="20B44310"/>
    <w:rsid w:val="20E52F4D"/>
    <w:rsid w:val="211116EB"/>
    <w:rsid w:val="216133FC"/>
    <w:rsid w:val="21820DA6"/>
    <w:rsid w:val="21921E21"/>
    <w:rsid w:val="21D56769"/>
    <w:rsid w:val="21E52EF3"/>
    <w:rsid w:val="21FB5D7B"/>
    <w:rsid w:val="21FB749D"/>
    <w:rsid w:val="22015E94"/>
    <w:rsid w:val="220B1C3D"/>
    <w:rsid w:val="221D1D20"/>
    <w:rsid w:val="22334A87"/>
    <w:rsid w:val="22BE6801"/>
    <w:rsid w:val="22D032AC"/>
    <w:rsid w:val="23085827"/>
    <w:rsid w:val="233062F3"/>
    <w:rsid w:val="233500BF"/>
    <w:rsid w:val="23377FF7"/>
    <w:rsid w:val="235B426A"/>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152081"/>
    <w:rsid w:val="258B00E2"/>
    <w:rsid w:val="25A917A6"/>
    <w:rsid w:val="25BE27CC"/>
    <w:rsid w:val="25F74A5C"/>
    <w:rsid w:val="25FF0BC1"/>
    <w:rsid w:val="2628662C"/>
    <w:rsid w:val="262D45DE"/>
    <w:rsid w:val="26663631"/>
    <w:rsid w:val="266F225F"/>
    <w:rsid w:val="26871DC8"/>
    <w:rsid w:val="268B2D6F"/>
    <w:rsid w:val="26A53EF9"/>
    <w:rsid w:val="26A94201"/>
    <w:rsid w:val="26AC274F"/>
    <w:rsid w:val="26E51CC1"/>
    <w:rsid w:val="26EA4592"/>
    <w:rsid w:val="27044A29"/>
    <w:rsid w:val="271D34C8"/>
    <w:rsid w:val="276142BF"/>
    <w:rsid w:val="27783712"/>
    <w:rsid w:val="27907362"/>
    <w:rsid w:val="27F616E4"/>
    <w:rsid w:val="28333E1D"/>
    <w:rsid w:val="28454BD6"/>
    <w:rsid w:val="28455253"/>
    <w:rsid w:val="285045CB"/>
    <w:rsid w:val="28551971"/>
    <w:rsid w:val="285B1C53"/>
    <w:rsid w:val="289F7086"/>
    <w:rsid w:val="28C32028"/>
    <w:rsid w:val="28CC490F"/>
    <w:rsid w:val="28DE40AA"/>
    <w:rsid w:val="29121C13"/>
    <w:rsid w:val="29345E77"/>
    <w:rsid w:val="294C65AD"/>
    <w:rsid w:val="29806583"/>
    <w:rsid w:val="298B3C4C"/>
    <w:rsid w:val="2998358C"/>
    <w:rsid w:val="29F26D24"/>
    <w:rsid w:val="2A15033F"/>
    <w:rsid w:val="2A1662C1"/>
    <w:rsid w:val="2A1C7367"/>
    <w:rsid w:val="2A1E1ABF"/>
    <w:rsid w:val="2A2815FA"/>
    <w:rsid w:val="2A6D6092"/>
    <w:rsid w:val="2A7D76B4"/>
    <w:rsid w:val="2B437463"/>
    <w:rsid w:val="2B523069"/>
    <w:rsid w:val="2B7807EE"/>
    <w:rsid w:val="2BA50BF7"/>
    <w:rsid w:val="2BBF00EC"/>
    <w:rsid w:val="2BC37CFD"/>
    <w:rsid w:val="2BD5237F"/>
    <w:rsid w:val="2BE536CE"/>
    <w:rsid w:val="2BE758D9"/>
    <w:rsid w:val="2BF346BB"/>
    <w:rsid w:val="2C09049E"/>
    <w:rsid w:val="2C0A653C"/>
    <w:rsid w:val="2C191F85"/>
    <w:rsid w:val="2C2160AF"/>
    <w:rsid w:val="2CE04E16"/>
    <w:rsid w:val="2CE82D6F"/>
    <w:rsid w:val="2D045C82"/>
    <w:rsid w:val="2D343236"/>
    <w:rsid w:val="2D38455E"/>
    <w:rsid w:val="2D575011"/>
    <w:rsid w:val="2D720E3E"/>
    <w:rsid w:val="2DD15014"/>
    <w:rsid w:val="2DF72DE4"/>
    <w:rsid w:val="2E0220AF"/>
    <w:rsid w:val="2E4B082A"/>
    <w:rsid w:val="2E59653C"/>
    <w:rsid w:val="2E5D4E86"/>
    <w:rsid w:val="2E5D790B"/>
    <w:rsid w:val="2E637638"/>
    <w:rsid w:val="2E9A3C18"/>
    <w:rsid w:val="2EBB0FEE"/>
    <w:rsid w:val="2EC63002"/>
    <w:rsid w:val="2F0A6B38"/>
    <w:rsid w:val="2F4A5776"/>
    <w:rsid w:val="2F946CCB"/>
    <w:rsid w:val="2FD25781"/>
    <w:rsid w:val="2FDC745C"/>
    <w:rsid w:val="2FFD7934"/>
    <w:rsid w:val="3049169C"/>
    <w:rsid w:val="30733ACD"/>
    <w:rsid w:val="308C3862"/>
    <w:rsid w:val="309379D8"/>
    <w:rsid w:val="30A270F7"/>
    <w:rsid w:val="30DF1478"/>
    <w:rsid w:val="30EC586F"/>
    <w:rsid w:val="310874EC"/>
    <w:rsid w:val="312961AC"/>
    <w:rsid w:val="319C6071"/>
    <w:rsid w:val="31AC537E"/>
    <w:rsid w:val="31E3679B"/>
    <w:rsid w:val="31E732FD"/>
    <w:rsid w:val="31FD73E1"/>
    <w:rsid w:val="32517576"/>
    <w:rsid w:val="32BE5C2C"/>
    <w:rsid w:val="32D11D89"/>
    <w:rsid w:val="32FB6478"/>
    <w:rsid w:val="33263B3F"/>
    <w:rsid w:val="336963EB"/>
    <w:rsid w:val="33816EEB"/>
    <w:rsid w:val="33CD0697"/>
    <w:rsid w:val="33EB55CD"/>
    <w:rsid w:val="33EC4C02"/>
    <w:rsid w:val="340D2360"/>
    <w:rsid w:val="3410665D"/>
    <w:rsid w:val="34211214"/>
    <w:rsid w:val="342E63AB"/>
    <w:rsid w:val="344C4335"/>
    <w:rsid w:val="34950E68"/>
    <w:rsid w:val="34986E94"/>
    <w:rsid w:val="349B511E"/>
    <w:rsid w:val="34AF62C9"/>
    <w:rsid w:val="34CB4388"/>
    <w:rsid w:val="34F42F82"/>
    <w:rsid w:val="34FA6E12"/>
    <w:rsid w:val="354D7158"/>
    <w:rsid w:val="358A4B8B"/>
    <w:rsid w:val="358D5588"/>
    <w:rsid w:val="35DF7A0C"/>
    <w:rsid w:val="363A3B40"/>
    <w:rsid w:val="365302AE"/>
    <w:rsid w:val="36607A0A"/>
    <w:rsid w:val="366E227C"/>
    <w:rsid w:val="366F2E0D"/>
    <w:rsid w:val="367B6A5C"/>
    <w:rsid w:val="36A74ADA"/>
    <w:rsid w:val="36AB5C15"/>
    <w:rsid w:val="36AD60D5"/>
    <w:rsid w:val="36B224F9"/>
    <w:rsid w:val="36EC0CC9"/>
    <w:rsid w:val="370F551A"/>
    <w:rsid w:val="37202102"/>
    <w:rsid w:val="373F410B"/>
    <w:rsid w:val="3781746E"/>
    <w:rsid w:val="37DA71A7"/>
    <w:rsid w:val="37DE0694"/>
    <w:rsid w:val="37EE7094"/>
    <w:rsid w:val="38296C89"/>
    <w:rsid w:val="383002EB"/>
    <w:rsid w:val="38586797"/>
    <w:rsid w:val="385D15DF"/>
    <w:rsid w:val="38BC0149"/>
    <w:rsid w:val="38D26888"/>
    <w:rsid w:val="38D87D1C"/>
    <w:rsid w:val="39636459"/>
    <w:rsid w:val="396B7F6C"/>
    <w:rsid w:val="39B417A9"/>
    <w:rsid w:val="39FC5695"/>
    <w:rsid w:val="3A006D8E"/>
    <w:rsid w:val="3A0A0D7C"/>
    <w:rsid w:val="3A3651E5"/>
    <w:rsid w:val="3A744481"/>
    <w:rsid w:val="3A8C7BEF"/>
    <w:rsid w:val="3A906246"/>
    <w:rsid w:val="3ADE5E1E"/>
    <w:rsid w:val="3B18127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010890"/>
    <w:rsid w:val="3D3C7F39"/>
    <w:rsid w:val="3D440F09"/>
    <w:rsid w:val="3D4504A0"/>
    <w:rsid w:val="3D8734BB"/>
    <w:rsid w:val="3D9A11D4"/>
    <w:rsid w:val="3D9F4384"/>
    <w:rsid w:val="3DA16D89"/>
    <w:rsid w:val="3DA364BE"/>
    <w:rsid w:val="3DE041CB"/>
    <w:rsid w:val="3DF50E6C"/>
    <w:rsid w:val="3E0D48F6"/>
    <w:rsid w:val="3E1868B4"/>
    <w:rsid w:val="3E1D4DF6"/>
    <w:rsid w:val="3E377251"/>
    <w:rsid w:val="3E42664B"/>
    <w:rsid w:val="3E572CB0"/>
    <w:rsid w:val="3E5A7334"/>
    <w:rsid w:val="3E7B5D6B"/>
    <w:rsid w:val="3E843E66"/>
    <w:rsid w:val="3E8F51FE"/>
    <w:rsid w:val="3E926F87"/>
    <w:rsid w:val="3E9A59DE"/>
    <w:rsid w:val="3EAF4836"/>
    <w:rsid w:val="3EC33DFA"/>
    <w:rsid w:val="3F060E16"/>
    <w:rsid w:val="3F1D1096"/>
    <w:rsid w:val="3F2F0234"/>
    <w:rsid w:val="3F6363FE"/>
    <w:rsid w:val="3F756B8F"/>
    <w:rsid w:val="3F95482B"/>
    <w:rsid w:val="3FAF7189"/>
    <w:rsid w:val="4019356B"/>
    <w:rsid w:val="40592157"/>
    <w:rsid w:val="405A4814"/>
    <w:rsid w:val="406E1CAE"/>
    <w:rsid w:val="408C0409"/>
    <w:rsid w:val="40A0133A"/>
    <w:rsid w:val="40B02EBB"/>
    <w:rsid w:val="40B036BD"/>
    <w:rsid w:val="40C31A53"/>
    <w:rsid w:val="40E83499"/>
    <w:rsid w:val="40FF545D"/>
    <w:rsid w:val="410067C8"/>
    <w:rsid w:val="41306BEE"/>
    <w:rsid w:val="418F0D2A"/>
    <w:rsid w:val="41A33A6C"/>
    <w:rsid w:val="41D01505"/>
    <w:rsid w:val="42474939"/>
    <w:rsid w:val="424C3C57"/>
    <w:rsid w:val="426052B1"/>
    <w:rsid w:val="42613FF3"/>
    <w:rsid w:val="42660D96"/>
    <w:rsid w:val="428667D2"/>
    <w:rsid w:val="42CD1CE0"/>
    <w:rsid w:val="42E1381E"/>
    <w:rsid w:val="42E57815"/>
    <w:rsid w:val="42ED6459"/>
    <w:rsid w:val="42F73E67"/>
    <w:rsid w:val="42FE58DD"/>
    <w:rsid w:val="43125F7F"/>
    <w:rsid w:val="43174B3D"/>
    <w:rsid w:val="431E6530"/>
    <w:rsid w:val="43342EA7"/>
    <w:rsid w:val="434B790E"/>
    <w:rsid w:val="4360274F"/>
    <w:rsid w:val="43977AB6"/>
    <w:rsid w:val="43A3342B"/>
    <w:rsid w:val="43C77C27"/>
    <w:rsid w:val="43DE09EE"/>
    <w:rsid w:val="44002FAD"/>
    <w:rsid w:val="44406A3F"/>
    <w:rsid w:val="444E6F72"/>
    <w:rsid w:val="449101DD"/>
    <w:rsid w:val="44D157BF"/>
    <w:rsid w:val="44DE1391"/>
    <w:rsid w:val="451B225C"/>
    <w:rsid w:val="452410C9"/>
    <w:rsid w:val="45317DFB"/>
    <w:rsid w:val="456D3CE4"/>
    <w:rsid w:val="4579042C"/>
    <w:rsid w:val="457F0571"/>
    <w:rsid w:val="45851176"/>
    <w:rsid w:val="45C63B94"/>
    <w:rsid w:val="45FF1EBC"/>
    <w:rsid w:val="460E7DA5"/>
    <w:rsid w:val="46422483"/>
    <w:rsid w:val="4659254A"/>
    <w:rsid w:val="465B0637"/>
    <w:rsid w:val="465E3F0D"/>
    <w:rsid w:val="466A16E6"/>
    <w:rsid w:val="46893F2B"/>
    <w:rsid w:val="46C4686E"/>
    <w:rsid w:val="477B778F"/>
    <w:rsid w:val="478203EC"/>
    <w:rsid w:val="47B025FA"/>
    <w:rsid w:val="47D34492"/>
    <w:rsid w:val="4809698F"/>
    <w:rsid w:val="4811697D"/>
    <w:rsid w:val="487A3E25"/>
    <w:rsid w:val="488B5503"/>
    <w:rsid w:val="48937E21"/>
    <w:rsid w:val="489A0361"/>
    <w:rsid w:val="48A14389"/>
    <w:rsid w:val="48B103E5"/>
    <w:rsid w:val="48B94FF3"/>
    <w:rsid w:val="48E37AAB"/>
    <w:rsid w:val="48FD4B4C"/>
    <w:rsid w:val="490A68E0"/>
    <w:rsid w:val="491055FE"/>
    <w:rsid w:val="49570D35"/>
    <w:rsid w:val="495F5B3E"/>
    <w:rsid w:val="496F77D7"/>
    <w:rsid w:val="497654FD"/>
    <w:rsid w:val="49B64211"/>
    <w:rsid w:val="49EB5593"/>
    <w:rsid w:val="49F6167F"/>
    <w:rsid w:val="4A064FA0"/>
    <w:rsid w:val="4A16615C"/>
    <w:rsid w:val="4A4424D7"/>
    <w:rsid w:val="4A783D80"/>
    <w:rsid w:val="4AB82D0F"/>
    <w:rsid w:val="4AC32699"/>
    <w:rsid w:val="4AEB7664"/>
    <w:rsid w:val="4AFD7C19"/>
    <w:rsid w:val="4B0567D1"/>
    <w:rsid w:val="4B236AAE"/>
    <w:rsid w:val="4B447D1C"/>
    <w:rsid w:val="4B707271"/>
    <w:rsid w:val="4B9739F7"/>
    <w:rsid w:val="4BEE2503"/>
    <w:rsid w:val="4C245A30"/>
    <w:rsid w:val="4C5C07BD"/>
    <w:rsid w:val="4CB6685F"/>
    <w:rsid w:val="4CC367FE"/>
    <w:rsid w:val="4D077F3C"/>
    <w:rsid w:val="4D123355"/>
    <w:rsid w:val="4D2A3B31"/>
    <w:rsid w:val="4D312C52"/>
    <w:rsid w:val="4D905305"/>
    <w:rsid w:val="4D964A72"/>
    <w:rsid w:val="4D9C1254"/>
    <w:rsid w:val="4DB30E38"/>
    <w:rsid w:val="4DE86773"/>
    <w:rsid w:val="4DFE399D"/>
    <w:rsid w:val="4E793892"/>
    <w:rsid w:val="4E800872"/>
    <w:rsid w:val="4EAF6900"/>
    <w:rsid w:val="4EC569ED"/>
    <w:rsid w:val="4ED50EA1"/>
    <w:rsid w:val="4EEC050C"/>
    <w:rsid w:val="4F104EC3"/>
    <w:rsid w:val="4F47354A"/>
    <w:rsid w:val="4F8045A2"/>
    <w:rsid w:val="4F8D1C8E"/>
    <w:rsid w:val="4F911C54"/>
    <w:rsid w:val="4FA345DA"/>
    <w:rsid w:val="4FE625E0"/>
    <w:rsid w:val="5021480F"/>
    <w:rsid w:val="50962ECB"/>
    <w:rsid w:val="50A42E38"/>
    <w:rsid w:val="50A4577F"/>
    <w:rsid w:val="50B73D1F"/>
    <w:rsid w:val="50B82E88"/>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15BC"/>
    <w:rsid w:val="526F4DE4"/>
    <w:rsid w:val="527A22D8"/>
    <w:rsid w:val="52977FD4"/>
    <w:rsid w:val="52A25790"/>
    <w:rsid w:val="52A96B6F"/>
    <w:rsid w:val="52B45975"/>
    <w:rsid w:val="52C37FC2"/>
    <w:rsid w:val="52D94AA4"/>
    <w:rsid w:val="52EA3A62"/>
    <w:rsid w:val="52F50BB8"/>
    <w:rsid w:val="53097272"/>
    <w:rsid w:val="53544462"/>
    <w:rsid w:val="5397158E"/>
    <w:rsid w:val="54013861"/>
    <w:rsid w:val="54487265"/>
    <w:rsid w:val="544D6070"/>
    <w:rsid w:val="54605E1E"/>
    <w:rsid w:val="549B1410"/>
    <w:rsid w:val="54B3506A"/>
    <w:rsid w:val="54CA0D16"/>
    <w:rsid w:val="54CC1D45"/>
    <w:rsid w:val="54DD4057"/>
    <w:rsid w:val="54E7490F"/>
    <w:rsid w:val="550764A4"/>
    <w:rsid w:val="550B2BF6"/>
    <w:rsid w:val="55214EB5"/>
    <w:rsid w:val="55364EFD"/>
    <w:rsid w:val="555D4828"/>
    <w:rsid w:val="557A4C8B"/>
    <w:rsid w:val="558931E1"/>
    <w:rsid w:val="55923347"/>
    <w:rsid w:val="55925180"/>
    <w:rsid w:val="55983B1B"/>
    <w:rsid w:val="55A8376B"/>
    <w:rsid w:val="55D54178"/>
    <w:rsid w:val="55DC29B6"/>
    <w:rsid w:val="55DD4241"/>
    <w:rsid w:val="560F1798"/>
    <w:rsid w:val="56471638"/>
    <w:rsid w:val="566B6D1E"/>
    <w:rsid w:val="57004889"/>
    <w:rsid w:val="57032A2C"/>
    <w:rsid w:val="570F5219"/>
    <w:rsid w:val="573955AD"/>
    <w:rsid w:val="575D12B5"/>
    <w:rsid w:val="57610A87"/>
    <w:rsid w:val="577613A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9F492D"/>
    <w:rsid w:val="58AE4F0C"/>
    <w:rsid w:val="58B85899"/>
    <w:rsid w:val="58E363A9"/>
    <w:rsid w:val="58E82B43"/>
    <w:rsid w:val="59166304"/>
    <w:rsid w:val="595E1678"/>
    <w:rsid w:val="596D5BD4"/>
    <w:rsid w:val="597E3DD8"/>
    <w:rsid w:val="59E453D3"/>
    <w:rsid w:val="59F80043"/>
    <w:rsid w:val="5A09252F"/>
    <w:rsid w:val="5A0B2778"/>
    <w:rsid w:val="5A2A7C7B"/>
    <w:rsid w:val="5A2F12D9"/>
    <w:rsid w:val="5A3E2560"/>
    <w:rsid w:val="5A5D3B6E"/>
    <w:rsid w:val="5A637A76"/>
    <w:rsid w:val="5A6D33BA"/>
    <w:rsid w:val="5A792B1F"/>
    <w:rsid w:val="5A874767"/>
    <w:rsid w:val="5AA17199"/>
    <w:rsid w:val="5AA85BE2"/>
    <w:rsid w:val="5AAD6F28"/>
    <w:rsid w:val="5AD63A24"/>
    <w:rsid w:val="5B2E1A1D"/>
    <w:rsid w:val="5B843A1C"/>
    <w:rsid w:val="5B873E3F"/>
    <w:rsid w:val="5BD96D67"/>
    <w:rsid w:val="5C02690E"/>
    <w:rsid w:val="5C196DA7"/>
    <w:rsid w:val="5C2A048C"/>
    <w:rsid w:val="5C410298"/>
    <w:rsid w:val="5C80234E"/>
    <w:rsid w:val="5C8A680C"/>
    <w:rsid w:val="5C9E39F1"/>
    <w:rsid w:val="5D0C4701"/>
    <w:rsid w:val="5D0F0395"/>
    <w:rsid w:val="5D221076"/>
    <w:rsid w:val="5D397964"/>
    <w:rsid w:val="5D5A391C"/>
    <w:rsid w:val="5D5F10C0"/>
    <w:rsid w:val="5D891B7B"/>
    <w:rsid w:val="5DAD38EE"/>
    <w:rsid w:val="5DBC6B49"/>
    <w:rsid w:val="5DBE9A2C"/>
    <w:rsid w:val="5E006862"/>
    <w:rsid w:val="5E0207B9"/>
    <w:rsid w:val="5E1834A1"/>
    <w:rsid w:val="5E261785"/>
    <w:rsid w:val="5E4A7017"/>
    <w:rsid w:val="5E552BBA"/>
    <w:rsid w:val="5E611C10"/>
    <w:rsid w:val="5E7A0F3F"/>
    <w:rsid w:val="5E884FD4"/>
    <w:rsid w:val="5EFC7377"/>
    <w:rsid w:val="5F06174D"/>
    <w:rsid w:val="5F3A3602"/>
    <w:rsid w:val="5F3F9AF8"/>
    <w:rsid w:val="5F45733B"/>
    <w:rsid w:val="5F6277C6"/>
    <w:rsid w:val="5F6D0B1D"/>
    <w:rsid w:val="5F8D0B82"/>
    <w:rsid w:val="5FB15CDE"/>
    <w:rsid w:val="5FB24F46"/>
    <w:rsid w:val="5FCC5339"/>
    <w:rsid w:val="5FE34A5B"/>
    <w:rsid w:val="5FFE1E36"/>
    <w:rsid w:val="60232584"/>
    <w:rsid w:val="607330CE"/>
    <w:rsid w:val="60825176"/>
    <w:rsid w:val="609F2AC4"/>
    <w:rsid w:val="60F02A2F"/>
    <w:rsid w:val="60FA2EE8"/>
    <w:rsid w:val="61033A94"/>
    <w:rsid w:val="610538E1"/>
    <w:rsid w:val="61054A27"/>
    <w:rsid w:val="610A52BC"/>
    <w:rsid w:val="611D2366"/>
    <w:rsid w:val="61421856"/>
    <w:rsid w:val="615227C4"/>
    <w:rsid w:val="61654E3F"/>
    <w:rsid w:val="6182292A"/>
    <w:rsid w:val="619F7F92"/>
    <w:rsid w:val="61C729C5"/>
    <w:rsid w:val="61F94C26"/>
    <w:rsid w:val="62000E56"/>
    <w:rsid w:val="62075FE3"/>
    <w:rsid w:val="624F3E49"/>
    <w:rsid w:val="62632286"/>
    <w:rsid w:val="62885958"/>
    <w:rsid w:val="62F40B65"/>
    <w:rsid w:val="62FC2CFE"/>
    <w:rsid w:val="63017897"/>
    <w:rsid w:val="63024505"/>
    <w:rsid w:val="635600A5"/>
    <w:rsid w:val="635B1DB5"/>
    <w:rsid w:val="63711FED"/>
    <w:rsid w:val="63880DDC"/>
    <w:rsid w:val="638D750D"/>
    <w:rsid w:val="63AC6CC0"/>
    <w:rsid w:val="6400242B"/>
    <w:rsid w:val="64055776"/>
    <w:rsid w:val="6422778C"/>
    <w:rsid w:val="64240056"/>
    <w:rsid w:val="643E143A"/>
    <w:rsid w:val="64491666"/>
    <w:rsid w:val="648B6EEF"/>
    <w:rsid w:val="64C158BF"/>
    <w:rsid w:val="64CE2EAA"/>
    <w:rsid w:val="6532706E"/>
    <w:rsid w:val="653C3090"/>
    <w:rsid w:val="65854376"/>
    <w:rsid w:val="658767BE"/>
    <w:rsid w:val="65892531"/>
    <w:rsid w:val="66195831"/>
    <w:rsid w:val="66232411"/>
    <w:rsid w:val="662E75B1"/>
    <w:rsid w:val="66342C2E"/>
    <w:rsid w:val="663E784C"/>
    <w:rsid w:val="66410DD2"/>
    <w:rsid w:val="668B6A45"/>
    <w:rsid w:val="672F3F24"/>
    <w:rsid w:val="673E055F"/>
    <w:rsid w:val="67551CE3"/>
    <w:rsid w:val="67A22552"/>
    <w:rsid w:val="67B22DCC"/>
    <w:rsid w:val="67BE71AA"/>
    <w:rsid w:val="67D90273"/>
    <w:rsid w:val="67DE5875"/>
    <w:rsid w:val="67E55852"/>
    <w:rsid w:val="67EB1AB4"/>
    <w:rsid w:val="67FA1285"/>
    <w:rsid w:val="67FD627B"/>
    <w:rsid w:val="68003D00"/>
    <w:rsid w:val="68551F4F"/>
    <w:rsid w:val="68606D66"/>
    <w:rsid w:val="687C10C9"/>
    <w:rsid w:val="68840C16"/>
    <w:rsid w:val="68876EFB"/>
    <w:rsid w:val="68884654"/>
    <w:rsid w:val="689F444F"/>
    <w:rsid w:val="68B96DBB"/>
    <w:rsid w:val="68C50706"/>
    <w:rsid w:val="68CA2805"/>
    <w:rsid w:val="68D77169"/>
    <w:rsid w:val="68DA7652"/>
    <w:rsid w:val="68E65C61"/>
    <w:rsid w:val="68E937A3"/>
    <w:rsid w:val="693E15D3"/>
    <w:rsid w:val="69627681"/>
    <w:rsid w:val="6977531D"/>
    <w:rsid w:val="69AA51AA"/>
    <w:rsid w:val="69CC2BFF"/>
    <w:rsid w:val="69FD55B8"/>
    <w:rsid w:val="6A006B2C"/>
    <w:rsid w:val="6A0B1C62"/>
    <w:rsid w:val="6A2406C8"/>
    <w:rsid w:val="6A9C39E8"/>
    <w:rsid w:val="6AB9548A"/>
    <w:rsid w:val="6ADE0BD1"/>
    <w:rsid w:val="6AE96859"/>
    <w:rsid w:val="6B147746"/>
    <w:rsid w:val="6B24787C"/>
    <w:rsid w:val="6B573233"/>
    <w:rsid w:val="6B5B6274"/>
    <w:rsid w:val="6B935D53"/>
    <w:rsid w:val="6C0D68D1"/>
    <w:rsid w:val="6C183068"/>
    <w:rsid w:val="6C196F71"/>
    <w:rsid w:val="6C226FCB"/>
    <w:rsid w:val="6C31226F"/>
    <w:rsid w:val="6C533688"/>
    <w:rsid w:val="6C552F0B"/>
    <w:rsid w:val="6C8C67B7"/>
    <w:rsid w:val="6C9D744C"/>
    <w:rsid w:val="6CED5998"/>
    <w:rsid w:val="6D167928"/>
    <w:rsid w:val="6D26299B"/>
    <w:rsid w:val="6D4772EC"/>
    <w:rsid w:val="6D8E4F15"/>
    <w:rsid w:val="6D9078AF"/>
    <w:rsid w:val="6DAA3FEF"/>
    <w:rsid w:val="6DC0172B"/>
    <w:rsid w:val="6DCB690C"/>
    <w:rsid w:val="6DD41A5B"/>
    <w:rsid w:val="6DDEB12A"/>
    <w:rsid w:val="6DF43C2E"/>
    <w:rsid w:val="6DF51CA3"/>
    <w:rsid w:val="6E5A0522"/>
    <w:rsid w:val="6E8335BD"/>
    <w:rsid w:val="6E8E12EF"/>
    <w:rsid w:val="6E972936"/>
    <w:rsid w:val="6ED446C5"/>
    <w:rsid w:val="6F2A7D94"/>
    <w:rsid w:val="6F6049BF"/>
    <w:rsid w:val="6F655367"/>
    <w:rsid w:val="6F8331F1"/>
    <w:rsid w:val="6FAE1A09"/>
    <w:rsid w:val="6FCF208E"/>
    <w:rsid w:val="6FD75BF8"/>
    <w:rsid w:val="707723D0"/>
    <w:rsid w:val="70A96977"/>
    <w:rsid w:val="70F5661B"/>
    <w:rsid w:val="70F77D29"/>
    <w:rsid w:val="71360107"/>
    <w:rsid w:val="713B688E"/>
    <w:rsid w:val="71D43752"/>
    <w:rsid w:val="71F1796A"/>
    <w:rsid w:val="72154626"/>
    <w:rsid w:val="72262B5D"/>
    <w:rsid w:val="72283FF7"/>
    <w:rsid w:val="722E7212"/>
    <w:rsid w:val="723A0474"/>
    <w:rsid w:val="725923E4"/>
    <w:rsid w:val="72864BF7"/>
    <w:rsid w:val="729023FC"/>
    <w:rsid w:val="73C0646E"/>
    <w:rsid w:val="73EA5FB3"/>
    <w:rsid w:val="742222F5"/>
    <w:rsid w:val="74476126"/>
    <w:rsid w:val="745954F6"/>
    <w:rsid w:val="74706664"/>
    <w:rsid w:val="747F3682"/>
    <w:rsid w:val="749C4185"/>
    <w:rsid w:val="75067759"/>
    <w:rsid w:val="752E6DCD"/>
    <w:rsid w:val="7551380D"/>
    <w:rsid w:val="75600BE5"/>
    <w:rsid w:val="7564475C"/>
    <w:rsid w:val="7583797F"/>
    <w:rsid w:val="75BDC257"/>
    <w:rsid w:val="75D20F1D"/>
    <w:rsid w:val="75DA2C18"/>
    <w:rsid w:val="75F47C0F"/>
    <w:rsid w:val="75F54412"/>
    <w:rsid w:val="761D08E0"/>
    <w:rsid w:val="765D347C"/>
    <w:rsid w:val="76826699"/>
    <w:rsid w:val="76C87133"/>
    <w:rsid w:val="76CD08D5"/>
    <w:rsid w:val="76DB4B92"/>
    <w:rsid w:val="77052AA4"/>
    <w:rsid w:val="77136511"/>
    <w:rsid w:val="77340A39"/>
    <w:rsid w:val="77351FD0"/>
    <w:rsid w:val="77472422"/>
    <w:rsid w:val="777F31F2"/>
    <w:rsid w:val="778B18EA"/>
    <w:rsid w:val="779315FB"/>
    <w:rsid w:val="77D1700D"/>
    <w:rsid w:val="77EC04CC"/>
    <w:rsid w:val="78775729"/>
    <w:rsid w:val="78A42DB0"/>
    <w:rsid w:val="78A656AB"/>
    <w:rsid w:val="78B2245C"/>
    <w:rsid w:val="78E172CC"/>
    <w:rsid w:val="78EA1D1F"/>
    <w:rsid w:val="7904172F"/>
    <w:rsid w:val="790F7E27"/>
    <w:rsid w:val="792A231A"/>
    <w:rsid w:val="79316829"/>
    <w:rsid w:val="796F0A89"/>
    <w:rsid w:val="79702142"/>
    <w:rsid w:val="797E66A9"/>
    <w:rsid w:val="798518A4"/>
    <w:rsid w:val="79A97383"/>
    <w:rsid w:val="79E27E8B"/>
    <w:rsid w:val="79F850CE"/>
    <w:rsid w:val="79FD443C"/>
    <w:rsid w:val="7A1D1975"/>
    <w:rsid w:val="7A3E5150"/>
    <w:rsid w:val="7A4670D6"/>
    <w:rsid w:val="7A534B63"/>
    <w:rsid w:val="7A5769BE"/>
    <w:rsid w:val="7A615382"/>
    <w:rsid w:val="7A67303B"/>
    <w:rsid w:val="7A89723F"/>
    <w:rsid w:val="7AAB1D04"/>
    <w:rsid w:val="7AAC6D0A"/>
    <w:rsid w:val="7ABA4368"/>
    <w:rsid w:val="7AD05746"/>
    <w:rsid w:val="7B257FFD"/>
    <w:rsid w:val="7B343476"/>
    <w:rsid w:val="7B5A2978"/>
    <w:rsid w:val="7B5A7E4C"/>
    <w:rsid w:val="7B667AF9"/>
    <w:rsid w:val="7B705F33"/>
    <w:rsid w:val="7B7468F8"/>
    <w:rsid w:val="7BEE0103"/>
    <w:rsid w:val="7C0A0FE4"/>
    <w:rsid w:val="7C254906"/>
    <w:rsid w:val="7C590818"/>
    <w:rsid w:val="7C7C10F6"/>
    <w:rsid w:val="7C853BEA"/>
    <w:rsid w:val="7C881368"/>
    <w:rsid w:val="7CE27788"/>
    <w:rsid w:val="7D0C32F1"/>
    <w:rsid w:val="7D0F408D"/>
    <w:rsid w:val="7D2D53B2"/>
    <w:rsid w:val="7D491C6C"/>
    <w:rsid w:val="7D5429C0"/>
    <w:rsid w:val="7D6E6D43"/>
    <w:rsid w:val="7DB57A34"/>
    <w:rsid w:val="7DD86F60"/>
    <w:rsid w:val="7DE60973"/>
    <w:rsid w:val="7DEF0916"/>
    <w:rsid w:val="7E1E5218"/>
    <w:rsid w:val="7E606CB2"/>
    <w:rsid w:val="7E9A4E1F"/>
    <w:rsid w:val="7EA7723A"/>
    <w:rsid w:val="7EC602BC"/>
    <w:rsid w:val="7EF56FBB"/>
    <w:rsid w:val="7F0768EB"/>
    <w:rsid w:val="7F143BEC"/>
    <w:rsid w:val="7F715AF2"/>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1"/>
    <w:link w:val="323"/>
    <w:qFormat/>
    <w:uiPriority w:val="0"/>
    <w:pPr>
      <w:ind w:firstLine="420"/>
    </w:pPr>
    <w:rPr>
      <w:rFonts w:hAnsi="Calibri" w:cs="Times New Roman"/>
      <w:snapToGrid/>
      <w:szCs w:val="20"/>
    </w:rPr>
  </w:style>
  <w:style w:type="paragraph" w:styleId="3">
    <w:name w:val="Body Text"/>
    <w:basedOn w:val="1"/>
    <w:next w:val="4"/>
    <w:link w:val="432"/>
    <w:qFormat/>
    <w:uiPriority w:val="0"/>
    <w:pPr>
      <w:autoSpaceDE w:val="0"/>
      <w:autoSpaceDN w:val="0"/>
      <w:spacing w:line="360" w:lineRule="auto"/>
    </w:pPr>
    <w:rPr>
      <w:rFonts w:ascii="宋体" w:hAnsi="Arial" w:cs="Arial"/>
      <w:snapToGrid w:val="0"/>
      <w:sz w:val="24"/>
      <w:szCs w:val="21"/>
      <w:lang w:val="zh-CN"/>
    </w:rPr>
  </w:style>
  <w:style w:type="paragraph" w:styleId="4">
    <w:name w:val="Date"/>
    <w:basedOn w:val="1"/>
    <w:next w:val="1"/>
    <w:link w:val="183"/>
    <w:qFormat/>
    <w:uiPriority w:val="0"/>
    <w:pPr>
      <w:ind w:left="100" w:leftChars="2500"/>
    </w:pPr>
    <w:rPr>
      <w:rFonts w:ascii="宋体"/>
      <w:sz w:val="24"/>
      <w:szCs w:val="21"/>
      <w:lang w:val="zh-CN"/>
    </w:rPr>
  </w:style>
  <w:style w:type="paragraph" w:styleId="8">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31"/>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4"/>
    <w:qFormat/>
    <w:uiPriority w:val="0"/>
    <w:pPr>
      <w:shd w:val="clear" w:color="auto" w:fill="000080"/>
    </w:pPr>
  </w:style>
  <w:style w:type="paragraph" w:styleId="22">
    <w:name w:val="annotation text"/>
    <w:basedOn w:val="1"/>
    <w:link w:val="346"/>
    <w:qFormat/>
    <w:uiPriority w:val="99"/>
    <w:pPr>
      <w:jc w:val="left"/>
    </w:pPr>
  </w:style>
  <w:style w:type="paragraph" w:styleId="23">
    <w:name w:val="Salutation"/>
    <w:basedOn w:val="1"/>
    <w:next w:val="1"/>
    <w:link w:val="300"/>
    <w:qFormat/>
    <w:uiPriority w:val="0"/>
    <w:rPr>
      <w:rFonts w:ascii="仿宋_GB2312" w:eastAsia="仿宋_GB2312"/>
      <w:sz w:val="28"/>
      <w:szCs w:val="20"/>
    </w:rPr>
  </w:style>
  <w:style w:type="paragraph" w:styleId="24">
    <w:name w:val="Body Text 3"/>
    <w:basedOn w:val="1"/>
    <w:link w:val="332"/>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Body Text Indent"/>
    <w:basedOn w:val="1"/>
    <w:next w:val="1"/>
    <w:link w:val="267"/>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Body Text Indent 2"/>
    <w:basedOn w:val="1"/>
    <w:link w:val="310"/>
    <w:qFormat/>
    <w:uiPriority w:val="0"/>
    <w:pPr>
      <w:spacing w:line="360" w:lineRule="auto"/>
      <w:ind w:firstLine="601"/>
      <w:textAlignment w:val="baseline"/>
    </w:pPr>
    <w:rPr>
      <w:rFonts w:ascii="宋体"/>
      <w:kern w:val="0"/>
      <w:sz w:val="28"/>
      <w:szCs w:val="20"/>
    </w:rPr>
  </w:style>
  <w:style w:type="paragraph" w:styleId="38">
    <w:name w:val="endnote text"/>
    <w:basedOn w:val="1"/>
    <w:link w:val="935"/>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5"/>
    <w:qFormat/>
    <w:uiPriority w:val="99"/>
    <w:pPr>
      <w:tabs>
        <w:tab w:val="center" w:pos="4153"/>
        <w:tab w:val="right" w:pos="8306"/>
      </w:tabs>
      <w:snapToGrid w:val="0"/>
      <w:jc w:val="left"/>
    </w:pPr>
    <w:rPr>
      <w:sz w:val="18"/>
      <w:szCs w:val="18"/>
    </w:rPr>
  </w:style>
  <w:style w:type="paragraph" w:styleId="41">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7"/>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8"/>
    <w:link w:val="312"/>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7"/>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4"/>
    <w:qFormat/>
    <w:uiPriority w:val="0"/>
    <w:pPr>
      <w:spacing w:after="120" w:line="480" w:lineRule="auto"/>
    </w:pPr>
  </w:style>
  <w:style w:type="paragraph" w:styleId="57">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8"/>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8"/>
    <w:qFormat/>
    <w:uiPriority w:val="0"/>
    <w:rPr>
      <w:b/>
      <w:bCs/>
    </w:rPr>
  </w:style>
  <w:style w:type="paragraph" w:styleId="61">
    <w:name w:val="Body Text First Indent 2"/>
    <w:basedOn w:val="26"/>
    <w:link w:val="123"/>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正文首行缩进 21"/>
    <w:basedOn w:val="80"/>
    <w:qFormat/>
    <w:uiPriority w:val="0"/>
    <w:pPr>
      <w:adjustRightInd w:val="0"/>
      <w:spacing w:line="360" w:lineRule="auto"/>
      <w:ind w:firstLine="420" w:firstLineChars="200"/>
      <w:textAlignment w:val="baseline"/>
    </w:pPr>
    <w:rPr>
      <w:rFonts w:eastAsia="仿宋" w:cs="Times New Roman"/>
      <w:kern w:val="0"/>
      <w:sz w:val="24"/>
      <w:szCs w:val="24"/>
    </w:rPr>
  </w:style>
  <w:style w:type="paragraph" w:customStyle="1" w:styleId="80">
    <w:name w:val="Body Text Indent1"/>
    <w:basedOn w:val="1"/>
    <w:next w:val="1"/>
    <w:qFormat/>
    <w:uiPriority w:val="0"/>
    <w:pPr>
      <w:spacing w:after="120"/>
      <w:ind w:left="420" w:leftChars="200"/>
    </w:pPr>
    <w:rPr>
      <w:rFonts w:ascii="Times New Roman" w:hAnsi="Times New Roman" w:eastAsia="宋体" w:cs="Times New Roman"/>
      <w:color w:val="000000"/>
      <w:szCs w:val="21"/>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正文空2字"/>
    <w:basedOn w:val="8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3">
    <w:name w:val="左对齐正文"/>
    <w:qFormat/>
    <w:uiPriority w:val="99"/>
    <w:rPr>
      <w:rFonts w:ascii="Calibri" w:hAnsi="Calibri" w:eastAsia="仿宋_GB2312" w:cs="Calibri"/>
      <w:kern w:val="2"/>
      <w:sz w:val="32"/>
      <w:szCs w:val="32"/>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locked/>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semiHidden/>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
    <w:qFormat/>
    <w:locked/>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1"/>
    <w:qFormat/>
    <w:uiPriority w:val="0"/>
    <w:rPr>
      <w:rFonts w:ascii="宋体" w:hAnsi="宋体"/>
      <w:kern w:val="2"/>
      <w:sz w:val="21"/>
      <w:szCs w:val="24"/>
    </w:rPr>
  </w:style>
  <w:style w:type="character" w:customStyle="1" w:styleId="124">
    <w:name w:val="font11"/>
    <w:basedOn w:val="69"/>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69"/>
    <w:qFormat/>
    <w:uiPriority w:val="0"/>
    <w:rPr>
      <w:rFonts w:ascii="Arial" w:hAnsi="Arial" w:eastAsia="黑体" w:cs="Arial"/>
      <w:snapToGrid w:val="0"/>
      <w:kern w:val="0"/>
      <w:szCs w:val="21"/>
    </w:rPr>
  </w:style>
  <w:style w:type="character" w:customStyle="1" w:styleId="127">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semiHidden/>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locked/>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11"/>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locked/>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locked/>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6"/>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semiHidden/>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semiHidden/>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4"/>
    <w:qFormat/>
    <w:uiPriority w:val="0"/>
    <w:rPr>
      <w:rFonts w:ascii="宋体"/>
      <w:kern w:val="2"/>
      <w:sz w:val="24"/>
      <w:szCs w:val="21"/>
      <w:lang w:val="zh-CN"/>
    </w:rPr>
  </w:style>
  <w:style w:type="character" w:customStyle="1" w:styleId="184">
    <w:name w:val="标题 9 Char"/>
    <w:link w:val="14"/>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semiHidden/>
    <w:qFormat/>
    <w:uiPriority w:val="99"/>
    <w:rPr>
      <w:rFonts w:ascii="Times New Roman" w:hAnsi="Times New Roman" w:eastAsia="宋体" w:cs="Times New Roman"/>
      <w:szCs w:val="24"/>
    </w:rPr>
  </w:style>
  <w:style w:type="character" w:customStyle="1" w:styleId="190">
    <w:name w:val="批注框文本 Char"/>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locked/>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8"/>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21"/>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basedOn w:val="69"/>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semiHidden/>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69"/>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1"/>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9"/>
    <w:link w:val="224"/>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
    <w:qFormat/>
    <w:locked/>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9"/>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237"/>
    <w:qFormat/>
    <w:uiPriority w:val="0"/>
    <w:rPr>
      <w:rFonts w:ascii="仿宋_GB2312" w:eastAsia="仿宋_GB2312" w:cs="仿宋_GB2312"/>
      <w:color w:val="000000"/>
      <w:sz w:val="24"/>
      <w:szCs w:val="24"/>
      <w:lang w:val="en-US" w:eastAsia="zh-CN" w:bidi="ar-SA"/>
    </w:rPr>
  </w:style>
  <w:style w:type="paragraph" w:customStyle="1" w:styleId="237">
    <w:name w:val="Default"/>
    <w:next w:val="1"/>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仿宋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semiHidden/>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楷体_GB2312"/>
      <w:kern w:val="2"/>
      <w:sz w:val="24"/>
      <w:szCs w:val="24"/>
      <w:lang w:bidi="ar-SA"/>
    </w:rPr>
  </w:style>
  <w:style w:type="character" w:customStyle="1" w:styleId="244">
    <w:name w:val="Char Char11"/>
    <w:qFormat/>
    <w:locked/>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仿宋_GB2312" w:eastAsia="仿宋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仿宋_GB2312" w:hAnsi="仿宋_GB2312" w:eastAsia="仿宋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List Paragraph"/>
    <w:basedOn w:val="1"/>
    <w:qFormat/>
    <w:uiPriority w:val="34"/>
    <w:pPr>
      <w:spacing w:line="360" w:lineRule="auto"/>
      <w:ind w:firstLine="200" w:firstLineChars="200"/>
    </w:pPr>
    <w:rPr>
      <w:rFonts w:eastAsia="楷体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仿宋_GB2312" w:eastAsia="仿宋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6"/>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semiHidden/>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
    <w:qFormat/>
    <w:locked/>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5"/>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59"/>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仿宋_GB2312" w:eastAsia="微软雅黑"/>
      <w:b/>
      <w:kern w:val="2"/>
      <w:sz w:val="23"/>
      <w:szCs w:val="23"/>
      <w:lang w:val="en-US" w:eastAsia="zh-CN" w:bidi="ar-SA"/>
    </w:rPr>
  </w:style>
  <w:style w:type="character" w:customStyle="1" w:styleId="292">
    <w:name w:val="样式8 Char"/>
    <w:qFormat/>
    <w:uiPriority w:val="0"/>
    <w:rPr>
      <w:rFonts w:ascii="仿宋_GB2312" w:hAnsi="宋体" w:eastAsia="仿宋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10"/>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仿宋_GB2312" w:eastAsia="仿宋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3"/>
    <w:qFormat/>
    <w:uiPriority w:val="0"/>
    <w:rPr>
      <w:rFonts w:ascii="仿宋_GB2312" w:eastAsia="仿宋_GB2312"/>
      <w:kern w:val="2"/>
      <w:sz w:val="28"/>
    </w:rPr>
  </w:style>
  <w:style w:type="character" w:customStyle="1" w:styleId="301">
    <w:name w:val="文本正文 Char Char"/>
    <w:qFormat/>
    <w:locked/>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57"/>
    <w:qFormat/>
    <w:uiPriority w:val="0"/>
    <w:rPr>
      <w:rFonts w:ascii="黑体" w:hAnsi="Courier New" w:eastAsia="黑体"/>
    </w:rPr>
  </w:style>
  <w:style w:type="character" w:customStyle="1" w:styleId="304">
    <w:name w:val="正文文本 2 Char1"/>
    <w:link w:val="56"/>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9"/>
    <w:link w:val="415"/>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12"/>
    <w:qFormat/>
    <w:uiPriority w:val="0"/>
    <w:rPr>
      <w:b/>
      <w:bCs/>
      <w:kern w:val="2"/>
      <w:sz w:val="24"/>
      <w:szCs w:val="24"/>
    </w:rPr>
  </w:style>
  <w:style w:type="character" w:customStyle="1" w:styleId="310">
    <w:name w:val="正文文本缩进 2 Char"/>
    <w:link w:val="37"/>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50"/>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basedOn w:val="69"/>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2"/>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9"/>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4"/>
    <w:qFormat/>
    <w:uiPriority w:val="0"/>
    <w:rPr>
      <w:kern w:val="2"/>
      <w:sz w:val="21"/>
    </w:rPr>
  </w:style>
  <w:style w:type="character" w:customStyle="1" w:styleId="333">
    <w:name w:val="font31"/>
    <w:basedOn w:val="69"/>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仿宋_GB2312" w:eastAsia="仿宋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仿宋_GB2312" w:hAnsi="Courier New" w:eastAsia="仿宋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22"/>
    <w:qFormat/>
    <w:uiPriority w:val="0"/>
    <w:rPr>
      <w:kern w:val="2"/>
      <w:sz w:val="21"/>
      <w:szCs w:val="24"/>
    </w:rPr>
  </w:style>
  <w:style w:type="character" w:customStyle="1" w:styleId="347">
    <w:name w:val="签名 Char"/>
    <w:link w:val="42"/>
    <w:qFormat/>
    <w:uiPriority w:val="0"/>
    <w:rPr>
      <w:rFonts w:eastAsia="仿宋_GB2312"/>
      <w:sz w:val="24"/>
    </w:rPr>
  </w:style>
  <w:style w:type="character" w:customStyle="1" w:styleId="348">
    <w:name w:val="hui3"/>
    <w:qFormat/>
    <w:uiPriority w:val="0"/>
    <w:rPr>
      <w:color w:val="333333"/>
    </w:rPr>
  </w:style>
  <w:style w:type="character" w:customStyle="1" w:styleId="349">
    <w:name w:val="Char Char17"/>
    <w:qFormat/>
    <w:uiPriority w:val="6"/>
    <w:rPr>
      <w:rFonts w:eastAsia="仿宋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semiHidden/>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仿宋_GB2312" w:eastAsia="仿宋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3"/>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3"/>
    <w:qFormat/>
    <w:uiPriority w:val="0"/>
    <w:rPr>
      <w:kern w:val="2"/>
      <w:sz w:val="24"/>
    </w:rPr>
  </w:style>
  <w:style w:type="character" w:customStyle="1" w:styleId="378">
    <w:name w:val="日期 Char1"/>
    <w:semiHidden/>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Char2"/>
    <w:link w:val="40"/>
    <w:qFormat/>
    <w:locked/>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1"/>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69"/>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8"/>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3">
    <w:name w:val="gray6"/>
    <w:basedOn w:val="69"/>
    <w:qFormat/>
    <w:uiPriority w:val="0"/>
    <w:rPr>
      <w:rFonts w:ascii="Arial" w:hAnsi="Arial" w:eastAsia="黑体" w:cs="Arial"/>
      <w:snapToGrid w:val="0"/>
      <w:kern w:val="0"/>
      <w:szCs w:val="21"/>
    </w:rPr>
  </w:style>
  <w:style w:type="character" w:customStyle="1" w:styleId="434">
    <w:name w:val="hui"/>
    <w:basedOn w:val="69"/>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9"/>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6"/>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No Spacing"/>
    <w:basedOn w:val="1"/>
    <w:link w:val="936"/>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6"/>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7"/>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10"/>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7"/>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9"/>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237"/>
    <w:next w:val="237"/>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237"/>
    <w:next w:val="237"/>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5"/>
    <w:qFormat/>
    <w:uiPriority w:val="0"/>
    <w:pPr>
      <w:tabs>
        <w:tab w:val="left" w:pos="840"/>
      </w:tabs>
      <w:adjustRightInd/>
      <w:ind w:left="840" w:hanging="420"/>
    </w:pPr>
  </w:style>
  <w:style w:type="paragraph" w:customStyle="1" w:styleId="628">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beforeLines="0" w:after="0" w:afterLines="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9"/>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7"/>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left" w:pos="2940"/>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9"/>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3"/>
    <w:next w:val="843"/>
    <w:qFormat/>
    <w:uiPriority w:val="0"/>
    <w:pPr>
      <w:ind w:left="0" w:leftChars="0" w:firstLine="480" w:firstLineChars="200"/>
    </w:pPr>
    <w:rPr>
      <w:rFonts w:ascii="仿宋_GB2312" w:hAnsi="Courier New" w:eastAsia="仿宋_GB2312"/>
      <w:kern w:val="28"/>
      <w:sz w:val="24"/>
    </w:rPr>
  </w:style>
  <w:style w:type="paragraph" w:customStyle="1" w:styleId="843">
    <w:name w:val="正文文本1"/>
    <w:basedOn w:val="1"/>
    <w:next w:val="842"/>
    <w:qFormat/>
    <w:uiPriority w:val="99"/>
    <w:rPr>
      <w:rFonts w:ascii="Calibri" w:hAnsi="Calibri"/>
      <w:sz w:val="21"/>
    </w:rPr>
  </w:style>
  <w:style w:type="paragraph" w:customStyle="1" w:styleId="84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qFormat/>
    <w:uiPriority w:val="0"/>
    <w:rPr>
      <w:rFonts w:ascii="仿宋_GB2312" w:eastAsia="仿宋_GB2312"/>
      <w:b/>
      <w:sz w:val="32"/>
      <w:szCs w:val="20"/>
    </w:rPr>
  </w:style>
  <w:style w:type="paragraph" w:customStyle="1" w:styleId="84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qFormat/>
    <w:uiPriority w:val="0"/>
    <w:rPr>
      <w:rFonts w:ascii="仿宋_GB2312" w:eastAsia="仿宋_GB2312"/>
      <w:b/>
      <w:sz w:val="32"/>
      <w:szCs w:val="20"/>
    </w:rPr>
  </w:style>
  <w:style w:type="paragraph" w:customStyle="1" w:styleId="85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6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qFormat/>
    <w:uiPriority w:val="0"/>
    <w:pPr>
      <w:widowControl/>
      <w:spacing w:after="160" w:line="240" w:lineRule="exact"/>
      <w:jc w:val="left"/>
    </w:pPr>
    <w:rPr>
      <w:rFonts w:eastAsia="仿宋_GB2312"/>
      <w:sz w:val="28"/>
    </w:rPr>
  </w:style>
  <w:style w:type="paragraph" w:customStyle="1" w:styleId="864">
    <w:name w:val="Char21"/>
    <w:basedOn w:val="1"/>
    <w:qFormat/>
    <w:uiPriority w:val="0"/>
    <w:pPr>
      <w:adjustRightInd/>
      <w:ind w:firstLine="200" w:firstLineChars="200"/>
    </w:pPr>
    <w:rPr>
      <w:rFonts w:ascii="仿宋_GB2312" w:eastAsia="仿宋_GB2312"/>
      <w:b/>
      <w:sz w:val="32"/>
      <w:szCs w:val="32"/>
    </w:rPr>
  </w:style>
  <w:style w:type="paragraph" w:customStyle="1" w:styleId="865">
    <w:name w:val="列表段落1"/>
    <w:basedOn w:val="1"/>
    <w:qFormat/>
    <w:uiPriority w:val="34"/>
    <w:pPr>
      <w:adjustRightInd/>
      <w:ind w:right="238" w:firstLine="420"/>
    </w:pPr>
    <w:rPr>
      <w:rFonts w:ascii="Calibri" w:hAnsi="Calibri"/>
      <w:sz w:val="24"/>
    </w:rPr>
  </w:style>
  <w:style w:type="paragraph" w:customStyle="1" w:styleId="866">
    <w:name w:val="Char Char110"/>
    <w:basedOn w:val="1"/>
    <w:qFormat/>
    <w:uiPriority w:val="6"/>
    <w:pPr>
      <w:spacing w:line="360" w:lineRule="auto"/>
    </w:pPr>
    <w:rPr>
      <w:rFonts w:ascii="Tahoma" w:hAnsi="Tahoma"/>
      <w:sz w:val="24"/>
      <w:szCs w:val="20"/>
    </w:rPr>
  </w:style>
  <w:style w:type="paragraph" w:customStyle="1" w:styleId="86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1">
    <w:name w:val="Char Char Char Char Char Char Char Char Char Char Char Char1 Char2"/>
    <w:basedOn w:val="1"/>
    <w:qFormat/>
    <w:uiPriority w:val="0"/>
    <w:rPr>
      <w:rFonts w:ascii="Tahoma" w:hAnsi="Tahoma" w:cs="仿宋_GB2312"/>
      <w:sz w:val="24"/>
      <w:szCs w:val="20"/>
    </w:rPr>
  </w:style>
  <w:style w:type="paragraph" w:customStyle="1" w:styleId="87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4">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6">
    <w:name w:val="_Style 12"/>
    <w:basedOn w:val="21"/>
    <w:qFormat/>
    <w:uiPriority w:val="0"/>
    <w:pPr>
      <w:snapToGrid w:val="0"/>
      <w:spacing w:line="360" w:lineRule="auto"/>
    </w:pPr>
  </w:style>
  <w:style w:type="paragraph" w:customStyle="1" w:styleId="87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9">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3">
    <w:name w:val="3级标题"/>
    <w:basedOn w:val="674"/>
    <w:qFormat/>
    <w:uiPriority w:val="0"/>
    <w:pPr>
      <w:outlineLvl w:val="2"/>
    </w:pPr>
  </w:style>
  <w:style w:type="paragraph" w:customStyle="1" w:styleId="88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5">
    <w:name w:val="Char1 Char Char Char3"/>
    <w:basedOn w:val="1"/>
    <w:qFormat/>
    <w:uiPriority w:val="0"/>
    <w:pPr>
      <w:adjustRightInd/>
      <w:ind w:firstLine="200" w:firstLineChars="200"/>
    </w:pPr>
    <w:rPr>
      <w:rFonts w:ascii="Tahoma" w:hAnsi="Tahoma"/>
      <w:sz w:val="24"/>
      <w:szCs w:val="20"/>
    </w:rPr>
  </w:style>
  <w:style w:type="paragraph" w:customStyle="1" w:styleId="88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7">
    <w:name w:val="MM Empty"/>
    <w:basedOn w:val="1"/>
    <w:qFormat/>
    <w:uiPriority w:val="0"/>
    <w:pPr>
      <w:adjustRightInd/>
    </w:pPr>
  </w:style>
  <w:style w:type="paragraph" w:customStyle="1" w:styleId="888">
    <w:name w:val="Char24"/>
    <w:basedOn w:val="1"/>
    <w:qFormat/>
    <w:uiPriority w:val="0"/>
    <w:rPr>
      <w:rFonts w:ascii="仿宋_GB2312" w:eastAsia="仿宋_GB2312"/>
      <w:b/>
      <w:sz w:val="32"/>
      <w:szCs w:val="32"/>
    </w:rPr>
  </w:style>
  <w:style w:type="paragraph" w:customStyle="1" w:styleId="889">
    <w:name w:val="正文箭头"/>
    <w:basedOn w:val="540"/>
    <w:qFormat/>
    <w:uiPriority w:val="0"/>
  </w:style>
  <w:style w:type="paragraph" w:customStyle="1" w:styleId="890">
    <w:name w:val="U_编号2"/>
    <w:basedOn w:val="1"/>
    <w:qFormat/>
    <w:uiPriority w:val="0"/>
    <w:pPr>
      <w:tabs>
        <w:tab w:val="left" w:pos="785"/>
      </w:tabs>
      <w:adjustRightInd/>
      <w:spacing w:beforeLines="10" w:afterLines="10" w:line="300" w:lineRule="auto"/>
    </w:pPr>
    <w:rPr>
      <w:sz w:val="24"/>
    </w:rPr>
  </w:style>
  <w:style w:type="paragraph" w:customStyle="1" w:styleId="89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3">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4">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5">
    <w:name w:val="_Style 1"/>
    <w:basedOn w:val="1"/>
    <w:qFormat/>
    <w:uiPriority w:val="34"/>
    <w:pPr>
      <w:adjustRightInd/>
      <w:ind w:firstLine="420" w:firstLineChars="200"/>
    </w:pPr>
    <w:rPr>
      <w:rFonts w:eastAsia="仿宋_GB2312"/>
      <w:sz w:val="28"/>
    </w:rPr>
  </w:style>
  <w:style w:type="paragraph" w:customStyle="1" w:styleId="896">
    <w:name w:val="表格 内容"/>
    <w:basedOn w:val="731"/>
    <w:qFormat/>
    <w:uiPriority w:val="0"/>
    <w:rPr>
      <w:b w:val="0"/>
      <w:sz w:val="20"/>
    </w:rPr>
  </w:style>
  <w:style w:type="paragraph" w:customStyle="1" w:styleId="897">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9">
    <w:name w:val="数字标题5"/>
    <w:basedOn w:val="10"/>
    <w:next w:val="1"/>
    <w:qFormat/>
    <w:uiPriority w:val="0"/>
    <w:pPr>
      <w:tabs>
        <w:tab w:val="left" w:pos="1080"/>
      </w:tabs>
      <w:ind w:left="1080" w:hanging="1080"/>
    </w:pPr>
  </w:style>
  <w:style w:type="paragraph" w:customStyle="1" w:styleId="900">
    <w:name w:val="数字标题1"/>
    <w:basedOn w:val="5"/>
    <w:next w:val="1"/>
    <w:qFormat/>
    <w:uiPriority w:val="0"/>
    <w:pPr>
      <w:tabs>
        <w:tab w:val="left" w:pos="480"/>
      </w:tabs>
      <w:ind w:left="480" w:hanging="480"/>
    </w:pPr>
  </w:style>
  <w:style w:type="paragraph" w:customStyle="1" w:styleId="90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7">
    <w:name w:val="0"/>
    <w:basedOn w:val="1"/>
    <w:qFormat/>
    <w:uiPriority w:val="0"/>
    <w:pPr>
      <w:widowControl/>
    </w:pPr>
    <w:rPr>
      <w:kern w:val="0"/>
      <w:sz w:val="24"/>
      <w:szCs w:val="20"/>
    </w:rPr>
  </w:style>
  <w:style w:type="paragraph" w:customStyle="1" w:styleId="908">
    <w:name w:val="Char Char113"/>
    <w:basedOn w:val="1"/>
    <w:qFormat/>
    <w:uiPriority w:val="0"/>
    <w:pPr>
      <w:widowControl/>
      <w:spacing w:after="160" w:line="240" w:lineRule="exact"/>
      <w:jc w:val="left"/>
    </w:pPr>
    <w:rPr>
      <w:rFonts w:eastAsia="仿宋_GB2312"/>
      <w:sz w:val="28"/>
    </w:rPr>
  </w:style>
  <w:style w:type="paragraph" w:customStyle="1" w:styleId="90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0">
    <w:name w:val="_Style 8"/>
    <w:basedOn w:val="1"/>
    <w:qFormat/>
    <w:uiPriority w:val="34"/>
    <w:pPr>
      <w:adjustRightInd/>
      <w:ind w:firstLine="420" w:firstLineChars="200"/>
    </w:pPr>
    <w:rPr>
      <w:rFonts w:eastAsia="仿宋_GB2312"/>
      <w:sz w:val="28"/>
    </w:rPr>
  </w:style>
  <w:style w:type="paragraph" w:customStyle="1" w:styleId="91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6">
    <w:name w:val="Char Char112"/>
    <w:basedOn w:val="1"/>
    <w:qFormat/>
    <w:uiPriority w:val="6"/>
    <w:pPr>
      <w:widowControl/>
      <w:spacing w:after="160" w:line="240" w:lineRule="exact"/>
      <w:jc w:val="left"/>
    </w:pPr>
    <w:rPr>
      <w:rFonts w:eastAsia="仿宋_GB2312"/>
      <w:sz w:val="28"/>
    </w:rPr>
  </w:style>
  <w:style w:type="paragraph" w:customStyle="1" w:styleId="917">
    <w:name w:val="正文 图"/>
    <w:basedOn w:val="445"/>
    <w:qFormat/>
    <w:uiPriority w:val="0"/>
    <w:pPr>
      <w:adjustRightInd/>
      <w:spacing w:before="0"/>
      <w:ind w:firstLine="0"/>
      <w:jc w:val="center"/>
    </w:pPr>
    <w:rPr>
      <w:rFonts w:ascii="微软雅黑" w:hAnsi="微软雅黑"/>
    </w:rPr>
  </w:style>
  <w:style w:type="paragraph" w:customStyle="1" w:styleId="91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0">
    <w:name w:val="Thf"/>
    <w:basedOn w:val="564"/>
    <w:qFormat/>
    <w:uiPriority w:val="0"/>
    <w:pPr>
      <w:ind w:left="0"/>
    </w:pPr>
  </w:style>
  <w:style w:type="paragraph" w:customStyle="1" w:styleId="92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3">
    <w:name w:val="注释"/>
    <w:basedOn w:val="1"/>
    <w:qFormat/>
    <w:uiPriority w:val="0"/>
    <w:pPr>
      <w:adjustRightInd/>
      <w:spacing w:line="360" w:lineRule="auto"/>
      <w:ind w:firstLine="480"/>
    </w:pPr>
    <w:rPr>
      <w:sz w:val="24"/>
    </w:rPr>
  </w:style>
  <w:style w:type="table" w:customStyle="1" w:styleId="924">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0">
    <w:name w:val="列出段落111"/>
    <w:basedOn w:val="1"/>
    <w:qFormat/>
    <w:uiPriority w:val="34"/>
    <w:pPr>
      <w:ind w:firstLine="420" w:firstLineChars="200"/>
    </w:pPr>
  </w:style>
  <w:style w:type="character" w:customStyle="1" w:styleId="931">
    <w:name w:val="交叉引用"/>
    <w:qFormat/>
    <w:uiPriority w:val="1"/>
    <w:rPr>
      <w:rFonts w:ascii="Arial" w:hAnsi="Arial" w:eastAsia="黑体"/>
      <w:snapToGrid w:val="0"/>
      <w:color w:val="0000FF"/>
      <w:kern w:val="0"/>
      <w:sz w:val="20"/>
      <w:szCs w:val="21"/>
      <w:u w:val="single"/>
      <w:lang w:val="en-US" w:eastAsia="zh-CN"/>
    </w:rPr>
  </w:style>
  <w:style w:type="character" w:customStyle="1" w:styleId="932">
    <w:name w:val="正文缩进 字符1"/>
    <w:qFormat/>
    <w:uiPriority w:val="0"/>
    <w:rPr>
      <w:rFonts w:ascii="宋体" w:eastAsia="宋体"/>
      <w:snapToGrid w:val="0"/>
      <w:color w:val="000000"/>
      <w:kern w:val="28"/>
      <w:sz w:val="28"/>
      <w:lang w:val="en-US" w:eastAsia="zh-CN" w:bidi="ar-SA"/>
    </w:rPr>
  </w:style>
  <w:style w:type="character" w:customStyle="1" w:styleId="933">
    <w:name w:val="页脚 字符1"/>
    <w:qFormat/>
    <w:locked/>
    <w:uiPriority w:val="99"/>
    <w:rPr>
      <w:kern w:val="2"/>
      <w:sz w:val="18"/>
      <w:szCs w:val="18"/>
    </w:rPr>
  </w:style>
  <w:style w:type="character" w:customStyle="1" w:styleId="934">
    <w:name w:val="页眉 字符1"/>
    <w:qFormat/>
    <w:uiPriority w:val="99"/>
    <w:rPr>
      <w:kern w:val="2"/>
      <w:sz w:val="18"/>
      <w:szCs w:val="18"/>
    </w:rPr>
  </w:style>
  <w:style w:type="character" w:customStyle="1" w:styleId="935">
    <w:name w:val="尾注文本 Char"/>
    <w:link w:val="38"/>
    <w:qFormat/>
    <w:uiPriority w:val="0"/>
    <w:rPr>
      <w:kern w:val="2"/>
      <w:sz w:val="21"/>
      <w:szCs w:val="24"/>
      <w:lang w:val="zh-CN"/>
    </w:rPr>
  </w:style>
  <w:style w:type="character" w:customStyle="1" w:styleId="936">
    <w:name w:val="无间隔 Char"/>
    <w:link w:val="485"/>
    <w:qFormat/>
    <w:uiPriority w:val="99"/>
    <w:rPr>
      <w:kern w:val="2"/>
      <w:sz w:val="21"/>
      <w:szCs w:val="22"/>
    </w:rPr>
  </w:style>
  <w:style w:type="character" w:customStyle="1" w:styleId="937">
    <w:name w:val="标准文本 Char Char"/>
    <w:link w:val="938"/>
    <w:qFormat/>
    <w:uiPriority w:val="0"/>
    <w:rPr>
      <w:rFonts w:cs="宋体"/>
      <w:kern w:val="2"/>
      <w:sz w:val="24"/>
    </w:rPr>
  </w:style>
  <w:style w:type="paragraph" w:customStyle="1" w:styleId="938">
    <w:name w:val="标准文本"/>
    <w:basedOn w:val="1"/>
    <w:link w:val="937"/>
    <w:qFormat/>
    <w:uiPriority w:val="0"/>
    <w:pPr>
      <w:adjustRightInd/>
      <w:spacing w:line="360" w:lineRule="auto"/>
      <w:ind w:firstLine="480" w:firstLineChars="200"/>
    </w:pPr>
    <w:rPr>
      <w:rFonts w:cs="宋体"/>
      <w:sz w:val="24"/>
      <w:szCs w:val="20"/>
    </w:rPr>
  </w:style>
  <w:style w:type="character" w:customStyle="1" w:styleId="939">
    <w:name w:val="Char Char213"/>
    <w:qFormat/>
    <w:uiPriority w:val="0"/>
    <w:rPr>
      <w:rFonts w:eastAsia="Century Gothic"/>
      <w:b/>
      <w:bCs/>
      <w:kern w:val="44"/>
      <w:sz w:val="32"/>
      <w:szCs w:val="44"/>
      <w:lang w:val="en-US" w:eastAsia="zh-CN" w:bidi="ar-SA"/>
    </w:rPr>
  </w:style>
  <w:style w:type="character" w:customStyle="1" w:styleId="940">
    <w:name w:val="apple-style-span"/>
    <w:qFormat/>
    <w:uiPriority w:val="0"/>
    <w:rPr>
      <w:rFonts w:ascii="Arial" w:hAnsi="Arial" w:eastAsia="黑体" w:cs="Arial"/>
      <w:snapToGrid w:val="0"/>
      <w:kern w:val="0"/>
      <w:szCs w:val="21"/>
    </w:rPr>
  </w:style>
  <w:style w:type="character" w:customStyle="1" w:styleId="941">
    <w:name w:val="15"/>
    <w:qFormat/>
    <w:uiPriority w:val="0"/>
    <w:rPr>
      <w:rFonts w:hint="default" w:ascii="Calibri" w:hAnsi="Calibri"/>
      <w:color w:val="0000FF"/>
      <w:u w:val="single"/>
    </w:rPr>
  </w:style>
  <w:style w:type="character" w:customStyle="1" w:styleId="942">
    <w:name w:val="16"/>
    <w:qFormat/>
    <w:uiPriority w:val="0"/>
    <w:rPr>
      <w:rFonts w:hint="eastAsia" w:ascii="宋体" w:hAnsi="宋体" w:eastAsia="宋体"/>
      <w:color w:val="000000"/>
      <w:sz w:val="20"/>
      <w:szCs w:val="20"/>
    </w:rPr>
  </w:style>
  <w:style w:type="character" w:customStyle="1" w:styleId="943">
    <w:name w:val="edui-unclickable"/>
    <w:qFormat/>
    <w:uiPriority w:val="0"/>
    <w:rPr>
      <w:color w:val="808080"/>
    </w:rPr>
  </w:style>
  <w:style w:type="character" w:customStyle="1" w:styleId="944">
    <w:name w:val="tpc_content1"/>
    <w:qFormat/>
    <w:uiPriority w:val="0"/>
    <w:rPr>
      <w:sz w:val="20"/>
      <w:szCs w:val="20"/>
    </w:rPr>
  </w:style>
  <w:style w:type="character" w:customStyle="1" w:styleId="945">
    <w:name w:val="正文文本缩进 字符"/>
    <w:qFormat/>
    <w:uiPriority w:val="0"/>
    <w:rPr>
      <w:rFonts w:ascii="Century Gothic" w:hAnsi="Century Gothic" w:eastAsia="Century Gothic"/>
      <w:kern w:val="2"/>
      <w:sz w:val="24"/>
      <w:lang w:val="en-US" w:eastAsia="zh-CN" w:bidi="ar-SA"/>
    </w:rPr>
  </w:style>
  <w:style w:type="character" w:customStyle="1" w:styleId="946">
    <w:name w:val="正文文本 2 字符"/>
    <w:qFormat/>
    <w:uiPriority w:val="0"/>
    <w:rPr>
      <w:rFonts w:ascii="Arial" w:hAnsi="Arial" w:eastAsia="宋体"/>
      <w:kern w:val="2"/>
      <w:sz w:val="24"/>
      <w:szCs w:val="24"/>
      <w:lang w:val="en-US" w:eastAsia="zh-CN" w:bidi="ar-SA"/>
    </w:rPr>
  </w:style>
  <w:style w:type="character" w:customStyle="1" w:styleId="947">
    <w:name w:val="edui-clickable2"/>
    <w:qFormat/>
    <w:uiPriority w:val="0"/>
    <w:rPr>
      <w:color w:val="0000FF"/>
      <w:u w:val="single"/>
    </w:rPr>
  </w:style>
  <w:style w:type="character" w:customStyle="1" w:styleId="948">
    <w:name w:val="style1"/>
    <w:qFormat/>
    <w:uiPriority w:val="0"/>
    <w:rPr>
      <w:rFonts w:ascii="Arial" w:hAnsi="Arial" w:eastAsia="黑体" w:cs="Arial"/>
      <w:snapToGrid w:val="0"/>
      <w:kern w:val="0"/>
      <w:szCs w:val="21"/>
    </w:rPr>
  </w:style>
  <w:style w:type="character" w:customStyle="1" w:styleId="949">
    <w:name w:val="zbggtop11 style5"/>
    <w:qFormat/>
    <w:uiPriority w:val="0"/>
    <w:rPr>
      <w:rFonts w:ascii="Arial" w:hAnsi="Arial" w:eastAsia="黑体" w:cs="Arial"/>
      <w:snapToGrid w:val="0"/>
      <w:kern w:val="0"/>
      <w:szCs w:val="21"/>
    </w:rPr>
  </w:style>
  <w:style w:type="character" w:customStyle="1" w:styleId="950">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1">
    <w:name w:val="bulletintext1"/>
    <w:qFormat/>
    <w:uiPriority w:val="0"/>
    <w:rPr>
      <w:color w:val="000000"/>
      <w:sz w:val="18"/>
    </w:rPr>
  </w:style>
  <w:style w:type="paragraph" w:customStyle="1" w:styleId="952">
    <w:name w:val="_Style 947"/>
    <w:basedOn w:val="1"/>
    <w:next w:val="260"/>
    <w:qFormat/>
    <w:uiPriority w:val="34"/>
    <w:pPr>
      <w:adjustRightInd/>
      <w:ind w:firstLine="420" w:firstLineChars="200"/>
    </w:pPr>
  </w:style>
  <w:style w:type="paragraph" w:customStyle="1" w:styleId="953">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4">
    <w:name w:val="纯文本2"/>
    <w:basedOn w:val="1"/>
    <w:qFormat/>
    <w:uiPriority w:val="0"/>
    <w:pPr>
      <w:adjustRightInd/>
      <w:snapToGrid w:val="0"/>
      <w:jc w:val="left"/>
    </w:pPr>
    <w:rPr>
      <w:rFonts w:ascii="Century Gothic" w:hAnsi="楷体_GB2312" w:eastAsia="Century Gothic"/>
      <w:szCs w:val="20"/>
    </w:rPr>
  </w:style>
  <w:style w:type="paragraph" w:customStyle="1" w:styleId="955">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6">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7">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8">
    <w:name w:val="Blockquote"/>
    <w:basedOn w:val="1"/>
    <w:qFormat/>
    <w:uiPriority w:val="0"/>
    <w:pPr>
      <w:autoSpaceDE w:val="0"/>
      <w:autoSpaceDN w:val="0"/>
      <w:spacing w:before="100" w:after="100"/>
      <w:ind w:left="360" w:right="360"/>
      <w:jc w:val="left"/>
    </w:pPr>
    <w:rPr>
      <w:kern w:val="0"/>
      <w:sz w:val="24"/>
      <w:szCs w:val="20"/>
    </w:rPr>
  </w:style>
  <w:style w:type="paragraph" w:customStyle="1" w:styleId="959">
    <w:name w:val="p1"/>
    <w:basedOn w:val="1"/>
    <w:qFormat/>
    <w:uiPriority w:val="0"/>
    <w:pPr>
      <w:widowControl/>
      <w:adjustRightInd/>
      <w:jc w:val="left"/>
    </w:pPr>
    <w:rPr>
      <w:rFonts w:ascii=".PingFang SC" w:eastAsia=".PingFang SC"/>
      <w:color w:val="454545"/>
      <w:kern w:val="0"/>
      <w:sz w:val="18"/>
      <w:szCs w:val="18"/>
    </w:rPr>
  </w:style>
  <w:style w:type="paragraph" w:customStyle="1" w:styleId="960">
    <w:name w:val="Table Paragraph"/>
    <w:basedOn w:val="1"/>
    <w:qFormat/>
    <w:uiPriority w:val="0"/>
    <w:pPr>
      <w:adjustRightInd/>
      <w:jc w:val="left"/>
    </w:pPr>
    <w:rPr>
      <w:rFonts w:ascii="Calibri" w:hAnsi="Calibri"/>
      <w:kern w:val="0"/>
      <w:sz w:val="22"/>
      <w:szCs w:val="22"/>
      <w:lang w:eastAsia="en-US"/>
    </w:rPr>
  </w:style>
  <w:style w:type="paragraph" w:customStyle="1" w:styleId="961">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2">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3">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4">
    <w:name w:val="ksfind_class_select1"/>
    <w:basedOn w:val="69"/>
    <w:qFormat/>
    <w:uiPriority w:val="0"/>
    <w:rPr>
      <w:color w:val="000000"/>
      <w:shd w:val="clear" w:color="auto" w:fill="EFD200"/>
    </w:rPr>
  </w:style>
  <w:style w:type="character" w:customStyle="1" w:styleId="965">
    <w:name w:val="font71"/>
    <w:qFormat/>
    <w:uiPriority w:val="0"/>
    <w:rPr>
      <w:rFonts w:hint="eastAsia" w:ascii="宋体" w:hAnsi="宋体" w:eastAsia="宋体" w:cs="宋体"/>
      <w:color w:val="000000"/>
      <w:sz w:val="22"/>
      <w:szCs w:val="22"/>
      <w:u w:val="none"/>
    </w:rPr>
  </w:style>
  <w:style w:type="character" w:customStyle="1" w:styleId="966">
    <w:name w:val="font91"/>
    <w:qFormat/>
    <w:uiPriority w:val="0"/>
    <w:rPr>
      <w:rFonts w:hint="eastAsia" w:ascii="仿宋" w:hAnsi="仿宋" w:eastAsia="仿宋" w:cs="仿宋"/>
      <w:color w:val="000000"/>
      <w:sz w:val="22"/>
      <w:szCs w:val="22"/>
      <w:u w:val="none"/>
    </w:rPr>
  </w:style>
  <w:style w:type="paragraph" w:customStyle="1" w:styleId="967">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8">
    <w:name w:val="font151"/>
    <w:basedOn w:val="69"/>
    <w:qFormat/>
    <w:uiPriority w:val="0"/>
    <w:rPr>
      <w:rFonts w:hint="eastAsia" w:ascii="等线" w:hAnsi="等线" w:eastAsia="等线" w:cs="等线"/>
      <w:color w:val="000000"/>
      <w:sz w:val="24"/>
      <w:szCs w:val="24"/>
      <w:u w:val="none"/>
    </w:rPr>
  </w:style>
  <w:style w:type="character" w:customStyle="1" w:styleId="969">
    <w:name w:val="font161"/>
    <w:basedOn w:val="69"/>
    <w:qFormat/>
    <w:uiPriority w:val="0"/>
    <w:rPr>
      <w:rFonts w:ascii="Calibri" w:hAnsi="Calibri" w:cs="Calibri"/>
      <w:color w:val="000000"/>
      <w:sz w:val="24"/>
      <w:szCs w:val="24"/>
      <w:u w:val="none"/>
    </w:rPr>
  </w:style>
  <w:style w:type="character" w:customStyle="1" w:styleId="970">
    <w:name w:val="font171"/>
    <w:basedOn w:val="6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4.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header" Target="head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9" Type="http://schemas.openxmlformats.org/officeDocument/2006/relationships/fontTable" Target="fontTable.xml"/><Relationship Id="rId468" Type="http://schemas.openxmlformats.org/officeDocument/2006/relationships/numbering" Target="numbering.xml"/><Relationship Id="rId467" Type="http://schemas.openxmlformats.org/officeDocument/2006/relationships/customXml" Target="../customXml/item1.xml"/><Relationship Id="rId466" Type="http://schemas.openxmlformats.org/officeDocument/2006/relationships/image" Target="media/image438.jpeg"/><Relationship Id="rId465" Type="http://schemas.openxmlformats.org/officeDocument/2006/relationships/image" Target="media/image437.jpeg"/><Relationship Id="rId464" Type="http://schemas.openxmlformats.org/officeDocument/2006/relationships/image" Target="media/image436.jpeg"/><Relationship Id="rId463" Type="http://schemas.openxmlformats.org/officeDocument/2006/relationships/image" Target="media/image435.jpeg"/><Relationship Id="rId462" Type="http://schemas.openxmlformats.org/officeDocument/2006/relationships/image" Target="media/image434.jpeg"/><Relationship Id="rId461" Type="http://schemas.openxmlformats.org/officeDocument/2006/relationships/image" Target="media/image433.jpeg"/><Relationship Id="rId460" Type="http://schemas.openxmlformats.org/officeDocument/2006/relationships/image" Target="media/image432.jpeg"/><Relationship Id="rId46" Type="http://schemas.openxmlformats.org/officeDocument/2006/relationships/image" Target="media/image19.png"/><Relationship Id="rId459" Type="http://schemas.openxmlformats.org/officeDocument/2006/relationships/image" Target="media/image431.jpeg"/><Relationship Id="rId458" Type="http://schemas.openxmlformats.org/officeDocument/2006/relationships/image" Target="media/image430.jpeg"/><Relationship Id="rId457" Type="http://schemas.openxmlformats.org/officeDocument/2006/relationships/image" Target="media/image429.jpeg"/><Relationship Id="rId456" Type="http://schemas.openxmlformats.org/officeDocument/2006/relationships/image" Target="media/image428.jpeg"/><Relationship Id="rId455" Type="http://schemas.openxmlformats.org/officeDocument/2006/relationships/image" Target="media/image427.jpeg"/><Relationship Id="rId454" Type="http://schemas.openxmlformats.org/officeDocument/2006/relationships/image" Target="media/image426.jpeg"/><Relationship Id="rId453" Type="http://schemas.openxmlformats.org/officeDocument/2006/relationships/image" Target="media/image425.jpeg"/><Relationship Id="rId452" Type="http://schemas.openxmlformats.org/officeDocument/2006/relationships/image" Target="media/image424.jpeg"/><Relationship Id="rId451" Type="http://schemas.openxmlformats.org/officeDocument/2006/relationships/image" Target="media/image423.jpeg"/><Relationship Id="rId450" Type="http://schemas.openxmlformats.org/officeDocument/2006/relationships/image" Target="media/image422.jpeg"/><Relationship Id="rId45" Type="http://schemas.openxmlformats.org/officeDocument/2006/relationships/image" Target="media/image18.png"/><Relationship Id="rId449" Type="http://schemas.openxmlformats.org/officeDocument/2006/relationships/image" Target="media/image421.jpeg"/><Relationship Id="rId448" Type="http://schemas.openxmlformats.org/officeDocument/2006/relationships/image" Target="media/image420.jpeg"/><Relationship Id="rId447" Type="http://schemas.openxmlformats.org/officeDocument/2006/relationships/image" Target="media/image419.jpeg"/><Relationship Id="rId446" Type="http://schemas.openxmlformats.org/officeDocument/2006/relationships/image" Target="media/image418.jpeg"/><Relationship Id="rId445" Type="http://schemas.openxmlformats.org/officeDocument/2006/relationships/image" Target="media/image417.jpeg"/><Relationship Id="rId444" Type="http://schemas.openxmlformats.org/officeDocument/2006/relationships/image" Target="media/image416.jpeg"/><Relationship Id="rId443" Type="http://schemas.openxmlformats.org/officeDocument/2006/relationships/image" Target="media/image415.jpeg"/><Relationship Id="rId442" Type="http://schemas.openxmlformats.org/officeDocument/2006/relationships/image" Target="media/image414.jpeg"/><Relationship Id="rId441" Type="http://schemas.openxmlformats.org/officeDocument/2006/relationships/image" Target="media/image413.jpeg"/><Relationship Id="rId440" Type="http://schemas.openxmlformats.org/officeDocument/2006/relationships/image" Target="media/image412.jpeg"/><Relationship Id="rId44" Type="http://schemas.openxmlformats.org/officeDocument/2006/relationships/image" Target="media/image17.png"/><Relationship Id="rId439" Type="http://schemas.openxmlformats.org/officeDocument/2006/relationships/image" Target="media/image411.jpeg"/><Relationship Id="rId438" Type="http://schemas.openxmlformats.org/officeDocument/2006/relationships/image" Target="media/image410.jpeg"/><Relationship Id="rId437" Type="http://schemas.openxmlformats.org/officeDocument/2006/relationships/image" Target="media/image409.jpeg"/><Relationship Id="rId436" Type="http://schemas.openxmlformats.org/officeDocument/2006/relationships/image" Target="media/image408.jpeg"/><Relationship Id="rId435" Type="http://schemas.openxmlformats.org/officeDocument/2006/relationships/image" Target="media/image407.jpeg"/><Relationship Id="rId434" Type="http://schemas.openxmlformats.org/officeDocument/2006/relationships/image" Target="media/image406.jpeg"/><Relationship Id="rId433" Type="http://schemas.openxmlformats.org/officeDocument/2006/relationships/image" Target="media/image405.jpeg"/><Relationship Id="rId432" Type="http://schemas.openxmlformats.org/officeDocument/2006/relationships/image" Target="media/image404.jpeg"/><Relationship Id="rId431" Type="http://schemas.openxmlformats.org/officeDocument/2006/relationships/image" Target="media/image403.jpeg"/><Relationship Id="rId430" Type="http://schemas.openxmlformats.org/officeDocument/2006/relationships/image" Target="media/image402.jpeg"/><Relationship Id="rId43" Type="http://schemas.openxmlformats.org/officeDocument/2006/relationships/image" Target="media/image16.png"/><Relationship Id="rId429" Type="http://schemas.openxmlformats.org/officeDocument/2006/relationships/image" Target="media/image401.jpeg"/><Relationship Id="rId428" Type="http://schemas.openxmlformats.org/officeDocument/2006/relationships/image" Target="media/image400.jpeg"/><Relationship Id="rId427" Type="http://schemas.openxmlformats.org/officeDocument/2006/relationships/image" Target="media/image399.jpeg"/><Relationship Id="rId426" Type="http://schemas.openxmlformats.org/officeDocument/2006/relationships/image" Target="media/image398.jpeg"/><Relationship Id="rId425" Type="http://schemas.openxmlformats.org/officeDocument/2006/relationships/image" Target="media/image397.jpeg"/><Relationship Id="rId424" Type="http://schemas.openxmlformats.org/officeDocument/2006/relationships/image" Target="media/image396.jpeg"/><Relationship Id="rId423" Type="http://schemas.openxmlformats.org/officeDocument/2006/relationships/image" Target="media/image395.jpeg"/><Relationship Id="rId422" Type="http://schemas.openxmlformats.org/officeDocument/2006/relationships/image" Target="media/image394.jpeg"/><Relationship Id="rId421" Type="http://schemas.openxmlformats.org/officeDocument/2006/relationships/image" Target="media/image393.jpeg"/><Relationship Id="rId420" Type="http://schemas.openxmlformats.org/officeDocument/2006/relationships/image" Target="media/image392.jpeg"/><Relationship Id="rId42" Type="http://schemas.openxmlformats.org/officeDocument/2006/relationships/image" Target="media/image15.png"/><Relationship Id="rId419" Type="http://schemas.openxmlformats.org/officeDocument/2006/relationships/image" Target="media/image391.jpeg"/><Relationship Id="rId418" Type="http://schemas.openxmlformats.org/officeDocument/2006/relationships/image" Target="media/image390.jpeg"/><Relationship Id="rId417" Type="http://schemas.openxmlformats.org/officeDocument/2006/relationships/image" Target="media/image389.jpeg"/><Relationship Id="rId416" Type="http://schemas.openxmlformats.org/officeDocument/2006/relationships/image" Target="media/image388.jpeg"/><Relationship Id="rId415" Type="http://schemas.openxmlformats.org/officeDocument/2006/relationships/image" Target="media/image387.jpeg"/><Relationship Id="rId414" Type="http://schemas.openxmlformats.org/officeDocument/2006/relationships/image" Target="media/image386.jpeg"/><Relationship Id="rId413" Type="http://schemas.openxmlformats.org/officeDocument/2006/relationships/image" Target="media/image385.jpeg"/><Relationship Id="rId412" Type="http://schemas.openxmlformats.org/officeDocument/2006/relationships/image" Target="media/image384.jpeg"/><Relationship Id="rId411" Type="http://schemas.openxmlformats.org/officeDocument/2006/relationships/image" Target="media/image383.jpeg"/><Relationship Id="rId410" Type="http://schemas.openxmlformats.org/officeDocument/2006/relationships/image" Target="media/image382.jpeg"/><Relationship Id="rId41" Type="http://schemas.openxmlformats.org/officeDocument/2006/relationships/image" Target="media/image14.png"/><Relationship Id="rId409" Type="http://schemas.openxmlformats.org/officeDocument/2006/relationships/image" Target="media/image381.jpeg"/><Relationship Id="rId408" Type="http://schemas.openxmlformats.org/officeDocument/2006/relationships/image" Target="media/image380.jpeg"/><Relationship Id="rId407" Type="http://schemas.openxmlformats.org/officeDocument/2006/relationships/image" Target="media/image379.jpeg"/><Relationship Id="rId406" Type="http://schemas.openxmlformats.org/officeDocument/2006/relationships/image" Target="media/image378.jpeg"/><Relationship Id="rId405" Type="http://schemas.openxmlformats.org/officeDocument/2006/relationships/image" Target="media/image377.jpeg"/><Relationship Id="rId404" Type="http://schemas.openxmlformats.org/officeDocument/2006/relationships/image" Target="media/image376.jpeg"/><Relationship Id="rId403" Type="http://schemas.openxmlformats.org/officeDocument/2006/relationships/image" Target="media/image375.jpeg"/><Relationship Id="rId402" Type="http://schemas.openxmlformats.org/officeDocument/2006/relationships/image" Target="media/image374.jpeg"/><Relationship Id="rId401" Type="http://schemas.openxmlformats.org/officeDocument/2006/relationships/image" Target="media/image373.jpeg"/><Relationship Id="rId400" Type="http://schemas.openxmlformats.org/officeDocument/2006/relationships/image" Target="media/image372.jpeg"/><Relationship Id="rId40" Type="http://schemas.openxmlformats.org/officeDocument/2006/relationships/image" Target="media/image13.png"/><Relationship Id="rId4" Type="http://schemas.openxmlformats.org/officeDocument/2006/relationships/header" Target="header2.xml"/><Relationship Id="rId399" Type="http://schemas.openxmlformats.org/officeDocument/2006/relationships/image" Target="media/image371.jpeg"/><Relationship Id="rId398" Type="http://schemas.openxmlformats.org/officeDocument/2006/relationships/image" Target="media/image370.jpeg"/><Relationship Id="rId397" Type="http://schemas.openxmlformats.org/officeDocument/2006/relationships/image" Target="media/image369.jpeg"/><Relationship Id="rId396" Type="http://schemas.openxmlformats.org/officeDocument/2006/relationships/image" Target="media/image368.jpeg"/><Relationship Id="rId395" Type="http://schemas.openxmlformats.org/officeDocument/2006/relationships/image" Target="media/image367.jpeg"/><Relationship Id="rId394" Type="http://schemas.openxmlformats.org/officeDocument/2006/relationships/image" Target="media/image366.jpeg"/><Relationship Id="rId393" Type="http://schemas.openxmlformats.org/officeDocument/2006/relationships/image" Target="media/image365.jpeg"/><Relationship Id="rId392" Type="http://schemas.openxmlformats.org/officeDocument/2006/relationships/image" Target="media/image364.jpeg"/><Relationship Id="rId391" Type="http://schemas.openxmlformats.org/officeDocument/2006/relationships/image" Target="media/image363.jpeg"/><Relationship Id="rId390" Type="http://schemas.openxmlformats.org/officeDocument/2006/relationships/image" Target="media/image362.jpeg"/><Relationship Id="rId39" Type="http://schemas.openxmlformats.org/officeDocument/2006/relationships/image" Target="media/image12.png"/><Relationship Id="rId389" Type="http://schemas.openxmlformats.org/officeDocument/2006/relationships/image" Target="media/image361.jpeg"/><Relationship Id="rId388" Type="http://schemas.openxmlformats.org/officeDocument/2006/relationships/image" Target="media/image360.jpeg"/><Relationship Id="rId387" Type="http://schemas.openxmlformats.org/officeDocument/2006/relationships/image" Target="media/image359.jpeg"/><Relationship Id="rId386" Type="http://schemas.openxmlformats.org/officeDocument/2006/relationships/image" Target="media/image358.jpeg"/><Relationship Id="rId385" Type="http://schemas.openxmlformats.org/officeDocument/2006/relationships/image" Target="media/image357.jpeg"/><Relationship Id="rId384" Type="http://schemas.openxmlformats.org/officeDocument/2006/relationships/image" Target="media/image356.jpeg"/><Relationship Id="rId383" Type="http://schemas.openxmlformats.org/officeDocument/2006/relationships/image" Target="media/image355.jpeg"/><Relationship Id="rId382" Type="http://schemas.openxmlformats.org/officeDocument/2006/relationships/image" Target="media/image354.jpeg"/><Relationship Id="rId381" Type="http://schemas.openxmlformats.org/officeDocument/2006/relationships/image" Target="media/image353.jpeg"/><Relationship Id="rId380" Type="http://schemas.openxmlformats.org/officeDocument/2006/relationships/image" Target="media/image352.jpeg"/><Relationship Id="rId38" Type="http://schemas.openxmlformats.org/officeDocument/2006/relationships/image" Target="media/image11.png"/><Relationship Id="rId379" Type="http://schemas.openxmlformats.org/officeDocument/2006/relationships/image" Target="media/image351.jpeg"/><Relationship Id="rId378" Type="http://schemas.openxmlformats.org/officeDocument/2006/relationships/image" Target="media/image350.jpeg"/><Relationship Id="rId377" Type="http://schemas.openxmlformats.org/officeDocument/2006/relationships/image" Target="media/image349.jpeg"/><Relationship Id="rId376" Type="http://schemas.openxmlformats.org/officeDocument/2006/relationships/image" Target="media/image348.jpeg"/><Relationship Id="rId375" Type="http://schemas.openxmlformats.org/officeDocument/2006/relationships/image" Target="media/image347.jpeg"/><Relationship Id="rId374" Type="http://schemas.openxmlformats.org/officeDocument/2006/relationships/image" Target="media/image346.jpeg"/><Relationship Id="rId373" Type="http://schemas.openxmlformats.org/officeDocument/2006/relationships/image" Target="media/image345.jpeg"/><Relationship Id="rId372" Type="http://schemas.openxmlformats.org/officeDocument/2006/relationships/image" Target="media/image344.jpeg"/><Relationship Id="rId371" Type="http://schemas.openxmlformats.org/officeDocument/2006/relationships/image" Target="media/image343.jpeg"/><Relationship Id="rId370" Type="http://schemas.openxmlformats.org/officeDocument/2006/relationships/image" Target="media/image342.jpeg"/><Relationship Id="rId37" Type="http://schemas.openxmlformats.org/officeDocument/2006/relationships/image" Target="media/image10.png"/><Relationship Id="rId369" Type="http://schemas.openxmlformats.org/officeDocument/2006/relationships/image" Target="media/image341.jpeg"/><Relationship Id="rId368" Type="http://schemas.openxmlformats.org/officeDocument/2006/relationships/image" Target="media/image340.jpeg"/><Relationship Id="rId367" Type="http://schemas.openxmlformats.org/officeDocument/2006/relationships/image" Target="media/image339.jpeg"/><Relationship Id="rId366" Type="http://schemas.openxmlformats.org/officeDocument/2006/relationships/image" Target="media/image338.jpeg"/><Relationship Id="rId365" Type="http://schemas.openxmlformats.org/officeDocument/2006/relationships/image" Target="media/image337.jpeg"/><Relationship Id="rId364" Type="http://schemas.openxmlformats.org/officeDocument/2006/relationships/image" Target="media/image336.jpeg"/><Relationship Id="rId363" Type="http://schemas.openxmlformats.org/officeDocument/2006/relationships/image" Target="media/image335.jpeg"/><Relationship Id="rId362" Type="http://schemas.openxmlformats.org/officeDocument/2006/relationships/image" Target="media/image334.jpeg"/><Relationship Id="rId361" Type="http://schemas.openxmlformats.org/officeDocument/2006/relationships/image" Target="media/image333.jpeg"/><Relationship Id="rId360" Type="http://schemas.openxmlformats.org/officeDocument/2006/relationships/image" Target="media/image332.jpeg"/><Relationship Id="rId36" Type="http://schemas.openxmlformats.org/officeDocument/2006/relationships/image" Target="media/image9.png"/><Relationship Id="rId359" Type="http://schemas.openxmlformats.org/officeDocument/2006/relationships/image" Target="media/image331.jpeg"/><Relationship Id="rId358" Type="http://schemas.openxmlformats.org/officeDocument/2006/relationships/image" Target="media/image330.jpeg"/><Relationship Id="rId357" Type="http://schemas.openxmlformats.org/officeDocument/2006/relationships/image" Target="media/image329.jpeg"/><Relationship Id="rId356" Type="http://schemas.openxmlformats.org/officeDocument/2006/relationships/image" Target="media/image328.jpeg"/><Relationship Id="rId355" Type="http://schemas.openxmlformats.org/officeDocument/2006/relationships/image" Target="media/image327.jpeg"/><Relationship Id="rId354" Type="http://schemas.openxmlformats.org/officeDocument/2006/relationships/image" Target="media/image326.jpeg"/><Relationship Id="rId353" Type="http://schemas.openxmlformats.org/officeDocument/2006/relationships/image" Target="media/image325.jpeg"/><Relationship Id="rId352" Type="http://schemas.openxmlformats.org/officeDocument/2006/relationships/image" Target="media/image324.jpeg"/><Relationship Id="rId351" Type="http://schemas.openxmlformats.org/officeDocument/2006/relationships/image" Target="media/image323.jpeg"/><Relationship Id="rId350" Type="http://schemas.openxmlformats.org/officeDocument/2006/relationships/image" Target="media/image322.jpeg"/><Relationship Id="rId35" Type="http://schemas.openxmlformats.org/officeDocument/2006/relationships/image" Target="media/image8.png"/><Relationship Id="rId349" Type="http://schemas.openxmlformats.org/officeDocument/2006/relationships/image" Target="media/image321.jpeg"/><Relationship Id="rId348" Type="http://schemas.openxmlformats.org/officeDocument/2006/relationships/image" Target="media/image320.jpeg"/><Relationship Id="rId347" Type="http://schemas.openxmlformats.org/officeDocument/2006/relationships/image" Target="media/image319.jpeg"/><Relationship Id="rId346" Type="http://schemas.openxmlformats.org/officeDocument/2006/relationships/image" Target="media/image318.jpeg"/><Relationship Id="rId345" Type="http://schemas.openxmlformats.org/officeDocument/2006/relationships/image" Target="media/image317.jpeg"/><Relationship Id="rId344" Type="http://schemas.openxmlformats.org/officeDocument/2006/relationships/image" Target="media/image316.jpeg"/><Relationship Id="rId343" Type="http://schemas.openxmlformats.org/officeDocument/2006/relationships/image" Target="media/image315.png"/><Relationship Id="rId342" Type="http://schemas.openxmlformats.org/officeDocument/2006/relationships/image" Target="media/image314.jpeg"/><Relationship Id="rId341" Type="http://schemas.openxmlformats.org/officeDocument/2006/relationships/image" Target="media/image313.jpeg"/><Relationship Id="rId340" Type="http://schemas.openxmlformats.org/officeDocument/2006/relationships/image" Target="media/image312.jpeg"/><Relationship Id="rId34" Type="http://schemas.openxmlformats.org/officeDocument/2006/relationships/image" Target="media/image7.png"/><Relationship Id="rId339" Type="http://schemas.openxmlformats.org/officeDocument/2006/relationships/image" Target="media/image311.jpeg"/><Relationship Id="rId338" Type="http://schemas.openxmlformats.org/officeDocument/2006/relationships/image" Target="media/image310.jpeg"/><Relationship Id="rId337" Type="http://schemas.openxmlformats.org/officeDocument/2006/relationships/image" Target="media/image309.jpeg"/><Relationship Id="rId336" Type="http://schemas.openxmlformats.org/officeDocument/2006/relationships/image" Target="media/image308.jpeg"/><Relationship Id="rId335" Type="http://schemas.openxmlformats.org/officeDocument/2006/relationships/image" Target="media/image307.jpeg"/><Relationship Id="rId334" Type="http://schemas.openxmlformats.org/officeDocument/2006/relationships/image" Target="media/image306.jpeg"/><Relationship Id="rId333" Type="http://schemas.openxmlformats.org/officeDocument/2006/relationships/image" Target="media/image305.jpeg"/><Relationship Id="rId332" Type="http://schemas.openxmlformats.org/officeDocument/2006/relationships/image" Target="media/image304.jpeg"/><Relationship Id="rId331" Type="http://schemas.openxmlformats.org/officeDocument/2006/relationships/image" Target="media/image303.jpeg"/><Relationship Id="rId330" Type="http://schemas.openxmlformats.org/officeDocument/2006/relationships/image" Target="media/image302.jpeg"/><Relationship Id="rId33" Type="http://schemas.openxmlformats.org/officeDocument/2006/relationships/image" Target="media/image6.png"/><Relationship Id="rId329" Type="http://schemas.openxmlformats.org/officeDocument/2006/relationships/image" Target="media/image301.jpeg"/><Relationship Id="rId328" Type="http://schemas.openxmlformats.org/officeDocument/2006/relationships/image" Target="media/image300.jpeg"/><Relationship Id="rId327" Type="http://schemas.openxmlformats.org/officeDocument/2006/relationships/image" Target="media/image299.jpeg"/><Relationship Id="rId326" Type="http://schemas.openxmlformats.org/officeDocument/2006/relationships/image" Target="media/image298.jpeg"/><Relationship Id="rId325" Type="http://schemas.openxmlformats.org/officeDocument/2006/relationships/image" Target="media/image297.jpeg"/><Relationship Id="rId324" Type="http://schemas.openxmlformats.org/officeDocument/2006/relationships/image" Target="media/image296.jpeg"/><Relationship Id="rId323" Type="http://schemas.openxmlformats.org/officeDocument/2006/relationships/image" Target="media/image295.jpeg"/><Relationship Id="rId322" Type="http://schemas.openxmlformats.org/officeDocument/2006/relationships/image" Target="media/image294.jpeg"/><Relationship Id="rId321" Type="http://schemas.openxmlformats.org/officeDocument/2006/relationships/image" Target="media/image293.jpeg"/><Relationship Id="rId320" Type="http://schemas.openxmlformats.org/officeDocument/2006/relationships/image" Target="media/image292.jpeg"/><Relationship Id="rId32" Type="http://schemas.openxmlformats.org/officeDocument/2006/relationships/image" Target="media/image5.png"/><Relationship Id="rId319" Type="http://schemas.openxmlformats.org/officeDocument/2006/relationships/image" Target="media/image291.jpeg"/><Relationship Id="rId318" Type="http://schemas.openxmlformats.org/officeDocument/2006/relationships/image" Target="media/image290.jpeg"/><Relationship Id="rId317" Type="http://schemas.openxmlformats.org/officeDocument/2006/relationships/image" Target="media/image289.jpeg"/><Relationship Id="rId316" Type="http://schemas.openxmlformats.org/officeDocument/2006/relationships/image" Target="media/image288.jpeg"/><Relationship Id="rId315" Type="http://schemas.openxmlformats.org/officeDocument/2006/relationships/image" Target="media/image287.jpeg"/><Relationship Id="rId314" Type="http://schemas.openxmlformats.org/officeDocument/2006/relationships/image" Target="media/image286.jpeg"/><Relationship Id="rId313" Type="http://schemas.openxmlformats.org/officeDocument/2006/relationships/image" Target="media/image285.jpeg"/><Relationship Id="rId312" Type="http://schemas.openxmlformats.org/officeDocument/2006/relationships/image" Target="media/image284.jpeg"/><Relationship Id="rId311" Type="http://schemas.openxmlformats.org/officeDocument/2006/relationships/image" Target="media/image283.jpeg"/><Relationship Id="rId310" Type="http://schemas.openxmlformats.org/officeDocument/2006/relationships/image" Target="media/image282.jpeg"/><Relationship Id="rId31" Type="http://schemas.openxmlformats.org/officeDocument/2006/relationships/image" Target="media/image4.png"/><Relationship Id="rId309" Type="http://schemas.openxmlformats.org/officeDocument/2006/relationships/image" Target="media/image281.jpeg"/><Relationship Id="rId308" Type="http://schemas.openxmlformats.org/officeDocument/2006/relationships/image" Target="media/image280.jpeg"/><Relationship Id="rId307" Type="http://schemas.openxmlformats.org/officeDocument/2006/relationships/image" Target="media/image279.jpeg"/><Relationship Id="rId306" Type="http://schemas.openxmlformats.org/officeDocument/2006/relationships/image" Target="media/image278.jpeg"/><Relationship Id="rId305" Type="http://schemas.openxmlformats.org/officeDocument/2006/relationships/image" Target="media/image277.jpeg"/><Relationship Id="rId304" Type="http://schemas.openxmlformats.org/officeDocument/2006/relationships/image" Target="media/image276.jpeg"/><Relationship Id="rId303" Type="http://schemas.openxmlformats.org/officeDocument/2006/relationships/image" Target="media/image275.jpeg"/><Relationship Id="rId302" Type="http://schemas.openxmlformats.org/officeDocument/2006/relationships/image" Target="media/image274.jpeg"/><Relationship Id="rId301" Type="http://schemas.openxmlformats.org/officeDocument/2006/relationships/image" Target="media/image273.jpeg"/><Relationship Id="rId300" Type="http://schemas.openxmlformats.org/officeDocument/2006/relationships/image" Target="media/image272.jpeg"/><Relationship Id="rId30" Type="http://schemas.openxmlformats.org/officeDocument/2006/relationships/image" Target="media/image3.png"/><Relationship Id="rId3" Type="http://schemas.openxmlformats.org/officeDocument/2006/relationships/header" Target="header1.xml"/><Relationship Id="rId299" Type="http://schemas.openxmlformats.org/officeDocument/2006/relationships/image" Target="media/image271.jpeg"/><Relationship Id="rId298" Type="http://schemas.openxmlformats.org/officeDocument/2006/relationships/image" Target="media/image270.jpeg"/><Relationship Id="rId297" Type="http://schemas.openxmlformats.org/officeDocument/2006/relationships/image" Target="media/image269.jpeg"/><Relationship Id="rId296" Type="http://schemas.openxmlformats.org/officeDocument/2006/relationships/image" Target="media/image268.jpeg"/><Relationship Id="rId295" Type="http://schemas.openxmlformats.org/officeDocument/2006/relationships/image" Target="media/image267.jpeg"/><Relationship Id="rId294" Type="http://schemas.openxmlformats.org/officeDocument/2006/relationships/image" Target="media/image266.jpeg"/><Relationship Id="rId293" Type="http://schemas.openxmlformats.org/officeDocument/2006/relationships/image" Target="media/image265.jpeg"/><Relationship Id="rId292" Type="http://schemas.openxmlformats.org/officeDocument/2006/relationships/image" Target="media/image264.jpeg"/><Relationship Id="rId291" Type="http://schemas.openxmlformats.org/officeDocument/2006/relationships/image" Target="media/image263.jpeg"/><Relationship Id="rId290" Type="http://schemas.openxmlformats.org/officeDocument/2006/relationships/image" Target="media/image262.jpeg"/><Relationship Id="rId29" Type="http://schemas.openxmlformats.org/officeDocument/2006/relationships/image" Target="media/image2.png"/><Relationship Id="rId289" Type="http://schemas.openxmlformats.org/officeDocument/2006/relationships/image" Target="media/image261.jpeg"/><Relationship Id="rId288" Type="http://schemas.openxmlformats.org/officeDocument/2006/relationships/image" Target="media/image260.jpeg"/><Relationship Id="rId287" Type="http://schemas.openxmlformats.org/officeDocument/2006/relationships/image" Target="media/image259.jpeg"/><Relationship Id="rId286" Type="http://schemas.openxmlformats.org/officeDocument/2006/relationships/image" Target="media/image258.jpeg"/><Relationship Id="rId285" Type="http://schemas.openxmlformats.org/officeDocument/2006/relationships/image" Target="media/image257.jpeg"/><Relationship Id="rId284" Type="http://schemas.openxmlformats.org/officeDocument/2006/relationships/image" Target="media/image256.jpeg"/><Relationship Id="rId283" Type="http://schemas.openxmlformats.org/officeDocument/2006/relationships/image" Target="media/image255.jpeg"/><Relationship Id="rId282" Type="http://schemas.openxmlformats.org/officeDocument/2006/relationships/image" Target="media/image254.jpeg"/><Relationship Id="rId281" Type="http://schemas.openxmlformats.org/officeDocument/2006/relationships/image" Target="media/image253.jpeg"/><Relationship Id="rId280" Type="http://schemas.openxmlformats.org/officeDocument/2006/relationships/image" Target="media/image252.png"/><Relationship Id="rId28" Type="http://schemas.openxmlformats.org/officeDocument/2006/relationships/image" Target="media/image1.png"/><Relationship Id="rId279" Type="http://schemas.openxmlformats.org/officeDocument/2006/relationships/image" Target="media/image251.jpeg"/><Relationship Id="rId278" Type="http://schemas.openxmlformats.org/officeDocument/2006/relationships/image" Target="media/image250.jpeg"/><Relationship Id="rId277" Type="http://schemas.openxmlformats.org/officeDocument/2006/relationships/image" Target="media/image249.png"/><Relationship Id="rId276" Type="http://schemas.openxmlformats.org/officeDocument/2006/relationships/image" Target="media/image248.png"/><Relationship Id="rId275" Type="http://schemas.openxmlformats.org/officeDocument/2006/relationships/image" Target="media/image247.png"/><Relationship Id="rId274" Type="http://schemas.openxmlformats.org/officeDocument/2006/relationships/image" Target="media/image246.png"/><Relationship Id="rId273" Type="http://schemas.openxmlformats.org/officeDocument/2006/relationships/image" Target="media/image245.png"/><Relationship Id="rId272" Type="http://schemas.openxmlformats.org/officeDocument/2006/relationships/image" Target="media/image244.png"/><Relationship Id="rId271" Type="http://schemas.openxmlformats.org/officeDocument/2006/relationships/image" Target="media/image243.png"/><Relationship Id="rId270" Type="http://schemas.openxmlformats.org/officeDocument/2006/relationships/image" Target="media/image242.png"/><Relationship Id="rId27" Type="http://schemas.openxmlformats.org/officeDocument/2006/relationships/theme" Target="theme/theme1.xml"/><Relationship Id="rId269" Type="http://schemas.openxmlformats.org/officeDocument/2006/relationships/image" Target="media/image241.png"/><Relationship Id="rId268" Type="http://schemas.openxmlformats.org/officeDocument/2006/relationships/image" Target="media/image240.png"/><Relationship Id="rId267" Type="http://schemas.openxmlformats.org/officeDocument/2006/relationships/image" Target="media/image239.jpeg"/><Relationship Id="rId266" Type="http://schemas.openxmlformats.org/officeDocument/2006/relationships/image" Target="media/image238.jpeg"/><Relationship Id="rId265" Type="http://schemas.openxmlformats.org/officeDocument/2006/relationships/image" Target="media/image237.jpeg"/><Relationship Id="rId264" Type="http://schemas.openxmlformats.org/officeDocument/2006/relationships/image" Target="media/image236.jpeg"/><Relationship Id="rId263" Type="http://schemas.openxmlformats.org/officeDocument/2006/relationships/image" Target="media/image235.png"/><Relationship Id="rId262" Type="http://schemas.openxmlformats.org/officeDocument/2006/relationships/image" Target="media/image234.png"/><Relationship Id="rId261" Type="http://schemas.openxmlformats.org/officeDocument/2006/relationships/image" Target="media/image233.jpeg"/><Relationship Id="rId260" Type="http://schemas.openxmlformats.org/officeDocument/2006/relationships/image" Target="media/image232.jpeg"/><Relationship Id="rId26" Type="http://schemas.openxmlformats.org/officeDocument/2006/relationships/footer" Target="footer13.xml"/><Relationship Id="rId259" Type="http://schemas.openxmlformats.org/officeDocument/2006/relationships/image" Target="media/image231.png"/><Relationship Id="rId258" Type="http://schemas.openxmlformats.org/officeDocument/2006/relationships/image" Target="media/image230.png"/><Relationship Id="rId257" Type="http://schemas.openxmlformats.org/officeDocument/2006/relationships/image" Target="media/image229.png"/><Relationship Id="rId256" Type="http://schemas.openxmlformats.org/officeDocument/2006/relationships/image" Target="media/image228.png"/><Relationship Id="rId255" Type="http://schemas.openxmlformats.org/officeDocument/2006/relationships/image" Target="media/image227.png"/><Relationship Id="rId254" Type="http://schemas.openxmlformats.org/officeDocument/2006/relationships/image" Target="media/image226.png"/><Relationship Id="rId253" Type="http://schemas.openxmlformats.org/officeDocument/2006/relationships/image" Target="media/image225.png"/><Relationship Id="rId252" Type="http://schemas.openxmlformats.org/officeDocument/2006/relationships/image" Target="media/image224.png"/><Relationship Id="rId251" Type="http://schemas.openxmlformats.org/officeDocument/2006/relationships/image" Target="media/image223.png"/><Relationship Id="rId250" Type="http://schemas.openxmlformats.org/officeDocument/2006/relationships/image" Target="media/image222.png"/><Relationship Id="rId25" Type="http://schemas.openxmlformats.org/officeDocument/2006/relationships/footer" Target="footer12.xml"/><Relationship Id="rId249" Type="http://schemas.openxmlformats.org/officeDocument/2006/relationships/image" Target="media/image221.jpeg"/><Relationship Id="rId248" Type="http://schemas.openxmlformats.org/officeDocument/2006/relationships/image" Target="media/image220.jpeg"/><Relationship Id="rId247" Type="http://schemas.openxmlformats.org/officeDocument/2006/relationships/image" Target="media/image219.jpeg"/><Relationship Id="rId246" Type="http://schemas.openxmlformats.org/officeDocument/2006/relationships/image" Target="media/image218.png"/><Relationship Id="rId245" Type="http://schemas.openxmlformats.org/officeDocument/2006/relationships/image" Target="media/image217.jpeg"/><Relationship Id="rId244" Type="http://schemas.openxmlformats.org/officeDocument/2006/relationships/image" Target="media/image216.jpeg"/><Relationship Id="rId243" Type="http://schemas.openxmlformats.org/officeDocument/2006/relationships/image" Target="media/image215.jpeg"/><Relationship Id="rId242" Type="http://schemas.openxmlformats.org/officeDocument/2006/relationships/image" Target="media/image214.jpeg"/><Relationship Id="rId241" Type="http://schemas.openxmlformats.org/officeDocument/2006/relationships/image" Target="media/image213.jpeg"/><Relationship Id="rId240" Type="http://schemas.openxmlformats.org/officeDocument/2006/relationships/image" Target="media/image212.jpeg"/><Relationship Id="rId24" Type="http://schemas.openxmlformats.org/officeDocument/2006/relationships/footer" Target="footer11.xml"/><Relationship Id="rId239" Type="http://schemas.openxmlformats.org/officeDocument/2006/relationships/image" Target="media/image211.png"/><Relationship Id="rId238" Type="http://schemas.openxmlformats.org/officeDocument/2006/relationships/image" Target="media/image210.jpeg"/><Relationship Id="rId237" Type="http://schemas.openxmlformats.org/officeDocument/2006/relationships/image" Target="media/image209.jpeg"/><Relationship Id="rId236" Type="http://schemas.openxmlformats.org/officeDocument/2006/relationships/image" Target="media/image208.jpeg"/><Relationship Id="rId235" Type="http://schemas.openxmlformats.org/officeDocument/2006/relationships/image" Target="media/image207.jpeg"/><Relationship Id="rId234" Type="http://schemas.openxmlformats.org/officeDocument/2006/relationships/image" Target="media/image206.png"/><Relationship Id="rId233" Type="http://schemas.openxmlformats.org/officeDocument/2006/relationships/image" Target="media/image205.jpeg"/><Relationship Id="rId232" Type="http://schemas.openxmlformats.org/officeDocument/2006/relationships/image" Target="media/image204.png"/><Relationship Id="rId231" Type="http://schemas.openxmlformats.org/officeDocument/2006/relationships/image" Target="media/image203.jpeg"/><Relationship Id="rId230" Type="http://schemas.openxmlformats.org/officeDocument/2006/relationships/image" Target="media/image202.jpeg"/><Relationship Id="rId23" Type="http://schemas.openxmlformats.org/officeDocument/2006/relationships/header" Target="header11.xml"/><Relationship Id="rId229" Type="http://schemas.openxmlformats.org/officeDocument/2006/relationships/image" Target="media/image201.jpeg"/><Relationship Id="rId228" Type="http://schemas.openxmlformats.org/officeDocument/2006/relationships/image" Target="media/image200.jpeg"/><Relationship Id="rId227" Type="http://schemas.openxmlformats.org/officeDocument/2006/relationships/image" Target="media/image199.jpeg"/><Relationship Id="rId226" Type="http://schemas.openxmlformats.org/officeDocument/2006/relationships/image" Target="media/image198.jpeg"/><Relationship Id="rId225" Type="http://schemas.openxmlformats.org/officeDocument/2006/relationships/image" Target="media/image197.png"/><Relationship Id="rId224" Type="http://schemas.openxmlformats.org/officeDocument/2006/relationships/image" Target="media/image196.jpeg"/><Relationship Id="rId223" Type="http://schemas.openxmlformats.org/officeDocument/2006/relationships/image" Target="media/image195.jpeg"/><Relationship Id="rId222" Type="http://schemas.openxmlformats.org/officeDocument/2006/relationships/image" Target="media/image194.jpeg"/><Relationship Id="rId221" Type="http://schemas.openxmlformats.org/officeDocument/2006/relationships/image" Target="media/image193.jpeg"/><Relationship Id="rId220" Type="http://schemas.openxmlformats.org/officeDocument/2006/relationships/image" Target="media/image192.jpeg"/><Relationship Id="rId22" Type="http://schemas.openxmlformats.org/officeDocument/2006/relationships/header" Target="header10.xml"/><Relationship Id="rId219" Type="http://schemas.openxmlformats.org/officeDocument/2006/relationships/image" Target="media/image191.jpeg"/><Relationship Id="rId218" Type="http://schemas.openxmlformats.org/officeDocument/2006/relationships/image" Target="media/image190.jpeg"/><Relationship Id="rId217" Type="http://schemas.openxmlformats.org/officeDocument/2006/relationships/image" Target="media/image189.png"/><Relationship Id="rId216" Type="http://schemas.openxmlformats.org/officeDocument/2006/relationships/image" Target="media/image188.png"/><Relationship Id="rId215" Type="http://schemas.openxmlformats.org/officeDocument/2006/relationships/image" Target="media/image187.png"/><Relationship Id="rId214" Type="http://schemas.openxmlformats.org/officeDocument/2006/relationships/image" Target="media/image186.jpeg"/><Relationship Id="rId213" Type="http://schemas.openxmlformats.org/officeDocument/2006/relationships/image" Target="media/image185.jpeg"/><Relationship Id="rId212" Type="http://schemas.openxmlformats.org/officeDocument/2006/relationships/image" Target="media/image184.jpeg"/><Relationship Id="rId211" Type="http://schemas.openxmlformats.org/officeDocument/2006/relationships/image" Target="media/image183.jpeg"/><Relationship Id="rId210" Type="http://schemas.openxmlformats.org/officeDocument/2006/relationships/image" Target="media/image182.jpeg"/><Relationship Id="rId21" Type="http://schemas.openxmlformats.org/officeDocument/2006/relationships/footer" Target="footer10.xml"/><Relationship Id="rId209" Type="http://schemas.openxmlformats.org/officeDocument/2006/relationships/image" Target="media/image181.jpeg"/><Relationship Id="rId208" Type="http://schemas.openxmlformats.org/officeDocument/2006/relationships/image" Target="media/image180.jpeg"/><Relationship Id="rId207" Type="http://schemas.openxmlformats.org/officeDocument/2006/relationships/image" Target="media/image179.jpeg"/><Relationship Id="rId206" Type="http://schemas.openxmlformats.org/officeDocument/2006/relationships/image" Target="media/image178.jpeg"/><Relationship Id="rId205" Type="http://schemas.openxmlformats.org/officeDocument/2006/relationships/image" Target="media/image177.jpeg"/><Relationship Id="rId204" Type="http://schemas.openxmlformats.org/officeDocument/2006/relationships/image" Target="media/image176.jpeg"/><Relationship Id="rId203" Type="http://schemas.openxmlformats.org/officeDocument/2006/relationships/image" Target="media/image175.jpeg"/><Relationship Id="rId202" Type="http://schemas.openxmlformats.org/officeDocument/2006/relationships/image" Target="media/image174.jpeg"/><Relationship Id="rId201" Type="http://schemas.openxmlformats.org/officeDocument/2006/relationships/image" Target="media/image173.jpeg"/><Relationship Id="rId200" Type="http://schemas.openxmlformats.org/officeDocument/2006/relationships/image" Target="NULL" TargetMode="External"/><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image" Target="media/image172.jpeg"/><Relationship Id="rId198" Type="http://schemas.openxmlformats.org/officeDocument/2006/relationships/image" Target="media/image171.png"/><Relationship Id="rId197" Type="http://schemas.openxmlformats.org/officeDocument/2006/relationships/image" Target="media/image170.png"/><Relationship Id="rId196" Type="http://schemas.openxmlformats.org/officeDocument/2006/relationships/image" Target="media/image169.png"/><Relationship Id="rId195" Type="http://schemas.openxmlformats.org/officeDocument/2006/relationships/image" Target="media/image168.png"/><Relationship Id="rId194" Type="http://schemas.openxmlformats.org/officeDocument/2006/relationships/image" Target="media/image167.png"/><Relationship Id="rId193" Type="http://schemas.openxmlformats.org/officeDocument/2006/relationships/image" Target="media/image166.png"/><Relationship Id="rId192" Type="http://schemas.openxmlformats.org/officeDocument/2006/relationships/image" Target="media/image165.png"/><Relationship Id="rId191" Type="http://schemas.openxmlformats.org/officeDocument/2006/relationships/image" Target="media/image164.png"/><Relationship Id="rId190" Type="http://schemas.openxmlformats.org/officeDocument/2006/relationships/image" Target="media/image163.png"/><Relationship Id="rId19" Type="http://schemas.openxmlformats.org/officeDocument/2006/relationships/header" Target="header9.xml"/><Relationship Id="rId189" Type="http://schemas.openxmlformats.org/officeDocument/2006/relationships/image" Target="media/image162.png"/><Relationship Id="rId188" Type="http://schemas.openxmlformats.org/officeDocument/2006/relationships/image" Target="media/image161.png"/><Relationship Id="rId187" Type="http://schemas.openxmlformats.org/officeDocument/2006/relationships/image" Target="media/image160.png"/><Relationship Id="rId186" Type="http://schemas.openxmlformats.org/officeDocument/2006/relationships/image" Target="media/image159.png"/><Relationship Id="rId185" Type="http://schemas.openxmlformats.org/officeDocument/2006/relationships/image" Target="media/image158.png"/><Relationship Id="rId184" Type="http://schemas.openxmlformats.org/officeDocument/2006/relationships/image" Target="media/image157.png"/><Relationship Id="rId183" Type="http://schemas.openxmlformats.org/officeDocument/2006/relationships/image" Target="media/image156.png"/><Relationship Id="rId182" Type="http://schemas.openxmlformats.org/officeDocument/2006/relationships/image" Target="media/image155.png"/><Relationship Id="rId181" Type="http://schemas.openxmlformats.org/officeDocument/2006/relationships/image" Target="media/image154.png"/><Relationship Id="rId180" Type="http://schemas.openxmlformats.org/officeDocument/2006/relationships/image" Target="media/image153.png"/><Relationship Id="rId18" Type="http://schemas.openxmlformats.org/officeDocument/2006/relationships/header" Target="header8.xml"/><Relationship Id="rId179" Type="http://schemas.openxmlformats.org/officeDocument/2006/relationships/image" Target="media/image152.png"/><Relationship Id="rId178" Type="http://schemas.openxmlformats.org/officeDocument/2006/relationships/image" Target="media/image151.png"/><Relationship Id="rId177" Type="http://schemas.openxmlformats.org/officeDocument/2006/relationships/image" Target="media/image150.png"/><Relationship Id="rId176" Type="http://schemas.openxmlformats.org/officeDocument/2006/relationships/image" Target="media/image149.png"/><Relationship Id="rId175" Type="http://schemas.openxmlformats.org/officeDocument/2006/relationships/image" Target="media/image148.png"/><Relationship Id="rId174" Type="http://schemas.openxmlformats.org/officeDocument/2006/relationships/image" Target="media/image147.png"/><Relationship Id="rId173" Type="http://schemas.openxmlformats.org/officeDocument/2006/relationships/image" Target="media/image146.png"/><Relationship Id="rId172" Type="http://schemas.openxmlformats.org/officeDocument/2006/relationships/image" Target="media/image145.png"/><Relationship Id="rId171" Type="http://schemas.openxmlformats.org/officeDocument/2006/relationships/image" Target="media/image144.png"/><Relationship Id="rId170" Type="http://schemas.openxmlformats.org/officeDocument/2006/relationships/image" Target="media/image143.png"/><Relationship Id="rId17" Type="http://schemas.openxmlformats.org/officeDocument/2006/relationships/footer" Target="footer8.xml"/><Relationship Id="rId169" Type="http://schemas.openxmlformats.org/officeDocument/2006/relationships/image" Target="media/image142.png"/><Relationship Id="rId168" Type="http://schemas.openxmlformats.org/officeDocument/2006/relationships/image" Target="media/image141.png"/><Relationship Id="rId167" Type="http://schemas.openxmlformats.org/officeDocument/2006/relationships/image" Target="media/image140.png"/><Relationship Id="rId166" Type="http://schemas.openxmlformats.org/officeDocument/2006/relationships/image" Target="media/image139.png"/><Relationship Id="rId165" Type="http://schemas.openxmlformats.org/officeDocument/2006/relationships/image" Target="media/image138.png"/><Relationship Id="rId164" Type="http://schemas.openxmlformats.org/officeDocument/2006/relationships/image" Target="media/image137.png"/><Relationship Id="rId163" Type="http://schemas.openxmlformats.org/officeDocument/2006/relationships/image" Target="media/image136.png"/><Relationship Id="rId162" Type="http://schemas.openxmlformats.org/officeDocument/2006/relationships/image" Target="media/image135.png"/><Relationship Id="rId161" Type="http://schemas.openxmlformats.org/officeDocument/2006/relationships/image" Target="media/image134.png"/><Relationship Id="rId160" Type="http://schemas.openxmlformats.org/officeDocument/2006/relationships/image" Target="media/image133.png"/><Relationship Id="rId16" Type="http://schemas.openxmlformats.org/officeDocument/2006/relationships/footer" Target="footer7.xml"/><Relationship Id="rId159" Type="http://schemas.openxmlformats.org/officeDocument/2006/relationships/image" Target="media/image132.png"/><Relationship Id="rId158" Type="http://schemas.openxmlformats.org/officeDocument/2006/relationships/image" Target="media/image131.png"/><Relationship Id="rId157" Type="http://schemas.openxmlformats.org/officeDocument/2006/relationships/image" Target="media/image130.png"/><Relationship Id="rId156" Type="http://schemas.openxmlformats.org/officeDocument/2006/relationships/image" Target="media/image129.png"/><Relationship Id="rId155" Type="http://schemas.openxmlformats.org/officeDocument/2006/relationships/image" Target="media/image128.png"/><Relationship Id="rId154" Type="http://schemas.openxmlformats.org/officeDocument/2006/relationships/image" Target="media/image127.png"/><Relationship Id="rId153" Type="http://schemas.openxmlformats.org/officeDocument/2006/relationships/image" Target="media/image126.png"/><Relationship Id="rId152" Type="http://schemas.openxmlformats.org/officeDocument/2006/relationships/image" Target="media/image125.png"/><Relationship Id="rId151" Type="http://schemas.openxmlformats.org/officeDocument/2006/relationships/image" Target="media/image124.png"/><Relationship Id="rId150" Type="http://schemas.openxmlformats.org/officeDocument/2006/relationships/image" Target="media/image123.png"/><Relationship Id="rId15" Type="http://schemas.openxmlformats.org/officeDocument/2006/relationships/header" Target="header7.xml"/><Relationship Id="rId149" Type="http://schemas.openxmlformats.org/officeDocument/2006/relationships/image" Target="media/image122.png"/><Relationship Id="rId148" Type="http://schemas.openxmlformats.org/officeDocument/2006/relationships/image" Target="media/image121.png"/><Relationship Id="rId147" Type="http://schemas.openxmlformats.org/officeDocument/2006/relationships/image" Target="media/image120.png"/><Relationship Id="rId146" Type="http://schemas.openxmlformats.org/officeDocument/2006/relationships/image" Target="media/image119.png"/><Relationship Id="rId145" Type="http://schemas.openxmlformats.org/officeDocument/2006/relationships/image" Target="media/image118.png"/><Relationship Id="rId144" Type="http://schemas.openxmlformats.org/officeDocument/2006/relationships/image" Target="media/image117.png"/><Relationship Id="rId143" Type="http://schemas.openxmlformats.org/officeDocument/2006/relationships/image" Target="media/image116.png"/><Relationship Id="rId142" Type="http://schemas.openxmlformats.org/officeDocument/2006/relationships/image" Target="media/image115.png"/><Relationship Id="rId141" Type="http://schemas.openxmlformats.org/officeDocument/2006/relationships/image" Target="media/image114.png"/><Relationship Id="rId140" Type="http://schemas.openxmlformats.org/officeDocument/2006/relationships/image" Target="media/image113.png"/><Relationship Id="rId14" Type="http://schemas.openxmlformats.org/officeDocument/2006/relationships/header" Target="header6.xml"/><Relationship Id="rId139" Type="http://schemas.openxmlformats.org/officeDocument/2006/relationships/image" Target="media/image112.png"/><Relationship Id="rId138" Type="http://schemas.openxmlformats.org/officeDocument/2006/relationships/image" Target="media/image111.png"/><Relationship Id="rId137" Type="http://schemas.openxmlformats.org/officeDocument/2006/relationships/image" Target="media/image110.png"/><Relationship Id="rId136" Type="http://schemas.openxmlformats.org/officeDocument/2006/relationships/image" Target="media/image109.png"/><Relationship Id="rId135" Type="http://schemas.openxmlformats.org/officeDocument/2006/relationships/image" Target="media/image108.png"/><Relationship Id="rId134" Type="http://schemas.openxmlformats.org/officeDocument/2006/relationships/image" Target="media/image107.png"/><Relationship Id="rId133" Type="http://schemas.openxmlformats.org/officeDocument/2006/relationships/image" Target="media/image106.png"/><Relationship Id="rId132" Type="http://schemas.openxmlformats.org/officeDocument/2006/relationships/image" Target="media/image105.png"/><Relationship Id="rId131" Type="http://schemas.openxmlformats.org/officeDocument/2006/relationships/image" Target="media/image104.png"/><Relationship Id="rId130" Type="http://schemas.openxmlformats.org/officeDocument/2006/relationships/image" Target="media/image103.png"/><Relationship Id="rId13" Type="http://schemas.openxmlformats.org/officeDocument/2006/relationships/footer" Target="footer6.xml"/><Relationship Id="rId129" Type="http://schemas.openxmlformats.org/officeDocument/2006/relationships/image" Target="media/image102.png"/><Relationship Id="rId128" Type="http://schemas.openxmlformats.org/officeDocument/2006/relationships/image" Target="media/image101.png"/><Relationship Id="rId127" Type="http://schemas.openxmlformats.org/officeDocument/2006/relationships/image" Target="media/image100.png"/><Relationship Id="rId126" Type="http://schemas.openxmlformats.org/officeDocument/2006/relationships/image" Target="media/image99.png"/><Relationship Id="rId125" Type="http://schemas.openxmlformats.org/officeDocument/2006/relationships/image" Target="media/image98.png"/><Relationship Id="rId124" Type="http://schemas.openxmlformats.org/officeDocument/2006/relationships/image" Target="media/image97.png"/><Relationship Id="rId123" Type="http://schemas.openxmlformats.org/officeDocument/2006/relationships/image" Target="media/image96.png"/><Relationship Id="rId122" Type="http://schemas.openxmlformats.org/officeDocument/2006/relationships/image" Target="media/image95.png"/><Relationship Id="rId121" Type="http://schemas.openxmlformats.org/officeDocument/2006/relationships/image" Target="media/image94.png"/><Relationship Id="rId120" Type="http://schemas.openxmlformats.org/officeDocument/2006/relationships/image" Target="media/image93.png"/><Relationship Id="rId12" Type="http://schemas.openxmlformats.org/officeDocument/2006/relationships/footer" Target="footer5.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header" Target="header5.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147</Pages>
  <Words>15197</Words>
  <Characters>16485</Characters>
  <Lines>279</Lines>
  <Paragraphs>78</Paragraphs>
  <TotalTime>14</TotalTime>
  <ScaleCrop>false</ScaleCrop>
  <LinksUpToDate>false</LinksUpToDate>
  <CharactersWithSpaces>16980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玥</dc:creator>
  <cp:lastModifiedBy>      Eve.</cp:lastModifiedBy>
  <cp:lastPrinted>2025-04-25T03:28:00Z</cp:lastPrinted>
  <dcterms:modified xsi:type="dcterms:W3CDTF">2025-07-11T03:26:31Z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2D1C57012E8E46129E1F653BBFFC69CD_13</vt:lpwstr>
  </property>
  <property fmtid="{D5CDD505-2E9C-101B-9397-08002B2CF9AE}" pid="5" name="KSOTemplateDocerSaveRecord">
    <vt:lpwstr>eyJoZGlkIjoiYmU3YzJjZTk3NGZkNGQ3NWM1YTczNmNlZjhiYmFiNWQiLCJ1c2VySWQiOiI0MzMxMTY4MzkifQ==</vt:lpwstr>
  </property>
</Properties>
</file>