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tLeast"/>
        <w:ind w:right="-108"/>
        <w:jc w:val="center"/>
        <w:rPr>
          <w:rFonts w:hint="eastAsia" w:ascii="仿宋" w:hAnsi="仿宋" w:eastAsia="仿宋"/>
          <w:b/>
          <w:bCs/>
          <w:w w:val="98"/>
          <w:kern w:val="0"/>
          <w:sz w:val="52"/>
          <w:szCs w:val="52"/>
        </w:rPr>
      </w:pPr>
      <w:bookmarkStart w:id="6" w:name="_GoBack"/>
      <w:bookmarkEnd w:id="6"/>
      <w:r>
        <w:rPr>
          <w:rFonts w:hint="eastAsia" w:ascii="仿宋" w:hAnsi="仿宋" w:eastAsia="仿宋"/>
          <w:b/>
          <w:bCs/>
          <w:w w:val="98"/>
          <w:kern w:val="0"/>
          <w:sz w:val="52"/>
          <w:szCs w:val="52"/>
        </w:rPr>
        <w:t>杭州市富阳区第二人民医院检验外送服务项目</w:t>
      </w:r>
    </w:p>
    <w:p>
      <w:pPr>
        <w:spacing w:beforeLines="0" w:line="240" w:lineRule="atLeast"/>
        <w:ind w:right="-108"/>
        <w:jc w:val="center"/>
        <w:rPr>
          <w:rFonts w:ascii="仿宋" w:hAnsi="仿宋" w:eastAsia="仿宋"/>
          <w:sz w:val="36"/>
          <w:szCs w:val="36"/>
        </w:rPr>
      </w:pPr>
      <w:r>
        <w:rPr>
          <w:rFonts w:hint="eastAsia" w:ascii="仿宋" w:hAnsi="仿宋" w:eastAsia="仿宋"/>
          <w:sz w:val="36"/>
          <w:szCs w:val="36"/>
        </w:rPr>
        <w:t xml:space="preserve">项目编号：ZWFY2020-031 </w:t>
      </w:r>
    </w:p>
    <w:p>
      <w:pPr>
        <w:spacing w:beforeLines="0" w:after="100" w:afterAutospacing="1" w:line="800" w:lineRule="exact"/>
        <w:ind w:right="-108"/>
        <w:jc w:val="center"/>
        <w:rPr>
          <w:rFonts w:ascii="仿宋" w:hAnsi="仿宋" w:eastAsia="仿宋"/>
          <w:b/>
          <w:spacing w:val="40"/>
          <w:sz w:val="84"/>
          <w:szCs w:val="84"/>
        </w:rPr>
      </w:pP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公</w:t>
      </w: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开</w:t>
      </w: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招</w:t>
      </w: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标</w:t>
      </w: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before="156"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beforeLines="0"/>
        <w:ind w:right="-108"/>
        <w:rPr>
          <w:rFonts w:ascii="仿宋" w:hAnsi="仿宋" w:eastAsia="仿宋"/>
          <w:sz w:val="32"/>
          <w:szCs w:val="32"/>
        </w:rPr>
      </w:pPr>
    </w:p>
    <w:p>
      <w:pPr>
        <w:spacing w:before="156" w:line="360" w:lineRule="auto"/>
        <w:ind w:right="532"/>
        <w:jc w:val="center"/>
        <w:rPr>
          <w:rFonts w:hint="eastAsia" w:ascii="仿宋" w:hAnsi="仿宋" w:eastAsia="仿宋"/>
          <w:sz w:val="32"/>
          <w:szCs w:val="32"/>
        </w:rPr>
      </w:pPr>
      <w:r>
        <w:rPr>
          <w:rFonts w:hint="eastAsia" w:ascii="仿宋" w:hAnsi="仿宋" w:eastAsia="仿宋"/>
          <w:sz w:val="32"/>
          <w:szCs w:val="32"/>
        </w:rPr>
        <w:t>采购机构：杭州市富阳区第二人民医院</w:t>
      </w:r>
    </w:p>
    <w:p>
      <w:pPr>
        <w:spacing w:before="156" w:line="360" w:lineRule="auto"/>
        <w:ind w:right="532"/>
        <w:jc w:val="center"/>
        <w:rPr>
          <w:rFonts w:ascii="仿宋" w:hAnsi="仿宋" w:eastAsia="仿宋"/>
          <w:sz w:val="32"/>
          <w:szCs w:val="32"/>
        </w:rPr>
      </w:pPr>
      <w:r>
        <w:rPr>
          <w:rFonts w:hint="eastAsia" w:ascii="仿宋" w:hAnsi="仿宋" w:eastAsia="仿宋"/>
          <w:sz w:val="32"/>
          <w:szCs w:val="32"/>
        </w:rPr>
        <w:t>采购代理机构：中纬工程管理咨询有限公司</w:t>
      </w:r>
    </w:p>
    <w:p>
      <w:pPr>
        <w:pStyle w:val="46"/>
        <w:spacing w:after="156" w:line="360" w:lineRule="auto"/>
        <w:jc w:val="center"/>
        <w:rPr>
          <w:rFonts w:hint="eastAsia" w:ascii="仿宋" w:hAnsi="仿宋" w:eastAsia="仿宋"/>
          <w:sz w:val="32"/>
          <w:szCs w:val="32"/>
          <w:lang w:eastAsia="zh-CN"/>
        </w:rPr>
      </w:pPr>
      <w:r>
        <w:rPr>
          <w:rFonts w:hint="eastAsia" w:ascii="仿宋" w:hAnsi="仿宋" w:eastAsia="仿宋"/>
          <w:sz w:val="32"/>
          <w:szCs w:val="32"/>
        </w:rPr>
        <w:t>地址：</w:t>
      </w:r>
      <w:r>
        <w:rPr>
          <w:rFonts w:hint="eastAsia" w:ascii="仿宋" w:hAnsi="仿宋" w:eastAsia="仿宋"/>
          <w:sz w:val="32"/>
          <w:szCs w:val="32"/>
          <w:lang w:val="en-US"/>
        </w:rPr>
        <w:t>杭州市富阳区体育馆路500号</w:t>
      </w:r>
    </w:p>
    <w:p>
      <w:pPr>
        <w:pStyle w:val="46"/>
        <w:spacing w:after="156" w:line="360" w:lineRule="auto"/>
        <w:jc w:val="center"/>
        <w:rPr>
          <w:rFonts w:ascii="仿宋" w:hAnsi="仿宋" w:eastAsia="仿宋"/>
          <w:sz w:val="32"/>
          <w:szCs w:val="32"/>
        </w:rPr>
      </w:pPr>
      <w:r>
        <w:rPr>
          <w:rFonts w:ascii="仿宋" w:hAnsi="仿宋" w:eastAsia="仿宋"/>
          <w:sz w:val="32"/>
          <w:szCs w:val="32"/>
        </w:rPr>
        <w:t xml:space="preserve"> </w:t>
      </w:r>
    </w:p>
    <w:p>
      <w:pPr>
        <w:pStyle w:val="46"/>
        <w:spacing w:after="156" w:line="360" w:lineRule="auto"/>
        <w:jc w:val="center"/>
        <w:rPr>
          <w:rFonts w:ascii="仿宋" w:hAnsi="仿宋" w:eastAsia="仿宋"/>
          <w:b/>
          <w:sz w:val="44"/>
          <w:szCs w:val="44"/>
        </w:rPr>
      </w:pPr>
      <w:r>
        <w:rPr>
          <w:rFonts w:hint="eastAsia" w:ascii="仿宋" w:hAnsi="仿宋" w:eastAsia="仿宋"/>
          <w:b/>
          <w:sz w:val="44"/>
          <w:szCs w:val="44"/>
        </w:rPr>
        <w:t>目    录</w:t>
      </w:r>
    </w:p>
    <w:p>
      <w:pPr>
        <w:pStyle w:val="46"/>
        <w:spacing w:after="156" w:line="360" w:lineRule="auto"/>
        <w:jc w:val="center"/>
        <w:rPr>
          <w:rFonts w:ascii="仿宋" w:hAnsi="仿宋" w:eastAsia="仿宋"/>
          <w:sz w:val="32"/>
          <w:szCs w:val="32"/>
        </w:rPr>
      </w:pP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第一章    招标公告 ………………………………………………3</w:t>
      </w: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第二章    投标人须知 ……………………………………………6</w:t>
      </w: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第三章    评标办法及评分标准…………………………………17</w:t>
      </w: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第四章    采购需求………………………………………………20</w:t>
      </w: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第五章    杭州市富阳区政府采购合同主要条款………………23</w:t>
      </w:r>
    </w:p>
    <w:p>
      <w:pPr>
        <w:spacing w:before="156" w:line="480" w:lineRule="exact"/>
        <w:ind w:left="165"/>
        <w:jc w:val="center"/>
        <w:rPr>
          <w:rFonts w:ascii="仿宋" w:hAnsi="仿宋" w:eastAsia="仿宋"/>
          <w:sz w:val="30"/>
          <w:szCs w:val="30"/>
        </w:rPr>
      </w:pPr>
      <w:r>
        <w:rPr>
          <w:rFonts w:hint="eastAsia" w:ascii="仿宋" w:hAnsi="仿宋" w:eastAsia="仿宋"/>
          <w:sz w:val="30"/>
          <w:szCs w:val="30"/>
        </w:rPr>
        <w:t>第六章    投标文件格式附件……………………………………25</w:t>
      </w:r>
    </w:p>
    <w:p>
      <w:pPr>
        <w:pStyle w:val="46"/>
        <w:snapToGrid w:val="0"/>
        <w:spacing w:beforeLines="0" w:afterLines="0"/>
        <w:jc w:val="center"/>
        <w:outlineLvl w:val="0"/>
        <w:rPr>
          <w:rFonts w:ascii="仿宋" w:hAnsi="仿宋" w:eastAsia="仿宋"/>
          <w:sz w:val="36"/>
          <w:szCs w:val="36"/>
        </w:rPr>
      </w:pPr>
      <w:r>
        <w:rPr>
          <w:rFonts w:ascii="仿宋" w:hAnsi="仿宋" w:eastAsia="仿宋"/>
          <w:sz w:val="32"/>
          <w:szCs w:val="32"/>
        </w:rPr>
        <w:br w:type="page"/>
      </w:r>
      <w:r>
        <w:rPr>
          <w:rFonts w:hint="eastAsia" w:ascii="仿宋" w:hAnsi="仿宋" w:eastAsia="仿宋"/>
          <w:sz w:val="36"/>
          <w:szCs w:val="36"/>
        </w:rPr>
        <w:t>第一章  招标公告</w:t>
      </w:r>
    </w:p>
    <w:p>
      <w:pPr>
        <w:pStyle w:val="1301"/>
        <w:spacing w:before="156" w:after="156"/>
        <w:ind w:firstLine="480"/>
        <w:rPr>
          <w:rFonts w:ascii="仿宋" w:hAnsi="仿宋" w:eastAsia="仿宋"/>
          <w:b/>
          <w:bCs/>
          <w:szCs w:val="24"/>
        </w:rPr>
      </w:pPr>
      <w:r>
        <w:rPr>
          <w:rFonts w:hint="eastAsia" w:ascii="仿宋" w:hAnsi="仿宋" w:eastAsia="仿宋"/>
          <w:szCs w:val="24"/>
        </w:rPr>
        <w:t>根据《中华人民共和国政府采购法》、《政府采购货物和服务招标投标管理办法》等规定，中纬工程管理咨询有限公司受杭州市富阳区第二人民医院委托，现就“</w:t>
      </w:r>
      <w:r>
        <w:rPr>
          <w:rFonts w:hint="eastAsia" w:ascii="仿宋" w:hAnsi="仿宋" w:eastAsia="仿宋"/>
          <w:b/>
          <w:bCs/>
          <w:szCs w:val="24"/>
        </w:rPr>
        <w:t>杭州市富阳区第二人民医院检验外送服务项目</w:t>
      </w:r>
      <w:r>
        <w:rPr>
          <w:rFonts w:hint="eastAsia" w:ascii="仿宋" w:hAnsi="仿宋" w:eastAsia="仿宋"/>
          <w:szCs w:val="24"/>
        </w:rPr>
        <w:t>”进行公开招标采购，欢迎符合要求的投标人前来投标：</w:t>
      </w:r>
    </w:p>
    <w:p>
      <w:pPr>
        <w:numPr>
          <w:ilvl w:val="0"/>
          <w:numId w:val="4"/>
        </w:numPr>
        <w:snapToGrid w:val="0"/>
        <w:spacing w:before="156"/>
        <w:ind w:firstLine="482" w:firstLineChars="200"/>
        <w:rPr>
          <w:rFonts w:hint="eastAsia" w:ascii="仿宋" w:hAnsi="仿宋" w:eastAsia="仿宋"/>
          <w:kern w:val="0"/>
          <w:sz w:val="24"/>
          <w:szCs w:val="24"/>
        </w:rPr>
      </w:pPr>
      <w:r>
        <w:rPr>
          <w:rFonts w:hint="eastAsia" w:ascii="仿宋" w:hAnsi="仿宋" w:eastAsia="仿宋" w:cs="Arial"/>
          <w:b/>
          <w:bCs/>
          <w:sz w:val="24"/>
          <w:szCs w:val="24"/>
        </w:rPr>
        <w:t>项目编号：</w:t>
      </w:r>
      <w:r>
        <w:rPr>
          <w:rFonts w:hint="eastAsia" w:ascii="仿宋" w:hAnsi="仿宋" w:eastAsia="仿宋"/>
          <w:kern w:val="0"/>
          <w:sz w:val="24"/>
          <w:szCs w:val="24"/>
        </w:rPr>
        <w:t xml:space="preserve">ZWFY2020-031    </w:t>
      </w:r>
    </w:p>
    <w:p>
      <w:pPr>
        <w:snapToGrid w:val="0"/>
        <w:spacing w:before="156"/>
        <w:rPr>
          <w:rFonts w:ascii="仿宋" w:hAnsi="仿宋" w:eastAsia="仿宋"/>
          <w:kern w:val="0"/>
          <w:sz w:val="24"/>
          <w:szCs w:val="24"/>
        </w:rPr>
      </w:pPr>
      <w:r>
        <w:rPr>
          <w:rFonts w:hint="eastAsia" w:ascii="仿宋" w:hAnsi="仿宋" w:eastAsia="仿宋" w:cs="Arial"/>
          <w:b/>
          <w:sz w:val="24"/>
          <w:szCs w:val="24"/>
        </w:rPr>
        <w:t xml:space="preserve">    二、项目名</w:t>
      </w:r>
      <w:r>
        <w:rPr>
          <w:rFonts w:hint="eastAsia" w:ascii="仿宋" w:hAnsi="仿宋" w:eastAsia="仿宋"/>
          <w:b/>
          <w:kern w:val="0"/>
          <w:sz w:val="24"/>
          <w:szCs w:val="24"/>
        </w:rPr>
        <w:t>称：</w:t>
      </w:r>
      <w:r>
        <w:rPr>
          <w:rFonts w:hint="eastAsia" w:ascii="仿宋" w:hAnsi="仿宋" w:eastAsia="仿宋"/>
          <w:b/>
          <w:bCs/>
          <w:kern w:val="0"/>
          <w:sz w:val="24"/>
          <w:szCs w:val="24"/>
        </w:rPr>
        <w:t>杭州市富阳区第二人民医院检验外送服务项目</w:t>
      </w:r>
    </w:p>
    <w:p>
      <w:pPr>
        <w:snapToGrid w:val="0"/>
        <w:spacing w:before="156"/>
        <w:ind w:firstLine="482" w:firstLineChars="200"/>
        <w:rPr>
          <w:rFonts w:ascii="仿宋" w:hAnsi="仿宋" w:eastAsia="仿宋" w:cs="Arial"/>
          <w:b/>
          <w:sz w:val="24"/>
          <w:szCs w:val="24"/>
        </w:rPr>
      </w:pPr>
      <w:r>
        <w:rPr>
          <w:rFonts w:hint="eastAsia" w:ascii="仿宋" w:hAnsi="仿宋" w:eastAsia="仿宋" w:cs="Arial"/>
          <w:b/>
          <w:bCs/>
          <w:sz w:val="24"/>
          <w:szCs w:val="24"/>
        </w:rPr>
        <w:t>三、</w:t>
      </w:r>
      <w:r>
        <w:rPr>
          <w:rFonts w:hint="eastAsia" w:ascii="仿宋" w:hAnsi="仿宋" w:eastAsia="仿宋" w:cs="Arial"/>
          <w:b/>
          <w:sz w:val="24"/>
          <w:szCs w:val="24"/>
        </w:rPr>
        <w:t>采购方式：</w:t>
      </w:r>
      <w:r>
        <w:rPr>
          <w:rFonts w:hint="eastAsia" w:ascii="仿宋" w:hAnsi="仿宋" w:eastAsia="仿宋" w:cs="Arial"/>
          <w:sz w:val="24"/>
          <w:szCs w:val="24"/>
        </w:rPr>
        <w:t>公开招标</w:t>
      </w:r>
    </w:p>
    <w:p>
      <w:pPr>
        <w:snapToGrid w:val="0"/>
        <w:spacing w:before="156"/>
        <w:ind w:firstLine="482" w:firstLineChars="200"/>
        <w:rPr>
          <w:rFonts w:hint="eastAsia" w:ascii="仿宋" w:hAnsi="仿宋" w:eastAsia="仿宋" w:cs="Arial"/>
          <w:sz w:val="24"/>
          <w:szCs w:val="24"/>
        </w:rPr>
      </w:pPr>
      <w:r>
        <w:rPr>
          <w:rFonts w:hint="eastAsia" w:ascii="仿宋" w:hAnsi="仿宋" w:eastAsia="仿宋" w:cs="Arial"/>
          <w:b/>
          <w:bCs/>
          <w:sz w:val="24"/>
          <w:szCs w:val="24"/>
        </w:rPr>
        <w:t>四、采购内容及数量</w:t>
      </w:r>
      <w:r>
        <w:rPr>
          <w:rFonts w:hint="eastAsia" w:ascii="仿宋" w:hAnsi="仿宋" w:eastAsia="仿宋"/>
          <w:kern w:val="0"/>
          <w:sz w:val="24"/>
          <w:szCs w:val="24"/>
        </w:rPr>
        <w:t>：</w:t>
      </w:r>
      <w:r>
        <w:rPr>
          <w:rFonts w:hint="eastAsia" w:ascii="仿宋" w:hAnsi="仿宋" w:eastAsia="仿宋"/>
          <w:b/>
          <w:bCs/>
          <w:kern w:val="0"/>
          <w:sz w:val="24"/>
          <w:szCs w:val="24"/>
        </w:rPr>
        <w:t>检验外送服务</w:t>
      </w:r>
      <w:r>
        <w:rPr>
          <w:rFonts w:hint="eastAsia" w:ascii="仿宋" w:hAnsi="仿宋" w:eastAsia="仿宋" w:cs="Arial"/>
          <w:sz w:val="24"/>
          <w:szCs w:val="24"/>
        </w:rPr>
        <w:t>。（详见采购需求）</w:t>
      </w:r>
    </w:p>
    <w:p>
      <w:pPr>
        <w:snapToGrid w:val="0"/>
        <w:spacing w:before="156"/>
        <w:ind w:firstLine="482" w:firstLineChars="200"/>
        <w:rPr>
          <w:rFonts w:ascii="仿宋" w:hAnsi="仿宋" w:eastAsia="仿宋"/>
          <w:sz w:val="24"/>
        </w:rPr>
      </w:pPr>
      <w:r>
        <w:rPr>
          <w:rFonts w:hint="eastAsia" w:ascii="仿宋" w:hAnsi="仿宋" w:eastAsia="仿宋" w:cs="仿宋"/>
          <w:b/>
          <w:bCs/>
          <w:sz w:val="24"/>
          <w:szCs w:val="24"/>
        </w:rPr>
        <w:t xml:space="preserve">    合同履行期限：</w:t>
      </w:r>
      <w:r>
        <w:rPr>
          <w:rFonts w:hint="eastAsia" w:ascii="仿宋" w:hAnsi="仿宋" w:eastAsia="仿宋" w:cs="仿宋"/>
          <w:sz w:val="24"/>
          <w:szCs w:val="24"/>
        </w:rPr>
        <w:t>2年：</w:t>
      </w:r>
      <w:r>
        <w:rPr>
          <w:rFonts w:ascii="仿宋" w:hAnsi="仿宋" w:eastAsia="仿宋"/>
          <w:sz w:val="24"/>
        </w:rPr>
        <w:t xml:space="preserve"> </w:t>
      </w:r>
    </w:p>
    <w:p>
      <w:pPr>
        <w:snapToGrid w:val="0"/>
        <w:spacing w:before="156"/>
        <w:ind w:firstLine="482" w:firstLineChars="200"/>
        <w:rPr>
          <w:rFonts w:ascii="仿宋" w:hAnsi="仿宋" w:eastAsia="仿宋" w:cs="Arial"/>
          <w:b/>
          <w:bCs/>
          <w:sz w:val="24"/>
          <w:szCs w:val="24"/>
        </w:rPr>
      </w:pPr>
      <w:r>
        <w:rPr>
          <w:rFonts w:hint="eastAsia" w:ascii="仿宋" w:hAnsi="仿宋" w:eastAsia="仿宋" w:cs="Arial"/>
          <w:b/>
          <w:bCs/>
          <w:sz w:val="24"/>
          <w:szCs w:val="24"/>
        </w:rPr>
        <w:t>五、合格投标人的资格要求</w:t>
      </w:r>
    </w:p>
    <w:p>
      <w:pPr>
        <w:spacing w:before="156"/>
        <w:ind w:left="479" w:leftChars="228"/>
        <w:jc w:val="left"/>
        <w:rPr>
          <w:rFonts w:hint="eastAsia" w:ascii="仿宋" w:hAnsi="仿宋" w:eastAsia="仿宋"/>
          <w:sz w:val="24"/>
        </w:rPr>
      </w:pPr>
      <w:r>
        <w:rPr>
          <w:rFonts w:hint="eastAsia" w:ascii="仿宋" w:hAnsi="仿宋" w:eastAsia="仿宋"/>
          <w:sz w:val="24"/>
        </w:rPr>
        <w:t>1、符合《中华人民共和国政府采购法》第二十二条的规定;</w:t>
      </w:r>
    </w:p>
    <w:p>
      <w:pPr>
        <w:spacing w:before="156"/>
        <w:ind w:left="479" w:leftChars="228"/>
        <w:jc w:val="left"/>
        <w:rPr>
          <w:rFonts w:hint="eastAsia" w:ascii="仿宋" w:hAnsi="仿宋" w:eastAsia="仿宋"/>
          <w:sz w:val="24"/>
        </w:rPr>
      </w:pPr>
      <w:r>
        <w:rPr>
          <w:rFonts w:hint="eastAsia" w:ascii="仿宋" w:hAnsi="仿宋" w:eastAsia="仿宋"/>
          <w:sz w:val="24"/>
        </w:rPr>
        <w:t>2、未被“信用中国”（www.creditchina.gov.cn）、中国政府采购网（www.ccgp.gov.cn）列入失信被执行人、重大税收违法案件当事人名单、政府采购严重违法失信行为记录名单；本项目谢绝联合体投标。</w:t>
      </w:r>
    </w:p>
    <w:p>
      <w:pPr>
        <w:spacing w:before="156"/>
        <w:ind w:left="479" w:leftChars="228"/>
        <w:jc w:val="left"/>
        <w:rPr>
          <w:rFonts w:hint="eastAsia" w:ascii="仿宋" w:hAnsi="仿宋" w:eastAsia="仿宋"/>
          <w:sz w:val="24"/>
        </w:rPr>
      </w:pPr>
      <w:r>
        <w:rPr>
          <w:rFonts w:hint="eastAsia" w:ascii="仿宋" w:hAnsi="仿宋" w:eastAsia="仿宋"/>
          <w:sz w:val="24"/>
        </w:rPr>
        <w:t>3、特定资格：具有有效的《医疗机构执业许可证》。</w:t>
      </w:r>
    </w:p>
    <w:p>
      <w:pPr>
        <w:spacing w:before="156"/>
        <w:ind w:left="479" w:leftChars="228"/>
        <w:jc w:val="left"/>
        <w:rPr>
          <w:rFonts w:hint="eastAsia" w:ascii="仿宋" w:hAnsi="仿宋" w:eastAsia="仿宋" w:cs="Arial"/>
          <w:sz w:val="24"/>
          <w:szCs w:val="24"/>
        </w:rPr>
      </w:pPr>
      <w:r>
        <w:rPr>
          <w:rFonts w:hint="eastAsia" w:ascii="仿宋" w:hAnsi="仿宋" w:eastAsia="仿宋" w:cs="Arial"/>
          <w:b/>
          <w:bCs/>
          <w:sz w:val="24"/>
          <w:szCs w:val="24"/>
        </w:rPr>
        <w:t>六、获取招标文件的时间期限、地点、方式及招标文件售价：</w:t>
      </w:r>
    </w:p>
    <w:p>
      <w:pPr>
        <w:spacing w:before="156"/>
        <w:ind w:left="479" w:leftChars="228"/>
        <w:jc w:val="left"/>
        <w:rPr>
          <w:rFonts w:hint="eastAsia" w:ascii="仿宋" w:hAnsi="仿宋" w:eastAsia="仿宋" w:cs="Arial"/>
          <w:sz w:val="24"/>
          <w:szCs w:val="24"/>
        </w:rPr>
      </w:pPr>
      <w:r>
        <w:rPr>
          <w:rFonts w:hint="eastAsia" w:ascii="仿宋" w:hAnsi="仿宋" w:eastAsia="仿宋" w:cs="Arial"/>
          <w:sz w:val="24"/>
          <w:szCs w:val="24"/>
        </w:rPr>
        <w:t>1.时间期限：公告发布时间至投标截止时间前；</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2.地点：政采云平台(https://www.zcygov.cn/)；</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3.方式：供应商登录政采云平台，注册为正式供应商或临时供应商，在线申请获取采购文件（配置岗位并进入“项目采购”应用，在获取采购文件菜单中选择项目，申请获取采购文件）。</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4.售价：免费</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5.供应商获取招标文件时须提交的文件资料：无；</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6.提示：</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（1）对未按上述方式获取招标文件的供应商对该文件提出的质疑，采购人或采购代理机构将不予处理；</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（2）采购人或者采购代理机构对已发出的招标文件等进行必要的澄清或者修改的，采购人或者采购代理机构将无法通知未按上述方式获取招标文件的供应商；</w:t>
      </w:r>
    </w:p>
    <w:p>
      <w:pPr>
        <w:spacing w:before="156"/>
        <w:ind w:firstLine="480" w:firstLineChars="200"/>
        <w:jc w:val="left"/>
        <w:rPr>
          <w:rFonts w:hint="eastAsia" w:ascii="仿宋" w:hAnsi="仿宋" w:eastAsia="仿宋" w:cs="Arial"/>
          <w:sz w:val="24"/>
          <w:szCs w:val="24"/>
        </w:rPr>
      </w:pPr>
      <w:r>
        <w:rPr>
          <w:rFonts w:hint="eastAsia" w:ascii="仿宋" w:hAnsi="仿宋" w:eastAsia="仿宋" w:cs="Arial"/>
          <w:sz w:val="24"/>
          <w:szCs w:val="24"/>
        </w:rPr>
        <w:t>（3）不提供招标文件纸质版。</w:t>
      </w:r>
    </w:p>
    <w:p>
      <w:pPr>
        <w:spacing w:before="156"/>
        <w:ind w:firstLine="482" w:firstLineChars="200"/>
        <w:jc w:val="left"/>
        <w:rPr>
          <w:rFonts w:hint="eastAsia" w:ascii="仿宋" w:hAnsi="仿宋" w:eastAsia="仿宋" w:cs="Arial"/>
          <w:b/>
          <w:bCs/>
          <w:sz w:val="24"/>
          <w:szCs w:val="24"/>
        </w:rPr>
      </w:pPr>
      <w:r>
        <w:rPr>
          <w:rFonts w:hint="eastAsia" w:ascii="仿宋" w:hAnsi="仿宋" w:eastAsia="仿宋" w:cs="Arial"/>
          <w:b/>
          <w:bCs/>
          <w:sz w:val="24"/>
          <w:szCs w:val="24"/>
        </w:rPr>
        <w:t>七、投标说明</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（1）电子招投标：本项目以数据电文形式，依托“政府采购云平台（www.zcygov.cn）”进行招投标活动，各投标人应按照本项目采购文件和政采云平台的要求编制、加密并递交响应文件，不接受纸质响应文件。</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（2）投标准备：</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①注册账号--点击“商家入驻”，进行政府采购供应商资料填写，通过初审及终审公示后可成为正式供应商；</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 xml:space="preserve">办理流程详见:CA管理操作指南  </w:t>
      </w:r>
      <w:r>
        <w:rPr>
          <w:rFonts w:hint="eastAsia" w:ascii="仿宋" w:hAnsi="仿宋" w:eastAsia="仿宋"/>
          <w:sz w:val="24"/>
        </w:rPr>
        <w:fldChar w:fldCharType="begin"/>
      </w:r>
      <w:r>
        <w:rPr>
          <w:rFonts w:hint="eastAsia" w:ascii="仿宋" w:hAnsi="仿宋" w:eastAsia="仿宋"/>
          <w:sz w:val="24"/>
        </w:rPr>
        <w:instrText xml:space="preserve"> HYPERLINK "https://service.zcygov.cn/#/knowledges/cm2eqWwBFdiHxlNd_otq/lwV6GXABiyELHE-oVMj3" </w:instrText>
      </w:r>
      <w:r>
        <w:rPr>
          <w:rFonts w:hint="eastAsia" w:ascii="仿宋" w:hAnsi="仿宋" w:eastAsia="仿宋"/>
          <w:sz w:val="24"/>
        </w:rPr>
        <w:fldChar w:fldCharType="separate"/>
      </w:r>
      <w:r>
        <w:rPr>
          <w:rFonts w:hint="eastAsia" w:ascii="仿宋" w:hAnsi="仿宋" w:eastAsia="仿宋"/>
          <w:sz w:val="24"/>
        </w:rPr>
        <w:t>https://service.zcygov.cn/#/knowledges/cm2eqWwBFdiHxlNd_otq/lwV6GXABiyELHE-oVMj3</w:t>
      </w:r>
      <w:r>
        <w:rPr>
          <w:rFonts w:hint="eastAsia" w:ascii="仿宋" w:hAnsi="仿宋" w:eastAsia="仿宋"/>
          <w:sz w:val="24"/>
        </w:rPr>
        <w:fldChar w:fldCharType="end"/>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CA相关热点问题TOP专题页https://service.zcygov.cn/#/knowledges/depk120BkjoVoiMyPhAJ/8QejCnEBiyELHE-ohzp-</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③安装“政采云电子交易客户端”----投标人通过政采云平台电子投标工具制作投标文件，前往“浙江政府采购网-下载专区-电子交易客户端”进行下载并安装。</w:t>
      </w:r>
      <w:r>
        <w:rPr>
          <w:rFonts w:ascii="仿宋" w:hAnsi="仿宋" w:eastAsia="仿宋"/>
          <w:sz w:val="24"/>
        </w:rPr>
        <w:t>政采云电子交易客户端</w:t>
      </w:r>
      <w:r>
        <w:rPr>
          <w:rFonts w:hint="eastAsia" w:ascii="仿宋" w:hAnsi="仿宋" w:eastAsia="仿宋"/>
          <w:sz w:val="24"/>
        </w:rPr>
        <w:t>：http://zfcg.czt.zj.gov.cn/bidClientTemplate/2019-05-27/12946.html</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（3）采购文件的获取：使用账号登录或者使用CA登录政采云平台；进入“项目采购”应用，在获取采购文件菜单中选择项目，获取采购文件。</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（4）投标文件的制作：在“政采云电子交易客户端”中完成“填写基本信息”、“导入投标文件”、“标书关联”、“标书检查”、“电子签名”、“生成电子标书”等操作。</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（5）投标文件的传输递交：投标人在投标截止时间前将加密的投标文件上传至政府采购云平台。</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（6）投标文件的解密：投标人按照平台提示和采购文件的规定在开标时间起30分钟内完成在线解密。</w:t>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 xml:space="preserve">（7）具体操作指南：详见政采云平台“服务中心-帮助文档-项目采购-操作流程-电子招投标-政府采购项目电子交易管理操作指南-供应商”：浙江省政府采购项目电子交易平台学习专题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sz w:val="24"/>
        </w:rPr>
        <w:fldChar w:fldCharType="begin"/>
      </w:r>
      <w:r>
        <w:rPr>
          <w:rFonts w:hint="eastAsia" w:ascii="仿宋" w:hAnsi="仿宋" w:eastAsia="仿宋"/>
          <w:sz w:val="24"/>
        </w:rPr>
        <w:instrText xml:space="preserve"> HYPERLINK "https://edu.zcygov.cn/luban/e-biding\”。" </w:instrText>
      </w:r>
      <w:r>
        <w:rPr>
          <w:rFonts w:hint="eastAsia" w:ascii="仿宋" w:hAnsi="仿宋" w:eastAsia="仿宋"/>
          <w:sz w:val="24"/>
        </w:rPr>
        <w:fldChar w:fldCharType="separate"/>
      </w:r>
      <w:r>
        <w:rPr>
          <w:rFonts w:hint="eastAsia" w:ascii="仿宋" w:hAnsi="仿宋" w:eastAsia="仿宋"/>
          <w:sz w:val="24"/>
        </w:rPr>
        <w:t>https://edu.zcygov.cn/luban/e-biding。</w:t>
      </w:r>
      <w:r>
        <w:rPr>
          <w:rFonts w:hint="eastAsia" w:ascii="仿宋" w:hAnsi="仿宋" w:eastAsia="仿宋"/>
          <w:sz w:val="24"/>
        </w:rPr>
        <w:fldChar w:fldCharType="end"/>
      </w:r>
    </w:p>
    <w:p>
      <w:pPr>
        <w:spacing w:beforeLines="0" w:line="300" w:lineRule="exact"/>
        <w:ind w:firstLine="480" w:firstLineChars="200"/>
        <w:jc w:val="left"/>
        <w:rPr>
          <w:rFonts w:hint="eastAsia" w:ascii="仿宋" w:hAnsi="仿宋" w:eastAsia="仿宋"/>
          <w:sz w:val="24"/>
        </w:rPr>
      </w:pPr>
      <w:r>
        <w:rPr>
          <w:rFonts w:hint="eastAsia" w:ascii="仿宋" w:hAnsi="仿宋" w:eastAsia="仿宋"/>
          <w:sz w:val="24"/>
        </w:rPr>
        <w:t>（8）供应商在使用系统进行投标的过程中遇到涉及平台使用的任何问题，可致电政采云平台技术支持热线咨询，联系方式：400-881-7190。</w:t>
      </w:r>
    </w:p>
    <w:p>
      <w:pPr>
        <w:snapToGrid w:val="0"/>
        <w:spacing w:before="156"/>
        <w:ind w:firstLine="482" w:firstLineChars="200"/>
        <w:jc w:val="left"/>
        <w:rPr>
          <w:rFonts w:ascii="仿宋" w:hAnsi="仿宋" w:eastAsia="仿宋" w:cs="Arial"/>
          <w:sz w:val="24"/>
          <w:szCs w:val="24"/>
        </w:rPr>
      </w:pPr>
      <w:r>
        <w:rPr>
          <w:rFonts w:hint="eastAsia" w:ascii="仿宋" w:hAnsi="仿宋" w:eastAsia="仿宋" w:cs="Arial"/>
          <w:b/>
          <w:bCs/>
          <w:sz w:val="24"/>
          <w:szCs w:val="24"/>
        </w:rPr>
        <w:t>八、投标截止时间和地点（</w:t>
      </w:r>
      <w:r>
        <w:rPr>
          <w:rFonts w:hint="eastAsia" w:ascii="仿宋" w:hAnsi="仿宋" w:eastAsia="仿宋" w:cs="Arial"/>
          <w:b/>
          <w:sz w:val="24"/>
          <w:szCs w:val="24"/>
        </w:rPr>
        <w:t>逾期送达或未密封将予以拒收）：</w:t>
      </w:r>
    </w:p>
    <w:p>
      <w:pPr>
        <w:spacing w:before="156"/>
        <w:ind w:right="60" w:firstLine="480" w:firstLineChars="200"/>
        <w:rPr>
          <w:rFonts w:hint="eastAsia" w:ascii="仿宋" w:hAnsi="仿宋" w:eastAsia="仿宋"/>
          <w:kern w:val="0"/>
          <w:sz w:val="24"/>
          <w:szCs w:val="24"/>
        </w:rPr>
      </w:pPr>
      <w:r>
        <w:rPr>
          <w:rFonts w:hint="eastAsia" w:ascii="仿宋" w:hAnsi="仿宋" w:eastAsia="仿宋" w:cs="Arial"/>
          <w:sz w:val="24"/>
          <w:szCs w:val="24"/>
        </w:rPr>
        <w:t>1.投标截止时间：</w:t>
      </w:r>
      <w:r>
        <w:rPr>
          <w:rFonts w:hint="eastAsia" w:ascii="仿宋" w:hAnsi="仿宋" w:eastAsia="仿宋"/>
          <w:kern w:val="0"/>
          <w:sz w:val="24"/>
          <w:szCs w:val="24"/>
        </w:rPr>
        <w:t>2021年2月23日09时00分。</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2.投标地点：本项目采用全流程电子化交易，无须参加现场开标会。</w:t>
      </w:r>
    </w:p>
    <w:p>
      <w:pPr>
        <w:pStyle w:val="11"/>
        <w:spacing w:before="156"/>
        <w:ind w:firstLine="434" w:firstLineChars="181"/>
        <w:rPr>
          <w:rFonts w:hint="eastAsia" w:ascii="仿宋" w:hAnsi="仿宋" w:eastAsia="仿宋" w:cs="Arial"/>
          <w:kern w:val="2"/>
          <w:sz w:val="24"/>
          <w:szCs w:val="24"/>
          <w:lang w:val="en-US" w:eastAsia="zh-CN"/>
        </w:rPr>
      </w:pPr>
      <w:r>
        <w:rPr>
          <w:rFonts w:hint="eastAsia" w:ascii="仿宋" w:hAnsi="仿宋" w:eastAsia="仿宋" w:cs="Arial"/>
          <w:kern w:val="2"/>
          <w:sz w:val="24"/>
          <w:szCs w:val="24"/>
          <w:lang w:val="en-US" w:eastAsia="zh-CN"/>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before="156"/>
        <w:ind w:firstLine="482" w:firstLineChars="200"/>
        <w:rPr>
          <w:rFonts w:ascii="仿宋" w:hAnsi="仿宋" w:eastAsia="仿宋" w:cs="Arial"/>
          <w:b/>
          <w:sz w:val="24"/>
          <w:szCs w:val="24"/>
        </w:rPr>
      </w:pPr>
      <w:r>
        <w:rPr>
          <w:rFonts w:hint="eastAsia" w:ascii="仿宋" w:hAnsi="仿宋" w:eastAsia="仿宋" w:cs="Arial"/>
          <w:b/>
          <w:sz w:val="24"/>
          <w:szCs w:val="24"/>
        </w:rPr>
        <w:t>九、开标时间和地点：</w:t>
      </w:r>
    </w:p>
    <w:p>
      <w:pPr>
        <w:spacing w:before="156"/>
        <w:ind w:right="60" w:firstLine="480" w:firstLineChars="200"/>
        <w:rPr>
          <w:rFonts w:hint="eastAsia" w:ascii="仿宋" w:hAnsi="仿宋" w:eastAsia="仿宋"/>
          <w:kern w:val="0"/>
          <w:sz w:val="24"/>
          <w:szCs w:val="24"/>
        </w:rPr>
      </w:pPr>
      <w:r>
        <w:rPr>
          <w:rFonts w:hint="eastAsia" w:ascii="仿宋" w:hAnsi="仿宋" w:eastAsia="仿宋" w:cs="Arial"/>
          <w:sz w:val="24"/>
          <w:szCs w:val="24"/>
        </w:rPr>
        <w:t>1.开标时间：</w:t>
      </w:r>
      <w:r>
        <w:rPr>
          <w:rFonts w:hint="eastAsia" w:ascii="仿宋" w:hAnsi="仿宋" w:eastAsia="仿宋"/>
          <w:kern w:val="0"/>
          <w:sz w:val="24"/>
          <w:szCs w:val="24"/>
        </w:rPr>
        <w:t>2021年2月23日09时00分。</w:t>
      </w:r>
    </w:p>
    <w:p>
      <w:pPr>
        <w:spacing w:before="156"/>
        <w:ind w:right="60" w:firstLine="480" w:firstLineChars="200"/>
        <w:rPr>
          <w:rFonts w:hint="eastAsia" w:ascii="仿宋" w:hAnsi="仿宋" w:eastAsia="仿宋" w:cs="Arial"/>
          <w:b/>
          <w:sz w:val="24"/>
          <w:szCs w:val="24"/>
        </w:rPr>
      </w:pPr>
      <w:r>
        <w:rPr>
          <w:rFonts w:hint="eastAsia" w:ascii="仿宋" w:hAnsi="仿宋" w:eastAsia="仿宋" w:cs="Arial"/>
          <w:sz w:val="24"/>
          <w:szCs w:val="24"/>
        </w:rPr>
        <w:t>2.开标地点：</w:t>
      </w:r>
      <w:r>
        <w:rPr>
          <w:rFonts w:hint="eastAsia" w:ascii="仿宋" w:hAnsi="仿宋" w:eastAsia="仿宋"/>
          <w:spacing w:val="-8"/>
          <w:sz w:val="24"/>
          <w:szCs w:val="24"/>
        </w:rPr>
        <w:t>杭州市富阳区江连街27号区行政服务中心A座4楼3号开标室，投标人在线参加开标</w:t>
      </w:r>
      <w:r>
        <w:rPr>
          <w:rFonts w:hint="eastAsia" w:ascii="仿宋" w:hAnsi="仿宋" w:eastAsia="仿宋" w:cs="Arial"/>
          <w:b/>
          <w:sz w:val="24"/>
          <w:szCs w:val="24"/>
        </w:rPr>
        <w:t>。</w:t>
      </w:r>
    </w:p>
    <w:p>
      <w:pPr>
        <w:spacing w:before="156"/>
        <w:ind w:right="60" w:firstLine="482" w:firstLineChars="200"/>
        <w:rPr>
          <w:rFonts w:hint="eastAsia" w:ascii="仿宋" w:hAnsi="仿宋" w:eastAsia="仿宋" w:cs="Arial"/>
          <w:sz w:val="24"/>
          <w:szCs w:val="24"/>
        </w:rPr>
      </w:pPr>
      <w:r>
        <w:rPr>
          <w:rFonts w:hint="eastAsia" w:ascii="仿宋" w:hAnsi="仿宋" w:eastAsia="仿宋" w:cs="Arial"/>
          <w:b/>
          <w:sz w:val="24"/>
          <w:szCs w:val="24"/>
        </w:rPr>
        <w:t>十、政采贷：</w:t>
      </w:r>
    </w:p>
    <w:p>
      <w:pPr>
        <w:spacing w:before="156"/>
        <w:ind w:right="60" w:firstLine="480" w:firstLineChars="200"/>
        <w:rPr>
          <w:rFonts w:ascii="仿宋" w:hAnsi="仿宋" w:eastAsia="仿宋" w:cs="Arial"/>
          <w:sz w:val="24"/>
          <w:szCs w:val="24"/>
        </w:rPr>
      </w:pPr>
      <w:r>
        <w:rPr>
          <w:rFonts w:hint="eastAsia" w:ascii="仿宋" w:hAnsi="仿宋" w:eastAsia="仿宋" w:cs="Arial"/>
          <w:sz w:val="24"/>
          <w:szCs w:val="24"/>
        </w:rPr>
        <w:t>本采购项目，中标单位与采购单位签订的政府采购合同适用于杭州市富阳区政府采购贷款政策，简称“政采贷”，具体内容可参阅《富阳区“政采贷”办理指引》https://mp.weixin.qq.com/s/6tyZ8daXvRqkU-EEVarAlQ</w:t>
      </w:r>
    </w:p>
    <w:p>
      <w:pPr>
        <w:snapToGrid w:val="0"/>
        <w:spacing w:before="156"/>
        <w:ind w:firstLine="455" w:firstLineChars="189"/>
        <w:rPr>
          <w:rFonts w:ascii="仿宋" w:hAnsi="仿宋" w:eastAsia="仿宋" w:cs="Arial"/>
          <w:b/>
          <w:sz w:val="24"/>
          <w:szCs w:val="24"/>
        </w:rPr>
      </w:pPr>
      <w:r>
        <w:rPr>
          <w:rFonts w:hint="eastAsia" w:ascii="仿宋" w:hAnsi="仿宋" w:eastAsia="仿宋" w:cs="Arial"/>
          <w:b/>
          <w:sz w:val="24"/>
          <w:szCs w:val="24"/>
        </w:rPr>
        <w:t>十一、业务咨询：</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中纬工程管理咨询有限公司</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联系人：何君华；</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 xml:space="preserve">联系电话：0571-58983564；     </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传真：0571-58981560；</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电子邮箱：</w:t>
      </w:r>
      <w:r>
        <w:rPr>
          <w:rFonts w:ascii="仿宋" w:hAnsi="仿宋" w:eastAsia="仿宋" w:cs="Arial"/>
          <w:sz w:val="24"/>
          <w:szCs w:val="24"/>
        </w:rPr>
        <w:t>370336729@qq.com</w:t>
      </w:r>
    </w:p>
    <w:p>
      <w:pPr>
        <w:snapToGrid w:val="0"/>
        <w:spacing w:before="156"/>
        <w:ind w:firstLine="453" w:firstLineChars="189"/>
        <w:rPr>
          <w:rFonts w:hint="eastAsia" w:ascii="仿宋" w:hAnsi="仿宋" w:eastAsia="仿宋" w:cs="Arial"/>
          <w:sz w:val="24"/>
          <w:szCs w:val="24"/>
        </w:rPr>
      </w:pPr>
    </w:p>
    <w:p>
      <w:pPr>
        <w:snapToGrid w:val="0"/>
        <w:spacing w:before="156"/>
        <w:jc w:val="center"/>
        <w:rPr>
          <w:rFonts w:hint="eastAsia" w:ascii="仿宋" w:hAnsi="仿宋" w:eastAsia="仿宋" w:cs="Arial"/>
          <w:sz w:val="24"/>
          <w:szCs w:val="24"/>
        </w:rPr>
      </w:pPr>
      <w:r>
        <w:rPr>
          <w:rFonts w:hint="eastAsia" w:ascii="仿宋" w:hAnsi="仿宋" w:eastAsia="仿宋" w:cs="Arial"/>
          <w:sz w:val="24"/>
          <w:szCs w:val="24"/>
        </w:rPr>
        <w:t xml:space="preserve">                                                 </w:t>
      </w:r>
    </w:p>
    <w:p>
      <w:pPr>
        <w:snapToGrid w:val="0"/>
        <w:spacing w:before="156"/>
        <w:jc w:val="center"/>
        <w:rPr>
          <w:rFonts w:hint="eastAsia" w:ascii="仿宋" w:hAnsi="仿宋" w:eastAsia="仿宋" w:cs="Arial"/>
          <w:sz w:val="24"/>
          <w:szCs w:val="24"/>
        </w:rPr>
      </w:pPr>
    </w:p>
    <w:p>
      <w:pPr>
        <w:snapToGrid w:val="0"/>
        <w:spacing w:before="156"/>
        <w:jc w:val="center"/>
        <w:rPr>
          <w:rFonts w:hint="eastAsia" w:ascii="仿宋" w:hAnsi="仿宋" w:eastAsia="仿宋" w:cs="Arial"/>
          <w:sz w:val="24"/>
          <w:szCs w:val="24"/>
        </w:rPr>
      </w:pPr>
    </w:p>
    <w:p>
      <w:pPr>
        <w:wordWrap w:val="0"/>
        <w:snapToGrid w:val="0"/>
        <w:spacing w:before="156"/>
        <w:jc w:val="right"/>
        <w:rPr>
          <w:rFonts w:hint="eastAsia" w:ascii="仿宋" w:hAnsi="仿宋" w:eastAsia="仿宋" w:cs="Arial"/>
          <w:sz w:val="24"/>
          <w:szCs w:val="24"/>
        </w:rPr>
      </w:pPr>
      <w:r>
        <w:rPr>
          <w:rFonts w:hint="eastAsia" w:ascii="仿宋" w:hAnsi="仿宋" w:eastAsia="仿宋" w:cs="Arial"/>
          <w:sz w:val="24"/>
          <w:szCs w:val="24"/>
        </w:rPr>
        <w:t xml:space="preserve">中纬工程管理咨询有限公司   </w:t>
      </w:r>
    </w:p>
    <w:p>
      <w:pPr>
        <w:snapToGrid w:val="0"/>
        <w:spacing w:before="156"/>
        <w:ind w:right="480"/>
        <w:jc w:val="center"/>
        <w:rPr>
          <w:rFonts w:hint="eastAsia" w:ascii="仿宋" w:hAnsi="仿宋" w:eastAsia="仿宋"/>
          <w:sz w:val="24"/>
          <w:szCs w:val="24"/>
        </w:rPr>
      </w:pPr>
      <w:r>
        <w:rPr>
          <w:rFonts w:hint="eastAsia" w:ascii="仿宋" w:hAnsi="仿宋" w:eastAsia="仿宋"/>
          <w:kern w:val="0"/>
          <w:sz w:val="24"/>
          <w:szCs w:val="24"/>
        </w:rPr>
        <w:t xml:space="preserve">                                                      2021年1月19日</w:t>
      </w:r>
    </w:p>
    <w:p>
      <w:pPr>
        <w:pStyle w:val="46"/>
        <w:snapToGrid w:val="0"/>
        <w:spacing w:after="156"/>
        <w:jc w:val="center"/>
        <w:outlineLvl w:val="0"/>
        <w:rPr>
          <w:rFonts w:ascii="仿宋" w:hAnsi="仿宋" w:eastAsia="仿宋"/>
          <w:sz w:val="36"/>
          <w:szCs w:val="36"/>
        </w:rPr>
      </w:pPr>
      <w:r>
        <w:rPr>
          <w:rFonts w:hint="eastAsia" w:ascii="仿宋" w:hAnsi="仿宋" w:eastAsia="仿宋"/>
          <w:sz w:val="30"/>
          <w:szCs w:val="30"/>
        </w:rPr>
        <w:br w:type="page"/>
      </w:r>
      <w:r>
        <w:rPr>
          <w:rFonts w:hint="eastAsia" w:ascii="仿宋" w:hAnsi="仿宋" w:eastAsia="仿宋"/>
          <w:sz w:val="36"/>
          <w:szCs w:val="36"/>
        </w:rPr>
        <w:t>第二章  投标人须知</w:t>
      </w:r>
    </w:p>
    <w:p>
      <w:pPr>
        <w:snapToGrid w:val="0"/>
        <w:spacing w:before="156"/>
        <w:rPr>
          <w:rFonts w:ascii="仿宋" w:hAnsi="仿宋" w:eastAsia="仿宋"/>
          <w:sz w:val="30"/>
          <w:szCs w:val="30"/>
        </w:rPr>
      </w:pPr>
      <w:r>
        <w:rPr>
          <w:rFonts w:hint="eastAsia" w:ascii="仿宋" w:hAnsi="仿宋" w:eastAsia="仿宋"/>
          <w:sz w:val="30"/>
          <w:szCs w:val="30"/>
        </w:rPr>
        <w:t>前附表</w:t>
      </w:r>
    </w:p>
    <w:tbl>
      <w:tblPr>
        <w:tblStyle w:val="8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序号</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78" w:beforeLines="25"/>
              <w:rPr>
                <w:rFonts w:ascii="仿宋" w:hAnsi="仿宋" w:eastAsia="仿宋"/>
                <w:bCs/>
                <w:sz w:val="24"/>
                <w:szCs w:val="24"/>
              </w:rPr>
            </w:pPr>
            <w:r>
              <w:rPr>
                <w:rFonts w:hint="eastAsia" w:ascii="仿宋" w:hAnsi="仿宋" w:eastAsia="仿宋"/>
                <w:sz w:val="24"/>
                <w:szCs w:val="24"/>
              </w:rPr>
              <w:t>项目名称：</w:t>
            </w:r>
            <w:r>
              <w:rPr>
                <w:rFonts w:hint="eastAsia" w:ascii="仿宋" w:hAnsi="仿宋" w:eastAsia="仿宋"/>
                <w:kern w:val="0"/>
                <w:sz w:val="24"/>
                <w:szCs w:val="24"/>
              </w:rPr>
              <w:t>杭州市富阳区第二人民医院检验外送服务项目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2</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sz w:val="24"/>
                <w:szCs w:val="24"/>
              </w:rPr>
            </w:pPr>
            <w:r>
              <w:rPr>
                <w:rFonts w:hint="eastAsia" w:ascii="仿宋" w:hAnsi="仿宋" w:eastAsia="仿宋"/>
                <w:sz w:val="24"/>
                <w:szCs w:val="24"/>
              </w:rPr>
              <w:t>现场踏勘：自行踏勘。</w:t>
            </w:r>
          </w:p>
          <w:p>
            <w:pPr>
              <w:snapToGrid w:val="0"/>
              <w:spacing w:before="78" w:beforeLines="25"/>
              <w:rPr>
                <w:rFonts w:ascii="仿宋" w:hAnsi="仿宋" w:eastAsia="仿宋"/>
                <w:sz w:val="24"/>
                <w:szCs w:val="24"/>
              </w:rPr>
            </w:pPr>
            <w:r>
              <w:rPr>
                <w:rFonts w:hint="eastAsia" w:ascii="仿宋" w:hAnsi="仿宋" w:eastAsia="仿宋"/>
                <w:kern w:val="0"/>
                <w:sz w:val="24"/>
                <w:szCs w:val="24"/>
              </w:rPr>
              <w:t>采购单位联系人：</w:t>
            </w:r>
            <w:r>
              <w:rPr>
                <w:rFonts w:hint="eastAsia" w:ascii="仿宋" w:hAnsi="仿宋" w:eastAsia="仿宋"/>
                <w:sz w:val="24"/>
                <w:szCs w:val="24"/>
              </w:rPr>
              <w:t>吴君，联系电话：</w:t>
            </w:r>
            <w:r>
              <w:rPr>
                <w:rFonts w:ascii="仿宋" w:hAnsi="仿宋" w:eastAsia="仿宋"/>
                <w:sz w:val="24"/>
                <w:szCs w:val="24"/>
              </w:rPr>
              <w:t>13989839231</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3</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sz w:val="24"/>
                <w:szCs w:val="24"/>
              </w:rPr>
            </w:pPr>
            <w:r>
              <w:rPr>
                <w:rFonts w:hint="eastAsia" w:ascii="仿宋" w:hAnsi="仿宋" w:eastAsia="仿宋"/>
                <w:sz w:val="24"/>
                <w:szCs w:val="24"/>
              </w:rPr>
              <w:t>投标截止时间和地点：详见招标公告。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4</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cs="Arial"/>
                <w:sz w:val="24"/>
                <w:szCs w:val="24"/>
              </w:rPr>
            </w:pPr>
            <w:r>
              <w:rPr>
                <w:rFonts w:hint="eastAsia" w:ascii="仿宋" w:hAnsi="仿宋" w:eastAsia="仿宋"/>
                <w:sz w:val="24"/>
                <w:szCs w:val="24"/>
              </w:rPr>
              <w:t>开标时间和地点：详见招标公告。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hint="eastAsia" w:ascii="仿宋" w:hAnsi="仿宋" w:eastAsia="仿宋"/>
                <w:sz w:val="24"/>
                <w:szCs w:val="24"/>
              </w:rPr>
            </w:pPr>
            <w:r>
              <w:rPr>
                <w:rFonts w:hint="eastAsia" w:ascii="仿宋" w:hAnsi="仿宋" w:eastAsia="仿宋"/>
                <w:sz w:val="24"/>
                <w:szCs w:val="24"/>
              </w:rPr>
              <w:t>答疑与澄清：投标人如认为招标文件表述不清晰、存在歧视性或者其他违法内容的，应当于2021年2月10日前，以书面形式向招标采购单位提出。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6</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sz w:val="24"/>
                <w:szCs w:val="24"/>
              </w:rPr>
            </w:pPr>
            <w:r>
              <w:rPr>
                <w:rFonts w:hint="eastAsia" w:ascii="仿宋" w:hAnsi="仿宋" w:eastAsia="仿宋"/>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7</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hint="eastAsia" w:ascii="仿宋" w:hAnsi="仿宋" w:eastAsia="仿宋"/>
                <w:sz w:val="24"/>
                <w:szCs w:val="24"/>
              </w:rPr>
            </w:pPr>
            <w:r>
              <w:rPr>
                <w:rFonts w:hint="eastAsia" w:ascii="仿宋" w:hAnsi="仿宋" w:eastAsia="仿宋"/>
                <w:sz w:val="24"/>
                <w:szCs w:val="24"/>
              </w:rPr>
              <w:t>演示时间和地点：根据采购文件要求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8</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hint="eastAsia" w:ascii="仿宋" w:hAnsi="仿宋" w:eastAsia="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投标人务必按时自行解密，规定时间内解密失败者作无效响应处理。</w:t>
            </w:r>
          </w:p>
          <w:p>
            <w:pPr>
              <w:snapToGrid w:val="0"/>
              <w:spacing w:beforeLines="0"/>
              <w:rPr>
                <w:rFonts w:hint="eastAsia" w:ascii="仿宋" w:hAnsi="仿宋" w:eastAsia="仿宋"/>
                <w:b/>
                <w:bCs/>
                <w:sz w:val="24"/>
                <w:szCs w:val="24"/>
              </w:rPr>
            </w:pPr>
            <w:r>
              <w:rPr>
                <w:rFonts w:hint="eastAsia" w:ascii="仿宋" w:hAnsi="仿宋" w:eastAsia="仿宋"/>
                <w:sz w:val="24"/>
                <w:szCs w:val="24"/>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9</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 w:hAnsi="仿宋" w:eastAsia="仿宋"/>
                <w:sz w:val="24"/>
                <w:szCs w:val="24"/>
              </w:rPr>
            </w:pPr>
            <w:r>
              <w:rPr>
                <w:rFonts w:hint="eastAsia" w:ascii="仿宋" w:hAnsi="仿宋" w:eastAsia="仿宋"/>
                <w:sz w:val="24"/>
                <w:szCs w:val="24"/>
              </w:rPr>
              <w:t>评标办法及标准：按照招标文件第三章评标办法及评分标准。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10</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 w:hAnsi="仿宋" w:eastAsia="仿宋"/>
                <w:sz w:val="24"/>
                <w:szCs w:val="24"/>
              </w:rPr>
            </w:pPr>
            <w:r>
              <w:rPr>
                <w:rFonts w:hint="eastAsia" w:ascii="仿宋" w:hAnsi="仿宋" w:eastAsia="仿宋"/>
                <w:sz w:val="24"/>
                <w:szCs w:val="24"/>
              </w:rPr>
              <w:t>评标结果公示、公告：评标结束后7个工作日内，评标结果公示于</w:t>
            </w:r>
            <w:r>
              <w:rPr>
                <w:rFonts w:hint="eastAsia" w:ascii="仿宋" w:hAnsi="仿宋" w:eastAsia="仿宋" w:cs="Arial"/>
                <w:sz w:val="24"/>
                <w:szCs w:val="24"/>
              </w:rPr>
              <w:t>浙江省政府采购网(http://www.zjzfcg.gov.cn)</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11</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156"/>
              <w:textAlignment w:val="bottom"/>
              <w:rPr>
                <w:rFonts w:hint="eastAsia" w:ascii="仿宋" w:hAnsi="仿宋" w:eastAsia="仿宋" w:cs="仿宋"/>
                <w:sz w:val="24"/>
                <w:szCs w:val="24"/>
              </w:rPr>
            </w:pPr>
            <w:r>
              <w:rPr>
                <w:rFonts w:hint="eastAsia" w:ascii="仿宋" w:hAnsi="仿宋" w:eastAsia="仿宋" w:cs="仿宋"/>
                <w:b/>
                <w:sz w:val="24"/>
                <w:szCs w:val="24"/>
              </w:rPr>
              <w:t>信用信息查询渠道及截止时间：</w:t>
            </w:r>
            <w:r>
              <w:rPr>
                <w:rFonts w:hint="eastAsia" w:ascii="仿宋" w:hAnsi="仿宋" w:eastAsia="仿宋" w:cs="仿宋"/>
                <w:sz w:val="24"/>
                <w:szCs w:val="24"/>
              </w:rPr>
              <w:t>采购人代表或由采购人委托的评标委员会将通过“信用中国”网站(www.creditchina.gov.cn)、中国政府采购网(www.ccgp.gov.cn)渠道查询投标人</w:t>
            </w:r>
            <w:r>
              <w:rPr>
                <w:rFonts w:hint="eastAsia" w:ascii="仿宋" w:hAnsi="仿宋" w:eastAsia="仿宋" w:cs="仿宋"/>
                <w:b/>
                <w:sz w:val="24"/>
                <w:szCs w:val="24"/>
              </w:rPr>
              <w:t>投标截止时间前</w:t>
            </w:r>
            <w:r>
              <w:rPr>
                <w:rFonts w:hint="eastAsia" w:ascii="仿宋" w:hAnsi="仿宋" w:eastAsia="仿宋" w:cs="仿宋"/>
                <w:sz w:val="24"/>
                <w:szCs w:val="24"/>
              </w:rPr>
              <w:t>的信用记录。</w:t>
            </w:r>
          </w:p>
          <w:p>
            <w:pPr>
              <w:autoSpaceDE w:val="0"/>
              <w:autoSpaceDN w:val="0"/>
              <w:snapToGrid w:val="0"/>
              <w:spacing w:before="156"/>
              <w:textAlignment w:val="bottom"/>
              <w:rPr>
                <w:rFonts w:hint="eastAsia" w:ascii="仿宋" w:hAnsi="仿宋" w:eastAsia="仿宋" w:cs="仿宋"/>
                <w:sz w:val="24"/>
                <w:szCs w:val="24"/>
              </w:rPr>
            </w:pPr>
            <w:r>
              <w:rPr>
                <w:rFonts w:hint="eastAsia" w:ascii="仿宋" w:hAnsi="仿宋" w:eastAsia="仿宋" w:cs="仿宋"/>
                <w:b/>
                <w:sz w:val="24"/>
                <w:szCs w:val="24"/>
              </w:rPr>
              <w:t>信用信息查询记录和证据留存的具体方式：</w:t>
            </w:r>
            <w:r>
              <w:rPr>
                <w:rFonts w:hint="eastAsia" w:ascii="仿宋" w:hAnsi="仿宋" w:eastAsia="仿宋" w:cs="仿宋"/>
                <w:sz w:val="24"/>
                <w:szCs w:val="24"/>
              </w:rPr>
              <w:t>采购人代表或由采购人委托的评标委员会现场查询投标人的信用记录，查询结果经确认后与采购文件一起存档。</w:t>
            </w:r>
          </w:p>
          <w:p>
            <w:pPr>
              <w:autoSpaceDE w:val="0"/>
              <w:autoSpaceDN w:val="0"/>
              <w:snapToGrid w:val="0"/>
              <w:spacing w:before="156"/>
              <w:textAlignment w:val="bottom"/>
              <w:rPr>
                <w:rFonts w:ascii="仿宋" w:hAnsi="仿宋" w:eastAsia="仿宋"/>
                <w:sz w:val="24"/>
                <w:szCs w:val="24"/>
              </w:rPr>
            </w:pPr>
            <w:r>
              <w:rPr>
                <w:rFonts w:hint="eastAsia" w:ascii="仿宋" w:hAnsi="仿宋" w:eastAsia="仿宋" w:cs="仿宋"/>
                <w:b/>
                <w:sz w:val="24"/>
                <w:szCs w:val="24"/>
              </w:rPr>
              <w:t>信用信息的使用规则：</w:t>
            </w:r>
            <w:r>
              <w:rPr>
                <w:rFonts w:hint="eastAsia" w:ascii="仿宋" w:hAnsi="仿宋" w:eastAsia="仿宋" w:cs="仿宋"/>
                <w:sz w:val="24"/>
                <w:szCs w:val="22"/>
              </w:rPr>
              <w:t>根据《中</w:t>
            </w:r>
            <w:r>
              <w:rPr>
                <w:rFonts w:hint="eastAsia" w:ascii="仿宋" w:hAnsi="仿宋" w:eastAsia="仿宋" w:cs="仿宋"/>
                <w:sz w:val="24"/>
              </w:rPr>
              <w:t>华人民共和国政府采购法》第二十二条之规定</w:t>
            </w:r>
            <w:r>
              <w:rPr>
                <w:rFonts w:hint="eastAsia" w:ascii="仿宋" w:hAnsi="仿宋" w:eastAsia="仿宋" w:cs="仿宋"/>
                <w:sz w:val="24"/>
                <w:szCs w:val="24"/>
              </w:rPr>
              <w:t>经查询列入失信被执行人名单、重大税收违法案件当事人名单、政府采购严重违法失信行为记录名单的投标人取消投标资格，其投标文件将作无效标处理。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 w:hAnsi="仿宋" w:eastAsia="仿宋"/>
                <w:sz w:val="24"/>
                <w:szCs w:val="24"/>
              </w:rPr>
            </w:pPr>
            <w:r>
              <w:rPr>
                <w:rFonts w:hint="eastAsia" w:ascii="仿宋" w:hAnsi="仿宋" w:eastAsia="仿宋"/>
                <w:sz w:val="24"/>
                <w:szCs w:val="24"/>
              </w:rPr>
              <w:t>12</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5"/>
              </w:numPr>
              <w:spacing w:before="156"/>
              <w:jc w:val="left"/>
              <w:rPr>
                <w:rFonts w:hint="eastAsia" w:ascii="仿宋" w:hAnsi="仿宋" w:eastAsia="仿宋" w:cs="仿宋"/>
                <w:sz w:val="24"/>
                <w:szCs w:val="24"/>
              </w:rPr>
            </w:pPr>
            <w:r>
              <w:rPr>
                <w:rFonts w:hint="eastAsia" w:ascii="仿宋" w:hAnsi="仿宋" w:eastAsia="仿宋" w:cs="仿宋"/>
                <w:sz w:val="24"/>
                <w:szCs w:val="24"/>
              </w:rPr>
              <w:t>根据财库〔2011〕181号的相关规定，在评审时对小型和微型企业的投标报价给予8%的扣除，取扣除后的价格作为最终投标报价（</w:t>
            </w:r>
            <w:r>
              <w:rPr>
                <w:rFonts w:hint="eastAsia" w:ascii="仿宋" w:hAnsi="仿宋" w:eastAsia="仿宋" w:cs="仿宋"/>
                <w:b/>
                <w:sz w:val="24"/>
                <w:szCs w:val="24"/>
              </w:rPr>
              <w:t>此最终投标报价仅作为价格分计算</w:t>
            </w:r>
            <w:r>
              <w:rPr>
                <w:rFonts w:hint="eastAsia" w:ascii="仿宋" w:hAnsi="仿宋" w:eastAsia="仿宋" w:cs="仿宋"/>
                <w:sz w:val="24"/>
                <w:szCs w:val="24"/>
              </w:rPr>
              <w:t>）。</w:t>
            </w:r>
          </w:p>
          <w:p>
            <w:pPr>
              <w:widowControl/>
              <w:spacing w:before="156"/>
              <w:jc w:val="left"/>
              <w:rPr>
                <w:rFonts w:hint="eastAsia" w:ascii="仿宋" w:hAnsi="仿宋" w:eastAsia="仿宋" w:cs="仿宋"/>
                <w:b/>
                <w:bCs/>
                <w:sz w:val="24"/>
                <w:szCs w:val="24"/>
              </w:rPr>
            </w:pPr>
            <w:r>
              <w:rPr>
                <w:rFonts w:hint="eastAsia" w:ascii="仿宋" w:hAnsi="仿宋" w:eastAsia="仿宋" w:cs="仿宋"/>
                <w:b/>
                <w:bCs/>
                <w:sz w:val="24"/>
                <w:szCs w:val="24"/>
              </w:rPr>
              <w:t>小型、微型企业应当同时符合以下条件：</w:t>
            </w:r>
          </w:p>
          <w:p>
            <w:pPr>
              <w:widowControl/>
              <w:spacing w:before="156"/>
              <w:jc w:val="left"/>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b/>
                <w:bCs/>
                <w:sz w:val="24"/>
                <w:szCs w:val="24"/>
                <w:lang w:val="zh-CN"/>
              </w:rPr>
              <w:t>符合中小企业划分标准；</w:t>
            </w:r>
          </w:p>
          <w:p>
            <w:pPr>
              <w:widowControl/>
              <w:spacing w:before="156"/>
              <w:jc w:val="left"/>
              <w:rPr>
                <w:rFonts w:hint="eastAsia" w:ascii="仿宋" w:hAnsi="仿宋" w:eastAsia="仿宋" w:cs="仿宋"/>
                <w:sz w:val="24"/>
                <w:szCs w:val="24"/>
              </w:rPr>
            </w:pPr>
            <w:r>
              <w:rPr>
                <w:rFonts w:hint="eastAsia" w:ascii="仿宋" w:hAnsi="仿宋" w:eastAsia="仿宋" w:cs="仿宋"/>
                <w:sz w:val="24"/>
                <w:szCs w:val="24"/>
                <w:lang w:val="zh-CN"/>
              </w:rPr>
              <w:t>（2）投标人为小型、微型企业的，同时提供本企业制造的货物、承担的工程或者服务</w:t>
            </w:r>
            <w:r>
              <w:rPr>
                <w:rFonts w:hint="eastAsia" w:ascii="仿宋" w:hAnsi="仿宋" w:eastAsia="仿宋" w:cs="仿宋"/>
                <w:sz w:val="24"/>
                <w:szCs w:val="24"/>
              </w:rPr>
              <w:t>;或</w:t>
            </w:r>
            <w:r>
              <w:rPr>
                <w:rFonts w:hint="eastAsia" w:ascii="仿宋" w:hAnsi="仿宋" w:eastAsia="仿宋" w:cs="仿宋"/>
                <w:sz w:val="24"/>
                <w:szCs w:val="24"/>
                <w:lang w:val="zh-CN"/>
              </w:rPr>
              <w:t>投标人为小型、微型企业的，同时本项目中所投所有核心产品均由小型、微型企业制造的，才视为投标人参加本项目采购活动提供了小型、微型企业产品</w:t>
            </w:r>
            <w:r>
              <w:rPr>
                <w:rFonts w:hint="eastAsia" w:ascii="仿宋" w:hAnsi="仿宋" w:eastAsia="仿宋" w:cs="仿宋"/>
                <w:sz w:val="24"/>
                <w:szCs w:val="24"/>
              </w:rPr>
              <w:t>,</w:t>
            </w:r>
            <w:r>
              <w:rPr>
                <w:rFonts w:hint="eastAsia" w:ascii="仿宋" w:hAnsi="仿宋" w:eastAsia="仿宋" w:cs="仿宋"/>
                <w:sz w:val="24"/>
                <w:szCs w:val="24"/>
                <w:lang w:val="zh-CN"/>
              </w:rPr>
              <w:t>对投标报价给予</w:t>
            </w:r>
            <w:r>
              <w:rPr>
                <w:rFonts w:hint="eastAsia" w:ascii="仿宋" w:hAnsi="仿宋" w:eastAsia="仿宋" w:cs="仿宋"/>
                <w:sz w:val="24"/>
                <w:szCs w:val="24"/>
              </w:rPr>
              <w:t>8</w:t>
            </w:r>
            <w:r>
              <w:rPr>
                <w:rFonts w:hint="eastAsia" w:ascii="仿宋" w:hAnsi="仿宋" w:eastAsia="仿宋" w:cs="仿宋"/>
                <w:sz w:val="24"/>
                <w:szCs w:val="24"/>
                <w:lang w:val="zh-CN"/>
              </w:rPr>
              <w:t>%的扣除，用扣除后的价格参与评审。</w:t>
            </w:r>
            <w:r>
              <w:rPr>
                <w:rFonts w:hint="eastAsia" w:ascii="仿宋" w:hAnsi="仿宋" w:eastAsia="仿宋" w:cs="仿宋"/>
                <w:sz w:val="24"/>
                <w:szCs w:val="24"/>
              </w:rPr>
              <w:t>本项所称货物不包括使用大型企业注册商标的货物。</w:t>
            </w:r>
          </w:p>
          <w:p>
            <w:pPr>
              <w:widowControl/>
              <w:spacing w:before="156"/>
              <w:jc w:val="left"/>
              <w:rPr>
                <w:rFonts w:hint="eastAsia" w:ascii="仿宋" w:hAnsi="仿宋" w:eastAsia="仿宋" w:cs="仿宋"/>
                <w:sz w:val="24"/>
                <w:szCs w:val="24"/>
                <w:lang w:val="zh-CN"/>
              </w:rPr>
            </w:pPr>
            <w:r>
              <w:rPr>
                <w:rFonts w:hint="eastAsia" w:ascii="仿宋" w:hAnsi="仿宋" w:eastAsia="仿宋" w:cs="仿宋"/>
                <w:b/>
                <w:bCs/>
                <w:sz w:val="24"/>
                <w:szCs w:val="24"/>
                <w:lang w:val="zh-CN"/>
              </w:rPr>
              <w:t>符合上述条件的，请填写中小企业声明函。</w:t>
            </w:r>
            <w:r>
              <w:rPr>
                <w:rFonts w:hint="eastAsia" w:ascii="仿宋" w:hAnsi="仿宋" w:eastAsia="仿宋" w:cs="仿宋"/>
                <w:b/>
                <w:sz w:val="24"/>
              </w:rPr>
              <w:t>投标人提供的中小企业声明函与实际情况不符的，不予享受价格扣除。</w:t>
            </w:r>
          </w:p>
          <w:p>
            <w:pPr>
              <w:autoSpaceDE w:val="0"/>
              <w:autoSpaceDN w:val="0"/>
              <w:snapToGrid w:val="0"/>
              <w:spacing w:beforeLines="0"/>
              <w:textAlignment w:val="bottom"/>
              <w:rPr>
                <w:rFonts w:hint="eastAsia" w:ascii="仿宋" w:hAnsi="仿宋" w:eastAsia="仿宋" w:cs="仿宋"/>
                <w:sz w:val="24"/>
                <w:szCs w:val="24"/>
              </w:rPr>
            </w:pPr>
            <w:r>
              <w:rPr>
                <w:rFonts w:hint="eastAsia" w:ascii="仿宋" w:hAnsi="仿宋" w:eastAsia="仿宋" w:cs="仿宋"/>
                <w:sz w:val="24"/>
                <w:szCs w:val="24"/>
              </w:rPr>
              <w:t>2、符合《关于促进残疾人就业政府采购政策的通知》（财库〔2017〕141号）规定的条件并提供《残疾人福利性单位声明函》(格式见附件)的残疾人福利性单位视同小型、微型企业；</w:t>
            </w:r>
          </w:p>
          <w:p>
            <w:pPr>
              <w:widowControl/>
              <w:spacing w:before="156"/>
              <w:jc w:val="left"/>
              <w:rPr>
                <w:rFonts w:hint="eastAsia" w:ascii="仿宋" w:hAnsi="仿宋" w:eastAsia="仿宋" w:cs="仿宋"/>
                <w:sz w:val="24"/>
                <w:szCs w:val="24"/>
              </w:rPr>
            </w:pPr>
            <w:r>
              <w:rPr>
                <w:rFonts w:hint="eastAsia" w:ascii="仿宋" w:hAnsi="仿宋" w:eastAsia="仿宋" w:cs="仿宋"/>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spacing w:before="156"/>
              <w:jc w:val="left"/>
              <w:rPr>
                <w:rFonts w:hint="eastAsia" w:ascii="仿宋" w:hAnsi="仿宋" w:eastAsia="仿宋"/>
                <w:sz w:val="24"/>
                <w:szCs w:val="24"/>
              </w:rPr>
            </w:pPr>
            <w:r>
              <w:rPr>
                <w:rFonts w:hint="eastAsia" w:ascii="仿宋" w:hAnsi="仿宋" w:eastAsia="仿宋" w:cs="仿宋"/>
                <w:b/>
                <w:bCs/>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 w:hAnsi="仿宋" w:eastAsia="仿宋"/>
                <w:sz w:val="24"/>
                <w:szCs w:val="24"/>
              </w:rPr>
            </w:pPr>
            <w:r>
              <w:rPr>
                <w:rFonts w:hint="eastAsia" w:ascii="仿宋" w:hAnsi="仿宋" w:eastAsia="仿宋"/>
                <w:sz w:val="24"/>
                <w:szCs w:val="24"/>
              </w:rPr>
              <w:t>13</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hint="eastAsia" w:ascii="仿宋" w:hAnsi="仿宋" w:eastAsia="仿宋"/>
                <w:sz w:val="24"/>
                <w:szCs w:val="24"/>
              </w:rPr>
            </w:pPr>
            <w:r>
              <w:rPr>
                <w:rFonts w:hint="eastAsia" w:ascii="仿宋" w:hAnsi="仿宋" w:eastAsia="仿宋"/>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14</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 w:hAnsi="仿宋" w:eastAsia="仿宋"/>
                <w:sz w:val="24"/>
                <w:szCs w:val="24"/>
              </w:rPr>
            </w:pPr>
            <w:r>
              <w:rPr>
                <w:rFonts w:hint="eastAsia" w:ascii="仿宋" w:hAnsi="仿宋" w:eastAsia="仿宋"/>
                <w:sz w:val="24"/>
                <w:szCs w:val="24"/>
              </w:rPr>
              <w:t>履约保证金的收取及退还:按不超过年度合同总金额的</w:t>
            </w:r>
            <w:r>
              <w:rPr>
                <w:rFonts w:hint="eastAsia" w:ascii="仿宋" w:hAnsi="仿宋" w:eastAsia="仿宋"/>
                <w:sz w:val="24"/>
                <w:szCs w:val="24"/>
                <w:u w:val="single"/>
              </w:rPr>
              <w:t xml:space="preserve"> 5 </w:t>
            </w:r>
            <w:r>
              <w:rPr>
                <w:rFonts w:hint="eastAsia" w:ascii="仿宋" w:hAnsi="仿宋" w:eastAsia="仿宋"/>
                <w:sz w:val="24"/>
                <w:szCs w:val="24"/>
              </w:rPr>
              <w:t>%计收，合同履行完毕（验收合格或承诺的免费保修期满）后5日内无息退还。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15</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sz w:val="24"/>
                <w:szCs w:val="24"/>
              </w:rPr>
            </w:pPr>
            <w:r>
              <w:rPr>
                <w:rFonts w:hint="eastAsia" w:ascii="仿宋" w:hAnsi="仿宋" w:eastAsia="仿宋"/>
                <w:sz w:val="24"/>
                <w:szCs w:val="24"/>
              </w:rPr>
              <w:t>采购资金来源：预算资金。本项目预算：</w:t>
            </w:r>
            <w:r>
              <w:rPr>
                <w:rFonts w:hint="eastAsia" w:ascii="仿宋" w:hAnsi="仿宋" w:eastAsia="仿宋"/>
                <w:sz w:val="24"/>
                <w:szCs w:val="24"/>
                <w:u w:val="single"/>
              </w:rPr>
              <w:t>5000000元/年，共2年</w:t>
            </w:r>
            <w:r>
              <w:rPr>
                <w:rFonts w:hint="eastAsia" w:ascii="仿宋" w:hAnsi="仿宋" w:eastAsia="仿宋"/>
                <w:sz w:val="24"/>
                <w:szCs w:val="24"/>
              </w:rPr>
              <w:t>。最高限价为服务价格收费标准×30.00%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16</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textAlignment w:val="bottom"/>
              <w:rPr>
                <w:rFonts w:ascii="仿宋" w:hAnsi="仿宋" w:eastAsia="仿宋"/>
                <w:sz w:val="24"/>
                <w:szCs w:val="24"/>
              </w:rPr>
            </w:pPr>
            <w:r>
              <w:rPr>
                <w:rFonts w:hint="eastAsia" w:ascii="仿宋" w:hAnsi="仿宋" w:eastAsia="仿宋"/>
                <w:sz w:val="24"/>
                <w:szCs w:val="24"/>
              </w:rPr>
              <w:t>投标文件有效期：</w:t>
            </w:r>
            <w:r>
              <w:rPr>
                <w:rFonts w:hint="eastAsia" w:ascii="仿宋" w:hAnsi="仿宋" w:eastAsia="仿宋" w:cs="Arial"/>
                <w:sz w:val="24"/>
                <w:szCs w:val="24"/>
                <w:u w:val="single"/>
              </w:rPr>
              <w:t>90</w:t>
            </w:r>
            <w:r>
              <w:rPr>
                <w:rFonts w:hint="eastAsia" w:ascii="仿宋" w:hAnsi="仿宋" w:eastAsia="仿宋" w:cs="Arial"/>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ascii="仿宋" w:hAnsi="仿宋" w:eastAsia="仿宋"/>
                <w:sz w:val="24"/>
                <w:szCs w:val="24"/>
              </w:rPr>
            </w:pPr>
            <w:r>
              <w:rPr>
                <w:rFonts w:hint="eastAsia" w:ascii="仿宋" w:hAnsi="仿宋" w:eastAsia="仿宋"/>
                <w:sz w:val="24"/>
                <w:szCs w:val="24"/>
              </w:rPr>
              <w:t>17</w:t>
            </w:r>
          </w:p>
        </w:tc>
        <w:tc>
          <w:tcPr>
            <w:tcW w:w="80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rPr>
                <w:rFonts w:ascii="仿宋" w:hAnsi="仿宋" w:eastAsia="仿宋"/>
                <w:sz w:val="24"/>
                <w:szCs w:val="24"/>
              </w:rPr>
            </w:pPr>
            <w:r>
              <w:rPr>
                <w:rFonts w:hint="eastAsia" w:ascii="仿宋" w:hAnsi="仿宋" w:eastAsia="仿宋"/>
                <w:sz w:val="24"/>
                <w:szCs w:val="24"/>
              </w:rPr>
              <w:t>解释：本招标文件的解释权属于中纬工程管理咨询有限公司和采购人。</w:t>
            </w:r>
          </w:p>
        </w:tc>
      </w:tr>
    </w:tbl>
    <w:p>
      <w:pPr>
        <w:snapToGrid w:val="0"/>
        <w:spacing w:before="156"/>
        <w:ind w:firstLine="444" w:firstLineChars="148"/>
        <w:jc w:val="left"/>
        <w:outlineLvl w:val="1"/>
        <w:rPr>
          <w:rFonts w:ascii="仿宋" w:hAnsi="仿宋" w:eastAsia="仿宋"/>
        </w:rPr>
      </w:pPr>
      <w:r>
        <w:rPr>
          <w:rFonts w:ascii="仿宋" w:hAnsi="仿宋" w:eastAsia="仿宋"/>
          <w:sz w:val="30"/>
          <w:szCs w:val="30"/>
        </w:rPr>
        <w:br w:type="page"/>
      </w:r>
      <w:r>
        <w:rPr>
          <w:rFonts w:hint="eastAsia" w:ascii="仿宋" w:hAnsi="仿宋" w:eastAsia="仿宋"/>
          <w:b/>
          <w:sz w:val="24"/>
          <w:szCs w:val="24"/>
        </w:rPr>
        <w:t>一、总  则</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（一）适用范围</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仅适用于本次招标文件中采购项目的招标、投标、评标、定标、验收、合同履约、付款等行为（法律、法规另有规定的，从其规定）。</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（二）定义</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1.“招标方”系指组织本次招标的中纬工程管理咨询有限公司。</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2.“投标人”系指向招标方提交投标文件的单位。</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3．“采购人”系指</w:t>
      </w:r>
      <w:r>
        <w:rPr>
          <w:rFonts w:hint="eastAsia" w:ascii="仿宋" w:hAnsi="仿宋" w:eastAsia="仿宋" w:cs="仿宋"/>
          <w:sz w:val="24"/>
          <w:szCs w:val="24"/>
        </w:rPr>
        <w:t>委托招标方采购本次项目的杭州市富阳区级行政机关、事业单位和团体组织。</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4.“产品”系指供方按招标文件规定，须向采购人提供的一切材料、设备、保险、税金、备品备件、工具、手册及其它有关技术资料和材料。</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5.“服务”系指招标文件规定投标人须承担的安装、调试、技术协助、校准、培训、技术指导以及其他类似的义务。</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6.“项目”系指投标人按招标文件规定向采购人提供的产品和服务。</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（三）投标委托</w:t>
      </w:r>
    </w:p>
    <w:p>
      <w:pPr>
        <w:snapToGrid w:val="0"/>
        <w:spacing w:before="156"/>
        <w:ind w:firstLine="482" w:firstLineChars="200"/>
        <w:rPr>
          <w:rFonts w:ascii="仿宋" w:hAnsi="仿宋" w:eastAsia="仿宋" w:cs="Arial"/>
          <w:sz w:val="24"/>
          <w:szCs w:val="24"/>
        </w:rPr>
      </w:pPr>
      <w:r>
        <w:rPr>
          <w:rFonts w:hint="eastAsia" w:ascii="仿宋" w:hAnsi="仿宋" w:eastAsia="仿宋" w:cs="仿宋"/>
          <w:b/>
          <w:bCs/>
          <w:sz w:val="24"/>
          <w:szCs w:val="24"/>
        </w:rPr>
        <w:t>若存在现场演示环节，授权代表须携带有效身份证件。如授权代表不是法定代表人（负责人）（下同），须有法定代表人出具的授权委托书（格式见附件）。</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（四）投标费用</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无论投标过程和结果如何，投标人均应自行承担所有与投标有关的全部费用。本项目代理服务费用由中标人支付。</w:t>
      </w:r>
    </w:p>
    <w:p>
      <w:pPr>
        <w:snapToGrid w:val="0"/>
        <w:spacing w:before="156"/>
        <w:ind w:firstLine="472" w:firstLineChars="196"/>
        <w:jc w:val="left"/>
        <w:outlineLvl w:val="1"/>
        <w:rPr>
          <w:rFonts w:ascii="仿宋" w:hAnsi="仿宋" w:eastAsia="仿宋"/>
          <w:b/>
          <w:sz w:val="24"/>
          <w:szCs w:val="24"/>
        </w:rPr>
      </w:pPr>
      <w:r>
        <w:rPr>
          <w:rFonts w:hint="eastAsia" w:ascii="仿宋" w:hAnsi="仿宋" w:eastAsia="仿宋"/>
          <w:b/>
          <w:sz w:val="24"/>
          <w:szCs w:val="24"/>
        </w:rPr>
        <w:t>（五）特别说明</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1.投标人应仔细阅读招标文件的所有内容，按照招标文件的要求提交投标文件，并对所提供的全部资料的真实性承担法律责任。</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2.价格是评标的重要因素之一，但最低报价不是中标的唯一依据。投标人应不得以低于产品的生产成本的报价，严禁企业低价恶意竞争，否则招标方有权拒绝</w:t>
      </w:r>
      <w:r>
        <w:rPr>
          <w:rFonts w:ascii="仿宋" w:hAnsi="仿宋" w:eastAsia="仿宋" w:cs="Arial"/>
          <w:sz w:val="24"/>
          <w:szCs w:val="24"/>
        </w:rPr>
        <w:t>投标报价明显低于成本价</w:t>
      </w:r>
      <w:r>
        <w:rPr>
          <w:rFonts w:hint="eastAsia" w:ascii="仿宋" w:hAnsi="仿宋" w:eastAsia="仿宋" w:cs="Arial"/>
          <w:sz w:val="24"/>
          <w:szCs w:val="24"/>
        </w:rPr>
        <w:t>的投标。</w:t>
      </w:r>
    </w:p>
    <w:p>
      <w:pPr>
        <w:snapToGrid w:val="0"/>
        <w:spacing w:before="156"/>
        <w:ind w:firstLine="470" w:firstLineChars="196"/>
        <w:jc w:val="left"/>
        <w:outlineLvl w:val="1"/>
        <w:rPr>
          <w:rFonts w:hint="eastAsia" w:ascii="仿宋" w:hAnsi="仿宋" w:eastAsia="仿宋" w:cs="Arial"/>
          <w:sz w:val="24"/>
          <w:szCs w:val="24"/>
        </w:rPr>
      </w:pPr>
      <w:r>
        <w:rPr>
          <w:rFonts w:hint="eastAsia" w:ascii="仿宋" w:hAnsi="仿宋" w:eastAsia="仿宋" w:cs="Arial"/>
          <w:sz w:val="24"/>
          <w:szCs w:val="24"/>
        </w:rPr>
        <w:t>3.本次招标采用电子交易方式。</w:t>
      </w:r>
    </w:p>
    <w:p>
      <w:pPr>
        <w:snapToGrid w:val="0"/>
        <w:spacing w:before="156"/>
        <w:ind w:firstLine="470" w:firstLineChars="196"/>
        <w:jc w:val="left"/>
        <w:outlineLvl w:val="1"/>
        <w:rPr>
          <w:rFonts w:hint="eastAsia" w:ascii="仿宋" w:hAnsi="仿宋" w:eastAsia="仿宋" w:cs="Arial"/>
          <w:sz w:val="24"/>
          <w:szCs w:val="24"/>
        </w:rPr>
      </w:pPr>
      <w:r>
        <w:rPr>
          <w:rFonts w:hint="eastAsia" w:ascii="仿宋" w:hAnsi="仿宋" w:eastAsia="仿宋" w:cs="Arial"/>
          <w:sz w:val="24"/>
          <w:szCs w:val="24"/>
        </w:rPr>
        <w:t>4.招标文件中指出的工艺、材料、设备、服务等标准以及推荐、参照的品牌或型号仅起说明作用，并没有任何限制性。投标人在投标中可以选用替代标准、品牌或型号，但这些替代要实质上满足或超过招标文件的要求。</w:t>
      </w:r>
    </w:p>
    <w:p>
      <w:pPr>
        <w:snapToGrid w:val="0"/>
        <w:spacing w:before="156"/>
        <w:ind w:firstLine="470" w:firstLineChars="196"/>
        <w:jc w:val="left"/>
        <w:outlineLvl w:val="1"/>
        <w:rPr>
          <w:rFonts w:hint="eastAsia" w:ascii="仿宋" w:hAnsi="仿宋" w:eastAsia="仿宋" w:cs="Arial"/>
          <w:sz w:val="24"/>
          <w:szCs w:val="24"/>
        </w:rPr>
      </w:pPr>
      <w:r>
        <w:rPr>
          <w:rFonts w:hint="eastAsia" w:ascii="仿宋" w:hAnsi="仿宋" w:eastAsia="仿宋" w:cs="Arial"/>
          <w:sz w:val="24"/>
          <w:szCs w:val="24"/>
        </w:rPr>
        <w:t>5.投标人投标所使用的资格、信誉、荣誉、业绩与企业认证证书必须为该投标人所拥有。</w:t>
      </w:r>
    </w:p>
    <w:p>
      <w:pPr>
        <w:snapToGrid w:val="0"/>
        <w:spacing w:before="156"/>
        <w:ind w:firstLine="470" w:firstLineChars="196"/>
        <w:jc w:val="left"/>
        <w:outlineLvl w:val="1"/>
        <w:rPr>
          <w:rFonts w:hint="eastAsia" w:ascii="仿宋" w:hAnsi="仿宋" w:eastAsia="仿宋" w:cs="Arial"/>
          <w:sz w:val="24"/>
          <w:szCs w:val="24"/>
        </w:rPr>
      </w:pPr>
      <w:r>
        <w:rPr>
          <w:rFonts w:hint="eastAsia" w:ascii="仿宋" w:hAnsi="仿宋" w:eastAsia="仿宋" w:cs="Arial"/>
          <w:sz w:val="24"/>
          <w:szCs w:val="24"/>
        </w:rPr>
        <w:t>6.投标人应仔细阅读招标文件的所有内容，按照招标文件的要求提交投标文件，并对所提供的全部资料的真实性承担法律责任。</w:t>
      </w:r>
    </w:p>
    <w:p>
      <w:pPr>
        <w:snapToGrid w:val="0"/>
        <w:spacing w:before="156"/>
        <w:ind w:firstLine="470" w:firstLineChars="196"/>
        <w:jc w:val="left"/>
        <w:outlineLvl w:val="1"/>
        <w:rPr>
          <w:rFonts w:hint="eastAsia" w:ascii="仿宋" w:hAnsi="仿宋" w:eastAsia="仿宋" w:cs="Arial"/>
          <w:sz w:val="24"/>
          <w:szCs w:val="24"/>
        </w:rPr>
      </w:pPr>
      <w:r>
        <w:rPr>
          <w:rFonts w:hint="eastAsia" w:ascii="仿宋" w:hAnsi="仿宋" w:eastAsia="仿宋" w:cs="Arial"/>
          <w:sz w:val="24"/>
          <w:szCs w:val="24"/>
        </w:rPr>
        <w:t>7.采购过程中出现以下情形，导致电子交易平台无法正常运行，或者无法保证电子交易的公平、公正和安全时，采购人（或代理机构）可中止电子交易活动：</w:t>
      </w:r>
    </w:p>
    <w:p>
      <w:pPr>
        <w:snapToGrid w:val="0"/>
        <w:spacing w:before="156"/>
        <w:ind w:firstLine="355" w:firstLineChars="148"/>
        <w:jc w:val="left"/>
        <w:outlineLvl w:val="1"/>
        <w:rPr>
          <w:rFonts w:hint="eastAsia" w:ascii="仿宋" w:hAnsi="仿宋" w:eastAsia="仿宋" w:cs="Arial"/>
          <w:sz w:val="24"/>
          <w:szCs w:val="24"/>
        </w:rPr>
      </w:pPr>
      <w:r>
        <w:rPr>
          <w:rFonts w:hint="eastAsia" w:ascii="仿宋" w:hAnsi="仿宋" w:eastAsia="仿宋" w:cs="Arial"/>
          <w:sz w:val="24"/>
          <w:szCs w:val="24"/>
        </w:rPr>
        <w:t xml:space="preserve">（1）电子交易平台发生故障而无法登录访问的； </w:t>
      </w:r>
    </w:p>
    <w:p>
      <w:pPr>
        <w:snapToGrid w:val="0"/>
        <w:spacing w:before="156"/>
        <w:ind w:firstLine="355" w:firstLineChars="148"/>
        <w:jc w:val="left"/>
        <w:outlineLvl w:val="1"/>
        <w:rPr>
          <w:rFonts w:hint="eastAsia" w:ascii="仿宋" w:hAnsi="仿宋" w:eastAsia="仿宋" w:cs="Arial"/>
          <w:sz w:val="24"/>
          <w:szCs w:val="24"/>
        </w:rPr>
      </w:pPr>
      <w:r>
        <w:rPr>
          <w:rFonts w:hint="eastAsia" w:ascii="仿宋" w:hAnsi="仿宋" w:eastAsia="仿宋" w:cs="Arial"/>
          <w:sz w:val="24"/>
          <w:szCs w:val="24"/>
        </w:rPr>
        <w:t>（2）电子交易平台应用或数据库出现错误，不能进行正常操作的；</w:t>
      </w:r>
    </w:p>
    <w:p>
      <w:pPr>
        <w:snapToGrid w:val="0"/>
        <w:spacing w:before="156"/>
        <w:ind w:firstLine="355" w:firstLineChars="148"/>
        <w:jc w:val="left"/>
        <w:outlineLvl w:val="1"/>
        <w:rPr>
          <w:rFonts w:hint="eastAsia" w:ascii="仿宋" w:hAnsi="仿宋" w:eastAsia="仿宋" w:cs="Arial"/>
          <w:sz w:val="24"/>
          <w:szCs w:val="24"/>
        </w:rPr>
      </w:pPr>
      <w:r>
        <w:rPr>
          <w:rFonts w:hint="eastAsia" w:ascii="仿宋" w:hAnsi="仿宋" w:eastAsia="仿宋" w:cs="Arial"/>
          <w:sz w:val="24"/>
          <w:szCs w:val="24"/>
        </w:rPr>
        <w:t>（3）电子交易平台发现严重安全漏洞，有潜在泄密危险的；</w:t>
      </w:r>
    </w:p>
    <w:p>
      <w:pPr>
        <w:snapToGrid w:val="0"/>
        <w:spacing w:before="156"/>
        <w:ind w:firstLine="355" w:firstLineChars="148"/>
        <w:jc w:val="left"/>
        <w:outlineLvl w:val="1"/>
        <w:rPr>
          <w:rFonts w:hint="eastAsia" w:ascii="仿宋" w:hAnsi="仿宋" w:eastAsia="仿宋" w:cs="Arial"/>
          <w:sz w:val="24"/>
          <w:szCs w:val="24"/>
        </w:rPr>
      </w:pPr>
      <w:r>
        <w:rPr>
          <w:rFonts w:hint="eastAsia" w:ascii="仿宋" w:hAnsi="仿宋" w:eastAsia="仿宋" w:cs="Arial"/>
          <w:sz w:val="24"/>
          <w:szCs w:val="24"/>
        </w:rPr>
        <w:t>（4）病毒发作导致不能进行正常操作的；</w:t>
      </w:r>
    </w:p>
    <w:p>
      <w:pPr>
        <w:snapToGrid w:val="0"/>
        <w:spacing w:before="156"/>
        <w:ind w:firstLine="355" w:firstLineChars="148"/>
        <w:jc w:val="left"/>
        <w:outlineLvl w:val="1"/>
        <w:rPr>
          <w:rFonts w:hint="eastAsia" w:ascii="仿宋" w:hAnsi="仿宋" w:eastAsia="仿宋" w:cs="Arial"/>
          <w:sz w:val="24"/>
          <w:szCs w:val="24"/>
        </w:rPr>
      </w:pPr>
      <w:r>
        <w:rPr>
          <w:rFonts w:hint="eastAsia" w:ascii="仿宋" w:hAnsi="仿宋" w:eastAsia="仿宋" w:cs="Arial"/>
          <w:sz w:val="24"/>
          <w:szCs w:val="24"/>
        </w:rPr>
        <w:t>（5）其他无法保证电子交易的公平、公正和安全的情况。</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出现上述规定情形，不影响采购公平、公正性的，采购人（或代理机构）可以待上述情形消除后继续组织电子交易活动，也可以决定某些环节以纸质形式进行。</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二、招标文件</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（一）招标文件的澄清</w:t>
      </w:r>
    </w:p>
    <w:p>
      <w:pPr>
        <w:snapToGrid w:val="0"/>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1.投标人应认真阅读本招标文件，发现其中有误或有不合理要求的，投标人应当在前附表规定时间前以书面形式（加盖公章的纸质信件和数据电文，包括传真、电子数据交换和电子邮件）（下同）向招标方提出。招标方将在规定时间内，以书面形式予以答复，同时将书面答复以邮寄、传真或类似的方式送达有关投标人，答复中包括原提出的问题，但不包括问题的来源。如规定时间内未收到任何质疑，则视为各投标人均对此无异议。</w:t>
      </w:r>
    </w:p>
    <w:p>
      <w:pPr>
        <w:snapToGrid w:val="0"/>
        <w:spacing w:before="156"/>
        <w:ind w:firstLine="480" w:firstLineChars="200"/>
        <w:rPr>
          <w:rFonts w:ascii="仿宋" w:hAnsi="仿宋" w:eastAsia="仿宋" w:cs="Arial"/>
          <w:sz w:val="24"/>
          <w:szCs w:val="24"/>
        </w:rPr>
      </w:pPr>
      <w:r>
        <w:rPr>
          <w:rFonts w:hint="eastAsia" w:ascii="仿宋" w:hAnsi="仿宋" w:eastAsia="仿宋" w:cs="仿宋"/>
          <w:sz w:val="24"/>
          <w:szCs w:val="24"/>
        </w:rPr>
        <w:t>2.招标方将视情况确定是否有必要在开标前对招标文件进行澄清，如有必要，将通过政采云平台通知所有已获取采购文件的潜在投标人。</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（二）招标文件的修改</w:t>
      </w:r>
    </w:p>
    <w:p>
      <w:pPr>
        <w:snapToGrid w:val="0"/>
        <w:spacing w:before="156"/>
        <w:ind w:firstLine="480" w:firstLineChars="200"/>
        <w:rPr>
          <w:rFonts w:hint="eastAsia" w:ascii="仿宋" w:hAnsi="仿宋" w:eastAsia="仿宋" w:cs="Arial"/>
          <w:sz w:val="24"/>
          <w:szCs w:val="24"/>
        </w:rPr>
      </w:pPr>
      <w:r>
        <w:rPr>
          <w:rFonts w:hint="eastAsia" w:ascii="仿宋" w:hAnsi="仿宋" w:eastAsia="仿宋" w:cs="Arial"/>
          <w:sz w:val="24"/>
          <w:szCs w:val="24"/>
        </w:rPr>
        <w:t>1.在投标截止期前任何时候，招标方无论是出于何种原因，均可对招标文件进行修改，并将修改的内容在浙江政府采购网上发布，投标人需自行关注。</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2.招标文件澄清、答复、修改、补充的内容为招标文件的组成部分。当招标文件与招标文件的答复、澄清、修改、补充通知就同一内容的表述不一致时，以最后发出的文件为准。</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3.为使投标人有足够的时间按招标文件修改要求修正投标文件，招标方可酌情推迟投标的截止日期和开标日期，并将具体变更情况在浙江政府采购网上发布。</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4.答疑或补充文件将作为招标文件的组成部分，对所有投标人均具有约束力。</w:t>
      </w:r>
      <w:r>
        <w:rPr>
          <w:rFonts w:hint="eastAsia" w:ascii="仿宋" w:hAnsi="仿宋" w:eastAsia="仿宋" w:cs="仿宋"/>
          <w:b/>
          <w:bCs/>
          <w:sz w:val="24"/>
          <w:szCs w:val="24"/>
        </w:rPr>
        <w:t>▲投标文件未按招标文件的澄清、修改的内容编制，又不符合实质性要求的，投标无效。</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三、投标文件的编制</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pPr>
        <w:snapToGrid w:val="0"/>
        <w:spacing w:before="156"/>
        <w:ind w:firstLine="357" w:firstLineChars="148"/>
        <w:jc w:val="left"/>
        <w:outlineLvl w:val="1"/>
        <w:rPr>
          <w:rFonts w:ascii="仿宋" w:hAnsi="仿宋" w:eastAsia="仿宋"/>
          <w:b/>
          <w:sz w:val="24"/>
          <w:szCs w:val="24"/>
        </w:rPr>
      </w:pPr>
      <w:r>
        <w:rPr>
          <w:rFonts w:hint="eastAsia" w:ascii="仿宋" w:hAnsi="仿宋" w:eastAsia="仿宋"/>
          <w:b/>
          <w:sz w:val="24"/>
          <w:szCs w:val="24"/>
        </w:rPr>
        <w:t>（一）投标文件的语言及计量</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156"/>
        <w:ind w:firstLine="480" w:firstLineChars="200"/>
        <w:rPr>
          <w:rFonts w:ascii="仿宋" w:hAnsi="仿宋" w:eastAsia="仿宋" w:cs="Arial"/>
          <w:sz w:val="24"/>
          <w:szCs w:val="24"/>
        </w:rPr>
      </w:pPr>
      <w:r>
        <w:rPr>
          <w:rFonts w:hint="eastAsia" w:ascii="仿宋" w:hAnsi="仿宋" w:eastAsia="仿宋" w:cs="Arial"/>
          <w:sz w:val="24"/>
          <w:szCs w:val="24"/>
        </w:rPr>
        <w:t>3.投标计量单位，招标文件已有明确规定的，使用招标文件规定的计量单位；招标文件没有规定的，应采用中华人民共和国法定计量单位（货币单位：人民币元），否则视同未响应。</w:t>
      </w:r>
    </w:p>
    <w:p>
      <w:pPr>
        <w:snapToGrid w:val="0"/>
        <w:spacing w:before="156"/>
        <w:ind w:firstLine="482" w:firstLineChars="200"/>
        <w:jc w:val="left"/>
        <w:rPr>
          <w:rFonts w:ascii="仿宋" w:hAnsi="仿宋" w:eastAsia="仿宋"/>
          <w:b/>
          <w:sz w:val="24"/>
          <w:szCs w:val="24"/>
        </w:rPr>
      </w:pPr>
      <w:r>
        <w:rPr>
          <w:rFonts w:hint="eastAsia" w:ascii="仿宋" w:hAnsi="仿宋" w:eastAsia="仿宋"/>
          <w:b/>
          <w:sz w:val="24"/>
          <w:szCs w:val="24"/>
        </w:rPr>
        <w:t>（二）投标文件的组成</w:t>
      </w:r>
    </w:p>
    <w:p>
      <w:pPr>
        <w:snapToGrid w:val="0"/>
        <w:spacing w:before="156"/>
        <w:ind w:firstLine="482" w:firstLineChars="200"/>
        <w:jc w:val="left"/>
        <w:rPr>
          <w:rFonts w:hint="eastAsia" w:ascii="仿宋" w:hAnsi="仿宋" w:eastAsia="仿宋" w:cs="仿宋"/>
          <w:sz w:val="24"/>
          <w:szCs w:val="24"/>
        </w:rPr>
      </w:pPr>
      <w:r>
        <w:rPr>
          <w:rFonts w:hint="eastAsia" w:ascii="仿宋" w:hAnsi="仿宋" w:eastAsia="仿宋" w:cs="仿宋"/>
          <w:b/>
          <w:sz w:val="24"/>
          <w:szCs w:val="24"/>
        </w:rPr>
        <w:t>投标文件为电子投标文件。电子投标文件，按“政采云供应商项目采购-电子招投标操作指南”及本招标文件要求制作、加密并递交。电子</w:t>
      </w:r>
      <w:r>
        <w:rPr>
          <w:rFonts w:hint="eastAsia" w:ascii="仿宋" w:hAnsi="仿宋" w:eastAsia="仿宋" w:cs="仿宋"/>
          <w:b/>
          <w:bCs/>
          <w:sz w:val="24"/>
          <w:szCs w:val="24"/>
        </w:rPr>
        <w:t>投标文件由资格文件、商务及技术文件和报价文件组成。电子投标文件中所须加盖公章部分均采用CA签章。</w:t>
      </w:r>
    </w:p>
    <w:p>
      <w:pPr>
        <w:snapToGrid w:val="0"/>
        <w:spacing w:before="156"/>
        <w:ind w:firstLine="472" w:firstLineChars="196"/>
        <w:jc w:val="left"/>
        <w:rPr>
          <w:rFonts w:hint="eastAsia" w:ascii="仿宋" w:hAnsi="仿宋" w:eastAsia="仿宋" w:cs="仿宋"/>
          <w:b/>
          <w:sz w:val="24"/>
          <w:szCs w:val="24"/>
        </w:rPr>
      </w:pPr>
      <w:r>
        <w:rPr>
          <w:rFonts w:hint="eastAsia" w:ascii="仿宋" w:hAnsi="仿宋" w:eastAsia="仿宋" w:cs="仿宋"/>
          <w:b/>
          <w:sz w:val="24"/>
          <w:szCs w:val="24"/>
        </w:rPr>
        <w:t>1.资格文件</w:t>
      </w:r>
    </w:p>
    <w:p>
      <w:pPr>
        <w:snapToGrid w:val="0"/>
        <w:spacing w:before="156"/>
        <w:ind w:firstLine="470" w:firstLineChars="196"/>
        <w:jc w:val="left"/>
        <w:rPr>
          <w:rFonts w:hint="eastAsia" w:ascii="仿宋" w:hAnsi="仿宋" w:eastAsia="仿宋" w:cs="仿宋"/>
          <w:sz w:val="24"/>
        </w:rPr>
      </w:pPr>
      <w:r>
        <w:rPr>
          <w:rFonts w:hint="eastAsia" w:ascii="仿宋" w:hAnsi="仿宋" w:eastAsia="仿宋" w:cs="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56"/>
        <w:ind w:firstLine="470" w:firstLineChars="196"/>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2019年度</w:t>
      </w:r>
      <w:r>
        <w:rPr>
          <w:rFonts w:hint="eastAsia" w:ascii="仿宋" w:hAnsi="仿宋" w:eastAsia="仿宋" w:cs="仿宋"/>
          <w:sz w:val="24"/>
        </w:rPr>
        <w:t>资产负债表等财务报表资料文件(新成立的公司，必须提供情况说明)；</w:t>
      </w:r>
    </w:p>
    <w:p>
      <w:pPr>
        <w:pStyle w:val="46"/>
        <w:spacing w:afterLines="0" w:line="240" w:lineRule="auto"/>
        <w:ind w:firstLine="480" w:firstLineChars="200"/>
        <w:rPr>
          <w:rFonts w:hint="eastAsia" w:ascii="仿宋" w:hAnsi="仿宋" w:eastAsia="仿宋" w:cs="仿宋"/>
        </w:rPr>
      </w:pPr>
      <w:r>
        <w:rPr>
          <w:rFonts w:hint="eastAsia" w:ascii="仿宋" w:hAnsi="仿宋" w:eastAsia="仿宋" w:cs="仿宋"/>
          <w:szCs w:val="20"/>
        </w:rPr>
        <w:t>（</w:t>
      </w:r>
      <w:r>
        <w:rPr>
          <w:rFonts w:hint="eastAsia" w:ascii="仿宋" w:hAnsi="仿宋" w:eastAsia="仿宋" w:cs="仿宋"/>
          <w:szCs w:val="20"/>
          <w:lang w:eastAsia="zh-CN"/>
        </w:rPr>
        <w:t>3</w:t>
      </w:r>
      <w:r>
        <w:rPr>
          <w:rFonts w:hint="eastAsia" w:ascii="仿宋" w:hAnsi="仿宋" w:eastAsia="仿宋" w:cs="仿宋"/>
          <w:szCs w:val="20"/>
        </w:rPr>
        <w:t>）</w:t>
      </w:r>
      <w:r>
        <w:rPr>
          <w:rFonts w:hint="eastAsia" w:ascii="仿宋" w:hAnsi="仿宋" w:eastAsia="仿宋" w:cs="仿宋"/>
        </w:rPr>
        <w:t>具有履行合同所必需的设备和专业技术能力的承诺函</w:t>
      </w:r>
      <w:r>
        <w:rPr>
          <w:rFonts w:hint="eastAsia" w:ascii="仿宋" w:hAnsi="仿宋" w:eastAsia="仿宋" w:cs="仿宋"/>
          <w:kern w:val="2"/>
          <w:szCs w:val="22"/>
          <w:lang w:val="en-US" w:eastAsia="zh-CN"/>
        </w:rPr>
        <w:t>(格式见附件)</w:t>
      </w:r>
      <w:r>
        <w:rPr>
          <w:rFonts w:hint="eastAsia" w:ascii="仿宋" w:hAnsi="仿宋" w:eastAsia="仿宋" w:cs="仿宋"/>
        </w:rPr>
        <w:t>；</w:t>
      </w:r>
    </w:p>
    <w:p>
      <w:pPr>
        <w:snapToGrid w:val="0"/>
        <w:spacing w:before="156"/>
        <w:ind w:firstLine="470" w:firstLineChars="196"/>
        <w:jc w:val="left"/>
        <w:rPr>
          <w:rFonts w:hint="eastAsia" w:ascii="仿宋" w:hAnsi="仿宋" w:eastAsia="仿宋" w:cs="仿宋"/>
          <w:sz w:val="24"/>
        </w:rPr>
      </w:pPr>
      <w:r>
        <w:rPr>
          <w:rFonts w:hint="eastAsia" w:ascii="仿宋" w:hAnsi="仿宋" w:eastAsia="仿宋" w:cs="仿宋"/>
          <w:sz w:val="24"/>
          <w:szCs w:val="24"/>
        </w:rPr>
        <w:t>（4）</w:t>
      </w:r>
      <w:r>
        <w:rPr>
          <w:rFonts w:hint="eastAsia" w:ascii="仿宋" w:hAnsi="仿宋" w:eastAsia="仿宋" w:cs="仿宋"/>
          <w:sz w:val="24"/>
        </w:rPr>
        <w:t>参加政府采购活动前三年内在经营活动中没有重大违法记录的声明</w:t>
      </w:r>
      <w:r>
        <w:rPr>
          <w:rFonts w:hint="eastAsia" w:ascii="仿宋" w:hAnsi="仿宋" w:eastAsia="仿宋" w:cs="仿宋"/>
          <w:sz w:val="24"/>
          <w:szCs w:val="22"/>
        </w:rPr>
        <w:t>(格式见附件)</w:t>
      </w:r>
      <w:r>
        <w:rPr>
          <w:rFonts w:hint="eastAsia" w:ascii="仿宋" w:hAnsi="仿宋" w:eastAsia="仿宋" w:cs="仿宋"/>
          <w:sz w:val="24"/>
        </w:rPr>
        <w:t>；</w:t>
      </w:r>
    </w:p>
    <w:p>
      <w:pPr>
        <w:pStyle w:val="9"/>
        <w:spacing w:before="156" w:beforeLines="50" w:after="0" w:line="240" w:lineRule="auto"/>
        <w:ind w:firstLine="480" w:firstLineChars="200"/>
        <w:rPr>
          <w:rFonts w:hint="eastAsia" w:ascii="仿宋" w:hAnsi="仿宋" w:eastAsia="仿宋" w:cs="仿宋"/>
          <w:b w:val="0"/>
          <w:bCs w:val="0"/>
          <w:kern w:val="2"/>
          <w:lang w:val="en-US" w:eastAsia="zh-CN"/>
        </w:rPr>
      </w:pPr>
      <w:r>
        <w:rPr>
          <w:rFonts w:hint="eastAsia" w:ascii="仿宋" w:hAnsi="仿宋" w:eastAsia="仿宋" w:cs="仿宋"/>
          <w:b w:val="0"/>
          <w:bCs w:val="0"/>
          <w:kern w:val="2"/>
          <w:lang w:val="en-US" w:eastAsia="zh-CN"/>
        </w:rPr>
        <w:t>（5）具有良好商业信誉特别声明(格式见附件)；</w:t>
      </w:r>
    </w:p>
    <w:p>
      <w:pPr>
        <w:snapToGrid w:val="0"/>
        <w:spacing w:before="156"/>
        <w:ind w:firstLine="470" w:firstLineChars="196"/>
        <w:jc w:val="left"/>
        <w:rPr>
          <w:rFonts w:hint="eastAsia" w:ascii="仿宋" w:hAnsi="仿宋" w:eastAsia="仿宋" w:cs="仿宋"/>
          <w:sz w:val="24"/>
        </w:rPr>
      </w:pPr>
      <w:r>
        <w:rPr>
          <w:rFonts w:hint="eastAsia" w:ascii="仿宋" w:hAnsi="仿宋" w:eastAsia="仿宋" w:cs="仿宋"/>
          <w:sz w:val="24"/>
        </w:rPr>
        <w:t>（6）符合特定资格条件（如果项目要求）的有关证明材料（复印件）。</w:t>
      </w:r>
    </w:p>
    <w:p>
      <w:pPr>
        <w:snapToGrid w:val="0"/>
        <w:spacing w:before="156"/>
        <w:ind w:firstLine="472" w:firstLineChars="196"/>
        <w:jc w:val="left"/>
        <w:rPr>
          <w:rFonts w:hint="eastAsia" w:ascii="仿宋" w:hAnsi="仿宋" w:eastAsia="仿宋"/>
          <w:b/>
          <w:bCs/>
          <w:sz w:val="24"/>
          <w:szCs w:val="24"/>
        </w:rPr>
      </w:pPr>
      <w:r>
        <w:rPr>
          <w:rFonts w:hint="eastAsia" w:ascii="仿宋" w:hAnsi="仿宋" w:eastAsia="仿宋"/>
          <w:b/>
          <w:bCs/>
          <w:sz w:val="24"/>
          <w:szCs w:val="24"/>
        </w:rPr>
        <w:t>2.商务及技术文件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（1）声明书(格式见附件)；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（2）社保部门盖章出具的在职员工社保缴纳清单复印件；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（3）投标人认为有必要提供的其他资信文件或说明；</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（4）</w:t>
      </w:r>
      <w:r>
        <w:rPr>
          <w:rFonts w:hint="eastAsia" w:ascii="仿宋" w:hAnsi="仿宋" w:eastAsia="仿宋"/>
          <w:sz w:val="24"/>
          <w:szCs w:val="24"/>
        </w:rPr>
        <w:t>关于本项目的详细实施方案</w:t>
      </w:r>
      <w:r>
        <w:rPr>
          <w:rFonts w:hint="eastAsia" w:ascii="仿宋" w:hAnsi="仿宋" w:eastAsia="仿宋"/>
          <w:bCs/>
          <w:sz w:val="24"/>
          <w:szCs w:val="24"/>
        </w:rPr>
        <w:t>；</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（5）技术服务偏离表(格式见附件)；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（6）投标人情况介绍(格式见附件)；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（7）投标人同类项目实施业绩一览表(格式见附件)；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（8）项目实施人员（主要从业人员及其技术资格）一览表(格式见附件)；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（9）设备投入一览表（若有）(格式见附件)；</w:t>
      </w:r>
    </w:p>
    <w:p>
      <w:pPr>
        <w:snapToGrid w:val="0"/>
        <w:spacing w:before="156"/>
        <w:ind w:firstLine="470" w:firstLineChars="196"/>
        <w:jc w:val="left"/>
        <w:rPr>
          <w:rFonts w:hint="eastAsia" w:ascii="仿宋" w:hAnsi="仿宋" w:eastAsia="仿宋"/>
          <w:bCs/>
          <w:sz w:val="24"/>
          <w:szCs w:val="24"/>
        </w:rPr>
      </w:pPr>
      <w:r>
        <w:rPr>
          <w:rFonts w:hint="eastAsia" w:ascii="仿宋" w:hAnsi="仿宋" w:eastAsia="仿宋"/>
          <w:bCs/>
          <w:sz w:val="24"/>
          <w:szCs w:val="24"/>
        </w:rPr>
        <w:t>（10）投标人认为有必要提供的其他文件和说明（格式自拟）。</w:t>
      </w:r>
    </w:p>
    <w:p>
      <w:pPr>
        <w:snapToGrid w:val="0"/>
        <w:spacing w:before="156"/>
        <w:ind w:firstLine="472" w:firstLineChars="196"/>
        <w:jc w:val="left"/>
        <w:rPr>
          <w:rFonts w:ascii="仿宋" w:hAnsi="仿宋" w:eastAsia="仿宋"/>
          <w:b/>
          <w:sz w:val="24"/>
          <w:szCs w:val="24"/>
        </w:rPr>
      </w:pPr>
      <w:r>
        <w:rPr>
          <w:rFonts w:hint="eastAsia" w:ascii="仿宋" w:hAnsi="仿宋" w:eastAsia="仿宋"/>
          <w:b/>
          <w:sz w:val="24"/>
          <w:szCs w:val="24"/>
        </w:rPr>
        <w:t>3.报价文件：</w:t>
      </w:r>
    </w:p>
    <w:p>
      <w:pPr>
        <w:snapToGrid w:val="0"/>
        <w:spacing w:before="156"/>
        <w:ind w:firstLine="480" w:firstLineChars="200"/>
        <w:jc w:val="left"/>
        <w:rPr>
          <w:rFonts w:hint="eastAsia" w:ascii="仿宋" w:hAnsi="仿宋" w:eastAsia="仿宋"/>
          <w:sz w:val="24"/>
          <w:szCs w:val="24"/>
        </w:rPr>
      </w:pPr>
      <w:r>
        <w:rPr>
          <w:rFonts w:hint="eastAsia" w:ascii="仿宋" w:hAnsi="仿宋" w:eastAsia="仿宋"/>
          <w:sz w:val="24"/>
          <w:szCs w:val="24"/>
        </w:rPr>
        <w:t>（1）投标响应函（格式见附件）；</w:t>
      </w:r>
    </w:p>
    <w:p>
      <w:pPr>
        <w:snapToGrid w:val="0"/>
        <w:spacing w:before="156"/>
        <w:ind w:firstLine="480" w:firstLineChars="200"/>
        <w:jc w:val="left"/>
        <w:rPr>
          <w:rFonts w:hint="eastAsia" w:ascii="仿宋" w:hAnsi="仿宋" w:eastAsia="仿宋"/>
          <w:bCs/>
          <w:sz w:val="24"/>
          <w:szCs w:val="24"/>
        </w:rPr>
      </w:pPr>
      <w:r>
        <w:rPr>
          <w:rFonts w:hint="eastAsia" w:ascii="仿宋" w:hAnsi="仿宋" w:eastAsia="仿宋"/>
          <w:bCs/>
          <w:sz w:val="24"/>
          <w:szCs w:val="24"/>
        </w:rPr>
        <w:t>（2）中小企业声明函、</w:t>
      </w:r>
      <w:r>
        <w:rPr>
          <w:rFonts w:hint="eastAsia" w:ascii="仿宋" w:hAnsi="仿宋" w:eastAsia="仿宋" w:cs="仿宋"/>
          <w:bCs/>
          <w:sz w:val="24"/>
          <w:szCs w:val="24"/>
        </w:rPr>
        <w:t>残疾人福利性单位声明函</w:t>
      </w:r>
      <w:r>
        <w:rPr>
          <w:rFonts w:hint="eastAsia" w:ascii="仿宋" w:hAnsi="仿宋" w:eastAsia="仿宋" w:cs="仿宋"/>
          <w:sz w:val="24"/>
          <w:szCs w:val="24"/>
        </w:rPr>
        <w:t>（格式见附件）</w:t>
      </w:r>
      <w:r>
        <w:rPr>
          <w:rFonts w:hint="eastAsia" w:ascii="仿宋" w:hAnsi="仿宋" w:eastAsia="仿宋"/>
          <w:bCs/>
          <w:sz w:val="24"/>
          <w:szCs w:val="24"/>
        </w:rPr>
        <w:t>；</w:t>
      </w:r>
    </w:p>
    <w:p>
      <w:pPr>
        <w:widowControl/>
        <w:spacing w:before="156"/>
        <w:ind w:firstLine="480" w:firstLineChars="200"/>
        <w:jc w:val="left"/>
        <w:rPr>
          <w:rFonts w:ascii="仿宋" w:hAnsi="仿宋" w:eastAsia="仿宋"/>
          <w:sz w:val="24"/>
          <w:szCs w:val="24"/>
        </w:rPr>
      </w:pPr>
      <w:r>
        <w:rPr>
          <w:rFonts w:hint="eastAsia" w:ascii="仿宋" w:hAnsi="仿宋" w:eastAsia="仿宋"/>
          <w:bCs/>
          <w:sz w:val="24"/>
          <w:szCs w:val="24"/>
        </w:rPr>
        <w:t>（3）</w:t>
      </w:r>
      <w:r>
        <w:rPr>
          <w:rFonts w:hint="eastAsia" w:ascii="仿宋" w:hAnsi="仿宋" w:eastAsia="仿宋"/>
          <w:sz w:val="24"/>
          <w:szCs w:val="24"/>
        </w:rPr>
        <w:t>报价一览表、投标报价明细表（格式见附件）；</w:t>
      </w:r>
    </w:p>
    <w:p>
      <w:pPr>
        <w:pStyle w:val="51"/>
        <w:snapToGrid w:val="0"/>
        <w:spacing w:before="156"/>
        <w:ind w:left="0" w:leftChars="0"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4</w:t>
      </w:r>
      <w:r>
        <w:rPr>
          <w:rFonts w:hint="eastAsia" w:ascii="仿宋" w:hAnsi="仿宋" w:eastAsia="仿宋"/>
          <w:sz w:val="24"/>
          <w:szCs w:val="24"/>
        </w:rPr>
        <w:t>）投标人针对报价需要说明的其他文件和资料（格式自拟）。</w:t>
      </w:r>
    </w:p>
    <w:p>
      <w:pPr>
        <w:spacing w:before="156"/>
        <w:ind w:firstLine="482" w:firstLineChars="200"/>
        <w:rPr>
          <w:rFonts w:ascii="仿宋" w:hAnsi="仿宋" w:eastAsia="仿宋"/>
          <w:b/>
          <w:kern w:val="0"/>
          <w:sz w:val="24"/>
        </w:rPr>
      </w:pPr>
      <w:r>
        <w:rPr>
          <w:rFonts w:hint="eastAsia" w:ascii="仿宋" w:hAnsi="仿宋" w:eastAsia="仿宋"/>
          <w:b/>
          <w:kern w:val="0"/>
          <w:sz w:val="24"/>
        </w:rPr>
        <w:t>（三）投标文件的编制、签署和份数</w:t>
      </w:r>
    </w:p>
    <w:p>
      <w:pPr>
        <w:widowControl/>
        <w:snapToGrid w:val="0"/>
        <w:spacing w:before="156"/>
        <w:ind w:firstLine="460" w:firstLineChars="192"/>
        <w:rPr>
          <w:rFonts w:ascii="仿宋" w:hAnsi="仿宋" w:eastAsia="仿宋"/>
          <w:kern w:val="0"/>
          <w:sz w:val="24"/>
        </w:rPr>
      </w:pPr>
      <w:r>
        <w:rPr>
          <w:rFonts w:hint="eastAsia" w:ascii="仿宋" w:hAnsi="仿宋" w:eastAsia="仿宋"/>
          <w:kern w:val="0"/>
          <w:sz w:val="24"/>
        </w:rPr>
        <w:t>组成投标文件的各项资料均应遵守本条：</w:t>
      </w:r>
    </w:p>
    <w:p>
      <w:pPr>
        <w:widowControl/>
        <w:snapToGrid w:val="0"/>
        <w:spacing w:before="156"/>
        <w:ind w:firstLine="480" w:firstLineChars="200"/>
        <w:rPr>
          <w:rFonts w:hint="eastAsia" w:ascii="仿宋" w:hAnsi="仿宋" w:eastAsia="仿宋"/>
          <w:kern w:val="0"/>
          <w:sz w:val="24"/>
          <w:szCs w:val="22"/>
        </w:rPr>
      </w:pPr>
      <w:r>
        <w:rPr>
          <w:rFonts w:hint="eastAsia" w:ascii="仿宋" w:hAnsi="仿宋" w:eastAsia="仿宋"/>
          <w:kern w:val="0"/>
          <w:sz w:val="24"/>
          <w:szCs w:val="22"/>
        </w:rPr>
        <w:t>1.“电子加密投标文件”：</w:t>
      </w:r>
    </w:p>
    <w:p>
      <w:pPr>
        <w:widowControl/>
        <w:snapToGrid w:val="0"/>
        <w:spacing w:before="156"/>
        <w:ind w:firstLine="480" w:firstLineChars="200"/>
        <w:rPr>
          <w:rFonts w:hint="eastAsia" w:ascii="仿宋" w:hAnsi="仿宋" w:eastAsia="仿宋"/>
          <w:kern w:val="0"/>
          <w:sz w:val="24"/>
          <w:szCs w:val="22"/>
        </w:rPr>
      </w:pPr>
      <w:r>
        <w:rPr>
          <w:rFonts w:hint="eastAsia" w:ascii="仿宋" w:hAnsi="仿宋" w:eastAsia="仿宋"/>
          <w:kern w:val="0"/>
          <w:sz w:val="24"/>
          <w:szCs w:val="22"/>
        </w:rPr>
        <w:t>（1）“电子加密投标文件”是指通过“政采云电子交易客户端”完成投标文件编制后生成并加密的数据电文形式的投标文件。</w:t>
      </w:r>
    </w:p>
    <w:p>
      <w:pPr>
        <w:widowControl/>
        <w:snapToGrid w:val="0"/>
        <w:spacing w:before="156"/>
        <w:ind w:firstLine="480" w:firstLineChars="200"/>
        <w:rPr>
          <w:rFonts w:hint="eastAsia" w:ascii="仿宋" w:hAnsi="仿宋" w:eastAsia="仿宋"/>
          <w:kern w:val="0"/>
          <w:sz w:val="24"/>
          <w:szCs w:val="22"/>
        </w:rPr>
      </w:pPr>
      <w:r>
        <w:rPr>
          <w:rFonts w:hint="eastAsia" w:ascii="仿宋" w:hAnsi="仿宋" w:eastAsia="仿宋"/>
          <w:kern w:val="0"/>
          <w:sz w:val="24"/>
          <w:szCs w:val="22"/>
        </w:rPr>
        <w:t>（2）供应商应先安装“政采云电子交易客户端”，并按照本招标文件和“政府采购云平台”的要求，通过“政采云电子交易客户端”编制并加密投标文件。</w:t>
      </w:r>
    </w:p>
    <w:p>
      <w:pPr>
        <w:widowControl/>
        <w:snapToGrid w:val="0"/>
        <w:spacing w:before="156"/>
        <w:ind w:firstLine="480" w:firstLineChars="200"/>
        <w:rPr>
          <w:rFonts w:hint="eastAsia" w:ascii="仿宋" w:hAnsi="仿宋" w:eastAsia="仿宋"/>
          <w:kern w:val="0"/>
          <w:sz w:val="24"/>
          <w:szCs w:val="22"/>
        </w:rPr>
      </w:pPr>
      <w:r>
        <w:rPr>
          <w:rFonts w:hint="eastAsia" w:ascii="仿宋" w:hAnsi="仿宋" w:eastAsia="仿宋"/>
          <w:kern w:val="0"/>
          <w:sz w:val="24"/>
        </w:rPr>
        <w:t>2.</w:t>
      </w:r>
      <w:r>
        <w:rPr>
          <w:rFonts w:hint="eastAsia" w:ascii="仿宋" w:hAnsi="仿宋" w:eastAsia="仿宋"/>
          <w:kern w:val="0"/>
          <w:sz w:val="24"/>
          <w:szCs w:val="22"/>
        </w:rPr>
        <w:t>投标文件的签署、盖章：</w:t>
      </w:r>
    </w:p>
    <w:p>
      <w:pPr>
        <w:widowControl/>
        <w:snapToGrid w:val="0"/>
        <w:spacing w:before="156"/>
        <w:ind w:firstLine="480" w:firstLineChars="200"/>
        <w:rPr>
          <w:rFonts w:hint="eastAsia" w:ascii="仿宋" w:hAnsi="仿宋" w:eastAsia="仿宋"/>
          <w:b/>
          <w:bCs/>
          <w:kern w:val="0"/>
          <w:sz w:val="24"/>
          <w:szCs w:val="22"/>
        </w:rPr>
      </w:pPr>
      <w:r>
        <w:rPr>
          <w:rFonts w:hint="eastAsia" w:ascii="仿宋" w:hAnsi="仿宋" w:eastAsia="仿宋"/>
          <w:kern w:val="0"/>
          <w:sz w:val="24"/>
          <w:szCs w:val="22"/>
        </w:rPr>
        <w:t>投标文件按照招标文件格式要求进行签署、盖章。投标人的投标文件未按照招标文件要求签署、盖章的，其投标无效；</w:t>
      </w:r>
      <w:r>
        <w:rPr>
          <w:rFonts w:hint="eastAsia" w:ascii="仿宋" w:hAnsi="仿宋" w:eastAsia="仿宋"/>
          <w:b/>
          <w:bCs/>
          <w:kern w:val="0"/>
          <w:sz w:val="24"/>
          <w:szCs w:val="22"/>
        </w:rPr>
        <w:t>其中电子投标文件中所须加盖公章部分均采用CA签章，并根据“政采云供应商项目采购-电子招投标操作指南”及本招标文件规定的格式和顺序编制电子投标文件并进行关联定位。</w:t>
      </w:r>
    </w:p>
    <w:p>
      <w:pPr>
        <w:widowControl/>
        <w:snapToGrid w:val="0"/>
        <w:spacing w:before="156"/>
        <w:ind w:firstLine="480" w:firstLineChars="200"/>
        <w:rPr>
          <w:rFonts w:hint="eastAsia" w:ascii="仿宋" w:hAnsi="仿宋" w:eastAsia="仿宋"/>
          <w:kern w:val="0"/>
          <w:sz w:val="24"/>
        </w:rPr>
      </w:pPr>
      <w:r>
        <w:rPr>
          <w:rFonts w:hint="eastAsia" w:ascii="仿宋" w:hAnsi="仿宋" w:eastAsia="仿宋"/>
          <w:kern w:val="0"/>
          <w:sz w:val="24"/>
        </w:rPr>
        <w:t xml:space="preserve">投标人应在投标文件封面上注明投标人全称并加盖公章。 </w:t>
      </w:r>
    </w:p>
    <w:p>
      <w:pPr>
        <w:widowControl/>
        <w:snapToGrid w:val="0"/>
        <w:spacing w:before="156"/>
        <w:ind w:firstLine="460" w:firstLineChars="192"/>
        <w:rPr>
          <w:rFonts w:ascii="仿宋" w:hAnsi="仿宋" w:eastAsia="仿宋"/>
          <w:kern w:val="0"/>
          <w:sz w:val="24"/>
        </w:rPr>
      </w:pPr>
      <w:r>
        <w:rPr>
          <w:rFonts w:hint="eastAsia" w:ascii="仿宋" w:hAnsi="仿宋" w:eastAsia="仿宋"/>
          <w:kern w:val="0"/>
          <w:sz w:val="24"/>
        </w:rPr>
        <w:t>因未按照招标文件要求编制而导致的投标文件被误读或按无效标处理等不利后果由投标人承担。</w:t>
      </w:r>
    </w:p>
    <w:p>
      <w:pPr>
        <w:widowControl/>
        <w:snapToGrid w:val="0"/>
        <w:spacing w:before="156"/>
        <w:ind w:firstLine="474"/>
        <w:outlineLvl w:val="0"/>
        <w:rPr>
          <w:rFonts w:ascii="仿宋" w:hAnsi="仿宋" w:eastAsia="仿宋"/>
          <w:b/>
          <w:kern w:val="0"/>
          <w:sz w:val="24"/>
        </w:rPr>
      </w:pPr>
      <w:r>
        <w:rPr>
          <w:rFonts w:hint="eastAsia" w:ascii="仿宋" w:hAnsi="仿宋" w:eastAsia="仿宋"/>
          <w:b/>
          <w:kern w:val="0"/>
          <w:sz w:val="24"/>
        </w:rPr>
        <w:t>（四）投标报价</w:t>
      </w:r>
    </w:p>
    <w:p>
      <w:pPr>
        <w:widowControl/>
        <w:snapToGrid w:val="0"/>
        <w:spacing w:before="156"/>
        <w:ind w:firstLine="480" w:firstLineChars="200"/>
        <w:rPr>
          <w:rFonts w:ascii="仿宋" w:hAnsi="仿宋" w:eastAsia="仿宋"/>
          <w:kern w:val="0"/>
          <w:sz w:val="24"/>
        </w:rPr>
      </w:pPr>
      <w:r>
        <w:rPr>
          <w:rFonts w:hint="eastAsia" w:ascii="仿宋" w:hAnsi="仿宋" w:eastAsia="仿宋"/>
          <w:kern w:val="0"/>
          <w:sz w:val="24"/>
        </w:rPr>
        <w:t>1.所有投标报价均以人民币元为计算单位。</w:t>
      </w:r>
      <w:r>
        <w:rPr>
          <w:rFonts w:hint="eastAsia" w:ascii="仿宋" w:hAnsi="仿宋" w:eastAsia="仿宋"/>
          <w:sz w:val="24"/>
          <w:szCs w:val="24"/>
        </w:rPr>
        <w:t>投标报价应是唯一的，招标方将拒绝有选择的报价，投标报价应按招标文件中相关附表格式填报</w:t>
      </w:r>
      <w:r>
        <w:rPr>
          <w:rFonts w:hint="eastAsia" w:ascii="仿宋" w:hAnsi="仿宋" w:eastAsia="仿宋"/>
          <w:kern w:val="0"/>
          <w:sz w:val="24"/>
        </w:rPr>
        <w:t>。</w:t>
      </w:r>
    </w:p>
    <w:p>
      <w:pPr>
        <w:widowControl/>
        <w:snapToGrid w:val="0"/>
        <w:spacing w:before="156"/>
        <w:ind w:firstLine="480" w:firstLineChars="200"/>
        <w:rPr>
          <w:rFonts w:ascii="仿宋" w:hAnsi="仿宋" w:eastAsia="仿宋"/>
          <w:kern w:val="0"/>
          <w:sz w:val="24"/>
        </w:rPr>
      </w:pPr>
      <w:r>
        <w:rPr>
          <w:rFonts w:hint="eastAsia" w:ascii="仿宋" w:hAnsi="仿宋" w:eastAsia="仿宋"/>
          <w:kern w:val="0"/>
          <w:sz w:val="24"/>
        </w:rPr>
        <w:t>2.投标价格应该已经扣除所有同业折扣以及现金折扣。投标报价应包括所需缴纳的所有税费、项目实施所需的一切费用。</w:t>
      </w:r>
    </w:p>
    <w:p>
      <w:pPr>
        <w:widowControl/>
        <w:snapToGrid w:val="0"/>
        <w:spacing w:before="156"/>
        <w:ind w:firstLine="480" w:firstLineChars="200"/>
        <w:rPr>
          <w:rFonts w:ascii="仿宋" w:hAnsi="仿宋" w:eastAsia="仿宋"/>
          <w:kern w:val="0"/>
          <w:sz w:val="24"/>
        </w:rPr>
      </w:pPr>
      <w:r>
        <w:rPr>
          <w:rFonts w:hint="eastAsia" w:ascii="仿宋" w:hAnsi="仿宋" w:eastAsia="仿宋"/>
          <w:kern w:val="0"/>
          <w:sz w:val="24"/>
        </w:rPr>
        <w:t>3.投标人若有方案和报价未被唱标的，应在开标时及时声明或提请招标方注意，否则由投标人自己负责，招标方对此不承担任何责任。</w:t>
      </w:r>
    </w:p>
    <w:p>
      <w:pPr>
        <w:widowControl/>
        <w:snapToGrid w:val="0"/>
        <w:spacing w:before="156"/>
        <w:ind w:firstLine="489" w:firstLineChars="203"/>
        <w:outlineLvl w:val="0"/>
        <w:rPr>
          <w:rFonts w:ascii="仿宋" w:hAnsi="仿宋" w:eastAsia="仿宋"/>
          <w:b/>
          <w:kern w:val="0"/>
          <w:sz w:val="24"/>
        </w:rPr>
      </w:pPr>
      <w:r>
        <w:rPr>
          <w:rFonts w:hint="eastAsia" w:ascii="仿宋" w:hAnsi="仿宋" w:eastAsia="仿宋"/>
          <w:b/>
          <w:kern w:val="0"/>
          <w:sz w:val="24"/>
        </w:rPr>
        <w:t>四、投标文件的递交</w:t>
      </w:r>
    </w:p>
    <w:p>
      <w:pPr>
        <w:widowControl/>
        <w:snapToGrid w:val="0"/>
        <w:spacing w:before="156"/>
        <w:ind w:firstLine="475" w:firstLineChars="198"/>
        <w:jc w:val="left"/>
        <w:rPr>
          <w:rFonts w:hint="eastAsia" w:ascii="仿宋" w:hAnsi="仿宋" w:eastAsia="仿宋"/>
          <w:kern w:val="0"/>
          <w:sz w:val="24"/>
        </w:rPr>
      </w:pPr>
      <w:r>
        <w:rPr>
          <w:rFonts w:hint="eastAsia" w:ascii="仿宋" w:hAnsi="仿宋" w:eastAsia="仿宋"/>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未传输递交电子投标文件的，投标将被拒绝。</w:t>
      </w:r>
    </w:p>
    <w:p>
      <w:pPr>
        <w:widowControl/>
        <w:snapToGrid w:val="0"/>
        <w:spacing w:before="156"/>
        <w:ind w:firstLine="475" w:firstLineChars="198"/>
        <w:jc w:val="left"/>
        <w:rPr>
          <w:rFonts w:hint="eastAsia" w:ascii="仿宋" w:hAnsi="仿宋" w:eastAsia="仿宋"/>
          <w:kern w:val="0"/>
          <w:sz w:val="24"/>
        </w:rPr>
      </w:pPr>
      <w:r>
        <w:rPr>
          <w:rFonts w:hint="eastAsia" w:ascii="仿宋" w:hAnsi="仿宋" w:eastAsia="仿宋"/>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156"/>
        <w:ind w:firstLine="475" w:firstLineChars="198"/>
        <w:jc w:val="left"/>
        <w:rPr>
          <w:rFonts w:ascii="仿宋" w:hAnsi="仿宋" w:eastAsia="仿宋"/>
          <w:kern w:val="0"/>
          <w:sz w:val="24"/>
        </w:rPr>
      </w:pPr>
      <w:r>
        <w:rPr>
          <w:rFonts w:hint="eastAsia" w:ascii="仿宋" w:hAnsi="仿宋" w:eastAsia="仿宋"/>
          <w:kern w:val="0"/>
          <w:sz w:val="24"/>
        </w:rPr>
        <w:t>（三）投标文件的补充和修改</w:t>
      </w:r>
    </w:p>
    <w:p>
      <w:pPr>
        <w:widowControl/>
        <w:snapToGrid w:val="0"/>
        <w:spacing w:before="156"/>
        <w:ind w:firstLine="475" w:firstLineChars="198"/>
        <w:jc w:val="left"/>
        <w:rPr>
          <w:rFonts w:hint="eastAsia" w:ascii="仿宋" w:hAnsi="仿宋" w:eastAsia="仿宋"/>
          <w:b/>
          <w:bCs/>
          <w:kern w:val="0"/>
          <w:sz w:val="24"/>
        </w:rPr>
      </w:pPr>
      <w:r>
        <w:rPr>
          <w:rFonts w:hint="eastAsia" w:ascii="仿宋" w:hAnsi="仿宋" w:eastAsia="仿宋"/>
          <w:kern w:val="0"/>
          <w:sz w:val="24"/>
        </w:rPr>
        <w:t>1.</w:t>
      </w:r>
      <w:r>
        <w:rPr>
          <w:rFonts w:hint="eastAsia" w:ascii="仿宋" w:hAnsi="仿宋" w:eastAsia="仿宋"/>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widowControl/>
        <w:numPr>
          <w:ilvl w:val="0"/>
          <w:numId w:val="6"/>
        </w:numPr>
        <w:snapToGrid w:val="0"/>
        <w:spacing w:before="156"/>
        <w:ind w:firstLine="475" w:firstLineChars="198"/>
        <w:jc w:val="left"/>
        <w:rPr>
          <w:rFonts w:hint="eastAsia" w:ascii="仿宋" w:hAnsi="仿宋" w:eastAsia="仿宋"/>
          <w:kern w:val="0"/>
          <w:sz w:val="24"/>
        </w:rPr>
      </w:pPr>
      <w:r>
        <w:rPr>
          <w:rFonts w:hint="eastAsia" w:ascii="仿宋" w:hAnsi="仿宋" w:eastAsia="仿宋"/>
          <w:kern w:val="0"/>
          <w:sz w:val="24"/>
        </w:rPr>
        <w:t>投标截止时间和有效时间</w:t>
      </w:r>
    </w:p>
    <w:p>
      <w:pPr>
        <w:pStyle w:val="1207"/>
        <w:spacing w:before="156"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1.投标截止时间后，投标人登录政采云平台，用“项目采购-开标评标”功能对电子投标文件进行在线解密。在线解密电子投标文件时间为开标时间起半个小时内。</w:t>
      </w:r>
    </w:p>
    <w:p>
      <w:pPr>
        <w:pStyle w:val="1207"/>
        <w:spacing w:before="156"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若投标人在规定时间内无法解密或解密失败，视为投标人放弃本次投标。</w:t>
      </w:r>
    </w:p>
    <w:p>
      <w:pPr>
        <w:pStyle w:val="1207"/>
        <w:spacing w:before="156" w:line="360" w:lineRule="auto"/>
        <w:ind w:left="0" w:firstLine="482" w:firstLineChars="200"/>
        <w:contextualSpacing/>
        <w:rPr>
          <w:rFonts w:ascii="仿宋" w:hAnsi="仿宋" w:eastAsia="仿宋" w:cs="仿宋_GB2312"/>
          <w:b/>
          <w:bCs/>
          <w:sz w:val="24"/>
        </w:rPr>
      </w:pPr>
      <w:r>
        <w:rPr>
          <w:rFonts w:hint="eastAsia" w:ascii="仿宋" w:hAnsi="仿宋" w:eastAsia="仿宋" w:cs="仿宋_GB2312"/>
          <w:b/>
          <w:bCs/>
          <w:sz w:val="24"/>
        </w:rPr>
        <w:t>注</w:t>
      </w:r>
      <w:r>
        <w:rPr>
          <w:rFonts w:hint="eastAsia" w:ascii="仿宋" w:hAnsi="仿宋" w:eastAsia="仿宋" w:cs="仿宋_GB2312"/>
          <w:b/>
          <w:bCs/>
          <w:sz w:val="24"/>
          <w:szCs w:val="22"/>
        </w:rPr>
        <w:t>：请</w:t>
      </w:r>
      <w:r>
        <w:rPr>
          <w:rFonts w:ascii="仿宋" w:hAnsi="仿宋" w:eastAsia="仿宋" w:cs="仿宋_GB2312"/>
          <w:b/>
          <w:bCs/>
          <w:sz w:val="24"/>
          <w:szCs w:val="22"/>
        </w:rPr>
        <w:t>投标人</w:t>
      </w:r>
      <w:r>
        <w:rPr>
          <w:rFonts w:hint="eastAsia" w:ascii="仿宋" w:hAnsi="仿宋" w:eastAsia="仿宋" w:cs="仿宋_GB2312"/>
          <w:b/>
          <w:bCs/>
          <w:sz w:val="24"/>
          <w:szCs w:val="22"/>
        </w:rPr>
        <w:t>自行</w:t>
      </w:r>
      <w:r>
        <w:rPr>
          <w:rFonts w:ascii="仿宋" w:hAnsi="仿宋" w:eastAsia="仿宋" w:cs="仿宋_GB2312"/>
          <w:b/>
          <w:bCs/>
          <w:sz w:val="24"/>
          <w:szCs w:val="22"/>
        </w:rPr>
        <w:t>完成传输、解密等事宜。</w:t>
      </w:r>
      <w:r>
        <w:rPr>
          <w:rFonts w:hint="eastAsia" w:ascii="仿宋" w:hAnsi="仿宋" w:eastAsia="仿宋" w:cs="仿宋_GB2312"/>
          <w:b/>
          <w:bCs/>
          <w:sz w:val="24"/>
          <w:szCs w:val="22"/>
        </w:rPr>
        <w:t>网络问题请自行解决。</w:t>
      </w:r>
    </w:p>
    <w:p>
      <w:pPr>
        <w:snapToGrid w:val="0"/>
        <w:spacing w:before="156"/>
        <w:ind w:firstLine="480" w:firstLineChars="200"/>
        <w:jc w:val="left"/>
        <w:outlineLvl w:val="0"/>
        <w:rPr>
          <w:rFonts w:ascii="仿宋" w:hAnsi="仿宋" w:eastAsia="仿宋"/>
          <w:sz w:val="24"/>
          <w:szCs w:val="24"/>
        </w:rPr>
      </w:pPr>
      <w:r>
        <w:rPr>
          <w:rFonts w:hint="eastAsia" w:ascii="仿宋" w:hAnsi="仿宋" w:eastAsia="仿宋"/>
          <w:sz w:val="24"/>
          <w:szCs w:val="24"/>
        </w:rPr>
        <w:t>2.自投标截止日起90天内投标文件应保持有效。有效期不足的投标文件将被拒绝。</w:t>
      </w:r>
    </w:p>
    <w:p>
      <w:pPr>
        <w:snapToGrid w:val="0"/>
        <w:spacing w:before="156"/>
        <w:ind w:firstLine="480" w:firstLineChars="200"/>
        <w:jc w:val="left"/>
        <w:outlineLvl w:val="0"/>
        <w:rPr>
          <w:rFonts w:ascii="仿宋" w:hAnsi="仿宋" w:eastAsia="仿宋"/>
          <w:sz w:val="24"/>
          <w:szCs w:val="24"/>
        </w:rPr>
      </w:pPr>
      <w:r>
        <w:rPr>
          <w:rFonts w:hint="eastAsia" w:ascii="仿宋" w:hAnsi="仿宋" w:eastAsia="仿宋"/>
          <w:sz w:val="24"/>
          <w:szCs w:val="24"/>
        </w:rPr>
        <w:t>3.中标人的投标文件自开标之日起至合同履行完毕止均应保持有效。</w:t>
      </w:r>
    </w:p>
    <w:p>
      <w:pPr>
        <w:snapToGrid w:val="0"/>
        <w:spacing w:before="156"/>
        <w:ind w:firstLine="477" w:firstLineChars="198"/>
        <w:rPr>
          <w:rFonts w:ascii="仿宋" w:hAnsi="仿宋" w:eastAsia="仿宋"/>
          <w:sz w:val="24"/>
          <w:szCs w:val="24"/>
        </w:rPr>
      </w:pPr>
      <w:r>
        <w:rPr>
          <w:rFonts w:hint="eastAsia" w:ascii="仿宋" w:hAnsi="仿宋" w:eastAsia="仿宋"/>
          <w:b/>
          <w:kern w:val="0"/>
          <w:sz w:val="24"/>
        </w:rPr>
        <w:t>五、开标</w:t>
      </w:r>
    </w:p>
    <w:p>
      <w:pPr>
        <w:snapToGrid w:val="0"/>
        <w:spacing w:before="156"/>
        <w:ind w:firstLine="458" w:firstLineChars="190"/>
        <w:jc w:val="left"/>
        <w:rPr>
          <w:rFonts w:hint="eastAsia" w:ascii="仿宋" w:hAnsi="仿宋" w:eastAsia="仿宋"/>
          <w:b/>
          <w:kern w:val="0"/>
          <w:sz w:val="24"/>
          <w:szCs w:val="24"/>
        </w:rPr>
      </w:pPr>
      <w:r>
        <w:rPr>
          <w:rFonts w:hint="eastAsia" w:ascii="仿宋" w:hAnsi="仿宋" w:eastAsia="仿宋"/>
          <w:b/>
          <w:kern w:val="0"/>
          <w:sz w:val="24"/>
          <w:szCs w:val="24"/>
        </w:rPr>
        <w:t>（一）开标形式</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1.采购组织机构将按照招标文件规定的时间通过“政府采购云平台”组织在线开标，所有供应商均应当准时在线参加。</w:t>
      </w:r>
    </w:p>
    <w:p>
      <w:pPr>
        <w:snapToGrid w:val="0"/>
        <w:spacing w:before="156"/>
        <w:ind w:firstLine="458" w:firstLineChars="190"/>
        <w:jc w:val="left"/>
        <w:rPr>
          <w:rFonts w:hint="eastAsia" w:ascii="仿宋" w:hAnsi="仿宋" w:eastAsia="仿宋"/>
          <w:b/>
          <w:kern w:val="0"/>
          <w:sz w:val="24"/>
          <w:szCs w:val="24"/>
        </w:rPr>
      </w:pPr>
      <w:r>
        <w:rPr>
          <w:rFonts w:hint="eastAsia" w:ascii="仿宋" w:hAnsi="仿宋" w:eastAsia="仿宋"/>
          <w:b/>
          <w:kern w:val="0"/>
          <w:sz w:val="24"/>
          <w:szCs w:val="24"/>
        </w:rPr>
        <w:t>（二） 开标准备</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1.开标的准备工作由采购组织机构负责落实。</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2.采购组织机构将按照招标文件规定的时间通过“政府采购云平台”组织开标，所有供应商均应当准时在线参加。供应商自行承担因不参加在线开标而产生的不利后果。</w:t>
      </w:r>
    </w:p>
    <w:p>
      <w:pPr>
        <w:snapToGrid w:val="0"/>
        <w:spacing w:before="156"/>
        <w:ind w:firstLine="458" w:firstLineChars="190"/>
        <w:jc w:val="left"/>
        <w:rPr>
          <w:rFonts w:hint="eastAsia" w:ascii="仿宋" w:hAnsi="仿宋" w:eastAsia="仿宋"/>
          <w:b/>
          <w:kern w:val="0"/>
          <w:sz w:val="24"/>
          <w:szCs w:val="24"/>
        </w:rPr>
      </w:pPr>
      <w:r>
        <w:rPr>
          <w:rFonts w:hint="eastAsia" w:ascii="仿宋" w:hAnsi="仿宋" w:eastAsia="仿宋"/>
          <w:b/>
          <w:kern w:val="0"/>
          <w:sz w:val="24"/>
          <w:szCs w:val="24"/>
        </w:rPr>
        <w:t>（三）开标流程</w:t>
      </w:r>
    </w:p>
    <w:p>
      <w:pPr>
        <w:snapToGrid w:val="0"/>
        <w:spacing w:before="156"/>
        <w:ind w:firstLine="458" w:firstLineChars="190"/>
        <w:jc w:val="left"/>
        <w:rPr>
          <w:rFonts w:hint="eastAsia" w:ascii="仿宋" w:hAnsi="仿宋" w:eastAsia="仿宋"/>
          <w:b/>
          <w:kern w:val="0"/>
          <w:sz w:val="24"/>
          <w:szCs w:val="24"/>
        </w:rPr>
      </w:pPr>
      <w:r>
        <w:rPr>
          <w:rFonts w:hint="eastAsia" w:ascii="仿宋" w:hAnsi="仿宋" w:eastAsia="仿宋"/>
          <w:b/>
          <w:kern w:val="0"/>
          <w:sz w:val="24"/>
          <w:szCs w:val="24"/>
        </w:rPr>
        <w:t>1.开标第一阶段</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1）向各投标供应商发出电子加密投标文件【开始解密】通知，各投标供应商代表应当在接到解密通知后30分钟内自行完成“电子加密投标文件”的在线解密。投标供应商在规定的时间内无法完成“电子加密投标文件”解密的，视为投标文件撤回。</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（2）开启资格证明文件、商务技术文件。</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（3）进行资格审查。对通过资格审查的投标供应商进行符合性审查、商务技术评审；</w:t>
      </w:r>
    </w:p>
    <w:p>
      <w:pPr>
        <w:snapToGrid w:val="0"/>
        <w:spacing w:before="156"/>
        <w:ind w:firstLine="458" w:firstLineChars="190"/>
        <w:jc w:val="left"/>
        <w:rPr>
          <w:rFonts w:hint="eastAsia" w:ascii="仿宋" w:hAnsi="仿宋" w:eastAsia="仿宋"/>
          <w:b/>
          <w:kern w:val="0"/>
          <w:sz w:val="24"/>
          <w:szCs w:val="24"/>
        </w:rPr>
      </w:pPr>
      <w:r>
        <w:rPr>
          <w:rFonts w:hint="eastAsia" w:ascii="仿宋" w:hAnsi="仿宋" w:eastAsia="仿宋"/>
          <w:b/>
          <w:kern w:val="0"/>
          <w:sz w:val="24"/>
          <w:szCs w:val="24"/>
        </w:rPr>
        <w:t>2.开标第二阶段</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（1）资格审查、符合性审查、商务技术评审结束后，进入开标第二阶段。</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（2）通过电子交易平台公布无效供应商名单及导致无效的原因；公布有效供应商的名单及其资信商务得分、技术得分。</w:t>
      </w:r>
    </w:p>
    <w:p>
      <w:pPr>
        <w:snapToGrid w:val="0"/>
        <w:spacing w:before="156"/>
        <w:ind w:firstLine="456" w:firstLineChars="190"/>
        <w:jc w:val="left"/>
        <w:rPr>
          <w:rFonts w:hint="eastAsia" w:ascii="仿宋" w:hAnsi="仿宋" w:eastAsia="仿宋"/>
          <w:kern w:val="0"/>
          <w:sz w:val="24"/>
          <w:szCs w:val="24"/>
        </w:rPr>
      </w:pPr>
      <w:r>
        <w:rPr>
          <w:rFonts w:hint="eastAsia" w:ascii="仿宋" w:hAnsi="仿宋" w:eastAsia="仿宋"/>
          <w:kern w:val="0"/>
          <w:sz w:val="24"/>
          <w:szCs w:val="24"/>
        </w:rPr>
        <w:t>（3）开启有效供应商的《报价文件》，系统形成开标记录。</w:t>
      </w:r>
    </w:p>
    <w:p>
      <w:pPr>
        <w:snapToGrid w:val="0"/>
        <w:spacing w:before="156"/>
        <w:ind w:firstLine="456" w:firstLineChars="190"/>
        <w:jc w:val="left"/>
        <w:rPr>
          <w:rFonts w:ascii="仿宋" w:hAnsi="仿宋" w:eastAsia="仿宋"/>
          <w:sz w:val="24"/>
          <w:szCs w:val="24"/>
        </w:rPr>
      </w:pPr>
      <w:r>
        <w:rPr>
          <w:rFonts w:hint="eastAsia" w:ascii="仿宋" w:hAnsi="仿宋" w:eastAsia="仿宋"/>
          <w:kern w:val="0"/>
          <w:sz w:val="24"/>
          <w:szCs w:val="24"/>
        </w:rPr>
        <w:t>（4）价格评审。价格评审结束后，通过电子交易平台公布中标候选供应商名单。</w:t>
      </w:r>
    </w:p>
    <w:p>
      <w:pPr>
        <w:pStyle w:val="46"/>
        <w:snapToGrid w:val="0"/>
        <w:spacing w:afterLines="0" w:line="240" w:lineRule="auto"/>
        <w:ind w:firstLine="482" w:firstLineChars="200"/>
        <w:rPr>
          <w:rFonts w:ascii="仿宋" w:hAnsi="仿宋" w:eastAsia="仿宋"/>
          <w:b/>
        </w:rPr>
      </w:pPr>
      <w:r>
        <w:rPr>
          <w:rFonts w:hint="eastAsia" w:ascii="仿宋" w:hAnsi="仿宋" w:eastAsia="仿宋"/>
          <w:b/>
        </w:rPr>
        <w:t>六、评标</w:t>
      </w:r>
    </w:p>
    <w:p>
      <w:pPr>
        <w:pStyle w:val="46"/>
        <w:snapToGrid w:val="0"/>
        <w:spacing w:afterLines="0" w:line="240" w:lineRule="auto"/>
        <w:ind w:left="720" w:leftChars="228" w:hanging="241" w:hangingChars="100"/>
        <w:rPr>
          <w:rFonts w:ascii="仿宋" w:hAnsi="仿宋" w:eastAsia="仿宋"/>
          <w:b/>
        </w:rPr>
      </w:pPr>
      <w:r>
        <w:rPr>
          <w:rFonts w:hint="eastAsia" w:ascii="仿宋" w:hAnsi="仿宋" w:eastAsia="仿宋"/>
          <w:b/>
        </w:rPr>
        <w:t>（一）评标委员会</w:t>
      </w:r>
    </w:p>
    <w:p>
      <w:pPr>
        <w:pStyle w:val="46"/>
        <w:snapToGrid w:val="0"/>
        <w:spacing w:afterLines="0" w:line="240" w:lineRule="auto"/>
        <w:ind w:firstLine="480" w:firstLineChars="200"/>
        <w:rPr>
          <w:rFonts w:ascii="仿宋" w:hAnsi="仿宋" w:eastAsia="仿宋"/>
        </w:rPr>
      </w:pPr>
      <w:r>
        <w:rPr>
          <w:rFonts w:hint="eastAsia" w:ascii="仿宋" w:hAnsi="仿宋" w:eastAsia="仿宋"/>
        </w:rPr>
        <w:t>评标委员会依法由相关专家和采购人代表组成，人数为5人（含）以上奇数，评标委员会对投标文件进行审查、质询、评估和比较。如需询标，投标人法人代表或授权代表必须在场，负责解答有关事宜。</w:t>
      </w:r>
    </w:p>
    <w:p>
      <w:pPr>
        <w:pStyle w:val="46"/>
        <w:tabs>
          <w:tab w:val="left" w:pos="630"/>
        </w:tabs>
        <w:snapToGrid w:val="0"/>
        <w:spacing w:afterLines="0" w:line="240" w:lineRule="auto"/>
        <w:ind w:firstLine="472" w:firstLineChars="196"/>
        <w:rPr>
          <w:rFonts w:ascii="仿宋" w:hAnsi="仿宋" w:eastAsia="仿宋"/>
          <w:b/>
        </w:rPr>
      </w:pPr>
      <w:r>
        <w:rPr>
          <w:rFonts w:hint="eastAsia" w:ascii="仿宋" w:hAnsi="仿宋" w:eastAsia="仿宋"/>
          <w:b/>
        </w:rPr>
        <w:t>（二）评标原则</w:t>
      </w:r>
    </w:p>
    <w:p>
      <w:pPr>
        <w:pStyle w:val="46"/>
        <w:snapToGrid w:val="0"/>
        <w:spacing w:afterLines="0" w:line="240" w:lineRule="auto"/>
        <w:ind w:firstLine="480" w:firstLineChars="200"/>
        <w:rPr>
          <w:rFonts w:ascii="仿宋" w:hAnsi="仿宋" w:eastAsia="仿宋"/>
        </w:rPr>
      </w:pPr>
      <w:r>
        <w:rPr>
          <w:rFonts w:hint="eastAsia" w:ascii="仿宋" w:hAnsi="仿宋" w:eastAsia="仿宋"/>
        </w:rPr>
        <w:t>1.评标委员会必须公平、公正、客观，不带任何倾向性和启发性；按照招标文件的要求和条件进行评标；客观、公正地对待所有投标人，对所有投标评审，均采用相同的程序和标准。</w:t>
      </w:r>
    </w:p>
    <w:p>
      <w:pPr>
        <w:pStyle w:val="46"/>
        <w:snapToGrid w:val="0"/>
        <w:spacing w:afterLines="0" w:line="240" w:lineRule="auto"/>
        <w:ind w:firstLine="480" w:firstLineChars="200"/>
        <w:rPr>
          <w:rFonts w:ascii="仿宋" w:hAnsi="仿宋" w:eastAsia="仿宋"/>
        </w:rPr>
      </w:pPr>
      <w:r>
        <w:rPr>
          <w:rFonts w:hint="eastAsia" w:ascii="仿宋" w:hAnsi="仿宋" w:eastAsia="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Style w:val="46"/>
        <w:snapToGrid w:val="0"/>
        <w:spacing w:afterLines="0" w:line="240" w:lineRule="auto"/>
        <w:ind w:firstLine="480" w:firstLineChars="200"/>
        <w:rPr>
          <w:rFonts w:ascii="仿宋" w:hAnsi="仿宋" w:eastAsia="仿宋"/>
        </w:rPr>
      </w:pPr>
      <w:r>
        <w:rPr>
          <w:rFonts w:hint="eastAsia" w:ascii="仿宋" w:hAnsi="仿宋" w:eastAsia="仿宋"/>
        </w:rPr>
        <w:t>3.在评标过程中，评标委员会及有关工作人员不得私下与投标人接触，在招标工作结束后，凡与评标情况有接触的人不得向外界透露任何与评标有关的内容。招标方不向落标方解释落标原因，不退还投标文件。</w:t>
      </w:r>
    </w:p>
    <w:p>
      <w:pPr>
        <w:pStyle w:val="46"/>
        <w:snapToGrid w:val="0"/>
        <w:spacing w:afterLines="0" w:line="240" w:lineRule="auto"/>
        <w:ind w:firstLine="480" w:firstLineChars="200"/>
        <w:rPr>
          <w:rFonts w:hint="eastAsia" w:ascii="仿宋" w:hAnsi="仿宋" w:eastAsia="仿宋"/>
        </w:rPr>
      </w:pPr>
      <w:r>
        <w:rPr>
          <w:rFonts w:hint="eastAsia" w:ascii="仿宋" w:hAnsi="仿宋" w:eastAsia="仿宋"/>
        </w:rPr>
        <w:t>4.在开标、评标期间，任何单位和个人不得干扰、影响评标的正常进行，投标人不得向评标委员会成员询问评标情况，不得进行旨在影响评标结果的活动，否则将废除其投标资格。</w:t>
      </w:r>
    </w:p>
    <w:p>
      <w:pPr>
        <w:pStyle w:val="46"/>
        <w:snapToGrid w:val="0"/>
        <w:spacing w:afterLines="0" w:line="240" w:lineRule="auto"/>
        <w:ind w:firstLine="482" w:firstLineChars="200"/>
        <w:rPr>
          <w:rFonts w:hint="eastAsia" w:ascii="仿宋" w:hAnsi="仿宋" w:eastAsia="仿宋"/>
          <w:b/>
          <w:bCs/>
          <w:lang w:eastAsia="zh-CN"/>
        </w:rPr>
      </w:pPr>
      <w:r>
        <w:rPr>
          <w:rFonts w:hint="eastAsia" w:ascii="仿宋" w:hAnsi="仿宋" w:eastAsia="仿宋"/>
          <w:b/>
          <w:bCs/>
          <w:lang w:eastAsia="zh-CN"/>
        </w:rPr>
        <w:t>因系统原因，出现违反法律法规，或出现影响采购公平公正的违法、违规行为等其他不可抗力情况的，代理机构有权中止本次招投标工作，并报政府采购监督部门处理。</w:t>
      </w:r>
    </w:p>
    <w:p>
      <w:pPr>
        <w:pStyle w:val="46"/>
        <w:snapToGrid w:val="0"/>
        <w:spacing w:afterLines="0" w:line="240" w:lineRule="auto"/>
        <w:ind w:left="720" w:leftChars="228" w:hanging="241" w:hangingChars="100"/>
        <w:rPr>
          <w:rFonts w:ascii="仿宋" w:hAnsi="仿宋" w:eastAsia="仿宋"/>
          <w:b/>
        </w:rPr>
      </w:pPr>
      <w:r>
        <w:rPr>
          <w:rFonts w:hint="eastAsia" w:ascii="仿宋" w:hAnsi="仿宋" w:eastAsia="仿宋"/>
          <w:b/>
          <w:bCs/>
        </w:rPr>
        <w:t>（三）评标程序</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1.在评审专家中推选评审小组组长。</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3.招标人或者招标代理机构对各投标人的资格进行审查，投标人资格条件不符合招标文件要求的投标无效，不再进入符合性审查。</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4.评审小组对各投标文件的符合性进行审查，确定是否对招标文件作出了实质性响应。实质上没有响应招标文件要求的投标将被视为无效投标，不再进入下一阶段的评审。</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5.评审人员按招标文件规定的评审方法和评审标准，依法独立对供应商投标文件进行评估、比较，并给予评价或打分，不受任何单位和个人的干预。</w:t>
      </w:r>
    </w:p>
    <w:p>
      <w:pPr>
        <w:snapToGrid w:val="0"/>
        <w:spacing w:before="156"/>
        <w:ind w:firstLine="480" w:firstLineChars="200"/>
        <w:rPr>
          <w:rFonts w:hint="eastAsia" w:ascii="仿宋" w:hAnsi="仿宋" w:eastAsia="仿宋"/>
          <w:sz w:val="24"/>
          <w:szCs w:val="24"/>
        </w:rPr>
      </w:pPr>
      <w:r>
        <w:rPr>
          <w:rFonts w:hint="eastAsia" w:ascii="仿宋" w:hAnsi="仿宋" w:eastAsia="仿宋"/>
          <w:sz w:val="24"/>
          <w:szCs w:val="24"/>
        </w:rPr>
        <w:t>6.各投标人的得分为所有评委的有效评分的算术平均数，由指定专人进行计算复核。</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7.评标委员会完成评标后,评委对各部分得分汇总,计算出本项目最终得分。评标委员会按评标原则推荐中标候选人，同时起草评标报告。</w:t>
      </w:r>
    </w:p>
    <w:p>
      <w:pPr>
        <w:spacing w:before="156"/>
        <w:ind w:firstLine="482" w:firstLineChars="200"/>
        <w:outlineLvl w:val="0"/>
        <w:rPr>
          <w:rFonts w:ascii="仿宋" w:hAnsi="仿宋" w:eastAsia="仿宋"/>
          <w:b/>
          <w:kern w:val="0"/>
          <w:sz w:val="24"/>
        </w:rPr>
      </w:pPr>
      <w:r>
        <w:rPr>
          <w:rFonts w:hint="eastAsia" w:ascii="仿宋" w:hAnsi="仿宋" w:eastAsia="仿宋"/>
          <w:b/>
          <w:kern w:val="0"/>
          <w:sz w:val="24"/>
        </w:rPr>
        <w:t>七、无效的投标</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pPr>
        <w:spacing w:before="156"/>
        <w:ind w:firstLine="482" w:firstLineChars="200"/>
        <w:outlineLvl w:val="0"/>
        <w:rPr>
          <w:rFonts w:hint="eastAsia" w:ascii="仿宋" w:hAnsi="仿宋" w:eastAsia="仿宋"/>
          <w:b/>
          <w:kern w:val="0"/>
          <w:sz w:val="24"/>
        </w:rPr>
      </w:pPr>
      <w:r>
        <w:rPr>
          <w:rFonts w:hint="eastAsia" w:ascii="仿宋" w:hAnsi="仿宋" w:eastAsia="仿宋"/>
          <w:b/>
          <w:kern w:val="0"/>
          <w:sz w:val="24"/>
        </w:rPr>
        <w:t>1.在商务、技术评审时，如发现下列情形之一的，投标文件将被视为无效：</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（1）投标文件未按招标文件要求签字和盖章的；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（2）未提供投标声明书或填写项目不齐全的；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（3）投标有效期不满足招标文件要求的；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（4）以联合体形式进行投标的，在投标文件中未提交联合体协议的；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（5）未提供或未如实提供投标货物的技术参数，或者投标文件标明的商务、技术响应与事实不符或虚假投标的；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（6）未响应招标文件标注“▲”的实质性要求的；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（7）投标技术方案不明确，存在一个或一个以上备选（替代）投标方案的；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（8）投标文件含有采购人不能接受的附加条件的；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（9）不同投标人的投标文件由同一单位或者个人编制的；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（10）不同投标人委托同一单位或者个人办理投标事宜的；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（11） 不同投标人的投标文件载明的项目管理成员或者联系人员为同一人的；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（12）不同投标人的投标文件异常一致或者投标报价呈规律性差异的；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（13）不同投标人的投标文件相互混装的；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（14）法律、法规和招标文件规定的其他无效情形。</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3.在报价评审时，如发现下列情形之一的，投标将被视为无效：</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（1）报价超过招标文件中规定的预算金额的；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（2）投标报价具有选择性的；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（3）不接受按招标文件规定的修正错误原则修正后的报价的；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（4）报价明显低于其他通过符合性审查投标人的报价，且投标人不能证明其报价合理性，有可能影响产品质量或者不能诚信履约的；</w:t>
      </w:r>
    </w:p>
    <w:p>
      <w:pPr>
        <w:spacing w:before="156"/>
        <w:ind w:firstLine="480" w:firstLineChars="200"/>
        <w:outlineLvl w:val="0"/>
        <w:rPr>
          <w:rFonts w:hint="eastAsia" w:ascii="仿宋" w:hAnsi="仿宋" w:eastAsia="仿宋"/>
          <w:kern w:val="0"/>
          <w:sz w:val="24"/>
        </w:rPr>
      </w:pPr>
      <w:r>
        <w:rPr>
          <w:rFonts w:hint="eastAsia" w:ascii="仿宋" w:hAnsi="仿宋" w:eastAsia="仿宋"/>
          <w:kern w:val="0"/>
          <w:sz w:val="24"/>
        </w:rPr>
        <w:t>（5）</w:t>
      </w:r>
      <w:r>
        <w:rPr>
          <w:rFonts w:ascii="仿宋" w:hAnsi="仿宋" w:eastAsia="仿宋" w:cs="AngsanaUPC"/>
          <w:kern w:val="0"/>
          <w:sz w:val="24"/>
        </w:rPr>
        <w:t>法律、法规和招标文件规定的其他无效情</w:t>
      </w:r>
      <w:r>
        <w:rPr>
          <w:rFonts w:hint="eastAsia" w:ascii="仿宋" w:hAnsi="仿宋" w:eastAsia="仿宋"/>
          <w:kern w:val="0"/>
          <w:sz w:val="24"/>
        </w:rPr>
        <w:t>形。</w:t>
      </w:r>
    </w:p>
    <w:p>
      <w:pPr>
        <w:spacing w:before="156"/>
        <w:ind w:firstLine="482" w:firstLineChars="200"/>
        <w:outlineLvl w:val="0"/>
        <w:rPr>
          <w:rFonts w:ascii="仿宋" w:hAnsi="仿宋" w:eastAsia="仿宋"/>
          <w:b/>
          <w:kern w:val="0"/>
          <w:sz w:val="24"/>
        </w:rPr>
      </w:pPr>
      <w:r>
        <w:rPr>
          <w:rFonts w:hint="eastAsia" w:ascii="仿宋" w:hAnsi="仿宋" w:eastAsia="仿宋"/>
          <w:b/>
          <w:kern w:val="0"/>
          <w:sz w:val="24"/>
        </w:rPr>
        <w:t>八、废标</w:t>
      </w:r>
    </w:p>
    <w:p>
      <w:pPr>
        <w:spacing w:before="156"/>
        <w:ind w:firstLine="480" w:firstLineChars="200"/>
        <w:rPr>
          <w:rFonts w:ascii="仿宋" w:hAnsi="仿宋" w:eastAsia="仿宋"/>
          <w:kern w:val="0"/>
          <w:sz w:val="24"/>
        </w:rPr>
      </w:pPr>
      <w:r>
        <w:rPr>
          <w:rFonts w:hint="eastAsia" w:ascii="仿宋" w:hAnsi="仿宋" w:eastAsia="仿宋"/>
          <w:kern w:val="0"/>
          <w:sz w:val="24"/>
        </w:rPr>
        <w:t>在采购中，出现下列情形之一的，应予废标：</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（一）符合专业条件的供应商或者对采购文件作实质响应的供应商不足三家的；</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（二）出现影响采购公正的违法、违规行为的；</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（三）投标人的报价均超过了采购预算，采购人不能支付的；</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（四）因重大变故，采购任务取消的；</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（五）违反采购流程的。</w:t>
      </w:r>
    </w:p>
    <w:p>
      <w:pPr>
        <w:spacing w:before="156"/>
        <w:ind w:firstLine="480" w:firstLineChars="200"/>
        <w:outlineLvl w:val="0"/>
        <w:rPr>
          <w:rFonts w:ascii="仿宋" w:hAnsi="仿宋" w:eastAsia="仿宋"/>
          <w:kern w:val="0"/>
          <w:sz w:val="24"/>
        </w:rPr>
      </w:pPr>
      <w:r>
        <w:rPr>
          <w:rFonts w:hint="eastAsia" w:ascii="仿宋" w:hAnsi="仿宋" w:eastAsia="仿宋"/>
          <w:kern w:val="0"/>
          <w:sz w:val="24"/>
        </w:rPr>
        <w:t>废标后，采购机构应当将废标理由通知所有投标人。</w:t>
      </w:r>
    </w:p>
    <w:p>
      <w:pPr>
        <w:pStyle w:val="46"/>
        <w:snapToGrid w:val="0"/>
        <w:spacing w:afterLines="0" w:line="240" w:lineRule="auto"/>
        <w:ind w:firstLine="477" w:firstLineChars="198"/>
        <w:outlineLvl w:val="1"/>
        <w:rPr>
          <w:rFonts w:ascii="仿宋" w:hAnsi="仿宋" w:eastAsia="仿宋"/>
          <w:b/>
        </w:rPr>
      </w:pPr>
      <w:r>
        <w:rPr>
          <w:rFonts w:hint="eastAsia" w:ascii="仿宋" w:hAnsi="仿宋" w:eastAsia="仿宋"/>
          <w:b/>
        </w:rPr>
        <w:t>九、定标</w:t>
      </w:r>
    </w:p>
    <w:p>
      <w:pPr>
        <w:pStyle w:val="46"/>
        <w:snapToGrid w:val="0"/>
        <w:spacing w:afterLines="0" w:line="240" w:lineRule="auto"/>
        <w:ind w:firstLine="470" w:firstLineChars="196"/>
        <w:rPr>
          <w:rFonts w:ascii="仿宋" w:hAnsi="仿宋" w:eastAsia="仿宋"/>
        </w:rPr>
      </w:pPr>
      <w:r>
        <w:rPr>
          <w:rFonts w:hint="eastAsia" w:ascii="仿宋" w:hAnsi="仿宋" w:eastAsia="仿宋"/>
        </w:rPr>
        <w:t>（一）本项目由评标委员会根据招标文件和有关规定推荐中标候选人，采购结果由采购人代表签字确认。</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（二）采购结果经采购人确认后，招标方将于7个工作日内在浙江省政府采购网上发布中标公告，公告期满，如无投标商质疑，由中纬工程管理咨询有限公司签发《中标通知书》。</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（三）中标通知书发出后，若中标供应商放弃中标，应当承担相应的法律责任，中标通知书对采购人和中标供应商具有同等法律效力。</w:t>
      </w:r>
    </w:p>
    <w:p>
      <w:pPr>
        <w:pStyle w:val="46"/>
        <w:snapToGrid w:val="0"/>
        <w:spacing w:afterLines="0" w:line="240" w:lineRule="auto"/>
        <w:ind w:firstLine="477" w:firstLineChars="198"/>
        <w:outlineLvl w:val="1"/>
        <w:rPr>
          <w:rFonts w:ascii="仿宋" w:hAnsi="仿宋" w:eastAsia="仿宋"/>
          <w:b/>
        </w:rPr>
      </w:pPr>
      <w:r>
        <w:rPr>
          <w:rFonts w:hint="eastAsia" w:ascii="仿宋" w:hAnsi="仿宋" w:eastAsia="仿宋"/>
          <w:b/>
        </w:rPr>
        <w:t>十、合同签订及其他</w:t>
      </w:r>
    </w:p>
    <w:p>
      <w:pPr>
        <w:snapToGrid w:val="0"/>
        <w:spacing w:before="156"/>
        <w:ind w:firstLine="472" w:firstLineChars="196"/>
        <w:rPr>
          <w:rFonts w:ascii="仿宋" w:hAnsi="仿宋" w:eastAsia="仿宋"/>
          <w:b/>
          <w:bCs/>
          <w:sz w:val="24"/>
          <w:szCs w:val="24"/>
        </w:rPr>
      </w:pPr>
      <w:r>
        <w:rPr>
          <w:rFonts w:hint="eastAsia" w:ascii="仿宋" w:hAnsi="仿宋" w:eastAsia="仿宋"/>
          <w:b/>
          <w:bCs/>
          <w:sz w:val="24"/>
          <w:szCs w:val="24"/>
        </w:rPr>
        <w:t>（一）签订合同</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1.采购人与中标人应当在《中标通知书》发出之日起30日内尽快签订政府采购合同，采购机构作为合同签订的鉴证方。</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2.招标文件、中标人的投标文件、澄清文件及中标通知书等，均为签订合同的依据。</w:t>
      </w:r>
    </w:p>
    <w:p>
      <w:pPr>
        <w:snapToGrid w:val="0"/>
        <w:spacing w:before="156"/>
        <w:ind w:firstLine="480" w:firstLineChars="200"/>
        <w:rPr>
          <w:rFonts w:ascii="仿宋" w:hAnsi="仿宋" w:eastAsia="仿宋"/>
          <w:sz w:val="24"/>
          <w:szCs w:val="24"/>
        </w:rPr>
      </w:pPr>
      <w:r>
        <w:rPr>
          <w:rFonts w:hint="eastAsia" w:ascii="仿宋" w:hAnsi="仿宋" w:eastAsia="仿宋"/>
          <w:sz w:val="24"/>
          <w:szCs w:val="24"/>
        </w:rPr>
        <w:t>3.中标人拖延、拒签合同的，或提出采购人不能接受的条件，致使合同无法签订，招标方将取消其中标资格，考虑与下一次序中标候选人签订合同或另行组织采购。</w:t>
      </w:r>
    </w:p>
    <w:p>
      <w:pPr>
        <w:pStyle w:val="46"/>
        <w:snapToGrid w:val="0"/>
        <w:spacing w:afterLines="0" w:line="240" w:lineRule="auto"/>
        <w:ind w:firstLine="472" w:firstLineChars="196"/>
        <w:rPr>
          <w:rFonts w:ascii="仿宋" w:hAnsi="仿宋" w:eastAsia="仿宋"/>
          <w:b/>
        </w:rPr>
      </w:pPr>
      <w:r>
        <w:rPr>
          <w:rFonts w:hint="eastAsia" w:ascii="仿宋" w:hAnsi="仿宋" w:eastAsia="仿宋"/>
          <w:b/>
        </w:rPr>
        <w:t>（二）履约保证金、质量保证金</w:t>
      </w:r>
    </w:p>
    <w:p>
      <w:pPr>
        <w:pStyle w:val="46"/>
        <w:snapToGrid w:val="0"/>
        <w:spacing w:afterLines="0" w:line="240" w:lineRule="auto"/>
        <w:ind w:firstLine="475" w:firstLineChars="198"/>
        <w:rPr>
          <w:rFonts w:ascii="仿宋" w:hAnsi="仿宋" w:eastAsia="仿宋"/>
        </w:rPr>
      </w:pPr>
      <w:r>
        <w:rPr>
          <w:rFonts w:hint="eastAsia" w:ascii="仿宋" w:hAnsi="仿宋" w:eastAsia="仿宋"/>
        </w:rPr>
        <w:t>签订合同时中标人应向采购人缴纳不超过合同总金额的</w:t>
      </w:r>
      <w:r>
        <w:rPr>
          <w:rFonts w:hint="eastAsia" w:ascii="仿宋" w:hAnsi="仿宋" w:eastAsia="仿宋"/>
          <w:lang w:val="en-US" w:eastAsia="zh-CN"/>
        </w:rPr>
        <w:t>5</w:t>
      </w:r>
      <w:r>
        <w:rPr>
          <w:rFonts w:hint="eastAsia" w:ascii="仿宋" w:hAnsi="仿宋" w:eastAsia="仿宋"/>
        </w:rPr>
        <w:t>%作为履约保证金。货物类项目经采购人验收合格后，中标人向采购人交纳合同总金额的5%作为质量保证金，采购人同时退付履约保证金；质保期结束且无质量问题，采购人无息退还供方质量保证金。服务类项目至服务期结束，采购人退付履约保证金，并根据实际情况自行确定是否需要供应商交纳一定额度的质量保证金。</w:t>
      </w:r>
    </w:p>
    <w:p>
      <w:pPr>
        <w:pStyle w:val="46"/>
        <w:snapToGrid w:val="0"/>
        <w:spacing w:afterLines="0" w:line="240" w:lineRule="auto"/>
        <w:ind w:firstLine="477" w:firstLineChars="198"/>
        <w:rPr>
          <w:rFonts w:ascii="仿宋" w:hAnsi="仿宋" w:eastAsia="仿宋"/>
          <w:b/>
        </w:rPr>
      </w:pPr>
      <w:r>
        <w:rPr>
          <w:rFonts w:hint="eastAsia" w:ascii="仿宋" w:hAnsi="仿宋" w:eastAsia="仿宋"/>
          <w:b/>
        </w:rPr>
        <w:t>（三）货款的结算</w:t>
      </w:r>
    </w:p>
    <w:p>
      <w:pPr>
        <w:spacing w:before="156"/>
        <w:ind w:firstLine="460" w:firstLineChars="192"/>
        <w:rPr>
          <w:rFonts w:ascii="仿宋" w:hAnsi="仿宋" w:eastAsia="仿宋"/>
          <w:sz w:val="24"/>
          <w:szCs w:val="24"/>
        </w:rPr>
      </w:pPr>
      <w:r>
        <w:rPr>
          <w:rFonts w:hint="eastAsia" w:ascii="仿宋" w:hAnsi="仿宋" w:eastAsia="仿宋"/>
          <w:sz w:val="24"/>
          <w:szCs w:val="24"/>
        </w:rPr>
        <w:t>合同履行完毕，验收合格后供应商按财政结算要求办理资金结算手续。</w:t>
      </w:r>
    </w:p>
    <w:p>
      <w:pPr>
        <w:spacing w:before="156"/>
        <w:ind w:firstLine="482" w:firstLineChars="200"/>
        <w:outlineLvl w:val="0"/>
        <w:rPr>
          <w:rFonts w:ascii="仿宋" w:hAnsi="仿宋" w:eastAsia="仿宋"/>
          <w:b/>
          <w:kern w:val="0"/>
          <w:sz w:val="24"/>
        </w:rPr>
      </w:pPr>
      <w:r>
        <w:rPr>
          <w:rFonts w:hint="eastAsia" w:ascii="仿宋" w:hAnsi="仿宋" w:eastAsia="仿宋"/>
          <w:b/>
          <w:kern w:val="0"/>
          <w:sz w:val="24"/>
        </w:rPr>
        <w:t>（四）质疑和投诉</w:t>
      </w:r>
    </w:p>
    <w:p>
      <w:pPr>
        <w:widowControl/>
        <w:spacing w:before="156"/>
        <w:ind w:firstLine="480" w:firstLineChars="200"/>
        <w:jc w:val="left"/>
        <w:rPr>
          <w:rFonts w:ascii="仿宋" w:hAnsi="仿宋" w:eastAsia="仿宋"/>
          <w:sz w:val="24"/>
        </w:rPr>
      </w:pPr>
      <w:r>
        <w:rPr>
          <w:rFonts w:hint="eastAsia" w:ascii="仿宋" w:hAnsi="仿宋" w:eastAsia="仿宋"/>
          <w:sz w:val="24"/>
        </w:rPr>
        <w:t>1.供应商对政府采购活动事项有疑问的，可以向采购机构提出询问。</w:t>
      </w:r>
    </w:p>
    <w:p>
      <w:pPr>
        <w:tabs>
          <w:tab w:val="left" w:pos="1260"/>
        </w:tabs>
        <w:spacing w:before="156"/>
        <w:ind w:firstLine="480" w:firstLineChars="200"/>
        <w:rPr>
          <w:rFonts w:ascii="仿宋" w:hAnsi="仿宋" w:eastAsia="仿宋"/>
          <w:sz w:val="24"/>
        </w:rPr>
      </w:pPr>
      <w:r>
        <w:rPr>
          <w:rFonts w:hint="eastAsia" w:ascii="仿宋" w:hAnsi="仿宋" w:eastAsia="仿宋"/>
          <w:sz w:val="24"/>
        </w:rPr>
        <w:t>2.供应商认为招标文件、采购过程和中标结果使自己的合法权益受到损害的，可以在知道或者应知其权益受到损害之日起七个工作日内，以书面形式向招标方提出质疑。</w:t>
      </w:r>
    </w:p>
    <w:p>
      <w:pPr>
        <w:tabs>
          <w:tab w:val="left" w:pos="1260"/>
        </w:tabs>
        <w:spacing w:before="156"/>
        <w:ind w:firstLine="480" w:firstLineChars="200"/>
        <w:rPr>
          <w:rFonts w:ascii="仿宋" w:hAnsi="仿宋" w:eastAsia="仿宋"/>
          <w:sz w:val="24"/>
        </w:rPr>
      </w:pPr>
      <w:r>
        <w:rPr>
          <w:rFonts w:hint="eastAsia" w:ascii="仿宋" w:hAnsi="仿宋" w:eastAsia="仿宋"/>
          <w:sz w:val="24"/>
        </w:rPr>
        <w:t>3.供应商提交的质疑书需一式三份，由法定代表人签字（或盖章）并加盖单位公章。质疑书至少应包括下列主要内容：</w:t>
      </w:r>
    </w:p>
    <w:p>
      <w:pPr>
        <w:tabs>
          <w:tab w:val="left" w:pos="1260"/>
        </w:tabs>
        <w:spacing w:before="156"/>
        <w:ind w:firstLine="480" w:firstLineChars="200"/>
        <w:rPr>
          <w:rFonts w:ascii="仿宋" w:hAnsi="仿宋" w:eastAsia="仿宋"/>
          <w:sz w:val="24"/>
        </w:rPr>
      </w:pPr>
      <w:r>
        <w:rPr>
          <w:rFonts w:hint="eastAsia" w:ascii="仿宋" w:hAnsi="仿宋" w:eastAsia="仿宋"/>
          <w:sz w:val="24"/>
        </w:rPr>
        <w:t>（1）质疑人的名称、地址、邮政编码、联系人、联系电话，以及被质疑人名称及联系方式；</w:t>
      </w:r>
    </w:p>
    <w:p>
      <w:pPr>
        <w:tabs>
          <w:tab w:val="left" w:pos="1260"/>
        </w:tabs>
        <w:spacing w:before="156"/>
        <w:ind w:firstLine="480" w:firstLineChars="200"/>
        <w:rPr>
          <w:rFonts w:ascii="仿宋" w:hAnsi="仿宋" w:eastAsia="仿宋"/>
          <w:sz w:val="24"/>
        </w:rPr>
      </w:pPr>
      <w:r>
        <w:rPr>
          <w:rFonts w:hint="eastAsia" w:ascii="仿宋" w:hAnsi="仿宋" w:eastAsia="仿宋"/>
          <w:sz w:val="24"/>
        </w:rPr>
        <w:t>（2）被质疑采购项目名称、编号及采购内容；</w:t>
      </w:r>
    </w:p>
    <w:p>
      <w:pPr>
        <w:tabs>
          <w:tab w:val="left" w:pos="1260"/>
        </w:tabs>
        <w:spacing w:before="156"/>
        <w:ind w:firstLine="480" w:firstLineChars="200"/>
        <w:rPr>
          <w:rFonts w:ascii="仿宋" w:hAnsi="仿宋" w:eastAsia="仿宋"/>
          <w:sz w:val="24"/>
        </w:rPr>
      </w:pPr>
      <w:r>
        <w:rPr>
          <w:rFonts w:hint="eastAsia" w:ascii="仿宋" w:hAnsi="仿宋" w:eastAsia="仿宋"/>
          <w:sz w:val="24"/>
        </w:rPr>
        <w:t>（3）具体的质疑事项及事实依据；</w:t>
      </w:r>
    </w:p>
    <w:p>
      <w:pPr>
        <w:tabs>
          <w:tab w:val="left" w:pos="1260"/>
        </w:tabs>
        <w:spacing w:before="156"/>
        <w:ind w:firstLine="480" w:firstLineChars="200"/>
        <w:rPr>
          <w:rFonts w:ascii="仿宋" w:hAnsi="仿宋" w:eastAsia="仿宋"/>
          <w:sz w:val="24"/>
        </w:rPr>
      </w:pPr>
      <w:r>
        <w:rPr>
          <w:rFonts w:hint="eastAsia" w:ascii="仿宋" w:hAnsi="仿宋" w:eastAsia="仿宋"/>
          <w:sz w:val="24"/>
        </w:rPr>
        <w:t>（4）认为自己合法权益受到损害或可能受到损害的相关证据材料；</w:t>
      </w:r>
    </w:p>
    <w:p>
      <w:pPr>
        <w:widowControl/>
        <w:snapToGrid w:val="0"/>
        <w:spacing w:before="156"/>
        <w:ind w:firstLine="475" w:firstLineChars="198"/>
        <w:jc w:val="left"/>
        <w:rPr>
          <w:rFonts w:ascii="仿宋" w:hAnsi="仿宋" w:eastAsia="仿宋" w:cs="Arial"/>
          <w:sz w:val="24"/>
          <w:szCs w:val="24"/>
        </w:rPr>
      </w:pPr>
      <w:r>
        <w:rPr>
          <w:rFonts w:hint="eastAsia" w:ascii="仿宋" w:hAnsi="仿宋" w:eastAsia="仿宋"/>
          <w:sz w:val="24"/>
        </w:rPr>
        <w:t>（5）提出质疑的日期</w:t>
      </w:r>
    </w:p>
    <w:p>
      <w:pPr>
        <w:widowControl/>
        <w:snapToGrid w:val="0"/>
        <w:spacing w:before="156"/>
        <w:ind w:firstLine="475" w:firstLineChars="198"/>
        <w:jc w:val="left"/>
        <w:rPr>
          <w:rFonts w:ascii="仿宋" w:hAnsi="仿宋" w:eastAsia="仿宋" w:cs="Arial"/>
          <w:sz w:val="24"/>
          <w:szCs w:val="24"/>
        </w:rPr>
      </w:pPr>
      <w:r>
        <w:rPr>
          <w:rFonts w:hint="eastAsia" w:ascii="仿宋" w:hAnsi="仿宋" w:eastAsia="仿宋"/>
          <w:kern w:val="0"/>
          <w:sz w:val="24"/>
        </w:rPr>
        <w:t>4.招标方会在收到投标人的书面质疑后7个工作日内审查质疑事项，作出答复或相关处理决定，并以书面形式通知质疑投标人，但答复的内容涉及商业秘密的除外。若质疑涉及招标制度或程序，会被转交政府采购管理部门审查。</w:t>
      </w:r>
    </w:p>
    <w:p>
      <w:pPr>
        <w:widowControl/>
        <w:snapToGrid w:val="0"/>
        <w:spacing w:before="156"/>
        <w:ind w:firstLine="475" w:firstLineChars="198"/>
        <w:jc w:val="left"/>
        <w:rPr>
          <w:rFonts w:ascii="仿宋" w:hAnsi="仿宋" w:eastAsia="仿宋" w:cs="Arial"/>
          <w:sz w:val="24"/>
          <w:szCs w:val="24"/>
        </w:rPr>
      </w:pPr>
      <w:r>
        <w:rPr>
          <w:rFonts w:hint="eastAsia" w:ascii="仿宋" w:hAnsi="仿宋" w:eastAsia="仿宋" w:cs="Arial"/>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招标方将不予受理。</w:t>
      </w:r>
    </w:p>
    <w:p>
      <w:pPr>
        <w:widowControl/>
        <w:snapToGrid w:val="0"/>
        <w:spacing w:before="156"/>
        <w:ind w:firstLine="475" w:firstLineChars="198"/>
        <w:jc w:val="left"/>
        <w:rPr>
          <w:rFonts w:hint="eastAsia" w:ascii="仿宋" w:hAnsi="仿宋" w:eastAsia="仿宋" w:cs="Arial"/>
          <w:sz w:val="24"/>
          <w:szCs w:val="24"/>
        </w:rPr>
      </w:pPr>
      <w:r>
        <w:rPr>
          <w:rFonts w:hint="eastAsia" w:ascii="仿宋" w:hAnsi="仿宋" w:eastAsia="仿宋" w:cs="Arial"/>
          <w:sz w:val="24"/>
          <w:szCs w:val="24"/>
        </w:rPr>
        <w:t>6.质疑投标人对招标方的答复不满意或招标方未在规定的时间内做出答复的，可以在答复期满后15个工作日内向本区政府采购监督管理部门投诉。</w:t>
      </w:r>
    </w:p>
    <w:p>
      <w:pPr>
        <w:widowControl/>
        <w:snapToGrid w:val="0"/>
        <w:spacing w:before="156"/>
        <w:ind w:firstLine="716" w:firstLineChars="198"/>
        <w:jc w:val="center"/>
        <w:rPr>
          <w:rFonts w:ascii="仿宋" w:hAnsi="仿宋" w:eastAsia="仿宋" w:cs="Arial"/>
          <w:sz w:val="24"/>
          <w:szCs w:val="24"/>
        </w:rPr>
      </w:pPr>
      <w:r>
        <w:rPr>
          <w:rFonts w:ascii="仿宋" w:hAnsi="仿宋" w:eastAsia="仿宋"/>
          <w:b/>
          <w:sz w:val="36"/>
          <w:szCs w:val="36"/>
        </w:rPr>
        <w:br w:type="page"/>
      </w:r>
      <w:r>
        <w:rPr>
          <w:rFonts w:hint="eastAsia" w:ascii="仿宋" w:hAnsi="仿宋" w:eastAsia="仿宋"/>
          <w:sz w:val="36"/>
          <w:szCs w:val="36"/>
        </w:rPr>
        <w:t>第三章  评标办法及评分标准</w:t>
      </w:r>
    </w:p>
    <w:p>
      <w:pPr>
        <w:spacing w:before="109" w:beforeLines="35"/>
        <w:ind w:firstLine="420"/>
        <w:rPr>
          <w:rFonts w:ascii="仿宋" w:hAnsi="仿宋" w:eastAsia="仿宋"/>
          <w:sz w:val="24"/>
          <w:szCs w:val="24"/>
        </w:rPr>
      </w:pPr>
      <w:r>
        <w:rPr>
          <w:rFonts w:hint="eastAsia" w:ascii="仿宋" w:hAnsi="仿宋" w:eastAsia="仿宋"/>
          <w:sz w:val="24"/>
          <w:szCs w:val="24"/>
        </w:rPr>
        <w:t>根据《中华人民共和国政府采购法》等有关法律法规，遵循“公开、公平、公正”的原则，结合本项目的实际需求，制定本办法。</w:t>
      </w:r>
    </w:p>
    <w:p>
      <w:pPr>
        <w:spacing w:before="109" w:beforeLines="35"/>
        <w:ind w:firstLine="472" w:firstLineChars="196"/>
        <w:rPr>
          <w:rFonts w:ascii="仿宋" w:hAnsi="仿宋" w:eastAsia="仿宋"/>
          <w:b/>
          <w:sz w:val="24"/>
          <w:szCs w:val="24"/>
        </w:rPr>
      </w:pPr>
      <w:r>
        <w:rPr>
          <w:rFonts w:hint="eastAsia" w:ascii="仿宋" w:hAnsi="仿宋" w:eastAsia="仿宋"/>
          <w:b/>
          <w:sz w:val="24"/>
          <w:szCs w:val="24"/>
        </w:rPr>
        <w:t>一、总则</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1.本次评标采用综合评分法，总分为100分。</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2.各合格投标人综合得分的计算公式为：</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投标人评标</w:t>
      </w:r>
      <w:r>
        <w:rPr>
          <w:rFonts w:hint="eastAsia" w:ascii="仿宋" w:hAnsi="仿宋" w:eastAsia="仿宋"/>
          <w:bCs/>
          <w:sz w:val="24"/>
          <w:szCs w:val="24"/>
        </w:rPr>
        <w:t>综合得分=资信及技术得分＋商务价格得分。</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4.综合得分排名第一的投标人为中标候选人，次高分的投标人为候补中标人，依次类推。</w:t>
      </w:r>
    </w:p>
    <w:p>
      <w:pPr>
        <w:spacing w:before="109" w:beforeLines="35"/>
        <w:ind w:firstLine="480" w:firstLineChars="200"/>
        <w:rPr>
          <w:rFonts w:ascii="仿宋" w:hAnsi="仿宋" w:eastAsia="仿宋"/>
          <w:bCs/>
          <w:sz w:val="24"/>
          <w:szCs w:val="24"/>
        </w:rPr>
      </w:pPr>
      <w:r>
        <w:rPr>
          <w:rFonts w:hint="eastAsia" w:ascii="仿宋" w:hAnsi="仿宋" w:eastAsia="仿宋"/>
          <w:sz w:val="24"/>
          <w:szCs w:val="24"/>
        </w:rPr>
        <w:t>5.评分过程中采用四舍五入法，</w:t>
      </w:r>
      <w:r>
        <w:rPr>
          <w:rFonts w:hint="eastAsia" w:ascii="仿宋" w:hAnsi="仿宋" w:eastAsia="仿宋"/>
          <w:bCs/>
          <w:sz w:val="24"/>
          <w:szCs w:val="24"/>
        </w:rPr>
        <w:t>并保留小数2位。</w:t>
      </w:r>
    </w:p>
    <w:p>
      <w:pPr>
        <w:spacing w:before="109" w:beforeLines="35"/>
        <w:ind w:firstLine="472" w:firstLineChars="196"/>
        <w:rPr>
          <w:rFonts w:ascii="仿宋" w:hAnsi="仿宋" w:eastAsia="仿宋"/>
          <w:b/>
          <w:bCs/>
          <w:sz w:val="24"/>
          <w:szCs w:val="24"/>
        </w:rPr>
      </w:pPr>
      <w:r>
        <w:rPr>
          <w:rFonts w:hint="eastAsia" w:ascii="仿宋" w:hAnsi="仿宋" w:eastAsia="仿宋"/>
          <w:b/>
          <w:bCs/>
          <w:sz w:val="24"/>
          <w:szCs w:val="24"/>
        </w:rPr>
        <w:t>二、评分内容及标准</w:t>
      </w:r>
    </w:p>
    <w:p>
      <w:pPr>
        <w:spacing w:before="109" w:beforeLines="35"/>
        <w:ind w:firstLine="482" w:firstLineChars="200"/>
        <w:rPr>
          <w:rFonts w:ascii="仿宋" w:hAnsi="仿宋" w:eastAsia="仿宋"/>
          <w:b/>
          <w:sz w:val="24"/>
          <w:szCs w:val="24"/>
        </w:rPr>
      </w:pPr>
      <w:r>
        <w:rPr>
          <w:rFonts w:hint="eastAsia" w:ascii="仿宋" w:hAnsi="仿宋" w:eastAsia="仿宋"/>
          <w:b/>
          <w:sz w:val="24"/>
          <w:szCs w:val="24"/>
        </w:rPr>
        <w:t>（一）商务价格评分(50分)</w:t>
      </w:r>
    </w:p>
    <w:p>
      <w:pPr>
        <w:spacing w:before="109" w:beforeLines="35"/>
        <w:ind w:firstLine="482" w:firstLineChars="200"/>
        <w:rPr>
          <w:rFonts w:ascii="仿宋" w:hAnsi="仿宋" w:eastAsia="仿宋"/>
          <w:sz w:val="24"/>
          <w:szCs w:val="24"/>
        </w:rPr>
      </w:pPr>
      <w:r>
        <w:rPr>
          <w:rFonts w:hint="eastAsia" w:ascii="仿宋" w:hAnsi="仿宋" w:eastAsia="仿宋"/>
          <w:b/>
          <w:sz w:val="24"/>
          <w:szCs w:val="24"/>
        </w:rPr>
        <w:t>1.报价的合理性：</w:t>
      </w:r>
      <w:r>
        <w:rPr>
          <w:rFonts w:hint="eastAsia" w:ascii="仿宋" w:hAnsi="仿宋" w:eastAsia="仿宋"/>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before="109" w:beforeLines="35"/>
        <w:ind w:firstLine="482" w:firstLineChars="200"/>
        <w:rPr>
          <w:rFonts w:hint="eastAsia" w:ascii="仿宋" w:hAnsi="仿宋" w:eastAsia="仿宋"/>
          <w:sz w:val="24"/>
          <w:szCs w:val="24"/>
        </w:rPr>
      </w:pPr>
      <w:r>
        <w:rPr>
          <w:rFonts w:hint="eastAsia" w:ascii="仿宋" w:hAnsi="仿宋" w:eastAsia="仿宋"/>
          <w:b/>
          <w:sz w:val="24"/>
          <w:szCs w:val="24"/>
        </w:rPr>
        <w:t>2.商务</w:t>
      </w:r>
      <w:r>
        <w:rPr>
          <w:rFonts w:hint="eastAsia" w:ascii="仿宋" w:hAnsi="仿宋" w:eastAsia="仿宋"/>
          <w:b/>
          <w:sz w:val="24"/>
          <w:lang w:val="zh-CN"/>
        </w:rPr>
        <w:t>价格</w:t>
      </w:r>
      <w:r>
        <w:rPr>
          <w:rFonts w:hint="eastAsia" w:ascii="仿宋" w:hAnsi="仿宋" w:eastAsia="仿宋" w:cs="仿宋_GB2312"/>
          <w:b/>
          <w:sz w:val="24"/>
          <w:lang w:val="zh-CN"/>
        </w:rPr>
        <w:t>分的计算：</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满足招标文件要求且投标价格最低的投标报价为评标基准价，其商务价格分为满分。其他投标人的商务价格分统一按照下列公式计算：投标报价得分=(评标基准价／有效投标报价)×50%×100；</w:t>
      </w:r>
    </w:p>
    <w:p>
      <w:pPr>
        <w:spacing w:before="109" w:beforeLines="35"/>
        <w:ind w:firstLine="480" w:firstLineChars="200"/>
        <w:rPr>
          <w:rFonts w:ascii="仿宋" w:hAnsi="仿宋" w:eastAsia="仿宋"/>
          <w:sz w:val="24"/>
          <w:szCs w:val="24"/>
        </w:rPr>
      </w:pPr>
      <w:r>
        <w:rPr>
          <w:rFonts w:hint="eastAsia" w:ascii="仿宋" w:hAnsi="仿宋" w:eastAsia="仿宋"/>
          <w:sz w:val="24"/>
          <w:szCs w:val="24"/>
        </w:rPr>
        <w:t>注：本项目最高限价为服务价格收费标准×30.00%，超过最高限价的报价为无效标。</w:t>
      </w:r>
    </w:p>
    <w:p>
      <w:pPr>
        <w:spacing w:before="109" w:beforeLines="35"/>
        <w:ind w:firstLine="482" w:firstLineChars="200"/>
        <w:rPr>
          <w:rFonts w:ascii="仿宋" w:hAnsi="仿宋" w:eastAsia="仿宋"/>
          <w:b/>
          <w:sz w:val="24"/>
          <w:szCs w:val="24"/>
        </w:rPr>
      </w:pPr>
      <w:r>
        <w:rPr>
          <w:rFonts w:hint="eastAsia" w:ascii="仿宋" w:hAnsi="仿宋" w:eastAsia="仿宋"/>
          <w:b/>
          <w:sz w:val="24"/>
          <w:szCs w:val="24"/>
        </w:rPr>
        <w:t>（二）资信及技术评分（50分）</w:t>
      </w:r>
    </w:p>
    <w:p>
      <w:pPr>
        <w:spacing w:beforeLines="0" w:line="500" w:lineRule="exact"/>
        <w:ind w:firstLine="412" w:firstLineChars="171"/>
        <w:rPr>
          <w:rFonts w:hint="eastAsia" w:ascii="仿宋" w:hAnsi="仿宋" w:eastAsia="仿宋"/>
          <w:b/>
          <w:bCs/>
          <w:sz w:val="24"/>
          <w:szCs w:val="24"/>
        </w:rPr>
      </w:pPr>
      <w:r>
        <w:rPr>
          <w:rFonts w:hint="eastAsia" w:ascii="仿宋" w:hAnsi="仿宋" w:eastAsia="仿宋"/>
          <w:b/>
          <w:bCs/>
          <w:sz w:val="24"/>
          <w:szCs w:val="24"/>
        </w:rPr>
        <w:t>1.资信及技术分的计算。</w:t>
      </w:r>
    </w:p>
    <w:p>
      <w:pPr>
        <w:spacing w:beforeLines="0" w:line="500" w:lineRule="exact"/>
        <w:ind w:firstLine="410" w:firstLineChars="171"/>
        <w:rPr>
          <w:rFonts w:hint="eastAsia" w:ascii="仿宋" w:hAnsi="仿宋" w:eastAsia="仿宋"/>
          <w:sz w:val="24"/>
          <w:szCs w:val="24"/>
        </w:rPr>
      </w:pPr>
      <w:r>
        <w:rPr>
          <w:rFonts w:hint="eastAsia" w:ascii="仿宋" w:hAnsi="仿宋" w:eastAsia="仿宋"/>
          <w:sz w:val="24"/>
          <w:szCs w:val="24"/>
        </w:rPr>
        <w:t>商务及技术评分按照评标委员会成员的独立评分结果汇总后的算术平均分计算，计算公式为：资信及技术评分＝评标委员会所有成员评分合计数/评标委员会组成人员数。</w:t>
      </w:r>
    </w:p>
    <w:p>
      <w:pPr>
        <w:spacing w:beforeLines="0" w:line="500" w:lineRule="exact"/>
        <w:ind w:firstLine="412" w:firstLineChars="171"/>
        <w:rPr>
          <w:rFonts w:hint="eastAsia" w:ascii="仿宋" w:hAnsi="仿宋" w:eastAsia="仿宋"/>
          <w:b/>
          <w:bCs/>
          <w:sz w:val="24"/>
          <w:szCs w:val="24"/>
        </w:rPr>
      </w:pPr>
      <w:r>
        <w:rPr>
          <w:rFonts w:hint="eastAsia" w:ascii="仿宋" w:hAnsi="仿宋" w:eastAsia="仿宋"/>
          <w:b/>
          <w:bCs/>
          <w:sz w:val="24"/>
          <w:szCs w:val="24"/>
        </w:rPr>
        <w:t>2.评分细则</w:t>
      </w:r>
    </w:p>
    <w:p>
      <w:pPr>
        <w:spacing w:beforeLines="0" w:line="500" w:lineRule="exact"/>
        <w:ind w:firstLine="410" w:firstLineChars="171"/>
        <w:jc w:val="left"/>
        <w:rPr>
          <w:rFonts w:hint="eastAsia" w:ascii="仿宋" w:hAnsi="仿宋" w:eastAsia="仿宋"/>
          <w:sz w:val="24"/>
          <w:szCs w:val="24"/>
        </w:rPr>
      </w:pPr>
      <w:r>
        <w:rPr>
          <w:rFonts w:hint="eastAsia" w:ascii="仿宋" w:hAnsi="仿宋" w:eastAsia="仿宋"/>
          <w:sz w:val="24"/>
          <w:szCs w:val="24"/>
        </w:rPr>
        <w:t>商务及技术评分细则（50分）</w:t>
      </w:r>
    </w:p>
    <w:tbl>
      <w:tblPr>
        <w:tblStyle w:val="88"/>
        <w:tblW w:w="86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9"/>
        <w:gridCol w:w="1418"/>
        <w:gridCol w:w="5761"/>
        <w:gridCol w:w="7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545" w:hRule="atLeast"/>
          <w:jc w:val="center"/>
        </w:trPr>
        <w:tc>
          <w:tcPr>
            <w:tcW w:w="669" w:type="dxa"/>
            <w:noWrap w:val="0"/>
            <w:vAlign w:val="center"/>
          </w:tcPr>
          <w:p>
            <w:pPr>
              <w:widowControl/>
              <w:spacing w:before="156" w:beforeAutospacing="1" w:after="100" w:afterAutospacing="1"/>
              <w:jc w:val="center"/>
              <w:rPr>
                <w:rFonts w:hint="eastAsia" w:ascii="仿宋" w:hAnsi="仿宋" w:eastAsia="仿宋" w:cs="宋体"/>
                <w:b/>
                <w:kern w:val="0"/>
                <w:sz w:val="24"/>
                <w:szCs w:val="24"/>
              </w:rPr>
            </w:pPr>
            <w:r>
              <w:rPr>
                <w:rFonts w:hint="eastAsia" w:ascii="仿宋" w:hAnsi="仿宋" w:eastAsia="仿宋" w:cs="宋体"/>
                <w:b/>
                <w:kern w:val="0"/>
                <w:sz w:val="24"/>
                <w:szCs w:val="24"/>
              </w:rPr>
              <w:t>序号</w:t>
            </w:r>
          </w:p>
        </w:tc>
        <w:tc>
          <w:tcPr>
            <w:tcW w:w="1418" w:type="dxa"/>
            <w:noWrap w:val="0"/>
            <w:tcMar>
              <w:left w:w="108" w:type="dxa"/>
              <w:right w:w="108" w:type="dxa"/>
            </w:tcMar>
            <w:vAlign w:val="center"/>
          </w:tcPr>
          <w:p>
            <w:pPr>
              <w:widowControl/>
              <w:spacing w:before="156" w:beforeAutospacing="1" w:after="100" w:afterAutospacing="1"/>
              <w:jc w:val="center"/>
              <w:rPr>
                <w:rFonts w:ascii="仿宋" w:hAnsi="仿宋" w:eastAsia="仿宋"/>
                <w:b/>
                <w:sz w:val="24"/>
                <w:szCs w:val="24"/>
              </w:rPr>
            </w:pPr>
            <w:r>
              <w:rPr>
                <w:rFonts w:hint="eastAsia" w:ascii="仿宋" w:hAnsi="仿宋" w:eastAsia="仿宋" w:cs="宋体"/>
                <w:b/>
                <w:kern w:val="0"/>
                <w:sz w:val="24"/>
                <w:szCs w:val="24"/>
              </w:rPr>
              <w:t>评审内容</w:t>
            </w:r>
          </w:p>
        </w:tc>
        <w:tc>
          <w:tcPr>
            <w:tcW w:w="5761" w:type="dxa"/>
            <w:noWrap w:val="0"/>
            <w:tcMar>
              <w:left w:w="108" w:type="dxa"/>
              <w:right w:w="108" w:type="dxa"/>
            </w:tcMar>
            <w:vAlign w:val="center"/>
          </w:tcPr>
          <w:p>
            <w:pPr>
              <w:widowControl/>
              <w:spacing w:beforeLines="0"/>
              <w:jc w:val="center"/>
              <w:rPr>
                <w:rFonts w:ascii="仿宋" w:hAnsi="仿宋" w:eastAsia="仿宋"/>
                <w:b/>
                <w:sz w:val="24"/>
                <w:szCs w:val="24"/>
              </w:rPr>
            </w:pPr>
            <w:r>
              <w:rPr>
                <w:rFonts w:hint="eastAsia" w:ascii="仿宋" w:hAnsi="仿宋" w:eastAsia="仿宋" w:cs="宋体"/>
                <w:b/>
                <w:kern w:val="0"/>
                <w:sz w:val="24"/>
                <w:szCs w:val="24"/>
              </w:rPr>
              <w:t>评分标准</w:t>
            </w:r>
          </w:p>
        </w:tc>
        <w:tc>
          <w:tcPr>
            <w:tcW w:w="759" w:type="dxa"/>
            <w:noWrap w:val="0"/>
            <w:tcMar>
              <w:left w:w="108" w:type="dxa"/>
              <w:right w:w="108" w:type="dxa"/>
            </w:tcMar>
            <w:vAlign w:val="center"/>
          </w:tcPr>
          <w:p>
            <w:pPr>
              <w:widowControl/>
              <w:spacing w:beforeLines="0"/>
              <w:jc w:val="center"/>
              <w:rPr>
                <w:rFonts w:ascii="仿宋" w:hAnsi="仿宋" w:eastAsia="仿宋"/>
                <w:b/>
                <w:sz w:val="24"/>
                <w:szCs w:val="24"/>
              </w:rPr>
            </w:pPr>
            <w:r>
              <w:rPr>
                <w:rFonts w:hint="eastAsia" w:ascii="仿宋" w:hAnsi="仿宋" w:eastAsia="仿宋" w:cs="宋体"/>
                <w:b/>
                <w:kern w:val="0"/>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403" w:hRule="atLeast"/>
          <w:jc w:val="center"/>
        </w:trPr>
        <w:tc>
          <w:tcPr>
            <w:tcW w:w="669" w:type="dxa"/>
            <w:noWrap w:val="0"/>
            <w:vAlign w:val="center"/>
          </w:tcPr>
          <w:p>
            <w:pPr>
              <w:spacing w:before="156" w:beforeAutospacing="1" w:after="100" w:afterAutospacing="1" w:line="5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满足招标服务要求程度</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完全满足招标文件服务要求的，得6分；不能满足招标文件要求的，对非“▲”每负偏离一项扣</w:t>
            </w:r>
            <w:r>
              <w:rPr>
                <w:rFonts w:ascii="仿宋" w:hAnsi="仿宋" w:eastAsia="仿宋" w:cs="宋体"/>
                <w:kern w:val="0"/>
                <w:sz w:val="24"/>
                <w:szCs w:val="24"/>
              </w:rPr>
              <w:t>2</w:t>
            </w:r>
            <w:r>
              <w:rPr>
                <w:rFonts w:hint="eastAsia" w:ascii="仿宋" w:hAnsi="仿宋" w:eastAsia="仿宋" w:cs="宋体"/>
                <w:kern w:val="0"/>
                <w:sz w:val="24"/>
                <w:szCs w:val="24"/>
              </w:rPr>
              <w:t>分；扣完为止。</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hint="eastAsia" w:ascii="仿宋" w:hAnsi="仿宋" w:eastAsia="仿宋" w:cs="宋体"/>
                <w:kern w:val="0"/>
                <w:sz w:val="24"/>
                <w:szCs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406" w:hRule="atLeast"/>
          <w:jc w:val="center"/>
        </w:trPr>
        <w:tc>
          <w:tcPr>
            <w:tcW w:w="669" w:type="dxa"/>
            <w:noWrap w:val="0"/>
            <w:vAlign w:val="center"/>
          </w:tcPr>
          <w:p>
            <w:pPr>
              <w:widowControl/>
              <w:spacing w:before="156" w:beforeAutospacing="1" w:after="100" w:afterAutospacing="1" w:line="540" w:lineRule="atLeast"/>
              <w:jc w:val="center"/>
              <w:rPr>
                <w:rFonts w:ascii="仿宋" w:hAnsi="仿宋" w:eastAsia="仿宋"/>
                <w:sz w:val="24"/>
                <w:szCs w:val="24"/>
              </w:rPr>
            </w:pPr>
            <w:r>
              <w:rPr>
                <w:rFonts w:hint="eastAsia" w:ascii="仿宋" w:hAnsi="仿宋" w:eastAsia="仿宋"/>
                <w:sz w:val="24"/>
                <w:szCs w:val="24"/>
              </w:rPr>
              <w:t>2</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实验室认证相关资料提供</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提供省临检中心</w:t>
            </w:r>
            <w:r>
              <w:rPr>
                <w:rFonts w:ascii="仿宋" w:hAnsi="仿宋" w:eastAsia="仿宋" w:cs="宋体"/>
                <w:kern w:val="0"/>
                <w:sz w:val="24"/>
                <w:szCs w:val="24"/>
              </w:rPr>
              <w:t>PCR</w:t>
            </w:r>
            <w:r>
              <w:rPr>
                <w:rFonts w:hint="eastAsia" w:ascii="仿宋" w:hAnsi="仿宋" w:eastAsia="仿宋" w:cs="宋体"/>
                <w:kern w:val="0"/>
                <w:sz w:val="24"/>
                <w:szCs w:val="24"/>
              </w:rPr>
              <w:t>实验室验收文件得2分，提供检验检测机构资质认定证书（</w:t>
            </w:r>
            <w:r>
              <w:rPr>
                <w:rFonts w:ascii="仿宋" w:hAnsi="仿宋" w:eastAsia="仿宋" w:cs="宋体"/>
                <w:kern w:val="0"/>
                <w:sz w:val="24"/>
                <w:szCs w:val="24"/>
              </w:rPr>
              <w:t>CMA</w:t>
            </w:r>
            <w:r>
              <w:rPr>
                <w:rFonts w:hint="eastAsia" w:ascii="仿宋" w:hAnsi="仿宋" w:eastAsia="仿宋" w:cs="宋体"/>
                <w:kern w:val="0"/>
                <w:sz w:val="24"/>
                <w:szCs w:val="24"/>
              </w:rPr>
              <w:t>）得2分；不提供不得分。</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hint="eastAsia" w:ascii="仿宋" w:hAnsi="仿宋" w:eastAsia="仿宋" w:cs="宋体"/>
                <w:kern w:val="0"/>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329" w:hRule="atLeast"/>
          <w:jc w:val="center"/>
        </w:trPr>
        <w:tc>
          <w:tcPr>
            <w:tcW w:w="669" w:type="dxa"/>
            <w:noWrap w:val="0"/>
            <w:vAlign w:val="center"/>
          </w:tcPr>
          <w:p>
            <w:pPr>
              <w:widowControl/>
              <w:spacing w:before="156" w:beforeAutospacing="1" w:after="100" w:afterAutospacing="1" w:line="540" w:lineRule="atLeast"/>
              <w:jc w:val="center"/>
              <w:rPr>
                <w:rFonts w:ascii="仿宋" w:hAnsi="仿宋" w:eastAsia="仿宋"/>
                <w:sz w:val="24"/>
                <w:szCs w:val="24"/>
              </w:rPr>
            </w:pPr>
            <w:r>
              <w:rPr>
                <w:rFonts w:hint="eastAsia" w:ascii="仿宋" w:hAnsi="仿宋" w:eastAsia="仿宋"/>
                <w:sz w:val="24"/>
                <w:szCs w:val="24"/>
              </w:rPr>
              <w:t>3</w:t>
            </w:r>
          </w:p>
        </w:tc>
        <w:tc>
          <w:tcPr>
            <w:tcW w:w="1418" w:type="dxa"/>
            <w:noWrap w:val="0"/>
            <w:tcMar>
              <w:left w:w="108" w:type="dxa"/>
              <w:right w:w="108" w:type="dxa"/>
            </w:tcMar>
            <w:vAlign w:val="center"/>
          </w:tcPr>
          <w:p>
            <w:pPr>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同类项目业绩</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根据供应商</w:t>
            </w:r>
            <w:r>
              <w:rPr>
                <w:rFonts w:ascii="仿宋" w:hAnsi="仿宋" w:eastAsia="仿宋" w:cs="宋体"/>
                <w:kern w:val="0"/>
                <w:sz w:val="24"/>
                <w:szCs w:val="24"/>
              </w:rPr>
              <w:t>201</w:t>
            </w:r>
            <w:r>
              <w:rPr>
                <w:rFonts w:hint="eastAsia" w:ascii="仿宋" w:hAnsi="仿宋" w:eastAsia="仿宋" w:cs="宋体"/>
                <w:kern w:val="0"/>
                <w:sz w:val="24"/>
                <w:szCs w:val="24"/>
              </w:rPr>
              <w:t>8年</w:t>
            </w:r>
            <w:r>
              <w:rPr>
                <w:rFonts w:ascii="仿宋" w:hAnsi="仿宋" w:eastAsia="仿宋" w:cs="宋体"/>
                <w:kern w:val="0"/>
                <w:sz w:val="24"/>
                <w:szCs w:val="24"/>
              </w:rPr>
              <w:t>1</w:t>
            </w:r>
            <w:r>
              <w:rPr>
                <w:rFonts w:hint="eastAsia" w:ascii="仿宋" w:hAnsi="仿宋" w:eastAsia="仿宋" w:cs="宋体"/>
                <w:kern w:val="0"/>
                <w:sz w:val="24"/>
                <w:szCs w:val="24"/>
              </w:rPr>
              <w:t>月</w:t>
            </w:r>
            <w:r>
              <w:rPr>
                <w:rFonts w:ascii="仿宋" w:hAnsi="仿宋" w:eastAsia="仿宋" w:cs="宋体"/>
                <w:kern w:val="0"/>
                <w:sz w:val="24"/>
                <w:szCs w:val="24"/>
              </w:rPr>
              <w:t>1</w:t>
            </w:r>
            <w:r>
              <w:rPr>
                <w:rFonts w:hint="eastAsia" w:ascii="仿宋" w:hAnsi="仿宋" w:eastAsia="仿宋" w:cs="宋体"/>
                <w:kern w:val="0"/>
                <w:sz w:val="24"/>
                <w:szCs w:val="24"/>
              </w:rPr>
              <w:t>日（以合同签订日期为准）至今，检验外送同类项目（金额不限）业绩合同，每提供一份得</w:t>
            </w:r>
            <w:r>
              <w:rPr>
                <w:rFonts w:ascii="仿宋" w:hAnsi="仿宋" w:eastAsia="仿宋" w:cs="宋体"/>
                <w:kern w:val="0"/>
                <w:sz w:val="24"/>
                <w:szCs w:val="24"/>
              </w:rPr>
              <w:t>1</w:t>
            </w:r>
            <w:r>
              <w:rPr>
                <w:rFonts w:hint="eastAsia" w:ascii="仿宋" w:hAnsi="仿宋" w:eastAsia="仿宋" w:cs="宋体"/>
                <w:kern w:val="0"/>
                <w:sz w:val="24"/>
                <w:szCs w:val="24"/>
              </w:rPr>
              <w:t>分，最高得3分。</w:t>
            </w:r>
          </w:p>
        </w:tc>
        <w:tc>
          <w:tcPr>
            <w:tcW w:w="759" w:type="dxa"/>
            <w:noWrap w:val="0"/>
            <w:tcMar>
              <w:left w:w="108" w:type="dxa"/>
              <w:right w:w="108" w:type="dxa"/>
            </w:tcMar>
            <w:vAlign w:val="center"/>
          </w:tcPr>
          <w:p>
            <w:pPr>
              <w:widowControl/>
              <w:spacing w:beforeLines="0" w:line="40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widowControl/>
              <w:spacing w:before="156" w:beforeAutospacing="1" w:after="100" w:afterAutospacing="1" w:line="5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检测体系</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提供检验的主要仪器设备品牌型号，所使用的试剂的资质材料、品牌、产地清单。根据其检测仪器档次及配套试剂情况评分。</w:t>
            </w:r>
          </w:p>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检测仪器档次高得3分、检测仪器档次较高得2分、检测仪器档次一般的得</w:t>
            </w:r>
            <w:r>
              <w:rPr>
                <w:rFonts w:ascii="仿宋" w:hAnsi="仿宋" w:eastAsia="仿宋" w:cs="宋体"/>
                <w:kern w:val="0"/>
                <w:sz w:val="24"/>
                <w:szCs w:val="24"/>
              </w:rPr>
              <w:t>1</w:t>
            </w:r>
            <w:r>
              <w:rPr>
                <w:rFonts w:hint="eastAsia" w:ascii="仿宋" w:hAnsi="仿宋" w:eastAsia="仿宋" w:cs="宋体"/>
                <w:kern w:val="0"/>
                <w:sz w:val="24"/>
                <w:szCs w:val="24"/>
              </w:rPr>
              <w:t>分。不提供或不能满足项目要求的不得分。</w:t>
            </w:r>
          </w:p>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试剂基本为配套试剂的得3分、试剂大部分为配套试剂的得2分、试剂较少为配套试剂的</w:t>
            </w:r>
            <w:r>
              <w:rPr>
                <w:rFonts w:ascii="仿宋" w:hAnsi="仿宋" w:eastAsia="仿宋" w:cs="宋体"/>
                <w:kern w:val="0"/>
                <w:sz w:val="24"/>
                <w:szCs w:val="24"/>
              </w:rPr>
              <w:t>1</w:t>
            </w:r>
            <w:r>
              <w:rPr>
                <w:rFonts w:hint="eastAsia" w:ascii="仿宋" w:hAnsi="仿宋" w:eastAsia="仿宋" w:cs="宋体"/>
                <w:kern w:val="0"/>
                <w:sz w:val="24"/>
                <w:szCs w:val="24"/>
              </w:rPr>
              <w:t>分。不提供或不能满足项目要求不得分。</w:t>
            </w:r>
          </w:p>
        </w:tc>
        <w:tc>
          <w:tcPr>
            <w:tcW w:w="759" w:type="dxa"/>
            <w:noWrap w:val="0"/>
            <w:tcMar>
              <w:left w:w="108" w:type="dxa"/>
              <w:right w:w="108" w:type="dxa"/>
            </w:tcMar>
            <w:vAlign w:val="center"/>
          </w:tcPr>
          <w:p>
            <w:pPr>
              <w:widowControl/>
              <w:spacing w:beforeLines="0" w:line="40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spacing w:before="156"/>
              <w:jc w:val="center"/>
              <w:rPr>
                <w:rFonts w:ascii="仿宋" w:hAnsi="仿宋" w:eastAsia="仿宋"/>
                <w:sz w:val="24"/>
                <w:szCs w:val="24"/>
              </w:rPr>
            </w:pPr>
            <w:r>
              <w:rPr>
                <w:rFonts w:hint="eastAsia" w:ascii="仿宋" w:hAnsi="仿宋" w:eastAsia="仿宋"/>
                <w:sz w:val="24"/>
                <w:szCs w:val="24"/>
              </w:rPr>
              <w:t>5</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实验室质量控制体系</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实验室通过CNAS的“ISO15189医学实验室认可”的加2分；</w:t>
            </w:r>
          </w:p>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提供国家卫健委室间质评证书，省级临检中心实验室室间质评证书，每提供一份合格证书得1分，最高得3分。（室间质评证书需2018年1月1日后签发）</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hint="eastAsia" w:ascii="仿宋" w:hAnsi="仿宋" w:eastAsia="仿宋" w:cs="宋体"/>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spacing w:before="156"/>
              <w:jc w:val="center"/>
              <w:rPr>
                <w:rFonts w:ascii="仿宋" w:hAnsi="仿宋" w:eastAsia="仿宋"/>
                <w:sz w:val="24"/>
                <w:szCs w:val="24"/>
              </w:rPr>
            </w:pPr>
            <w:r>
              <w:rPr>
                <w:rFonts w:hint="eastAsia" w:ascii="仿宋" w:hAnsi="仿宋" w:eastAsia="仿宋"/>
                <w:sz w:val="24"/>
                <w:szCs w:val="24"/>
              </w:rPr>
              <w:t>6</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实验室检测能力</w:t>
            </w:r>
          </w:p>
        </w:tc>
        <w:tc>
          <w:tcPr>
            <w:tcW w:w="5761" w:type="dxa"/>
            <w:noWrap w:val="0"/>
            <w:tcMar>
              <w:left w:w="108" w:type="dxa"/>
              <w:right w:w="108" w:type="dxa"/>
            </w:tcMar>
            <w:vAlign w:val="center"/>
          </w:tcPr>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投标人项目开展的齐全性（以开展项目清单或项目手册为准）、完善性及可行性进行综合评分。</w:t>
            </w:r>
          </w:p>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开展项目齐全完善，能完全满足本项目需求的得6分，开展项目较齐全完善，能基本满足本项目需求的得3-5分，开展项目齐全性一般，较难满足本项目需求的得1-2分，未提供可项目开展清单或不能满足本项目需求的得</w:t>
            </w:r>
            <w:r>
              <w:rPr>
                <w:rFonts w:ascii="仿宋" w:hAnsi="仿宋" w:eastAsia="仿宋" w:cs="宋体"/>
                <w:szCs w:val="24"/>
                <w:lang w:val="en-US" w:eastAsia="zh-CN"/>
              </w:rPr>
              <w:t>0</w:t>
            </w:r>
            <w:r>
              <w:rPr>
                <w:rFonts w:hint="eastAsia" w:ascii="仿宋" w:hAnsi="仿宋" w:eastAsia="仿宋" w:cs="宋体"/>
                <w:szCs w:val="24"/>
                <w:lang w:val="en-US" w:eastAsia="zh-CN"/>
              </w:rPr>
              <w:t>分。</w:t>
            </w:r>
          </w:p>
        </w:tc>
        <w:tc>
          <w:tcPr>
            <w:tcW w:w="759" w:type="dxa"/>
            <w:noWrap w:val="0"/>
            <w:tcMar>
              <w:left w:w="108" w:type="dxa"/>
              <w:right w:w="108" w:type="dxa"/>
            </w:tcMar>
            <w:vAlign w:val="center"/>
          </w:tcPr>
          <w:p>
            <w:pPr>
              <w:widowControl/>
              <w:spacing w:beforeLines="0" w:line="40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widowControl/>
              <w:spacing w:before="156" w:beforeAutospacing="1" w:after="100" w:afterAutospacing="1" w:line="540" w:lineRule="atLeast"/>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标本质量及及时性</w:t>
            </w:r>
          </w:p>
        </w:tc>
        <w:tc>
          <w:tcPr>
            <w:tcW w:w="5761" w:type="dxa"/>
            <w:noWrap w:val="0"/>
            <w:tcMar>
              <w:left w:w="108" w:type="dxa"/>
              <w:right w:w="108" w:type="dxa"/>
            </w:tcMar>
            <w:vAlign w:val="center"/>
          </w:tcPr>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标本收集、储存、运送、接送流程符合规定。</w:t>
            </w:r>
          </w:p>
          <w:p>
            <w:pPr>
              <w:pStyle w:val="655"/>
              <w:spacing w:line="240" w:lineRule="auto"/>
              <w:ind w:left="0" w:firstLine="0"/>
              <w:jc w:val="left"/>
              <w:rPr>
                <w:rFonts w:hint="eastAsia" w:ascii="仿宋" w:hAnsi="仿宋" w:eastAsia="仿宋" w:cs="宋体"/>
                <w:szCs w:val="24"/>
                <w:lang w:val="en-US" w:eastAsia="zh-CN"/>
              </w:rPr>
            </w:pPr>
            <w:r>
              <w:rPr>
                <w:rFonts w:hint="eastAsia" w:ascii="仿宋" w:hAnsi="仿宋" w:eastAsia="仿宋" w:cs="宋体"/>
                <w:szCs w:val="24"/>
                <w:lang w:val="en-US" w:eastAsia="zh-CN"/>
              </w:rPr>
              <w:t>标本有专人收集得2分；否则不得分。</w:t>
            </w:r>
          </w:p>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存储运送过程符合冷链物流要求得2分。否则不得分。</w:t>
            </w:r>
          </w:p>
        </w:tc>
        <w:tc>
          <w:tcPr>
            <w:tcW w:w="759" w:type="dxa"/>
            <w:noWrap w:val="0"/>
            <w:tcMar>
              <w:left w:w="108" w:type="dxa"/>
              <w:right w:w="108" w:type="dxa"/>
            </w:tcMar>
            <w:vAlign w:val="center"/>
          </w:tcPr>
          <w:p>
            <w:pPr>
              <w:widowControl/>
              <w:spacing w:beforeLines="0" w:line="40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widowControl/>
              <w:spacing w:before="156" w:beforeAutospacing="1" w:after="100" w:afterAutospacing="1" w:line="540" w:lineRule="atLeast"/>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物流及应急预案</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对提供物流规划方案、应急预案且合理有效性进行评分，物流规划方案的可行、应急预案完善的得3分、物流规划方案较可行、应急预案较完善的得2分、物流规划方案和应急预案一般的1分，不提供或不合理不得分。</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jc w:val="center"/>
        </w:trPr>
        <w:tc>
          <w:tcPr>
            <w:tcW w:w="669" w:type="dxa"/>
            <w:noWrap w:val="0"/>
            <w:vAlign w:val="center"/>
          </w:tcPr>
          <w:p>
            <w:pPr>
              <w:widowControl/>
              <w:spacing w:before="156" w:beforeAutospacing="1" w:after="100" w:afterAutospacing="1" w:line="540" w:lineRule="atLeast"/>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医疗风险方案</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提供纠纷解决方案的可行性、完善性进行评分，纠纷解决方案的可行、处理方案完善的得</w:t>
            </w:r>
            <w:r>
              <w:rPr>
                <w:rFonts w:ascii="仿宋" w:hAnsi="仿宋" w:eastAsia="仿宋" w:cs="宋体"/>
                <w:kern w:val="0"/>
                <w:sz w:val="24"/>
                <w:szCs w:val="24"/>
              </w:rPr>
              <w:t>3</w:t>
            </w:r>
            <w:r>
              <w:rPr>
                <w:rFonts w:hint="eastAsia" w:ascii="仿宋" w:hAnsi="仿宋" w:eastAsia="仿宋" w:cs="宋体"/>
                <w:kern w:val="0"/>
                <w:sz w:val="24"/>
                <w:szCs w:val="24"/>
              </w:rPr>
              <w:t>分、纠纷解决方案较可行、处理方案较完善的得</w:t>
            </w:r>
            <w:r>
              <w:rPr>
                <w:rFonts w:ascii="仿宋" w:hAnsi="仿宋" w:eastAsia="仿宋" w:cs="宋体"/>
                <w:kern w:val="0"/>
                <w:sz w:val="24"/>
                <w:szCs w:val="24"/>
              </w:rPr>
              <w:t>2</w:t>
            </w:r>
            <w:r>
              <w:rPr>
                <w:rFonts w:hint="eastAsia" w:ascii="仿宋" w:hAnsi="仿宋" w:eastAsia="仿宋" w:cs="宋体"/>
                <w:kern w:val="0"/>
                <w:sz w:val="24"/>
                <w:szCs w:val="24"/>
              </w:rPr>
              <w:t>分、纠纷解决方案一般、处理方案一般的</w:t>
            </w:r>
            <w:r>
              <w:rPr>
                <w:rFonts w:ascii="仿宋" w:hAnsi="仿宋" w:eastAsia="仿宋" w:cs="宋体"/>
                <w:kern w:val="0"/>
                <w:sz w:val="24"/>
                <w:szCs w:val="24"/>
              </w:rPr>
              <w:t>1</w:t>
            </w:r>
            <w:r>
              <w:rPr>
                <w:rFonts w:hint="eastAsia" w:ascii="仿宋" w:hAnsi="仿宋" w:eastAsia="仿宋" w:cs="宋体"/>
                <w:kern w:val="0"/>
                <w:sz w:val="24"/>
                <w:szCs w:val="24"/>
              </w:rPr>
              <w:t>分，不提供或方案不合理不得分。</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ascii="仿宋" w:hAnsi="仿宋" w:eastAsia="仿宋"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630" w:hRule="atLeast"/>
          <w:jc w:val="center"/>
        </w:trPr>
        <w:tc>
          <w:tcPr>
            <w:tcW w:w="669" w:type="dxa"/>
            <w:noWrap w:val="0"/>
            <w:vAlign w:val="center"/>
          </w:tcPr>
          <w:p>
            <w:pPr>
              <w:widowControl/>
              <w:spacing w:before="156" w:beforeAutospacing="1" w:after="100" w:afterAutospacing="1" w:line="5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提交对本项目认知及建议方案</w:t>
            </w:r>
          </w:p>
        </w:tc>
        <w:tc>
          <w:tcPr>
            <w:tcW w:w="5761" w:type="dxa"/>
            <w:noWrap w:val="0"/>
            <w:tcMar>
              <w:left w:w="108" w:type="dxa"/>
              <w:right w:w="108" w:type="dxa"/>
            </w:tcMar>
            <w:vAlign w:val="center"/>
          </w:tcPr>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对本项目的认知深刻且能满足本项目重点难点的得1.5分、对项目特点有一定认知且基本能满足本项目重点难点的得1分、对项目认知不足的不得分。</w:t>
            </w:r>
          </w:p>
          <w:p>
            <w:pPr>
              <w:pStyle w:val="655"/>
              <w:spacing w:line="240" w:lineRule="auto"/>
              <w:ind w:left="0" w:firstLine="0"/>
              <w:jc w:val="left"/>
              <w:rPr>
                <w:rFonts w:ascii="仿宋" w:hAnsi="仿宋" w:eastAsia="仿宋" w:cs="宋体"/>
                <w:szCs w:val="24"/>
                <w:lang w:val="en-US" w:eastAsia="zh-CN"/>
              </w:rPr>
            </w:pPr>
            <w:r>
              <w:rPr>
                <w:rFonts w:hint="eastAsia" w:ascii="仿宋" w:hAnsi="仿宋" w:eastAsia="仿宋" w:cs="宋体"/>
                <w:szCs w:val="24"/>
                <w:lang w:val="en-US" w:eastAsia="zh-CN"/>
              </w:rPr>
              <w:t>对本项目有较多有效建议的得1.5分，有一定有效建议的得1分，无有效建议或未提供的得</w:t>
            </w:r>
            <w:r>
              <w:rPr>
                <w:rFonts w:ascii="仿宋" w:hAnsi="仿宋" w:eastAsia="仿宋" w:cs="宋体"/>
                <w:szCs w:val="24"/>
                <w:lang w:val="en-US" w:eastAsia="zh-CN"/>
              </w:rPr>
              <w:t>0</w:t>
            </w:r>
            <w:r>
              <w:rPr>
                <w:rFonts w:hint="eastAsia" w:ascii="仿宋" w:hAnsi="仿宋" w:eastAsia="仿宋" w:cs="宋体"/>
                <w:szCs w:val="24"/>
                <w:lang w:val="en-US" w:eastAsia="zh-CN"/>
              </w:rPr>
              <w:t>分。</w:t>
            </w:r>
          </w:p>
        </w:tc>
        <w:tc>
          <w:tcPr>
            <w:tcW w:w="759" w:type="dxa"/>
            <w:noWrap w:val="0"/>
            <w:tcMar>
              <w:left w:w="108" w:type="dxa"/>
              <w:right w:w="108" w:type="dxa"/>
            </w:tcMar>
            <w:vAlign w:val="center"/>
          </w:tcPr>
          <w:p>
            <w:pPr>
              <w:widowControl/>
              <w:spacing w:beforeLines="0" w:line="400" w:lineRule="atLeast"/>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630" w:hRule="atLeast"/>
          <w:jc w:val="center"/>
        </w:trPr>
        <w:tc>
          <w:tcPr>
            <w:tcW w:w="669" w:type="dxa"/>
            <w:noWrap w:val="0"/>
            <w:vAlign w:val="center"/>
          </w:tcPr>
          <w:p>
            <w:pPr>
              <w:widowControl/>
              <w:spacing w:before="156" w:beforeAutospacing="1" w:after="100" w:afterAutospacing="1" w:line="5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1418" w:type="dxa"/>
            <w:noWrap w:val="0"/>
            <w:tcMar>
              <w:left w:w="108" w:type="dxa"/>
              <w:right w:w="108" w:type="dxa"/>
            </w:tcMar>
            <w:vAlign w:val="center"/>
          </w:tcPr>
          <w:p>
            <w:pPr>
              <w:widowControl/>
              <w:spacing w:before="156" w:beforeAutospacing="1" w:after="100" w:afterAutospacing="1" w:line="400" w:lineRule="atLeast"/>
              <w:jc w:val="center"/>
              <w:rPr>
                <w:rFonts w:ascii="仿宋" w:hAnsi="仿宋" w:eastAsia="仿宋" w:cs="宋体"/>
                <w:kern w:val="0"/>
                <w:sz w:val="24"/>
                <w:szCs w:val="24"/>
              </w:rPr>
            </w:pPr>
            <w:r>
              <w:rPr>
                <w:rFonts w:hint="eastAsia" w:ascii="仿宋" w:hAnsi="仿宋" w:eastAsia="仿宋" w:cs="宋体"/>
                <w:kern w:val="0"/>
                <w:sz w:val="24"/>
                <w:szCs w:val="24"/>
              </w:rPr>
              <w:t>提交增值服务方案</w:t>
            </w:r>
          </w:p>
        </w:tc>
        <w:tc>
          <w:tcPr>
            <w:tcW w:w="5761" w:type="dxa"/>
            <w:noWrap w:val="0"/>
            <w:tcMar>
              <w:left w:w="108" w:type="dxa"/>
              <w:right w:w="108" w:type="dxa"/>
            </w:tcMar>
            <w:vAlign w:val="center"/>
          </w:tcPr>
          <w:p>
            <w:pPr>
              <w:widowControl/>
              <w:spacing w:beforeLines="0"/>
              <w:jc w:val="left"/>
              <w:rPr>
                <w:rFonts w:ascii="仿宋" w:hAnsi="仿宋" w:eastAsia="仿宋" w:cs="宋体"/>
                <w:kern w:val="0"/>
                <w:sz w:val="24"/>
                <w:szCs w:val="24"/>
              </w:rPr>
            </w:pPr>
            <w:r>
              <w:rPr>
                <w:rFonts w:hint="eastAsia" w:ascii="仿宋" w:hAnsi="仿宋" w:eastAsia="仿宋" w:cs="宋体"/>
                <w:kern w:val="0"/>
                <w:sz w:val="24"/>
                <w:szCs w:val="24"/>
              </w:rPr>
              <w:t>对提供的增值服务进行评审。增值服务较多且有实质性内容的4-5分；增值服务一般且实质性内容一般的2-3分；增值服务较少且无实质性内容的0-1分。</w:t>
            </w:r>
          </w:p>
        </w:tc>
        <w:tc>
          <w:tcPr>
            <w:tcW w:w="759" w:type="dxa"/>
            <w:noWrap w:val="0"/>
            <w:tcMar>
              <w:left w:w="108" w:type="dxa"/>
              <w:right w:w="108" w:type="dxa"/>
            </w:tcMar>
            <w:vAlign w:val="center"/>
          </w:tcPr>
          <w:p>
            <w:pPr>
              <w:pStyle w:val="2"/>
              <w:ind w:left="0" w:leftChars="0" w:firstLine="240" w:firstLineChars="100"/>
              <w:rPr>
                <w:rFonts w:hint="eastAsia" w:ascii="仿宋" w:hAnsi="仿宋" w:eastAsia="仿宋"/>
                <w:lang w:val="en-US" w:eastAsia="zh-CN"/>
              </w:rPr>
            </w:pPr>
            <w:r>
              <w:rPr>
                <w:rFonts w:hint="eastAsia" w:ascii="仿宋" w:hAnsi="仿宋" w:eastAsia="仿宋" w:cs="宋体"/>
                <w:spacing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1630" w:hRule="atLeast"/>
          <w:jc w:val="center"/>
        </w:trPr>
        <w:tc>
          <w:tcPr>
            <w:tcW w:w="669" w:type="dxa"/>
            <w:noWrap w:val="0"/>
            <w:vAlign w:val="center"/>
          </w:tcPr>
          <w:p>
            <w:pPr>
              <w:widowControl/>
              <w:spacing w:before="156" w:beforeAutospacing="1" w:after="100" w:afterAutospacing="1" w:line="54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1418" w:type="dxa"/>
            <w:noWrap w:val="0"/>
            <w:tcMar>
              <w:left w:w="108" w:type="dxa"/>
              <w:right w:w="108" w:type="dxa"/>
            </w:tcMar>
            <w:vAlign w:val="center"/>
          </w:tcPr>
          <w:p>
            <w:pPr>
              <w:snapToGrid w:val="0"/>
              <w:spacing w:before="156"/>
              <w:contextualSpacing/>
              <w:jc w:val="center"/>
              <w:rPr>
                <w:rFonts w:ascii="仿宋" w:hAnsi="仿宋" w:eastAsia="仿宋" w:cs="仿宋_GB2312"/>
                <w:sz w:val="24"/>
              </w:rPr>
            </w:pPr>
            <w:r>
              <w:rPr>
                <w:rFonts w:hint="eastAsia" w:ascii="仿宋" w:hAnsi="仿宋" w:eastAsia="仿宋" w:cs="仿宋_GB2312"/>
                <w:sz w:val="24"/>
              </w:rPr>
              <w:t>投标文件制作情况</w:t>
            </w:r>
          </w:p>
        </w:tc>
        <w:tc>
          <w:tcPr>
            <w:tcW w:w="5761" w:type="dxa"/>
            <w:noWrap w:val="0"/>
            <w:tcMar>
              <w:left w:w="108" w:type="dxa"/>
              <w:right w:w="108" w:type="dxa"/>
            </w:tcMar>
            <w:vAlign w:val="center"/>
          </w:tcPr>
          <w:p>
            <w:pPr>
              <w:widowControl/>
              <w:snapToGrid w:val="0"/>
              <w:spacing w:beforeLines="0"/>
              <w:contextualSpacing/>
              <w:rPr>
                <w:rFonts w:ascii="仿宋" w:hAnsi="仿宋" w:eastAsia="仿宋" w:cs="仿宋_GB2312"/>
                <w:sz w:val="24"/>
                <w:szCs w:val="24"/>
              </w:rPr>
            </w:pPr>
            <w:r>
              <w:rPr>
                <w:rFonts w:hint="eastAsia" w:ascii="仿宋" w:hAnsi="仿宋" w:eastAsia="仿宋" w:cs="仿宋_GB2312"/>
                <w:sz w:val="24"/>
                <w:szCs w:val="24"/>
              </w:rPr>
              <w:t>1、投标文件是否编制完整，格式规范、内容齐全、表达准确、条理清晰、内容无前后矛盾，符合招标文件要求；（0-1分）</w:t>
            </w:r>
          </w:p>
          <w:p>
            <w:pPr>
              <w:snapToGrid w:val="0"/>
              <w:spacing w:beforeLines="0"/>
              <w:contextualSpacing/>
              <w:jc w:val="left"/>
              <w:rPr>
                <w:rFonts w:ascii="仿宋" w:hAnsi="仿宋" w:eastAsia="仿宋" w:cs="仿宋_GB2312"/>
                <w:sz w:val="24"/>
                <w:szCs w:val="24"/>
              </w:rPr>
            </w:pPr>
            <w:r>
              <w:rPr>
                <w:rFonts w:hint="eastAsia" w:ascii="仿宋" w:hAnsi="仿宋" w:eastAsia="仿宋" w:cs="仿宋_GB2312"/>
                <w:sz w:val="24"/>
                <w:szCs w:val="24"/>
              </w:rPr>
              <w:t>2、投标文件与招标文件的评分标准一一对应，关联定位明晰，准确。定位不明晰，准确的，一处扣0.5分，扣完为止。（0-1分）</w:t>
            </w:r>
          </w:p>
        </w:tc>
        <w:tc>
          <w:tcPr>
            <w:tcW w:w="759" w:type="dxa"/>
            <w:noWrap w:val="0"/>
            <w:tcMar>
              <w:left w:w="108" w:type="dxa"/>
              <w:right w:w="108" w:type="dxa"/>
            </w:tcMar>
            <w:vAlign w:val="center"/>
          </w:tcPr>
          <w:p>
            <w:pPr>
              <w:snapToGrid w:val="0"/>
              <w:spacing w:beforeLines="0"/>
              <w:contextualSpacing/>
              <w:jc w:val="center"/>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 xml:space="preserve"> </w:t>
            </w:r>
          </w:p>
        </w:tc>
      </w:tr>
    </w:tbl>
    <w:p>
      <w:pPr>
        <w:spacing w:before="156"/>
        <w:rPr>
          <w:rFonts w:hint="eastAsia" w:ascii="仿宋" w:hAnsi="仿宋" w:eastAsia="仿宋"/>
          <w:b/>
          <w:sz w:val="24"/>
          <w:szCs w:val="24"/>
        </w:rPr>
      </w:pPr>
      <w:r>
        <w:rPr>
          <w:rFonts w:hint="eastAsia" w:ascii="仿宋" w:hAnsi="仿宋" w:eastAsia="仿宋"/>
          <w:b/>
          <w:sz w:val="24"/>
          <w:szCs w:val="24"/>
        </w:rPr>
        <w:t>注：以上评审内容制作进投标文件内，并按评审要求提供相关证明材料等。</w:t>
      </w:r>
    </w:p>
    <w:p>
      <w:pPr>
        <w:spacing w:before="156"/>
        <w:rPr>
          <w:rFonts w:ascii="仿宋" w:hAnsi="仿宋" w:eastAsia="仿宋"/>
          <w:b/>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18" w:right="1133" w:bottom="1418" w:left="1134" w:header="851" w:footer="992" w:gutter="0"/>
          <w:cols w:space="720" w:num="1"/>
          <w:docGrid w:type="lines" w:linePitch="312" w:charSpace="0"/>
        </w:sectPr>
      </w:pPr>
      <w:r>
        <w:rPr>
          <w:rFonts w:hint="eastAsia" w:ascii="仿宋" w:hAnsi="仿宋" w:eastAsia="仿宋"/>
          <w:b/>
          <w:sz w:val="24"/>
          <w:szCs w:val="24"/>
        </w:rPr>
        <w:t>投标人弄虚作假的，报政府采购监督部门查处。</w:t>
      </w:r>
    </w:p>
    <w:p>
      <w:pPr>
        <w:numPr>
          <w:ilvl w:val="0"/>
          <w:numId w:val="7"/>
        </w:numPr>
        <w:snapToGrid w:val="0"/>
        <w:spacing w:before="120" w:after="120" w:afterLines="50"/>
        <w:ind w:left="238"/>
        <w:jc w:val="center"/>
        <w:rPr>
          <w:rFonts w:hint="eastAsia" w:ascii="仿宋" w:hAnsi="仿宋" w:eastAsia="仿宋"/>
          <w:sz w:val="36"/>
          <w:szCs w:val="36"/>
        </w:rPr>
      </w:pPr>
      <w:r>
        <w:rPr>
          <w:rFonts w:hint="eastAsia" w:ascii="仿宋" w:hAnsi="仿宋" w:eastAsia="仿宋"/>
          <w:spacing w:val="40"/>
          <w:kern w:val="0"/>
          <w:sz w:val="36"/>
          <w:szCs w:val="36"/>
        </w:rPr>
        <w:t xml:space="preserve"> </w:t>
      </w:r>
      <w:r>
        <w:rPr>
          <w:rFonts w:hint="eastAsia" w:ascii="仿宋" w:hAnsi="仿宋" w:eastAsia="仿宋"/>
          <w:bCs/>
          <w:spacing w:val="40"/>
          <w:kern w:val="0"/>
          <w:sz w:val="36"/>
          <w:szCs w:val="36"/>
        </w:rPr>
        <w:t>采购</w:t>
      </w:r>
      <w:r>
        <w:rPr>
          <w:rFonts w:hint="eastAsia" w:ascii="仿宋" w:hAnsi="仿宋" w:eastAsia="仿宋"/>
          <w:spacing w:val="40"/>
          <w:kern w:val="0"/>
          <w:sz w:val="36"/>
          <w:szCs w:val="36"/>
        </w:rPr>
        <w:t>需求</w:t>
      </w:r>
    </w:p>
    <w:p>
      <w:pPr>
        <w:pStyle w:val="3"/>
        <w:snapToGrid w:val="0"/>
        <w:spacing w:before="84" w:beforeLines="35"/>
        <w:rPr>
          <w:rFonts w:hint="eastAsia" w:ascii="仿宋" w:hAnsi="仿宋" w:eastAsia="仿宋" w:cs="Arial"/>
          <w:b/>
          <w:bCs/>
          <w:kern w:val="2"/>
          <w:sz w:val="24"/>
          <w:szCs w:val="24"/>
          <w:lang w:val="en-US" w:eastAsia="zh-CN"/>
        </w:rPr>
      </w:pPr>
      <w:bookmarkStart w:id="0" w:name="_Toc130094922"/>
      <w:bookmarkStart w:id="1" w:name="_Toc29828"/>
      <w:bookmarkStart w:id="2" w:name="_Toc323"/>
      <w:bookmarkStart w:id="3" w:name="_Toc98731768"/>
      <w:r>
        <w:rPr>
          <w:rFonts w:hint="eastAsia" w:ascii="仿宋" w:hAnsi="仿宋" w:eastAsia="仿宋" w:cs="Arial"/>
          <w:b/>
          <w:bCs/>
          <w:kern w:val="2"/>
          <w:sz w:val="24"/>
          <w:szCs w:val="24"/>
          <w:lang w:val="en-US" w:eastAsia="zh-CN"/>
        </w:rPr>
        <w:t>一、采购内容</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本次采购内容为外送检验检测服务，包括杭州市富阳区第二人民医院及其下属的六家医共体分院（万市、新登、渌渚、胥口、洞桥、永昌社区卫生服务中心），包括但不限于提供运输服务，配套车辆设备，配备服务人员，设备维护保养，外送标本检验检测和质量控制等全部工作。</w:t>
      </w:r>
    </w:p>
    <w:p>
      <w:pPr>
        <w:pStyle w:val="3"/>
        <w:snapToGrid w:val="0"/>
        <w:spacing w:before="84" w:beforeLines="35"/>
        <w:rPr>
          <w:rFonts w:hint="eastAsia" w:ascii="仿宋" w:hAnsi="仿宋" w:eastAsia="仿宋" w:cs="Arial"/>
          <w:b/>
          <w:bCs/>
          <w:kern w:val="2"/>
          <w:sz w:val="24"/>
          <w:szCs w:val="24"/>
          <w:lang w:val="en-US" w:eastAsia="zh-CN"/>
        </w:rPr>
      </w:pPr>
      <w:r>
        <w:rPr>
          <w:rFonts w:hint="eastAsia" w:ascii="仿宋" w:hAnsi="仿宋" w:eastAsia="仿宋" w:cs="Arial"/>
          <w:b/>
          <w:bCs/>
          <w:kern w:val="2"/>
          <w:sz w:val="24"/>
          <w:szCs w:val="24"/>
          <w:lang w:val="en-US" w:eastAsia="zh-CN"/>
        </w:rPr>
        <w:t>二、检测内容</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临床科室有需求，但医院目前又无法开展的需要长期外送的检验检测项目。</w:t>
      </w:r>
    </w:p>
    <w:p>
      <w:pPr>
        <w:pStyle w:val="3"/>
        <w:snapToGrid w:val="0"/>
        <w:spacing w:before="84" w:beforeLines="35"/>
        <w:rPr>
          <w:rFonts w:hint="eastAsia" w:ascii="仿宋" w:hAnsi="仿宋" w:eastAsia="仿宋" w:cs="Arial"/>
          <w:b/>
          <w:bCs/>
          <w:kern w:val="2"/>
          <w:sz w:val="24"/>
          <w:szCs w:val="24"/>
          <w:lang w:val="en-US" w:eastAsia="zh-CN"/>
        </w:rPr>
      </w:pPr>
      <w:r>
        <w:rPr>
          <w:rFonts w:hint="eastAsia" w:ascii="仿宋" w:hAnsi="仿宋" w:eastAsia="仿宋" w:cs="Arial"/>
          <w:b/>
          <w:bCs/>
          <w:kern w:val="2"/>
          <w:sz w:val="24"/>
          <w:szCs w:val="24"/>
          <w:lang w:val="en-US" w:eastAsia="zh-CN"/>
        </w:rPr>
        <w:t>三、服务要求</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（一）投标商能力要求：</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1、具有独立承担民事责任的能力：具有良好的商业信誉和健全的财务会计制度：具有履行合同所必需的设备和专业技术能力：有依法缴纳税收和社会保障的良好纪录：经营期间没有重大的违法、违规记录。</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2、必须具备营业执照、医疗机构执业许可证。</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3、本项目不接受联合体投标。</w:t>
      </w:r>
    </w:p>
    <w:p>
      <w:pPr>
        <w:pStyle w:val="3"/>
        <w:snapToGrid w:val="0"/>
        <w:spacing w:before="84" w:beforeLines="35"/>
        <w:rPr>
          <w:rFonts w:hint="eastAsia" w:ascii="仿宋" w:hAnsi="仿宋" w:eastAsia="仿宋" w:cs="Arial"/>
          <w:kern w:val="2"/>
          <w:sz w:val="24"/>
          <w:szCs w:val="24"/>
          <w:lang w:val="en-US" w:eastAsia="zh-CN"/>
        </w:rPr>
      </w:pPr>
      <w:r>
        <w:rPr>
          <w:rFonts w:hint="eastAsia" w:ascii="仿宋" w:hAnsi="仿宋" w:eastAsia="仿宋" w:cs="Arial"/>
          <w:kern w:val="2"/>
          <w:sz w:val="24"/>
          <w:szCs w:val="24"/>
          <w:lang w:val="en-US" w:eastAsia="zh-CN"/>
        </w:rPr>
        <w:t>（二）服务要求：</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1、样本收集：每天派工作人员到医院及下属六家医共体分院收取外送标本，保证外送标本安全有效</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2、样本存储及运送：服务单位应具有样本存储及运送的工具设施，确保样本、冷链物流配送。</w:t>
      </w:r>
    </w:p>
    <w:p>
      <w:pPr>
        <w:autoSpaceDE w:val="0"/>
        <w:autoSpaceDN w:val="0"/>
        <w:adjustRightInd w:val="0"/>
        <w:snapToGrid w:val="0"/>
        <w:spacing w:before="84" w:beforeLines="35"/>
        <w:ind w:left="-181" w:leftChars="-86" w:right="-178" w:rightChars="-85" w:firstLine="480" w:firstLineChars="200"/>
        <w:textAlignment w:val="bottom"/>
        <w:rPr>
          <w:rFonts w:ascii="仿宋" w:hAnsi="仿宋" w:eastAsia="仿宋" w:cs="Arial"/>
          <w:sz w:val="24"/>
          <w:szCs w:val="24"/>
        </w:rPr>
      </w:pPr>
      <w:r>
        <w:rPr>
          <w:rFonts w:hint="eastAsia" w:ascii="仿宋" w:hAnsi="仿宋" w:eastAsia="仿宋" w:cs="Arial"/>
          <w:sz w:val="24"/>
          <w:szCs w:val="24"/>
        </w:rPr>
        <w:t>3、样本的检验：服务单位应按照与医院约定的时间及时出具检测报告，检验结果与医院的LIS系统相连，直接发送至医院及下属分院。</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4、明确标本采集，存储，运送，接收，检测流程，明确出报告时间及报告单发送方式；按照国家及行业标准对标本进行保存。室间质评符合国家、省级的要求</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5、投标人在投标文件中提供服务方案，就以上及其他事项作出详细说明。</w:t>
      </w:r>
    </w:p>
    <w:p>
      <w:pPr>
        <w:pStyle w:val="3"/>
        <w:snapToGrid w:val="0"/>
        <w:spacing w:before="84" w:beforeLines="35"/>
        <w:rPr>
          <w:rFonts w:hint="eastAsia" w:ascii="仿宋" w:hAnsi="仿宋" w:eastAsia="仿宋" w:cs="Arial"/>
          <w:b/>
          <w:bCs/>
          <w:kern w:val="2"/>
          <w:sz w:val="24"/>
          <w:szCs w:val="24"/>
          <w:lang w:val="en-US" w:eastAsia="zh-CN"/>
        </w:rPr>
      </w:pPr>
      <w:r>
        <w:rPr>
          <w:rFonts w:hint="eastAsia" w:ascii="仿宋" w:hAnsi="仿宋" w:eastAsia="仿宋" w:cs="Arial"/>
          <w:b/>
          <w:bCs/>
          <w:kern w:val="2"/>
          <w:sz w:val="24"/>
          <w:szCs w:val="24"/>
          <w:lang w:val="en-US" w:eastAsia="zh-CN"/>
        </w:rPr>
        <w:t>四、服务期限</w:t>
      </w:r>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本标合同期2年。如遇到上级政策变化等情况，合同自动终止。</w:t>
      </w:r>
    </w:p>
    <w:p>
      <w:pPr>
        <w:pStyle w:val="3"/>
        <w:snapToGrid w:val="0"/>
        <w:spacing w:before="84" w:beforeLines="35"/>
        <w:rPr>
          <w:rFonts w:hint="eastAsia" w:ascii="仿宋" w:hAnsi="仿宋" w:eastAsia="仿宋" w:cs="Arial"/>
          <w:b/>
          <w:bCs/>
          <w:kern w:val="2"/>
          <w:sz w:val="24"/>
          <w:szCs w:val="24"/>
          <w:lang w:val="en-US" w:eastAsia="zh-CN"/>
        </w:rPr>
      </w:pPr>
      <w:r>
        <w:rPr>
          <w:rFonts w:hint="eastAsia" w:ascii="仿宋" w:hAnsi="仿宋" w:eastAsia="仿宋" w:cs="Arial"/>
          <w:b/>
          <w:bCs/>
          <w:kern w:val="2"/>
          <w:sz w:val="24"/>
          <w:szCs w:val="24"/>
          <w:lang w:val="en-US" w:eastAsia="zh-CN"/>
        </w:rPr>
        <w:t>五、服务项目清单</w:t>
      </w:r>
    </w:p>
    <w:p>
      <w:pPr>
        <w:pStyle w:val="3"/>
        <w:snapToGrid w:val="0"/>
        <w:spacing w:before="84" w:beforeLines="35"/>
        <w:ind w:left="0" w:leftChars="0" w:firstLine="480" w:firstLineChars="200"/>
        <w:rPr>
          <w:rFonts w:hint="eastAsia" w:ascii="仿宋" w:hAnsi="仿宋" w:eastAsia="仿宋" w:cs="Arial"/>
          <w:kern w:val="2"/>
          <w:sz w:val="24"/>
          <w:szCs w:val="24"/>
          <w:lang w:val="en-US" w:eastAsia="zh-CN"/>
        </w:rPr>
      </w:pPr>
      <w:r>
        <w:rPr>
          <w:rFonts w:hint="eastAsia" w:ascii="仿宋" w:hAnsi="仿宋" w:eastAsia="仿宋" w:cs="Arial"/>
          <w:kern w:val="2"/>
          <w:sz w:val="24"/>
          <w:szCs w:val="24"/>
          <w:lang w:val="en-US" w:eastAsia="zh-CN"/>
        </w:rPr>
        <w:t>1、常规外送服务项目</w:t>
      </w:r>
    </w:p>
    <w:tbl>
      <w:tblPr>
        <w:tblStyle w:val="88"/>
        <w:tblW w:w="87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8"/>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trPr>
        <w:tc>
          <w:tcPr>
            <w:tcW w:w="5428" w:type="dxa"/>
            <w:shd w:val="clear" w:color="auto" w:fill="D9D9D9"/>
            <w:noWrap/>
            <w:vAlign w:val="center"/>
          </w:tcPr>
          <w:p>
            <w:pPr>
              <w:spacing w:before="120"/>
              <w:jc w:val="center"/>
              <w:rPr>
                <w:rFonts w:hint="eastAsia" w:ascii="仿宋" w:hAnsi="仿宋" w:eastAsia="仿宋" w:cs="仿宋"/>
                <w:b/>
                <w:sz w:val="24"/>
                <w:szCs w:val="24"/>
              </w:rPr>
            </w:pPr>
            <w:r>
              <w:rPr>
                <w:rFonts w:hint="eastAsia" w:ascii="仿宋" w:hAnsi="仿宋" w:eastAsia="仿宋" w:cs="仿宋"/>
                <w:b/>
                <w:sz w:val="24"/>
                <w:szCs w:val="24"/>
              </w:rPr>
              <w:t>测试名称</w:t>
            </w:r>
          </w:p>
        </w:tc>
        <w:tc>
          <w:tcPr>
            <w:tcW w:w="3368" w:type="dxa"/>
            <w:shd w:val="clear" w:color="auto" w:fill="D9D9D9"/>
            <w:noWrap/>
            <w:vAlign w:val="center"/>
          </w:tcPr>
          <w:p>
            <w:pPr>
              <w:spacing w:before="120"/>
              <w:jc w:val="center"/>
              <w:rPr>
                <w:rFonts w:hint="eastAsia" w:ascii="仿宋" w:hAnsi="仿宋" w:eastAsia="仿宋" w:cs="仿宋"/>
                <w:b/>
                <w:sz w:val="24"/>
                <w:szCs w:val="24"/>
              </w:rPr>
            </w:pPr>
            <w:r>
              <w:rPr>
                <w:rFonts w:hint="eastAsia" w:ascii="仿宋" w:hAnsi="仿宋" w:eastAsia="仿宋" w:cs="仿宋"/>
                <w:b/>
                <w:sz w:val="24"/>
                <w:szCs w:val="24"/>
              </w:rPr>
              <w:t>要求方法学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right="-178" w:rightChars="-85"/>
              <w:textAlignment w:val="bottom"/>
              <w:rPr>
                <w:rFonts w:hint="eastAsia" w:ascii="仿宋" w:hAnsi="仿宋" w:eastAsia="仿宋" w:cs="Arial"/>
                <w:sz w:val="24"/>
                <w:szCs w:val="24"/>
              </w:rPr>
            </w:pPr>
            <w:r>
              <w:rPr>
                <w:rFonts w:hint="eastAsia" w:ascii="仿宋" w:hAnsi="仿宋" w:eastAsia="仿宋" w:cs="Arial"/>
                <w:sz w:val="24"/>
                <w:szCs w:val="24"/>
              </w:rPr>
              <w:t>常规生化项目</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行业通用的方法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right="-178" w:rightChars="-85"/>
              <w:jc w:val="left"/>
              <w:textAlignment w:val="bottom"/>
              <w:rPr>
                <w:rFonts w:ascii="仿宋" w:hAnsi="仿宋" w:eastAsia="仿宋" w:cs="Arial"/>
                <w:sz w:val="24"/>
                <w:szCs w:val="24"/>
              </w:rPr>
            </w:pPr>
            <w:r>
              <w:rPr>
                <w:rFonts w:hint="eastAsia" w:ascii="仿宋" w:hAnsi="仿宋" w:eastAsia="仿宋" w:cs="Arial"/>
                <w:sz w:val="24"/>
                <w:szCs w:val="24"/>
              </w:rPr>
              <w:t>常用肿瘤标记物（AFP,CEA,CA199,CA125,CA153,TPSA,FPSA)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ascii="仿宋" w:hAnsi="仿宋" w:eastAsia="仿宋" w:cs="Arial"/>
                <w:sz w:val="24"/>
                <w:szCs w:val="24"/>
              </w:rPr>
            </w:pPr>
            <w:r>
              <w:rPr>
                <w:rFonts w:hint="eastAsia" w:ascii="仿宋" w:hAnsi="仿宋" w:eastAsia="仿宋" w:cs="Arial"/>
                <w:sz w:val="24"/>
                <w:szCs w:val="24"/>
              </w:rPr>
              <w:t>化学发光法（仪器与医院 同或更好）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ascii="仿宋" w:hAnsi="仿宋" w:eastAsia="仿宋" w:cs="Arial"/>
                <w:sz w:val="24"/>
                <w:szCs w:val="24"/>
              </w:rPr>
            </w:pPr>
            <w:r>
              <w:rPr>
                <w:rFonts w:hint="eastAsia" w:ascii="仿宋" w:hAnsi="仿宋" w:eastAsia="仿宋" w:cs="Arial"/>
                <w:sz w:val="24"/>
                <w:szCs w:val="24"/>
              </w:rPr>
              <w:t>CA50,CA242,CA724,NSE,CYFRA21-1,SCC</w:t>
            </w:r>
          </w:p>
        </w:tc>
        <w:tc>
          <w:tcPr>
            <w:tcW w:w="3368" w:type="dxa"/>
            <w:noWrap/>
            <w:vAlign w:val="center"/>
          </w:tcPr>
          <w:p>
            <w:pPr>
              <w:tabs>
                <w:tab w:val="left" w:pos="206"/>
              </w:tabs>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化学发光法（仪器与医院 同或更好）</w:t>
            </w:r>
            <w:r>
              <w:rPr>
                <w:rFonts w:hint="eastAsia" w:ascii="仿宋" w:hAnsi="仿宋" w:eastAsia="仿宋" w:cs="Arial"/>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甲状腺激素及性激素类</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化学发光法（仪器与医院 同或更好）</w:t>
            </w:r>
            <w:r>
              <w:rPr>
                <w:rFonts w:hint="eastAsia" w:ascii="仿宋" w:hAnsi="仿宋" w:eastAsia="仿宋" w:cs="Arial"/>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17α-羟孕酮测定</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ALL FISH 6项套餐</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AML残留病灶(10个CD)+流式细胞术</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流式细胞术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BCR/ABL(9q34;22q11.2)</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EB病毒DNA定量检测(EB-DNA)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荧光PCR法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IGH/C-MYC</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MLL(11q23)</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PNH检测(4个CD)(流式细胞术)</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流式细胞术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TBNK淋巴细胞亚群</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流式细胞术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TCF3/PBX1(1q23;19p13.3)</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苯妥英钠浓度</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丙肝RNA(HCV-RNA)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荧光PCR法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丙戊酸(VPA)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残留病灶15个CD(骨髓)</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流式细胞术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促红细胞生成素(EPO)</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反T3(Rt3)</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放射免疫法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肥达氏反应(WR)</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凝集法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骨代谢四项</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N-端骨钙素</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总I型胶原氨基酸延长肽</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25-羟维生素D</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β-胶原特殊序列</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骨髓活检+免疫组化10项</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形态学+免疫组化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骨髓活检+免疫组化6项</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形态学+免疫组化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骨髓活检常规</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形态学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骨髓活检常规+免疫组化8项</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形态学+免疫组化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骨髓染色体核型分析(G带)</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培养法G显带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汉坦病毒抗体(HV-IgG、HV-IgM)检测+金标法</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金标法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环孢霉素A(CsA)浓度检测+LC-MS/MS</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甲氨碟呤药物浓度(MTX)</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降钙素(CT)</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电化学发光法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结核杆菌抗体(TB-Ab)</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金标法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解脲支原体DNA定量检测(UU-DNA)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PCR-荧光探针法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巨细胞病毒DNA定量测定(CMV-DNA)</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PCR-荧光探针法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抗精子抗体IgG(ASAb-IgG)</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抗卵巢抗体IgG测定(AOA-IgG)</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抗缪勒氏管激素(AMH)</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抗子宫内膜抗体IgG(EMAb-IgG)</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类胰岛素样生长因子结合蛋白3(IGF-BP3)</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免疫固定电泳</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琼脂糖凝胶电泳法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免疫组织化学染色诊断(血液病)×1</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免疫组织化学染色诊断(血液病)×3</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免疫组织化学染色诊断(血液病)×4</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免疫组织化学染色诊断(血液病)×5</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尿NAG三项（含尿NAG、尿肌酐、比值）</w:t>
            </w:r>
          </w:p>
        </w:tc>
        <w:tc>
          <w:tcPr>
            <w:tcW w:w="3368" w:type="dxa"/>
            <w:noWrap w:val="0"/>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尿肌酐：酶法；尿NAG:速率法；比值：计算法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尿蛋白电泳</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SDS电泳法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尿免疫固定电泳(G-A-M-к-λ)</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琼脂糖凝胶电泳法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尿视黄醇结合蛋白(URBP)</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免疫比浊法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葡萄糖6－磷酸脱氢酶活性</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葡萄糖-6-磷酸底物法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人类白细胞抗原B27(HLA-B27)</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荧光PCR法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他克莫司(**-506)浓度检测+LC-MS/MS</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糖类抗原242(CA242)</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铜蓝蛋白(CER)</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免疫比浊法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外周血染色体400带检测</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培养法G显带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万古霉素(Vancomycin)+质谱法</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胃泌素释放肽前体检测(ProGRP)</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血红蛋白电泳</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毛细管电泳法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血浆内皮素(ET)</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放射免疫法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血清蛋白电泳</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琼脂糖凝胶电泳法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2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w:t>
            </w:r>
          </w:p>
        </w:tc>
        <w:tc>
          <w:tcPr>
            <w:tcW w:w="3368"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w:t>
            </w:r>
          </w:p>
        </w:tc>
      </w:tr>
    </w:tbl>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p>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2、遗传代谢病筛查外送项目</w:t>
      </w:r>
    </w:p>
    <w:tbl>
      <w:tblPr>
        <w:tblStyle w:val="88"/>
        <w:tblW w:w="8823" w:type="dxa"/>
        <w:tblInd w:w="108" w:type="dxa"/>
        <w:tblLayout w:type="fixed"/>
        <w:tblCellMar>
          <w:top w:w="0" w:type="dxa"/>
          <w:left w:w="108" w:type="dxa"/>
          <w:bottom w:w="0" w:type="dxa"/>
          <w:right w:w="108" w:type="dxa"/>
        </w:tblCellMar>
      </w:tblPr>
      <w:tblGrid>
        <w:gridCol w:w="5455"/>
        <w:gridCol w:w="3368"/>
      </w:tblGrid>
      <w:tr>
        <w:tblPrEx>
          <w:tblCellMar>
            <w:top w:w="0" w:type="dxa"/>
            <w:left w:w="108" w:type="dxa"/>
            <w:bottom w:w="0" w:type="dxa"/>
            <w:right w:w="108" w:type="dxa"/>
          </w:tblCellMar>
        </w:tblPrEx>
        <w:trPr>
          <w:trHeight w:val="299" w:hRule="atLeast"/>
        </w:trPr>
        <w:tc>
          <w:tcPr>
            <w:tcW w:w="5455" w:type="dxa"/>
            <w:tcBorders>
              <w:top w:val="single" w:color="auto" w:sz="4" w:space="0"/>
              <w:left w:val="single" w:color="auto" w:sz="4" w:space="0"/>
              <w:bottom w:val="single" w:color="auto" w:sz="4" w:space="0"/>
              <w:right w:val="single" w:color="auto" w:sz="4" w:space="0"/>
            </w:tcBorders>
            <w:shd w:val="clear" w:color="auto" w:fill="D9D9D9"/>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测试名称</w:t>
            </w:r>
          </w:p>
        </w:tc>
        <w:tc>
          <w:tcPr>
            <w:tcW w:w="3368" w:type="dxa"/>
            <w:tcBorders>
              <w:top w:val="single" w:color="auto" w:sz="4" w:space="0"/>
              <w:left w:val="single" w:color="auto" w:sz="4" w:space="0"/>
              <w:bottom w:val="single" w:color="auto" w:sz="4" w:space="0"/>
              <w:right w:val="single" w:color="auto" w:sz="4" w:space="0"/>
            </w:tcBorders>
            <w:shd w:val="clear" w:color="auto" w:fill="D9D9D9"/>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要求方法学</w:t>
            </w:r>
          </w:p>
        </w:tc>
      </w:tr>
      <w:tr>
        <w:tblPrEx>
          <w:tblCellMar>
            <w:top w:w="0" w:type="dxa"/>
            <w:left w:w="108" w:type="dxa"/>
            <w:bottom w:w="0" w:type="dxa"/>
            <w:right w:w="108" w:type="dxa"/>
          </w:tblCellMar>
        </w:tblPrEx>
        <w:trPr>
          <w:trHeight w:val="299" w:hRule="atLeast"/>
        </w:trPr>
        <w:tc>
          <w:tcPr>
            <w:tcW w:w="5455" w:type="dxa"/>
            <w:tcBorders>
              <w:top w:val="nil"/>
              <w:left w:val="single" w:color="auto" w:sz="4" w:space="0"/>
              <w:bottom w:val="single" w:color="auto" w:sz="4" w:space="0"/>
              <w:right w:val="single" w:color="auto" w:sz="4" w:space="0"/>
            </w:tcBorders>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遗传代谢病检测（临床患者）</w:t>
            </w:r>
          </w:p>
        </w:tc>
        <w:tc>
          <w:tcPr>
            <w:tcW w:w="3368" w:type="dxa"/>
            <w:tcBorders>
              <w:top w:val="nil"/>
              <w:left w:val="single" w:color="auto" w:sz="4" w:space="0"/>
              <w:bottom w:val="single" w:color="auto" w:sz="4" w:space="0"/>
              <w:right w:val="single" w:color="auto" w:sz="4" w:space="0"/>
            </w:tcBorders>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r>
        <w:tblPrEx>
          <w:tblCellMar>
            <w:top w:w="0" w:type="dxa"/>
            <w:left w:w="108" w:type="dxa"/>
            <w:bottom w:w="0" w:type="dxa"/>
            <w:right w:w="108" w:type="dxa"/>
          </w:tblCellMar>
        </w:tblPrEx>
        <w:trPr>
          <w:trHeight w:val="299" w:hRule="atLeast"/>
        </w:trPr>
        <w:tc>
          <w:tcPr>
            <w:tcW w:w="5455" w:type="dxa"/>
            <w:tcBorders>
              <w:top w:val="nil"/>
              <w:left w:val="single" w:color="auto" w:sz="4" w:space="0"/>
              <w:bottom w:val="single" w:color="auto" w:sz="4" w:space="0"/>
              <w:right w:val="single" w:color="auto" w:sz="4" w:space="0"/>
            </w:tcBorders>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遗传代谢病检测（新生儿）</w:t>
            </w:r>
          </w:p>
        </w:tc>
        <w:tc>
          <w:tcPr>
            <w:tcW w:w="3368" w:type="dxa"/>
            <w:tcBorders>
              <w:top w:val="nil"/>
              <w:left w:val="single" w:color="auto" w:sz="4" w:space="0"/>
              <w:bottom w:val="single" w:color="auto" w:sz="4" w:space="0"/>
              <w:right w:val="single" w:color="auto" w:sz="4" w:space="0"/>
            </w:tcBorders>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质谱法</w:t>
            </w:r>
          </w:p>
        </w:tc>
      </w:tr>
    </w:tbl>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p>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3、遗传代谢病筛查外送项目</w:t>
      </w:r>
    </w:p>
    <w:tbl>
      <w:tblPr>
        <w:tblStyle w:val="88"/>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shd w:val="clear" w:color="auto" w:fill="D9D9D9"/>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测试名称</w:t>
            </w:r>
          </w:p>
        </w:tc>
        <w:tc>
          <w:tcPr>
            <w:tcW w:w="3341" w:type="dxa"/>
            <w:shd w:val="clear" w:color="auto" w:fill="D9D9D9"/>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要求方法学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肺炎支原体核酸（MP RNA）检测</w:t>
            </w:r>
          </w:p>
        </w:tc>
        <w:tc>
          <w:tcPr>
            <w:tcW w:w="3341"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结核分枝杆菌核酸（TB RNA）检测</w:t>
            </w:r>
          </w:p>
        </w:tc>
        <w:tc>
          <w:tcPr>
            <w:tcW w:w="3341"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PCR法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469"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生殖支原体核酸（MG RNA）检测</w:t>
            </w:r>
          </w:p>
        </w:tc>
        <w:tc>
          <w:tcPr>
            <w:tcW w:w="3341" w:type="dxa"/>
            <w:noWrap/>
            <w:vAlign w:val="center"/>
          </w:tcPr>
          <w:p>
            <w:pPr>
              <w:autoSpaceDE w:val="0"/>
              <w:autoSpaceDN w:val="0"/>
              <w:adjustRightInd w:val="0"/>
              <w:snapToGrid w:val="0"/>
              <w:spacing w:beforeLines="0"/>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PCR法</w:t>
            </w:r>
          </w:p>
        </w:tc>
      </w:tr>
    </w:tbl>
    <w:p>
      <w:pPr>
        <w:pStyle w:val="3"/>
        <w:snapToGrid w:val="0"/>
        <w:spacing w:before="84" w:beforeLines="35"/>
        <w:rPr>
          <w:rFonts w:hint="eastAsia" w:ascii="仿宋" w:hAnsi="仿宋" w:eastAsia="仿宋" w:cs="Arial"/>
          <w:b/>
          <w:bCs/>
          <w:kern w:val="2"/>
          <w:sz w:val="24"/>
          <w:szCs w:val="24"/>
          <w:lang w:val="en-US" w:eastAsia="zh-CN"/>
        </w:rPr>
      </w:pPr>
      <w:bookmarkStart w:id="4" w:name="_Toc20292"/>
      <w:bookmarkStart w:id="5" w:name="_Toc49243032"/>
      <w:r>
        <w:rPr>
          <w:rFonts w:hint="eastAsia" w:ascii="仿宋" w:hAnsi="仿宋" w:eastAsia="仿宋" w:cs="Arial"/>
          <w:b/>
          <w:bCs/>
          <w:kern w:val="2"/>
          <w:sz w:val="24"/>
          <w:szCs w:val="24"/>
          <w:lang w:val="en-US" w:eastAsia="zh-CN"/>
        </w:rPr>
        <w:t>六、付款方式及要求</w:t>
      </w:r>
      <w:bookmarkEnd w:id="4"/>
      <w:bookmarkEnd w:id="5"/>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1、按月凭发票付费，即每月服务结束后采购人向中标单位付清上月服务费，结算数额按中标单位承诺的百分比支付。</w:t>
      </w:r>
      <w:bookmarkEnd w:id="0"/>
      <w:bookmarkEnd w:id="1"/>
      <w:bookmarkEnd w:id="2"/>
      <w:bookmarkEnd w:id="3"/>
    </w:p>
    <w:p>
      <w:pPr>
        <w:autoSpaceDE w:val="0"/>
        <w:autoSpaceDN w:val="0"/>
        <w:adjustRightInd w:val="0"/>
        <w:snapToGrid w:val="0"/>
        <w:spacing w:before="84" w:beforeLines="35"/>
        <w:ind w:left="-181" w:leftChars="-86" w:right="-178" w:rightChars="-85" w:firstLine="480" w:firstLineChars="200"/>
        <w:textAlignment w:val="bottom"/>
        <w:rPr>
          <w:rFonts w:hint="eastAsia" w:ascii="仿宋" w:hAnsi="仿宋" w:eastAsia="仿宋" w:cs="Arial"/>
          <w:sz w:val="24"/>
          <w:szCs w:val="24"/>
        </w:rPr>
      </w:pPr>
      <w:r>
        <w:rPr>
          <w:rFonts w:hint="eastAsia" w:ascii="仿宋" w:hAnsi="仿宋" w:eastAsia="仿宋" w:cs="Arial"/>
          <w:sz w:val="24"/>
          <w:szCs w:val="24"/>
        </w:rPr>
        <w:t>2、项目付费价格参照浙江省有效的收费价格计算，若收费价格调整，按照调整后收费标准计算。</w:t>
      </w:r>
    </w:p>
    <w:p>
      <w:pPr>
        <w:spacing w:before="120"/>
        <w:ind w:firstLine="360" w:firstLineChars="100"/>
        <w:jc w:val="center"/>
        <w:rPr>
          <w:rFonts w:ascii="仿宋" w:hAnsi="仿宋" w:eastAsia="仿宋"/>
          <w:sz w:val="24"/>
          <w:szCs w:val="24"/>
        </w:rPr>
      </w:pPr>
      <w:r>
        <w:rPr>
          <w:rFonts w:ascii="仿宋" w:hAnsi="仿宋" w:eastAsia="仿宋"/>
          <w:sz w:val="36"/>
          <w:szCs w:val="36"/>
        </w:rPr>
        <w:br w:type="page"/>
      </w:r>
      <w:r>
        <w:rPr>
          <w:rFonts w:hint="eastAsia" w:ascii="仿宋" w:hAnsi="仿宋" w:eastAsia="仿宋"/>
          <w:sz w:val="36"/>
          <w:szCs w:val="36"/>
        </w:rPr>
        <w:t>第五章  杭州市富阳区政府采购合同主要条款</w:t>
      </w:r>
    </w:p>
    <w:p>
      <w:pPr>
        <w:widowControl/>
        <w:overflowPunct w:val="0"/>
        <w:autoSpaceDE w:val="0"/>
        <w:autoSpaceDN w:val="0"/>
        <w:adjustRightInd w:val="0"/>
        <w:snapToGrid w:val="0"/>
        <w:spacing w:before="120" w:line="360" w:lineRule="auto"/>
        <w:jc w:val="center"/>
        <w:textAlignment w:val="baseline"/>
        <w:rPr>
          <w:rFonts w:ascii="仿宋" w:hAnsi="仿宋" w:eastAsia="仿宋" w:cs="仿宋_GB2312"/>
          <w:b/>
          <w:bCs/>
          <w:kern w:val="0"/>
          <w:sz w:val="28"/>
          <w:szCs w:val="28"/>
        </w:rPr>
      </w:pPr>
      <w:r>
        <w:rPr>
          <w:rFonts w:hint="eastAsia" w:ascii="仿宋" w:hAnsi="仿宋" w:eastAsia="仿宋" w:cs="仿宋_GB2312"/>
          <w:b/>
          <w:bCs/>
          <w:kern w:val="0"/>
          <w:sz w:val="28"/>
          <w:szCs w:val="28"/>
        </w:rPr>
        <w:t>（本合同为合同样稿，最终稿由三方协商后确定）</w:t>
      </w:r>
    </w:p>
    <w:p>
      <w:pPr>
        <w:widowControl/>
        <w:overflowPunct w:val="0"/>
        <w:autoSpaceDE w:val="0"/>
        <w:autoSpaceDN w:val="0"/>
        <w:adjustRightInd w:val="0"/>
        <w:snapToGrid w:val="0"/>
        <w:spacing w:before="120" w:line="300" w:lineRule="auto"/>
        <w:ind w:firstLine="470" w:firstLineChars="196"/>
        <w:jc w:val="left"/>
        <w:textAlignment w:val="baseline"/>
        <w:rPr>
          <w:rFonts w:hint="eastAsia" w:ascii="仿宋" w:hAnsi="仿宋" w:eastAsia="仿宋" w:cs="仿宋_GB2312"/>
          <w:bCs/>
          <w:kern w:val="0"/>
          <w:sz w:val="24"/>
          <w:szCs w:val="24"/>
        </w:rPr>
      </w:pPr>
      <w:r>
        <w:rPr>
          <w:rFonts w:hint="eastAsia" w:ascii="仿宋" w:hAnsi="仿宋" w:eastAsia="仿宋" w:cs="仿宋_GB2312"/>
          <w:bCs/>
          <w:kern w:val="0"/>
          <w:sz w:val="24"/>
          <w:szCs w:val="24"/>
        </w:rPr>
        <w:t>甲</w:t>
      </w:r>
      <w:r>
        <w:rPr>
          <w:rFonts w:ascii="仿宋" w:hAnsi="仿宋" w:eastAsia="仿宋" w:cs="仿宋_GB2312"/>
          <w:bCs/>
          <w:kern w:val="0"/>
          <w:sz w:val="24"/>
          <w:szCs w:val="24"/>
        </w:rPr>
        <w:t xml:space="preserve">  </w:t>
      </w:r>
      <w:r>
        <w:rPr>
          <w:rFonts w:hint="eastAsia" w:ascii="仿宋" w:hAnsi="仿宋" w:eastAsia="仿宋" w:cs="仿宋_GB2312"/>
          <w:bCs/>
          <w:kern w:val="0"/>
          <w:sz w:val="24"/>
          <w:szCs w:val="24"/>
        </w:rPr>
        <w:t>方（使用方）：</w:t>
      </w:r>
    </w:p>
    <w:p>
      <w:pPr>
        <w:widowControl/>
        <w:overflowPunct w:val="0"/>
        <w:autoSpaceDE w:val="0"/>
        <w:autoSpaceDN w:val="0"/>
        <w:adjustRightInd w:val="0"/>
        <w:snapToGrid w:val="0"/>
        <w:spacing w:before="120" w:line="300" w:lineRule="auto"/>
        <w:ind w:firstLine="470" w:firstLineChars="196"/>
        <w:jc w:val="left"/>
        <w:textAlignment w:val="baseline"/>
        <w:rPr>
          <w:rFonts w:hint="eastAsia" w:ascii="仿宋" w:hAnsi="仿宋" w:eastAsia="仿宋" w:cs="仿宋_GB2312"/>
          <w:bCs/>
          <w:kern w:val="0"/>
          <w:sz w:val="24"/>
          <w:szCs w:val="24"/>
        </w:rPr>
      </w:pPr>
      <w:r>
        <w:rPr>
          <w:rFonts w:hint="eastAsia" w:ascii="仿宋" w:hAnsi="仿宋" w:eastAsia="仿宋" w:cs="仿宋_GB2312"/>
          <w:bCs/>
          <w:kern w:val="0"/>
          <w:sz w:val="24"/>
          <w:szCs w:val="24"/>
        </w:rPr>
        <w:t>乙</w:t>
      </w:r>
      <w:r>
        <w:rPr>
          <w:rFonts w:ascii="仿宋" w:hAnsi="仿宋" w:eastAsia="仿宋" w:cs="仿宋_GB2312"/>
          <w:bCs/>
          <w:kern w:val="0"/>
          <w:sz w:val="24"/>
          <w:szCs w:val="24"/>
        </w:rPr>
        <w:t xml:space="preserve">  </w:t>
      </w:r>
      <w:r>
        <w:rPr>
          <w:rFonts w:hint="eastAsia" w:ascii="仿宋" w:hAnsi="仿宋" w:eastAsia="仿宋" w:cs="仿宋_GB2312"/>
          <w:bCs/>
          <w:kern w:val="0"/>
          <w:sz w:val="24"/>
          <w:szCs w:val="24"/>
        </w:rPr>
        <w:t>方（供货方）：</w:t>
      </w:r>
    </w:p>
    <w:p>
      <w:pPr>
        <w:widowControl/>
        <w:overflowPunct w:val="0"/>
        <w:autoSpaceDE w:val="0"/>
        <w:autoSpaceDN w:val="0"/>
        <w:adjustRightInd w:val="0"/>
        <w:snapToGrid w:val="0"/>
        <w:spacing w:before="120" w:line="300" w:lineRule="auto"/>
        <w:ind w:firstLine="470" w:firstLineChars="196"/>
        <w:jc w:val="left"/>
        <w:textAlignment w:val="baseline"/>
        <w:rPr>
          <w:rFonts w:ascii="仿宋" w:hAnsi="仿宋" w:eastAsia="仿宋" w:cs="仿宋_GB2312"/>
          <w:bCs/>
          <w:kern w:val="0"/>
          <w:sz w:val="24"/>
          <w:szCs w:val="24"/>
        </w:rPr>
      </w:pPr>
      <w:r>
        <w:rPr>
          <w:rFonts w:hint="eastAsia" w:ascii="仿宋" w:hAnsi="仿宋" w:eastAsia="仿宋" w:cs="仿宋_GB2312"/>
          <w:bCs/>
          <w:kern w:val="0"/>
          <w:sz w:val="24"/>
          <w:szCs w:val="24"/>
        </w:rPr>
        <w:t>鉴证方（招标方）：</w:t>
      </w:r>
    </w:p>
    <w:p>
      <w:pPr>
        <w:pStyle w:val="46"/>
        <w:adjustRightInd w:val="0"/>
        <w:snapToGrid w:val="0"/>
        <w:spacing w:before="50" w:beforeLines="0" w:afterLines="0" w:line="300" w:lineRule="auto"/>
        <w:ind w:firstLine="475" w:firstLineChars="198"/>
        <w:rPr>
          <w:rFonts w:hint="eastAsia" w:ascii="仿宋" w:hAnsi="仿宋" w:eastAsia="仿宋" w:cs="仿宋_GB2312"/>
        </w:rPr>
      </w:pPr>
      <w:r>
        <w:rPr>
          <w:rFonts w:hint="eastAsia" w:ascii="仿宋" w:hAnsi="仿宋" w:eastAsia="仿宋" w:cs="仿宋_GB2312"/>
        </w:rPr>
        <w:t>中纬工程管理咨询有限公司经过公开招标采购（编号：</w:t>
      </w:r>
      <w:r>
        <w:rPr>
          <w:rFonts w:hint="eastAsia" w:ascii="仿宋" w:hAnsi="仿宋" w:eastAsia="仿宋" w:cs="仿宋_GB2312"/>
          <w:lang w:eastAsia="zh-CN"/>
        </w:rPr>
        <w:t xml:space="preserve">  </w:t>
      </w:r>
      <w:r>
        <w:rPr>
          <w:rFonts w:hint="eastAsia" w:ascii="仿宋" w:hAnsi="仿宋" w:eastAsia="仿宋" w:cs="仿宋_GB2312"/>
        </w:rPr>
        <w:t>），确定***********为中标单位，甲、乙双方经协商，达成以下条款：</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1. 合作范围：</w:t>
      </w:r>
      <w:r>
        <w:rPr>
          <w:rFonts w:ascii="仿宋" w:hAnsi="仿宋" w:eastAsia="仿宋"/>
          <w:bCs/>
          <w:sz w:val="24"/>
        </w:rPr>
        <w:t>检验外送服务采购项目</w:t>
      </w:r>
      <w:r>
        <w:rPr>
          <w:rFonts w:hint="eastAsia" w:ascii="仿宋" w:hAnsi="仿宋" w:eastAsia="仿宋"/>
          <w:sz w:val="24"/>
        </w:rPr>
        <w:t>。</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2.质量标准：乙方必须保证提供的服务满足甲方的质控需求。验收标准：各项检测报告须与委托情况一致。检测报告由医院</w:t>
      </w:r>
      <w:r>
        <w:rPr>
          <w:rFonts w:hint="eastAsia" w:ascii="仿宋" w:hAnsi="仿宋" w:eastAsia="仿宋"/>
          <w:sz w:val="24"/>
          <w:u w:val="single"/>
        </w:rPr>
        <w:t xml:space="preserve">      </w:t>
      </w:r>
      <w:r>
        <w:rPr>
          <w:rFonts w:hint="eastAsia" w:ascii="仿宋" w:hAnsi="仿宋" w:eastAsia="仿宋"/>
          <w:sz w:val="24"/>
        </w:rPr>
        <w:t>科进行核对，经确认合格的方可签收。</w:t>
      </w:r>
    </w:p>
    <w:p>
      <w:pPr>
        <w:snapToGrid w:val="0"/>
        <w:spacing w:beforeLines="0" w:line="300" w:lineRule="auto"/>
        <w:ind w:firstLine="482" w:firstLineChars="200"/>
        <w:rPr>
          <w:rFonts w:ascii="仿宋" w:hAnsi="仿宋" w:eastAsia="仿宋"/>
          <w:b/>
          <w:sz w:val="24"/>
        </w:rPr>
      </w:pPr>
      <w:r>
        <w:rPr>
          <w:rFonts w:hint="eastAsia" w:ascii="仿宋" w:hAnsi="仿宋" w:eastAsia="仿宋"/>
          <w:b/>
          <w:sz w:val="24"/>
        </w:rPr>
        <w:t>3. 合同价款：根据浙江省物价局《浙江省医疗服务价格手册》相应服务项目的收费标准×中标折扣×业务量=合同价款。双方按每月委托送检项目明细，对应项目单价、数量，进行核对和结算。中标折扣为：</w:t>
      </w:r>
      <w:r>
        <w:rPr>
          <w:rFonts w:hint="eastAsia" w:ascii="仿宋" w:hAnsi="仿宋" w:eastAsia="仿宋"/>
          <w:b/>
          <w:sz w:val="24"/>
          <w:u w:val="single"/>
        </w:rPr>
        <w:t xml:space="preserve">    </w:t>
      </w:r>
      <w:r>
        <w:rPr>
          <w:rFonts w:hint="eastAsia" w:ascii="仿宋" w:hAnsi="仿宋" w:eastAsia="仿宋"/>
          <w:b/>
          <w:sz w:val="24"/>
        </w:rPr>
        <w:t>%。</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 xml:space="preserve">4. </w:t>
      </w:r>
      <w:r>
        <w:rPr>
          <w:rFonts w:hint="eastAsia" w:ascii="仿宋" w:hAnsi="仿宋" w:eastAsia="仿宋"/>
          <w:sz w:val="24"/>
          <w:u w:val="single"/>
        </w:rPr>
        <w:t>合同期限约：从2021年   月  日起至202  年  月  日止。</w:t>
      </w:r>
      <w:r>
        <w:rPr>
          <w:rFonts w:hint="eastAsia" w:ascii="仿宋" w:hAnsi="仿宋" w:eastAsia="仿宋"/>
          <w:sz w:val="24"/>
        </w:rPr>
        <w:t>合同期间，任何一方提出终止合同，在提前一个月书面通知对方前提下，可无条件终止合同。</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5. 付款方式：每月十日前就上月送检明细进行对账，对账无误后，每季度乙方开具发票，甲方收到发票后十五个工作日内汇款至乙方。</w:t>
      </w:r>
    </w:p>
    <w:p>
      <w:pPr>
        <w:snapToGrid w:val="0"/>
        <w:spacing w:beforeLines="0" w:line="300" w:lineRule="auto"/>
        <w:ind w:firstLine="480" w:firstLineChars="200"/>
        <w:rPr>
          <w:rFonts w:hint="eastAsia" w:ascii="仿宋" w:hAnsi="仿宋" w:eastAsia="仿宋"/>
          <w:sz w:val="24"/>
        </w:rPr>
      </w:pPr>
      <w:r>
        <w:rPr>
          <w:rFonts w:hint="eastAsia" w:ascii="仿宋" w:hAnsi="仿宋" w:eastAsia="仿宋"/>
          <w:sz w:val="24"/>
        </w:rPr>
        <w:t>6.履约保证金：提交年度预算金额的5%作为履约保证金，履约保证金予合同履行完毕后无息退还。履约保证金当以支票、汇票、本票或者金融机构、担保机构出具的保函等非现金形式提交。</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7.乙方承诺：</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遵守有关法规，按经营范围接受业务。</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严格按招标文件规定的费用计算要求和有效的投标报价计算费用。</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确定专人负责业务；确定专人负责计价，确保准确无误。</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做好质量管理工作；按时提供检测报告，免费送到指定地点。</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自觉接受甲方采购人的监督检查。</w:t>
      </w:r>
    </w:p>
    <w:p>
      <w:pPr>
        <w:numPr>
          <w:ilvl w:val="0"/>
          <w:numId w:val="8"/>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乙方在投标文件中的其他承诺。</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8.责任：</w:t>
      </w:r>
    </w:p>
    <w:p>
      <w:pPr>
        <w:numPr>
          <w:ilvl w:val="0"/>
          <w:numId w:val="9"/>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报告未按约定时间送达，拖延5个工作日以上或影响招标人实际使用的视为违约。</w:t>
      </w:r>
    </w:p>
    <w:p>
      <w:pPr>
        <w:numPr>
          <w:ilvl w:val="0"/>
          <w:numId w:val="9"/>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质量问题：（1）一般质量问题乙方负责无条件退费或重新免费检测，其损失由乙方承担，直至服务符合质量要求。（2）乙方</w:t>
      </w:r>
      <w:r>
        <w:rPr>
          <w:rFonts w:ascii="仿宋" w:hAnsi="仿宋" w:eastAsia="仿宋"/>
          <w:sz w:val="24"/>
        </w:rPr>
        <w:t>对检验结果负责，因检验结果问题引起的医疗纠纷，所有费用完全由</w:t>
      </w:r>
      <w:r>
        <w:rPr>
          <w:rFonts w:hint="eastAsia" w:ascii="仿宋" w:hAnsi="仿宋" w:eastAsia="仿宋"/>
          <w:sz w:val="24"/>
        </w:rPr>
        <w:t>乙</w:t>
      </w:r>
      <w:r>
        <w:rPr>
          <w:rFonts w:ascii="仿宋" w:hAnsi="仿宋" w:eastAsia="仿宋"/>
          <w:sz w:val="24"/>
        </w:rPr>
        <w:t>方赔偿。</w:t>
      </w:r>
      <w:r>
        <w:rPr>
          <w:rFonts w:hint="eastAsia" w:ascii="仿宋" w:hAnsi="仿宋" w:eastAsia="仿宋"/>
          <w:sz w:val="24"/>
        </w:rPr>
        <w:t>（3）严重问题甲方有权单方面终止合同并按有关合同法予以索赔和停止支付款项。</w:t>
      </w:r>
    </w:p>
    <w:p>
      <w:pPr>
        <w:numPr>
          <w:ilvl w:val="0"/>
          <w:numId w:val="9"/>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甲方在获得检测结果7个工作日内，对质量无提出疑议的，暂视为无质量问题，甲方按期支付款项。</w:t>
      </w:r>
    </w:p>
    <w:p>
      <w:pPr>
        <w:numPr>
          <w:ilvl w:val="0"/>
          <w:numId w:val="9"/>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乙方如有以下行为的，甲方有权对其处理：</w:t>
      </w:r>
    </w:p>
    <w:p>
      <w:pPr>
        <w:numPr>
          <w:ilvl w:val="0"/>
          <w:numId w:val="10"/>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因违反国家法律、法规的有关规定，被执法机关查处取消经营资格的，甲方有权单方面终止协议。</w:t>
      </w:r>
    </w:p>
    <w:p>
      <w:pPr>
        <w:numPr>
          <w:ilvl w:val="0"/>
          <w:numId w:val="10"/>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未按招标文件规定的计价方式和规定标准计价的。</w:t>
      </w:r>
    </w:p>
    <w:p>
      <w:pPr>
        <w:numPr>
          <w:ilvl w:val="0"/>
          <w:numId w:val="10"/>
        </w:numPr>
        <w:snapToGrid w:val="0"/>
        <w:spacing w:beforeLines="0" w:line="300" w:lineRule="auto"/>
        <w:ind w:left="0" w:firstLine="480" w:firstLineChars="200"/>
        <w:rPr>
          <w:rFonts w:ascii="仿宋" w:hAnsi="仿宋" w:eastAsia="仿宋"/>
          <w:sz w:val="24"/>
        </w:rPr>
      </w:pPr>
      <w:r>
        <w:rPr>
          <w:rFonts w:hint="eastAsia" w:ascii="仿宋" w:hAnsi="仿宋" w:eastAsia="仿宋"/>
          <w:sz w:val="24"/>
        </w:rPr>
        <w:t>未履行合同的约定；未履行《供应商承诺书》中的其他承诺的。</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由于以上原因甲方有权对乙方提出警告，如不改正，甲方有权单方面终止协议。因不可抗力原因，乙方不能继续履行本协议，可书面提出，甲方经调查核实可提前终止。</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9.甲方将对乙方服务情况进行不定期检查和考核，考核结果作为后期服务供应资格考评的参考依据。</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10.其他：以下文件是本协议不可分割的组成部分，与本合同具有同等法律效力：甲方人的招标文件、乙方提交的投标文件（包括出具的承诺书）、技术澄清及询标答复的所有内容、中标通知书。</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11．未尽事宜，供、需双方协商解决，经协商无法解决的，按《合同法》有关规定处理。</w:t>
      </w:r>
    </w:p>
    <w:p>
      <w:pPr>
        <w:snapToGrid w:val="0"/>
        <w:spacing w:beforeLines="0" w:line="300" w:lineRule="auto"/>
        <w:ind w:firstLine="480" w:firstLineChars="200"/>
        <w:rPr>
          <w:rFonts w:ascii="仿宋" w:hAnsi="仿宋" w:eastAsia="仿宋"/>
          <w:sz w:val="24"/>
        </w:rPr>
      </w:pPr>
      <w:r>
        <w:rPr>
          <w:rFonts w:hint="eastAsia" w:ascii="仿宋" w:hAnsi="仿宋" w:eastAsia="仿宋"/>
          <w:sz w:val="24"/>
        </w:rPr>
        <w:t>12．协议生效：本协议经供、需双方法人代表签字并加盖公章后生效。</w:t>
      </w:r>
    </w:p>
    <w:p>
      <w:pPr>
        <w:widowControl/>
        <w:snapToGrid w:val="0"/>
        <w:spacing w:beforeLines="0" w:line="300" w:lineRule="auto"/>
        <w:ind w:firstLine="480" w:firstLineChars="200"/>
        <w:rPr>
          <w:rFonts w:ascii="仿宋" w:hAnsi="仿宋" w:eastAsia="仿宋"/>
          <w:kern w:val="0"/>
          <w:sz w:val="24"/>
          <w:szCs w:val="24"/>
        </w:rPr>
      </w:pPr>
      <w:r>
        <w:rPr>
          <w:rFonts w:hint="eastAsia" w:ascii="仿宋" w:hAnsi="仿宋" w:eastAsia="仿宋"/>
          <w:sz w:val="24"/>
        </w:rPr>
        <w:t>13．</w:t>
      </w:r>
      <w:r>
        <w:rPr>
          <w:rFonts w:ascii="仿宋" w:hAnsi="仿宋" w:eastAsia="仿宋"/>
          <w:sz w:val="24"/>
        </w:rPr>
        <w:t>本合同一式多份，具有同等法律效力，甲乙双方、鉴证方、区财政局采购监管科，各执一份</w:t>
      </w:r>
      <w:r>
        <w:rPr>
          <w:rFonts w:hint="eastAsia" w:ascii="仿宋" w:hAnsi="仿宋" w:eastAsia="仿宋"/>
          <w:sz w:val="24"/>
        </w:rPr>
        <w:t>。</w:t>
      </w:r>
    </w:p>
    <w:p>
      <w:pPr>
        <w:widowControl/>
        <w:overflowPunct w:val="0"/>
        <w:autoSpaceDE w:val="0"/>
        <w:autoSpaceDN w:val="0"/>
        <w:adjustRightInd w:val="0"/>
        <w:snapToGrid w:val="0"/>
        <w:spacing w:before="120" w:line="300" w:lineRule="auto"/>
        <w:ind w:firstLine="482" w:firstLineChars="200"/>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甲方（公章）：                       乙方（公章）：</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         法定代表人或受委托人（签字）</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地址：                               地址：</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                               电话：</w:t>
      </w:r>
    </w:p>
    <w:p>
      <w:pPr>
        <w:widowControl/>
        <w:overflowPunct w:val="0"/>
        <w:autoSpaceDE w:val="0"/>
        <w:autoSpaceDN w:val="0"/>
        <w:adjustRightInd w:val="0"/>
        <w:snapToGrid w:val="0"/>
        <w:spacing w:before="120" w:line="300" w:lineRule="auto"/>
        <w:ind w:firstLine="482" w:firstLineChars="200"/>
        <w:jc w:val="left"/>
        <w:textAlignment w:val="baseline"/>
        <w:rPr>
          <w:rFonts w:ascii="仿宋" w:hAnsi="仿宋" w:eastAsia="仿宋" w:cs="仿宋_GB2312"/>
          <w:b/>
          <w:bCs/>
          <w:kern w:val="0"/>
          <w:sz w:val="24"/>
          <w:szCs w:val="24"/>
        </w:rPr>
      </w:pPr>
      <w:r>
        <w:rPr>
          <w:rFonts w:hint="eastAsia" w:ascii="仿宋" w:hAnsi="仿宋" w:eastAsia="仿宋" w:cs="仿宋_GB2312"/>
          <w:b/>
          <w:bCs/>
          <w:kern w:val="0"/>
          <w:sz w:val="24"/>
          <w:szCs w:val="24"/>
        </w:rPr>
        <w:t>鉴证方（公章）：</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法定代表人或受委托人（签字）</w:t>
      </w:r>
    </w:p>
    <w:p>
      <w:pPr>
        <w:widowControl/>
        <w:overflowPunct w:val="0"/>
        <w:autoSpaceDE w:val="0"/>
        <w:autoSpaceDN w:val="0"/>
        <w:adjustRightInd w:val="0"/>
        <w:snapToGrid w:val="0"/>
        <w:spacing w:before="120" w:line="300" w:lineRule="auto"/>
        <w:ind w:firstLine="480" w:firstLineChars="200"/>
        <w:jc w:val="left"/>
        <w:textAlignment w:val="baseline"/>
        <w:rPr>
          <w:rFonts w:hint="eastAsia" w:ascii="仿宋" w:hAnsi="仿宋" w:eastAsia="仿宋" w:cs="仿宋_GB2312"/>
          <w:kern w:val="0"/>
          <w:sz w:val="24"/>
          <w:szCs w:val="24"/>
        </w:rPr>
      </w:pPr>
      <w:r>
        <w:rPr>
          <w:rFonts w:hint="eastAsia" w:ascii="仿宋" w:hAnsi="仿宋" w:eastAsia="仿宋" w:cs="仿宋_GB2312"/>
          <w:kern w:val="0"/>
          <w:sz w:val="24"/>
          <w:szCs w:val="24"/>
        </w:rPr>
        <w:t>地址：</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邮编：311400</w:t>
      </w:r>
    </w:p>
    <w:p>
      <w:pPr>
        <w:widowControl/>
        <w:overflowPunct w:val="0"/>
        <w:autoSpaceDE w:val="0"/>
        <w:autoSpaceDN w:val="0"/>
        <w:adjustRightInd w:val="0"/>
        <w:snapToGrid w:val="0"/>
        <w:spacing w:before="120" w:line="300" w:lineRule="auto"/>
        <w:ind w:firstLine="480" w:firstLineChars="2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电话：                 传真：</w:t>
      </w:r>
    </w:p>
    <w:p>
      <w:pPr>
        <w:widowControl/>
        <w:overflowPunct w:val="0"/>
        <w:autoSpaceDE w:val="0"/>
        <w:autoSpaceDN w:val="0"/>
        <w:adjustRightInd w:val="0"/>
        <w:snapToGrid w:val="0"/>
        <w:spacing w:before="120" w:line="300" w:lineRule="auto"/>
        <w:ind w:leftChars="-1" w:hanging="2"/>
        <w:jc w:val="left"/>
        <w:textAlignment w:val="baseline"/>
        <w:rPr>
          <w:rFonts w:ascii="仿宋" w:hAnsi="仿宋" w:eastAsia="仿宋" w:cs="仿宋_GB2312"/>
          <w:kern w:val="0"/>
          <w:sz w:val="24"/>
          <w:szCs w:val="24"/>
        </w:rPr>
      </w:pPr>
    </w:p>
    <w:p>
      <w:pPr>
        <w:widowControl/>
        <w:overflowPunct w:val="0"/>
        <w:autoSpaceDE w:val="0"/>
        <w:autoSpaceDN w:val="0"/>
        <w:adjustRightInd w:val="0"/>
        <w:snapToGrid w:val="0"/>
        <w:spacing w:before="120" w:line="300" w:lineRule="auto"/>
        <w:ind w:left="-59" w:leftChars="-28" w:firstLine="4320" w:firstLineChars="1800"/>
        <w:jc w:val="left"/>
        <w:textAlignment w:val="baseline"/>
        <w:rPr>
          <w:rFonts w:ascii="仿宋" w:hAnsi="仿宋" w:eastAsia="仿宋" w:cs="仿宋_GB2312"/>
          <w:kern w:val="0"/>
          <w:sz w:val="24"/>
          <w:szCs w:val="24"/>
        </w:rPr>
      </w:pPr>
      <w:r>
        <w:rPr>
          <w:rFonts w:hint="eastAsia" w:ascii="仿宋" w:hAnsi="仿宋" w:eastAsia="仿宋" w:cs="仿宋_GB2312"/>
          <w:kern w:val="0"/>
          <w:sz w:val="24"/>
          <w:szCs w:val="24"/>
        </w:rPr>
        <w:t>签约时间：</w:t>
      </w:r>
      <w:r>
        <w:rPr>
          <w:rFonts w:ascii="仿宋" w:hAnsi="仿宋" w:eastAsia="仿宋" w:cs="仿宋_GB2312"/>
          <w:kern w:val="0"/>
          <w:sz w:val="24"/>
          <w:szCs w:val="24"/>
        </w:rPr>
        <w:t>2020</w:t>
      </w:r>
      <w:r>
        <w:rPr>
          <w:rFonts w:hint="eastAsia" w:ascii="仿宋" w:hAnsi="仿宋" w:eastAsia="仿宋" w:cs="仿宋_GB2312"/>
          <w:kern w:val="0"/>
          <w:sz w:val="24"/>
          <w:szCs w:val="24"/>
        </w:rPr>
        <w:t>年</w:t>
      </w:r>
      <w:r>
        <w:rPr>
          <w:rFonts w:ascii="仿宋" w:hAnsi="仿宋" w:eastAsia="仿宋" w:cs="仿宋_GB2312"/>
          <w:kern w:val="0"/>
          <w:sz w:val="24"/>
          <w:szCs w:val="24"/>
        </w:rPr>
        <w:t xml:space="preserve">  </w:t>
      </w:r>
      <w:r>
        <w:rPr>
          <w:rFonts w:hint="eastAsia" w:ascii="仿宋" w:hAnsi="仿宋" w:eastAsia="仿宋" w:cs="仿宋_GB2312"/>
          <w:kern w:val="0"/>
          <w:sz w:val="24"/>
          <w:szCs w:val="24"/>
        </w:rPr>
        <w:t>月</w:t>
      </w:r>
      <w:r>
        <w:rPr>
          <w:rFonts w:ascii="仿宋" w:hAnsi="仿宋" w:eastAsia="仿宋" w:cs="仿宋_GB2312"/>
          <w:kern w:val="0"/>
          <w:sz w:val="24"/>
          <w:szCs w:val="24"/>
        </w:rPr>
        <w:t xml:space="preserve">  </w:t>
      </w:r>
      <w:r>
        <w:rPr>
          <w:rFonts w:hint="eastAsia" w:ascii="仿宋" w:hAnsi="仿宋" w:eastAsia="仿宋" w:cs="仿宋_GB2312"/>
          <w:kern w:val="0"/>
          <w:sz w:val="24"/>
          <w:szCs w:val="24"/>
        </w:rPr>
        <w:t>日</w:t>
      </w:r>
    </w:p>
    <w:p>
      <w:pPr>
        <w:widowControl/>
        <w:overflowPunct w:val="0"/>
        <w:autoSpaceDE w:val="0"/>
        <w:autoSpaceDN w:val="0"/>
        <w:adjustRightInd w:val="0"/>
        <w:snapToGrid w:val="0"/>
        <w:spacing w:before="120" w:line="300" w:lineRule="auto"/>
        <w:ind w:left="-2" w:leftChars="-1"/>
        <w:jc w:val="left"/>
        <w:textAlignment w:val="baseline"/>
        <w:rPr>
          <w:rFonts w:hint="eastAsia" w:ascii="仿宋" w:hAnsi="仿宋" w:eastAsia="仿宋"/>
          <w:b/>
          <w:sz w:val="32"/>
        </w:rPr>
        <w:sectPr>
          <w:headerReference r:id="rId10" w:type="default"/>
          <w:footerReference r:id="rId11" w:type="default"/>
          <w:pgSz w:w="11906" w:h="16838"/>
          <w:pgMar w:top="1418" w:right="1134" w:bottom="1418" w:left="1134" w:header="851" w:footer="992" w:gutter="0"/>
          <w:cols w:space="720" w:num="1"/>
          <w:docGrid w:linePitch="312" w:charSpace="0"/>
        </w:sectPr>
      </w:pPr>
      <w:r>
        <w:rPr>
          <w:rFonts w:ascii="仿宋" w:hAnsi="仿宋" w:eastAsia="仿宋" w:cs="仿宋_GB2312"/>
          <w:kern w:val="0"/>
          <w:sz w:val="24"/>
          <w:szCs w:val="24"/>
        </w:rPr>
        <w:t xml:space="preserve">                                 </w:t>
      </w:r>
      <w:r>
        <w:rPr>
          <w:rFonts w:hint="eastAsia" w:ascii="仿宋" w:hAnsi="仿宋" w:eastAsia="仿宋" w:cs="仿宋_GB2312"/>
          <w:kern w:val="0"/>
          <w:sz w:val="24"/>
          <w:szCs w:val="24"/>
        </w:rPr>
        <w:t xml:space="preserve">签约地点： </w:t>
      </w:r>
    </w:p>
    <w:p>
      <w:pPr>
        <w:pStyle w:val="46"/>
        <w:adjustRightInd w:val="0"/>
        <w:snapToGrid w:val="0"/>
        <w:spacing w:beforeLines="0" w:afterLines="0" w:line="360" w:lineRule="auto"/>
        <w:ind w:left="1" w:firstLine="766" w:firstLineChars="213"/>
        <w:jc w:val="center"/>
        <w:rPr>
          <w:rFonts w:ascii="仿宋" w:hAnsi="仿宋" w:eastAsia="仿宋"/>
          <w:sz w:val="36"/>
          <w:szCs w:val="36"/>
        </w:rPr>
      </w:pPr>
      <w:r>
        <w:rPr>
          <w:rFonts w:hint="eastAsia" w:ascii="仿宋" w:hAnsi="仿宋" w:eastAsia="仿宋"/>
          <w:snapToGrid w:val="0"/>
          <w:sz w:val="36"/>
          <w:szCs w:val="36"/>
        </w:rPr>
        <w:t>第六章</w:t>
      </w:r>
      <w:r>
        <w:rPr>
          <w:rFonts w:hint="eastAsia" w:ascii="仿宋" w:hAnsi="仿宋" w:eastAsia="仿宋"/>
          <w:sz w:val="36"/>
          <w:szCs w:val="36"/>
        </w:rPr>
        <w:t xml:space="preserve"> 投标文件格式附件</w:t>
      </w:r>
    </w:p>
    <w:p>
      <w:pPr>
        <w:snapToGrid w:val="0"/>
        <w:spacing w:before="120" w:line="360" w:lineRule="auto"/>
        <w:jc w:val="center"/>
        <w:rPr>
          <w:rFonts w:ascii="仿宋" w:hAnsi="仿宋" w:eastAsia="仿宋"/>
          <w:b/>
          <w:sz w:val="36"/>
          <w:szCs w:val="36"/>
        </w:rPr>
      </w:pPr>
    </w:p>
    <w:p>
      <w:pPr>
        <w:widowControl/>
        <w:snapToGrid w:val="0"/>
        <w:spacing w:before="120" w:line="360" w:lineRule="auto"/>
        <w:rPr>
          <w:rFonts w:ascii="仿宋" w:hAnsi="仿宋" w:eastAsia="仿宋"/>
          <w:b/>
          <w:kern w:val="0"/>
          <w:sz w:val="28"/>
        </w:rPr>
      </w:pPr>
      <w:r>
        <w:rPr>
          <w:rFonts w:hint="eastAsia" w:ascii="仿宋" w:hAnsi="仿宋" w:eastAsia="仿宋"/>
          <w:b/>
          <w:kern w:val="0"/>
          <w:sz w:val="28"/>
        </w:rPr>
        <w:t>投标人提交投标文件须知：</w:t>
      </w:r>
    </w:p>
    <w:p>
      <w:pPr>
        <w:widowControl/>
        <w:snapToGrid w:val="0"/>
        <w:spacing w:before="120" w:line="360" w:lineRule="auto"/>
        <w:ind w:left="-2" w:leftChars="-1" w:firstLine="480" w:firstLineChars="200"/>
        <w:rPr>
          <w:rFonts w:ascii="仿宋" w:hAnsi="仿宋" w:eastAsia="仿宋"/>
          <w:kern w:val="0"/>
          <w:sz w:val="24"/>
        </w:rPr>
      </w:pPr>
      <w:r>
        <w:rPr>
          <w:rFonts w:hint="eastAsia" w:ascii="仿宋" w:hAnsi="仿宋" w:eastAsia="仿宋"/>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120" w:line="360" w:lineRule="auto"/>
        <w:ind w:left="2" w:firstLine="480" w:firstLineChars="200"/>
        <w:rPr>
          <w:rFonts w:ascii="仿宋" w:hAnsi="仿宋" w:eastAsia="仿宋"/>
          <w:kern w:val="0"/>
          <w:sz w:val="24"/>
        </w:rPr>
      </w:pPr>
      <w:r>
        <w:rPr>
          <w:rFonts w:hint="eastAsia" w:ascii="仿宋" w:hAnsi="仿宋" w:eastAsia="仿宋"/>
          <w:kern w:val="0"/>
          <w:sz w:val="24"/>
        </w:rPr>
        <w:t>（二）所附表格中要求回答的全部问题、信息都必须正面回答。</w:t>
      </w:r>
    </w:p>
    <w:p>
      <w:pPr>
        <w:widowControl/>
        <w:snapToGrid w:val="0"/>
        <w:spacing w:before="120" w:line="360" w:lineRule="auto"/>
        <w:ind w:left="2" w:leftChars="1" w:firstLine="480" w:firstLineChars="200"/>
        <w:rPr>
          <w:rFonts w:ascii="仿宋" w:hAnsi="仿宋" w:eastAsia="仿宋"/>
          <w:kern w:val="0"/>
          <w:sz w:val="24"/>
        </w:rPr>
      </w:pPr>
      <w:r>
        <w:rPr>
          <w:rFonts w:hint="eastAsia" w:ascii="仿宋" w:hAnsi="仿宋" w:eastAsia="仿宋"/>
          <w:kern w:val="0"/>
          <w:sz w:val="24"/>
        </w:rPr>
        <w:t>（三）本声明书和投标响应函的签字人应保证全部声明和问题的回答是真实的和准确的。</w:t>
      </w:r>
    </w:p>
    <w:p>
      <w:pPr>
        <w:widowControl/>
        <w:snapToGrid w:val="0"/>
        <w:spacing w:before="120" w:line="360" w:lineRule="auto"/>
        <w:ind w:left="1" w:firstLine="480" w:firstLineChars="200"/>
        <w:rPr>
          <w:rFonts w:ascii="仿宋" w:hAnsi="仿宋" w:eastAsia="仿宋"/>
          <w:kern w:val="0"/>
          <w:sz w:val="24"/>
        </w:rPr>
      </w:pPr>
      <w:r>
        <w:rPr>
          <w:rFonts w:hint="eastAsia" w:ascii="仿宋" w:hAnsi="仿宋" w:eastAsia="仿宋"/>
          <w:kern w:val="0"/>
          <w:sz w:val="24"/>
        </w:rPr>
        <w:t>（四）评标委员会将应用投标人提交的资料作出自己的判断。</w:t>
      </w:r>
    </w:p>
    <w:p>
      <w:pPr>
        <w:widowControl/>
        <w:snapToGrid w:val="0"/>
        <w:spacing w:before="120" w:line="360" w:lineRule="auto"/>
        <w:ind w:firstLine="480" w:firstLineChars="200"/>
        <w:rPr>
          <w:rFonts w:ascii="仿宋" w:hAnsi="仿宋" w:eastAsia="仿宋"/>
          <w:kern w:val="0"/>
          <w:sz w:val="24"/>
        </w:rPr>
      </w:pPr>
      <w:r>
        <w:rPr>
          <w:rFonts w:hint="eastAsia" w:ascii="仿宋" w:hAnsi="仿宋" w:eastAsia="仿宋"/>
          <w:kern w:val="0"/>
          <w:sz w:val="24"/>
        </w:rPr>
        <w:t>（五）投标人提交的材料将在一定期限内被保密保存，但不退还。</w:t>
      </w:r>
    </w:p>
    <w:p>
      <w:pPr>
        <w:widowControl/>
        <w:snapToGrid w:val="0"/>
        <w:spacing w:before="120" w:line="360" w:lineRule="auto"/>
        <w:ind w:firstLine="480" w:firstLineChars="200"/>
        <w:rPr>
          <w:rFonts w:ascii="仿宋" w:hAnsi="仿宋" w:eastAsia="仿宋"/>
          <w:b/>
          <w:sz w:val="36"/>
          <w:szCs w:val="36"/>
        </w:rPr>
      </w:pPr>
      <w:r>
        <w:rPr>
          <w:rFonts w:hint="eastAsia" w:ascii="仿宋" w:hAnsi="仿宋" w:eastAsia="仿宋"/>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pPr>
        <w:spacing w:before="120"/>
        <w:jc w:val="center"/>
        <w:rPr>
          <w:rFonts w:hint="eastAsia" w:ascii="仿宋" w:hAnsi="仿宋" w:eastAsia="仿宋"/>
          <w:b/>
          <w:sz w:val="32"/>
        </w:rPr>
      </w:pPr>
      <w:r>
        <w:rPr>
          <w:rFonts w:ascii="仿宋" w:hAnsi="仿宋" w:eastAsia="仿宋"/>
          <w:b/>
          <w:sz w:val="36"/>
          <w:szCs w:val="36"/>
        </w:rPr>
        <w:br w:type="page"/>
      </w:r>
      <w:r>
        <w:rPr>
          <w:rFonts w:hint="eastAsia" w:ascii="仿宋" w:hAnsi="仿宋" w:eastAsia="仿宋"/>
          <w:b/>
          <w:sz w:val="32"/>
        </w:rPr>
        <w:t>资信及技术评分索引</w:t>
      </w:r>
    </w:p>
    <w:tbl>
      <w:tblPr>
        <w:tblStyle w:val="88"/>
        <w:tblW w:w="89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733"/>
        <w:gridCol w:w="5707"/>
        <w:gridCol w:w="7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1733" w:type="dxa"/>
            <w:noWrap w:val="0"/>
            <w:vAlign w:val="center"/>
          </w:tcPr>
          <w:p>
            <w:pPr>
              <w:widowControl/>
              <w:spacing w:before="120"/>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评分项目</w:t>
            </w:r>
          </w:p>
        </w:tc>
        <w:tc>
          <w:tcPr>
            <w:tcW w:w="5707" w:type="dxa"/>
            <w:noWrap w:val="0"/>
            <w:vAlign w:val="center"/>
          </w:tcPr>
          <w:p>
            <w:pPr>
              <w:widowControl/>
              <w:spacing w:before="120"/>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评分内容</w:t>
            </w:r>
          </w:p>
        </w:tc>
        <w:tc>
          <w:tcPr>
            <w:tcW w:w="761" w:type="dxa"/>
            <w:noWrap w:val="0"/>
            <w:vAlign w:val="center"/>
          </w:tcPr>
          <w:p>
            <w:pPr>
              <w:widowControl/>
              <w:spacing w:before="120"/>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719" w:type="dxa"/>
            <w:noWrap w:val="0"/>
            <w:vAlign w:val="center"/>
          </w:tcPr>
          <w:p>
            <w:pPr>
              <w:widowControl/>
              <w:spacing w:before="120"/>
              <w:jc w:val="center"/>
              <w:rPr>
                <w:rFonts w:hint="eastAsia" w:ascii="仿宋" w:hAnsi="仿宋" w:eastAsia="仿宋" w:cs="宋体"/>
                <w:b/>
                <w:bCs/>
                <w:kern w:val="0"/>
                <w:sz w:val="24"/>
                <w:szCs w:val="24"/>
              </w:rPr>
            </w:pPr>
          </w:p>
        </w:tc>
        <w:tc>
          <w:tcPr>
            <w:tcW w:w="1733" w:type="dxa"/>
            <w:noWrap w:val="0"/>
            <w:vAlign w:val="center"/>
          </w:tcPr>
          <w:p>
            <w:pPr>
              <w:widowControl/>
              <w:spacing w:before="120"/>
              <w:jc w:val="center"/>
              <w:rPr>
                <w:rFonts w:hint="eastAsia" w:ascii="仿宋" w:hAnsi="仿宋" w:eastAsia="仿宋" w:cs="宋体"/>
                <w:b/>
                <w:bCs/>
                <w:kern w:val="0"/>
                <w:sz w:val="24"/>
                <w:szCs w:val="24"/>
              </w:rPr>
            </w:pPr>
          </w:p>
        </w:tc>
        <w:tc>
          <w:tcPr>
            <w:tcW w:w="5707" w:type="dxa"/>
            <w:noWrap w:val="0"/>
            <w:vAlign w:val="center"/>
          </w:tcPr>
          <w:p>
            <w:pPr>
              <w:widowControl/>
              <w:spacing w:before="120"/>
              <w:jc w:val="center"/>
              <w:rPr>
                <w:rFonts w:hint="eastAsia" w:ascii="仿宋" w:hAnsi="仿宋" w:eastAsia="仿宋" w:cs="宋体"/>
                <w:b/>
                <w:bCs/>
                <w:kern w:val="0"/>
                <w:sz w:val="24"/>
                <w:szCs w:val="24"/>
              </w:rPr>
            </w:pPr>
          </w:p>
        </w:tc>
        <w:tc>
          <w:tcPr>
            <w:tcW w:w="761" w:type="dxa"/>
            <w:noWrap w:val="0"/>
            <w:vAlign w:val="center"/>
          </w:tcPr>
          <w:p>
            <w:pPr>
              <w:widowControl/>
              <w:spacing w:before="120"/>
              <w:jc w:val="center"/>
              <w:rPr>
                <w:rFonts w:hint="eastAsia" w:ascii="仿宋" w:hAnsi="仿宋" w:eastAsia="仿宋" w:cs="宋体"/>
                <w:b/>
                <w:bCs/>
                <w:kern w:val="0"/>
                <w:sz w:val="24"/>
                <w:szCs w:val="24"/>
              </w:rPr>
            </w:pPr>
          </w:p>
        </w:tc>
      </w:tr>
    </w:tbl>
    <w:p>
      <w:pPr>
        <w:spacing w:before="120"/>
        <w:jc w:val="center"/>
        <w:rPr>
          <w:rFonts w:hint="eastAsia" w:ascii="仿宋" w:hAnsi="仿宋" w:eastAsia="仿宋"/>
          <w:b/>
          <w:sz w:val="32"/>
        </w:rPr>
      </w:pPr>
    </w:p>
    <w:p>
      <w:pPr>
        <w:spacing w:before="84" w:beforeLines="35"/>
        <w:rPr>
          <w:rFonts w:hint="eastAsia" w:ascii="仿宋" w:hAnsi="仿宋" w:eastAsia="仿宋"/>
          <w:b/>
          <w:sz w:val="24"/>
          <w:szCs w:val="24"/>
        </w:rPr>
      </w:pPr>
    </w:p>
    <w:p>
      <w:pPr>
        <w:snapToGrid w:val="0"/>
        <w:spacing w:before="120" w:after="50" w:line="460" w:lineRule="exact"/>
        <w:jc w:val="center"/>
        <w:rPr>
          <w:rFonts w:hint="eastAsia" w:ascii="仿宋" w:hAnsi="仿宋" w:eastAsia="仿宋"/>
          <w:b/>
          <w:sz w:val="32"/>
          <w:szCs w:val="32"/>
        </w:rPr>
      </w:pPr>
      <w:r>
        <w:rPr>
          <w:rFonts w:ascii="仿宋" w:hAnsi="仿宋" w:eastAsia="仿宋"/>
          <w:sz w:val="24"/>
          <w:szCs w:val="24"/>
        </w:rPr>
        <w:br w:type="page"/>
      </w:r>
      <w:r>
        <w:rPr>
          <w:rFonts w:hint="eastAsia" w:ascii="仿宋" w:hAnsi="仿宋" w:eastAsia="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ascii="仿宋" w:hAnsi="仿宋" w:eastAsia="仿宋"/>
          <w:sz w:val="24"/>
          <w:szCs w:val="24"/>
        </w:rPr>
      </w:pPr>
    </w:p>
    <w:p>
      <w:pPr>
        <w:pStyle w:val="9"/>
        <w:rPr>
          <w:rFonts w:ascii="仿宋" w:hAnsi="仿宋" w:eastAsia="仿宋"/>
        </w:rPr>
      </w:pPr>
    </w:p>
    <w:p>
      <w:pPr>
        <w:spacing w:before="120"/>
        <w:rPr>
          <w:rFonts w:ascii="仿宋" w:hAnsi="仿宋" w:eastAsia="仿宋"/>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after="50" w:line="46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hint="eastAsia" w:ascii="仿宋" w:hAnsi="仿宋" w:eastAsia="仿宋" w:cs="仿宋"/>
          <w:u w:val="single"/>
        </w:rPr>
      </w:pPr>
    </w:p>
    <w:p>
      <w:pPr>
        <w:spacing w:before="120"/>
        <w:rPr>
          <w:rFonts w:hint="eastAsia" w:ascii="仿宋" w:hAnsi="仿宋" w:eastAsia="仿宋" w:cs="仿宋"/>
          <w:sz w:val="24"/>
          <w:szCs w:val="24"/>
          <w:u w:val="single"/>
        </w:rPr>
      </w:pPr>
    </w:p>
    <w:p>
      <w:pPr>
        <w:pStyle w:val="9"/>
        <w:rPr>
          <w:rFonts w:hint="eastAsia" w:ascii="仿宋" w:hAnsi="仿宋" w:eastAsia="仿宋" w:cs="仿宋"/>
          <w:u w:val="single"/>
        </w:rPr>
      </w:pPr>
    </w:p>
    <w:p>
      <w:pPr>
        <w:spacing w:before="120"/>
        <w:rPr>
          <w:rFonts w:hint="eastAsia" w:ascii="仿宋" w:hAnsi="仿宋" w:eastAsia="仿宋" w:cs="仿宋"/>
          <w:sz w:val="24"/>
          <w:szCs w:val="24"/>
          <w:u w:val="single"/>
        </w:rPr>
      </w:pPr>
    </w:p>
    <w:p>
      <w:pPr>
        <w:pStyle w:val="9"/>
        <w:rPr>
          <w:rFonts w:hint="eastAsia" w:ascii="仿宋" w:hAnsi="仿宋" w:eastAsia="仿宋"/>
        </w:rPr>
      </w:pPr>
    </w:p>
    <w:p>
      <w:pPr>
        <w:pStyle w:val="891"/>
        <w:snapToGrid w:val="0"/>
        <w:spacing w:before="120" w:line="360" w:lineRule="auto"/>
        <w:jc w:val="center"/>
        <w:rPr>
          <w:rFonts w:hint="eastAsia" w:ascii="仿宋" w:hAnsi="仿宋" w:eastAsia="仿宋"/>
          <w:b/>
          <w:sz w:val="32"/>
          <w:szCs w:val="32"/>
        </w:rPr>
      </w:pPr>
      <w:r>
        <w:rPr>
          <w:rFonts w:hint="eastAsia" w:ascii="仿宋" w:hAnsi="仿宋" w:eastAsia="仿宋"/>
          <w:b/>
          <w:sz w:val="32"/>
          <w:szCs w:val="32"/>
        </w:rPr>
        <w:t>2019年度资产负债表等财务报表资料文件</w:t>
      </w:r>
    </w:p>
    <w:p>
      <w:pPr>
        <w:pStyle w:val="891"/>
        <w:snapToGrid w:val="0"/>
        <w:spacing w:before="120" w:line="360" w:lineRule="auto"/>
        <w:jc w:val="center"/>
        <w:rPr>
          <w:rFonts w:hint="eastAsia" w:ascii="仿宋" w:hAnsi="仿宋" w:eastAsia="仿宋"/>
          <w:b/>
          <w:sz w:val="32"/>
          <w:szCs w:val="32"/>
        </w:rPr>
      </w:pPr>
      <w:r>
        <w:rPr>
          <w:rFonts w:hint="eastAsia" w:ascii="仿宋" w:hAnsi="仿宋" w:eastAsia="仿宋"/>
          <w:b/>
          <w:sz w:val="32"/>
          <w:szCs w:val="32"/>
        </w:rPr>
        <w:t>(新成立的公司，必须提供情况说明)</w:t>
      </w:r>
    </w:p>
    <w:p>
      <w:pPr>
        <w:pStyle w:val="891"/>
        <w:snapToGrid w:val="0"/>
        <w:spacing w:before="120" w:line="360" w:lineRule="auto"/>
        <w:rPr>
          <w:rFonts w:hint="eastAsia" w:ascii="仿宋" w:hAnsi="仿宋" w:eastAsia="仿宋"/>
          <w:b/>
          <w:sz w:val="32"/>
          <w:szCs w:val="32"/>
        </w:rPr>
      </w:pPr>
    </w:p>
    <w:p>
      <w:pPr>
        <w:pStyle w:val="891"/>
        <w:snapToGrid w:val="0"/>
        <w:spacing w:before="120" w:after="124"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pacing w:before="120"/>
        <w:jc w:val="center"/>
        <w:rPr>
          <w:rFonts w:hint="eastAsia" w:ascii="仿宋" w:hAnsi="仿宋" w:eastAsia="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r>
        <w:rPr>
          <w:rFonts w:ascii="仿宋" w:hAnsi="仿宋" w:eastAsia="仿宋"/>
          <w:sz w:val="24"/>
          <w:szCs w:val="24"/>
        </w:rPr>
        <w:br w:type="page"/>
      </w:r>
      <w:r>
        <w:rPr>
          <w:rFonts w:hint="eastAsia" w:ascii="仿宋" w:hAnsi="仿宋" w:eastAsia="仿宋"/>
          <w:b/>
          <w:sz w:val="32"/>
          <w:szCs w:val="32"/>
        </w:rPr>
        <w:t>具有履行合同所必需的设备和专业技术能力的承诺函</w:t>
      </w:r>
    </w:p>
    <w:p>
      <w:pPr>
        <w:snapToGrid w:val="0"/>
        <w:spacing w:before="120" w:after="50" w:line="460" w:lineRule="exact"/>
        <w:rPr>
          <w:rFonts w:hint="eastAsia" w:ascii="仿宋" w:hAnsi="仿宋" w:eastAsia="仿宋" w:cs="仿宋"/>
          <w:sz w:val="24"/>
        </w:rPr>
      </w:pPr>
      <w:r>
        <w:rPr>
          <w:rFonts w:hint="eastAsia" w:ascii="仿宋" w:hAnsi="仿宋" w:eastAsia="仿宋" w:cs="仿宋"/>
          <w:sz w:val="24"/>
        </w:rPr>
        <w:t>中纬工程管理咨询有限公司：</w:t>
      </w:r>
    </w:p>
    <w:p>
      <w:pPr>
        <w:snapToGrid w:val="0"/>
        <w:spacing w:before="120" w:after="50" w:line="46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4"/>
          <w:u w:val="single"/>
        </w:rPr>
        <w:t>（招标项目名称）（项目编号：</w:t>
      </w:r>
      <w:r>
        <w:rPr>
          <w:rFonts w:hint="eastAsia" w:ascii="仿宋" w:hAnsi="仿宋" w:eastAsia="仿宋" w:cs="仿宋"/>
          <w:u w:val="single"/>
        </w:rPr>
        <w:t xml:space="preserve"> -  </w:t>
      </w:r>
      <w:r>
        <w:rPr>
          <w:rFonts w:hint="eastAsia" w:ascii="仿宋" w:hAnsi="仿宋" w:eastAsia="仿宋" w:cs="仿宋"/>
          <w:sz w:val="24"/>
          <w:szCs w:val="24"/>
          <w:u w:val="single"/>
        </w:rPr>
        <w:t>）</w:t>
      </w:r>
      <w:r>
        <w:rPr>
          <w:rFonts w:hint="eastAsia" w:ascii="仿宋" w:hAnsi="仿宋" w:eastAsia="仿宋" w:cs="仿宋"/>
          <w:sz w:val="24"/>
          <w:szCs w:val="22"/>
        </w:rPr>
        <w:t>合同所必需的设备和专业技术能力。如中标，我方将保证合同顺利履行。</w:t>
      </w:r>
    </w:p>
    <w:p>
      <w:pPr>
        <w:snapToGrid w:val="0"/>
        <w:spacing w:before="120" w:after="50" w:line="460" w:lineRule="exact"/>
        <w:jc w:val="center"/>
        <w:rPr>
          <w:rFonts w:hint="eastAsia" w:ascii="仿宋" w:hAnsi="仿宋" w:eastAsia="仿宋" w:cs="仿宋"/>
          <w:b/>
          <w:sz w:val="32"/>
          <w:szCs w:val="32"/>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hint="eastAsia" w:ascii="仿宋" w:hAnsi="仿宋" w:eastAsia="仿宋"/>
        </w:rPr>
      </w:pPr>
    </w:p>
    <w:p>
      <w:pPr>
        <w:spacing w:before="120"/>
        <w:rPr>
          <w:rFonts w:hint="eastAsia" w:ascii="仿宋" w:hAnsi="仿宋" w:eastAsia="仿宋"/>
        </w:rPr>
      </w:pPr>
    </w:p>
    <w:p>
      <w:pPr>
        <w:spacing w:before="120"/>
        <w:rPr>
          <w:rFonts w:hint="eastAsia" w:ascii="仿宋" w:hAnsi="仿宋" w:eastAsia="仿宋"/>
        </w:rPr>
      </w:pPr>
    </w:p>
    <w:p>
      <w:pPr>
        <w:spacing w:before="120"/>
        <w:jc w:val="center"/>
        <w:rPr>
          <w:rFonts w:hint="eastAsia" w:ascii="仿宋" w:hAnsi="仿宋" w:eastAsia="仿宋"/>
          <w:b/>
          <w:sz w:val="32"/>
          <w:szCs w:val="32"/>
        </w:rPr>
      </w:pPr>
      <w:r>
        <w:rPr>
          <w:rFonts w:hint="eastAsia" w:ascii="仿宋" w:hAnsi="仿宋" w:eastAsia="仿宋"/>
          <w:b/>
          <w:sz w:val="32"/>
          <w:szCs w:val="32"/>
        </w:rPr>
        <w:t>参加政府采购活动前三年内，在经营活动中没有重大违法记录的声明</w:t>
      </w:r>
    </w:p>
    <w:p>
      <w:pPr>
        <w:snapToGrid w:val="0"/>
        <w:spacing w:before="120" w:line="360" w:lineRule="auto"/>
        <w:rPr>
          <w:rFonts w:hint="eastAsia" w:ascii="仿宋" w:hAnsi="仿宋" w:eastAsia="仿宋" w:cs="仿宋"/>
          <w:sz w:val="24"/>
        </w:rPr>
      </w:pPr>
      <w:r>
        <w:rPr>
          <w:rFonts w:hint="eastAsia" w:ascii="仿宋" w:hAnsi="仿宋" w:eastAsia="仿宋" w:cs="仿宋"/>
          <w:sz w:val="24"/>
        </w:rPr>
        <w:t>中纬工程管理咨询有限公司：</w:t>
      </w:r>
    </w:p>
    <w:p>
      <w:pPr>
        <w:spacing w:before="120"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经营活动中</w:t>
      </w:r>
      <w:r>
        <w:rPr>
          <w:rFonts w:hint="eastAsia" w:ascii="仿宋" w:hAnsi="仿宋" w:eastAsia="仿宋" w:cs="仿宋"/>
          <w:sz w:val="24"/>
        </w:rPr>
        <w:t>没有重大违法记录；也没有列入政府采购严重违法失信行为记录名单。</w:t>
      </w:r>
    </w:p>
    <w:p>
      <w:pPr>
        <w:spacing w:before="120" w:line="360" w:lineRule="auto"/>
        <w:ind w:firstLine="480" w:firstLineChars="200"/>
        <w:rPr>
          <w:rFonts w:hint="eastAsia" w:ascii="仿宋" w:hAnsi="仿宋" w:eastAsia="仿宋" w:cs="仿宋"/>
          <w:kern w:val="0"/>
          <w:lang w:val="zh-CN"/>
        </w:rPr>
      </w:pPr>
      <w:r>
        <w:rPr>
          <w:rFonts w:hint="eastAsia" w:ascii="仿宋" w:hAnsi="仿宋" w:eastAsia="仿宋" w:cs="仿宋"/>
          <w:sz w:val="24"/>
        </w:rPr>
        <w:t xml:space="preserve">以上事项如有虚假或隐瞒，我方愿意承担一切后果，并不再寻求任何旨在减轻或免除法律责任的辩解。 </w:t>
      </w:r>
    </w:p>
    <w:p>
      <w:pPr>
        <w:pStyle w:val="891"/>
        <w:snapToGrid w:val="0"/>
        <w:spacing w:before="120" w:line="360" w:lineRule="auto"/>
        <w:rPr>
          <w:rFonts w:hint="eastAsia" w:ascii="仿宋" w:hAnsi="仿宋" w:eastAsia="仿宋" w:cs="仿宋"/>
          <w:kern w:val="0"/>
          <w:lang w:val="zh-CN"/>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b/>
          <w:sz w:val="32"/>
          <w:szCs w:val="32"/>
        </w:rPr>
        <w:sectPr>
          <w:headerReference r:id="rId12" w:type="default"/>
          <w:footerReference r:id="rId13" w:type="default"/>
          <w:pgSz w:w="11906" w:h="16838"/>
          <w:pgMar w:top="1418" w:right="1134" w:bottom="1418" w:left="1134" w:header="851" w:footer="992" w:gutter="0"/>
          <w:cols w:space="720" w:num="1"/>
          <w:docGrid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jc w:val="center"/>
        <w:rPr>
          <w:rFonts w:hint="eastAsia" w:ascii="仿宋" w:hAnsi="仿宋" w:eastAsia="仿宋"/>
          <w:b/>
          <w:sz w:val="32"/>
          <w:szCs w:val="32"/>
        </w:rPr>
      </w:pPr>
      <w:r>
        <w:rPr>
          <w:rFonts w:hint="eastAsia" w:ascii="仿宋" w:hAnsi="仿宋" w:eastAsia="仿宋"/>
          <w:b/>
          <w:sz w:val="32"/>
          <w:szCs w:val="32"/>
        </w:rPr>
        <w:t>具有良好商业信誉特别声明</w:t>
      </w:r>
    </w:p>
    <w:p>
      <w:pPr>
        <w:snapToGrid w:val="0"/>
        <w:spacing w:before="120" w:line="360" w:lineRule="auto"/>
        <w:rPr>
          <w:rFonts w:hint="eastAsia" w:ascii="仿宋" w:hAnsi="仿宋" w:eastAsia="仿宋" w:cs="仿宋"/>
          <w:bCs/>
          <w:sz w:val="24"/>
          <w:u w:val="single"/>
        </w:rPr>
      </w:pPr>
    </w:p>
    <w:p>
      <w:pPr>
        <w:snapToGrid w:val="0"/>
        <w:spacing w:before="120" w:line="360" w:lineRule="auto"/>
        <w:rPr>
          <w:rFonts w:hint="eastAsia" w:ascii="仿宋" w:hAnsi="仿宋" w:eastAsia="仿宋" w:cs="仿宋"/>
          <w:sz w:val="24"/>
          <w:szCs w:val="22"/>
        </w:rPr>
      </w:pPr>
      <w:r>
        <w:rPr>
          <w:rFonts w:hint="eastAsia" w:ascii="仿宋" w:hAnsi="仿宋" w:eastAsia="仿宋" w:cs="仿宋"/>
          <w:sz w:val="24"/>
          <w:szCs w:val="22"/>
        </w:rPr>
        <w:t>中纬工程管理咨询有限公司：</w:t>
      </w:r>
    </w:p>
    <w:p>
      <w:pPr>
        <w:snapToGrid w:val="0"/>
        <w:spacing w:before="120" w:line="360" w:lineRule="auto"/>
        <w:ind w:firstLine="480" w:firstLineChars="200"/>
        <w:rPr>
          <w:rFonts w:hint="eastAsia" w:ascii="仿宋" w:hAnsi="仿宋" w:eastAsia="仿宋" w:cs="仿宋"/>
          <w:sz w:val="24"/>
          <w:szCs w:val="22"/>
          <w:lang w:val="zh-CN"/>
        </w:rPr>
      </w:pPr>
      <w:r>
        <w:rPr>
          <w:rFonts w:hint="eastAsia" w:ascii="仿宋" w:hAnsi="仿宋" w:eastAsia="仿宋" w:cs="仿宋"/>
          <w:sz w:val="24"/>
          <w:szCs w:val="22"/>
        </w:rPr>
        <w:t>截至投标截止时间，我方具有良好的商业信誉，不存在下列情形（包括但不限于）。否则，我方将承担在资格审查时不被通过的后果。</w:t>
      </w:r>
    </w:p>
    <w:p>
      <w:pPr>
        <w:snapToGrid w:val="0"/>
        <w:spacing w:before="120"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1、按照招标文件规定的信用信息查询渠道及截止时间，经查询列入失信被执行人名单、重大税收违法案件当事人名单、政府采购严重违法失信行为记录名单；</w:t>
      </w:r>
    </w:p>
    <w:p>
      <w:pPr>
        <w:snapToGrid w:val="0"/>
        <w:spacing w:before="120"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2、截至投标截止时间，因违反《浙江省政府采购供应商注册及诚信管理暂行办法》而被列入‘黑名单’，在处罚有效期内。 </w:t>
      </w:r>
    </w:p>
    <w:p>
      <w:pPr>
        <w:tabs>
          <w:tab w:val="left" w:pos="540"/>
        </w:tabs>
        <w:snapToGrid w:val="0"/>
        <w:spacing w:before="120" w:line="360" w:lineRule="auto"/>
        <w:ind w:firstLine="510"/>
        <w:rPr>
          <w:rFonts w:hint="eastAsia" w:ascii="仿宋" w:hAnsi="仿宋" w:eastAsia="仿宋" w:cs="仿宋"/>
          <w:bCs/>
          <w:sz w:val="24"/>
          <w:u w:val="single"/>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hint="eastAsia" w:ascii="仿宋" w:hAnsi="仿宋" w:eastAsia="仿宋"/>
          <w:b w:val="0"/>
          <w:sz w:val="32"/>
          <w:szCs w:val="32"/>
        </w:rPr>
      </w:pPr>
    </w:p>
    <w:p>
      <w:pPr>
        <w:spacing w:before="120"/>
        <w:rPr>
          <w:rFonts w:hint="eastAsia" w:ascii="仿宋" w:hAnsi="仿宋" w:eastAsia="仿宋"/>
        </w:rPr>
      </w:pPr>
    </w:p>
    <w:p>
      <w:pPr>
        <w:spacing w:before="120"/>
        <w:rPr>
          <w:rFonts w:hint="eastAsia" w:ascii="仿宋" w:hAnsi="仿宋" w:eastAsia="仿宋"/>
          <w:b/>
          <w:sz w:val="32"/>
          <w:szCs w:val="32"/>
        </w:rPr>
      </w:pPr>
    </w:p>
    <w:p>
      <w:pPr>
        <w:spacing w:before="120"/>
        <w:jc w:val="center"/>
        <w:rPr>
          <w:rFonts w:hint="eastAsia" w:ascii="仿宋" w:hAnsi="仿宋" w:eastAsia="仿宋"/>
          <w:b/>
          <w:sz w:val="32"/>
          <w:szCs w:val="32"/>
        </w:rPr>
      </w:pPr>
      <w:r>
        <w:rPr>
          <w:rFonts w:hint="eastAsia" w:ascii="仿宋" w:hAnsi="仿宋" w:eastAsia="仿宋"/>
          <w:b/>
          <w:sz w:val="32"/>
          <w:szCs w:val="32"/>
        </w:rPr>
        <w:t>特定资格条件要求的资质文件（复印件）</w:t>
      </w:r>
    </w:p>
    <w:p>
      <w:pPr>
        <w:snapToGrid w:val="0"/>
        <w:spacing w:before="120"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（由投标人根据招标文件中合格的投标人应具备的特定资格要求编制；如果本项目没有设置特定资格条件，则不需要提供）</w:t>
      </w:r>
    </w:p>
    <w:p>
      <w:pPr>
        <w:pStyle w:val="9"/>
        <w:rPr>
          <w:rFonts w:hint="eastAsia" w:ascii="仿宋" w:hAnsi="仿宋" w:eastAsia="仿宋"/>
        </w:rPr>
      </w:pPr>
    </w:p>
    <w:p>
      <w:pPr>
        <w:pStyle w:val="891"/>
        <w:snapToGrid w:val="0"/>
        <w:spacing w:before="120" w:after="124"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pacing w:before="120"/>
        <w:jc w:val="center"/>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jc w:val="center"/>
        <w:rPr>
          <w:rFonts w:ascii="仿宋" w:hAnsi="仿宋" w:eastAsia="仿宋"/>
          <w:sz w:val="24"/>
          <w:szCs w:val="24"/>
        </w:rPr>
      </w:pPr>
      <w:r>
        <w:rPr>
          <w:rFonts w:ascii="仿宋" w:hAnsi="仿宋" w:eastAsia="仿宋" w:cs="仿宋"/>
          <w:sz w:val="24"/>
          <w:szCs w:val="24"/>
          <w:u w:val="single"/>
        </w:rPr>
        <w:br w:type="page"/>
      </w:r>
      <w:r>
        <w:rPr>
          <w:rFonts w:hint="eastAsia" w:ascii="仿宋" w:hAnsi="仿宋" w:eastAsia="仿宋"/>
          <w:b/>
          <w:sz w:val="32"/>
          <w:szCs w:val="32"/>
        </w:rPr>
        <w:t>声 明 书</w:t>
      </w:r>
    </w:p>
    <w:p>
      <w:pPr>
        <w:pStyle w:val="46"/>
        <w:spacing w:beforeLines="0" w:afterLines="0" w:line="360" w:lineRule="auto"/>
        <w:rPr>
          <w:rFonts w:ascii="仿宋" w:hAnsi="仿宋" w:eastAsia="仿宋"/>
        </w:rPr>
      </w:pPr>
    </w:p>
    <w:p>
      <w:pPr>
        <w:pStyle w:val="46"/>
        <w:spacing w:beforeLines="0" w:afterLines="0" w:line="360" w:lineRule="auto"/>
        <w:rPr>
          <w:rFonts w:hint="eastAsia" w:ascii="仿宋" w:hAnsi="仿宋" w:eastAsia="仿宋" w:cs="仿宋"/>
        </w:rPr>
      </w:pPr>
      <w:r>
        <w:rPr>
          <w:rFonts w:hint="eastAsia" w:ascii="仿宋" w:hAnsi="仿宋" w:eastAsia="仿宋" w:cs="仿宋"/>
          <w:lang w:eastAsia="zh-CN"/>
        </w:rPr>
        <w:t>中纬工程管理咨询有限公司</w:t>
      </w:r>
      <w:r>
        <w:rPr>
          <w:rFonts w:hint="eastAsia" w:ascii="仿宋" w:hAnsi="仿宋" w:eastAsia="仿宋" w:cs="仿宋"/>
        </w:rPr>
        <w:t>：</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（投标人名称）                         </w:t>
      </w:r>
      <w:r>
        <w:rPr>
          <w:rFonts w:hint="eastAsia" w:ascii="仿宋" w:hAnsi="仿宋" w:eastAsia="仿宋" w:cs="仿宋"/>
          <w:sz w:val="24"/>
          <w:szCs w:val="24"/>
        </w:rPr>
        <w:t>系中华人民共和国合法企业，经营地址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（投标人名称）                </w:t>
      </w:r>
      <w:r>
        <w:rPr>
          <w:rFonts w:hint="eastAsia" w:ascii="仿宋" w:hAnsi="仿宋" w:eastAsia="仿宋" w:cs="仿宋"/>
          <w:sz w:val="24"/>
          <w:szCs w:val="24"/>
        </w:rPr>
        <w:t>的法定代表人，我方愿意参加贵方组织的</w:t>
      </w:r>
      <w:r>
        <w:rPr>
          <w:rFonts w:hint="eastAsia" w:ascii="仿宋" w:hAnsi="仿宋" w:eastAsia="仿宋" w:cs="仿宋"/>
          <w:sz w:val="24"/>
          <w:szCs w:val="24"/>
          <w:u w:val="single"/>
        </w:rPr>
        <w:t>（招标项目名称）（项目编号：</w:t>
      </w:r>
      <w:r>
        <w:rPr>
          <w:rFonts w:hint="eastAsia" w:ascii="仿宋" w:hAnsi="仿宋" w:eastAsia="仿宋" w:cs="仿宋"/>
          <w:u w:val="single"/>
        </w:rPr>
        <w:t xml:space="preserve">   -  </w:t>
      </w:r>
      <w:r>
        <w:rPr>
          <w:rFonts w:hint="eastAsia" w:ascii="仿宋" w:hAnsi="仿宋" w:eastAsia="仿宋" w:cs="仿宋"/>
          <w:sz w:val="24"/>
          <w:szCs w:val="24"/>
          <w:u w:val="single"/>
        </w:rPr>
        <w:t xml:space="preserve">  ）</w:t>
      </w:r>
      <w:r>
        <w:rPr>
          <w:rFonts w:hint="eastAsia" w:ascii="仿宋" w:hAnsi="仿宋" w:eastAsia="仿宋" w:cs="仿宋"/>
          <w:sz w:val="24"/>
          <w:szCs w:val="24"/>
        </w:rPr>
        <w:t>的投标，为此，我方就本次投标有关事项郑重声明如下：</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1.我方已详细审查全部招标文件，同意此次招标文件</w:t>
      </w:r>
      <w:r>
        <w:rPr>
          <w:rFonts w:hint="eastAsia" w:ascii="仿宋" w:hAnsi="仿宋" w:eastAsia="仿宋" w:cs="仿宋"/>
          <w:sz w:val="24"/>
        </w:rPr>
        <w:t>（包括答疑文件、补充文件等全部招标资料和相关附件）中</w:t>
      </w:r>
      <w:r>
        <w:rPr>
          <w:rFonts w:hint="eastAsia" w:ascii="仿宋" w:hAnsi="仿宋" w:eastAsia="仿宋" w:cs="仿宋"/>
          <w:sz w:val="24"/>
          <w:szCs w:val="24"/>
        </w:rPr>
        <w:t>的各项规定和要求。</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2.我方向贵方提交的所有投标文件、资料都是准确的、真实的、合法的。</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3.若中标，我方将按招标文件规定履行合同责任和义务。</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4.投标书自开标日起有效期为</w:t>
      </w:r>
      <w:r>
        <w:rPr>
          <w:rFonts w:hint="eastAsia" w:ascii="仿宋" w:hAnsi="仿宋" w:eastAsia="仿宋" w:cs="仿宋"/>
          <w:sz w:val="24"/>
          <w:szCs w:val="24"/>
          <w:u w:val="single"/>
        </w:rPr>
        <w:t>90</w:t>
      </w:r>
      <w:r>
        <w:rPr>
          <w:rFonts w:hint="eastAsia" w:ascii="仿宋" w:hAnsi="仿宋" w:eastAsia="仿宋" w:cs="仿宋"/>
          <w:sz w:val="24"/>
          <w:szCs w:val="24"/>
        </w:rPr>
        <w:t>日。</w:t>
      </w:r>
    </w:p>
    <w:p>
      <w:pPr>
        <w:snapToGrid w:val="0"/>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5.以上事项如有虚假或隐瞒，我方愿意承担一切后果，并不再寻求任何旨在减轻或免除法律责任的辩解。</w:t>
      </w:r>
    </w:p>
    <w:p>
      <w:pPr>
        <w:snapToGrid w:val="0"/>
        <w:spacing w:before="120" w:line="360" w:lineRule="auto"/>
        <w:ind w:firstLine="480" w:firstLineChars="200"/>
        <w:rPr>
          <w:rFonts w:hint="eastAsia" w:ascii="仿宋" w:hAnsi="仿宋" w:eastAsia="仿宋" w:cs="仿宋"/>
          <w:sz w:val="24"/>
          <w:szCs w:val="24"/>
        </w:rPr>
      </w:pPr>
    </w:p>
    <w:p>
      <w:pPr>
        <w:snapToGrid w:val="0"/>
        <w:spacing w:before="120" w:line="360" w:lineRule="auto"/>
        <w:ind w:firstLine="480" w:firstLineChars="200"/>
        <w:rPr>
          <w:rFonts w:hint="eastAsia" w:ascii="仿宋" w:hAnsi="仿宋" w:eastAsia="仿宋" w:cs="仿宋"/>
          <w:sz w:val="24"/>
          <w:szCs w:val="24"/>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pacing w:before="120"/>
        <w:jc w:val="center"/>
        <w:rPr>
          <w:rFonts w:ascii="仿宋" w:hAnsi="仿宋" w:eastAsia="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line="360" w:lineRule="auto"/>
        <w:rPr>
          <w:rFonts w:ascii="仿宋" w:hAnsi="仿宋" w:eastAsia="仿宋"/>
          <w:sz w:val="24"/>
          <w:szCs w:val="24"/>
          <w:u w:val="single"/>
        </w:rPr>
      </w:pPr>
    </w:p>
    <w:p>
      <w:pPr>
        <w:snapToGrid w:val="0"/>
        <w:spacing w:before="120" w:line="360" w:lineRule="auto"/>
        <w:rPr>
          <w:rFonts w:ascii="仿宋" w:hAnsi="仿宋" w:eastAsia="仿宋"/>
          <w:sz w:val="24"/>
          <w:szCs w:val="24"/>
          <w:u w:val="single"/>
        </w:rPr>
      </w:pPr>
    </w:p>
    <w:p>
      <w:pPr>
        <w:spacing w:before="120" w:line="360" w:lineRule="auto"/>
        <w:jc w:val="center"/>
        <w:rPr>
          <w:rFonts w:hint="eastAsia" w:ascii="仿宋" w:hAnsi="仿宋" w:eastAsia="仿宋"/>
          <w:b/>
          <w:sz w:val="32"/>
          <w:szCs w:val="32"/>
        </w:rPr>
      </w:pPr>
    </w:p>
    <w:p>
      <w:pPr>
        <w:spacing w:before="120" w:line="360" w:lineRule="auto"/>
        <w:jc w:val="center"/>
        <w:rPr>
          <w:rFonts w:ascii="仿宋" w:hAnsi="仿宋" w:eastAsia="仿宋"/>
          <w:b/>
          <w:sz w:val="32"/>
        </w:rPr>
      </w:pPr>
      <w:r>
        <w:rPr>
          <w:rFonts w:ascii="仿宋" w:hAnsi="仿宋" w:eastAsia="仿宋"/>
          <w:b/>
          <w:sz w:val="32"/>
        </w:rPr>
        <w:br w:type="page"/>
      </w:r>
      <w:r>
        <w:rPr>
          <w:rFonts w:hint="eastAsia" w:ascii="仿宋" w:hAnsi="仿宋" w:eastAsia="仿宋"/>
          <w:b/>
          <w:sz w:val="32"/>
        </w:rPr>
        <w:t>技术服务偏离表</w:t>
      </w:r>
    </w:p>
    <w:p>
      <w:pPr>
        <w:spacing w:before="120" w:line="360" w:lineRule="auto"/>
        <w:jc w:val="left"/>
        <w:rPr>
          <w:rFonts w:hint="eastAsia" w:ascii="仿宋" w:hAnsi="仿宋" w:eastAsia="仿宋" w:cs="仿宋_GB2312"/>
          <w:b/>
          <w:bCs/>
          <w:sz w:val="18"/>
          <w:szCs w:val="18"/>
        </w:rPr>
      </w:pPr>
      <w:r>
        <w:rPr>
          <w:rFonts w:hint="eastAsia" w:ascii="仿宋" w:hAnsi="仿宋" w:eastAsia="仿宋" w:cs="仿宋"/>
          <w:b/>
          <w:sz w:val="24"/>
          <w:szCs w:val="24"/>
        </w:rPr>
        <w:t>项目编号：</w:t>
      </w:r>
      <w:r>
        <w:rPr>
          <w:rFonts w:hint="eastAsia" w:ascii="仿宋" w:hAnsi="仿宋" w:eastAsia="仿宋" w:cs="仿宋"/>
          <w:b/>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sz w:val="24"/>
          <w:szCs w:val="24"/>
        </w:rPr>
        <w:t xml:space="preserve">    标项：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tbl>
      <w:tblPr>
        <w:tblStyle w:val="88"/>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采购要求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投标响应情况</w:t>
            </w:r>
          </w:p>
        </w:tc>
        <w:tc>
          <w:tcPr>
            <w:tcW w:w="3036"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偏离情况</w:t>
            </w:r>
          </w:p>
          <w:p>
            <w:pPr>
              <w:spacing w:before="120" w:line="360" w:lineRule="auto"/>
              <w:jc w:val="center"/>
              <w:rPr>
                <w:rFonts w:hint="eastAsia" w:ascii="仿宋" w:hAnsi="仿宋" w:eastAsia="仿宋"/>
              </w:rPr>
            </w:pPr>
            <w:r>
              <w:rPr>
                <w:rFonts w:hint="eastAsia" w:ascii="仿宋" w:hAnsi="仿宋" w:eastAsia="仿宋" w:cs="仿宋"/>
                <w:sz w:val="24"/>
                <w:szCs w:val="24"/>
                <w:lang w:val="zh-CN"/>
              </w:rPr>
              <w:t>（未响应、负偏离、正偏离）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jc w:val="center"/>
              <w:rPr>
                <w:rFonts w:hint="eastAsia" w:ascii="仿宋" w:hAnsi="仿宋" w:eastAsia="仿宋" w:cs="仿宋"/>
                <w:sz w:val="24"/>
                <w:szCs w:val="24"/>
              </w:rPr>
            </w:pPr>
          </w:p>
        </w:tc>
      </w:tr>
    </w:tbl>
    <w:p>
      <w:pPr>
        <w:autoSpaceDE w:val="0"/>
        <w:autoSpaceDN w:val="0"/>
        <w:spacing w:before="120" w:line="360" w:lineRule="auto"/>
        <w:ind w:firstLine="5040" w:firstLineChars="2100"/>
        <w:rPr>
          <w:rFonts w:hint="eastAsia" w:ascii="仿宋" w:hAnsi="仿宋" w:eastAsia="仿宋" w:cs="仿宋"/>
          <w:kern w:val="0"/>
          <w:sz w:val="24"/>
          <w:szCs w:val="24"/>
          <w:lang w:val="zh-CN"/>
        </w:rPr>
      </w:pPr>
    </w:p>
    <w:p>
      <w:pPr>
        <w:pStyle w:val="9"/>
        <w:rPr>
          <w:rFonts w:hint="eastAsia" w:ascii="仿宋" w:hAnsi="仿宋" w:eastAsia="仿宋" w:cs="仿宋"/>
          <w:b w:val="0"/>
          <w:bCs w:val="0"/>
          <w:kern w:val="2"/>
          <w:lang w:val="zh-CN" w:eastAsia="zh-CN"/>
        </w:rPr>
      </w:pPr>
      <w:r>
        <w:rPr>
          <w:rFonts w:hint="eastAsia" w:ascii="仿宋" w:hAnsi="仿宋" w:eastAsia="仿宋" w:cs="仿宋"/>
          <w:b w:val="0"/>
          <w:bCs w:val="0"/>
          <w:kern w:val="2"/>
          <w:lang w:val="zh-CN" w:eastAsia="zh-CN"/>
        </w:rPr>
        <w:t>注：对每个需求的响应必须遵循如下规则：</w:t>
      </w:r>
    </w:p>
    <w:p>
      <w:pPr>
        <w:pStyle w:val="9"/>
        <w:ind w:firstLine="480" w:firstLineChars="200"/>
        <w:rPr>
          <w:rFonts w:hint="eastAsia" w:ascii="仿宋" w:hAnsi="仿宋" w:eastAsia="仿宋" w:cs="仿宋"/>
          <w:b w:val="0"/>
          <w:bCs w:val="0"/>
          <w:kern w:val="2"/>
          <w:lang w:val="zh-CN" w:eastAsia="zh-CN"/>
        </w:rPr>
      </w:pPr>
      <w:r>
        <w:rPr>
          <w:rFonts w:hint="eastAsia" w:ascii="仿宋" w:hAnsi="仿宋" w:eastAsia="仿宋" w:cs="仿宋"/>
          <w:b w:val="0"/>
          <w:bCs w:val="0"/>
          <w:kern w:val="2"/>
          <w:lang w:val="zh-CN" w:eastAsia="zh-CN"/>
        </w:rPr>
        <w:t>1.偏离表中仅填写与招标文件要求有差异的条款。投标人没有填写在偏离表中的其它所有技术或商务(不包含报价)条款都默认为完全响应招标要求。</w:t>
      </w:r>
    </w:p>
    <w:p>
      <w:pPr>
        <w:pStyle w:val="9"/>
        <w:ind w:firstLine="480" w:firstLineChars="200"/>
        <w:rPr>
          <w:rFonts w:hint="eastAsia" w:ascii="仿宋" w:hAnsi="仿宋" w:eastAsia="仿宋" w:cs="仿宋"/>
          <w:b w:val="0"/>
          <w:bCs w:val="0"/>
          <w:kern w:val="2"/>
          <w:lang w:val="zh-CN" w:eastAsia="zh-CN"/>
        </w:rPr>
      </w:pPr>
      <w:r>
        <w:rPr>
          <w:rFonts w:hint="eastAsia" w:ascii="仿宋" w:hAnsi="仿宋" w:eastAsia="仿宋" w:cs="仿宋"/>
          <w:b w:val="0"/>
          <w:bCs w:val="0"/>
          <w:kern w:val="2"/>
          <w:lang w:val="en-US" w:eastAsia="zh-CN"/>
        </w:rPr>
        <w:t>2.</w:t>
      </w:r>
      <w:r>
        <w:rPr>
          <w:rFonts w:hint="eastAsia" w:ascii="仿宋" w:hAnsi="仿宋" w:eastAsia="仿宋" w:cs="仿宋"/>
          <w:b w:val="0"/>
          <w:bCs w:val="0"/>
          <w:kern w:val="2"/>
          <w:lang w:val="zh-CN" w:eastAsia="zh-CN"/>
        </w:rPr>
        <w:t>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仿宋" w:hAnsi="仿宋" w:eastAsia="仿宋" w:cs="仿宋"/>
          <w:kern w:val="2"/>
          <w:lang w:val="zh-CN" w:eastAsia="zh-CN"/>
        </w:rPr>
        <w:t>有未响应的作无效标处理。</w:t>
      </w:r>
    </w:p>
    <w:p>
      <w:pPr>
        <w:pStyle w:val="9"/>
        <w:ind w:firstLine="480" w:firstLineChars="200"/>
        <w:rPr>
          <w:rFonts w:hint="eastAsia" w:ascii="仿宋" w:hAnsi="仿宋" w:eastAsia="仿宋" w:cs="仿宋"/>
          <w:b w:val="0"/>
          <w:bCs w:val="0"/>
          <w:kern w:val="2"/>
          <w:lang w:val="zh-CN" w:eastAsia="zh-CN"/>
        </w:rPr>
      </w:pPr>
      <w:r>
        <w:rPr>
          <w:rFonts w:hint="eastAsia" w:ascii="仿宋" w:hAnsi="仿宋" w:eastAsia="仿宋" w:cs="仿宋"/>
          <w:b w:val="0"/>
          <w:bCs w:val="0"/>
          <w:kern w:val="2"/>
          <w:lang w:val="zh-CN" w:eastAsia="zh-CN"/>
        </w:rPr>
        <w:t>3.用数量来表示的需求，如与招标文件要求有差异，必须用确切的数字、单位进行偏离情况说明。</w:t>
      </w:r>
    </w:p>
    <w:p>
      <w:pPr>
        <w:spacing w:before="120"/>
        <w:ind w:firstLine="480" w:firstLineChars="200"/>
        <w:rPr>
          <w:rFonts w:hint="eastAsia" w:ascii="仿宋" w:hAnsi="仿宋" w:eastAsia="仿宋" w:cs="仿宋"/>
          <w:sz w:val="24"/>
          <w:szCs w:val="24"/>
        </w:rPr>
      </w:pPr>
    </w:p>
    <w:p>
      <w:pPr>
        <w:pStyle w:val="9"/>
        <w:rPr>
          <w:rFonts w:hint="eastAsia" w:ascii="仿宋" w:hAnsi="仿宋" w:eastAsia="仿宋"/>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line="360" w:lineRule="auto"/>
        <w:jc w:val="center"/>
        <w:rPr>
          <w:rFonts w:hint="eastAsia" w:ascii="仿宋" w:hAnsi="仿宋" w:eastAsia="仿宋"/>
          <w:b/>
          <w:sz w:val="32"/>
          <w:szCs w:val="32"/>
        </w:rPr>
        <w:sectPr>
          <w:pgSz w:w="11906" w:h="16838"/>
          <w:pgMar w:top="1418" w:right="1134" w:bottom="1418" w:left="1134" w:header="851" w:footer="992" w:gutter="0"/>
          <w:cols w:space="720" w:num="1"/>
          <w:docGrid w:linePitch="312" w:charSpace="0"/>
        </w:sectPr>
      </w:pPr>
    </w:p>
    <w:p>
      <w:pPr>
        <w:spacing w:before="120" w:line="360" w:lineRule="auto"/>
        <w:jc w:val="center"/>
        <w:rPr>
          <w:rFonts w:ascii="仿宋" w:hAnsi="仿宋" w:eastAsia="仿宋"/>
          <w:b/>
          <w:sz w:val="24"/>
        </w:rPr>
      </w:pPr>
      <w:r>
        <w:rPr>
          <w:rFonts w:hint="eastAsia" w:ascii="仿宋" w:hAnsi="仿宋" w:eastAsia="仿宋"/>
          <w:b/>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投标人名称</w:t>
            </w:r>
          </w:p>
        </w:tc>
        <w:tc>
          <w:tcPr>
            <w:tcW w:w="6339" w:type="dxa"/>
            <w:gridSpan w:val="5"/>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地址</w:t>
            </w:r>
          </w:p>
        </w:tc>
        <w:tc>
          <w:tcPr>
            <w:tcW w:w="6339" w:type="dxa"/>
            <w:gridSpan w:val="5"/>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经营范围</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企业类型</w:t>
            </w:r>
          </w:p>
        </w:tc>
        <w:tc>
          <w:tcPr>
            <w:tcW w:w="2241" w:type="dxa"/>
            <w:gridSpan w:val="3"/>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成立时间</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经济性质</w:t>
            </w:r>
          </w:p>
        </w:tc>
        <w:tc>
          <w:tcPr>
            <w:tcW w:w="2241" w:type="dxa"/>
            <w:gridSpan w:val="3"/>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法定代表人</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联系电话</w:t>
            </w:r>
          </w:p>
        </w:tc>
        <w:tc>
          <w:tcPr>
            <w:tcW w:w="2241" w:type="dxa"/>
            <w:gridSpan w:val="3"/>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注册资本</w:t>
            </w:r>
          </w:p>
        </w:tc>
        <w:tc>
          <w:tcPr>
            <w:tcW w:w="2118" w:type="dxa"/>
            <w:vMerge w:val="restart"/>
            <w:noWrap w:val="0"/>
            <w:vAlign w:val="center"/>
          </w:tcPr>
          <w:p>
            <w:pPr>
              <w:spacing w:before="120"/>
              <w:jc w:val="center"/>
              <w:rPr>
                <w:rFonts w:hint="eastAsia" w:ascii="仿宋" w:hAnsi="仿宋" w:eastAsia="仿宋" w:cs="仿宋"/>
                <w:sz w:val="24"/>
              </w:rPr>
            </w:pPr>
          </w:p>
        </w:tc>
        <w:tc>
          <w:tcPr>
            <w:tcW w:w="1980" w:type="dxa"/>
            <w:vMerge w:val="restart"/>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技术人员数</w:t>
            </w:r>
          </w:p>
        </w:tc>
        <w:tc>
          <w:tcPr>
            <w:tcW w:w="72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高级</w:t>
            </w:r>
          </w:p>
        </w:tc>
        <w:tc>
          <w:tcPr>
            <w:tcW w:w="72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中级</w:t>
            </w:r>
          </w:p>
        </w:tc>
        <w:tc>
          <w:tcPr>
            <w:tcW w:w="801"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before="120"/>
              <w:jc w:val="center"/>
              <w:rPr>
                <w:rFonts w:hint="eastAsia" w:ascii="仿宋" w:hAnsi="仿宋" w:eastAsia="仿宋" w:cs="仿宋"/>
                <w:sz w:val="24"/>
              </w:rPr>
            </w:pPr>
          </w:p>
        </w:tc>
        <w:tc>
          <w:tcPr>
            <w:tcW w:w="2118" w:type="dxa"/>
            <w:vMerge w:val="continue"/>
            <w:noWrap w:val="0"/>
            <w:vAlign w:val="center"/>
          </w:tcPr>
          <w:p>
            <w:pPr>
              <w:spacing w:before="120"/>
              <w:jc w:val="center"/>
              <w:rPr>
                <w:rFonts w:hint="eastAsia" w:ascii="仿宋" w:hAnsi="仿宋" w:eastAsia="仿宋" w:cs="仿宋"/>
                <w:sz w:val="24"/>
              </w:rPr>
            </w:pPr>
          </w:p>
        </w:tc>
        <w:tc>
          <w:tcPr>
            <w:tcW w:w="1980" w:type="dxa"/>
            <w:vMerge w:val="continue"/>
            <w:noWrap w:val="0"/>
            <w:vAlign w:val="center"/>
          </w:tcPr>
          <w:p>
            <w:pPr>
              <w:spacing w:before="120"/>
              <w:jc w:val="center"/>
              <w:rPr>
                <w:rFonts w:hint="eastAsia" w:ascii="仿宋" w:hAnsi="仿宋" w:eastAsia="仿宋" w:cs="仿宋"/>
                <w:sz w:val="24"/>
              </w:rPr>
            </w:pPr>
          </w:p>
        </w:tc>
        <w:tc>
          <w:tcPr>
            <w:tcW w:w="720" w:type="dxa"/>
            <w:noWrap w:val="0"/>
            <w:vAlign w:val="center"/>
          </w:tcPr>
          <w:p>
            <w:pPr>
              <w:spacing w:before="120"/>
              <w:jc w:val="center"/>
              <w:rPr>
                <w:rFonts w:hint="eastAsia" w:ascii="仿宋" w:hAnsi="仿宋" w:eastAsia="仿宋" w:cs="仿宋"/>
                <w:sz w:val="24"/>
              </w:rPr>
            </w:pPr>
          </w:p>
        </w:tc>
        <w:tc>
          <w:tcPr>
            <w:tcW w:w="720" w:type="dxa"/>
            <w:noWrap w:val="0"/>
            <w:vAlign w:val="center"/>
          </w:tcPr>
          <w:p>
            <w:pPr>
              <w:spacing w:before="120"/>
              <w:jc w:val="center"/>
              <w:rPr>
                <w:rFonts w:hint="eastAsia" w:ascii="仿宋" w:hAnsi="仿宋" w:eastAsia="仿宋" w:cs="仿宋"/>
                <w:sz w:val="24"/>
              </w:rPr>
            </w:pPr>
          </w:p>
        </w:tc>
        <w:tc>
          <w:tcPr>
            <w:tcW w:w="801" w:type="dxa"/>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资产总额</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所有者权益</w:t>
            </w:r>
          </w:p>
        </w:tc>
        <w:tc>
          <w:tcPr>
            <w:tcW w:w="2241" w:type="dxa"/>
            <w:gridSpan w:val="3"/>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工商登记号</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税务登记号</w:t>
            </w:r>
          </w:p>
        </w:tc>
        <w:tc>
          <w:tcPr>
            <w:tcW w:w="2241" w:type="dxa"/>
            <w:gridSpan w:val="3"/>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是否依法纳税</w:t>
            </w:r>
          </w:p>
        </w:tc>
        <w:tc>
          <w:tcPr>
            <w:tcW w:w="2118" w:type="dxa"/>
            <w:noWrap w:val="0"/>
            <w:vAlign w:val="center"/>
          </w:tcPr>
          <w:p>
            <w:pPr>
              <w:spacing w:before="120"/>
              <w:jc w:val="center"/>
              <w:rPr>
                <w:rFonts w:hint="eastAsia" w:ascii="仿宋" w:hAnsi="仿宋" w:eastAsia="仿宋" w:cs="仿宋"/>
                <w:sz w:val="24"/>
              </w:rPr>
            </w:pPr>
          </w:p>
        </w:tc>
        <w:tc>
          <w:tcPr>
            <w:tcW w:w="1980"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是否参加社保</w:t>
            </w:r>
          </w:p>
        </w:tc>
        <w:tc>
          <w:tcPr>
            <w:tcW w:w="2241" w:type="dxa"/>
            <w:gridSpan w:val="3"/>
            <w:noWrap w:val="0"/>
            <w:vAlign w:val="center"/>
          </w:tcPr>
          <w:p>
            <w:pPr>
              <w:spacing w:before="12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服务机构情况</w:t>
            </w:r>
          </w:p>
        </w:tc>
        <w:tc>
          <w:tcPr>
            <w:tcW w:w="6339" w:type="dxa"/>
            <w:gridSpan w:val="5"/>
            <w:noWrap w:val="0"/>
            <w:vAlign w:val="center"/>
          </w:tcPr>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名称：</w:t>
            </w:r>
          </w:p>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地址：</w:t>
            </w:r>
          </w:p>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人员状况：</w:t>
            </w:r>
          </w:p>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联系方式：</w:t>
            </w:r>
          </w:p>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其他情况</w:t>
            </w:r>
          </w:p>
        </w:tc>
        <w:tc>
          <w:tcPr>
            <w:tcW w:w="6339" w:type="dxa"/>
            <w:gridSpan w:val="5"/>
            <w:noWrap w:val="0"/>
            <w:vAlign w:val="center"/>
          </w:tcPr>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如技术力量等（可另附纸说明）</w:t>
            </w:r>
          </w:p>
        </w:tc>
      </w:tr>
    </w:tbl>
    <w:p>
      <w:pPr>
        <w:snapToGrid w:val="0"/>
        <w:spacing w:before="120" w:line="360" w:lineRule="auto"/>
        <w:rPr>
          <w:rFonts w:ascii="仿宋" w:hAnsi="仿宋" w:eastAsia="仿宋"/>
          <w:sz w:val="24"/>
          <w:szCs w:val="24"/>
          <w:u w:val="single"/>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after="50"/>
        <w:jc w:val="center"/>
        <w:rPr>
          <w:rFonts w:hint="eastAsia" w:ascii="仿宋" w:hAnsi="仿宋" w:eastAsia="仿宋"/>
          <w:b/>
          <w:sz w:val="32"/>
          <w:szCs w:val="32"/>
        </w:rPr>
        <w:sectPr>
          <w:pgSz w:w="11906" w:h="16838"/>
          <w:pgMar w:top="1418" w:right="1134" w:bottom="1418" w:left="1134" w:header="851" w:footer="992" w:gutter="0"/>
          <w:cols w:space="720" w:num="1"/>
          <w:docGrid w:linePitch="312" w:charSpace="0"/>
        </w:sectPr>
      </w:pPr>
    </w:p>
    <w:p>
      <w:pPr>
        <w:pStyle w:val="67"/>
        <w:snapToGrid w:val="0"/>
        <w:spacing w:before="120" w:line="360" w:lineRule="auto"/>
        <w:ind w:left="643" w:hanging="643"/>
        <w:jc w:val="center"/>
        <w:rPr>
          <w:rFonts w:ascii="仿宋" w:hAnsi="仿宋" w:eastAsia="仿宋"/>
          <w:b/>
          <w:sz w:val="32"/>
          <w:szCs w:val="32"/>
        </w:rPr>
      </w:pPr>
      <w:r>
        <w:rPr>
          <w:rFonts w:hint="eastAsia" w:ascii="仿宋" w:hAnsi="仿宋" w:eastAsia="仿宋"/>
          <w:b/>
          <w:sz w:val="32"/>
          <w:szCs w:val="32"/>
        </w:rPr>
        <w:t>投标人同类项目实施业绩一览表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合同金额</w:t>
            </w:r>
          </w:p>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项目地址、采购单位联系人及联系电话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 w:hAnsi="仿宋" w:eastAsia="仿宋" w:cs="仿宋"/>
                <w:sz w:val="24"/>
                <w:szCs w:val="24"/>
              </w:rPr>
            </w:pPr>
          </w:p>
        </w:tc>
      </w:tr>
    </w:tbl>
    <w:p>
      <w:pPr>
        <w:pStyle w:val="25"/>
        <w:snapToGrid w:val="0"/>
        <w:spacing w:line="360" w:lineRule="auto"/>
        <w:rPr>
          <w:rFonts w:hint="eastAsia" w:ascii="仿宋" w:hAnsi="仿宋" w:eastAsia="仿宋" w:cs="仿宋"/>
          <w:sz w:val="28"/>
          <w:szCs w:val="28"/>
        </w:rPr>
      </w:pPr>
      <w:r>
        <w:rPr>
          <w:rFonts w:hint="eastAsia" w:ascii="仿宋" w:hAnsi="仿宋" w:eastAsia="仿宋" w:cs="仿宋"/>
          <w:b/>
          <w:sz w:val="24"/>
        </w:rPr>
        <w:t>注：投标人可按上述的格式自行编制，须随表提交相应的合同复印件、用户验收报告或用户验收证明。</w:t>
      </w:r>
    </w:p>
    <w:p>
      <w:pPr>
        <w:spacing w:before="120" w:line="360" w:lineRule="auto"/>
        <w:rPr>
          <w:rFonts w:hint="eastAsia" w:ascii="仿宋" w:hAnsi="仿宋" w:eastAsia="仿宋" w:cs="仿宋"/>
          <w:sz w:val="24"/>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line="360" w:lineRule="auto"/>
        <w:rPr>
          <w:rFonts w:ascii="仿宋" w:hAnsi="仿宋" w:eastAsia="仿宋"/>
          <w:sz w:val="24"/>
          <w:szCs w:val="24"/>
          <w:u w:val="single"/>
        </w:rPr>
      </w:pPr>
    </w:p>
    <w:p>
      <w:pPr>
        <w:snapToGrid w:val="0"/>
        <w:spacing w:before="120" w:after="50"/>
        <w:jc w:val="center"/>
        <w:rPr>
          <w:rFonts w:hint="eastAsia" w:ascii="仿宋" w:hAnsi="仿宋" w:eastAsia="仿宋"/>
          <w:b/>
          <w:sz w:val="32"/>
          <w:szCs w:val="32"/>
        </w:rPr>
        <w:sectPr>
          <w:pgSz w:w="11906" w:h="16838"/>
          <w:pgMar w:top="1418" w:right="1134" w:bottom="1418" w:left="1134" w:header="851" w:footer="992" w:gutter="0"/>
          <w:cols w:space="720" w:num="1"/>
          <w:docGrid w:linePitch="312" w:charSpace="0"/>
        </w:sectPr>
      </w:pPr>
    </w:p>
    <w:p>
      <w:pPr>
        <w:snapToGrid w:val="0"/>
        <w:spacing w:before="120" w:after="50"/>
        <w:jc w:val="center"/>
        <w:rPr>
          <w:rFonts w:ascii="仿宋" w:hAnsi="仿宋" w:eastAsia="仿宋"/>
          <w:b/>
          <w:sz w:val="32"/>
          <w:szCs w:val="32"/>
        </w:rPr>
      </w:pPr>
      <w:r>
        <w:rPr>
          <w:rFonts w:hint="eastAsia" w:ascii="仿宋" w:hAnsi="仿宋" w:eastAsia="仿宋"/>
          <w:b/>
          <w:sz w:val="32"/>
          <w:szCs w:val="32"/>
        </w:rPr>
        <w:t>项目实施人员（主要从业人员及其技术资格）一览表</w:t>
      </w:r>
    </w:p>
    <w:p>
      <w:pPr>
        <w:snapToGrid w:val="0"/>
        <w:spacing w:before="120" w:after="50"/>
        <w:jc w:val="center"/>
        <w:rPr>
          <w:rFonts w:hint="eastAsia" w:ascii="仿宋" w:hAnsi="仿宋" w:eastAsia="仿宋" w:cs="仿宋"/>
          <w:b/>
          <w:sz w:val="24"/>
          <w:szCs w:val="24"/>
        </w:rPr>
      </w:pPr>
    </w:p>
    <w:p>
      <w:pPr>
        <w:pStyle w:val="25"/>
        <w:snapToGrid w:val="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lang w:eastAsia="zh-CN"/>
        </w:rPr>
        <w:t>标项：</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专业及学历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担任职务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sz w:val="24"/>
                <w:szCs w:val="24"/>
              </w:rPr>
            </w:pPr>
            <w:r>
              <w:rPr>
                <w:rFonts w:hint="eastAsia" w:ascii="仿宋" w:hAnsi="仿宋" w:eastAsia="仿宋" w:cs="仿宋"/>
                <w:sz w:val="24"/>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bCs/>
                <w:sz w:val="24"/>
                <w:szCs w:val="24"/>
              </w:rPr>
            </w:pPr>
            <w:r>
              <w:rPr>
                <w:rFonts w:hint="eastAsia" w:ascii="仿宋" w:hAnsi="仿宋" w:eastAsia="仿宋" w:cs="仿宋"/>
                <w:bCs/>
                <w:sz w:val="24"/>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bCs/>
                <w:sz w:val="24"/>
                <w:szCs w:val="24"/>
              </w:rPr>
            </w:pPr>
            <w:r>
              <w:rPr>
                <w:rFonts w:hint="eastAsia" w:ascii="仿宋" w:hAnsi="仿宋" w:eastAsia="仿宋" w:cs="仿宋"/>
                <w:bCs/>
                <w:sz w:val="24"/>
                <w:szCs w:val="24"/>
              </w:rPr>
              <w:t>劳动合</w:t>
            </w:r>
          </w:p>
          <w:p>
            <w:pPr>
              <w:snapToGrid w:val="0"/>
              <w:spacing w:before="120" w:after="50" w:line="460" w:lineRule="exact"/>
              <w:jc w:val="center"/>
              <w:rPr>
                <w:rFonts w:hint="eastAsia" w:ascii="仿宋" w:hAnsi="仿宋" w:eastAsia="仿宋" w:cs="仿宋"/>
                <w:bCs/>
                <w:sz w:val="24"/>
                <w:szCs w:val="24"/>
              </w:rPr>
            </w:pPr>
            <w:r>
              <w:rPr>
                <w:rFonts w:hint="eastAsia" w:ascii="仿宋" w:hAnsi="仿宋" w:eastAsia="仿宋" w:cs="仿宋"/>
                <w:bCs/>
                <w:sz w:val="24"/>
                <w:szCs w:val="24"/>
              </w:rPr>
              <w:t>同编号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bCs/>
                <w:sz w:val="24"/>
                <w:szCs w:val="24"/>
              </w:rPr>
            </w:pPr>
            <w:r>
              <w:rPr>
                <w:rFonts w:hint="eastAsia" w:ascii="仿宋" w:hAnsi="仿宋" w:eastAsia="仿宋" w:cs="仿宋"/>
                <w:bCs/>
                <w:sz w:val="24"/>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 w:hAnsi="仿宋" w:eastAsia="仿宋" w:cs="仿宋"/>
                <w:bCs/>
                <w:sz w:val="24"/>
                <w:szCs w:val="24"/>
              </w:rPr>
            </w:pPr>
            <w:r>
              <w:rPr>
                <w:rFonts w:hint="eastAsia" w:ascii="仿宋" w:hAnsi="仿宋" w:eastAsia="仿宋" w:cs="仿宋"/>
                <w:bCs/>
                <w:sz w:val="24"/>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51"/>
              <w:snapToGrid w:val="0"/>
              <w:spacing w:before="120" w:after="50" w:line="460" w:lineRule="exact"/>
              <w:ind w:left="5250"/>
              <w:rPr>
                <w:rFonts w:hint="eastAsia" w:ascii="仿宋" w:hAnsi="仿宋" w:eastAsia="仿宋" w:cs="仿宋"/>
                <w:kern w:val="2"/>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hint="eastAsia" w:ascii="仿宋" w:hAnsi="仿宋" w:eastAsia="仿宋" w:cs="仿宋"/>
                <w:sz w:val="24"/>
                <w:szCs w:val="24"/>
              </w:rPr>
            </w:pPr>
          </w:p>
        </w:tc>
      </w:tr>
    </w:tbl>
    <w:p>
      <w:pPr>
        <w:snapToGrid w:val="0"/>
        <w:spacing w:before="120" w:after="120" w:afterLines="50" w:line="460" w:lineRule="exact"/>
        <w:jc w:val="left"/>
        <w:rPr>
          <w:rFonts w:hint="eastAsia" w:ascii="仿宋" w:hAnsi="仿宋" w:eastAsia="仿宋" w:cs="仿宋"/>
          <w:sz w:val="24"/>
          <w:szCs w:val="24"/>
        </w:rPr>
      </w:pPr>
      <w:r>
        <w:rPr>
          <w:rFonts w:hint="eastAsia" w:ascii="仿宋" w:hAnsi="仿宋" w:eastAsia="仿宋" w:cs="仿宋"/>
          <w:sz w:val="24"/>
          <w:szCs w:val="24"/>
        </w:rPr>
        <w:t>注：投标人可按上述的格式自行编制，须随表提交相应的证书复印件并注明所在投标技术文件页码。</w:t>
      </w:r>
    </w:p>
    <w:p>
      <w:pPr>
        <w:snapToGrid w:val="0"/>
        <w:spacing w:before="120" w:line="360" w:lineRule="auto"/>
        <w:rPr>
          <w:rFonts w:ascii="仿宋" w:hAnsi="仿宋" w:eastAsia="仿宋"/>
          <w:sz w:val="24"/>
          <w:szCs w:val="24"/>
          <w:u w:val="single"/>
        </w:rPr>
      </w:pPr>
    </w:p>
    <w:p>
      <w:pPr>
        <w:snapToGrid w:val="0"/>
        <w:spacing w:before="120" w:line="360" w:lineRule="auto"/>
        <w:rPr>
          <w:rFonts w:ascii="仿宋" w:hAnsi="仿宋" w:eastAsia="仿宋"/>
          <w:sz w:val="24"/>
          <w:szCs w:val="24"/>
          <w:u w:val="single"/>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67"/>
        <w:snapToGrid w:val="0"/>
        <w:spacing w:before="120" w:line="360" w:lineRule="auto"/>
        <w:ind w:left="0" w:firstLine="0" w:firstLineChars="0"/>
        <w:jc w:val="center"/>
        <w:rPr>
          <w:rFonts w:hint="eastAsia" w:ascii="仿宋" w:hAnsi="仿宋" w:eastAsia="仿宋"/>
          <w:b/>
          <w:sz w:val="32"/>
          <w:szCs w:val="32"/>
        </w:rPr>
      </w:pPr>
      <w:r>
        <w:rPr>
          <w:rFonts w:ascii="仿宋" w:hAnsi="仿宋" w:eastAsia="仿宋"/>
          <w:sz w:val="24"/>
          <w:u w:val="single"/>
        </w:rPr>
        <w:br w:type="page"/>
      </w:r>
      <w:r>
        <w:rPr>
          <w:rFonts w:hint="eastAsia" w:ascii="仿宋" w:hAnsi="仿宋" w:eastAsia="仿宋"/>
          <w:b/>
          <w:sz w:val="32"/>
          <w:szCs w:val="32"/>
        </w:rPr>
        <w:t>设备投入一览表</w:t>
      </w:r>
    </w:p>
    <w:p>
      <w:pPr>
        <w:pStyle w:val="25"/>
        <w:snapToGrid w:val="0"/>
        <w:rPr>
          <w:rFonts w:hint="eastAsia"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lang w:eastAsia="zh-CN"/>
        </w:rPr>
        <w:t>标项：</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23" w:type="dxa"/>
            <w:noWrap w:val="0"/>
            <w:vAlign w:val="top"/>
          </w:tcPr>
          <w:p>
            <w:pPr>
              <w:spacing w:before="120" w:after="156" w:line="360" w:lineRule="auto"/>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823" w:type="dxa"/>
            <w:noWrap w:val="0"/>
            <w:vAlign w:val="top"/>
          </w:tcPr>
          <w:p>
            <w:pPr>
              <w:spacing w:before="120" w:after="156" w:line="360" w:lineRule="auto"/>
              <w:jc w:val="center"/>
              <w:rPr>
                <w:rFonts w:hint="eastAsia" w:ascii="仿宋" w:hAnsi="仿宋" w:eastAsia="仿宋" w:cs="仿宋"/>
                <w:sz w:val="24"/>
                <w:szCs w:val="24"/>
              </w:rPr>
            </w:pPr>
            <w:r>
              <w:rPr>
                <w:rFonts w:hint="eastAsia" w:ascii="仿宋" w:hAnsi="仿宋" w:eastAsia="仿宋" w:cs="仿宋"/>
                <w:sz w:val="24"/>
                <w:szCs w:val="24"/>
              </w:rPr>
              <w:t>型号</w:t>
            </w:r>
          </w:p>
        </w:tc>
        <w:tc>
          <w:tcPr>
            <w:tcW w:w="1823" w:type="dxa"/>
            <w:noWrap w:val="0"/>
            <w:vAlign w:val="top"/>
          </w:tcPr>
          <w:p>
            <w:pPr>
              <w:spacing w:before="120" w:after="156"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824" w:type="dxa"/>
            <w:noWrap w:val="0"/>
            <w:vAlign w:val="top"/>
          </w:tcPr>
          <w:p>
            <w:pPr>
              <w:spacing w:before="120" w:after="156"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3" w:type="dxa"/>
            <w:noWrap w:val="0"/>
            <w:vAlign w:val="top"/>
          </w:tcPr>
          <w:p>
            <w:pPr>
              <w:spacing w:before="120" w:after="156" w:line="360" w:lineRule="auto"/>
              <w:jc w:val="center"/>
              <w:rPr>
                <w:rFonts w:hint="eastAsia" w:ascii="仿宋" w:hAnsi="仿宋" w:eastAsia="仿宋" w:cs="仿宋"/>
                <w:sz w:val="24"/>
                <w:szCs w:val="24"/>
                <w:u w:val="single"/>
              </w:rPr>
            </w:pPr>
          </w:p>
        </w:tc>
        <w:tc>
          <w:tcPr>
            <w:tcW w:w="1824" w:type="dxa"/>
            <w:noWrap w:val="0"/>
            <w:vAlign w:val="top"/>
          </w:tcPr>
          <w:p>
            <w:pPr>
              <w:spacing w:before="120" w:after="156" w:line="360" w:lineRule="auto"/>
              <w:jc w:val="center"/>
              <w:rPr>
                <w:rFonts w:hint="eastAsia" w:ascii="仿宋" w:hAnsi="仿宋" w:eastAsia="仿宋" w:cs="仿宋"/>
                <w:sz w:val="24"/>
                <w:szCs w:val="24"/>
                <w:u w:val="single"/>
              </w:rPr>
            </w:pPr>
          </w:p>
        </w:tc>
      </w:tr>
    </w:tbl>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line="360" w:lineRule="auto"/>
        <w:ind w:right="600"/>
        <w:rPr>
          <w:rFonts w:hint="eastAsia" w:ascii="仿宋" w:hAnsi="仿宋" w:eastAsia="仿宋"/>
          <w:b/>
          <w:sz w:val="32"/>
          <w:szCs w:val="32"/>
        </w:rPr>
      </w:pPr>
    </w:p>
    <w:p>
      <w:pPr>
        <w:spacing w:before="120"/>
        <w:jc w:val="center"/>
        <w:rPr>
          <w:rFonts w:hint="eastAsia" w:ascii="仿宋" w:hAnsi="仿宋" w:eastAsia="仿宋"/>
          <w:b/>
          <w:sz w:val="32"/>
          <w:szCs w:val="32"/>
        </w:rPr>
      </w:pPr>
    </w:p>
    <w:p>
      <w:pPr>
        <w:spacing w:before="120"/>
        <w:jc w:val="center"/>
        <w:rPr>
          <w:rFonts w:hint="eastAsia" w:ascii="仿宋" w:hAnsi="仿宋" w:eastAsia="仿宋"/>
          <w:b/>
          <w:sz w:val="32"/>
          <w:szCs w:val="32"/>
        </w:rPr>
      </w:pPr>
    </w:p>
    <w:p>
      <w:pPr>
        <w:spacing w:before="120"/>
        <w:jc w:val="center"/>
        <w:rPr>
          <w:rFonts w:hint="eastAsia" w:ascii="仿宋" w:hAnsi="仿宋" w:eastAsia="仿宋"/>
          <w:b/>
          <w:sz w:val="32"/>
          <w:szCs w:val="32"/>
        </w:rPr>
      </w:pPr>
    </w:p>
    <w:p>
      <w:pPr>
        <w:spacing w:before="120"/>
        <w:jc w:val="center"/>
        <w:rPr>
          <w:rFonts w:hint="eastAsia" w:ascii="仿宋" w:hAnsi="仿宋" w:eastAsia="仿宋"/>
          <w:b/>
          <w:sz w:val="32"/>
          <w:szCs w:val="32"/>
        </w:rPr>
      </w:pPr>
    </w:p>
    <w:p>
      <w:pPr>
        <w:spacing w:before="120"/>
        <w:jc w:val="center"/>
        <w:rPr>
          <w:rFonts w:hint="eastAsia" w:ascii="仿宋" w:hAnsi="仿宋" w:eastAsia="仿宋"/>
          <w:b/>
          <w:sz w:val="32"/>
          <w:szCs w:val="32"/>
        </w:rPr>
        <w:sectPr>
          <w:pgSz w:w="11906" w:h="16838"/>
          <w:pgMar w:top="1418" w:right="1134" w:bottom="1418" w:left="1134" w:header="851" w:footer="992" w:gutter="0"/>
          <w:cols w:space="720" w:num="1"/>
          <w:docGrid w:linePitch="312" w:charSpace="0"/>
        </w:sectPr>
      </w:pPr>
    </w:p>
    <w:p>
      <w:pPr>
        <w:snapToGrid w:val="0"/>
        <w:spacing w:before="120" w:line="360" w:lineRule="auto"/>
        <w:jc w:val="center"/>
        <w:rPr>
          <w:rFonts w:ascii="仿宋" w:hAnsi="仿宋" w:eastAsia="仿宋"/>
          <w:b/>
          <w:sz w:val="32"/>
          <w:szCs w:val="32"/>
        </w:rPr>
      </w:pPr>
      <w:r>
        <w:rPr>
          <w:rFonts w:hint="eastAsia" w:ascii="仿宋" w:hAnsi="仿宋" w:eastAsia="仿宋"/>
          <w:b/>
          <w:sz w:val="32"/>
          <w:szCs w:val="32"/>
        </w:rPr>
        <w:t>投标响应函</w:t>
      </w:r>
    </w:p>
    <w:p>
      <w:pPr>
        <w:pStyle w:val="46"/>
        <w:spacing w:before="120" w:afterLines="0" w:line="240" w:lineRule="auto"/>
        <w:rPr>
          <w:rFonts w:hint="eastAsia" w:ascii="仿宋" w:hAnsi="仿宋" w:eastAsia="仿宋" w:cs="仿宋"/>
        </w:rPr>
      </w:pPr>
      <w:r>
        <w:rPr>
          <w:rFonts w:hint="eastAsia" w:ascii="仿宋" w:hAnsi="仿宋" w:eastAsia="仿宋" w:cs="仿宋"/>
          <w:lang w:eastAsia="zh-CN"/>
        </w:rPr>
        <w:t>中纬工程管理咨询有限公司</w:t>
      </w:r>
      <w:r>
        <w:rPr>
          <w:rFonts w:hint="eastAsia" w:ascii="仿宋" w:hAnsi="仿宋" w:eastAsia="仿宋" w:cs="仿宋"/>
        </w:rPr>
        <w:t>：</w:t>
      </w:r>
    </w:p>
    <w:p>
      <w:pPr>
        <w:pStyle w:val="46"/>
        <w:spacing w:before="120" w:afterLines="0" w:line="240" w:lineRule="auto"/>
        <w:ind w:firstLine="480" w:firstLineChars="200"/>
        <w:rPr>
          <w:rFonts w:hint="eastAsia" w:ascii="仿宋" w:hAnsi="仿宋" w:eastAsia="仿宋" w:cs="仿宋"/>
        </w:rPr>
      </w:pPr>
      <w:r>
        <w:rPr>
          <w:rFonts w:hint="eastAsia" w:ascii="仿宋" w:hAnsi="仿宋" w:eastAsia="仿宋" w:cs="仿宋"/>
        </w:rPr>
        <w:t>我</w:t>
      </w:r>
      <w:r>
        <w:rPr>
          <w:rFonts w:hint="eastAsia" w:ascii="仿宋" w:hAnsi="仿宋" w:eastAsia="仿宋" w:cs="仿宋"/>
          <w:u w:val="single"/>
        </w:rPr>
        <w:t>（姓名）</w:t>
      </w:r>
      <w:r>
        <w:rPr>
          <w:rFonts w:hint="eastAsia" w:ascii="仿宋" w:hAnsi="仿宋" w:eastAsia="仿宋" w:cs="仿宋"/>
        </w:rPr>
        <w:t>系</w:t>
      </w:r>
      <w:r>
        <w:rPr>
          <w:rFonts w:hint="eastAsia" w:ascii="仿宋" w:hAnsi="仿宋" w:eastAsia="仿宋" w:cs="仿宋"/>
          <w:u w:val="single"/>
        </w:rPr>
        <w:t xml:space="preserve">（投标人名称）         </w:t>
      </w:r>
      <w:r>
        <w:rPr>
          <w:rFonts w:hint="eastAsia" w:ascii="仿宋" w:hAnsi="仿宋" w:eastAsia="仿宋" w:cs="仿宋"/>
        </w:rPr>
        <w:t>的法定代表人，授权</w:t>
      </w:r>
      <w:r>
        <w:rPr>
          <w:rFonts w:hint="eastAsia" w:ascii="仿宋" w:hAnsi="仿宋" w:eastAsia="仿宋" w:cs="仿宋"/>
          <w:u w:val="single"/>
        </w:rPr>
        <w:t xml:space="preserve">        </w:t>
      </w:r>
      <w:r>
        <w:rPr>
          <w:rFonts w:hint="eastAsia" w:ascii="仿宋" w:hAnsi="仿宋" w:eastAsia="仿宋" w:cs="仿宋"/>
        </w:rPr>
        <w:t>（全名、职务）为全权代表，参加贵方组织的</w:t>
      </w:r>
      <w:r>
        <w:rPr>
          <w:rFonts w:hint="eastAsia" w:ascii="仿宋" w:hAnsi="仿宋" w:eastAsia="仿宋" w:cs="仿宋"/>
          <w:u w:val="single"/>
        </w:rPr>
        <w:t xml:space="preserve">                           </w:t>
      </w:r>
      <w:r>
        <w:rPr>
          <w:rFonts w:hint="eastAsia" w:ascii="仿宋" w:hAnsi="仿宋" w:eastAsia="仿宋" w:cs="仿宋"/>
        </w:rPr>
        <w:t>项目（招标项目名称）（项目编号：</w:t>
      </w:r>
      <w:r>
        <w:rPr>
          <w:rFonts w:hint="eastAsia" w:ascii="仿宋" w:hAnsi="仿宋" w:eastAsia="仿宋" w:cs="仿宋"/>
          <w:lang w:eastAsia="zh-CN"/>
        </w:rPr>
        <w:t xml:space="preserve">    -</w:t>
      </w:r>
      <w:r>
        <w:rPr>
          <w:rFonts w:hint="eastAsia" w:ascii="仿宋" w:hAnsi="仿宋" w:eastAsia="仿宋" w:cs="仿宋"/>
        </w:rPr>
        <w:t xml:space="preserve">   ）采购的有关活动，并对此项目进行投标。为此，我方就本次投标有关事项郑重声明如下：</w:t>
      </w:r>
    </w:p>
    <w:p>
      <w:pPr>
        <w:pStyle w:val="46"/>
        <w:spacing w:before="120" w:afterLines="0" w:line="240" w:lineRule="auto"/>
        <w:ind w:firstLine="480" w:firstLineChars="200"/>
        <w:rPr>
          <w:rFonts w:hint="eastAsia" w:ascii="仿宋" w:hAnsi="仿宋" w:eastAsia="仿宋" w:cs="仿宋"/>
        </w:rPr>
      </w:pPr>
      <w:r>
        <w:rPr>
          <w:rFonts w:hint="eastAsia" w:ascii="仿宋" w:hAnsi="仿宋" w:eastAsia="仿宋" w:cs="仿宋"/>
        </w:rPr>
        <w:t>1.我方承诺已经具备《中华人民共和国政府采购法》中规定的参加政府采购活动的供应商应当具备的条件：</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（1）具有独立承担民事责任能力；</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（2）遵守国家法律、行政法规，具有良好的商业信誉、商业道德和健全的财务会计制度；</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w:t>
      </w:r>
      <w:r>
        <w:rPr>
          <w:rFonts w:hint="eastAsia" w:ascii="仿宋" w:hAnsi="仿宋" w:eastAsia="仿宋" w:cs="仿宋"/>
          <w:kern w:val="0"/>
          <w:sz w:val="24"/>
          <w:szCs w:val="22"/>
        </w:rPr>
        <w:t>力；</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（5）遵守中华人民共和国政府采购有关规定，没有违反政府采购法规、政策的记录；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（6）具有良好的财务状况以及良好的履行合同的能力和记录；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（7）产品及生产所需装备符合中国政府规定的相应技术标准和环保标准；</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szCs w:val="22"/>
        </w:rPr>
        <w:t>（8）</w:t>
      </w:r>
      <w:r>
        <w:rPr>
          <w:rFonts w:hint="eastAsia" w:ascii="仿宋" w:hAnsi="仿宋" w:eastAsia="仿宋" w:cs="仿宋"/>
          <w:kern w:val="0"/>
          <w:sz w:val="24"/>
        </w:rPr>
        <w:t>没有违反政府采购法规、政策的记录；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 w:hAnsi="仿宋" w:eastAsia="仿宋" w:cs="仿宋"/>
          <w:kern w:val="0"/>
          <w:sz w:val="24"/>
        </w:rPr>
        <w:t>（9）没有发生重大经济纠纷和走私犯罪记录。</w:t>
      </w:r>
    </w:p>
    <w:p>
      <w:pPr>
        <w:pStyle w:val="46"/>
        <w:spacing w:before="120" w:afterLines="0" w:line="240" w:lineRule="auto"/>
        <w:ind w:firstLine="480" w:firstLineChars="200"/>
        <w:rPr>
          <w:rFonts w:hint="eastAsia" w:ascii="仿宋" w:hAnsi="仿宋" w:eastAsia="仿宋" w:cs="仿宋"/>
        </w:rPr>
      </w:pPr>
      <w:r>
        <w:rPr>
          <w:rFonts w:hint="eastAsia" w:ascii="仿宋" w:hAnsi="仿宋" w:eastAsia="仿宋" w:cs="仿宋"/>
        </w:rPr>
        <w:t>2.我方同意在招标文件规定的开标日期起遵守本投标文件中的承诺且在投标有效期满之前均具有约束力。</w:t>
      </w:r>
    </w:p>
    <w:p>
      <w:pPr>
        <w:snapToGrid w:val="0"/>
        <w:spacing w:beforeLines="0"/>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3.本项目实行电子投标，须提供投标人须知规定的全部投标文件，供应商应准备电子投标文件及</w:t>
      </w:r>
      <w:r>
        <w:rPr>
          <w:rFonts w:hint="eastAsia" w:ascii="仿宋" w:hAnsi="仿宋" w:eastAsia="仿宋" w:cs="仿宋"/>
          <w:sz w:val="24"/>
        </w:rPr>
        <w:t>其他要求投标人提交的全部材料</w:t>
      </w:r>
      <w:r>
        <w:rPr>
          <w:rFonts w:hint="eastAsia" w:ascii="仿宋" w:hAnsi="仿宋" w:eastAsia="仿宋" w:cs="仿宋"/>
          <w:kern w:val="0"/>
          <w:sz w:val="24"/>
          <w:szCs w:val="24"/>
        </w:rPr>
        <w:t>，按政采云平台项目采购-电子招投标操作指南及本招标文件要求递交。</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4.按招标文件要求提供和交付的货物和服务的投标报价详见报价一览表。</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5.我方已详细审查全部招标文件，确认无误，同意并保证遵守招标文件（包括答疑文件、补充文件等）的各项规定和要求。</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6.保证忠实地执行双方所签订的合同，并承担合同规定的责任和义务。</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7.保证遵守招标文件中的其他有关规定。</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8.我方同意提供按照贵方可能要求的与其投标有关的一切数据或资料，理解贵方不一定要接受最低价的投标或收到的任何投标。</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9.我方向贵方提交的所有投标文件、资料都是准确的和真实的。</w:t>
      </w:r>
    </w:p>
    <w:p>
      <w:pPr>
        <w:snapToGrid w:val="0"/>
        <w:spacing w:beforeLines="0"/>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10.我方承诺投标有效期从提交投标文件的截止之日起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天，不少于招标文件中载明的投标有效期（从提交投标文件的截止之日起90天）。</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（1)提供虚假材料谋取中标、成交的；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（3)与采购人、其它供应商或者采购代理机构恶意串通的；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（4)向采购人、采购代理机构行贿或者提供其他不正当利益的；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（5)在招标采购过程中与采购人进行协商谈判的；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（6)拒绝有关部门监督检查或提供虚假情况的。</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供应商有前款第（1)至（5)项情形之一的，中标、成交无效。</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以上事项如有虚假或隐瞒，我方愿意承担一切后果，并不再寻求任何旨在减轻或免除法律责任的辩解。</w:t>
      </w:r>
    </w:p>
    <w:p>
      <w:pPr>
        <w:spacing w:before="120"/>
        <w:ind w:firstLine="480" w:firstLineChars="200"/>
        <w:jc w:val="left"/>
        <w:rPr>
          <w:rFonts w:hint="eastAsia" w:ascii="仿宋" w:hAnsi="仿宋" w:eastAsia="仿宋" w:cs="仿宋"/>
          <w:sz w:val="24"/>
        </w:rPr>
      </w:pPr>
      <w:r>
        <w:rPr>
          <w:rFonts w:hint="eastAsia" w:ascii="仿宋" w:hAnsi="仿宋" w:eastAsia="仿宋" w:cs="仿宋"/>
          <w:sz w:val="24"/>
        </w:rPr>
        <w:t>与本投标有关的一切正式往来通讯请联系：</w:t>
      </w:r>
    </w:p>
    <w:p>
      <w:pPr>
        <w:spacing w:before="120"/>
        <w:ind w:firstLine="480" w:firstLineChars="200"/>
        <w:jc w:val="left"/>
        <w:rPr>
          <w:rFonts w:hint="eastAsia" w:ascii="仿宋" w:hAnsi="仿宋" w:eastAsia="仿宋" w:cs="仿宋"/>
          <w:sz w:val="24"/>
        </w:rPr>
      </w:pPr>
    </w:p>
    <w:p>
      <w:pPr>
        <w:spacing w:before="120"/>
        <w:ind w:firstLine="480" w:firstLineChars="200"/>
        <w:jc w:val="left"/>
        <w:rPr>
          <w:rFonts w:hint="eastAsia" w:ascii="仿宋" w:hAnsi="仿宋" w:eastAsia="仿宋" w:cs="仿宋"/>
          <w:sz w:val="24"/>
        </w:rPr>
      </w:pPr>
    </w:p>
    <w:p>
      <w:pPr>
        <w:spacing w:before="120"/>
        <w:ind w:firstLine="480" w:firstLineChars="200"/>
        <w:jc w:val="left"/>
        <w:rPr>
          <w:rFonts w:hint="eastAsia" w:ascii="仿宋" w:hAnsi="仿宋" w:eastAsia="仿宋" w:cs="仿宋"/>
          <w:sz w:val="24"/>
        </w:rPr>
      </w:pPr>
    </w:p>
    <w:p>
      <w:pPr>
        <w:spacing w:before="120"/>
        <w:ind w:firstLine="480" w:firstLineChars="200"/>
        <w:jc w:val="left"/>
        <w:rPr>
          <w:rFonts w:hint="eastAsia" w:ascii="仿宋" w:hAnsi="仿宋" w:eastAsia="仿宋" w:cs="仿宋"/>
          <w:sz w:val="24"/>
        </w:rPr>
      </w:pPr>
    </w:p>
    <w:p>
      <w:pPr>
        <w:spacing w:before="120"/>
        <w:ind w:firstLine="480" w:firstLineChars="200"/>
        <w:jc w:val="left"/>
        <w:rPr>
          <w:rFonts w:hint="eastAsia" w:ascii="仿宋" w:hAnsi="仿宋" w:eastAsia="仿宋" w:cs="仿宋"/>
          <w:sz w:val="24"/>
          <w:u w:val="single"/>
        </w:rPr>
      </w:pPr>
      <w:r>
        <w:rPr>
          <w:rFonts w:hint="eastAsia" w:ascii="仿宋" w:hAnsi="仿宋" w:eastAsia="仿宋" w:cs="仿宋"/>
          <w:sz w:val="24"/>
        </w:rPr>
        <w:t>投标人名称(电子签章):</w:t>
      </w:r>
      <w:r>
        <w:rPr>
          <w:rFonts w:hint="eastAsia" w:ascii="仿宋" w:hAnsi="仿宋" w:eastAsia="仿宋" w:cs="仿宋"/>
          <w:sz w:val="24"/>
          <w:u w:val="single"/>
        </w:rPr>
        <w:t xml:space="preserve">                                       </w:t>
      </w:r>
    </w:p>
    <w:p>
      <w:pPr>
        <w:spacing w:before="120"/>
        <w:ind w:firstLine="480" w:firstLineChars="200"/>
        <w:jc w:val="left"/>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szCs w:val="24"/>
        </w:rPr>
        <w:t>签名或签章</w:t>
      </w:r>
      <w:r>
        <w:rPr>
          <w:rFonts w:hint="eastAsia" w:ascii="仿宋" w:hAnsi="仿宋" w:eastAsia="仿宋" w:cs="仿宋"/>
          <w:sz w:val="24"/>
        </w:rPr>
        <w:t>）:</w:t>
      </w:r>
      <w:r>
        <w:rPr>
          <w:rFonts w:hint="eastAsia" w:ascii="仿宋" w:hAnsi="仿宋" w:eastAsia="仿宋" w:cs="仿宋"/>
          <w:sz w:val="24"/>
          <w:u w:val="single"/>
        </w:rPr>
        <w:t xml:space="preserve">                               </w:t>
      </w:r>
    </w:p>
    <w:p>
      <w:pPr>
        <w:spacing w:before="120"/>
        <w:ind w:firstLine="480" w:firstLineChars="200"/>
        <w:rPr>
          <w:rFonts w:hint="eastAsia"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spacing w:before="120"/>
        <w:ind w:firstLine="480" w:firstLineChars="200"/>
        <w:jc w:val="left"/>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before="120"/>
        <w:ind w:firstLine="480" w:firstLineChars="200"/>
        <w:jc w:val="left"/>
        <w:rPr>
          <w:rFonts w:hint="eastAsia" w:ascii="仿宋" w:hAnsi="仿宋" w:eastAsia="仿宋" w:cs="仿宋"/>
          <w:sz w:val="24"/>
          <w:u w:val="single"/>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邮箱：</w:t>
      </w:r>
      <w:r>
        <w:rPr>
          <w:rFonts w:hint="eastAsia" w:ascii="仿宋" w:hAnsi="仿宋" w:eastAsia="仿宋" w:cs="仿宋"/>
          <w:sz w:val="24"/>
          <w:u w:val="single"/>
        </w:rPr>
        <w:t xml:space="preserve">                      </w:t>
      </w:r>
    </w:p>
    <w:p>
      <w:pPr>
        <w:spacing w:before="120"/>
        <w:ind w:firstLine="480" w:firstLineChars="200"/>
        <w:rPr>
          <w:rFonts w:hint="eastAsia" w:ascii="仿宋" w:hAnsi="仿宋" w:eastAsia="仿宋" w:cs="仿宋"/>
          <w:sz w:val="24"/>
        </w:rPr>
      </w:pPr>
      <w:r>
        <w:rPr>
          <w:rFonts w:hint="eastAsia" w:ascii="仿宋" w:hAnsi="仿宋" w:eastAsia="仿宋" w:cs="仿宋"/>
          <w:sz w:val="24"/>
        </w:rPr>
        <w:t>投标日期: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120"/>
        <w:ind w:firstLine="482" w:firstLineChars="200"/>
        <w:rPr>
          <w:rFonts w:hint="eastAsia" w:ascii="仿宋" w:hAnsi="仿宋" w:eastAsia="仿宋" w:cs="仿宋"/>
          <w:b/>
          <w:sz w:val="24"/>
        </w:rPr>
      </w:pPr>
    </w:p>
    <w:p>
      <w:pPr>
        <w:spacing w:before="120"/>
        <w:ind w:firstLine="482" w:firstLineChars="200"/>
        <w:rPr>
          <w:rFonts w:hint="eastAsia" w:ascii="仿宋" w:hAnsi="仿宋" w:eastAsia="仿宋" w:cs="仿宋"/>
          <w:b/>
          <w:sz w:val="24"/>
        </w:rPr>
      </w:pPr>
    </w:p>
    <w:p>
      <w:pPr>
        <w:spacing w:before="120"/>
        <w:ind w:firstLine="482" w:firstLineChars="200"/>
        <w:rPr>
          <w:rFonts w:hint="eastAsia" w:ascii="仿宋" w:hAnsi="仿宋" w:eastAsia="仿宋" w:cs="仿宋"/>
          <w:sz w:val="24"/>
        </w:rPr>
      </w:pPr>
      <w:r>
        <w:rPr>
          <w:rFonts w:hint="eastAsia" w:ascii="仿宋" w:hAnsi="仿宋" w:eastAsia="仿宋" w:cs="仿宋"/>
          <w:b/>
          <w:sz w:val="24"/>
        </w:rPr>
        <w:t>注：未按照本投标</w:t>
      </w:r>
      <w:r>
        <w:rPr>
          <w:rFonts w:hint="eastAsia" w:ascii="仿宋" w:hAnsi="仿宋" w:eastAsia="仿宋" w:cs="仿宋"/>
          <w:b/>
          <w:kern w:val="0"/>
          <w:sz w:val="24"/>
        </w:rPr>
        <w:t>响应</w:t>
      </w:r>
      <w:r>
        <w:rPr>
          <w:rFonts w:hint="eastAsia" w:ascii="仿宋" w:hAnsi="仿宋" w:eastAsia="仿宋" w:cs="仿宋"/>
          <w:b/>
          <w:sz w:val="24"/>
        </w:rPr>
        <w:t>函要求填报的将被视为非实质性响应投标，从而可能导致该投标被拒绝。</w:t>
      </w:r>
    </w:p>
    <w:p>
      <w:pPr>
        <w:spacing w:before="120" w:line="360" w:lineRule="auto"/>
        <w:jc w:val="center"/>
        <w:rPr>
          <w:rFonts w:hint="eastAsia" w:ascii="仿宋" w:hAnsi="仿宋" w:eastAsia="仿宋"/>
          <w:b/>
          <w:sz w:val="32"/>
          <w:szCs w:val="32"/>
        </w:rPr>
      </w:pPr>
    </w:p>
    <w:p>
      <w:pPr>
        <w:pStyle w:val="9"/>
        <w:rPr>
          <w:rFonts w:hint="eastAsia" w:ascii="仿宋" w:hAnsi="仿宋" w:eastAsia="仿宋"/>
        </w:rPr>
        <w:sectPr>
          <w:pgSz w:w="11906" w:h="16838"/>
          <w:pgMar w:top="1418" w:right="1134" w:bottom="1418" w:left="1134" w:header="851" w:footer="992" w:gutter="0"/>
          <w:cols w:space="720" w:num="1"/>
          <w:titlePg/>
          <w:docGrid w:linePitch="312" w:charSpace="0"/>
        </w:sectPr>
      </w:pPr>
    </w:p>
    <w:p>
      <w:pPr>
        <w:spacing w:before="120" w:line="360" w:lineRule="auto"/>
        <w:jc w:val="center"/>
        <w:rPr>
          <w:rFonts w:ascii="仿宋" w:hAnsi="仿宋" w:eastAsia="仿宋"/>
          <w:b/>
          <w:sz w:val="32"/>
          <w:szCs w:val="32"/>
        </w:rPr>
      </w:pPr>
      <w:r>
        <w:rPr>
          <w:rFonts w:hint="eastAsia" w:ascii="仿宋" w:hAnsi="仿宋" w:eastAsia="仿宋"/>
          <w:b/>
          <w:sz w:val="32"/>
          <w:szCs w:val="32"/>
        </w:rPr>
        <w:t>中小企业声明函</w:t>
      </w:r>
    </w:p>
    <w:p>
      <w:pPr>
        <w:pStyle w:val="11"/>
        <w:spacing w:before="120" w:line="360" w:lineRule="auto"/>
        <w:ind w:firstLine="480" w:firstLineChars="200"/>
        <w:rPr>
          <w:rFonts w:ascii="仿宋" w:hAnsi="仿宋" w:eastAsia="仿宋"/>
          <w:sz w:val="24"/>
          <w:szCs w:val="24"/>
        </w:rPr>
      </w:pPr>
    </w:p>
    <w:p>
      <w:pPr>
        <w:pStyle w:val="11"/>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本公司郑重声明，根据《政府采购促进中小企业发展暂行办法》（财库[2011]181号）的规定，本公司为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w:t>
      </w:r>
      <w:r>
        <w:rPr>
          <w:rFonts w:hint="eastAsia" w:ascii="仿宋" w:hAnsi="仿宋" w:eastAsia="仿宋" w:cs="仿宋"/>
          <w:sz w:val="24"/>
          <w:szCs w:val="24"/>
          <w:lang w:eastAsia="zh-CN"/>
        </w:rPr>
        <w:t>中型、</w:t>
      </w:r>
      <w:r>
        <w:rPr>
          <w:rFonts w:hint="eastAsia" w:ascii="仿宋" w:hAnsi="仿宋" w:eastAsia="仿宋" w:cs="仿宋"/>
          <w:sz w:val="24"/>
          <w:szCs w:val="24"/>
        </w:rPr>
        <w:t>小型、微型）企业。即，本公司同时满足以下条件：</w:t>
      </w:r>
    </w:p>
    <w:p>
      <w:pPr>
        <w:pStyle w:val="11"/>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w:t>
      </w:r>
      <w:r>
        <w:rPr>
          <w:rFonts w:hint="eastAsia" w:ascii="仿宋" w:hAnsi="仿宋" w:eastAsia="仿宋" w:cs="仿宋"/>
          <w:sz w:val="24"/>
          <w:szCs w:val="24"/>
          <w:lang w:eastAsia="zh-CN"/>
        </w:rPr>
        <w:t>中型、</w:t>
      </w:r>
      <w:r>
        <w:rPr>
          <w:rFonts w:hint="eastAsia" w:ascii="仿宋" w:hAnsi="仿宋" w:eastAsia="仿宋" w:cs="仿宋"/>
          <w:sz w:val="24"/>
          <w:szCs w:val="24"/>
        </w:rPr>
        <w:t>小型、微型）企业。</w:t>
      </w:r>
    </w:p>
    <w:p>
      <w:pPr>
        <w:pStyle w:val="11"/>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2.本公司参加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项目采购活动提供本企业制造的货物，由本企业承担工程、提供服务，或者提供其他</w:t>
      </w:r>
      <w:r>
        <w:rPr>
          <w:rFonts w:hint="eastAsia" w:ascii="仿宋" w:hAnsi="仿宋" w:eastAsia="仿宋" w:cs="仿宋"/>
          <w:sz w:val="24"/>
          <w:szCs w:val="24"/>
          <w:u w:val="single"/>
        </w:rPr>
        <w:t xml:space="preserve">        </w:t>
      </w:r>
      <w:r>
        <w:rPr>
          <w:rFonts w:hint="eastAsia" w:ascii="仿宋" w:hAnsi="仿宋" w:eastAsia="仿宋" w:cs="仿宋"/>
          <w:sz w:val="24"/>
          <w:szCs w:val="24"/>
        </w:rPr>
        <w:t>（请填写：中型、小型、微型）企业制造的货物。本条所称货物不包括使用大型企业注册商标的货物。</w:t>
      </w:r>
    </w:p>
    <w:p>
      <w:pPr>
        <w:pStyle w:val="11"/>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pStyle w:val="11"/>
        <w:spacing w:before="120" w:line="360" w:lineRule="auto"/>
        <w:ind w:firstLine="480" w:firstLineChars="200"/>
        <w:rPr>
          <w:rFonts w:hint="eastAsia" w:ascii="仿宋" w:hAnsi="仿宋" w:eastAsia="仿宋" w:cs="仿宋"/>
          <w:sz w:val="24"/>
          <w:szCs w:val="24"/>
        </w:rPr>
      </w:pPr>
    </w:p>
    <w:p>
      <w:pPr>
        <w:pStyle w:val="11"/>
        <w:spacing w:before="120" w:line="360" w:lineRule="auto"/>
        <w:ind w:firstLine="480" w:firstLineChars="200"/>
        <w:rPr>
          <w:rFonts w:hint="eastAsia" w:ascii="仿宋" w:hAnsi="仿宋" w:eastAsia="仿宋" w:cs="仿宋"/>
          <w:sz w:val="24"/>
          <w:szCs w:val="24"/>
        </w:rPr>
      </w:pPr>
    </w:p>
    <w:p>
      <w:pPr>
        <w:pStyle w:val="11"/>
        <w:spacing w:before="120" w:line="360" w:lineRule="auto"/>
        <w:ind w:right="480" w:firstLine="4320" w:firstLineChars="1800"/>
        <w:rPr>
          <w:rFonts w:hint="eastAsia" w:ascii="仿宋" w:hAnsi="仿宋" w:eastAsia="仿宋" w:cs="仿宋"/>
          <w:sz w:val="24"/>
          <w:szCs w:val="24"/>
        </w:rPr>
      </w:pPr>
      <w:r>
        <w:rPr>
          <w:rFonts w:hint="eastAsia" w:ascii="仿宋" w:hAnsi="仿宋" w:eastAsia="仿宋" w:cs="仿宋"/>
          <w:sz w:val="24"/>
          <w:szCs w:val="24"/>
        </w:rPr>
        <w:t>企业名称（</w:t>
      </w:r>
      <w:r>
        <w:rPr>
          <w:rFonts w:hint="eastAsia" w:ascii="仿宋" w:hAnsi="仿宋" w:eastAsia="仿宋" w:cs="仿宋"/>
          <w:sz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pacing w:before="120" w:line="360" w:lineRule="auto"/>
        <w:ind w:firstLine="480" w:firstLineChars="200"/>
        <w:jc w:val="right"/>
        <w:rPr>
          <w:rFonts w:hint="eastAsia" w:ascii="仿宋" w:hAnsi="仿宋" w:eastAsia="仿宋" w:cs="仿宋"/>
          <w:b/>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rPr>
        <w:t>年</w:t>
      </w:r>
      <w:r>
        <w:rPr>
          <w:rFonts w:hint="eastAsia" w:ascii="仿宋" w:hAnsi="仿宋" w:eastAsia="仿宋" w:cs="仿宋"/>
          <w:sz w:val="24"/>
          <w:szCs w:val="24"/>
          <w:u w:val="single"/>
        </w:rPr>
        <w:t xml:space="preserve">    </w:t>
      </w:r>
      <w:r>
        <w:rPr>
          <w:rFonts w:hint="eastAsia" w:ascii="仿宋" w:hAnsi="仿宋" w:eastAsia="仿宋" w:cs="仿宋"/>
          <w:sz w:val="24"/>
        </w:rPr>
        <w:t>月</w:t>
      </w:r>
      <w:r>
        <w:rPr>
          <w:rFonts w:hint="eastAsia" w:ascii="仿宋" w:hAnsi="仿宋" w:eastAsia="仿宋" w:cs="仿宋"/>
          <w:sz w:val="24"/>
          <w:szCs w:val="24"/>
          <w:u w:val="single"/>
        </w:rPr>
        <w:t xml:space="preserve">    </w:t>
      </w:r>
      <w:r>
        <w:rPr>
          <w:rFonts w:hint="eastAsia" w:ascii="仿宋" w:hAnsi="仿宋" w:eastAsia="仿宋" w:cs="仿宋"/>
          <w:sz w:val="24"/>
        </w:rPr>
        <w:t>日</w:t>
      </w:r>
    </w:p>
    <w:p>
      <w:pPr>
        <w:spacing w:before="120" w:line="360" w:lineRule="auto"/>
        <w:ind w:firstLine="480" w:firstLineChars="200"/>
        <w:rPr>
          <w:rFonts w:hint="eastAsia" w:ascii="仿宋" w:hAnsi="仿宋" w:eastAsia="仿宋" w:cs="仿宋"/>
          <w:sz w:val="24"/>
        </w:rPr>
      </w:pPr>
    </w:p>
    <w:p>
      <w:pPr>
        <w:spacing w:before="120" w:line="360" w:lineRule="auto"/>
        <w:ind w:right="420" w:firstLine="482" w:firstLineChars="200"/>
        <w:rPr>
          <w:rFonts w:hint="eastAsia" w:ascii="仿宋" w:hAnsi="仿宋" w:eastAsia="仿宋" w:cs="仿宋"/>
          <w:sz w:val="24"/>
          <w:szCs w:val="24"/>
          <w:lang w:val="zh-CN"/>
        </w:rPr>
      </w:pPr>
      <w:r>
        <w:rPr>
          <w:rFonts w:hint="eastAsia" w:ascii="仿宋" w:hAnsi="仿宋" w:eastAsia="仿宋" w:cs="仿宋"/>
          <w:b/>
          <w:bCs/>
          <w:sz w:val="24"/>
        </w:rPr>
        <w:t>注：</w:t>
      </w:r>
      <w:r>
        <w:rPr>
          <w:rFonts w:hint="eastAsia" w:ascii="仿宋" w:hAnsi="仿宋" w:eastAsia="仿宋" w:cs="仿宋"/>
          <w:sz w:val="24"/>
          <w:szCs w:val="24"/>
          <w:lang w:val="zh-CN"/>
        </w:rPr>
        <w:t>投标人为小型、微型企业的，同时提供本企业制造的货物、承担的工程或者服务</w:t>
      </w:r>
      <w:r>
        <w:rPr>
          <w:rFonts w:hint="eastAsia" w:ascii="仿宋" w:hAnsi="仿宋" w:eastAsia="仿宋" w:cs="仿宋"/>
          <w:sz w:val="24"/>
          <w:szCs w:val="24"/>
        </w:rPr>
        <w:t>;或</w:t>
      </w:r>
      <w:r>
        <w:rPr>
          <w:rFonts w:hint="eastAsia" w:ascii="仿宋" w:hAnsi="仿宋" w:eastAsia="仿宋" w:cs="仿宋"/>
          <w:sz w:val="24"/>
          <w:szCs w:val="24"/>
          <w:lang w:val="zh-CN"/>
        </w:rPr>
        <w:t>投标人为小型、微型企业的，同时本项目中所投所有核心产品均由小型、微型企业制造的，才视为投标人参加本项目采购活动提供了小型、微型企业产品，对投标报价给予8 %的扣除，用扣除后的价格参与评审。</w:t>
      </w:r>
      <w:r>
        <w:rPr>
          <w:rFonts w:hint="eastAsia" w:ascii="仿宋" w:hAnsi="仿宋" w:eastAsia="仿宋" w:cs="仿宋"/>
          <w:sz w:val="24"/>
          <w:szCs w:val="24"/>
        </w:rPr>
        <w:t>本项所称货物不包括使用大型企业注册商标的货物。</w:t>
      </w:r>
      <w:r>
        <w:rPr>
          <w:rFonts w:hint="eastAsia" w:ascii="仿宋" w:hAnsi="仿宋" w:eastAsia="仿宋" w:cs="仿宋"/>
          <w:sz w:val="24"/>
          <w:szCs w:val="24"/>
          <w:lang w:val="zh-CN"/>
        </w:rPr>
        <w:t>符合上述条件的，请填写中小企业声明函。</w:t>
      </w:r>
    </w:p>
    <w:p>
      <w:pPr>
        <w:widowControl/>
        <w:spacing w:before="120"/>
        <w:ind w:firstLine="482" w:firstLineChars="200"/>
        <w:jc w:val="left"/>
        <w:rPr>
          <w:rFonts w:hint="eastAsia" w:ascii="仿宋" w:hAnsi="仿宋" w:eastAsia="仿宋" w:cs="仿宋"/>
          <w:sz w:val="24"/>
          <w:szCs w:val="24"/>
          <w:lang w:val="zh-CN"/>
        </w:rPr>
      </w:pPr>
      <w:r>
        <w:rPr>
          <w:rFonts w:hint="eastAsia" w:ascii="仿宋" w:hAnsi="仿宋" w:eastAsia="仿宋" w:cs="仿宋"/>
          <w:b/>
          <w:sz w:val="24"/>
        </w:rPr>
        <w:t>投标人提供的中小企业声明函与实际情况不符的，不予享受价格扣除。</w:t>
      </w:r>
    </w:p>
    <w:p>
      <w:pPr>
        <w:pStyle w:val="11"/>
        <w:spacing w:before="120" w:line="360" w:lineRule="auto"/>
        <w:ind w:right="480" w:firstLine="0"/>
        <w:jc w:val="center"/>
        <w:rPr>
          <w:rFonts w:hint="eastAsia" w:ascii="仿宋" w:hAnsi="仿宋" w:eastAsia="仿宋"/>
          <w:b/>
          <w:sz w:val="32"/>
          <w:szCs w:val="32"/>
          <w:lang w:val="en-US" w:eastAsia="zh-CN"/>
        </w:rPr>
        <w:sectPr>
          <w:headerReference r:id="rId15" w:type="first"/>
          <w:footerReference r:id="rId18" w:type="first"/>
          <w:headerReference r:id="rId14" w:type="default"/>
          <w:footerReference r:id="rId16" w:type="default"/>
          <w:footerReference r:id="rId17" w:type="even"/>
          <w:pgSz w:w="11906" w:h="16838"/>
          <w:pgMar w:top="1418" w:right="1134" w:bottom="1418" w:left="1134" w:header="851" w:footer="992" w:gutter="0"/>
          <w:cols w:space="720" w:num="1"/>
          <w:docGrid w:linePitch="312" w:charSpace="0"/>
        </w:sectPr>
      </w:pPr>
    </w:p>
    <w:p>
      <w:pPr>
        <w:pStyle w:val="11"/>
        <w:spacing w:before="120" w:line="360" w:lineRule="auto"/>
        <w:ind w:right="480" w:firstLine="0"/>
        <w:jc w:val="center"/>
        <w:rPr>
          <w:rFonts w:hint="eastAsia" w:ascii="仿宋" w:hAnsi="仿宋" w:eastAsia="仿宋"/>
          <w:sz w:val="24"/>
          <w:szCs w:val="24"/>
          <w:lang w:val="en-US" w:eastAsia="zh-CN"/>
        </w:rPr>
      </w:pPr>
      <w:r>
        <w:rPr>
          <w:rFonts w:hint="eastAsia" w:ascii="仿宋" w:hAnsi="仿宋" w:eastAsia="仿宋"/>
          <w:b/>
          <w:sz w:val="32"/>
          <w:szCs w:val="32"/>
          <w:lang w:val="en-US" w:eastAsia="zh-CN"/>
        </w:rPr>
        <w:t>残疾人福利性单位声明函</w:t>
      </w:r>
      <w:r>
        <w:rPr>
          <w:rFonts w:ascii="仿宋" w:hAnsi="仿宋" w:eastAsia="仿宋" w:cs="宋体"/>
          <w:sz w:val="24"/>
          <w:szCs w:val="24"/>
          <w:lang w:val="en-US" w:eastAsia="zh-CN" w:bidi="ar"/>
        </w:rPr>
        <w:br w:type="textWrapping"/>
      </w:r>
    </w:p>
    <w:p>
      <w:pPr>
        <w:pStyle w:val="11"/>
        <w:spacing w:before="120" w:line="360" w:lineRule="auto"/>
        <w:ind w:right="482"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1"/>
        <w:spacing w:before="120" w:line="360" w:lineRule="auto"/>
        <w:ind w:right="482"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本单位对上述声明的真实性负责。如有虚假，将依法承担相应责任。</w:t>
      </w:r>
    </w:p>
    <w:p>
      <w:pPr>
        <w:pStyle w:val="891"/>
        <w:snapToGrid w:val="0"/>
        <w:spacing w:before="120" w:line="360" w:lineRule="auto"/>
        <w:jc w:val="left"/>
        <w:rPr>
          <w:rFonts w:hint="eastAsia" w:ascii="仿宋" w:hAnsi="仿宋" w:eastAsia="仿宋" w:cs="仿宋"/>
          <w:szCs w:val="24"/>
        </w:rPr>
      </w:pPr>
      <w:r>
        <w:rPr>
          <w:rFonts w:hint="eastAsia" w:ascii="仿宋" w:hAnsi="仿宋" w:eastAsia="仿宋" w:cs="仿宋"/>
          <w:szCs w:val="24"/>
        </w:rPr>
        <w:br w:type="textWrapping"/>
      </w:r>
      <w:r>
        <w:rPr>
          <w:rFonts w:hint="eastAsia" w:ascii="仿宋" w:hAnsi="仿宋" w:eastAsia="仿宋" w:cs="仿宋"/>
          <w:szCs w:val="24"/>
        </w:rPr>
        <w:br w:type="textWrapping"/>
      </w:r>
      <w:r>
        <w:rPr>
          <w:rFonts w:hint="eastAsia" w:ascii="仿宋" w:hAnsi="仿宋" w:eastAsia="仿宋" w:cs="仿宋"/>
          <w:szCs w:val="24"/>
        </w:rPr>
        <w:br w:type="textWrapping"/>
      </w:r>
      <w:r>
        <w:rPr>
          <w:rFonts w:hint="eastAsia" w:ascii="仿宋" w:hAnsi="仿宋" w:eastAsia="仿宋" w:cs="仿宋"/>
          <w:szCs w:val="24"/>
        </w:rPr>
        <w:t xml:space="preserve">                                       </w:t>
      </w:r>
    </w:p>
    <w:p>
      <w:pPr>
        <w:pStyle w:val="891"/>
        <w:snapToGrid w:val="0"/>
        <w:spacing w:before="120" w:line="360" w:lineRule="auto"/>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line="360" w:lineRule="auto"/>
        <w:ind w:firstLine="482" w:firstLineChars="200"/>
        <w:jc w:val="center"/>
        <w:rPr>
          <w:rFonts w:hint="eastAsia" w:ascii="仿宋" w:hAnsi="仿宋" w:eastAsia="仿宋" w:cs="仿宋"/>
          <w:b/>
          <w:sz w:val="24"/>
          <w:szCs w:val="24"/>
        </w:rPr>
      </w:pPr>
    </w:p>
    <w:p>
      <w:pPr>
        <w:spacing w:before="120" w:line="360" w:lineRule="auto"/>
        <w:jc w:val="center"/>
        <w:rPr>
          <w:rFonts w:hint="eastAsia" w:ascii="仿宋" w:hAnsi="仿宋" w:eastAsia="仿宋"/>
          <w:b/>
          <w:sz w:val="32"/>
        </w:rPr>
        <w:sectPr>
          <w:pgSz w:w="11906" w:h="16838"/>
          <w:pgMar w:top="1418" w:right="1134" w:bottom="1418" w:left="1134" w:header="851" w:footer="992" w:gutter="0"/>
          <w:cols w:space="720" w:num="1"/>
          <w:docGrid w:linePitch="312" w:charSpace="0"/>
        </w:sectPr>
      </w:pPr>
    </w:p>
    <w:p>
      <w:pPr>
        <w:snapToGrid w:val="0"/>
        <w:spacing w:before="120" w:after="50" w:line="460" w:lineRule="exact"/>
        <w:jc w:val="center"/>
        <w:rPr>
          <w:rFonts w:ascii="仿宋" w:hAnsi="仿宋" w:eastAsia="仿宋"/>
          <w:b/>
          <w:sz w:val="32"/>
        </w:rPr>
      </w:pPr>
      <w:r>
        <w:rPr>
          <w:rFonts w:hint="eastAsia" w:ascii="仿宋" w:hAnsi="仿宋" w:eastAsia="仿宋"/>
          <w:b/>
          <w:sz w:val="32"/>
          <w:szCs w:val="32"/>
        </w:rPr>
        <w:t>报价</w:t>
      </w:r>
      <w:r>
        <w:rPr>
          <w:rFonts w:hint="eastAsia" w:ascii="仿宋" w:hAnsi="仿宋" w:eastAsia="仿宋"/>
          <w:b/>
          <w:sz w:val="32"/>
        </w:rPr>
        <w:t>一览表</w:t>
      </w:r>
    </w:p>
    <w:p>
      <w:pPr>
        <w:spacing w:before="120" w:line="360" w:lineRule="auto"/>
        <w:jc w:val="left"/>
        <w:rPr>
          <w:rFonts w:hint="eastAsia" w:ascii="仿宋" w:hAnsi="仿宋" w:eastAsia="仿宋" w:cs="仿宋"/>
          <w:sz w:val="24"/>
        </w:rPr>
      </w:pPr>
      <w:r>
        <w:rPr>
          <w:rFonts w:hint="eastAsia" w:ascii="仿宋" w:hAnsi="仿宋" w:eastAsia="仿宋" w:cs="仿宋"/>
          <w:b/>
          <w:sz w:val="24"/>
          <w:szCs w:val="24"/>
        </w:rPr>
        <w:t>项目编号：</w:t>
      </w:r>
      <w:r>
        <w:rPr>
          <w:rFonts w:hint="eastAsia" w:ascii="仿宋" w:hAnsi="仿宋" w:eastAsia="仿宋" w:cs="仿宋"/>
          <w:sz w:val="24"/>
          <w:u w:val="single"/>
        </w:rPr>
        <w:t xml:space="preserve">        -    </w:t>
      </w:r>
      <w:r>
        <w:rPr>
          <w:rFonts w:hint="eastAsia" w:ascii="仿宋" w:hAnsi="仿宋" w:eastAsia="仿宋" w:cs="仿宋"/>
          <w:sz w:val="24"/>
        </w:rPr>
        <w:t xml:space="preserve">                                 </w:t>
      </w:r>
      <w:r>
        <w:rPr>
          <w:rFonts w:hint="eastAsia" w:ascii="仿宋" w:hAnsi="仿宋" w:eastAsia="仿宋" w:cs="仿宋"/>
          <w:b/>
          <w:sz w:val="24"/>
          <w:szCs w:val="24"/>
        </w:rPr>
        <w:t xml:space="preserve">   标项：</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p>
    <w:tbl>
      <w:tblPr>
        <w:tblStyle w:val="88"/>
        <w:tblW w:w="963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13"/>
        <w:gridCol w:w="52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413"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line="500" w:lineRule="exact"/>
              <w:ind w:right="-21" w:rightChars="-10"/>
              <w:jc w:val="center"/>
              <w:rPr>
                <w:rFonts w:hint="eastAsia" w:ascii="仿宋" w:hAnsi="仿宋" w:eastAsia="仿宋" w:cs="仿宋"/>
                <w:b/>
                <w:bCs/>
                <w:sz w:val="24"/>
                <w:lang w:val="zh-CN"/>
              </w:rPr>
            </w:pPr>
            <w:r>
              <w:rPr>
                <w:rFonts w:hint="eastAsia" w:ascii="仿宋" w:hAnsi="仿宋" w:eastAsia="仿宋" w:cs="仿宋"/>
                <w:b/>
                <w:bCs/>
                <w:sz w:val="24"/>
                <w:lang w:val="zh-CN"/>
              </w:rPr>
              <w:t>项目名称</w:t>
            </w:r>
          </w:p>
        </w:tc>
        <w:tc>
          <w:tcPr>
            <w:tcW w:w="5217"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line="300" w:lineRule="exact"/>
              <w:ind w:right="-21" w:rightChars="-10"/>
              <w:jc w:val="center"/>
              <w:rPr>
                <w:rFonts w:hint="eastAsia" w:ascii="仿宋" w:hAnsi="仿宋" w:eastAsia="仿宋" w:cs="仿宋"/>
                <w:sz w:val="24"/>
                <w:lang w:val="zh-CN"/>
              </w:rPr>
            </w:pPr>
            <w:r>
              <w:rPr>
                <w:rFonts w:hint="eastAsia" w:ascii="仿宋" w:hAnsi="仿宋" w:eastAsia="仿宋" w:cs="仿宋"/>
                <w:b/>
                <w:bCs/>
                <w:sz w:val="24"/>
                <w:lang w:val="zh-CN"/>
              </w:rPr>
              <w:t>投标报价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9" w:hRule="atLeast"/>
          <w:jc w:val="center"/>
        </w:trPr>
        <w:tc>
          <w:tcPr>
            <w:tcW w:w="4413" w:type="dxa"/>
            <w:tcBorders>
              <w:top w:val="single" w:color="auto" w:sz="2" w:space="0"/>
              <w:left w:val="single" w:color="auto" w:sz="2" w:space="0"/>
              <w:bottom w:val="single" w:color="auto" w:sz="2" w:space="0"/>
              <w:right w:val="single" w:color="auto" w:sz="2" w:space="0"/>
            </w:tcBorders>
            <w:noWrap w:val="0"/>
            <w:vAlign w:val="center"/>
          </w:tcPr>
          <w:p>
            <w:pPr>
              <w:tabs>
                <w:tab w:val="left" w:pos="2670"/>
              </w:tabs>
              <w:adjustRightInd w:val="0"/>
              <w:spacing w:before="120"/>
              <w:jc w:val="center"/>
              <w:rPr>
                <w:rFonts w:hint="eastAsia" w:ascii="仿宋" w:hAnsi="仿宋" w:eastAsia="仿宋" w:cs="仿宋"/>
                <w:sz w:val="24"/>
                <w:lang w:val="zh-CN"/>
              </w:rPr>
            </w:pPr>
          </w:p>
        </w:tc>
        <w:tc>
          <w:tcPr>
            <w:tcW w:w="5217" w:type="dxa"/>
            <w:tcBorders>
              <w:top w:val="single" w:color="auto" w:sz="2" w:space="0"/>
              <w:left w:val="single" w:color="auto" w:sz="2" w:space="0"/>
              <w:bottom w:val="single" w:color="auto" w:sz="2" w:space="0"/>
              <w:right w:val="single" w:color="auto" w:sz="2" w:space="0"/>
            </w:tcBorders>
            <w:noWrap w:val="0"/>
            <w:vAlign w:val="center"/>
          </w:tcPr>
          <w:p>
            <w:pPr>
              <w:tabs>
                <w:tab w:val="left" w:pos="2670"/>
              </w:tabs>
              <w:adjustRightInd w:val="0"/>
              <w:spacing w:before="120"/>
              <w:rPr>
                <w:rFonts w:hint="eastAsia" w:ascii="仿宋" w:hAnsi="仿宋" w:eastAsia="仿宋" w:cs="仿宋"/>
                <w:sz w:val="24"/>
                <w:lang w:val="zh-CN"/>
              </w:rPr>
            </w:pPr>
            <w:r>
              <w:rPr>
                <w:rFonts w:hint="eastAsia" w:ascii="仿宋" w:hAnsi="仿宋" w:eastAsia="仿宋" w:cs="仿宋"/>
                <w:sz w:val="24"/>
                <w:lang w:val="zh-CN"/>
              </w:rPr>
              <w:t>收费标准的</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p>
        </w:tc>
      </w:tr>
    </w:tbl>
    <w:p>
      <w:pPr>
        <w:spacing w:before="120" w:line="360" w:lineRule="auto"/>
        <w:rPr>
          <w:rFonts w:hint="eastAsia" w:ascii="仿宋" w:hAnsi="仿宋" w:eastAsia="仿宋" w:cs="仿宋"/>
          <w:sz w:val="24"/>
          <w:lang w:val="zh-CN"/>
        </w:rPr>
      </w:pPr>
      <w:r>
        <w:rPr>
          <w:rFonts w:hint="eastAsia" w:ascii="仿宋" w:hAnsi="仿宋" w:eastAsia="仿宋" w:cs="仿宋"/>
          <w:sz w:val="24"/>
          <w:lang w:val="zh-CN"/>
        </w:rPr>
        <w:t>或</w:t>
      </w:r>
    </w:p>
    <w:tbl>
      <w:tblPr>
        <w:tblStyle w:val="88"/>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1932"/>
        <w:gridCol w:w="732"/>
        <w:gridCol w:w="1443"/>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产品品牌</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规格型号</w:t>
            </w:r>
          </w:p>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（或具体服务）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
                <w:sz w:val="24"/>
                <w:szCs w:val="24"/>
              </w:rPr>
            </w:pPr>
            <w:r>
              <w:rPr>
                <w:rFonts w:hint="eastAsia" w:ascii="仿宋" w:hAnsi="仿宋" w:eastAsia="仿宋" w:cs="仿宋"/>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120" w:firstLineChars="50"/>
              <w:rPr>
                <w:rFonts w:hint="eastAsia"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 w:hAnsi="仿宋" w:eastAsia="仿宋" w:cs="仿宋"/>
                <w:sz w:val="24"/>
                <w:szCs w:val="24"/>
              </w:rPr>
            </w:pPr>
            <w:r>
              <w:rPr>
                <w:rFonts w:hint="eastAsia" w:ascii="仿宋" w:hAnsi="仿宋" w:eastAsia="仿宋" w:cs="仿宋"/>
                <w:sz w:val="24"/>
                <w:szCs w:val="24"/>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120" w:firstLineChars="50"/>
              <w:rPr>
                <w:rFonts w:hint="eastAsia"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2877"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rPr>
                <w:rFonts w:hint="eastAsia" w:ascii="仿宋" w:hAnsi="仿宋" w:eastAsia="仿宋" w:cs="仿宋"/>
                <w:sz w:val="24"/>
                <w:szCs w:val="24"/>
              </w:rPr>
            </w:pPr>
            <w:r>
              <w:rPr>
                <w:rFonts w:hint="eastAsia" w:ascii="仿宋" w:hAnsi="仿宋" w:eastAsia="仿宋" w:cs="仿宋"/>
                <w:sz w:val="24"/>
                <w:szCs w:val="24"/>
              </w:rPr>
              <w:t>合计</w:t>
            </w:r>
          </w:p>
        </w:tc>
        <w:tc>
          <w:tcPr>
            <w:tcW w:w="9528" w:type="dxa"/>
            <w:gridSpan w:val="6"/>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before="120" w:line="440" w:lineRule="exact"/>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spacing w:before="120"/>
        <w:rPr>
          <w:rFonts w:hint="eastAsia"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spacing w:before="120"/>
        <w:ind w:firstLine="480" w:firstLineChars="200"/>
        <w:rPr>
          <w:rFonts w:hint="eastAsia" w:ascii="仿宋" w:hAnsi="仿宋" w:eastAsia="仿宋" w:cs="仿宋"/>
          <w:sz w:val="24"/>
        </w:rPr>
      </w:pPr>
      <w:r>
        <w:rPr>
          <w:rFonts w:hint="eastAsia" w:ascii="仿宋" w:hAnsi="仿宋" w:eastAsia="仿宋" w:cs="仿宋"/>
          <w:sz w:val="24"/>
        </w:rPr>
        <w:t>2、投标报价应包括所需缴纳的所有税费、项目实施所需的一切费用。</w:t>
      </w:r>
    </w:p>
    <w:p>
      <w:pPr>
        <w:snapToGrid w:val="0"/>
        <w:spacing w:before="12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pacing w:before="120"/>
        <w:ind w:firstLine="480" w:firstLineChars="200"/>
        <w:rPr>
          <w:rFonts w:hint="eastAsia" w:ascii="仿宋" w:hAnsi="仿宋" w:eastAsia="仿宋" w:cs="仿宋"/>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根据采购项目技术构成、产品价格比重等确定了本项目核心产品。</w:t>
      </w:r>
      <w:r>
        <w:rPr>
          <w:rFonts w:hint="eastAsia" w:ascii="仿宋" w:hAnsi="仿宋" w:eastAsia="仿宋" w:cs="仿宋"/>
          <w:sz w:val="24"/>
          <w:szCs w:val="24"/>
          <w:lang w:val="zh-CN"/>
        </w:rPr>
        <w:t>投标人为小型、微型企业的，同时提供本企业制造的货物、承担的工程或者服务</w:t>
      </w:r>
      <w:r>
        <w:rPr>
          <w:rFonts w:hint="eastAsia" w:ascii="仿宋" w:hAnsi="仿宋" w:eastAsia="仿宋" w:cs="仿宋"/>
          <w:sz w:val="24"/>
          <w:szCs w:val="24"/>
        </w:rPr>
        <w:t>;或</w:t>
      </w:r>
      <w:r>
        <w:rPr>
          <w:rFonts w:hint="eastAsia" w:ascii="仿宋" w:hAnsi="仿宋" w:eastAsia="仿宋" w:cs="仿宋"/>
          <w:sz w:val="24"/>
          <w:szCs w:val="24"/>
          <w:lang w:val="zh-CN"/>
        </w:rPr>
        <w:t>投标人为小型、微型企业的，同时本项目中所投所有核心产品均由小型、微型企业制造的，</w:t>
      </w:r>
      <w:r>
        <w:rPr>
          <w:rFonts w:hint="eastAsia" w:ascii="仿宋" w:hAnsi="仿宋" w:eastAsia="仿宋" w:cs="仿宋"/>
          <w:kern w:val="0"/>
          <w:sz w:val="24"/>
          <w:lang w:val="zh-CN"/>
        </w:rPr>
        <w:t>才视为投标人参加本项目采购活动提供了小型、微型企业产品，对投标报价给予8%的扣除，用扣除后的价格参与评审。符合上述条件的，请填写中小企业声明函。</w:t>
      </w:r>
    </w:p>
    <w:p>
      <w:pPr>
        <w:spacing w:before="120"/>
        <w:ind w:firstLine="482" w:firstLineChars="200"/>
        <w:rPr>
          <w:rFonts w:hint="eastAsia" w:ascii="仿宋" w:hAnsi="仿宋" w:eastAsia="仿宋" w:cs="仿宋"/>
          <w:kern w:val="0"/>
          <w:sz w:val="24"/>
          <w:lang w:val="zh-CN"/>
        </w:rPr>
      </w:pPr>
      <w:r>
        <w:rPr>
          <w:rFonts w:hint="eastAsia" w:ascii="仿宋" w:hAnsi="仿宋" w:eastAsia="仿宋" w:cs="仿宋"/>
          <w:b/>
          <w:sz w:val="24"/>
        </w:rPr>
        <w:t>投标人应如实填写是否可享受价格扣除，否则投标价格不可享受价格扣除。</w:t>
      </w:r>
    </w:p>
    <w:p>
      <w:pPr>
        <w:pStyle w:val="891"/>
        <w:snapToGrid w:val="0"/>
        <w:spacing w:before="120"/>
        <w:ind w:firstLine="3360" w:firstLineChars="1400"/>
        <w:rPr>
          <w:rFonts w:hint="eastAsia" w:ascii="仿宋" w:hAnsi="仿宋" w:eastAsia="仿宋" w:cs="仿宋"/>
          <w:szCs w:val="24"/>
        </w:rPr>
      </w:pPr>
    </w:p>
    <w:p>
      <w:pPr>
        <w:pStyle w:val="891"/>
        <w:snapToGrid w:val="0"/>
        <w:spacing w:beforeLines="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Lines="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Lines="0" w:after="50"/>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20" w:after="50" w:line="460" w:lineRule="exact"/>
        <w:jc w:val="center"/>
        <w:rPr>
          <w:rFonts w:ascii="仿宋" w:hAnsi="仿宋" w:eastAsia="仿宋"/>
          <w:b/>
          <w:sz w:val="32"/>
          <w:szCs w:val="32"/>
        </w:rPr>
      </w:pPr>
      <w:r>
        <w:rPr>
          <w:rFonts w:ascii="仿宋" w:hAnsi="仿宋" w:eastAsia="仿宋"/>
          <w:sz w:val="24"/>
          <w:szCs w:val="24"/>
          <w:u w:val="single"/>
        </w:rPr>
        <w:br w:type="page"/>
      </w:r>
      <w:r>
        <w:rPr>
          <w:rFonts w:ascii="仿宋" w:hAnsi="仿宋" w:eastAsia="仿宋"/>
          <w:b/>
          <w:sz w:val="32"/>
          <w:szCs w:val="32"/>
        </w:rPr>
        <w:t>投标报价明细表</w:t>
      </w:r>
      <w:r>
        <w:rPr>
          <w:rFonts w:hint="eastAsia" w:ascii="仿宋" w:hAnsi="仿宋" w:eastAsia="仿宋"/>
          <w:b/>
          <w:sz w:val="32"/>
          <w:szCs w:val="32"/>
        </w:rPr>
        <w:t>（格式供参考）</w:t>
      </w:r>
    </w:p>
    <w:p>
      <w:pPr>
        <w:pStyle w:val="46"/>
        <w:spacing w:before="0" w:beforeLines="0" w:afterLines="0" w:line="360" w:lineRule="auto"/>
        <w:jc w:val="center"/>
        <w:rPr>
          <w:rFonts w:hint="eastAsia" w:ascii="仿宋" w:hAnsi="仿宋" w:eastAsia="仿宋"/>
          <w:b/>
          <w:spacing w:val="-6"/>
        </w:rPr>
      </w:pPr>
    </w:p>
    <w:p>
      <w:pPr>
        <w:pStyle w:val="46"/>
        <w:spacing w:before="0" w:beforeLines="0" w:afterLines="0" w:line="360" w:lineRule="auto"/>
        <w:ind w:right="342"/>
        <w:jc w:val="right"/>
        <w:rPr>
          <w:rFonts w:hint="eastAsia" w:ascii="仿宋" w:hAnsi="仿宋" w:eastAsia="仿宋" w:cs="仿宋"/>
          <w:b/>
          <w:spacing w:val="-6"/>
        </w:rPr>
      </w:pPr>
      <w:r>
        <w:rPr>
          <w:rFonts w:hint="eastAsia" w:ascii="仿宋" w:hAnsi="仿宋" w:eastAsia="仿宋" w:cs="仿宋"/>
          <w:spacing w:val="-6"/>
        </w:rPr>
        <w:t>金额单位：人民币元</w:t>
      </w:r>
    </w:p>
    <w:tbl>
      <w:tblPr>
        <w:tblStyle w:val="88"/>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20" w:line="360" w:lineRule="auto"/>
              <w:jc w:val="center"/>
              <w:rPr>
                <w:rFonts w:hint="eastAsia" w:ascii="仿宋" w:hAnsi="仿宋" w:eastAsia="仿宋" w:cs="仿宋"/>
                <w:spacing w:val="-6"/>
                <w:sz w:val="24"/>
              </w:rPr>
            </w:pPr>
            <w:r>
              <w:rPr>
                <w:rFonts w:hint="eastAsia" w:ascii="仿宋" w:hAnsi="仿宋" w:eastAsia="仿宋" w:cs="仿宋"/>
                <w:spacing w:val="-6"/>
                <w:sz w:val="24"/>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pPr>
              <w:spacing w:before="156" w:beforeLines="0"/>
              <w:ind w:right="-21" w:rightChars="-10"/>
              <w:rPr>
                <w:rFonts w:hint="eastAsia" w:ascii="仿宋" w:hAnsi="仿宋" w:eastAsia="仿宋" w:cs="仿宋"/>
                <w:sz w:val="24"/>
                <w:lang w:val="zh-CN"/>
              </w:rPr>
            </w:pPr>
            <w:r>
              <w:rPr>
                <w:rFonts w:hint="eastAsia" w:ascii="仿宋" w:hAnsi="仿宋" w:eastAsia="仿宋" w:cs="仿宋"/>
                <w:sz w:val="24"/>
                <w:lang w:val="zh-CN"/>
              </w:rPr>
              <w:t>（大写）：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元</w:t>
            </w:r>
          </w:p>
          <w:p>
            <w:pPr>
              <w:tabs>
                <w:tab w:val="left" w:pos="1418"/>
              </w:tabs>
              <w:spacing w:before="120" w:line="360" w:lineRule="auto"/>
              <w:jc w:val="left"/>
              <w:rPr>
                <w:rFonts w:hint="eastAsia" w:ascii="仿宋" w:hAnsi="仿宋" w:eastAsia="仿宋" w:cs="仿宋"/>
                <w:sz w:val="24"/>
                <w:szCs w:val="24"/>
              </w:rPr>
            </w:pPr>
            <w:r>
              <w:rPr>
                <w:rFonts w:hint="eastAsia" w:ascii="仿宋" w:hAnsi="仿宋" w:eastAsia="仿宋" w:cs="仿宋"/>
                <w:sz w:val="24"/>
                <w:lang w:val="zh-CN"/>
              </w:rPr>
              <w:t>（小写）¥：</w:t>
            </w:r>
            <w:r>
              <w:rPr>
                <w:rFonts w:hint="eastAsia" w:ascii="仿宋" w:hAnsi="仿宋" w:eastAsia="仿宋" w:cs="仿宋"/>
                <w:sz w:val="24"/>
                <w:u w:val="single"/>
                <w:lang w:val="zh-CN"/>
              </w:rPr>
              <w:t xml:space="preserve">            </w:t>
            </w:r>
            <w:r>
              <w:rPr>
                <w:rFonts w:hint="eastAsia" w:ascii="仿宋" w:hAnsi="仿宋" w:eastAsia="仿宋" w:cs="仿宋"/>
                <w:sz w:val="24"/>
                <w:lang w:val="zh-CN"/>
              </w:rPr>
              <w:t>元</w:t>
            </w:r>
          </w:p>
        </w:tc>
      </w:tr>
    </w:tbl>
    <w:p>
      <w:pPr>
        <w:spacing w:before="120" w:line="360" w:lineRule="auto"/>
        <w:ind w:right="-817" w:rightChars="-389"/>
        <w:rPr>
          <w:rFonts w:hint="eastAsia" w:ascii="仿宋" w:hAnsi="仿宋" w:eastAsia="仿宋" w:cs="仿宋"/>
          <w:b/>
          <w:bCs/>
          <w:spacing w:val="-6"/>
          <w:sz w:val="24"/>
          <w:szCs w:val="22"/>
        </w:rPr>
      </w:pPr>
      <w:r>
        <w:rPr>
          <w:rFonts w:hint="eastAsia" w:ascii="仿宋" w:hAnsi="仿宋" w:eastAsia="仿宋" w:cs="仿宋"/>
          <w:b/>
          <w:bCs/>
          <w:spacing w:val="-6"/>
          <w:sz w:val="24"/>
          <w:szCs w:val="22"/>
        </w:rPr>
        <w:t>或：</w:t>
      </w:r>
    </w:p>
    <w:p>
      <w:pPr>
        <w:spacing w:before="120"/>
        <w:ind w:firstLine="480" w:firstLineChars="200"/>
        <w:rPr>
          <w:rFonts w:hint="eastAsia" w:ascii="仿宋" w:hAnsi="仿宋" w:eastAsia="仿宋" w:cs="仿宋"/>
          <w:sz w:val="24"/>
        </w:rPr>
      </w:pPr>
      <w:r>
        <w:rPr>
          <w:rFonts w:hint="eastAsia" w:ascii="仿宋" w:hAnsi="仿宋" w:eastAsia="仿宋" w:cs="仿宋"/>
          <w:sz w:val="24"/>
        </w:rPr>
        <w:t>投标人应详细列出人员工资、服装费、技术工种人员上岗证年检费、人员培训费、专用工具、其他费用等所有报价的明细表，表格可自行制作。</w:t>
      </w:r>
    </w:p>
    <w:p>
      <w:pPr>
        <w:pStyle w:val="9"/>
        <w:rPr>
          <w:rFonts w:hint="eastAsia" w:ascii="仿宋" w:hAnsi="仿宋" w:eastAsia="仿宋"/>
          <w:lang w:eastAsia="zh-CN"/>
        </w:rPr>
      </w:pPr>
    </w:p>
    <w:p>
      <w:pPr>
        <w:spacing w:before="120" w:line="360" w:lineRule="auto"/>
        <w:ind w:right="-817" w:rightChars="-389"/>
        <w:rPr>
          <w:rFonts w:hint="eastAsia" w:ascii="仿宋" w:hAnsi="仿宋" w:eastAsia="仿宋" w:cs="仿宋"/>
          <w:b/>
          <w:bCs/>
          <w:spacing w:val="-6"/>
          <w:sz w:val="24"/>
          <w:szCs w:val="22"/>
        </w:rPr>
      </w:pPr>
      <w:r>
        <w:rPr>
          <w:rFonts w:hint="eastAsia" w:ascii="仿宋" w:hAnsi="仿宋" w:eastAsia="仿宋" w:cs="仿宋"/>
          <w:b/>
          <w:bCs/>
          <w:spacing w:val="-6"/>
          <w:sz w:val="24"/>
          <w:szCs w:val="22"/>
        </w:rPr>
        <w:t>说明：</w:t>
      </w:r>
    </w:p>
    <w:p>
      <w:pPr>
        <w:spacing w:before="120" w:line="360" w:lineRule="auto"/>
        <w:ind w:right="-817" w:rightChars="-389"/>
        <w:rPr>
          <w:rFonts w:hint="eastAsia" w:ascii="仿宋" w:hAnsi="仿宋" w:eastAsia="仿宋" w:cs="仿宋"/>
          <w:spacing w:val="-6"/>
          <w:sz w:val="24"/>
          <w:szCs w:val="22"/>
        </w:rPr>
      </w:pPr>
      <w:r>
        <w:rPr>
          <w:rFonts w:hint="eastAsia" w:ascii="仿宋" w:hAnsi="仿宋" w:eastAsia="仿宋" w:cs="仿宋"/>
          <w:spacing w:val="-6"/>
          <w:sz w:val="24"/>
          <w:szCs w:val="22"/>
        </w:rPr>
        <w:t>1、不提供详细投标分项报价表将视为没有实质性响应采购文件。</w:t>
      </w:r>
    </w:p>
    <w:p>
      <w:pPr>
        <w:spacing w:before="120" w:line="360" w:lineRule="auto"/>
        <w:ind w:right="-817" w:rightChars="-389"/>
        <w:rPr>
          <w:rFonts w:hint="eastAsia" w:ascii="仿宋" w:hAnsi="仿宋" w:eastAsia="仿宋" w:cs="仿宋"/>
          <w:spacing w:val="-6"/>
          <w:sz w:val="24"/>
          <w:szCs w:val="22"/>
        </w:rPr>
      </w:pPr>
      <w:r>
        <w:rPr>
          <w:rFonts w:hint="eastAsia" w:ascii="仿宋" w:hAnsi="仿宋" w:eastAsia="仿宋" w:cs="仿宋"/>
          <w:spacing w:val="-6"/>
          <w:sz w:val="24"/>
          <w:szCs w:val="22"/>
        </w:rPr>
        <w:t>2、可自行增减费用项。</w:t>
      </w:r>
    </w:p>
    <w:p>
      <w:pPr>
        <w:spacing w:before="120" w:line="360" w:lineRule="auto"/>
        <w:ind w:right="-817" w:rightChars="-389"/>
        <w:rPr>
          <w:rFonts w:hint="eastAsia" w:ascii="仿宋" w:hAnsi="仿宋" w:eastAsia="仿宋" w:cs="仿宋"/>
          <w:spacing w:val="-6"/>
          <w:sz w:val="24"/>
          <w:szCs w:val="22"/>
        </w:rPr>
      </w:pPr>
    </w:p>
    <w:p>
      <w:pPr>
        <w:pStyle w:val="891"/>
        <w:snapToGrid w:val="0"/>
        <w:spacing w:before="120"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20" w:line="360" w:lineRule="auto"/>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20" w:after="50" w:line="46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line="360" w:lineRule="auto"/>
        <w:jc w:val="center"/>
        <w:rPr>
          <w:rFonts w:hint="eastAsia" w:ascii="仿宋" w:hAnsi="仿宋" w:eastAsia="仿宋"/>
          <w:b/>
          <w:sz w:val="30"/>
          <w:szCs w:val="30"/>
        </w:rPr>
      </w:pPr>
    </w:p>
    <w:p>
      <w:pPr>
        <w:spacing w:before="120" w:line="360" w:lineRule="auto"/>
        <w:jc w:val="center"/>
        <w:rPr>
          <w:rFonts w:hint="eastAsia" w:ascii="仿宋" w:hAnsi="仿宋" w:eastAsia="仿宋"/>
          <w:b/>
          <w:sz w:val="30"/>
          <w:szCs w:val="30"/>
        </w:rPr>
        <w:sectPr>
          <w:headerReference r:id="rId19" w:type="default"/>
          <w:footerReference r:id="rId20" w:type="default"/>
          <w:pgSz w:w="11906" w:h="16838"/>
          <w:pgMar w:top="1418" w:right="1134" w:bottom="1418" w:left="1134" w:header="851" w:footer="992" w:gutter="0"/>
          <w:cols w:space="720" w:num="1"/>
          <w:docGrid w:linePitch="312" w:charSpace="0"/>
        </w:sectPr>
      </w:pPr>
    </w:p>
    <w:p>
      <w:pPr>
        <w:spacing w:before="120" w:line="360" w:lineRule="auto"/>
        <w:jc w:val="center"/>
        <w:rPr>
          <w:rFonts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（格式供参考）</w:t>
      </w:r>
    </w:p>
    <w:p>
      <w:pPr>
        <w:spacing w:before="120" w:line="360" w:lineRule="auto"/>
        <w:jc w:val="center"/>
        <w:rPr>
          <w:rFonts w:hint="eastAsia" w:ascii="仿宋" w:hAnsi="仿宋" w:eastAsia="仿宋"/>
          <w:b/>
          <w:sz w:val="52"/>
          <w:szCs w:val="52"/>
        </w:rPr>
      </w:pPr>
    </w:p>
    <w:p>
      <w:pPr>
        <w:spacing w:before="120" w:line="360" w:lineRule="auto"/>
        <w:jc w:val="center"/>
        <w:rPr>
          <w:rFonts w:ascii="仿宋" w:hAnsi="仿宋" w:eastAsia="仿宋"/>
          <w:b/>
          <w:sz w:val="52"/>
          <w:szCs w:val="52"/>
        </w:rPr>
      </w:pPr>
      <w:r>
        <w:rPr>
          <w:rFonts w:hint="eastAsia" w:ascii="仿宋" w:hAnsi="仿宋" w:eastAsia="仿宋"/>
          <w:b/>
          <w:sz w:val="52"/>
          <w:szCs w:val="52"/>
        </w:rPr>
        <w:t>资格文件</w:t>
      </w:r>
    </w:p>
    <w:p>
      <w:pPr>
        <w:spacing w:before="120"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投标人名称（</w:t>
      </w:r>
      <w:r>
        <w:rPr>
          <w:rFonts w:hint="eastAsia" w:ascii="仿宋" w:hAnsi="仿宋" w:eastAsia="仿宋"/>
          <w:b/>
          <w:sz w:val="30"/>
          <w:szCs w:val="30"/>
          <w:lang w:val="zh-CN"/>
        </w:rPr>
        <w:t>电子签章</w:t>
      </w:r>
      <w:r>
        <w:rPr>
          <w:rFonts w:hint="eastAsia" w:ascii="仿宋" w:hAnsi="仿宋" w:eastAsia="仿宋"/>
          <w:b/>
          <w:sz w:val="30"/>
          <w:szCs w:val="30"/>
        </w:rPr>
        <w:t>）：</w:t>
      </w:r>
      <w:r>
        <w:rPr>
          <w:rFonts w:hint="eastAsia" w:ascii="仿宋" w:hAnsi="仿宋" w:eastAsia="仿宋"/>
          <w:b/>
          <w:sz w:val="30"/>
          <w:szCs w:val="30"/>
          <w:u w:val="single"/>
        </w:rPr>
        <w:t xml:space="preserve">                           </w:t>
      </w:r>
    </w:p>
    <w:p>
      <w:pPr>
        <w:spacing w:before="120" w:line="360" w:lineRule="auto"/>
        <w:rPr>
          <w:rFonts w:hint="eastAsia" w:ascii="仿宋" w:hAnsi="仿宋" w:eastAsia="仿宋"/>
          <w:b/>
          <w:sz w:val="30"/>
          <w:szCs w:val="30"/>
        </w:rPr>
      </w:pPr>
      <w:r>
        <w:rPr>
          <w:rFonts w:hint="eastAsia" w:ascii="仿宋" w:hAnsi="仿宋" w:eastAsia="仿宋"/>
          <w:b/>
          <w:sz w:val="30"/>
          <w:szCs w:val="30"/>
        </w:rPr>
        <w:t>法定代表人或授权代表（签名或签章）：</w:t>
      </w:r>
      <w:r>
        <w:rPr>
          <w:rFonts w:hint="eastAsia" w:ascii="仿宋" w:hAnsi="仿宋" w:eastAsia="仿宋"/>
          <w:b/>
          <w:sz w:val="30"/>
          <w:szCs w:val="30"/>
          <w:u w:val="single"/>
        </w:rPr>
        <w:t xml:space="preserve">                    </w:t>
      </w:r>
    </w:p>
    <w:p>
      <w:pPr>
        <w:spacing w:before="120" w:line="360" w:lineRule="auto"/>
        <w:jc w:val="center"/>
        <w:rPr>
          <w:rFonts w:hint="eastAsia" w:ascii="仿宋" w:hAnsi="仿宋" w:eastAsia="仿宋"/>
          <w:b/>
          <w:sz w:val="52"/>
          <w:szCs w:val="52"/>
        </w:rPr>
      </w:pPr>
    </w:p>
    <w:p>
      <w:pPr>
        <w:spacing w:before="120" w:line="360" w:lineRule="auto"/>
        <w:jc w:val="center"/>
        <w:rPr>
          <w:rFonts w:ascii="仿宋" w:hAnsi="仿宋" w:eastAsia="仿宋"/>
          <w:b/>
          <w:sz w:val="52"/>
          <w:szCs w:val="52"/>
        </w:rPr>
      </w:pPr>
      <w:r>
        <w:rPr>
          <w:rFonts w:hint="eastAsia" w:ascii="仿宋" w:hAnsi="仿宋" w:eastAsia="仿宋"/>
          <w:b/>
          <w:sz w:val="52"/>
          <w:szCs w:val="52"/>
        </w:rPr>
        <w:t>商务及技术文件</w:t>
      </w:r>
    </w:p>
    <w:p>
      <w:pPr>
        <w:spacing w:before="120"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投标人名称（</w:t>
      </w:r>
      <w:r>
        <w:rPr>
          <w:rFonts w:hint="eastAsia" w:ascii="仿宋" w:hAnsi="仿宋" w:eastAsia="仿宋"/>
          <w:b/>
          <w:sz w:val="30"/>
          <w:szCs w:val="30"/>
          <w:lang w:val="zh-CN"/>
        </w:rPr>
        <w:t>电子签章</w:t>
      </w:r>
      <w:r>
        <w:rPr>
          <w:rFonts w:hint="eastAsia" w:ascii="仿宋" w:hAnsi="仿宋" w:eastAsia="仿宋"/>
          <w:b/>
          <w:sz w:val="30"/>
          <w:szCs w:val="30"/>
        </w:rPr>
        <w:t>）：</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法定代表人或授权代表（签名或签章）：</w:t>
      </w:r>
      <w:r>
        <w:rPr>
          <w:rFonts w:hint="eastAsia" w:ascii="仿宋" w:hAnsi="仿宋" w:eastAsia="仿宋"/>
          <w:b/>
          <w:sz w:val="30"/>
          <w:szCs w:val="30"/>
          <w:u w:val="single"/>
        </w:rPr>
        <w:t xml:space="preserve">                    </w:t>
      </w:r>
    </w:p>
    <w:p>
      <w:pPr>
        <w:snapToGrid w:val="0"/>
        <w:spacing w:before="120" w:line="360" w:lineRule="auto"/>
        <w:rPr>
          <w:rFonts w:ascii="仿宋" w:hAnsi="仿宋" w:eastAsia="仿宋"/>
          <w:sz w:val="24"/>
          <w:szCs w:val="24"/>
          <w:u w:val="single"/>
        </w:rPr>
      </w:pPr>
    </w:p>
    <w:p>
      <w:pPr>
        <w:snapToGrid w:val="0"/>
        <w:spacing w:before="120" w:line="360" w:lineRule="auto"/>
        <w:rPr>
          <w:rFonts w:ascii="仿宋" w:hAnsi="仿宋" w:eastAsia="仿宋"/>
          <w:sz w:val="24"/>
          <w:szCs w:val="24"/>
          <w:u w:val="single"/>
        </w:rPr>
      </w:pPr>
    </w:p>
    <w:p>
      <w:pPr>
        <w:spacing w:before="120" w:line="360" w:lineRule="auto"/>
        <w:ind w:firstLine="6475" w:firstLineChars="2150"/>
        <w:rPr>
          <w:rFonts w:hint="eastAsia" w:ascii="仿宋" w:hAnsi="仿宋" w:eastAsia="仿宋"/>
          <w:b/>
          <w:sz w:val="30"/>
          <w:szCs w:val="30"/>
        </w:rPr>
      </w:pPr>
    </w:p>
    <w:p>
      <w:pPr>
        <w:spacing w:before="120" w:line="360" w:lineRule="auto"/>
        <w:ind w:firstLine="6475" w:firstLineChars="2150"/>
        <w:rPr>
          <w:rFonts w:hint="eastAsia" w:ascii="仿宋" w:hAnsi="仿宋" w:eastAsia="仿宋"/>
          <w:b/>
          <w:sz w:val="30"/>
          <w:szCs w:val="30"/>
        </w:rPr>
      </w:pPr>
    </w:p>
    <w:p>
      <w:pPr>
        <w:spacing w:before="120" w:line="360" w:lineRule="auto"/>
        <w:jc w:val="center"/>
        <w:rPr>
          <w:rFonts w:ascii="仿宋" w:hAnsi="仿宋" w:eastAsia="仿宋"/>
          <w:b/>
          <w:sz w:val="52"/>
          <w:szCs w:val="52"/>
        </w:rPr>
      </w:pPr>
      <w:r>
        <w:rPr>
          <w:rFonts w:hint="eastAsia" w:ascii="仿宋" w:hAnsi="仿宋" w:eastAsia="仿宋"/>
          <w:b/>
          <w:sz w:val="52"/>
          <w:szCs w:val="52"/>
        </w:rPr>
        <w:t>报价文件</w:t>
      </w:r>
    </w:p>
    <w:p>
      <w:pPr>
        <w:spacing w:before="120" w:line="360" w:lineRule="auto"/>
        <w:rPr>
          <w:rFonts w:ascii="仿宋" w:hAnsi="仿宋" w:eastAsia="仿宋"/>
          <w:b/>
          <w:sz w:val="30"/>
          <w:szCs w:val="30"/>
        </w:rPr>
      </w:pPr>
      <w:r>
        <w:rPr>
          <w:rFonts w:hint="eastAsia" w:ascii="仿宋" w:hAnsi="仿宋" w:eastAsia="仿宋"/>
          <w:b/>
          <w:sz w:val="30"/>
          <w:szCs w:val="30"/>
        </w:rPr>
        <w:t>项目名称：</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项目编号：</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投标人名称（</w:t>
      </w:r>
      <w:r>
        <w:rPr>
          <w:rFonts w:hint="eastAsia" w:ascii="仿宋" w:hAnsi="仿宋" w:eastAsia="仿宋"/>
          <w:b/>
          <w:sz w:val="30"/>
          <w:szCs w:val="30"/>
          <w:lang w:val="zh-CN"/>
        </w:rPr>
        <w:t>电子签章</w:t>
      </w:r>
      <w:r>
        <w:rPr>
          <w:rFonts w:hint="eastAsia" w:ascii="仿宋" w:hAnsi="仿宋" w:eastAsia="仿宋"/>
          <w:b/>
          <w:sz w:val="30"/>
          <w:szCs w:val="30"/>
        </w:rPr>
        <w:t>）：</w:t>
      </w:r>
      <w:r>
        <w:rPr>
          <w:rFonts w:hint="eastAsia" w:ascii="仿宋" w:hAnsi="仿宋" w:eastAsia="仿宋"/>
          <w:b/>
          <w:sz w:val="30"/>
          <w:szCs w:val="30"/>
          <w:u w:val="single"/>
        </w:rPr>
        <w:t xml:space="preserve">                           </w:t>
      </w:r>
    </w:p>
    <w:p>
      <w:pPr>
        <w:spacing w:before="120" w:line="360" w:lineRule="auto"/>
        <w:rPr>
          <w:rFonts w:ascii="仿宋" w:hAnsi="仿宋" w:eastAsia="仿宋"/>
          <w:b/>
          <w:sz w:val="30"/>
          <w:szCs w:val="30"/>
        </w:rPr>
      </w:pPr>
      <w:r>
        <w:rPr>
          <w:rFonts w:hint="eastAsia" w:ascii="仿宋" w:hAnsi="仿宋" w:eastAsia="仿宋"/>
          <w:b/>
          <w:sz w:val="30"/>
          <w:szCs w:val="30"/>
        </w:rPr>
        <w:t>法定代表人或授权代表（签名或签章）：</w:t>
      </w:r>
      <w:r>
        <w:rPr>
          <w:rFonts w:hint="eastAsia" w:ascii="仿宋" w:hAnsi="仿宋" w:eastAsia="仿宋"/>
          <w:b/>
          <w:sz w:val="30"/>
          <w:szCs w:val="30"/>
          <w:u w:val="single"/>
        </w:rPr>
        <w:t xml:space="preserve">                    </w:t>
      </w:r>
    </w:p>
    <w:p>
      <w:pPr>
        <w:snapToGrid w:val="0"/>
        <w:spacing w:before="120" w:after="50" w:line="460" w:lineRule="exact"/>
        <w:jc w:val="center"/>
        <w:rPr>
          <w:rFonts w:ascii="仿宋" w:hAnsi="仿宋" w:eastAsia="仿宋"/>
        </w:rPr>
      </w:pPr>
    </w:p>
    <w:sectPr>
      <w:headerReference r:id="rId22" w:type="first"/>
      <w:footerReference r:id="rId25" w:type="first"/>
      <w:headerReference r:id="rId21" w:type="default"/>
      <w:footerReference r:id="rId23" w:type="default"/>
      <w:footerReference r:id="rId24" w:type="even"/>
      <w:pgSz w:w="11906" w:h="16838"/>
      <w:pgMar w:top="1418" w:right="1134"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A Bk BT">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文鼎CS仿宋体">
    <w:altName w:val="黑体"/>
    <w:panose1 w:val="00000000000000000000"/>
    <w:charset w:val="86"/>
    <w:family w:val="modern"/>
    <w:pitch w:val="default"/>
    <w:sig w:usb0="00000000"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大黑体">
    <w:altName w:val="宋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Syntax">
    <w:altName w:val="Courier New"/>
    <w:panose1 w:val="00000000000000000000"/>
    <w:charset w:val="00"/>
    <w:family w:val="auto"/>
    <w:pitch w:val="default"/>
    <w:sig w:usb0="00000003" w:usb1="00000000" w:usb2="00000000" w:usb3="00000000" w:csb0="00000001" w:csb1="00000000"/>
  </w:font>
  <w:font w:name="..">
    <w:altName w:val="宋体"/>
    <w:panose1 w:val="00000000000000000000"/>
    <w:charset w:val="86"/>
    <w:family w:val="auto"/>
    <w:pitch w:val="default"/>
    <w:sig w:usb0="00000001" w:usb1="080E0000" w:usb2="00000010" w:usb3="00000000" w:csb0="00040000" w:csb1="00000000"/>
  </w:font>
  <w:font w:name="Angsana New">
    <w:altName w:val="DejaVu Math TeX Gyre"/>
    <w:panose1 w:val="02020603050405020304"/>
    <w:charset w:val="00"/>
    <w:family w:val="roman"/>
    <w:pitch w:val="default"/>
    <w:sig w:usb0="81000003" w:usb1="00000000" w:usb2="00000000" w:usb3="00000000" w:csb0="00010001" w:csb1="00000000"/>
  </w:font>
  <w:font w:name="Arial Narrow">
    <w:panose1 w:val="020B0606020202030204"/>
    <w:charset w:val="00"/>
    <w:family w:val="swiss"/>
    <w:pitch w:val="default"/>
    <w:sig w:usb0="00000287" w:usb1="00000800" w:usb2="00000000" w:usb3="00000000" w:csb0="2000009F" w:csb1="DFD70000"/>
  </w:font>
  <w:font w:name="Dutch801 XBd BT">
    <w:altName w:val="黑体"/>
    <w:panose1 w:val="02020903060505020304"/>
    <w:charset w:val="00"/>
    <w:family w:val="roman"/>
    <w:pitch w:val="default"/>
    <w:sig w:usb0="00000000" w:usb1="00000000" w:usb2="00000000" w:usb3="00000000" w:csb0="00040001" w:csb1="00000000"/>
  </w:font>
  <w:font w:name="中圆体">
    <w:altName w:val="宋体"/>
    <w:panose1 w:val="00000000000000000000"/>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entury Schoolbook">
    <w:panose1 w:val="0204060405050502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E00002FF" w:usb1="6AC7FDFB" w:usb2="00000012" w:usb3="00000000" w:csb0="0002009F" w:csb1="00000000"/>
  </w:font>
  <w:font w:name="MingLiU">
    <w:altName w:val="PMingLiU-ExtB"/>
    <w:panose1 w:val="02020509000000000000"/>
    <w:charset w:val="88"/>
    <w:family w:val="moder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100003" w:usb1="00000000" w:usb2="00000000" w:usb3="00000000" w:csb0="00000001" w:csb1="00000000"/>
  </w:font>
  <w:font w:name="PMingLiU">
    <w:altName w:val="PMingLiU-ExtB"/>
    <w:panose1 w:val="02020500000000000000"/>
    <w:charset w:val="88"/>
    <w:family w:val="roma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Futura Bk">
    <w:altName w:val="Courier New"/>
    <w:panose1 w:val="00000000000000000000"/>
    <w:charset w:val="00"/>
    <w:family w:val="swiss"/>
    <w:pitch w:val="default"/>
    <w:sig w:usb0="00000000" w:usb1="00000000" w:usb2="00000000" w:usb3="00000000" w:csb0="0000009F" w:csb1="00000000"/>
  </w:font>
  <w:font w:name="AngsanaUPC">
    <w:altName w:val="DejaVu Math TeX Gyre"/>
    <w:panose1 w:val="02020603050405020304"/>
    <w:charset w:val="00"/>
    <w:family w:val="roman"/>
    <w:pitch w:val="default"/>
    <w:sig w:usb0="81000003" w:usb1="00000000" w:usb2="00000000" w:usb3="00000000" w:csb0="0001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43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spacing w:before="120"/>
      <w:rPr>
        <w:rStyle w:val="96"/>
      </w:rPr>
    </w:pPr>
    <w:r>
      <w:fldChar w:fldCharType="begin"/>
    </w:r>
    <w:r>
      <w:rPr>
        <w:rStyle w:val="96"/>
      </w:rPr>
      <w:instrText xml:space="preserve">PAGE  </w:instrText>
    </w:r>
    <w:r>
      <w:fldChar w:fldCharType="separate"/>
    </w:r>
    <w:r>
      <w:rPr>
        <w:rStyle w:val="96"/>
      </w:rPr>
      <w:t>38</w:t>
    </w:r>
    <w:r>
      <w:fldChar w:fldCharType="end"/>
    </w:r>
  </w:p>
  <w:p>
    <w:pPr>
      <w:pStyle w:val="56"/>
      <w:spacing w:before="12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24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spacing w:before="120"/>
      <w:rPr>
        <w:rStyle w:val="96"/>
      </w:rPr>
    </w:pPr>
    <w:r>
      <w:fldChar w:fldCharType="begin"/>
    </w:r>
    <w:r>
      <w:rPr>
        <w:rStyle w:val="96"/>
      </w:rPr>
      <w:instrText xml:space="preserve">PAGE  </w:instrText>
    </w:r>
    <w:r>
      <w:fldChar w:fldCharType="separate"/>
    </w:r>
    <w:r>
      <w:rPr>
        <w:rStyle w:val="96"/>
      </w:rPr>
      <w:t>38</w:t>
    </w:r>
    <w:r>
      <w:fldChar w:fldCharType="end"/>
    </w:r>
  </w:p>
  <w:p>
    <w:pPr>
      <w:pStyle w:val="56"/>
      <w:spacing w:before="1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43</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2F620"/>
    <w:multiLevelType w:val="singleLevel"/>
    <w:tmpl w:val="BD92F620"/>
    <w:lvl w:ilvl="0" w:tentative="0">
      <w:start w:val="4"/>
      <w:numFmt w:val="chineseCounting"/>
      <w:suff w:val="space"/>
      <w:lvlText w:val="第%1章"/>
      <w:lvlJc w:val="left"/>
      <w:rPr>
        <w:rFonts w:hint="eastAsia"/>
      </w:rPr>
    </w:lvl>
  </w:abstractNum>
  <w:abstractNum w:abstractNumId="1">
    <w:nsid w:val="0E644F69"/>
    <w:multiLevelType w:val="multilevel"/>
    <w:tmpl w:val="0E644F69"/>
    <w:lvl w:ilvl="0" w:tentative="0">
      <w:start w:val="1"/>
      <w:numFmt w:val="decimal"/>
      <w:pStyle w:val="1290"/>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71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069"/>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3">
    <w:nsid w:val="13380EC1"/>
    <w:multiLevelType w:val="multilevel"/>
    <w:tmpl w:val="13380EC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67500F"/>
    <w:multiLevelType w:val="singleLevel"/>
    <w:tmpl w:val="2267500F"/>
    <w:lvl w:ilvl="0" w:tentative="0">
      <w:start w:val="4"/>
      <w:numFmt w:val="chineseCounting"/>
      <w:suff w:val="nothing"/>
      <w:lvlText w:val="（%1）"/>
      <w:lvlJc w:val="left"/>
      <w:rPr>
        <w:rFonts w:hint="eastAsia"/>
      </w:r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B005FA"/>
    <w:multiLevelType w:val="multilevel"/>
    <w:tmpl w:val="38B005F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8D1EBB0"/>
    <w:multiLevelType w:val="singleLevel"/>
    <w:tmpl w:val="58D1EBB0"/>
    <w:lvl w:ilvl="0" w:tentative="0">
      <w:start w:val="1"/>
      <w:numFmt w:val="chineseCounting"/>
      <w:suff w:val="nothing"/>
      <w:lvlText w:val="%1、"/>
      <w:lvlJc w:val="left"/>
    </w:lvl>
  </w:abstractNum>
  <w:abstractNum w:abstractNumId="8">
    <w:nsid w:val="7044420C"/>
    <w:multiLevelType w:val="multilevel"/>
    <w:tmpl w:val="7044420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B57642"/>
    <w:multiLevelType w:val="singleLevel"/>
    <w:tmpl w:val="7CB57642"/>
    <w:lvl w:ilvl="0" w:tentative="0">
      <w:start w:val="1"/>
      <w:numFmt w:val="decimal"/>
      <w:pStyle w:val="1335"/>
      <w:lvlText w:val="%1、"/>
      <w:lvlJc w:val="left"/>
      <w:pPr>
        <w:tabs>
          <w:tab w:val="left" w:pos="1050"/>
        </w:tabs>
        <w:ind w:left="1050" w:hanging="720"/>
      </w:pPr>
      <w:rPr>
        <w:rFonts w:ascii="Times New Roman" w:hAnsi="Times New Roman" w:eastAsia="Times New Roman" w:cs="Times New Roman"/>
      </w:rPr>
    </w:lvl>
  </w:abstractNum>
  <w:num w:numId="1">
    <w:abstractNumId w:val="1"/>
  </w:num>
  <w:num w:numId="2">
    <w:abstractNumId w:val="2"/>
  </w:num>
  <w:num w:numId="3">
    <w:abstractNumId w:val="9"/>
  </w:num>
  <w:num w:numId="4">
    <w:abstractNumId w:val="7"/>
  </w:num>
  <w:num w:numId="5">
    <w:abstractNumId w:val="5"/>
  </w:num>
  <w:num w:numId="6">
    <w:abstractNumId w:val="4"/>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7"/>
    <w:rsid w:val="0000578D"/>
    <w:rsid w:val="00005FFB"/>
    <w:rsid w:val="00006899"/>
    <w:rsid w:val="000107A0"/>
    <w:rsid w:val="00011EAC"/>
    <w:rsid w:val="0001382E"/>
    <w:rsid w:val="000155B8"/>
    <w:rsid w:val="00021A22"/>
    <w:rsid w:val="00023BAC"/>
    <w:rsid w:val="0002486A"/>
    <w:rsid w:val="00024ECE"/>
    <w:rsid w:val="00027F7F"/>
    <w:rsid w:val="00041C7F"/>
    <w:rsid w:val="00042A6A"/>
    <w:rsid w:val="000438AC"/>
    <w:rsid w:val="000526F0"/>
    <w:rsid w:val="00053867"/>
    <w:rsid w:val="00053D2D"/>
    <w:rsid w:val="0005477C"/>
    <w:rsid w:val="000552F3"/>
    <w:rsid w:val="0005544C"/>
    <w:rsid w:val="00055A81"/>
    <w:rsid w:val="0005678E"/>
    <w:rsid w:val="00060F2B"/>
    <w:rsid w:val="0006203C"/>
    <w:rsid w:val="000626D1"/>
    <w:rsid w:val="00063216"/>
    <w:rsid w:val="00077A33"/>
    <w:rsid w:val="00080A67"/>
    <w:rsid w:val="00081BF6"/>
    <w:rsid w:val="00084C14"/>
    <w:rsid w:val="00090C73"/>
    <w:rsid w:val="00092042"/>
    <w:rsid w:val="00093A7E"/>
    <w:rsid w:val="00096C0C"/>
    <w:rsid w:val="00097414"/>
    <w:rsid w:val="000A14AA"/>
    <w:rsid w:val="000A585E"/>
    <w:rsid w:val="000A5876"/>
    <w:rsid w:val="000B2D97"/>
    <w:rsid w:val="000B63DF"/>
    <w:rsid w:val="000C16B3"/>
    <w:rsid w:val="000D28CA"/>
    <w:rsid w:val="000D44ED"/>
    <w:rsid w:val="000D678B"/>
    <w:rsid w:val="000D6FCE"/>
    <w:rsid w:val="000E36F6"/>
    <w:rsid w:val="000E5360"/>
    <w:rsid w:val="000F5675"/>
    <w:rsid w:val="000F6700"/>
    <w:rsid w:val="000F6CB4"/>
    <w:rsid w:val="001008B6"/>
    <w:rsid w:val="00100CF4"/>
    <w:rsid w:val="00103EDC"/>
    <w:rsid w:val="001041E1"/>
    <w:rsid w:val="00105208"/>
    <w:rsid w:val="001057AC"/>
    <w:rsid w:val="00107091"/>
    <w:rsid w:val="00111CCC"/>
    <w:rsid w:val="00112F53"/>
    <w:rsid w:val="001132CA"/>
    <w:rsid w:val="001200B8"/>
    <w:rsid w:val="0012225B"/>
    <w:rsid w:val="00126AA0"/>
    <w:rsid w:val="00127067"/>
    <w:rsid w:val="00130A15"/>
    <w:rsid w:val="00132B42"/>
    <w:rsid w:val="00132DDB"/>
    <w:rsid w:val="00134067"/>
    <w:rsid w:val="001349C3"/>
    <w:rsid w:val="00137309"/>
    <w:rsid w:val="00152905"/>
    <w:rsid w:val="0016349E"/>
    <w:rsid w:val="001636FF"/>
    <w:rsid w:val="00164746"/>
    <w:rsid w:val="00171A65"/>
    <w:rsid w:val="001730DF"/>
    <w:rsid w:val="0017447F"/>
    <w:rsid w:val="00181804"/>
    <w:rsid w:val="0018202A"/>
    <w:rsid w:val="00182950"/>
    <w:rsid w:val="00182A20"/>
    <w:rsid w:val="001A0C66"/>
    <w:rsid w:val="001A6C0E"/>
    <w:rsid w:val="001B2090"/>
    <w:rsid w:val="001B2723"/>
    <w:rsid w:val="001B66A6"/>
    <w:rsid w:val="001C0C0F"/>
    <w:rsid w:val="001C47AF"/>
    <w:rsid w:val="001C6342"/>
    <w:rsid w:val="001C6D00"/>
    <w:rsid w:val="001C6F6B"/>
    <w:rsid w:val="001C702A"/>
    <w:rsid w:val="001C7732"/>
    <w:rsid w:val="001D0F2C"/>
    <w:rsid w:val="001D227D"/>
    <w:rsid w:val="001D366C"/>
    <w:rsid w:val="001E1B73"/>
    <w:rsid w:val="001E5E82"/>
    <w:rsid w:val="001F043C"/>
    <w:rsid w:val="001F138B"/>
    <w:rsid w:val="001F2FE6"/>
    <w:rsid w:val="0020045C"/>
    <w:rsid w:val="0020148C"/>
    <w:rsid w:val="002016E3"/>
    <w:rsid w:val="00201CC1"/>
    <w:rsid w:val="002023DD"/>
    <w:rsid w:val="002025D4"/>
    <w:rsid w:val="00203385"/>
    <w:rsid w:val="0020684C"/>
    <w:rsid w:val="00212944"/>
    <w:rsid w:val="00215555"/>
    <w:rsid w:val="002204C4"/>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635A8"/>
    <w:rsid w:val="002662BF"/>
    <w:rsid w:val="00266405"/>
    <w:rsid w:val="00272133"/>
    <w:rsid w:val="00277EA7"/>
    <w:rsid w:val="00281022"/>
    <w:rsid w:val="00284599"/>
    <w:rsid w:val="00286961"/>
    <w:rsid w:val="0029015C"/>
    <w:rsid w:val="002925F2"/>
    <w:rsid w:val="002969BD"/>
    <w:rsid w:val="002A2921"/>
    <w:rsid w:val="002B11C0"/>
    <w:rsid w:val="002B7C01"/>
    <w:rsid w:val="002C0A4F"/>
    <w:rsid w:val="002C75BD"/>
    <w:rsid w:val="002D3699"/>
    <w:rsid w:val="002D5FB3"/>
    <w:rsid w:val="002E13EB"/>
    <w:rsid w:val="002E2210"/>
    <w:rsid w:val="002E2BC5"/>
    <w:rsid w:val="002F46BD"/>
    <w:rsid w:val="002F483B"/>
    <w:rsid w:val="00302EA7"/>
    <w:rsid w:val="0030319C"/>
    <w:rsid w:val="003032EA"/>
    <w:rsid w:val="00304AF8"/>
    <w:rsid w:val="00313019"/>
    <w:rsid w:val="00313177"/>
    <w:rsid w:val="003150D0"/>
    <w:rsid w:val="00351193"/>
    <w:rsid w:val="003540E6"/>
    <w:rsid w:val="003574B8"/>
    <w:rsid w:val="00370A13"/>
    <w:rsid w:val="00371DEB"/>
    <w:rsid w:val="00373C66"/>
    <w:rsid w:val="00376EEC"/>
    <w:rsid w:val="003774D3"/>
    <w:rsid w:val="003834C2"/>
    <w:rsid w:val="00383EE2"/>
    <w:rsid w:val="0038531B"/>
    <w:rsid w:val="0038675E"/>
    <w:rsid w:val="00396065"/>
    <w:rsid w:val="003976D5"/>
    <w:rsid w:val="00397D0F"/>
    <w:rsid w:val="003A2ECE"/>
    <w:rsid w:val="003A56EB"/>
    <w:rsid w:val="003A5E30"/>
    <w:rsid w:val="003A75B4"/>
    <w:rsid w:val="003B06FB"/>
    <w:rsid w:val="003B1596"/>
    <w:rsid w:val="003B1AAC"/>
    <w:rsid w:val="003B25A1"/>
    <w:rsid w:val="003B298D"/>
    <w:rsid w:val="003B4DBE"/>
    <w:rsid w:val="003C6711"/>
    <w:rsid w:val="003C6B6F"/>
    <w:rsid w:val="003D4139"/>
    <w:rsid w:val="003D59C4"/>
    <w:rsid w:val="003E150D"/>
    <w:rsid w:val="003E2B55"/>
    <w:rsid w:val="003E643A"/>
    <w:rsid w:val="003E7084"/>
    <w:rsid w:val="003E70F9"/>
    <w:rsid w:val="003E7588"/>
    <w:rsid w:val="003F0519"/>
    <w:rsid w:val="003F2107"/>
    <w:rsid w:val="004007E2"/>
    <w:rsid w:val="00403AF3"/>
    <w:rsid w:val="0040509B"/>
    <w:rsid w:val="004059DA"/>
    <w:rsid w:val="00407FDD"/>
    <w:rsid w:val="0041358A"/>
    <w:rsid w:val="00416F12"/>
    <w:rsid w:val="00420712"/>
    <w:rsid w:val="00427883"/>
    <w:rsid w:val="0043125E"/>
    <w:rsid w:val="00435118"/>
    <w:rsid w:val="0043739F"/>
    <w:rsid w:val="0044349B"/>
    <w:rsid w:val="004438F8"/>
    <w:rsid w:val="004511A3"/>
    <w:rsid w:val="004575E5"/>
    <w:rsid w:val="00467B4E"/>
    <w:rsid w:val="0047202B"/>
    <w:rsid w:val="004744D1"/>
    <w:rsid w:val="00474A06"/>
    <w:rsid w:val="00475305"/>
    <w:rsid w:val="00476FA1"/>
    <w:rsid w:val="00480842"/>
    <w:rsid w:val="0048141E"/>
    <w:rsid w:val="00481424"/>
    <w:rsid w:val="00484D86"/>
    <w:rsid w:val="004945F0"/>
    <w:rsid w:val="00495570"/>
    <w:rsid w:val="004963F9"/>
    <w:rsid w:val="00497A6B"/>
    <w:rsid w:val="004A03EB"/>
    <w:rsid w:val="004A11FA"/>
    <w:rsid w:val="004A4009"/>
    <w:rsid w:val="004A7F0D"/>
    <w:rsid w:val="004B4C7B"/>
    <w:rsid w:val="004B57B2"/>
    <w:rsid w:val="004B5C68"/>
    <w:rsid w:val="004B7669"/>
    <w:rsid w:val="004C0488"/>
    <w:rsid w:val="004C0DF6"/>
    <w:rsid w:val="004C120C"/>
    <w:rsid w:val="004D13DF"/>
    <w:rsid w:val="004D1745"/>
    <w:rsid w:val="004D337D"/>
    <w:rsid w:val="004D3A44"/>
    <w:rsid w:val="004D3B4E"/>
    <w:rsid w:val="004D3D2A"/>
    <w:rsid w:val="004E0625"/>
    <w:rsid w:val="004E2978"/>
    <w:rsid w:val="004E6B48"/>
    <w:rsid w:val="004F28B1"/>
    <w:rsid w:val="004F4A49"/>
    <w:rsid w:val="004F7C2D"/>
    <w:rsid w:val="00501665"/>
    <w:rsid w:val="00506315"/>
    <w:rsid w:val="00506E20"/>
    <w:rsid w:val="00513E53"/>
    <w:rsid w:val="00514347"/>
    <w:rsid w:val="005156C0"/>
    <w:rsid w:val="00515852"/>
    <w:rsid w:val="00524230"/>
    <w:rsid w:val="005262B7"/>
    <w:rsid w:val="00527303"/>
    <w:rsid w:val="00530217"/>
    <w:rsid w:val="00534044"/>
    <w:rsid w:val="00534A26"/>
    <w:rsid w:val="005377F9"/>
    <w:rsid w:val="00537EAC"/>
    <w:rsid w:val="00541379"/>
    <w:rsid w:val="005413F8"/>
    <w:rsid w:val="005427B2"/>
    <w:rsid w:val="0054288E"/>
    <w:rsid w:val="00542BC5"/>
    <w:rsid w:val="00551273"/>
    <w:rsid w:val="00556AEF"/>
    <w:rsid w:val="005601F1"/>
    <w:rsid w:val="005647F2"/>
    <w:rsid w:val="0056745A"/>
    <w:rsid w:val="0057563B"/>
    <w:rsid w:val="00582AD6"/>
    <w:rsid w:val="00585DAC"/>
    <w:rsid w:val="00585F9A"/>
    <w:rsid w:val="005934CC"/>
    <w:rsid w:val="00594376"/>
    <w:rsid w:val="00595955"/>
    <w:rsid w:val="005979F1"/>
    <w:rsid w:val="005A4C8E"/>
    <w:rsid w:val="005A5298"/>
    <w:rsid w:val="005A6B50"/>
    <w:rsid w:val="005A7EAF"/>
    <w:rsid w:val="005B018B"/>
    <w:rsid w:val="005B149E"/>
    <w:rsid w:val="005B3839"/>
    <w:rsid w:val="005B3AB9"/>
    <w:rsid w:val="005B4AE5"/>
    <w:rsid w:val="005B583F"/>
    <w:rsid w:val="005C1C41"/>
    <w:rsid w:val="005C2CD6"/>
    <w:rsid w:val="005C5297"/>
    <w:rsid w:val="005D4727"/>
    <w:rsid w:val="005D4C0A"/>
    <w:rsid w:val="005D74D9"/>
    <w:rsid w:val="005D7954"/>
    <w:rsid w:val="005E1853"/>
    <w:rsid w:val="005E240C"/>
    <w:rsid w:val="005E6599"/>
    <w:rsid w:val="005F3D11"/>
    <w:rsid w:val="005F740E"/>
    <w:rsid w:val="00601709"/>
    <w:rsid w:val="00604034"/>
    <w:rsid w:val="00607AD4"/>
    <w:rsid w:val="00611AAE"/>
    <w:rsid w:val="00611FEA"/>
    <w:rsid w:val="0061410B"/>
    <w:rsid w:val="00622226"/>
    <w:rsid w:val="006235EE"/>
    <w:rsid w:val="00624510"/>
    <w:rsid w:val="00624BBA"/>
    <w:rsid w:val="006260F4"/>
    <w:rsid w:val="00626B5B"/>
    <w:rsid w:val="006304EF"/>
    <w:rsid w:val="006315D1"/>
    <w:rsid w:val="0063416D"/>
    <w:rsid w:val="00643EC6"/>
    <w:rsid w:val="00652711"/>
    <w:rsid w:val="00652B5C"/>
    <w:rsid w:val="00653D68"/>
    <w:rsid w:val="00654FCD"/>
    <w:rsid w:val="00660FDA"/>
    <w:rsid w:val="00663480"/>
    <w:rsid w:val="0066363E"/>
    <w:rsid w:val="006652D1"/>
    <w:rsid w:val="00671A57"/>
    <w:rsid w:val="0067425D"/>
    <w:rsid w:val="00680E52"/>
    <w:rsid w:val="00681235"/>
    <w:rsid w:val="00683B9A"/>
    <w:rsid w:val="006844C1"/>
    <w:rsid w:val="00686B33"/>
    <w:rsid w:val="00691E7E"/>
    <w:rsid w:val="00694070"/>
    <w:rsid w:val="00697B9B"/>
    <w:rsid w:val="006A13DF"/>
    <w:rsid w:val="006A319D"/>
    <w:rsid w:val="006A4EB6"/>
    <w:rsid w:val="006C1F0F"/>
    <w:rsid w:val="006C3B14"/>
    <w:rsid w:val="006D7A6D"/>
    <w:rsid w:val="006E2E03"/>
    <w:rsid w:val="006E371C"/>
    <w:rsid w:val="006E6C5F"/>
    <w:rsid w:val="006F05FD"/>
    <w:rsid w:val="006F1AF7"/>
    <w:rsid w:val="006F5102"/>
    <w:rsid w:val="00700144"/>
    <w:rsid w:val="00704582"/>
    <w:rsid w:val="007227A0"/>
    <w:rsid w:val="0072380D"/>
    <w:rsid w:val="007256D0"/>
    <w:rsid w:val="00731FE6"/>
    <w:rsid w:val="00732177"/>
    <w:rsid w:val="00734508"/>
    <w:rsid w:val="00737B74"/>
    <w:rsid w:val="00740EE7"/>
    <w:rsid w:val="00742384"/>
    <w:rsid w:val="007435F5"/>
    <w:rsid w:val="0074563A"/>
    <w:rsid w:val="00746AF2"/>
    <w:rsid w:val="00747438"/>
    <w:rsid w:val="0075019F"/>
    <w:rsid w:val="007526A3"/>
    <w:rsid w:val="00753C34"/>
    <w:rsid w:val="0076095F"/>
    <w:rsid w:val="00763C07"/>
    <w:rsid w:val="00772D46"/>
    <w:rsid w:val="00773274"/>
    <w:rsid w:val="00774255"/>
    <w:rsid w:val="00777FB4"/>
    <w:rsid w:val="007814BE"/>
    <w:rsid w:val="00781D56"/>
    <w:rsid w:val="0078581E"/>
    <w:rsid w:val="0079036D"/>
    <w:rsid w:val="00794264"/>
    <w:rsid w:val="007A0247"/>
    <w:rsid w:val="007A32BF"/>
    <w:rsid w:val="007A4187"/>
    <w:rsid w:val="007A524E"/>
    <w:rsid w:val="007B2768"/>
    <w:rsid w:val="007B6CFB"/>
    <w:rsid w:val="007C2C31"/>
    <w:rsid w:val="007C384B"/>
    <w:rsid w:val="007C66D5"/>
    <w:rsid w:val="007D24C2"/>
    <w:rsid w:val="007E2A41"/>
    <w:rsid w:val="007E3209"/>
    <w:rsid w:val="007F0A44"/>
    <w:rsid w:val="00805B31"/>
    <w:rsid w:val="00811532"/>
    <w:rsid w:val="0081545B"/>
    <w:rsid w:val="00816BFD"/>
    <w:rsid w:val="00820ED5"/>
    <w:rsid w:val="00821036"/>
    <w:rsid w:val="00824BE1"/>
    <w:rsid w:val="00825A31"/>
    <w:rsid w:val="008323A7"/>
    <w:rsid w:val="00835D2F"/>
    <w:rsid w:val="00840C99"/>
    <w:rsid w:val="00841AC8"/>
    <w:rsid w:val="0084259A"/>
    <w:rsid w:val="00843D9C"/>
    <w:rsid w:val="008468A4"/>
    <w:rsid w:val="008474E2"/>
    <w:rsid w:val="0085269E"/>
    <w:rsid w:val="00853277"/>
    <w:rsid w:val="008552F2"/>
    <w:rsid w:val="00861067"/>
    <w:rsid w:val="008627D9"/>
    <w:rsid w:val="008720AC"/>
    <w:rsid w:val="00872156"/>
    <w:rsid w:val="00876D36"/>
    <w:rsid w:val="0087729A"/>
    <w:rsid w:val="00877F21"/>
    <w:rsid w:val="00880F17"/>
    <w:rsid w:val="008817D6"/>
    <w:rsid w:val="00882D85"/>
    <w:rsid w:val="008865C3"/>
    <w:rsid w:val="008921D3"/>
    <w:rsid w:val="008954F1"/>
    <w:rsid w:val="008A0A11"/>
    <w:rsid w:val="008A16B9"/>
    <w:rsid w:val="008A77CC"/>
    <w:rsid w:val="008B076C"/>
    <w:rsid w:val="008B09CD"/>
    <w:rsid w:val="008B5536"/>
    <w:rsid w:val="008B694E"/>
    <w:rsid w:val="008C12FA"/>
    <w:rsid w:val="008C1E3A"/>
    <w:rsid w:val="008C679A"/>
    <w:rsid w:val="008D0A6B"/>
    <w:rsid w:val="008D425B"/>
    <w:rsid w:val="008D54A2"/>
    <w:rsid w:val="008D77B5"/>
    <w:rsid w:val="008D78AC"/>
    <w:rsid w:val="008E0356"/>
    <w:rsid w:val="008E03AD"/>
    <w:rsid w:val="008E6FCC"/>
    <w:rsid w:val="008E7E5B"/>
    <w:rsid w:val="008F3AA8"/>
    <w:rsid w:val="008F6BD3"/>
    <w:rsid w:val="00900B85"/>
    <w:rsid w:val="009013B9"/>
    <w:rsid w:val="00906C70"/>
    <w:rsid w:val="00914B9A"/>
    <w:rsid w:val="0091627F"/>
    <w:rsid w:val="009168CB"/>
    <w:rsid w:val="00917865"/>
    <w:rsid w:val="009203D3"/>
    <w:rsid w:val="00920F77"/>
    <w:rsid w:val="009268CB"/>
    <w:rsid w:val="0093596D"/>
    <w:rsid w:val="009419E1"/>
    <w:rsid w:val="00941D21"/>
    <w:rsid w:val="0094347C"/>
    <w:rsid w:val="009444D8"/>
    <w:rsid w:val="0094636E"/>
    <w:rsid w:val="009465A3"/>
    <w:rsid w:val="009472E5"/>
    <w:rsid w:val="009539A6"/>
    <w:rsid w:val="00953CDC"/>
    <w:rsid w:val="0095700E"/>
    <w:rsid w:val="00961DD7"/>
    <w:rsid w:val="00965B10"/>
    <w:rsid w:val="0096622D"/>
    <w:rsid w:val="00967F22"/>
    <w:rsid w:val="009722AC"/>
    <w:rsid w:val="00976EA9"/>
    <w:rsid w:val="0098060E"/>
    <w:rsid w:val="009816EA"/>
    <w:rsid w:val="00982AA5"/>
    <w:rsid w:val="009847B4"/>
    <w:rsid w:val="0098773E"/>
    <w:rsid w:val="0099455A"/>
    <w:rsid w:val="009946D5"/>
    <w:rsid w:val="009A0020"/>
    <w:rsid w:val="009A11C4"/>
    <w:rsid w:val="009A59C2"/>
    <w:rsid w:val="009B1459"/>
    <w:rsid w:val="009B1DEA"/>
    <w:rsid w:val="009B1E7A"/>
    <w:rsid w:val="009B2E82"/>
    <w:rsid w:val="009B593D"/>
    <w:rsid w:val="009C0C56"/>
    <w:rsid w:val="009C1339"/>
    <w:rsid w:val="009C1A5D"/>
    <w:rsid w:val="009C502E"/>
    <w:rsid w:val="009C6ACF"/>
    <w:rsid w:val="009D00AD"/>
    <w:rsid w:val="009D1C13"/>
    <w:rsid w:val="009D295D"/>
    <w:rsid w:val="009D317B"/>
    <w:rsid w:val="009D3E00"/>
    <w:rsid w:val="009D7153"/>
    <w:rsid w:val="009E35CE"/>
    <w:rsid w:val="009E63C7"/>
    <w:rsid w:val="009E670F"/>
    <w:rsid w:val="009F0995"/>
    <w:rsid w:val="009F4542"/>
    <w:rsid w:val="009F4FB3"/>
    <w:rsid w:val="009F5D89"/>
    <w:rsid w:val="00A070BC"/>
    <w:rsid w:val="00A072C7"/>
    <w:rsid w:val="00A078FE"/>
    <w:rsid w:val="00A07F56"/>
    <w:rsid w:val="00A07FBF"/>
    <w:rsid w:val="00A14B9D"/>
    <w:rsid w:val="00A15C22"/>
    <w:rsid w:val="00A20F29"/>
    <w:rsid w:val="00A21819"/>
    <w:rsid w:val="00A22A7B"/>
    <w:rsid w:val="00A26F87"/>
    <w:rsid w:val="00A274B5"/>
    <w:rsid w:val="00A306E4"/>
    <w:rsid w:val="00A30B77"/>
    <w:rsid w:val="00A32564"/>
    <w:rsid w:val="00A34826"/>
    <w:rsid w:val="00A376B6"/>
    <w:rsid w:val="00A467CA"/>
    <w:rsid w:val="00A57AE4"/>
    <w:rsid w:val="00A61091"/>
    <w:rsid w:val="00A71781"/>
    <w:rsid w:val="00A73034"/>
    <w:rsid w:val="00A76255"/>
    <w:rsid w:val="00A76E95"/>
    <w:rsid w:val="00A81524"/>
    <w:rsid w:val="00A83446"/>
    <w:rsid w:val="00A87939"/>
    <w:rsid w:val="00A92A78"/>
    <w:rsid w:val="00A946D2"/>
    <w:rsid w:val="00A94DAC"/>
    <w:rsid w:val="00A97231"/>
    <w:rsid w:val="00AA3E8B"/>
    <w:rsid w:val="00AA7DD3"/>
    <w:rsid w:val="00AC3547"/>
    <w:rsid w:val="00AC3EFB"/>
    <w:rsid w:val="00AE368D"/>
    <w:rsid w:val="00AE3EE5"/>
    <w:rsid w:val="00AE4D34"/>
    <w:rsid w:val="00AE7FCB"/>
    <w:rsid w:val="00AF54AF"/>
    <w:rsid w:val="00B018FE"/>
    <w:rsid w:val="00B01F8A"/>
    <w:rsid w:val="00B0753C"/>
    <w:rsid w:val="00B16EEC"/>
    <w:rsid w:val="00B178A8"/>
    <w:rsid w:val="00B17D70"/>
    <w:rsid w:val="00B233DA"/>
    <w:rsid w:val="00B34848"/>
    <w:rsid w:val="00B36F1E"/>
    <w:rsid w:val="00B37EE1"/>
    <w:rsid w:val="00B40CA7"/>
    <w:rsid w:val="00B4201E"/>
    <w:rsid w:val="00B42DB6"/>
    <w:rsid w:val="00B4677C"/>
    <w:rsid w:val="00B47C07"/>
    <w:rsid w:val="00B503EF"/>
    <w:rsid w:val="00B53EA1"/>
    <w:rsid w:val="00B56797"/>
    <w:rsid w:val="00B6045A"/>
    <w:rsid w:val="00B61DBB"/>
    <w:rsid w:val="00B6396F"/>
    <w:rsid w:val="00B679E6"/>
    <w:rsid w:val="00B70EAA"/>
    <w:rsid w:val="00B83D1F"/>
    <w:rsid w:val="00B8743C"/>
    <w:rsid w:val="00B97745"/>
    <w:rsid w:val="00BA34B0"/>
    <w:rsid w:val="00BA69F4"/>
    <w:rsid w:val="00BB101B"/>
    <w:rsid w:val="00BB159D"/>
    <w:rsid w:val="00BB22AA"/>
    <w:rsid w:val="00BB2FB4"/>
    <w:rsid w:val="00BB56D0"/>
    <w:rsid w:val="00BC121E"/>
    <w:rsid w:val="00BC1BEF"/>
    <w:rsid w:val="00BC5DE5"/>
    <w:rsid w:val="00BD3811"/>
    <w:rsid w:val="00BD423C"/>
    <w:rsid w:val="00BD4DB2"/>
    <w:rsid w:val="00BE15BA"/>
    <w:rsid w:val="00BE2F46"/>
    <w:rsid w:val="00BE4C8E"/>
    <w:rsid w:val="00BE5A92"/>
    <w:rsid w:val="00BE78EA"/>
    <w:rsid w:val="00BF35EB"/>
    <w:rsid w:val="00BF3D4F"/>
    <w:rsid w:val="00C01B03"/>
    <w:rsid w:val="00C051E0"/>
    <w:rsid w:val="00C05FE6"/>
    <w:rsid w:val="00C069CA"/>
    <w:rsid w:val="00C11A12"/>
    <w:rsid w:val="00C14922"/>
    <w:rsid w:val="00C14BC1"/>
    <w:rsid w:val="00C152D6"/>
    <w:rsid w:val="00C15710"/>
    <w:rsid w:val="00C17155"/>
    <w:rsid w:val="00C176D4"/>
    <w:rsid w:val="00C2047F"/>
    <w:rsid w:val="00C20663"/>
    <w:rsid w:val="00C22AE6"/>
    <w:rsid w:val="00C2413A"/>
    <w:rsid w:val="00C24360"/>
    <w:rsid w:val="00C24932"/>
    <w:rsid w:val="00C30007"/>
    <w:rsid w:val="00C34F87"/>
    <w:rsid w:val="00C3575C"/>
    <w:rsid w:val="00C5264C"/>
    <w:rsid w:val="00C52830"/>
    <w:rsid w:val="00C56BA7"/>
    <w:rsid w:val="00C60444"/>
    <w:rsid w:val="00C654A6"/>
    <w:rsid w:val="00C65FA8"/>
    <w:rsid w:val="00C66612"/>
    <w:rsid w:val="00C71D54"/>
    <w:rsid w:val="00C81007"/>
    <w:rsid w:val="00C821D3"/>
    <w:rsid w:val="00C8644A"/>
    <w:rsid w:val="00C87220"/>
    <w:rsid w:val="00C91D48"/>
    <w:rsid w:val="00C93EF5"/>
    <w:rsid w:val="00C95123"/>
    <w:rsid w:val="00C9553D"/>
    <w:rsid w:val="00C95620"/>
    <w:rsid w:val="00CA0E48"/>
    <w:rsid w:val="00CA4A74"/>
    <w:rsid w:val="00CA61B1"/>
    <w:rsid w:val="00CB37C1"/>
    <w:rsid w:val="00CB46BC"/>
    <w:rsid w:val="00CC1183"/>
    <w:rsid w:val="00CC1A9A"/>
    <w:rsid w:val="00CC33A6"/>
    <w:rsid w:val="00CC6712"/>
    <w:rsid w:val="00CD0A01"/>
    <w:rsid w:val="00CD1592"/>
    <w:rsid w:val="00CD5022"/>
    <w:rsid w:val="00CD5DE4"/>
    <w:rsid w:val="00CD6F1B"/>
    <w:rsid w:val="00CD704C"/>
    <w:rsid w:val="00CE1810"/>
    <w:rsid w:val="00CE7E53"/>
    <w:rsid w:val="00CF02E8"/>
    <w:rsid w:val="00CF666A"/>
    <w:rsid w:val="00D0041B"/>
    <w:rsid w:val="00D07B61"/>
    <w:rsid w:val="00D12ADD"/>
    <w:rsid w:val="00D20133"/>
    <w:rsid w:val="00D220B1"/>
    <w:rsid w:val="00D24DB1"/>
    <w:rsid w:val="00D263AD"/>
    <w:rsid w:val="00D274B4"/>
    <w:rsid w:val="00D27DA1"/>
    <w:rsid w:val="00D341FD"/>
    <w:rsid w:val="00D34548"/>
    <w:rsid w:val="00D35487"/>
    <w:rsid w:val="00D3721A"/>
    <w:rsid w:val="00D4249C"/>
    <w:rsid w:val="00D46B62"/>
    <w:rsid w:val="00D46CE7"/>
    <w:rsid w:val="00D53997"/>
    <w:rsid w:val="00D54765"/>
    <w:rsid w:val="00D601A1"/>
    <w:rsid w:val="00D613E2"/>
    <w:rsid w:val="00D642CE"/>
    <w:rsid w:val="00D6650E"/>
    <w:rsid w:val="00D74A87"/>
    <w:rsid w:val="00D76769"/>
    <w:rsid w:val="00D76FDC"/>
    <w:rsid w:val="00D80B42"/>
    <w:rsid w:val="00D844E3"/>
    <w:rsid w:val="00D91E54"/>
    <w:rsid w:val="00D93217"/>
    <w:rsid w:val="00D937DB"/>
    <w:rsid w:val="00D941FD"/>
    <w:rsid w:val="00D94C1B"/>
    <w:rsid w:val="00D95483"/>
    <w:rsid w:val="00D95CA9"/>
    <w:rsid w:val="00DA02A6"/>
    <w:rsid w:val="00DA5BC9"/>
    <w:rsid w:val="00DA5BD9"/>
    <w:rsid w:val="00DB1DFB"/>
    <w:rsid w:val="00DB56FD"/>
    <w:rsid w:val="00DC2AF7"/>
    <w:rsid w:val="00DC319F"/>
    <w:rsid w:val="00DC35CA"/>
    <w:rsid w:val="00DC53F4"/>
    <w:rsid w:val="00DC5401"/>
    <w:rsid w:val="00DC6583"/>
    <w:rsid w:val="00DD2E6F"/>
    <w:rsid w:val="00DD5242"/>
    <w:rsid w:val="00DD7CDF"/>
    <w:rsid w:val="00DE2787"/>
    <w:rsid w:val="00DF22BB"/>
    <w:rsid w:val="00DF3431"/>
    <w:rsid w:val="00DF5116"/>
    <w:rsid w:val="00DF7444"/>
    <w:rsid w:val="00E00969"/>
    <w:rsid w:val="00E032A9"/>
    <w:rsid w:val="00E05481"/>
    <w:rsid w:val="00E07B65"/>
    <w:rsid w:val="00E10FE3"/>
    <w:rsid w:val="00E12621"/>
    <w:rsid w:val="00E178D0"/>
    <w:rsid w:val="00E27A73"/>
    <w:rsid w:val="00E30A5C"/>
    <w:rsid w:val="00E32CF2"/>
    <w:rsid w:val="00E349CF"/>
    <w:rsid w:val="00E34CDB"/>
    <w:rsid w:val="00E36C8F"/>
    <w:rsid w:val="00E36F7C"/>
    <w:rsid w:val="00E436F1"/>
    <w:rsid w:val="00E536D6"/>
    <w:rsid w:val="00E53912"/>
    <w:rsid w:val="00E5460B"/>
    <w:rsid w:val="00E56970"/>
    <w:rsid w:val="00E6083B"/>
    <w:rsid w:val="00E60927"/>
    <w:rsid w:val="00E65C80"/>
    <w:rsid w:val="00E74E5C"/>
    <w:rsid w:val="00E83B4C"/>
    <w:rsid w:val="00E869D9"/>
    <w:rsid w:val="00E87782"/>
    <w:rsid w:val="00E91178"/>
    <w:rsid w:val="00E91445"/>
    <w:rsid w:val="00E964FF"/>
    <w:rsid w:val="00E96FC8"/>
    <w:rsid w:val="00EA089A"/>
    <w:rsid w:val="00EA1348"/>
    <w:rsid w:val="00EA312A"/>
    <w:rsid w:val="00EA5A25"/>
    <w:rsid w:val="00EA7000"/>
    <w:rsid w:val="00EB1948"/>
    <w:rsid w:val="00EB3DBF"/>
    <w:rsid w:val="00EB5CE2"/>
    <w:rsid w:val="00EC6157"/>
    <w:rsid w:val="00EC7F4A"/>
    <w:rsid w:val="00ED6807"/>
    <w:rsid w:val="00EE653D"/>
    <w:rsid w:val="00EF430B"/>
    <w:rsid w:val="00F07E73"/>
    <w:rsid w:val="00F14E9F"/>
    <w:rsid w:val="00F15B05"/>
    <w:rsid w:val="00F2034C"/>
    <w:rsid w:val="00F21D9D"/>
    <w:rsid w:val="00F25961"/>
    <w:rsid w:val="00F32970"/>
    <w:rsid w:val="00F361CD"/>
    <w:rsid w:val="00F37224"/>
    <w:rsid w:val="00F42022"/>
    <w:rsid w:val="00F42897"/>
    <w:rsid w:val="00F4492C"/>
    <w:rsid w:val="00F4561E"/>
    <w:rsid w:val="00F53270"/>
    <w:rsid w:val="00F5516C"/>
    <w:rsid w:val="00F5662D"/>
    <w:rsid w:val="00F57AC8"/>
    <w:rsid w:val="00F6750C"/>
    <w:rsid w:val="00F71CD5"/>
    <w:rsid w:val="00F75C83"/>
    <w:rsid w:val="00F77B54"/>
    <w:rsid w:val="00F81F32"/>
    <w:rsid w:val="00F84963"/>
    <w:rsid w:val="00FA13DD"/>
    <w:rsid w:val="00FA2C44"/>
    <w:rsid w:val="00FA381F"/>
    <w:rsid w:val="00FA5000"/>
    <w:rsid w:val="00FA7795"/>
    <w:rsid w:val="00FB0832"/>
    <w:rsid w:val="00FB0C2E"/>
    <w:rsid w:val="00FB4701"/>
    <w:rsid w:val="00FC2764"/>
    <w:rsid w:val="00FC3D3E"/>
    <w:rsid w:val="00FC521B"/>
    <w:rsid w:val="00FD170C"/>
    <w:rsid w:val="00FD330A"/>
    <w:rsid w:val="00FD680D"/>
    <w:rsid w:val="00FF0930"/>
    <w:rsid w:val="00FF5914"/>
    <w:rsid w:val="010D0696"/>
    <w:rsid w:val="018C5DFE"/>
    <w:rsid w:val="01A302D7"/>
    <w:rsid w:val="020069C6"/>
    <w:rsid w:val="02417B38"/>
    <w:rsid w:val="024A0E56"/>
    <w:rsid w:val="026D3014"/>
    <w:rsid w:val="045D1CAA"/>
    <w:rsid w:val="04F027A9"/>
    <w:rsid w:val="053722B5"/>
    <w:rsid w:val="056D29E6"/>
    <w:rsid w:val="05912832"/>
    <w:rsid w:val="060C0484"/>
    <w:rsid w:val="063F381D"/>
    <w:rsid w:val="0659645C"/>
    <w:rsid w:val="069027A1"/>
    <w:rsid w:val="06935E5A"/>
    <w:rsid w:val="06EF3CAB"/>
    <w:rsid w:val="07216BB7"/>
    <w:rsid w:val="086536CA"/>
    <w:rsid w:val="08DA3B77"/>
    <w:rsid w:val="090D0C20"/>
    <w:rsid w:val="0AAB6655"/>
    <w:rsid w:val="0AE0293C"/>
    <w:rsid w:val="0B3C78DF"/>
    <w:rsid w:val="0BA30002"/>
    <w:rsid w:val="0C782DA4"/>
    <w:rsid w:val="0D1D16BF"/>
    <w:rsid w:val="0D374204"/>
    <w:rsid w:val="0D8D0757"/>
    <w:rsid w:val="0DF6791D"/>
    <w:rsid w:val="0E181455"/>
    <w:rsid w:val="0E6201B8"/>
    <w:rsid w:val="0E7A2323"/>
    <w:rsid w:val="0EA51596"/>
    <w:rsid w:val="0F490FCD"/>
    <w:rsid w:val="0F7B7BE8"/>
    <w:rsid w:val="0FE6389A"/>
    <w:rsid w:val="10550D33"/>
    <w:rsid w:val="110B1C0A"/>
    <w:rsid w:val="11A55178"/>
    <w:rsid w:val="13842DF5"/>
    <w:rsid w:val="13DD6406"/>
    <w:rsid w:val="143511D7"/>
    <w:rsid w:val="145D6B1D"/>
    <w:rsid w:val="14E313A8"/>
    <w:rsid w:val="14EF33F8"/>
    <w:rsid w:val="155D119E"/>
    <w:rsid w:val="15EC6EA0"/>
    <w:rsid w:val="163316A7"/>
    <w:rsid w:val="166774A5"/>
    <w:rsid w:val="168F2C84"/>
    <w:rsid w:val="187F3D7E"/>
    <w:rsid w:val="19CF715D"/>
    <w:rsid w:val="1A617304"/>
    <w:rsid w:val="1AEC705B"/>
    <w:rsid w:val="1B4E4756"/>
    <w:rsid w:val="1D950214"/>
    <w:rsid w:val="1DAA63D3"/>
    <w:rsid w:val="1E566C3C"/>
    <w:rsid w:val="1E7951DD"/>
    <w:rsid w:val="1E804861"/>
    <w:rsid w:val="1EE51EAA"/>
    <w:rsid w:val="1F2610E6"/>
    <w:rsid w:val="206706B0"/>
    <w:rsid w:val="207801BD"/>
    <w:rsid w:val="209A54A4"/>
    <w:rsid w:val="21CF0904"/>
    <w:rsid w:val="222C0692"/>
    <w:rsid w:val="225424BA"/>
    <w:rsid w:val="22A515A0"/>
    <w:rsid w:val="23685F0B"/>
    <w:rsid w:val="238D395D"/>
    <w:rsid w:val="24107FB8"/>
    <w:rsid w:val="24183241"/>
    <w:rsid w:val="241E7536"/>
    <w:rsid w:val="248B7B32"/>
    <w:rsid w:val="24EA26A1"/>
    <w:rsid w:val="25FE35FD"/>
    <w:rsid w:val="263D63C4"/>
    <w:rsid w:val="2702079C"/>
    <w:rsid w:val="28672A8A"/>
    <w:rsid w:val="28BB4ADE"/>
    <w:rsid w:val="29C04E0C"/>
    <w:rsid w:val="2A2D262F"/>
    <w:rsid w:val="2ABB6B89"/>
    <w:rsid w:val="2BDA152C"/>
    <w:rsid w:val="2DD071C9"/>
    <w:rsid w:val="2E914B7A"/>
    <w:rsid w:val="2EE12975"/>
    <w:rsid w:val="30B223BE"/>
    <w:rsid w:val="31577B6B"/>
    <w:rsid w:val="31CD0538"/>
    <w:rsid w:val="33814B54"/>
    <w:rsid w:val="33D46795"/>
    <w:rsid w:val="34585912"/>
    <w:rsid w:val="352049A7"/>
    <w:rsid w:val="359E7A69"/>
    <w:rsid w:val="35A35344"/>
    <w:rsid w:val="35F10BAC"/>
    <w:rsid w:val="367A2C98"/>
    <w:rsid w:val="379E731A"/>
    <w:rsid w:val="38316154"/>
    <w:rsid w:val="3903711A"/>
    <w:rsid w:val="39367305"/>
    <w:rsid w:val="398F4FB4"/>
    <w:rsid w:val="39BF4FA6"/>
    <w:rsid w:val="39EB434F"/>
    <w:rsid w:val="3A2970F3"/>
    <w:rsid w:val="3AC14675"/>
    <w:rsid w:val="3B0D3D5D"/>
    <w:rsid w:val="3B245678"/>
    <w:rsid w:val="3B637D6D"/>
    <w:rsid w:val="3B872B13"/>
    <w:rsid w:val="3C152812"/>
    <w:rsid w:val="3C204232"/>
    <w:rsid w:val="3D1B5BE5"/>
    <w:rsid w:val="3D6D62A5"/>
    <w:rsid w:val="3E144280"/>
    <w:rsid w:val="3E32529D"/>
    <w:rsid w:val="3E332D4C"/>
    <w:rsid w:val="3E6A7B4B"/>
    <w:rsid w:val="3E735975"/>
    <w:rsid w:val="3E757880"/>
    <w:rsid w:val="3ED522B5"/>
    <w:rsid w:val="3F18318A"/>
    <w:rsid w:val="3F5869F1"/>
    <w:rsid w:val="3FFA0E57"/>
    <w:rsid w:val="4078539D"/>
    <w:rsid w:val="40A91618"/>
    <w:rsid w:val="40AC3E1F"/>
    <w:rsid w:val="41A3611A"/>
    <w:rsid w:val="437C3AC9"/>
    <w:rsid w:val="43BC1B73"/>
    <w:rsid w:val="4419707B"/>
    <w:rsid w:val="446A6540"/>
    <w:rsid w:val="454508E3"/>
    <w:rsid w:val="45CD40AA"/>
    <w:rsid w:val="46595AB6"/>
    <w:rsid w:val="46AA5BBE"/>
    <w:rsid w:val="46F667E3"/>
    <w:rsid w:val="47226FE4"/>
    <w:rsid w:val="476F277B"/>
    <w:rsid w:val="48105BE1"/>
    <w:rsid w:val="49195624"/>
    <w:rsid w:val="49375B0A"/>
    <w:rsid w:val="4B472EC2"/>
    <w:rsid w:val="4B8002D3"/>
    <w:rsid w:val="4BBF05CA"/>
    <w:rsid w:val="4BCF540D"/>
    <w:rsid w:val="4C775D8C"/>
    <w:rsid w:val="4E1D392C"/>
    <w:rsid w:val="4F892BFC"/>
    <w:rsid w:val="505C0449"/>
    <w:rsid w:val="5088370C"/>
    <w:rsid w:val="51775625"/>
    <w:rsid w:val="5305266A"/>
    <w:rsid w:val="551D2AB1"/>
    <w:rsid w:val="55584072"/>
    <w:rsid w:val="559613A4"/>
    <w:rsid w:val="55F91004"/>
    <w:rsid w:val="56272D5B"/>
    <w:rsid w:val="562E734F"/>
    <w:rsid w:val="58147058"/>
    <w:rsid w:val="582D562C"/>
    <w:rsid w:val="59A03766"/>
    <w:rsid w:val="5A123024"/>
    <w:rsid w:val="5A194F4A"/>
    <w:rsid w:val="5A25629F"/>
    <w:rsid w:val="5AF03BD1"/>
    <w:rsid w:val="5B3474A0"/>
    <w:rsid w:val="5B8A132F"/>
    <w:rsid w:val="5CC62AC2"/>
    <w:rsid w:val="5D2E137E"/>
    <w:rsid w:val="5D3A1E2D"/>
    <w:rsid w:val="5D7E2941"/>
    <w:rsid w:val="5DB32909"/>
    <w:rsid w:val="5DE34D4A"/>
    <w:rsid w:val="5DF50216"/>
    <w:rsid w:val="5E5562A0"/>
    <w:rsid w:val="5EAB70EC"/>
    <w:rsid w:val="5EB93249"/>
    <w:rsid w:val="5EFF6F4B"/>
    <w:rsid w:val="5F9D3E99"/>
    <w:rsid w:val="5FEC4C90"/>
    <w:rsid w:val="60BC44A8"/>
    <w:rsid w:val="60F46231"/>
    <w:rsid w:val="61275337"/>
    <w:rsid w:val="61635DEF"/>
    <w:rsid w:val="61771AB8"/>
    <w:rsid w:val="627F7B8D"/>
    <w:rsid w:val="62D06315"/>
    <w:rsid w:val="633C2BC5"/>
    <w:rsid w:val="637E628D"/>
    <w:rsid w:val="63915A5E"/>
    <w:rsid w:val="650E5A27"/>
    <w:rsid w:val="65817CB4"/>
    <w:rsid w:val="65C23526"/>
    <w:rsid w:val="65F60172"/>
    <w:rsid w:val="669752EA"/>
    <w:rsid w:val="66EA642D"/>
    <w:rsid w:val="671A1A21"/>
    <w:rsid w:val="67AB7485"/>
    <w:rsid w:val="67CE49E2"/>
    <w:rsid w:val="68193913"/>
    <w:rsid w:val="6917214B"/>
    <w:rsid w:val="691C3FCF"/>
    <w:rsid w:val="69741AD1"/>
    <w:rsid w:val="6A071F8D"/>
    <w:rsid w:val="6A591A4B"/>
    <w:rsid w:val="6ADC06E6"/>
    <w:rsid w:val="6AEF0246"/>
    <w:rsid w:val="6BDB6F43"/>
    <w:rsid w:val="6D0417E8"/>
    <w:rsid w:val="6DCD60BB"/>
    <w:rsid w:val="6DDC2DA3"/>
    <w:rsid w:val="6E60532F"/>
    <w:rsid w:val="6EA5643D"/>
    <w:rsid w:val="6FBA6DA9"/>
    <w:rsid w:val="70FB6630"/>
    <w:rsid w:val="712F6C9C"/>
    <w:rsid w:val="71ED1BCC"/>
    <w:rsid w:val="72EF47BE"/>
    <w:rsid w:val="73555E4A"/>
    <w:rsid w:val="740015F6"/>
    <w:rsid w:val="741F464C"/>
    <w:rsid w:val="744A31B7"/>
    <w:rsid w:val="749665BE"/>
    <w:rsid w:val="74C30808"/>
    <w:rsid w:val="74DA089A"/>
    <w:rsid w:val="751D5331"/>
    <w:rsid w:val="75564E14"/>
    <w:rsid w:val="7569106B"/>
    <w:rsid w:val="75FE10F1"/>
    <w:rsid w:val="761F78DF"/>
    <w:rsid w:val="765D42FD"/>
    <w:rsid w:val="767D6EE6"/>
    <w:rsid w:val="76CE626A"/>
    <w:rsid w:val="770E31C7"/>
    <w:rsid w:val="78280B13"/>
    <w:rsid w:val="784D5B61"/>
    <w:rsid w:val="78A902A2"/>
    <w:rsid w:val="798A1735"/>
    <w:rsid w:val="7AE301DF"/>
    <w:rsid w:val="7B887E55"/>
    <w:rsid w:val="7BD933A9"/>
    <w:rsid w:val="7C774379"/>
    <w:rsid w:val="7C99054F"/>
    <w:rsid w:val="7D5F12DD"/>
    <w:rsid w:val="7DAA336F"/>
    <w:rsid w:val="7DD8615C"/>
    <w:rsid w:val="7E0C219D"/>
    <w:rsid w:val="7EA21C57"/>
    <w:rsid w:val="7EC02CBE"/>
    <w:rsid w:val="7FEC39F1"/>
    <w:rsid w:val="7FFF07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kern w:val="2"/>
      <w:sz w:val="21"/>
      <w:lang w:val="en-US" w:eastAsia="zh-CN" w:bidi="ar-SA"/>
    </w:rPr>
  </w:style>
  <w:style w:type="paragraph" w:styleId="5">
    <w:name w:val="heading 1"/>
    <w:basedOn w:val="1"/>
    <w:next w:val="1"/>
    <w:link w:val="565"/>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6">
    <w:name w:val="heading 2"/>
    <w:basedOn w:val="1"/>
    <w:next w:val="1"/>
    <w:link w:val="560"/>
    <w:qFormat/>
    <w:uiPriority w:val="0"/>
    <w:pPr>
      <w:keepNext/>
      <w:keepLines/>
      <w:spacing w:beforeLines="0" w:after="260" w:line="415" w:lineRule="auto"/>
      <w:outlineLvl w:val="1"/>
    </w:pPr>
    <w:rPr>
      <w:rFonts w:ascii="Arial" w:hAnsi="Arial" w:eastAsia="黑体"/>
      <w:b/>
      <w:bCs/>
      <w:kern w:val="0"/>
      <w:sz w:val="32"/>
      <w:szCs w:val="32"/>
    </w:rPr>
  </w:style>
  <w:style w:type="paragraph" w:styleId="7">
    <w:name w:val="heading 3"/>
    <w:basedOn w:val="1"/>
    <w:next w:val="1"/>
    <w:link w:val="187"/>
    <w:qFormat/>
    <w:uiPriority w:val="0"/>
    <w:pPr>
      <w:keepNext/>
      <w:keepLines/>
      <w:spacing w:beforeLines="0" w:after="260" w:line="413" w:lineRule="auto"/>
      <w:outlineLvl w:val="2"/>
    </w:pPr>
    <w:rPr>
      <w:rFonts w:ascii="Calibri" w:hAnsi="Calibri"/>
      <w:b/>
      <w:bCs/>
      <w:kern w:val="0"/>
      <w:sz w:val="32"/>
      <w:szCs w:val="32"/>
    </w:rPr>
  </w:style>
  <w:style w:type="paragraph" w:styleId="8">
    <w:name w:val="heading 4"/>
    <w:basedOn w:val="1"/>
    <w:next w:val="1"/>
    <w:link w:val="183"/>
    <w:qFormat/>
    <w:uiPriority w:val="0"/>
    <w:pPr>
      <w:keepNext/>
      <w:keepLines/>
      <w:spacing w:beforeLines="0" w:after="290" w:line="372" w:lineRule="auto"/>
      <w:outlineLvl w:val="3"/>
    </w:pPr>
    <w:rPr>
      <w:rFonts w:ascii="Arial" w:hAnsi="Arial" w:eastAsia="黑体"/>
      <w:b/>
      <w:bCs/>
      <w:kern w:val="0"/>
      <w:sz w:val="28"/>
      <w:szCs w:val="28"/>
    </w:rPr>
  </w:style>
  <w:style w:type="paragraph" w:styleId="9">
    <w:name w:val="heading 5"/>
    <w:basedOn w:val="1"/>
    <w:next w:val="1"/>
    <w:link w:val="181"/>
    <w:qFormat/>
    <w:uiPriority w:val="0"/>
    <w:pPr>
      <w:keepNext/>
      <w:keepLines/>
      <w:spacing w:beforeLines="0" w:after="120" w:line="360" w:lineRule="auto"/>
      <w:outlineLvl w:val="4"/>
    </w:pPr>
    <w:rPr>
      <w:rFonts w:eastAsia="微软雅黑"/>
      <w:b/>
      <w:bCs/>
      <w:kern w:val="0"/>
      <w:sz w:val="24"/>
      <w:szCs w:val="24"/>
    </w:rPr>
  </w:style>
  <w:style w:type="paragraph" w:styleId="10">
    <w:name w:val="heading 6"/>
    <w:basedOn w:val="1"/>
    <w:next w:val="11"/>
    <w:link w:val="563"/>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2">
    <w:name w:val="heading 7"/>
    <w:basedOn w:val="1"/>
    <w:next w:val="1"/>
    <w:link w:val="694"/>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3">
    <w:name w:val="heading 8"/>
    <w:basedOn w:val="1"/>
    <w:next w:val="1"/>
    <w:link w:val="695"/>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4">
    <w:name w:val="heading 9"/>
    <w:basedOn w:val="1"/>
    <w:next w:val="1"/>
    <w:link w:val="696"/>
    <w:qFormat/>
    <w:uiPriority w:val="0"/>
    <w:pPr>
      <w:keepNext/>
      <w:keepLines/>
      <w:spacing w:beforeLines="0" w:after="64" w:line="320" w:lineRule="auto"/>
      <w:outlineLvl w:val="8"/>
    </w:pPr>
    <w:rPr>
      <w:rFonts w:ascii="Arial" w:hAnsi="Arial" w:eastAsia="黑体"/>
      <w:kern w:val="0"/>
      <w:sz w:val="20"/>
    </w:rPr>
  </w:style>
  <w:style w:type="character" w:default="1" w:styleId="94">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Body Text First Indent 2"/>
    <w:basedOn w:val="3"/>
    <w:link w:val="180"/>
    <w:uiPriority w:val="0"/>
    <w:pPr>
      <w:spacing w:beforeLines="0"/>
      <w:ind w:firstLine="420" w:firstLineChars="200"/>
    </w:pPr>
    <w:rPr>
      <w:rFonts w:ascii="宋体" w:hAnsi="Courier New"/>
      <w:spacing w:val="-4"/>
      <w:szCs w:val="24"/>
    </w:rPr>
  </w:style>
  <w:style w:type="paragraph" w:styleId="3">
    <w:name w:val="Body Text Indent"/>
    <w:basedOn w:val="1"/>
    <w:link w:val="606"/>
    <w:uiPriority w:val="0"/>
    <w:pPr>
      <w:spacing w:after="120"/>
      <w:ind w:left="420" w:leftChars="200"/>
    </w:pPr>
    <w:rPr>
      <w:kern w:val="0"/>
      <w:sz w:val="20"/>
    </w:rPr>
  </w:style>
  <w:style w:type="paragraph" w:styleId="4">
    <w:name w:val="macro"/>
    <w:link w:val="56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1">
    <w:name w:val="Normal Indent"/>
    <w:basedOn w:val="1"/>
    <w:link w:val="190"/>
    <w:unhideWhenUsed/>
    <w:qFormat/>
    <w:uiPriority w:val="0"/>
    <w:pPr>
      <w:ind w:firstLine="420"/>
    </w:pPr>
    <w:rPr>
      <w:kern w:val="0"/>
      <w:sz w:val="20"/>
    </w:rPr>
  </w:style>
  <w:style w:type="paragraph" w:styleId="15">
    <w:name w:val="List 3"/>
    <w:basedOn w:val="1"/>
    <w:uiPriority w:val="0"/>
    <w:pPr>
      <w:spacing w:beforeLines="40" w:afterLines="40" w:line="300" w:lineRule="auto"/>
      <w:ind w:left="100" w:leftChars="400" w:hanging="200" w:hangingChars="200"/>
    </w:pPr>
    <w:rPr>
      <w:sz w:val="24"/>
      <w:szCs w:val="24"/>
    </w:rPr>
  </w:style>
  <w:style w:type="paragraph" w:styleId="16">
    <w:name w:val="toc 7"/>
    <w:basedOn w:val="1"/>
    <w:next w:val="1"/>
    <w:uiPriority w:val="39"/>
    <w:pPr>
      <w:spacing w:beforeLines="0"/>
      <w:ind w:left="2520" w:leftChars="1200"/>
    </w:pPr>
    <w:rPr>
      <w:rFonts w:ascii="Calibri" w:hAnsi="Calibri"/>
      <w:szCs w:val="22"/>
    </w:rPr>
  </w:style>
  <w:style w:type="paragraph" w:styleId="17">
    <w:name w:val="List Number 2"/>
    <w:basedOn w:val="18"/>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8">
    <w:name w:val="List 2"/>
    <w:basedOn w:val="1"/>
    <w:unhideWhenUsed/>
    <w:uiPriority w:val="99"/>
    <w:pPr>
      <w:ind w:left="100" w:leftChars="200" w:hanging="200" w:hangingChars="200"/>
    </w:pPr>
    <w:rPr>
      <w:sz w:val="28"/>
      <w:szCs w:val="24"/>
    </w:rPr>
  </w:style>
  <w:style w:type="paragraph" w:styleId="19">
    <w:name w:val="table of authorities"/>
    <w:basedOn w:val="1"/>
    <w:next w:val="1"/>
    <w:uiPriority w:val="0"/>
    <w:pPr>
      <w:spacing w:beforeLines="0" w:line="360" w:lineRule="auto"/>
      <w:ind w:left="420" w:leftChars="200"/>
    </w:pPr>
    <w:rPr>
      <w:sz w:val="24"/>
      <w:szCs w:val="24"/>
    </w:rPr>
  </w:style>
  <w:style w:type="paragraph" w:styleId="20">
    <w:name w:val="Note Heading"/>
    <w:basedOn w:val="1"/>
    <w:next w:val="1"/>
    <w:link w:val="163"/>
    <w:uiPriority w:val="0"/>
    <w:pPr>
      <w:spacing w:beforeLines="40" w:afterLines="40" w:line="300" w:lineRule="auto"/>
      <w:ind w:firstLine="420"/>
      <w:jc w:val="center"/>
    </w:pPr>
    <w:rPr>
      <w:kern w:val="0"/>
      <w:sz w:val="24"/>
      <w:szCs w:val="24"/>
    </w:rPr>
  </w:style>
  <w:style w:type="paragraph" w:styleId="21">
    <w:name w:val="List Bullet 4"/>
    <w:basedOn w:val="1"/>
    <w:uiPriority w:val="0"/>
    <w:pPr>
      <w:tabs>
        <w:tab w:val="left" w:pos="1260"/>
      </w:tabs>
      <w:spacing w:beforeLines="0"/>
      <w:ind w:left="420" w:hanging="420"/>
    </w:pPr>
    <w:rPr>
      <w:szCs w:val="24"/>
    </w:rPr>
  </w:style>
  <w:style w:type="paragraph" w:styleId="22">
    <w:name w:val="index 8"/>
    <w:basedOn w:val="1"/>
    <w:next w:val="1"/>
    <w:uiPriority w:val="0"/>
    <w:pPr>
      <w:spacing w:beforeLines="0" w:line="360" w:lineRule="auto"/>
      <w:ind w:left="1400" w:leftChars="1400"/>
    </w:pPr>
    <w:rPr>
      <w:sz w:val="24"/>
      <w:szCs w:val="24"/>
    </w:rPr>
  </w:style>
  <w:style w:type="paragraph" w:styleId="23">
    <w:name w:val="E-mail Signature"/>
    <w:basedOn w:val="1"/>
    <w:link w:val="559"/>
    <w:uiPriority w:val="0"/>
    <w:pPr>
      <w:spacing w:beforeLines="0" w:line="360" w:lineRule="auto"/>
    </w:pPr>
    <w:rPr>
      <w:kern w:val="0"/>
      <w:sz w:val="24"/>
      <w:szCs w:val="24"/>
    </w:rPr>
  </w:style>
  <w:style w:type="paragraph" w:styleId="24">
    <w:name w:val="List Number"/>
    <w:basedOn w:val="1"/>
    <w:unhideWhenUsed/>
    <w:uiPriority w:val="99"/>
    <w:pPr>
      <w:tabs>
        <w:tab w:val="left" w:pos="360"/>
      </w:tabs>
      <w:ind w:left="360" w:hanging="360"/>
    </w:pPr>
  </w:style>
  <w:style w:type="paragraph" w:styleId="25">
    <w:name w:val="caption"/>
    <w:basedOn w:val="1"/>
    <w:next w:val="1"/>
    <w:link w:val="697"/>
    <w:qFormat/>
    <w:uiPriority w:val="0"/>
    <w:pPr>
      <w:spacing w:beforeLines="0" w:after="160"/>
    </w:pPr>
    <w:rPr>
      <w:rFonts w:ascii="Arial" w:hAnsi="Arial" w:eastAsia="黑体"/>
      <w:kern w:val="0"/>
      <w:sz w:val="20"/>
    </w:rPr>
  </w:style>
  <w:style w:type="paragraph" w:styleId="26">
    <w:name w:val="index 5"/>
    <w:basedOn w:val="1"/>
    <w:next w:val="1"/>
    <w:uiPriority w:val="0"/>
    <w:pPr>
      <w:spacing w:beforeLines="0" w:line="360" w:lineRule="auto"/>
      <w:ind w:left="800" w:leftChars="800"/>
    </w:pPr>
    <w:rPr>
      <w:sz w:val="24"/>
      <w:szCs w:val="24"/>
    </w:rPr>
  </w:style>
  <w:style w:type="paragraph" w:styleId="27">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8">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9">
    <w:name w:val="Document Map"/>
    <w:basedOn w:val="1"/>
    <w:link w:val="698"/>
    <w:uiPriority w:val="0"/>
    <w:pPr>
      <w:shd w:val="clear" w:color="auto" w:fill="000080"/>
    </w:pPr>
    <w:rPr>
      <w:kern w:val="0"/>
      <w:sz w:val="20"/>
      <w:szCs w:val="24"/>
    </w:rPr>
  </w:style>
  <w:style w:type="paragraph" w:styleId="30">
    <w:name w:val="toa heading"/>
    <w:basedOn w:val="1"/>
    <w:next w:val="1"/>
    <w:uiPriority w:val="0"/>
    <w:pPr>
      <w:spacing w:beforeLines="0" w:line="360" w:lineRule="auto"/>
    </w:pPr>
    <w:rPr>
      <w:rFonts w:ascii="Arial" w:hAnsi="Arial" w:cs="Arial"/>
      <w:sz w:val="24"/>
      <w:szCs w:val="24"/>
    </w:rPr>
  </w:style>
  <w:style w:type="paragraph" w:styleId="31">
    <w:name w:val="annotation text"/>
    <w:basedOn w:val="1"/>
    <w:link w:val="186"/>
    <w:qFormat/>
    <w:uiPriority w:val="0"/>
    <w:pPr>
      <w:jc w:val="left"/>
    </w:pPr>
    <w:rPr>
      <w:kern w:val="0"/>
      <w:sz w:val="20"/>
      <w:szCs w:val="24"/>
    </w:rPr>
  </w:style>
  <w:style w:type="paragraph" w:styleId="32">
    <w:name w:val="index 6"/>
    <w:basedOn w:val="1"/>
    <w:next w:val="1"/>
    <w:uiPriority w:val="0"/>
    <w:pPr>
      <w:spacing w:beforeLines="0" w:line="360" w:lineRule="auto"/>
      <w:ind w:left="1000" w:leftChars="1000"/>
    </w:pPr>
    <w:rPr>
      <w:sz w:val="24"/>
      <w:szCs w:val="24"/>
    </w:rPr>
  </w:style>
  <w:style w:type="paragraph" w:styleId="33">
    <w:name w:val="Salutation"/>
    <w:basedOn w:val="1"/>
    <w:next w:val="1"/>
    <w:link w:val="566"/>
    <w:uiPriority w:val="0"/>
    <w:pPr>
      <w:spacing w:beforeLines="0" w:line="360" w:lineRule="auto"/>
    </w:pPr>
    <w:rPr>
      <w:kern w:val="0"/>
      <w:sz w:val="24"/>
      <w:szCs w:val="24"/>
    </w:rPr>
  </w:style>
  <w:style w:type="paragraph" w:styleId="34">
    <w:name w:val="Body Text 3"/>
    <w:basedOn w:val="1"/>
    <w:link w:val="562"/>
    <w:uiPriority w:val="0"/>
    <w:pPr>
      <w:snapToGrid w:val="0"/>
      <w:spacing w:beforeLines="0" w:after="50"/>
    </w:pPr>
    <w:rPr>
      <w:rFonts w:hAnsi="宋体" w:eastAsia="仿宋_GB2312"/>
      <w:b/>
      <w:bCs/>
      <w:kern w:val="0"/>
      <w:sz w:val="24"/>
    </w:rPr>
  </w:style>
  <w:style w:type="paragraph" w:styleId="35">
    <w:name w:val="Closing"/>
    <w:basedOn w:val="1"/>
    <w:link w:val="561"/>
    <w:uiPriority w:val="0"/>
    <w:pPr>
      <w:spacing w:beforeLines="40" w:afterLines="40" w:line="300" w:lineRule="auto"/>
      <w:ind w:left="100" w:leftChars="2100" w:firstLine="420"/>
    </w:pPr>
    <w:rPr>
      <w:kern w:val="0"/>
      <w:sz w:val="24"/>
      <w:szCs w:val="24"/>
    </w:rPr>
  </w:style>
  <w:style w:type="paragraph" w:styleId="36">
    <w:name w:val="List Bullet 3"/>
    <w:basedOn w:val="1"/>
    <w:uiPriority w:val="0"/>
    <w:pPr>
      <w:tabs>
        <w:tab w:val="left" w:pos="1200"/>
      </w:tabs>
      <w:spacing w:beforeLines="0" w:line="360" w:lineRule="auto"/>
      <w:ind w:left="1200" w:leftChars="400" w:hanging="360" w:hangingChars="200"/>
    </w:pPr>
    <w:rPr>
      <w:sz w:val="24"/>
      <w:szCs w:val="24"/>
    </w:rPr>
  </w:style>
  <w:style w:type="paragraph" w:styleId="37">
    <w:name w:val="Body Text"/>
    <w:basedOn w:val="1"/>
    <w:link w:val="558"/>
    <w:uiPriority w:val="0"/>
    <w:pPr>
      <w:spacing w:after="120"/>
    </w:pPr>
    <w:rPr>
      <w:kern w:val="0"/>
      <w:sz w:val="28"/>
      <w:szCs w:val="24"/>
    </w:rPr>
  </w:style>
  <w:style w:type="paragraph" w:styleId="38">
    <w:name w:val="List Number 3"/>
    <w:basedOn w:val="1"/>
    <w:uiPriority w:val="0"/>
    <w:pPr>
      <w:tabs>
        <w:tab w:val="left" w:pos="1200"/>
      </w:tabs>
      <w:spacing w:beforeLines="0"/>
      <w:ind w:left="1200" w:hanging="360"/>
    </w:pPr>
    <w:rPr>
      <w:szCs w:val="24"/>
    </w:rPr>
  </w:style>
  <w:style w:type="paragraph" w:styleId="39">
    <w:name w:val="List Continue"/>
    <w:basedOn w:val="1"/>
    <w:uiPriority w:val="0"/>
    <w:pPr>
      <w:spacing w:beforeLines="0" w:after="120" w:line="360" w:lineRule="auto"/>
      <w:ind w:left="420" w:leftChars="200"/>
    </w:pPr>
    <w:rPr>
      <w:sz w:val="24"/>
      <w:szCs w:val="24"/>
    </w:rPr>
  </w:style>
  <w:style w:type="paragraph" w:styleId="40">
    <w:name w:val="Block Text"/>
    <w:basedOn w:val="1"/>
    <w:next w:val="1"/>
    <w:link w:val="699"/>
    <w:uiPriority w:val="0"/>
    <w:pPr>
      <w:spacing w:beforeLines="0"/>
    </w:pPr>
    <w:rPr>
      <w:rFonts w:ascii="Calibri" w:hAnsi="Calibri"/>
      <w:i/>
      <w:iCs/>
      <w:color w:val="000000"/>
      <w:kern w:val="0"/>
      <w:sz w:val="20"/>
    </w:rPr>
  </w:style>
  <w:style w:type="paragraph" w:styleId="41">
    <w:name w:val="List Bullet 2"/>
    <w:basedOn w:val="1"/>
    <w:uiPriority w:val="0"/>
    <w:pPr>
      <w:tabs>
        <w:tab w:val="left" w:pos="780"/>
      </w:tabs>
      <w:spacing w:beforeLines="0"/>
      <w:ind w:left="780" w:leftChars="200" w:hanging="360" w:hangingChars="200"/>
    </w:pPr>
    <w:rPr>
      <w:szCs w:val="24"/>
    </w:rPr>
  </w:style>
  <w:style w:type="paragraph" w:styleId="42">
    <w:name w:val="HTML Address"/>
    <w:basedOn w:val="1"/>
    <w:link w:val="160"/>
    <w:uiPriority w:val="0"/>
    <w:pPr>
      <w:spacing w:beforeLines="40" w:afterLines="40" w:line="300" w:lineRule="auto"/>
      <w:ind w:firstLine="420"/>
    </w:pPr>
    <w:rPr>
      <w:i/>
      <w:iCs/>
      <w:kern w:val="0"/>
      <w:sz w:val="24"/>
      <w:szCs w:val="24"/>
    </w:rPr>
  </w:style>
  <w:style w:type="paragraph" w:styleId="43">
    <w:name w:val="index 4"/>
    <w:basedOn w:val="1"/>
    <w:next w:val="1"/>
    <w:uiPriority w:val="0"/>
    <w:pPr>
      <w:spacing w:beforeLines="0" w:line="360" w:lineRule="auto"/>
      <w:ind w:left="600" w:leftChars="600"/>
    </w:pPr>
    <w:rPr>
      <w:sz w:val="24"/>
      <w:szCs w:val="24"/>
    </w:rPr>
  </w:style>
  <w:style w:type="paragraph" w:styleId="44">
    <w:name w:val="toc 5"/>
    <w:basedOn w:val="1"/>
    <w:next w:val="1"/>
    <w:uiPriority w:val="39"/>
    <w:pPr>
      <w:spacing w:beforeLines="0"/>
      <w:ind w:left="1680" w:leftChars="800"/>
    </w:pPr>
    <w:rPr>
      <w:rFonts w:ascii="Calibri" w:hAnsi="Calibri"/>
      <w:szCs w:val="22"/>
    </w:rPr>
  </w:style>
  <w:style w:type="paragraph" w:styleId="45">
    <w:name w:val="toc 3"/>
    <w:basedOn w:val="1"/>
    <w:next w:val="1"/>
    <w:uiPriority w:val="39"/>
    <w:pPr>
      <w:spacing w:beforeLines="0"/>
      <w:ind w:left="840" w:leftChars="400"/>
    </w:pPr>
    <w:rPr>
      <w:rFonts w:ascii="Calibri" w:hAnsi="Calibri"/>
      <w:szCs w:val="22"/>
    </w:rPr>
  </w:style>
  <w:style w:type="paragraph" w:styleId="46">
    <w:name w:val="Plain Text"/>
    <w:basedOn w:val="1"/>
    <w:link w:val="700"/>
    <w:unhideWhenUsed/>
    <w:qFormat/>
    <w:uiPriority w:val="0"/>
    <w:pPr>
      <w:spacing w:before="156" w:afterLines="50" w:line="400" w:lineRule="exact"/>
    </w:pPr>
    <w:rPr>
      <w:rFonts w:ascii="宋体" w:hAnsi="Courier New"/>
      <w:kern w:val="0"/>
      <w:sz w:val="24"/>
      <w:szCs w:val="24"/>
    </w:rPr>
  </w:style>
  <w:style w:type="paragraph" w:styleId="47">
    <w:name w:val="List Bullet 5"/>
    <w:basedOn w:val="1"/>
    <w:uiPriority w:val="0"/>
    <w:pPr>
      <w:tabs>
        <w:tab w:val="left" w:pos="1260"/>
      </w:tabs>
      <w:spacing w:beforeLines="0"/>
      <w:ind w:left="420" w:hanging="420"/>
    </w:pPr>
    <w:rPr>
      <w:szCs w:val="24"/>
    </w:rPr>
  </w:style>
  <w:style w:type="paragraph" w:styleId="48">
    <w:name w:val="List Number 4"/>
    <w:basedOn w:val="1"/>
    <w:uiPriority w:val="0"/>
    <w:pPr>
      <w:tabs>
        <w:tab w:val="left" w:pos="1620"/>
      </w:tabs>
      <w:spacing w:beforeLines="0" w:line="360" w:lineRule="auto"/>
      <w:ind w:left="1620" w:leftChars="600" w:hanging="360" w:hangingChars="200"/>
    </w:pPr>
    <w:rPr>
      <w:sz w:val="24"/>
      <w:szCs w:val="24"/>
    </w:rPr>
  </w:style>
  <w:style w:type="paragraph" w:styleId="49">
    <w:name w:val="toc 8"/>
    <w:basedOn w:val="1"/>
    <w:next w:val="1"/>
    <w:qFormat/>
    <w:uiPriority w:val="39"/>
    <w:pPr>
      <w:spacing w:beforeLines="0"/>
      <w:ind w:left="2940" w:leftChars="1400"/>
    </w:pPr>
    <w:rPr>
      <w:rFonts w:ascii="Calibri" w:hAnsi="Calibri"/>
      <w:szCs w:val="22"/>
    </w:rPr>
  </w:style>
  <w:style w:type="paragraph" w:styleId="50">
    <w:name w:val="index 3"/>
    <w:basedOn w:val="1"/>
    <w:next w:val="1"/>
    <w:uiPriority w:val="0"/>
    <w:pPr>
      <w:spacing w:beforeLines="0" w:line="360" w:lineRule="auto"/>
      <w:ind w:left="400" w:leftChars="400"/>
    </w:pPr>
    <w:rPr>
      <w:sz w:val="24"/>
      <w:szCs w:val="24"/>
    </w:rPr>
  </w:style>
  <w:style w:type="paragraph" w:styleId="51">
    <w:name w:val="Date"/>
    <w:basedOn w:val="1"/>
    <w:next w:val="1"/>
    <w:link w:val="185"/>
    <w:unhideWhenUsed/>
    <w:uiPriority w:val="0"/>
    <w:pPr>
      <w:ind w:left="2500" w:leftChars="2500"/>
    </w:pPr>
    <w:rPr>
      <w:rFonts w:eastAsia="楷体_GB2312"/>
      <w:kern w:val="0"/>
      <w:sz w:val="32"/>
    </w:rPr>
  </w:style>
  <w:style w:type="paragraph" w:styleId="52">
    <w:name w:val="Body Text Indent 2"/>
    <w:basedOn w:val="1"/>
    <w:link w:val="188"/>
    <w:uiPriority w:val="0"/>
    <w:pPr>
      <w:spacing w:after="120" w:line="480" w:lineRule="auto"/>
      <w:ind w:left="420" w:leftChars="200"/>
    </w:pPr>
    <w:rPr>
      <w:kern w:val="0"/>
      <w:sz w:val="20"/>
    </w:rPr>
  </w:style>
  <w:style w:type="paragraph" w:styleId="53">
    <w:name w:val="endnote text"/>
    <w:basedOn w:val="1"/>
    <w:link w:val="701"/>
    <w:uiPriority w:val="0"/>
    <w:pPr>
      <w:snapToGrid w:val="0"/>
      <w:spacing w:beforeLines="0" w:afterLines="50"/>
      <w:jc w:val="left"/>
    </w:pPr>
    <w:rPr>
      <w:rFonts w:ascii="宋体"/>
      <w:snapToGrid w:val="0"/>
      <w:kern w:val="0"/>
      <w:sz w:val="20"/>
    </w:rPr>
  </w:style>
  <w:style w:type="paragraph" w:styleId="54">
    <w:name w:val="List Continue 5"/>
    <w:basedOn w:val="1"/>
    <w:uiPriority w:val="0"/>
    <w:pPr>
      <w:spacing w:beforeLines="0" w:after="120" w:line="360" w:lineRule="auto"/>
      <w:ind w:left="2100" w:leftChars="1000"/>
    </w:pPr>
    <w:rPr>
      <w:sz w:val="24"/>
      <w:szCs w:val="24"/>
    </w:rPr>
  </w:style>
  <w:style w:type="paragraph" w:styleId="55">
    <w:name w:val="Balloon Text"/>
    <w:basedOn w:val="1"/>
    <w:link w:val="158"/>
    <w:uiPriority w:val="0"/>
    <w:rPr>
      <w:kern w:val="0"/>
      <w:sz w:val="18"/>
      <w:szCs w:val="18"/>
    </w:rPr>
  </w:style>
  <w:style w:type="paragraph" w:styleId="56">
    <w:name w:val="footer"/>
    <w:basedOn w:val="1"/>
    <w:link w:val="159"/>
    <w:unhideWhenUsed/>
    <w:qFormat/>
    <w:uiPriority w:val="0"/>
    <w:pPr>
      <w:tabs>
        <w:tab w:val="center" w:pos="4153"/>
        <w:tab w:val="right" w:pos="8306"/>
      </w:tabs>
      <w:snapToGrid w:val="0"/>
      <w:jc w:val="left"/>
    </w:pPr>
    <w:rPr>
      <w:kern w:val="0"/>
      <w:sz w:val="18"/>
      <w:szCs w:val="18"/>
    </w:rPr>
  </w:style>
  <w:style w:type="paragraph" w:styleId="57">
    <w:name w:val="envelope return"/>
    <w:basedOn w:val="37"/>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8">
    <w:name w:val="header"/>
    <w:basedOn w:val="1"/>
    <w:link w:val="573"/>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9">
    <w:name w:val="Signature"/>
    <w:basedOn w:val="1"/>
    <w:next w:val="1"/>
    <w:link w:val="191"/>
    <w:uiPriority w:val="0"/>
    <w:pPr>
      <w:keepNext/>
      <w:widowControl/>
      <w:adjustRightInd w:val="0"/>
      <w:spacing w:beforeLines="0" w:line="220" w:lineRule="atLeast"/>
      <w:jc w:val="right"/>
      <w:textAlignment w:val="baseline"/>
    </w:pPr>
    <w:rPr>
      <w:kern w:val="0"/>
      <w:sz w:val="18"/>
      <w:szCs w:val="18"/>
    </w:rPr>
  </w:style>
  <w:style w:type="paragraph" w:styleId="60">
    <w:name w:val="toc 1"/>
    <w:basedOn w:val="1"/>
    <w:next w:val="1"/>
    <w:qFormat/>
    <w:uiPriority w:val="0"/>
    <w:rPr>
      <w:szCs w:val="24"/>
    </w:rPr>
  </w:style>
  <w:style w:type="paragraph" w:styleId="61">
    <w:name w:val="List Continue 4"/>
    <w:basedOn w:val="1"/>
    <w:uiPriority w:val="0"/>
    <w:pPr>
      <w:spacing w:beforeLines="0" w:after="120" w:line="360" w:lineRule="auto"/>
      <w:ind w:left="1680" w:leftChars="800"/>
    </w:pPr>
    <w:rPr>
      <w:sz w:val="24"/>
      <w:szCs w:val="24"/>
    </w:rPr>
  </w:style>
  <w:style w:type="paragraph" w:styleId="62">
    <w:name w:val="toc 4"/>
    <w:basedOn w:val="1"/>
    <w:next w:val="1"/>
    <w:uiPriority w:val="39"/>
    <w:pPr>
      <w:spacing w:beforeLines="0"/>
      <w:ind w:left="1260" w:leftChars="600"/>
    </w:pPr>
    <w:rPr>
      <w:rFonts w:ascii="Calibri" w:hAnsi="Calibri"/>
      <w:szCs w:val="22"/>
    </w:rPr>
  </w:style>
  <w:style w:type="paragraph" w:styleId="63">
    <w:name w:val="index heading"/>
    <w:basedOn w:val="1"/>
    <w:next w:val="64"/>
    <w:uiPriority w:val="0"/>
    <w:pPr>
      <w:spacing w:beforeLines="0" w:line="360" w:lineRule="auto"/>
    </w:pPr>
    <w:rPr>
      <w:rFonts w:ascii="Arial" w:hAnsi="Arial" w:cs="Arial"/>
      <w:b/>
      <w:bCs/>
      <w:sz w:val="24"/>
      <w:szCs w:val="24"/>
    </w:rPr>
  </w:style>
  <w:style w:type="paragraph" w:styleId="64">
    <w:name w:val="index 1"/>
    <w:basedOn w:val="1"/>
    <w:next w:val="1"/>
    <w:uiPriority w:val="0"/>
    <w:pPr>
      <w:spacing w:beforeLines="0" w:line="560" w:lineRule="exact"/>
    </w:pPr>
    <w:rPr>
      <w:b/>
      <w:bCs/>
      <w:sz w:val="32"/>
      <w:szCs w:val="32"/>
    </w:rPr>
  </w:style>
  <w:style w:type="paragraph" w:styleId="65">
    <w:name w:val="Subtitle"/>
    <w:basedOn w:val="1"/>
    <w:next w:val="1"/>
    <w:link w:val="576"/>
    <w:qFormat/>
    <w:uiPriority w:val="0"/>
    <w:pPr>
      <w:spacing w:beforeLines="0" w:after="60" w:line="312" w:lineRule="auto"/>
      <w:jc w:val="center"/>
      <w:outlineLvl w:val="1"/>
    </w:pPr>
    <w:rPr>
      <w:rFonts w:ascii="Cambria" w:hAnsi="Cambria"/>
      <w:b/>
      <w:bCs/>
      <w:kern w:val="28"/>
      <w:sz w:val="32"/>
      <w:szCs w:val="32"/>
    </w:rPr>
  </w:style>
  <w:style w:type="paragraph" w:styleId="66">
    <w:name w:val="List Number 5"/>
    <w:basedOn w:val="1"/>
    <w:uiPriority w:val="0"/>
    <w:pPr>
      <w:tabs>
        <w:tab w:val="left" w:pos="2040"/>
      </w:tabs>
      <w:spacing w:beforeLines="0" w:line="360" w:lineRule="auto"/>
      <w:ind w:left="2040" w:leftChars="800" w:hanging="360" w:hangingChars="200"/>
    </w:pPr>
    <w:rPr>
      <w:sz w:val="24"/>
      <w:szCs w:val="24"/>
    </w:rPr>
  </w:style>
  <w:style w:type="paragraph" w:styleId="67">
    <w:name w:val="List"/>
    <w:basedOn w:val="1"/>
    <w:unhideWhenUsed/>
    <w:uiPriority w:val="99"/>
    <w:pPr>
      <w:ind w:left="200" w:hanging="200" w:hangingChars="200"/>
    </w:pPr>
    <w:rPr>
      <w:sz w:val="28"/>
      <w:szCs w:val="24"/>
    </w:rPr>
  </w:style>
  <w:style w:type="paragraph" w:styleId="68">
    <w:name w:val="footnote text"/>
    <w:basedOn w:val="1"/>
    <w:link w:val="702"/>
    <w:uiPriority w:val="0"/>
    <w:pPr>
      <w:snapToGrid w:val="0"/>
      <w:spacing w:beforeLines="0" w:line="360" w:lineRule="auto"/>
      <w:jc w:val="left"/>
    </w:pPr>
    <w:rPr>
      <w:kern w:val="0"/>
      <w:sz w:val="18"/>
      <w:szCs w:val="18"/>
    </w:rPr>
  </w:style>
  <w:style w:type="paragraph" w:styleId="69">
    <w:name w:val="toc 6"/>
    <w:basedOn w:val="1"/>
    <w:next w:val="1"/>
    <w:uiPriority w:val="39"/>
    <w:pPr>
      <w:spacing w:beforeLines="0"/>
      <w:ind w:left="2100" w:leftChars="1000"/>
    </w:pPr>
    <w:rPr>
      <w:rFonts w:ascii="Calibri" w:hAnsi="Calibri"/>
      <w:szCs w:val="22"/>
    </w:rPr>
  </w:style>
  <w:style w:type="paragraph" w:styleId="70">
    <w:name w:val="List 5"/>
    <w:basedOn w:val="1"/>
    <w:uiPriority w:val="0"/>
    <w:pPr>
      <w:spacing w:beforeLines="0"/>
      <w:ind w:left="100" w:leftChars="800" w:hanging="200" w:hangingChars="200"/>
    </w:pPr>
    <w:rPr>
      <w:szCs w:val="24"/>
    </w:rPr>
  </w:style>
  <w:style w:type="paragraph" w:styleId="71">
    <w:name w:val="Body Text Indent 3"/>
    <w:basedOn w:val="1"/>
    <w:link w:val="16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2">
    <w:name w:val="index 7"/>
    <w:basedOn w:val="1"/>
    <w:next w:val="1"/>
    <w:uiPriority w:val="0"/>
    <w:pPr>
      <w:spacing w:beforeLines="0"/>
      <w:ind w:left="1200" w:leftChars="1200"/>
    </w:pPr>
    <w:rPr>
      <w:rFonts w:cs="Lucida Sans"/>
      <w:szCs w:val="24"/>
    </w:rPr>
  </w:style>
  <w:style w:type="paragraph" w:styleId="73">
    <w:name w:val="index 9"/>
    <w:basedOn w:val="1"/>
    <w:next w:val="1"/>
    <w:uiPriority w:val="0"/>
    <w:pPr>
      <w:spacing w:beforeLines="0" w:line="360" w:lineRule="auto"/>
      <w:ind w:left="1600" w:leftChars="1600"/>
    </w:pPr>
    <w:rPr>
      <w:sz w:val="24"/>
      <w:szCs w:val="24"/>
    </w:rPr>
  </w:style>
  <w:style w:type="paragraph" w:styleId="74">
    <w:name w:val="table of figures"/>
    <w:basedOn w:val="1"/>
    <w:next w:val="1"/>
    <w:uiPriority w:val="0"/>
    <w:pPr>
      <w:tabs>
        <w:tab w:val="left" w:pos="1270"/>
      </w:tabs>
      <w:spacing w:beforeLines="0" w:line="360" w:lineRule="auto"/>
      <w:ind w:left="1270" w:hanging="420"/>
      <w:jc w:val="left"/>
    </w:pPr>
    <w:rPr>
      <w:smallCaps/>
      <w:sz w:val="20"/>
    </w:rPr>
  </w:style>
  <w:style w:type="paragraph" w:styleId="75">
    <w:name w:val="toc 2"/>
    <w:basedOn w:val="1"/>
    <w:next w:val="1"/>
    <w:qFormat/>
    <w:uiPriority w:val="0"/>
    <w:pPr>
      <w:tabs>
        <w:tab w:val="right" w:leader="dot" w:pos="8493"/>
      </w:tabs>
      <w:ind w:left="420" w:leftChars="200"/>
    </w:pPr>
    <w:rPr>
      <w:rFonts w:ascii="宋体" w:hAnsi="宋体"/>
      <w:b/>
      <w:bCs/>
      <w:sz w:val="24"/>
      <w:szCs w:val="30"/>
      <w:lang w:val="en-US" w:eastAsia="zh-CN"/>
    </w:rPr>
  </w:style>
  <w:style w:type="paragraph" w:styleId="76">
    <w:name w:val="toc 9"/>
    <w:basedOn w:val="1"/>
    <w:next w:val="1"/>
    <w:uiPriority w:val="39"/>
    <w:pPr>
      <w:spacing w:beforeLines="0"/>
      <w:ind w:left="3360" w:leftChars="1600"/>
    </w:pPr>
    <w:rPr>
      <w:rFonts w:ascii="Calibri" w:hAnsi="Calibri"/>
      <w:szCs w:val="22"/>
    </w:rPr>
  </w:style>
  <w:style w:type="paragraph" w:styleId="77">
    <w:name w:val="Body Text 2"/>
    <w:basedOn w:val="1"/>
    <w:link w:val="162"/>
    <w:uiPriority w:val="0"/>
    <w:pPr>
      <w:widowControl/>
      <w:snapToGrid w:val="0"/>
      <w:spacing w:beforeLines="0" w:afterLines="50" w:line="400" w:lineRule="exact"/>
      <w:jc w:val="left"/>
    </w:pPr>
    <w:rPr>
      <w:rFonts w:ascii="宋体" w:hAnsi="宋体"/>
      <w:color w:val="000000"/>
      <w:kern w:val="0"/>
      <w:sz w:val="24"/>
      <w:szCs w:val="24"/>
    </w:rPr>
  </w:style>
  <w:style w:type="paragraph" w:styleId="78">
    <w:name w:val="List 4"/>
    <w:basedOn w:val="1"/>
    <w:uiPriority w:val="0"/>
    <w:pPr>
      <w:spacing w:beforeLines="0"/>
      <w:ind w:left="100" w:leftChars="600" w:hanging="200" w:hangingChars="200"/>
    </w:pPr>
    <w:rPr>
      <w:szCs w:val="24"/>
    </w:rPr>
  </w:style>
  <w:style w:type="paragraph" w:styleId="79">
    <w:name w:val="List Continue 2"/>
    <w:basedOn w:val="1"/>
    <w:uiPriority w:val="0"/>
    <w:pPr>
      <w:spacing w:beforeLines="0" w:after="120" w:line="360" w:lineRule="auto"/>
      <w:ind w:left="840" w:leftChars="400"/>
    </w:pPr>
    <w:rPr>
      <w:sz w:val="24"/>
      <w:szCs w:val="24"/>
    </w:rPr>
  </w:style>
  <w:style w:type="paragraph" w:styleId="80">
    <w:name w:val="Message Header"/>
    <w:basedOn w:val="1"/>
    <w:link w:val="166"/>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1">
    <w:name w:val="HTML Preformatted"/>
    <w:basedOn w:val="1"/>
    <w:link w:val="18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2">
    <w:name w:val="Normal (Web)"/>
    <w:basedOn w:val="1"/>
    <w:link w:val="168"/>
    <w:unhideWhenUsed/>
    <w:uiPriority w:val="0"/>
    <w:pPr>
      <w:widowControl/>
      <w:spacing w:beforeLines="0" w:beforeAutospacing="1" w:after="100" w:afterAutospacing="1"/>
      <w:jc w:val="left"/>
    </w:pPr>
    <w:rPr>
      <w:rFonts w:ascii="宋体" w:hAnsi="宋体"/>
      <w:kern w:val="0"/>
      <w:sz w:val="24"/>
      <w:szCs w:val="24"/>
    </w:rPr>
  </w:style>
  <w:style w:type="paragraph" w:styleId="83">
    <w:name w:val="List Continue 3"/>
    <w:basedOn w:val="1"/>
    <w:uiPriority w:val="0"/>
    <w:pPr>
      <w:spacing w:beforeLines="40" w:afterLines="40" w:line="300" w:lineRule="auto"/>
      <w:ind w:left="1260" w:leftChars="600" w:firstLine="420"/>
    </w:pPr>
    <w:rPr>
      <w:sz w:val="24"/>
      <w:szCs w:val="24"/>
    </w:rPr>
  </w:style>
  <w:style w:type="paragraph" w:styleId="84">
    <w:name w:val="index 2"/>
    <w:basedOn w:val="1"/>
    <w:next w:val="1"/>
    <w:uiPriority w:val="0"/>
    <w:pPr>
      <w:spacing w:beforeLines="0" w:line="360" w:lineRule="auto"/>
      <w:ind w:left="200" w:leftChars="200"/>
    </w:pPr>
    <w:rPr>
      <w:sz w:val="24"/>
      <w:szCs w:val="24"/>
    </w:rPr>
  </w:style>
  <w:style w:type="paragraph" w:styleId="85">
    <w:name w:val="Title"/>
    <w:basedOn w:val="1"/>
    <w:link w:val="703"/>
    <w:qFormat/>
    <w:uiPriority w:val="0"/>
    <w:pPr>
      <w:spacing w:beforeLines="0" w:after="60"/>
      <w:jc w:val="center"/>
      <w:outlineLvl w:val="0"/>
    </w:pPr>
    <w:rPr>
      <w:rFonts w:ascii="Arial" w:hAnsi="Arial"/>
      <w:b/>
      <w:bCs/>
      <w:kern w:val="0"/>
      <w:sz w:val="32"/>
      <w:szCs w:val="32"/>
    </w:rPr>
  </w:style>
  <w:style w:type="paragraph" w:styleId="86">
    <w:name w:val="annotation subject"/>
    <w:basedOn w:val="31"/>
    <w:next w:val="31"/>
    <w:link w:val="704"/>
    <w:uiPriority w:val="0"/>
    <w:pPr>
      <w:spacing w:beforeLines="0"/>
    </w:pPr>
    <w:rPr>
      <w:rFonts w:ascii="Calibri" w:hAnsi="Calibri"/>
      <w:b/>
      <w:bCs/>
      <w:szCs w:val="20"/>
    </w:rPr>
  </w:style>
  <w:style w:type="paragraph" w:styleId="87">
    <w:name w:val="Body Text First Indent"/>
    <w:basedOn w:val="37"/>
    <w:link w:val="705"/>
    <w:qFormat/>
    <w:uiPriority w:val="99"/>
    <w:pPr>
      <w:ind w:firstLine="420" w:firstLineChars="100"/>
    </w:pPr>
    <w:rPr>
      <w:sz w:val="21"/>
    </w:rPr>
  </w:style>
  <w:style w:type="table" w:styleId="89">
    <w:name w:val="Table Grid"/>
    <w:basedOn w:val="88"/>
    <w:qFormat/>
    <w:uiPriority w:val="39"/>
    <w:pPr>
      <w:widowControl w:val="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uiPriority w:val="0"/>
    <w:pPr>
      <w:widowControl w:val="0"/>
      <w:jc w:val="both"/>
    </w:pPr>
    <w:rPr>
      <w:rFonts w:ascii="Times New Roman" w:hAnsi="Times New Roman"/>
    </w:r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uiPriority w:val="0"/>
    <w:pPr>
      <w:widowControl w:val="0"/>
      <w:spacing w:line="360" w:lineRule="auto"/>
      <w:jc w:val="both"/>
    </w:pPr>
    <w:rPr>
      <w:rFonts w:ascii="Times New Roman" w:hAnsi="Times New Roman"/>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uiPriority w:val="0"/>
    <w:pPr>
      <w:widowControl w:val="0"/>
      <w:jc w:val="both"/>
    </w:pPr>
    <w:rPr>
      <w:rFonts w:ascii="Times New Roman" w:hAnsi="Times New Roman"/>
    </w:r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character" w:styleId="95">
    <w:name w:val="Strong"/>
    <w:qFormat/>
    <w:uiPriority w:val="0"/>
    <w:rPr>
      <w:b/>
      <w:bCs/>
    </w:rPr>
  </w:style>
  <w:style w:type="character" w:styleId="96">
    <w:name w:val="page number"/>
    <w:basedOn w:val="94"/>
    <w:unhideWhenUsed/>
    <w:uiPriority w:val="99"/>
  </w:style>
  <w:style w:type="character" w:styleId="97">
    <w:name w:val="FollowedHyperlink"/>
    <w:uiPriority w:val="99"/>
    <w:rPr>
      <w:color w:val="800080"/>
      <w:u w:val="single"/>
    </w:rPr>
  </w:style>
  <w:style w:type="character" w:styleId="98">
    <w:name w:val="Emphasis"/>
    <w:qFormat/>
    <w:uiPriority w:val="0"/>
    <w:rPr>
      <w:color w:val="CC0033"/>
    </w:rPr>
  </w:style>
  <w:style w:type="character" w:styleId="99">
    <w:name w:val="line number"/>
    <w:basedOn w:val="94"/>
    <w:uiPriority w:val="0"/>
  </w:style>
  <w:style w:type="character" w:styleId="100">
    <w:name w:val="HTML Acronym"/>
    <w:basedOn w:val="94"/>
    <w:uiPriority w:val="0"/>
  </w:style>
  <w:style w:type="character" w:styleId="101">
    <w:name w:val="Hyperlink"/>
    <w:unhideWhenUsed/>
    <w:uiPriority w:val="99"/>
    <w:rPr>
      <w:color w:val="0000FF"/>
      <w:u w:val="single"/>
    </w:rPr>
  </w:style>
  <w:style w:type="character" w:styleId="102">
    <w:name w:val="annotation reference"/>
    <w:uiPriority w:val="0"/>
    <w:rPr>
      <w:sz w:val="21"/>
      <w:szCs w:val="21"/>
    </w:rPr>
  </w:style>
  <w:style w:type="character" w:styleId="103">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4">
    <w:name w:val="纯文本 Char"/>
    <w:uiPriority w:val="0"/>
    <w:rPr>
      <w:rFonts w:ascii="宋体" w:hAnsi="Courier New" w:eastAsia="宋体" w:cs="Courier New"/>
      <w:szCs w:val="21"/>
    </w:rPr>
  </w:style>
  <w:style w:type="character" w:customStyle="1" w:styleId="105">
    <w:name w:val="标题 3 Char1"/>
    <w:uiPriority w:val="0"/>
    <w:rPr>
      <w:rFonts w:ascii="Calibri" w:hAnsi="Calibri" w:eastAsia="宋体"/>
      <w:b/>
      <w:bCs/>
      <w:kern w:val="2"/>
      <w:sz w:val="32"/>
      <w:szCs w:val="32"/>
      <w:lang w:val="en-US" w:eastAsia="zh-CN" w:bidi="ar-SA"/>
    </w:rPr>
  </w:style>
  <w:style w:type="character" w:customStyle="1" w:styleId="106">
    <w:name w:val="style81"/>
    <w:uiPriority w:val="0"/>
    <w:rPr>
      <w:color w:val="003366"/>
    </w:rPr>
  </w:style>
  <w:style w:type="character" w:customStyle="1" w:styleId="107">
    <w:name w:val="明显引用 Char"/>
    <w:link w:val="108"/>
    <w:uiPriority w:val="0"/>
    <w:rPr>
      <w:rFonts w:ascii="Calibri" w:hAnsi="Calibri"/>
      <w:b/>
      <w:bCs/>
      <w:i/>
      <w:iCs/>
      <w:color w:val="4F81BD"/>
    </w:rPr>
  </w:style>
  <w:style w:type="paragraph" w:customStyle="1" w:styleId="108">
    <w:name w:val="明显引用1"/>
    <w:basedOn w:val="1"/>
    <w:next w:val="1"/>
    <w:link w:val="107"/>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109">
    <w:name w:val="批注框文本 Char"/>
    <w:uiPriority w:val="0"/>
    <w:rPr>
      <w:rFonts w:ascii="Times New Roman" w:hAnsi="Times New Roman" w:eastAsia="宋体" w:cs="Times New Roman"/>
      <w:sz w:val="18"/>
      <w:szCs w:val="18"/>
    </w:rPr>
  </w:style>
  <w:style w:type="character" w:customStyle="1" w:styleId="110">
    <w:name w:val="annotation reference"/>
    <w:uiPriority w:val="0"/>
    <w:rPr>
      <w:sz w:val="21"/>
      <w:szCs w:val="21"/>
    </w:rPr>
  </w:style>
  <w:style w:type="character" w:customStyle="1" w:styleId="111">
    <w:name w:val="样式 标题 5Alt+5dashdsddh5Heading5l55Roman listH5ITT t5P...2 Char Char"/>
    <w:link w:val="112"/>
    <w:uiPriority w:val="0"/>
    <w:rPr>
      <w:rFonts w:ascii="仿宋_GB2312" w:hAnsi="仿宋_GB2312" w:eastAsia="仿宋_GB2312"/>
      <w:sz w:val="28"/>
    </w:rPr>
  </w:style>
  <w:style w:type="paragraph" w:customStyle="1" w:styleId="112">
    <w:name w:val="样式 标题 5Alt+5dashdsddh5Heading5l55Roman listH5ITT t5P...2"/>
    <w:basedOn w:val="9"/>
    <w:link w:val="111"/>
    <w:uiPriority w:val="0"/>
    <w:pPr>
      <w:tabs>
        <w:tab w:val="left" w:pos="1008"/>
      </w:tabs>
      <w:overflowPunct w:val="0"/>
      <w:spacing w:before="0" w:after="0" w:line="240" w:lineRule="auto"/>
      <w:ind w:left="1008" w:hanging="1008"/>
    </w:pPr>
    <w:rPr>
      <w:rFonts w:ascii="仿宋_GB2312" w:hAnsi="仿宋_GB2312" w:eastAsia="仿宋_GB2312"/>
      <w:b w:val="0"/>
      <w:bCs w:val="0"/>
      <w:sz w:val="28"/>
      <w:szCs w:val="20"/>
    </w:rPr>
  </w:style>
  <w:style w:type="character" w:customStyle="1" w:styleId="113">
    <w:name w:val="电子邮件签名 Char"/>
    <w:uiPriority w:val="0"/>
    <w:rPr>
      <w:sz w:val="24"/>
      <w:szCs w:val="24"/>
    </w:rPr>
  </w:style>
  <w:style w:type="character" w:customStyle="1" w:styleId="114">
    <w:name w:val="标题 9 Char1"/>
    <w:uiPriority w:val="0"/>
    <w:rPr>
      <w:rFonts w:ascii="Arial" w:hAnsi="Arial" w:eastAsia="黑体"/>
      <w:sz w:val="28"/>
    </w:rPr>
  </w:style>
  <w:style w:type="character" w:customStyle="1" w:styleId="115">
    <w:name w:val="编写说明 Char"/>
    <w:link w:val="116"/>
    <w:uiPriority w:val="0"/>
    <w:rPr>
      <w:i/>
      <w:color w:val="0000FF"/>
      <w:szCs w:val="24"/>
    </w:rPr>
  </w:style>
  <w:style w:type="paragraph" w:customStyle="1" w:styleId="116">
    <w:name w:val="编写说明"/>
    <w:basedOn w:val="1"/>
    <w:link w:val="115"/>
    <w:uiPriority w:val="0"/>
    <w:pPr>
      <w:spacing w:beforeLines="0"/>
    </w:pPr>
    <w:rPr>
      <w:i/>
      <w:color w:val="0000FF"/>
      <w:kern w:val="0"/>
      <w:sz w:val="20"/>
      <w:szCs w:val="24"/>
    </w:rPr>
  </w:style>
  <w:style w:type="character" w:customStyle="1" w:styleId="117">
    <w:name w:val="文本块 Char"/>
    <w:uiPriority w:val="0"/>
    <w:rPr>
      <w:rFonts w:ascii="Calibri" w:hAnsi="Calibri"/>
      <w:i/>
      <w:iCs/>
      <w:color w:val="000000"/>
    </w:rPr>
  </w:style>
  <w:style w:type="character" w:customStyle="1" w:styleId="118">
    <w:name w:val="招标正文 Char"/>
    <w:uiPriority w:val="0"/>
    <w:rPr>
      <w:rFonts w:ascii="仿宋_GB2312" w:eastAsia="仿宋_GB2312" w:cs="宋体"/>
      <w:kern w:val="1"/>
      <w:sz w:val="30"/>
      <w:lang w:eastAsia="ar-SA"/>
    </w:rPr>
  </w:style>
  <w:style w:type="character" w:customStyle="1" w:styleId="119">
    <w:name w:val="a Char Char"/>
    <w:link w:val="120"/>
    <w:uiPriority w:val="0"/>
    <w:rPr>
      <w:rFonts w:ascii="宋体" w:hAnsi="宋体" w:eastAsia="仿宋_GB2312"/>
      <w:sz w:val="24"/>
    </w:rPr>
  </w:style>
  <w:style w:type="paragraph" w:customStyle="1" w:styleId="120">
    <w:name w:val="a"/>
    <w:basedOn w:val="1"/>
    <w:link w:val="119"/>
    <w:uiPriority w:val="0"/>
    <w:pPr>
      <w:widowControl/>
      <w:spacing w:beforeLines="0" w:beforeAutospacing="1" w:after="100" w:afterAutospacing="1"/>
      <w:jc w:val="left"/>
    </w:pPr>
    <w:rPr>
      <w:rFonts w:ascii="宋体" w:hAnsi="宋体" w:eastAsia="仿宋_GB2312"/>
      <w:kern w:val="0"/>
      <w:sz w:val="24"/>
    </w:rPr>
  </w:style>
  <w:style w:type="character" w:customStyle="1" w:styleId="121">
    <w:name w:val="小点说明 Char Char"/>
    <w:link w:val="122"/>
    <w:uiPriority w:val="0"/>
    <w:rPr>
      <w:szCs w:val="24"/>
    </w:rPr>
  </w:style>
  <w:style w:type="paragraph" w:customStyle="1" w:styleId="122">
    <w:name w:val="小点说明"/>
    <w:basedOn w:val="1"/>
    <w:link w:val="121"/>
    <w:uiPriority w:val="0"/>
    <w:pPr>
      <w:adjustRightInd w:val="0"/>
      <w:snapToGrid w:val="0"/>
      <w:spacing w:beforeLines="0" w:line="360" w:lineRule="auto"/>
    </w:pPr>
    <w:rPr>
      <w:kern w:val="0"/>
      <w:sz w:val="20"/>
      <w:szCs w:val="24"/>
    </w:rPr>
  </w:style>
  <w:style w:type="character" w:customStyle="1" w:styleId="123">
    <w:name w:val="b titlename wangputoptitle"/>
    <w:basedOn w:val="94"/>
    <w:uiPriority w:val="0"/>
  </w:style>
  <w:style w:type="character" w:customStyle="1" w:styleId="124">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125">
    <w:name w:val="maywed421"/>
    <w:uiPriority w:val="0"/>
    <w:rPr>
      <w:color w:val="366FB6"/>
      <w:u w:val="none"/>
    </w:rPr>
  </w:style>
  <w:style w:type="character" w:customStyle="1" w:styleId="126">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127">
    <w:name w:val="段 Char Char Char"/>
    <w:uiPriority w:val="0"/>
    <w:rPr>
      <w:rFonts w:hint="eastAsia" w:ascii="宋体" w:hAnsi="宋体" w:eastAsia="宋体"/>
      <w:sz w:val="21"/>
      <w:lang w:val="en-US" w:eastAsia="zh-CN" w:bidi="ar-SA"/>
    </w:rPr>
  </w:style>
  <w:style w:type="character" w:customStyle="1" w:styleId="128">
    <w:name w:val="标题 1 Char Char Char"/>
    <w:uiPriority w:val="0"/>
    <w:rPr>
      <w:rFonts w:ascii="Calibri" w:hAnsi="Calibri" w:eastAsia="隶书" w:cs="Times New Roman"/>
      <w:b/>
      <w:bCs/>
      <w:kern w:val="0"/>
      <w:sz w:val="36"/>
      <w:szCs w:val="36"/>
    </w:rPr>
  </w:style>
  <w:style w:type="character" w:customStyle="1" w:styleId="129">
    <w:name w:val="Char Char30"/>
    <w:uiPriority w:val="0"/>
    <w:rPr>
      <w:rFonts w:eastAsia="宋体"/>
      <w:b/>
      <w:spacing w:val="-2"/>
      <w:sz w:val="24"/>
      <w:lang w:val="en-US" w:eastAsia="zh-CN" w:bidi="ar-SA"/>
    </w:rPr>
  </w:style>
  <w:style w:type="character" w:customStyle="1" w:styleId="130">
    <w:name w:val="正 文 Char Char"/>
    <w:link w:val="131"/>
    <w:uiPriority w:val="0"/>
    <w:rPr>
      <w:rFonts w:ascii="Calibri" w:hAnsi="Calibri" w:eastAsia="仿宋_GB2312"/>
      <w:sz w:val="32"/>
      <w:szCs w:val="32"/>
    </w:rPr>
  </w:style>
  <w:style w:type="paragraph" w:customStyle="1" w:styleId="131">
    <w:name w:val="正 文"/>
    <w:basedOn w:val="1"/>
    <w:link w:val="130"/>
    <w:uiPriority w:val="0"/>
    <w:pPr>
      <w:spacing w:beforeLines="0"/>
      <w:ind w:firstLine="610" w:firstLineChars="200"/>
    </w:pPr>
    <w:rPr>
      <w:rFonts w:ascii="Calibri" w:hAnsi="Calibri" w:eastAsia="仿宋_GB2312"/>
      <w:kern w:val="0"/>
      <w:sz w:val="32"/>
      <w:szCs w:val="32"/>
    </w:rPr>
  </w:style>
  <w:style w:type="character" w:customStyle="1" w:styleId="132">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133">
    <w:name w:val="font131"/>
    <w:uiPriority w:val="0"/>
    <w:rPr>
      <w:rFonts w:ascii="Times New Roman" w:hAnsi="Times New Roman" w:cs="Times New Roman"/>
      <w:color w:val="auto"/>
      <w:sz w:val="21"/>
      <w:szCs w:val="21"/>
      <w:u w:val="none"/>
      <w:lang w:bidi="ar-SA"/>
    </w:rPr>
  </w:style>
  <w:style w:type="character" w:customStyle="1" w:styleId="134">
    <w:name w:val="样式 题注 + (符号) 宋体 Char"/>
    <w:link w:val="135"/>
    <w:locked/>
    <w:uiPriority w:val="0"/>
    <w:rPr>
      <w:rFonts w:ascii="Arial" w:hAnsi="Arial" w:eastAsia="黑体" w:cs="Arial"/>
    </w:rPr>
  </w:style>
  <w:style w:type="paragraph" w:customStyle="1" w:styleId="135">
    <w:name w:val="样式 题注 + (符号) 宋体"/>
    <w:basedOn w:val="25"/>
    <w:link w:val="134"/>
    <w:uiPriority w:val="0"/>
    <w:pPr>
      <w:spacing w:beforeLines="40" w:afterLines="40"/>
      <w:jc w:val="center"/>
    </w:pPr>
  </w:style>
  <w:style w:type="character" w:customStyle="1" w:styleId="136">
    <w:name w:val="样式 小四"/>
    <w:uiPriority w:val="0"/>
    <w:rPr>
      <w:sz w:val="21"/>
    </w:rPr>
  </w:style>
  <w:style w:type="character" w:customStyle="1" w:styleId="137">
    <w:name w:val="页眉 Char"/>
    <w:aliases w:val="h Char1,Ò³Ã¼ Char1,En-tête 1.1 Char1,ContentsHeader Char1,Draft Char1,页眉1 Char1,foote Char1,Alt Header Char1,ho Char1,header odd Char"/>
    <w:link w:val="138"/>
    <w:uiPriority w:val="0"/>
    <w:rPr>
      <w:sz w:val="18"/>
      <w:szCs w:val="18"/>
    </w:rPr>
  </w:style>
  <w:style w:type="paragraph" w:customStyle="1" w:styleId="138">
    <w:name w:val="页眉1"/>
    <w:basedOn w:val="1"/>
    <w:link w:val="137"/>
    <w:uiPriority w:val="0"/>
    <w:pPr>
      <w:pBdr>
        <w:bottom w:val="single" w:color="auto" w:sz="6" w:space="1"/>
      </w:pBdr>
      <w:tabs>
        <w:tab w:val="center" w:pos="4153"/>
        <w:tab w:val="right" w:pos="8306"/>
      </w:tabs>
      <w:snapToGrid w:val="0"/>
      <w:jc w:val="center"/>
    </w:pPr>
    <w:rPr>
      <w:kern w:val="0"/>
      <w:sz w:val="18"/>
      <w:szCs w:val="18"/>
    </w:rPr>
  </w:style>
  <w:style w:type="character" w:customStyle="1" w:styleId="139">
    <w:name w:val="tx1"/>
    <w:uiPriority w:val="0"/>
    <w:rPr>
      <w:rFonts w:hint="default" w:ascii="Tahoma" w:hAnsi="Tahoma" w:eastAsia="宋体" w:cs="Tahoma"/>
      <w:b/>
      <w:bCs/>
      <w:kern w:val="2"/>
      <w:sz w:val="36"/>
      <w:szCs w:val="36"/>
      <w:lang w:val="en-US" w:eastAsia="zh-CN" w:bidi="ar-SA"/>
    </w:rPr>
  </w:style>
  <w:style w:type="character" w:customStyle="1" w:styleId="140">
    <w:name w:val="标题 9 Char Char"/>
    <w:uiPriority w:val="0"/>
    <w:rPr>
      <w:rFonts w:ascii="Cambria" w:hAnsi="Cambria" w:eastAsia="宋体" w:cs="Times New Roman"/>
      <w:szCs w:val="21"/>
    </w:rPr>
  </w:style>
  <w:style w:type="character" w:customStyle="1" w:styleId="141">
    <w:name w:val="Subtle Reference"/>
    <w:uiPriority w:val="0"/>
    <w:rPr>
      <w:smallCaps/>
      <w:color w:val="C0504D"/>
      <w:u w:val="single"/>
    </w:rPr>
  </w:style>
  <w:style w:type="character" w:customStyle="1" w:styleId="142">
    <w:name w:val="7.表小四 Char Char"/>
    <w:link w:val="143"/>
    <w:uiPriority w:val="0"/>
    <w:rPr>
      <w:rFonts w:ascii="宋体" w:hAnsi="宋体"/>
      <w:sz w:val="24"/>
      <w:szCs w:val="24"/>
    </w:rPr>
  </w:style>
  <w:style w:type="paragraph" w:customStyle="1" w:styleId="143">
    <w:name w:val="7.表小四"/>
    <w:basedOn w:val="1"/>
    <w:link w:val="142"/>
    <w:uiPriority w:val="0"/>
    <w:pPr>
      <w:spacing w:before="156" w:afterLines="50"/>
    </w:pPr>
    <w:rPr>
      <w:rFonts w:ascii="宋体" w:hAnsi="宋体"/>
      <w:kern w:val="0"/>
      <w:sz w:val="24"/>
      <w:szCs w:val="24"/>
    </w:rPr>
  </w:style>
  <w:style w:type="character" w:customStyle="1" w:styleId="144">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145">
    <w:name w:val="font71"/>
    <w:uiPriority w:val="0"/>
    <w:rPr>
      <w:rFonts w:hint="eastAsia" w:ascii="宋体" w:hAnsi="宋体" w:eastAsia="宋体" w:cs="宋体"/>
      <w:color w:val="000000"/>
      <w:sz w:val="20"/>
      <w:szCs w:val="20"/>
      <w:u w:val="none"/>
    </w:rPr>
  </w:style>
  <w:style w:type="character" w:customStyle="1" w:styleId="146">
    <w:name w:val="font11"/>
    <w:uiPriority w:val="0"/>
    <w:rPr>
      <w:rFonts w:hint="default" w:ascii="Tahoma" w:hAnsi="Tahoma" w:eastAsia="宋体" w:cs="Tahoma"/>
      <w:kern w:val="2"/>
      <w:sz w:val="18"/>
      <w:szCs w:val="18"/>
      <w:lang w:val="en-US" w:eastAsia="zh-CN" w:bidi="ar-SA"/>
    </w:rPr>
  </w:style>
  <w:style w:type="character" w:customStyle="1" w:styleId="147">
    <w:name w:val="正 文 1 Char Char"/>
    <w:uiPriority w:val="0"/>
    <w:rPr>
      <w:rFonts w:ascii="宋体" w:hAnsi="Courier New" w:eastAsia="宋体"/>
      <w:kern w:val="2"/>
      <w:sz w:val="21"/>
      <w:lang w:val="en-US" w:eastAsia="zh-CN" w:bidi="ar-SA"/>
    </w:rPr>
  </w:style>
  <w:style w:type="character" w:customStyle="1" w:styleId="148">
    <w:name w:val="备注说明 Char Char"/>
    <w:link w:val="149"/>
    <w:locked/>
    <w:uiPriority w:val="0"/>
    <w:rPr>
      <w:rFonts w:ascii="宋体" w:hAnsi="宋体"/>
    </w:rPr>
  </w:style>
  <w:style w:type="paragraph" w:customStyle="1" w:styleId="149">
    <w:name w:val="备注说明 Char"/>
    <w:basedOn w:val="67"/>
    <w:link w:val="148"/>
    <w:uiPriority w:val="0"/>
    <w:pPr>
      <w:adjustRightInd w:val="0"/>
      <w:spacing w:beforeLines="40" w:afterLines="40" w:line="312" w:lineRule="atLeast"/>
      <w:ind w:left="420" w:hanging="420"/>
    </w:pPr>
    <w:rPr>
      <w:rFonts w:ascii="宋体" w:hAnsi="宋体"/>
      <w:kern w:val="0"/>
      <w:sz w:val="20"/>
      <w:szCs w:val="20"/>
    </w:rPr>
  </w:style>
  <w:style w:type="character" w:customStyle="1" w:styleId="150">
    <w:name w:val="font161"/>
    <w:uiPriority w:val="0"/>
    <w:rPr>
      <w:rFonts w:hint="default" w:ascii="Times New Roman" w:hAnsi="Times New Roman" w:cs="Times New Roman"/>
      <w:b/>
      <w:color w:val="FF0000"/>
      <w:sz w:val="20"/>
      <w:szCs w:val="20"/>
      <w:u w:val="none"/>
    </w:rPr>
  </w:style>
  <w:style w:type="character" w:customStyle="1" w:styleId="151">
    <w:name w:val="样式  + 首行缩进:  2 字符 Char"/>
    <w:link w:val="152"/>
    <w:uiPriority w:val="0"/>
    <w:rPr>
      <w:rFonts w:ascii="Calibri" w:hAnsi="Calibri" w:cs="宋体"/>
      <w:sz w:val="24"/>
    </w:rPr>
  </w:style>
  <w:style w:type="paragraph" w:customStyle="1" w:styleId="152">
    <w:name w:val="样式  + 首行缩进:  2 字符"/>
    <w:basedOn w:val="1"/>
    <w:link w:val="151"/>
    <w:uiPriority w:val="0"/>
    <w:pPr>
      <w:spacing w:beforeLines="0" w:after="60" w:line="360" w:lineRule="auto"/>
      <w:ind w:firstLine="480" w:firstLineChars="200"/>
    </w:pPr>
    <w:rPr>
      <w:rFonts w:ascii="Calibri" w:hAnsi="Calibri"/>
      <w:kern w:val="0"/>
      <w:sz w:val="24"/>
    </w:rPr>
  </w:style>
  <w:style w:type="character" w:customStyle="1" w:styleId="153">
    <w:name w:val="正文文本 3 Char"/>
    <w:uiPriority w:val="0"/>
    <w:rPr>
      <w:rFonts w:hAnsi="宋体" w:eastAsia="仿宋_GB2312"/>
      <w:b/>
      <w:bCs/>
      <w:sz w:val="24"/>
    </w:rPr>
  </w:style>
  <w:style w:type="character" w:customStyle="1" w:styleId="154">
    <w:name w:val="dectext1"/>
    <w:uiPriority w:val="0"/>
    <w:rPr>
      <w:rFonts w:ascii="宋体" w:hAnsi="宋体" w:eastAsia="宋体"/>
      <w:color w:val="333333"/>
      <w:sz w:val="21"/>
      <w:szCs w:val="21"/>
      <w:u w:val="none"/>
    </w:rPr>
  </w:style>
  <w:style w:type="character" w:customStyle="1" w:styleId="155">
    <w:name w:val="point_normal1"/>
    <w:uiPriority w:val="0"/>
    <w:rPr>
      <w:rFonts w:hint="default" w:ascii="Arial" w:hAnsi="Arial" w:cs="Arial"/>
      <w:sz w:val="18"/>
      <w:szCs w:val="18"/>
    </w:rPr>
  </w:style>
  <w:style w:type="character" w:customStyle="1" w:styleId="156">
    <w:name w:val="称呼 Char2"/>
    <w:uiPriority w:val="0"/>
    <w:rPr>
      <w:kern w:val="2"/>
      <w:sz w:val="24"/>
      <w:szCs w:val="24"/>
    </w:rPr>
  </w:style>
  <w:style w:type="character" w:customStyle="1" w:styleId="157">
    <w:name w:val="正文文本缩进 Char"/>
    <w:uiPriority w:val="0"/>
    <w:rPr>
      <w:rFonts w:ascii="Times New Roman" w:hAnsi="Times New Roman" w:eastAsia="宋体" w:cs="Times New Roman"/>
      <w:szCs w:val="20"/>
    </w:rPr>
  </w:style>
  <w:style w:type="character" w:customStyle="1" w:styleId="158">
    <w:name w:val="批注框文本 Char2"/>
    <w:link w:val="55"/>
    <w:uiPriority w:val="0"/>
    <w:rPr>
      <w:rFonts w:ascii="Times New Roman" w:hAnsi="Times New Roman" w:eastAsia="宋体" w:cs="Times New Roman"/>
      <w:sz w:val="18"/>
      <w:szCs w:val="18"/>
    </w:rPr>
  </w:style>
  <w:style w:type="character" w:customStyle="1" w:styleId="159">
    <w:name w:val="页脚 Char4"/>
    <w:link w:val="56"/>
    <w:uiPriority w:val="0"/>
    <w:rPr>
      <w:sz w:val="18"/>
      <w:szCs w:val="18"/>
    </w:rPr>
  </w:style>
  <w:style w:type="character" w:customStyle="1" w:styleId="160">
    <w:name w:val="HTML 地址 Char3"/>
    <w:link w:val="42"/>
    <w:uiPriority w:val="0"/>
    <w:rPr>
      <w:i/>
      <w:iCs/>
      <w:sz w:val="24"/>
      <w:szCs w:val="24"/>
    </w:rPr>
  </w:style>
  <w:style w:type="character" w:customStyle="1" w:styleId="161">
    <w:name w:val="正文文本缩进 3 Char4"/>
    <w:link w:val="71"/>
    <w:uiPriority w:val="0"/>
    <w:rPr>
      <w:rFonts w:ascii="仿宋_GB2312" w:hAnsi="宋体" w:eastAsia="仿宋_GB2312"/>
      <w:color w:val="000000"/>
      <w:sz w:val="24"/>
      <w:szCs w:val="24"/>
    </w:rPr>
  </w:style>
  <w:style w:type="character" w:customStyle="1" w:styleId="162">
    <w:name w:val="正文文本 2 Char3"/>
    <w:link w:val="77"/>
    <w:uiPriority w:val="0"/>
    <w:rPr>
      <w:rFonts w:ascii="宋体" w:hAnsi="宋体" w:eastAsia="宋体" w:cs="Times New Roman"/>
      <w:color w:val="000000"/>
      <w:sz w:val="24"/>
      <w:szCs w:val="24"/>
    </w:rPr>
  </w:style>
  <w:style w:type="character" w:customStyle="1" w:styleId="163">
    <w:name w:val="注释标题 Char3"/>
    <w:link w:val="20"/>
    <w:uiPriority w:val="0"/>
    <w:rPr>
      <w:sz w:val="24"/>
      <w:szCs w:val="24"/>
    </w:rPr>
  </w:style>
  <w:style w:type="character" w:customStyle="1" w:styleId="164">
    <w:name w:val="标准 Char Char Char Char Char"/>
    <w:uiPriority w:val="0"/>
    <w:rPr>
      <w:rFonts w:hint="eastAsia" w:ascii="宋体" w:hAnsi="宋体" w:eastAsia="宋体"/>
      <w:color w:val="000000"/>
      <w:kern w:val="2"/>
      <w:sz w:val="24"/>
      <w:lang w:val="en-US" w:eastAsia="zh-CN" w:bidi="ar-SA"/>
    </w:rPr>
  </w:style>
  <w:style w:type="character" w:customStyle="1" w:styleId="165">
    <w:name w:val="标题 8 Char1"/>
    <w:uiPriority w:val="0"/>
    <w:rPr>
      <w:rFonts w:ascii="Arial" w:hAnsi="Arial" w:eastAsia="黑体"/>
      <w:sz w:val="24"/>
    </w:rPr>
  </w:style>
  <w:style w:type="character" w:customStyle="1" w:styleId="166">
    <w:name w:val="信息标题 Char3"/>
    <w:link w:val="80"/>
    <w:uiPriority w:val="0"/>
    <w:rPr>
      <w:rFonts w:ascii="Arial" w:hAnsi="Arial" w:cs="Arial"/>
      <w:sz w:val="24"/>
      <w:szCs w:val="24"/>
      <w:shd w:val="pct20" w:color="auto" w:fill="auto"/>
    </w:rPr>
  </w:style>
  <w:style w:type="character" w:customStyle="1" w:styleId="167">
    <w:name w:val="样式 黑体 二号 加粗"/>
    <w:uiPriority w:val="0"/>
    <w:rPr>
      <w:rFonts w:hint="eastAsia" w:ascii="黑体" w:hAnsi="黑体" w:eastAsia="黑体"/>
      <w:b/>
      <w:bCs/>
      <w:sz w:val="44"/>
    </w:rPr>
  </w:style>
  <w:style w:type="character" w:customStyle="1" w:styleId="168">
    <w:name w:val="普通(网站) Char2"/>
    <w:link w:val="82"/>
    <w:uiPriority w:val="0"/>
    <w:rPr>
      <w:rFonts w:ascii="宋体" w:hAnsi="宋体" w:eastAsia="宋体" w:cs="Times New Roman"/>
      <w:kern w:val="0"/>
      <w:sz w:val="24"/>
      <w:szCs w:val="24"/>
    </w:rPr>
  </w:style>
  <w:style w:type="character" w:customStyle="1" w:styleId="169">
    <w:name w:val="style101"/>
    <w:uiPriority w:val="0"/>
    <w:rPr>
      <w:color w:val="000000"/>
    </w:rPr>
  </w:style>
  <w:style w:type="character" w:customStyle="1" w:styleId="170">
    <w:name w:val="正文文本 Char2"/>
    <w:uiPriority w:val="0"/>
    <w:rPr>
      <w:kern w:val="2"/>
      <w:sz w:val="28"/>
      <w:szCs w:val="24"/>
    </w:rPr>
  </w:style>
  <w:style w:type="character" w:customStyle="1" w:styleId="171">
    <w:name w:val="Header Char"/>
    <w:locked/>
    <w:uiPriority w:val="0"/>
    <w:rPr>
      <w:rFonts w:ascii="Calibri" w:hAnsi="Calibri" w:eastAsia="宋体" w:cs="Calibri"/>
      <w:sz w:val="18"/>
      <w:szCs w:val="18"/>
    </w:rPr>
  </w:style>
  <w:style w:type="character" w:customStyle="1" w:styleId="172">
    <w:name w:val="14normal1"/>
    <w:uiPriority w:val="0"/>
    <w:rPr>
      <w:rFonts w:hint="default" w:ascii="ˎ̥" w:hAnsi="ˎ̥"/>
      <w:color w:val="000000"/>
      <w:sz w:val="21"/>
      <w:szCs w:val="21"/>
    </w:rPr>
  </w:style>
  <w:style w:type="character" w:customStyle="1" w:styleId="173">
    <w:name w:val="Footer Char"/>
    <w:locked/>
    <w:uiPriority w:val="0"/>
    <w:rPr>
      <w:rFonts w:ascii="Calibri" w:hAnsi="Calibri" w:eastAsia="宋体" w:cs="Calibri"/>
      <w:sz w:val="18"/>
      <w:szCs w:val="18"/>
    </w:rPr>
  </w:style>
  <w:style w:type="character" w:customStyle="1" w:styleId="174">
    <w:name w:val="页脚 Char2"/>
    <w:uiPriority w:val="0"/>
    <w:rPr>
      <w:rFonts w:eastAsia="宋体"/>
      <w:kern w:val="2"/>
      <w:sz w:val="18"/>
      <w:szCs w:val="18"/>
      <w:lang w:val="en-US" w:eastAsia="zh-CN"/>
    </w:rPr>
  </w:style>
  <w:style w:type="character" w:customStyle="1" w:styleId="175">
    <w:name w:val="签名 Char"/>
    <w:uiPriority w:val="0"/>
    <w:rPr>
      <w:sz w:val="18"/>
      <w:szCs w:val="18"/>
    </w:rPr>
  </w:style>
  <w:style w:type="character" w:customStyle="1" w:styleId="176">
    <w:name w:val="fbt"/>
    <w:basedOn w:val="94"/>
    <w:uiPriority w:val="0"/>
  </w:style>
  <w:style w:type="character" w:customStyle="1" w:styleId="177">
    <w:name w:val="样式 标题 2 + Arial Char"/>
    <w:link w:val="178"/>
    <w:uiPriority w:val="0"/>
    <w:rPr>
      <w:rFonts w:ascii="Arial" w:hAnsi="Arial" w:eastAsia="黑体"/>
      <w:sz w:val="30"/>
      <w:szCs w:val="30"/>
    </w:rPr>
  </w:style>
  <w:style w:type="paragraph" w:customStyle="1" w:styleId="178">
    <w:name w:val="样式 标题 2 + Arial"/>
    <w:basedOn w:val="6"/>
    <w:link w:val="177"/>
    <w:uiPriority w:val="0"/>
    <w:pPr>
      <w:tabs>
        <w:tab w:val="left" w:pos="576"/>
      </w:tabs>
      <w:spacing w:before="0" w:after="0" w:line="360" w:lineRule="auto"/>
    </w:pPr>
    <w:rPr>
      <w:b w:val="0"/>
      <w:bCs w:val="0"/>
      <w:sz w:val="30"/>
      <w:szCs w:val="30"/>
    </w:rPr>
  </w:style>
  <w:style w:type="character" w:customStyle="1" w:styleId="179">
    <w:name w:val="Char Char21"/>
    <w:uiPriority w:val="0"/>
    <w:rPr>
      <w:rFonts w:ascii="宋体" w:hAnsi="Courier New" w:eastAsia="宋体"/>
      <w:sz w:val="21"/>
      <w:lang w:val="en-US" w:eastAsia="zh-CN" w:bidi="ar-SA"/>
    </w:rPr>
  </w:style>
  <w:style w:type="character" w:customStyle="1" w:styleId="180">
    <w:name w:val="正文首行缩进 2 Char3"/>
    <w:link w:val="2"/>
    <w:uiPriority w:val="0"/>
    <w:rPr>
      <w:rFonts w:ascii="宋体" w:hAnsi="Courier New"/>
      <w:spacing w:val="-4"/>
      <w:szCs w:val="24"/>
    </w:rPr>
  </w:style>
  <w:style w:type="character" w:customStyle="1" w:styleId="181">
    <w:name w:val="标题 5 Char2"/>
    <w:link w:val="9"/>
    <w:uiPriority w:val="0"/>
    <w:rPr>
      <w:rFonts w:ascii="Times New Roman" w:hAnsi="Times New Roman" w:eastAsia="微软雅黑" w:cs="Times New Roman"/>
      <w:b/>
      <w:bCs/>
      <w:sz w:val="24"/>
      <w:szCs w:val="24"/>
    </w:rPr>
  </w:style>
  <w:style w:type="character" w:customStyle="1" w:styleId="182">
    <w:name w:val="HTML 预设格式 Char3"/>
    <w:link w:val="81"/>
    <w:uiPriority w:val="0"/>
    <w:rPr>
      <w:rFonts w:ascii="Arial Unicode MS" w:hAnsi="Arial Unicode MS" w:eastAsia="Arial Unicode MS" w:cs="Arial Unicode MS"/>
      <w:kern w:val="0"/>
      <w:sz w:val="20"/>
      <w:szCs w:val="20"/>
    </w:rPr>
  </w:style>
  <w:style w:type="character" w:customStyle="1" w:styleId="183">
    <w:name w:val="标题 4 Char2"/>
    <w:link w:val="8"/>
    <w:uiPriority w:val="0"/>
    <w:rPr>
      <w:rFonts w:ascii="Arial" w:hAnsi="Arial" w:eastAsia="黑体" w:cs="Times New Roman"/>
      <w:b/>
      <w:bCs/>
      <w:sz w:val="28"/>
      <w:szCs w:val="28"/>
    </w:rPr>
  </w:style>
  <w:style w:type="character" w:customStyle="1" w:styleId="184">
    <w:name w:val="Char Char71"/>
    <w:uiPriority w:val="0"/>
    <w:rPr>
      <w:rFonts w:eastAsia="宋体"/>
      <w:kern w:val="2"/>
      <w:sz w:val="18"/>
      <w:szCs w:val="18"/>
      <w:lang w:val="en-US" w:eastAsia="zh-CN" w:bidi="ar-SA"/>
    </w:rPr>
  </w:style>
  <w:style w:type="character" w:customStyle="1" w:styleId="185">
    <w:name w:val="日期 Char2"/>
    <w:link w:val="51"/>
    <w:uiPriority w:val="0"/>
    <w:rPr>
      <w:rFonts w:eastAsia="楷体_GB2312"/>
      <w:sz w:val="32"/>
    </w:rPr>
  </w:style>
  <w:style w:type="character" w:customStyle="1" w:styleId="186">
    <w:name w:val="批注文字 Char3"/>
    <w:link w:val="31"/>
    <w:uiPriority w:val="0"/>
    <w:rPr>
      <w:szCs w:val="24"/>
    </w:rPr>
  </w:style>
  <w:style w:type="character" w:customStyle="1" w:styleId="187">
    <w:name w:val="标题 3 Char3"/>
    <w:link w:val="7"/>
    <w:uiPriority w:val="0"/>
    <w:rPr>
      <w:rFonts w:ascii="Calibri" w:hAnsi="Calibri" w:eastAsia="宋体" w:cs="Times New Roman"/>
      <w:b/>
      <w:bCs/>
      <w:sz w:val="32"/>
      <w:szCs w:val="32"/>
    </w:rPr>
  </w:style>
  <w:style w:type="character" w:customStyle="1" w:styleId="188">
    <w:name w:val="正文文本缩进 2 Char2"/>
    <w:link w:val="52"/>
    <w:uiPriority w:val="0"/>
    <w:rPr>
      <w:rFonts w:ascii="Times New Roman" w:hAnsi="Times New Roman" w:eastAsia="宋体" w:cs="Times New Roman"/>
      <w:szCs w:val="20"/>
    </w:rPr>
  </w:style>
  <w:style w:type="character" w:customStyle="1" w:styleId="189">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190">
    <w:name w:val="正文缩进 Char2"/>
    <w:link w:val="11"/>
    <w:uiPriority w:val="0"/>
    <w:rPr>
      <w:rFonts w:ascii="Times New Roman" w:hAnsi="Times New Roman" w:eastAsia="宋体" w:cs="Times New Roman"/>
      <w:szCs w:val="20"/>
    </w:rPr>
  </w:style>
  <w:style w:type="character" w:customStyle="1" w:styleId="191">
    <w:name w:val="签名 Char3"/>
    <w:link w:val="59"/>
    <w:uiPriority w:val="0"/>
    <w:rPr>
      <w:sz w:val="18"/>
      <w:szCs w:val="18"/>
    </w:rPr>
  </w:style>
  <w:style w:type="character" w:customStyle="1" w:styleId="192">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193">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194">
    <w:name w:val="font331"/>
    <w:uiPriority w:val="0"/>
    <w:rPr>
      <w:rFonts w:ascii="等线" w:eastAsia="等线"/>
      <w:color w:val="auto"/>
      <w:sz w:val="14"/>
      <w:szCs w:val="14"/>
      <w:u w:val="none"/>
    </w:rPr>
  </w:style>
  <w:style w:type="character" w:customStyle="1" w:styleId="195">
    <w:name w:val="我的正文 Char"/>
    <w:uiPriority w:val="0"/>
    <w:rPr>
      <w:rFonts w:ascii="Calibri" w:hAnsi="Calibri" w:eastAsia="仿宋_GB2312" w:cs="宋体"/>
      <w:kern w:val="2"/>
      <w:sz w:val="24"/>
    </w:rPr>
  </w:style>
  <w:style w:type="character" w:customStyle="1" w:styleId="196">
    <w:name w:val="hui"/>
    <w:basedOn w:val="94"/>
    <w:uiPriority w:val="0"/>
  </w:style>
  <w:style w:type="character" w:customStyle="1" w:styleId="197">
    <w:name w:val="line number"/>
    <w:basedOn w:val="94"/>
    <w:uiPriority w:val="0"/>
  </w:style>
  <w:style w:type="character" w:customStyle="1" w:styleId="198">
    <w:name w:val=" Char Char9"/>
    <w:semiHidden/>
    <w:uiPriority w:val="0"/>
    <w:rPr>
      <w:kern w:val="2"/>
      <w:sz w:val="18"/>
      <w:szCs w:val="18"/>
    </w:rPr>
  </w:style>
  <w:style w:type="character" w:customStyle="1" w:styleId="199">
    <w:name w:val="Subtle Emphasis"/>
    <w:uiPriority w:val="0"/>
    <w:rPr>
      <w:i/>
      <w:iCs/>
      <w:color w:val="808080"/>
    </w:rPr>
  </w:style>
  <w:style w:type="character" w:customStyle="1" w:styleId="200">
    <w:name w:val="封面日期 Char Char1"/>
    <w:uiPriority w:val="0"/>
    <w:rPr>
      <w:rFonts w:eastAsia="楷体_GB2312"/>
      <w:kern w:val="2"/>
      <w:sz w:val="32"/>
      <w:lang w:val="en-US" w:eastAsia="zh-CN"/>
    </w:rPr>
  </w:style>
  <w:style w:type="character" w:customStyle="1" w:styleId="201">
    <w:name w:val="line"/>
    <w:basedOn w:val="94"/>
    <w:uiPriority w:val="0"/>
  </w:style>
  <w:style w:type="character" w:customStyle="1" w:styleId="202">
    <w:name w:val="font311"/>
    <w:uiPriority w:val="0"/>
    <w:rPr>
      <w:rFonts w:ascii="等线" w:eastAsia="等线"/>
      <w:color w:val="000000"/>
      <w:sz w:val="21"/>
      <w:szCs w:val="21"/>
      <w:u w:val="none"/>
    </w:rPr>
  </w:style>
  <w:style w:type="character" w:customStyle="1" w:styleId="203">
    <w:name w:val="标题 1 Char1"/>
    <w:uiPriority w:val="0"/>
    <w:rPr>
      <w:rFonts w:ascii="Calibri" w:hAnsi="Calibri" w:eastAsia="仿宋"/>
      <w:b/>
      <w:bCs/>
      <w:kern w:val="44"/>
      <w:sz w:val="28"/>
      <w:szCs w:val="44"/>
    </w:rPr>
  </w:style>
  <w:style w:type="character" w:customStyle="1" w:styleId="204">
    <w:name w:val="正文文本 2 Char"/>
    <w:uiPriority w:val="0"/>
    <w:rPr>
      <w:rFonts w:ascii="宋体" w:hAnsi="宋体" w:eastAsia="宋体" w:cs="Times New Roman"/>
      <w:color w:val="000000"/>
      <w:sz w:val="24"/>
      <w:szCs w:val="24"/>
    </w:rPr>
  </w:style>
  <w:style w:type="character" w:customStyle="1" w:styleId="205">
    <w:name w:val="注释标题 Char"/>
    <w:uiPriority w:val="0"/>
    <w:rPr>
      <w:sz w:val="24"/>
      <w:szCs w:val="24"/>
    </w:rPr>
  </w:style>
  <w:style w:type="character" w:customStyle="1" w:styleId="206">
    <w:name w:val="it1"/>
    <w:uiPriority w:val="0"/>
    <w:rPr>
      <w:rFonts w:hint="eastAsia" w:ascii="宋体" w:hAnsi="宋体" w:eastAsia="宋体"/>
      <w:color w:val="000000"/>
      <w:sz w:val="18"/>
      <w:szCs w:val="18"/>
    </w:rPr>
  </w:style>
  <w:style w:type="character" w:customStyle="1" w:styleId="207">
    <w:name w:val="正文文本缩进 3 Char1"/>
    <w:uiPriority w:val="0"/>
    <w:rPr>
      <w:rFonts w:ascii="Times New Roman" w:hAnsi="Times New Roman" w:eastAsia="宋体" w:cs="Times New Roman"/>
      <w:sz w:val="16"/>
      <w:szCs w:val="16"/>
    </w:rPr>
  </w:style>
  <w:style w:type="character" w:customStyle="1" w:styleId="208">
    <w:name w:val="标题 7 Char1"/>
    <w:uiPriority w:val="0"/>
    <w:rPr>
      <w:b/>
      <w:spacing w:val="12"/>
      <w:kern w:val="2"/>
      <w:sz w:val="24"/>
    </w:rPr>
  </w:style>
  <w:style w:type="character" w:customStyle="1" w:styleId="209">
    <w:name w:val="大汉方案正文 Char Char Char"/>
    <w:link w:val="210"/>
    <w:uiPriority w:val="0"/>
    <w:rPr>
      <w:rFonts w:ascii="Arial" w:hAnsi="Arial"/>
      <w:sz w:val="24"/>
      <w:szCs w:val="24"/>
    </w:rPr>
  </w:style>
  <w:style w:type="paragraph" w:customStyle="1" w:styleId="210">
    <w:name w:val="大汉方案正文 Char"/>
    <w:basedOn w:val="1"/>
    <w:link w:val="209"/>
    <w:uiPriority w:val="0"/>
    <w:pPr>
      <w:spacing w:beforeLines="0" w:line="360" w:lineRule="auto"/>
      <w:ind w:firstLine="200" w:firstLineChars="200"/>
    </w:pPr>
    <w:rPr>
      <w:rFonts w:ascii="Arial" w:hAnsi="Arial"/>
      <w:kern w:val="0"/>
      <w:sz w:val="24"/>
      <w:szCs w:val="24"/>
    </w:rPr>
  </w:style>
  <w:style w:type="character" w:customStyle="1" w:styleId="211">
    <w:name w:val="页眉 Char2"/>
    <w:uiPriority w:val="0"/>
    <w:rPr>
      <w:rFonts w:ascii="Times New Roman" w:hAnsi="Times New Roman" w:eastAsia="宋体" w:cs="Times New Roman"/>
      <w:sz w:val="18"/>
      <w:szCs w:val="18"/>
    </w:rPr>
  </w:style>
  <w:style w:type="character" w:customStyle="1" w:styleId="212">
    <w:name w:val="段 Char Char"/>
    <w:link w:val="213"/>
    <w:uiPriority w:val="0"/>
    <w:rPr>
      <w:rFonts w:ascii="宋体"/>
      <w:kern w:val="2"/>
      <w:sz w:val="21"/>
      <w:szCs w:val="22"/>
      <w:lang w:val="en-US" w:eastAsia="zh-CN" w:bidi="ar-SA"/>
    </w:rPr>
  </w:style>
  <w:style w:type="paragraph" w:customStyle="1" w:styleId="213">
    <w:name w:val="段"/>
    <w:link w:val="212"/>
    <w:uiPriority w:val="0"/>
    <w:pPr>
      <w:autoSpaceDE w:val="0"/>
      <w:autoSpaceDN w:val="0"/>
      <w:ind w:firstLine="200" w:firstLineChars="200"/>
      <w:jc w:val="both"/>
    </w:pPr>
    <w:rPr>
      <w:rFonts w:ascii="宋体"/>
      <w:kern w:val="2"/>
      <w:sz w:val="21"/>
      <w:szCs w:val="22"/>
      <w:lang w:val="en-US" w:eastAsia="zh-CN" w:bidi="ar-SA"/>
    </w:rPr>
  </w:style>
  <w:style w:type="character" w:customStyle="1" w:styleId="214">
    <w:name w:val="font271"/>
    <w:uiPriority w:val="0"/>
    <w:rPr>
      <w:rFonts w:ascii="仿宋" w:eastAsia="仿宋"/>
      <w:color w:val="FF0000"/>
      <w:sz w:val="21"/>
      <w:szCs w:val="21"/>
      <w:u w:val="none"/>
    </w:rPr>
  </w:style>
  <w:style w:type="character" w:customStyle="1" w:styleId="215">
    <w:name w:val="正文 首行缩进:  2 字符 Char Char1"/>
    <w:uiPriority w:val="0"/>
    <w:rPr>
      <w:rFonts w:eastAsia="宋体" w:cs="宋体"/>
      <w:kern w:val="2"/>
      <w:sz w:val="24"/>
      <w:lang w:val="en-US" w:eastAsia="zh-CN" w:bidi="ar-SA"/>
    </w:rPr>
  </w:style>
  <w:style w:type="character" w:customStyle="1" w:styleId="216">
    <w:name w:val="内文 Char"/>
    <w:link w:val="217"/>
    <w:uiPriority w:val="0"/>
    <w:rPr>
      <w:rFonts w:ascii="Arial" w:hAnsi="Arial" w:eastAsia="Times New Roman" w:cs="Arial"/>
      <w:kern w:val="2"/>
      <w:sz w:val="21"/>
      <w:lang w:val="en-US" w:eastAsia="zh-CN" w:bidi="ar-SA"/>
    </w:rPr>
  </w:style>
  <w:style w:type="paragraph" w:customStyle="1" w:styleId="217">
    <w:name w:val="内文"/>
    <w:link w:val="216"/>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218">
    <w:name w:val="不明显强调1"/>
    <w:uiPriority w:val="0"/>
    <w:rPr>
      <w:i/>
      <w:iCs/>
      <w:color w:val="808080"/>
    </w:rPr>
  </w:style>
  <w:style w:type="character" w:customStyle="1" w:styleId="219">
    <w:name w:val="2级别正文"/>
    <w:uiPriority w:val="0"/>
    <w:rPr>
      <w:rFonts w:ascii="ˎ̥" w:hAnsi="ˎ̥"/>
    </w:rPr>
  </w:style>
  <w:style w:type="character" w:customStyle="1" w:styleId="220">
    <w:name w:val="表正文 Char2"/>
    <w:uiPriority w:val="0"/>
    <w:rPr>
      <w:rFonts w:eastAsia="宋体"/>
      <w:kern w:val="2"/>
      <w:sz w:val="21"/>
      <w:lang w:val="en-US" w:eastAsia="zh-CN"/>
    </w:rPr>
  </w:style>
  <w:style w:type="character" w:customStyle="1" w:styleId="221">
    <w:name w:val="标题4-dyf Char Char"/>
    <w:link w:val="222"/>
    <w:uiPriority w:val="0"/>
    <w:rPr>
      <w:rFonts w:ascii="Cambria" w:hAnsi="Cambria"/>
      <w:b/>
      <w:bCs/>
      <w:color w:val="000000"/>
      <w:sz w:val="18"/>
      <w:szCs w:val="21"/>
    </w:rPr>
  </w:style>
  <w:style w:type="paragraph" w:customStyle="1" w:styleId="222">
    <w:name w:val="标题4-dyf"/>
    <w:basedOn w:val="8"/>
    <w:link w:val="221"/>
    <w:uiPriority w:val="0"/>
    <w:pPr>
      <w:tabs>
        <w:tab w:val="left" w:pos="851"/>
      </w:tabs>
      <w:spacing w:line="376" w:lineRule="atLeast"/>
      <w:ind w:left="851" w:hanging="851"/>
    </w:pPr>
    <w:rPr>
      <w:rFonts w:ascii="Cambria" w:hAnsi="Cambria" w:eastAsia="宋体"/>
      <w:color w:val="000000"/>
      <w:sz w:val="18"/>
      <w:szCs w:val="21"/>
    </w:rPr>
  </w:style>
  <w:style w:type="character" w:customStyle="1" w:styleId="223">
    <w:name w:val="带编号样式 Char"/>
    <w:link w:val="224"/>
    <w:uiPriority w:val="0"/>
    <w:rPr>
      <w:rFonts w:ascii="仿宋_GB2312" w:eastAsia="仿宋_GB2312"/>
      <w:color w:val="000000"/>
      <w:sz w:val="24"/>
    </w:rPr>
  </w:style>
  <w:style w:type="paragraph" w:customStyle="1" w:styleId="224">
    <w:name w:val="带编号样式"/>
    <w:basedOn w:val="1"/>
    <w:link w:val="223"/>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225">
    <w:name w:val="sony12"/>
    <w:uiPriority w:val="0"/>
    <w:rPr>
      <w:rFonts w:hint="default" w:ascii="Tahoma" w:hAnsi="Tahoma" w:eastAsia="宋体" w:cs="Tahoma"/>
      <w:kern w:val="2"/>
      <w:sz w:val="36"/>
      <w:szCs w:val="36"/>
      <w:lang w:val="en-US" w:eastAsia="zh-CN" w:bidi="ar-SA"/>
    </w:rPr>
  </w:style>
  <w:style w:type="character" w:customStyle="1" w:styleId="226">
    <w:name w:val="发布"/>
    <w:uiPriority w:val="0"/>
    <w:rPr>
      <w:rFonts w:ascii="黑体" w:eastAsia="黑体"/>
      <w:spacing w:val="22"/>
      <w:w w:val="100"/>
      <w:position w:val="3"/>
      <w:sz w:val="28"/>
    </w:rPr>
  </w:style>
  <w:style w:type="character" w:customStyle="1" w:styleId="227">
    <w:name w:val="日期 Char"/>
    <w:uiPriority w:val="0"/>
    <w:rPr>
      <w:rFonts w:eastAsia="楷体_GB2312"/>
      <w:sz w:val="32"/>
    </w:rPr>
  </w:style>
  <w:style w:type="character" w:customStyle="1" w:styleId="228">
    <w:name w:val="a Char Char Char"/>
    <w:uiPriority w:val="0"/>
    <w:rPr>
      <w:rFonts w:ascii="宋体" w:hAnsi="宋体" w:eastAsia="仿宋_GB2312" w:cs="Times New Roman"/>
      <w:kern w:val="0"/>
      <w:sz w:val="24"/>
      <w:szCs w:val="20"/>
    </w:rPr>
  </w:style>
  <w:style w:type="character" w:customStyle="1" w:styleId="229">
    <w:name w:val="注释标题 Char2"/>
    <w:uiPriority w:val="0"/>
    <w:rPr>
      <w:kern w:val="2"/>
      <w:sz w:val="24"/>
      <w:szCs w:val="24"/>
    </w:rPr>
  </w:style>
  <w:style w:type="character" w:customStyle="1" w:styleId="230">
    <w:name w:val="font301"/>
    <w:uiPriority w:val="0"/>
    <w:rPr>
      <w:rFonts w:ascii="Times New Roman" w:hAnsi="Times New Roman" w:cs="Times New Roman"/>
      <w:color w:val="000000"/>
      <w:sz w:val="21"/>
      <w:szCs w:val="21"/>
      <w:u w:val="none"/>
      <w:lang w:bidi="ar-SA"/>
    </w:rPr>
  </w:style>
  <w:style w:type="character" w:customStyle="1" w:styleId="231">
    <w:name w:val="param-value3"/>
    <w:uiPriority w:val="0"/>
  </w:style>
  <w:style w:type="character" w:customStyle="1" w:styleId="232">
    <w:name w:val="Titre4 Char"/>
    <w:aliases w:val="技术标题 4 Char,H4 Char,heading 4 + Indent: Left 0.5 in Char,h4 Char,Ref Heading 1 Char,rh1 Char,Heading sql Char,sect 1.2.3.4 Char,First Subheading Char,章 Char,sect 1.2.3.41 Char,Ref Heading 11 Char,rh11 Char,sect 1.2.3.42 Char,rh12 Char,l4 Char"/>
    <w:uiPriority w:val="0"/>
    <w:rPr>
      <w:rFonts w:ascii="Arial" w:hAnsi="Arial" w:eastAsia="黑体"/>
      <w:b/>
      <w:bCs/>
      <w:kern w:val="2"/>
      <w:sz w:val="28"/>
      <w:szCs w:val="28"/>
      <w:lang w:val="en-US" w:eastAsia="zh-CN" w:bidi="ar-SA"/>
    </w:rPr>
  </w:style>
  <w:style w:type="character" w:customStyle="1" w:styleId="233">
    <w:name w:val="副标题 Char2"/>
    <w:uiPriority w:val="0"/>
    <w:rPr>
      <w:rFonts w:eastAsia="Times New Roman"/>
      <w:kern w:val="2"/>
      <w:sz w:val="18"/>
      <w:szCs w:val="18"/>
      <w:lang/>
    </w:rPr>
  </w:style>
  <w:style w:type="character" w:customStyle="1" w:styleId="234">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235">
    <w:name w:val="宏文本 Char1"/>
    <w:uiPriority w:val="0"/>
    <w:rPr>
      <w:rFonts w:ascii="Courier New" w:hAnsi="Courier New" w:eastAsia="宋体" w:cs="Courier New"/>
      <w:sz w:val="24"/>
      <w:szCs w:val="24"/>
    </w:rPr>
  </w:style>
  <w:style w:type="character" w:customStyle="1" w:styleId="236">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237">
    <w:name w:val="red1"/>
    <w:uiPriority w:val="0"/>
    <w:rPr>
      <w:rFonts w:hint="default" w:ascii="ˎ̥" w:hAnsi="ˎ̥"/>
      <w:color w:val="CC0001"/>
      <w:sz w:val="18"/>
      <w:szCs w:val="18"/>
    </w:rPr>
  </w:style>
  <w:style w:type="character" w:customStyle="1" w:styleId="238">
    <w:name w:val="Char Char13"/>
    <w:uiPriority w:val="0"/>
    <w:rPr>
      <w:rFonts w:ascii="Calibri" w:hAnsi="Calibri" w:eastAsia="宋体" w:cs="Times New Roman"/>
      <w:sz w:val="18"/>
      <w:szCs w:val="18"/>
    </w:rPr>
  </w:style>
  <w:style w:type="character" w:customStyle="1" w:styleId="239">
    <w:name w:val="日期 Char Char"/>
    <w:link w:val="240"/>
    <w:uiPriority w:val="0"/>
    <w:rPr>
      <w:rFonts w:eastAsia="楷体_GB2312"/>
      <w:sz w:val="32"/>
    </w:rPr>
  </w:style>
  <w:style w:type="paragraph" w:customStyle="1" w:styleId="240">
    <w:name w:val="日期1"/>
    <w:basedOn w:val="1"/>
    <w:next w:val="1"/>
    <w:link w:val="239"/>
    <w:uiPriority w:val="0"/>
    <w:pPr>
      <w:spacing w:beforeLines="0"/>
      <w:ind w:left="2500" w:leftChars="2500"/>
    </w:pPr>
    <w:rPr>
      <w:rFonts w:eastAsia="楷体_GB2312"/>
      <w:kern w:val="0"/>
      <w:sz w:val="32"/>
    </w:rPr>
  </w:style>
  <w:style w:type="character" w:customStyle="1" w:styleId="241">
    <w:name w:val="mark"/>
    <w:uiPriority w:val="0"/>
    <w:rPr>
      <w:rFonts w:cs="Times New Roman"/>
    </w:rPr>
  </w:style>
  <w:style w:type="character" w:customStyle="1" w:styleId="242">
    <w:name w:val="正文文本 3 Char2"/>
    <w:uiPriority w:val="0"/>
    <w:rPr>
      <w:kern w:val="2"/>
      <w:sz w:val="16"/>
      <w:szCs w:val="16"/>
    </w:rPr>
  </w:style>
  <w:style w:type="character" w:customStyle="1" w:styleId="243">
    <w:name w:val="text_main1"/>
    <w:uiPriority w:val="0"/>
    <w:rPr>
      <w:rFonts w:hint="default" w:ascii="ˎ̥" w:hAnsi="ˎ̥" w:eastAsia="宋体"/>
      <w:color w:val="000000"/>
      <w:kern w:val="2"/>
      <w:sz w:val="22"/>
      <w:szCs w:val="22"/>
      <w:lang w:val="en-US" w:eastAsia="zh-CN" w:bidi="ar-SA"/>
    </w:rPr>
  </w:style>
  <w:style w:type="character" w:customStyle="1" w:styleId="244">
    <w:name w:val=" Char Char7"/>
    <w:uiPriority w:val="0"/>
    <w:rPr>
      <w:kern w:val="2"/>
      <w:sz w:val="18"/>
      <w:szCs w:val="18"/>
    </w:rPr>
  </w:style>
  <w:style w:type="character" w:customStyle="1" w:styleId="245">
    <w:name w:val="样式 正文缩进 + 首行缩进:  2 字符 Char Char"/>
    <w:link w:val="246"/>
    <w:uiPriority w:val="0"/>
    <w:rPr>
      <w:rFonts w:ascii="Calibri" w:hAnsi="Calibri"/>
      <w:sz w:val="24"/>
    </w:rPr>
  </w:style>
  <w:style w:type="paragraph" w:customStyle="1" w:styleId="246">
    <w:name w:val="样式 正文缩进 + 首行缩进:  2 字符"/>
    <w:basedOn w:val="247"/>
    <w:link w:val="245"/>
    <w:uiPriority w:val="0"/>
    <w:pPr>
      <w:spacing w:line="360" w:lineRule="auto"/>
      <w:ind w:firstLine="200" w:firstLineChars="200"/>
    </w:pPr>
    <w:rPr>
      <w:sz w:val="24"/>
    </w:rPr>
  </w:style>
  <w:style w:type="paragraph" w:customStyle="1" w:styleId="247">
    <w:name w:val="正文缩进2"/>
    <w:basedOn w:val="1"/>
    <w:uiPriority w:val="0"/>
    <w:pPr>
      <w:spacing w:beforeLines="0"/>
      <w:ind w:firstLine="420"/>
    </w:pPr>
    <w:rPr>
      <w:rFonts w:ascii="Calibri" w:hAnsi="Calibri"/>
      <w:kern w:val="0"/>
      <w:sz w:val="20"/>
    </w:rPr>
  </w:style>
  <w:style w:type="character" w:customStyle="1" w:styleId="248">
    <w:name w:val="标题 7 Char"/>
    <w:uiPriority w:val="9"/>
    <w:rPr>
      <w:rFonts w:ascii="Times New Roman" w:hAnsi="Times New Roman" w:eastAsia="宋体" w:cs="Times New Roman"/>
      <w:spacing w:val="2"/>
      <w:kern w:val="24"/>
      <w:sz w:val="24"/>
      <w:szCs w:val="20"/>
    </w:rPr>
  </w:style>
  <w:style w:type="character" w:customStyle="1" w:styleId="249">
    <w:name w:val="最新正文 Char"/>
    <w:link w:val="250"/>
    <w:uiPriority w:val="0"/>
    <w:rPr>
      <w:rFonts w:ascii="仿宋_GB2312" w:eastAsia="仿宋_GB2312" w:cs="宋体"/>
      <w:sz w:val="24"/>
      <w:szCs w:val="24"/>
      <w:lang w:bidi="he-IL"/>
    </w:rPr>
  </w:style>
  <w:style w:type="paragraph" w:customStyle="1" w:styleId="250">
    <w:name w:val="最新正文"/>
    <w:basedOn w:val="1"/>
    <w:link w:val="249"/>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251">
    <w:name w:val="自定义正文 Char Char"/>
    <w:uiPriority w:val="0"/>
    <w:rPr>
      <w:rFonts w:eastAsia="宋体"/>
      <w:sz w:val="24"/>
    </w:rPr>
  </w:style>
  <w:style w:type="character" w:customStyle="1" w:styleId="252">
    <w:name w:val="样式 首行缩进:  0.85 厘米 Char Char"/>
    <w:link w:val="253"/>
    <w:uiPriority w:val="0"/>
    <w:rPr>
      <w:sz w:val="24"/>
    </w:rPr>
  </w:style>
  <w:style w:type="paragraph" w:customStyle="1" w:styleId="253">
    <w:name w:val="样式 首行缩进:  0.85 厘米"/>
    <w:basedOn w:val="1"/>
    <w:link w:val="252"/>
    <w:uiPriority w:val="0"/>
    <w:pPr>
      <w:spacing w:beforeLines="0" w:line="360" w:lineRule="auto"/>
      <w:ind w:firstLine="480"/>
    </w:pPr>
    <w:rPr>
      <w:kern w:val="0"/>
      <w:sz w:val="24"/>
    </w:rPr>
  </w:style>
  <w:style w:type="character" w:customStyle="1" w:styleId="254">
    <w:name w:val="pfont11"/>
    <w:uiPriority w:val="0"/>
    <w:rPr>
      <w:rFonts w:hint="default" w:ascii="Tahoma" w:hAnsi="Tahoma" w:eastAsia="宋体" w:cs="Tahoma"/>
      <w:kern w:val="2"/>
      <w:sz w:val="18"/>
      <w:szCs w:val="18"/>
      <w:lang w:val="en-US" w:eastAsia="zh-CN" w:bidi="ar-SA"/>
    </w:rPr>
  </w:style>
  <w:style w:type="character" w:customStyle="1" w:styleId="255">
    <w:name w:val="样式 标题 5H5PIM 5h5Level 3 - iTitre5Block Label1.1.1口Secon... Char"/>
    <w:link w:val="256"/>
    <w:uiPriority w:val="0"/>
    <w:rPr>
      <w:rFonts w:ascii="Calibri" w:hAnsi="Calibri" w:eastAsia="黑体"/>
      <w:bCs/>
      <w:sz w:val="24"/>
      <w:szCs w:val="24"/>
    </w:rPr>
  </w:style>
  <w:style w:type="paragraph" w:customStyle="1" w:styleId="256">
    <w:name w:val="样式 标题 5H5PIM 5h5Level 3 - iTitre5Block Label1.1.1口Secon..."/>
    <w:basedOn w:val="9"/>
    <w:link w:val="255"/>
    <w:uiPriority w:val="0"/>
    <w:pPr>
      <w:keepLines w:val="0"/>
      <w:adjustRightInd w:val="0"/>
      <w:spacing w:before="0" w:after="0" w:line="300" w:lineRule="auto"/>
      <w:ind w:firstLine="361" w:firstLineChars="200"/>
      <w:textAlignment w:val="baseline"/>
    </w:pPr>
    <w:rPr>
      <w:rFonts w:ascii="Calibri" w:hAnsi="Calibri" w:eastAsia="黑体"/>
      <w:b w:val="0"/>
    </w:rPr>
  </w:style>
  <w:style w:type="character" w:customStyle="1" w:styleId="257">
    <w:name w:val="不明显参考1"/>
    <w:uiPriority w:val="0"/>
    <w:rPr>
      <w:smallCaps/>
      <w:color w:val="C0504D"/>
      <w:u w:val="single"/>
    </w:rPr>
  </w:style>
  <w:style w:type="character" w:customStyle="1" w:styleId="258">
    <w:name w:val="样式 小四1"/>
    <w:uiPriority w:val="0"/>
    <w:rPr>
      <w:rFonts w:ascii="Tahoma" w:hAnsi="Tahoma" w:eastAsia="仿宋_GB2312"/>
      <w:kern w:val="2"/>
      <w:sz w:val="24"/>
      <w:lang w:val="en-US" w:eastAsia="zh-CN"/>
    </w:rPr>
  </w:style>
  <w:style w:type="character" w:customStyle="1" w:styleId="259">
    <w:name w:val="zbggmain style9"/>
    <w:basedOn w:val="94"/>
    <w:uiPriority w:val="0"/>
  </w:style>
  <w:style w:type="character" w:customStyle="1" w:styleId="260">
    <w:name w:val="mark8"/>
    <w:uiPriority w:val="0"/>
    <w:rPr>
      <w:b/>
      <w:bCs/>
      <w:sz w:val="21"/>
      <w:szCs w:val="21"/>
    </w:rPr>
  </w:style>
  <w:style w:type="character" w:customStyle="1" w:styleId="261">
    <w:name w:val="ca-7"/>
    <w:basedOn w:val="94"/>
    <w:uiPriority w:val="0"/>
  </w:style>
  <w:style w:type="character" w:customStyle="1" w:styleId="262">
    <w:name w:val="标书正文格式 Char Char"/>
    <w:link w:val="263"/>
    <w:uiPriority w:val="0"/>
    <w:rPr>
      <w:rFonts w:eastAsia="楷体_GB2312"/>
      <w:kern w:val="2"/>
      <w:sz w:val="24"/>
      <w:szCs w:val="22"/>
      <w:lang w:val="en-US" w:eastAsia="zh-CN" w:bidi="ar-SA"/>
    </w:rPr>
  </w:style>
  <w:style w:type="paragraph" w:customStyle="1" w:styleId="263">
    <w:name w:val="标书正文格式"/>
    <w:link w:val="262"/>
    <w:uiPriority w:val="0"/>
    <w:pPr>
      <w:spacing w:line="360" w:lineRule="auto"/>
      <w:ind w:firstLine="200" w:firstLineChars="200"/>
    </w:pPr>
    <w:rPr>
      <w:rFonts w:eastAsia="楷体_GB2312"/>
      <w:kern w:val="2"/>
      <w:sz w:val="24"/>
      <w:szCs w:val="22"/>
      <w:lang w:val="en-US" w:eastAsia="zh-CN" w:bidi="ar-SA"/>
    </w:rPr>
  </w:style>
  <w:style w:type="character" w:customStyle="1" w:styleId="264">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265">
    <w:name w:val="标题 6 Char Char"/>
    <w:uiPriority w:val="0"/>
    <w:rPr>
      <w:rFonts w:ascii="Arial" w:hAnsi="Arial" w:eastAsia="黑体" w:cs="Times New Roman"/>
      <w:b/>
      <w:bCs/>
      <w:sz w:val="24"/>
      <w:szCs w:val="24"/>
    </w:rPr>
  </w:style>
  <w:style w:type="character" w:customStyle="1" w:styleId="266">
    <w:name w:val="招标正文 Char Char"/>
    <w:link w:val="267"/>
    <w:uiPriority w:val="0"/>
    <w:rPr>
      <w:rFonts w:ascii="仿宋_GB2312" w:eastAsia="仿宋_GB2312"/>
      <w:kern w:val="1"/>
      <w:sz w:val="30"/>
      <w:lang w:eastAsia="ar-SA"/>
    </w:rPr>
  </w:style>
  <w:style w:type="paragraph" w:customStyle="1" w:styleId="267">
    <w:name w:val="招标正文"/>
    <w:basedOn w:val="1"/>
    <w:link w:val="266"/>
    <w:uiPriority w:val="0"/>
    <w:pPr>
      <w:suppressAutoHyphens/>
      <w:spacing w:beforeLines="0" w:line="360" w:lineRule="auto"/>
      <w:ind w:firstLine="480"/>
    </w:pPr>
    <w:rPr>
      <w:rFonts w:ascii="仿宋_GB2312" w:eastAsia="仿宋_GB2312"/>
      <w:kern w:val="1"/>
      <w:sz w:val="30"/>
      <w:lang w:eastAsia="ar-SA"/>
    </w:rPr>
  </w:style>
  <w:style w:type="character" w:customStyle="1" w:styleId="268">
    <w:name w:val="line1"/>
    <w:uiPriority w:val="0"/>
    <w:rPr>
      <w:spacing w:val="360"/>
      <w:u w:val="none"/>
    </w:rPr>
  </w:style>
  <w:style w:type="character" w:customStyle="1" w:styleId="269">
    <w:name w:val="标书正文 Char"/>
    <w:link w:val="270"/>
    <w:locked/>
    <w:uiPriority w:val="0"/>
    <w:rPr>
      <w:rFonts w:ascii="宋体" w:hAnsi="宋体" w:eastAsia="黑体" w:cs="Times New Roman"/>
      <w:kern w:val="0"/>
      <w:sz w:val="24"/>
      <w:szCs w:val="20"/>
    </w:rPr>
  </w:style>
  <w:style w:type="paragraph" w:customStyle="1" w:styleId="270">
    <w:name w:val="标书正文"/>
    <w:basedOn w:val="37"/>
    <w:link w:val="269"/>
    <w:uiPriority w:val="0"/>
    <w:pPr>
      <w:adjustRightInd w:val="0"/>
      <w:snapToGrid w:val="0"/>
      <w:spacing w:beforeLines="0" w:after="0" w:line="400" w:lineRule="exact"/>
      <w:ind w:firstLine="1276"/>
    </w:pPr>
    <w:rPr>
      <w:rFonts w:ascii="宋体" w:hAnsi="宋体" w:eastAsia="黑体"/>
      <w:sz w:val="24"/>
      <w:szCs w:val="20"/>
    </w:rPr>
  </w:style>
  <w:style w:type="character" w:customStyle="1" w:styleId="271">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272">
    <w:name w:val="标题 9 Char"/>
    <w:uiPriority w:val="9"/>
    <w:rPr>
      <w:rFonts w:ascii="Arial" w:hAnsi="Arial" w:eastAsia="黑体" w:cs="Times New Roman"/>
      <w:szCs w:val="20"/>
    </w:rPr>
  </w:style>
  <w:style w:type="character" w:customStyle="1" w:styleId="273">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274">
    <w:name w:val="样式 正文 +"/>
    <w:uiPriority w:val="0"/>
    <w:rPr>
      <w:rFonts w:hint="default" w:ascii="Tahoma" w:hAnsi="Tahoma" w:eastAsia="宋体" w:cs="Tahoma"/>
      <w:kern w:val="0"/>
      <w:sz w:val="36"/>
      <w:szCs w:val="36"/>
      <w:lang w:val="en-US" w:eastAsia="zh-CN" w:bidi="ar-SA"/>
    </w:rPr>
  </w:style>
  <w:style w:type="character" w:customStyle="1" w:styleId="275">
    <w:name w:val="font112"/>
    <w:basedOn w:val="94"/>
    <w:uiPriority w:val="0"/>
    <w:rPr>
      <w:rFonts w:hint="eastAsia" w:ascii="宋体" w:hAnsi="宋体" w:eastAsia="宋体" w:cs="宋体"/>
      <w:color w:val="000000"/>
      <w:sz w:val="20"/>
      <w:szCs w:val="20"/>
      <w:u w:val="none"/>
    </w:rPr>
  </w:style>
  <w:style w:type="character" w:customStyle="1" w:styleId="276">
    <w:name w:val="fontdz1"/>
    <w:uiPriority w:val="0"/>
    <w:rPr>
      <w:sz w:val="18"/>
      <w:szCs w:val="18"/>
    </w:rPr>
  </w:style>
  <w:style w:type="character" w:customStyle="1" w:styleId="277">
    <w:name w:val="C Char Char"/>
    <w:link w:val="278"/>
    <w:uiPriority w:val="0"/>
    <w:rPr>
      <w:rFonts w:ascii="宋体"/>
      <w:sz w:val="24"/>
      <w:szCs w:val="24"/>
    </w:rPr>
  </w:style>
  <w:style w:type="paragraph" w:customStyle="1" w:styleId="278">
    <w:name w:val="C"/>
    <w:basedOn w:val="1"/>
    <w:link w:val="277"/>
    <w:uiPriority w:val="0"/>
    <w:pPr>
      <w:spacing w:beforeLines="0" w:line="360" w:lineRule="auto"/>
      <w:ind w:firstLine="480" w:firstLineChars="200"/>
    </w:pPr>
    <w:rPr>
      <w:rFonts w:ascii="宋体"/>
      <w:kern w:val="0"/>
      <w:sz w:val="24"/>
      <w:szCs w:val="24"/>
    </w:rPr>
  </w:style>
  <w:style w:type="character" w:customStyle="1" w:styleId="279">
    <w:name w:val="二级标题 Char Char"/>
    <w:uiPriority w:val="0"/>
    <w:rPr>
      <w:rFonts w:eastAsia="仿宋"/>
      <w:b/>
      <w:sz w:val="28"/>
      <w:lang w:val="en-US" w:eastAsia="zh-CN"/>
    </w:rPr>
  </w:style>
  <w:style w:type="character" w:customStyle="1" w:styleId="280">
    <w:name w:val="批注主题 Char Char"/>
    <w:link w:val="281"/>
    <w:uiPriority w:val="0"/>
    <w:rPr>
      <w:rFonts w:ascii="Calibri" w:hAnsi="Calibri"/>
      <w:b/>
      <w:bCs/>
      <w:szCs w:val="21"/>
    </w:rPr>
  </w:style>
  <w:style w:type="paragraph" w:customStyle="1" w:styleId="281">
    <w:name w:val="批注主题1"/>
    <w:basedOn w:val="31"/>
    <w:next w:val="31"/>
    <w:link w:val="280"/>
    <w:uiPriority w:val="0"/>
    <w:pPr>
      <w:spacing w:beforeLines="0"/>
    </w:pPr>
    <w:rPr>
      <w:rFonts w:ascii="Calibri" w:hAnsi="Calibri"/>
      <w:b/>
      <w:bCs/>
      <w:szCs w:val="21"/>
    </w:rPr>
  </w:style>
  <w:style w:type="character" w:customStyle="1" w:styleId="282">
    <w:name w:val="font3"/>
    <w:basedOn w:val="94"/>
    <w:uiPriority w:val="0"/>
  </w:style>
  <w:style w:type="character" w:customStyle="1" w:styleId="283">
    <w:name w:val="正文文本缩进 3 Char"/>
    <w:uiPriority w:val="99"/>
    <w:rPr>
      <w:rFonts w:ascii="仿宋_GB2312" w:hAnsi="宋体" w:eastAsia="仿宋_GB2312"/>
      <w:color w:val="000000"/>
      <w:sz w:val="24"/>
      <w:szCs w:val="24"/>
    </w:rPr>
  </w:style>
  <w:style w:type="character" w:customStyle="1" w:styleId="284">
    <w:name w:val="font101"/>
    <w:uiPriority w:val="0"/>
    <w:rPr>
      <w:rFonts w:hint="eastAsia" w:ascii="宋体" w:hAnsi="宋体" w:eastAsia="宋体" w:cs="宋体"/>
      <w:color w:val="000000"/>
      <w:sz w:val="20"/>
      <w:szCs w:val="20"/>
      <w:u w:val="none"/>
    </w:rPr>
  </w:style>
  <w:style w:type="character" w:customStyle="1" w:styleId="285">
    <w:name w:val="脚注文本 Char1"/>
    <w:uiPriority w:val="0"/>
    <w:rPr>
      <w:rFonts w:ascii="Times New Roman" w:hAnsi="Times New Roman" w:eastAsia="宋体" w:cs="Times New Roman"/>
      <w:sz w:val="18"/>
      <w:szCs w:val="18"/>
    </w:rPr>
  </w:style>
  <w:style w:type="character" w:customStyle="1" w:styleId="286">
    <w:name w:val="HTML 地址 Char2"/>
    <w:uiPriority w:val="0"/>
    <w:rPr>
      <w:i/>
      <w:iCs/>
      <w:kern w:val="2"/>
      <w:sz w:val="24"/>
      <w:szCs w:val="24"/>
    </w:rPr>
  </w:style>
  <w:style w:type="character" w:customStyle="1" w:styleId="287">
    <w:name w:val=" Char Char37"/>
    <w:locked/>
    <w:uiPriority w:val="0"/>
    <w:rPr>
      <w:rFonts w:eastAsia="仿宋_GB2312"/>
      <w:kern w:val="2"/>
      <w:sz w:val="18"/>
      <w:lang w:val="en-US" w:eastAsia="zh-CN" w:bidi="ar-SA"/>
    </w:rPr>
  </w:style>
  <w:style w:type="character" w:customStyle="1" w:styleId="288">
    <w:name w:val="a Char"/>
    <w:uiPriority w:val="0"/>
    <w:rPr>
      <w:rFonts w:ascii="宋体" w:hAnsi="宋体" w:eastAsia="仿宋_GB2312"/>
      <w:sz w:val="24"/>
    </w:rPr>
  </w:style>
  <w:style w:type="character" w:customStyle="1" w:styleId="289">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290">
    <w:name w:val="技术指标项"/>
    <w:uiPriority w:val="0"/>
    <w:rPr>
      <w:rFonts w:ascii="仿宋_GB2312" w:hAnsi="仿宋_GB2312" w:eastAsia="仿宋_GB2312"/>
      <w:sz w:val="24"/>
    </w:rPr>
  </w:style>
  <w:style w:type="character" w:customStyle="1" w:styleId="291">
    <w:name w:val="tw4winMark"/>
    <w:uiPriority w:val="0"/>
    <w:rPr>
      <w:rFonts w:ascii="Courier New" w:hAnsi="Courier New"/>
      <w:vanish/>
      <w:color w:val="800080"/>
      <w:vertAlign w:val="subscript"/>
    </w:rPr>
  </w:style>
  <w:style w:type="character" w:customStyle="1" w:styleId="292">
    <w:name w:val="flname8"/>
    <w:qFormat/>
    <w:uiPriority w:val="99"/>
    <w:rPr>
      <w:rFonts w:hint="default" w:ascii="Times New Roman" w:hAnsi="Times New Roman" w:cs="Times New Roman"/>
    </w:rPr>
  </w:style>
  <w:style w:type="character" w:customStyle="1" w:styleId="293">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294">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295">
    <w:name w:val="列出段落 Char"/>
    <w:aliases w:val="List Char,List1 Char"/>
    <w:qFormat/>
    <w:uiPriority w:val="34"/>
    <w:rPr>
      <w:rFonts w:ascii="Calibri" w:hAnsi="Calibri" w:eastAsia="宋体" w:cs="Times New Roman"/>
    </w:rPr>
  </w:style>
  <w:style w:type="character" w:customStyle="1" w:styleId="296">
    <w:name w:val="font51"/>
    <w:basedOn w:val="94"/>
    <w:uiPriority w:val="0"/>
    <w:rPr>
      <w:rFonts w:hint="default" w:ascii="Symbol" w:hAnsi="Symbol" w:cs="Symbol"/>
      <w:color w:val="000000"/>
      <w:sz w:val="20"/>
      <w:szCs w:val="20"/>
      <w:u w:val="none"/>
    </w:rPr>
  </w:style>
  <w:style w:type="character" w:customStyle="1" w:styleId="297">
    <w:name w:val=" Char Char1"/>
    <w:uiPriority w:val="0"/>
    <w:rPr>
      <w:rFonts w:ascii="宋体" w:hAnsi="Courier New" w:eastAsia="宋体"/>
      <w:kern w:val="2"/>
      <w:sz w:val="21"/>
      <w:lang w:val="en-US" w:eastAsia="zh-CN" w:bidi="ar-SA"/>
    </w:rPr>
  </w:style>
  <w:style w:type="character" w:customStyle="1" w:styleId="298">
    <w:name w:val="No Spacing Char"/>
    <w:link w:val="299"/>
    <w:qFormat/>
    <w:locked/>
    <w:uiPriority w:val="1"/>
    <w:rPr>
      <w:kern w:val="2"/>
      <w:sz w:val="24"/>
      <w:szCs w:val="24"/>
      <w:lang w:val="en-US" w:eastAsia="zh-CN" w:bidi="ar-SA"/>
    </w:rPr>
  </w:style>
  <w:style w:type="paragraph" w:customStyle="1" w:styleId="299">
    <w:name w:val="无间隔2"/>
    <w:link w:val="298"/>
    <w:qFormat/>
    <w:uiPriority w:val="1"/>
    <w:pPr>
      <w:widowControl w:val="0"/>
      <w:jc w:val="both"/>
    </w:pPr>
    <w:rPr>
      <w:kern w:val="2"/>
      <w:sz w:val="24"/>
      <w:szCs w:val="24"/>
      <w:lang w:val="en-US" w:eastAsia="zh-CN" w:bidi="ar-SA"/>
    </w:rPr>
  </w:style>
  <w:style w:type="character" w:customStyle="1" w:styleId="300">
    <w:name w:val="text03"/>
    <w:uiPriority w:val="0"/>
    <w:rPr>
      <w:rFonts w:hint="default" w:ascii="Tahoma" w:hAnsi="Tahoma" w:eastAsia="宋体" w:cs="Tahoma"/>
      <w:kern w:val="2"/>
      <w:sz w:val="36"/>
      <w:szCs w:val="36"/>
      <w:lang w:val="en-US" w:eastAsia="zh-CN" w:bidi="ar-SA"/>
    </w:rPr>
  </w:style>
  <w:style w:type="character" w:customStyle="1" w:styleId="301">
    <w:name w:val="批注主题 Char1"/>
    <w:uiPriority w:val="0"/>
    <w:rPr>
      <w:b/>
      <w:bCs/>
      <w:kern w:val="2"/>
      <w:sz w:val="21"/>
      <w:szCs w:val="24"/>
      <w:lang w:bidi="ar-SA"/>
    </w:rPr>
  </w:style>
  <w:style w:type="character" w:customStyle="1" w:styleId="302">
    <w:name w:val="正文文本 Char Char"/>
    <w:uiPriority w:val="0"/>
    <w:rPr>
      <w:rFonts w:ascii="Calibri" w:hAnsi="Calibri" w:eastAsia="宋体" w:cs="Times New Roman"/>
    </w:rPr>
  </w:style>
  <w:style w:type="character" w:customStyle="1" w:styleId="303">
    <w:name w:val="正文文本缩进 2 Char Char"/>
    <w:link w:val="304"/>
    <w:uiPriority w:val="0"/>
    <w:rPr>
      <w:rFonts w:ascii="仿宋_GB2312" w:hAnsi="宋体"/>
      <w:b/>
      <w:bCs/>
      <w:color w:val="000000"/>
      <w:sz w:val="24"/>
      <w:szCs w:val="24"/>
    </w:rPr>
  </w:style>
  <w:style w:type="paragraph" w:customStyle="1" w:styleId="304">
    <w:name w:val="正文文本缩进 21"/>
    <w:basedOn w:val="1"/>
    <w:link w:val="303"/>
    <w:uiPriority w:val="0"/>
    <w:pPr>
      <w:snapToGrid w:val="0"/>
      <w:spacing w:beforeLines="0"/>
      <w:ind w:firstLine="542" w:firstLineChars="225"/>
    </w:pPr>
    <w:rPr>
      <w:rFonts w:ascii="仿宋_GB2312" w:hAnsi="宋体"/>
      <w:b/>
      <w:bCs/>
      <w:color w:val="000000"/>
      <w:kern w:val="0"/>
      <w:sz w:val="24"/>
      <w:szCs w:val="24"/>
    </w:rPr>
  </w:style>
  <w:style w:type="character" w:customStyle="1" w:styleId="305">
    <w:name w:val="插图说明 Char"/>
    <w:link w:val="306"/>
    <w:uiPriority w:val="0"/>
    <w:rPr>
      <w:rFonts w:ascii="Calibri" w:hAnsi="Calibri" w:eastAsia="黑体"/>
      <w:sz w:val="24"/>
    </w:rPr>
  </w:style>
  <w:style w:type="paragraph" w:customStyle="1" w:styleId="306">
    <w:name w:val="插图说明"/>
    <w:basedOn w:val="1"/>
    <w:link w:val="305"/>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07">
    <w:name w:val="px141"/>
    <w:uiPriority w:val="0"/>
    <w:rPr>
      <w:sz w:val="21"/>
      <w:szCs w:val="21"/>
    </w:rPr>
  </w:style>
  <w:style w:type="character" w:customStyle="1" w:styleId="308">
    <w:name w:val="普通(网站) Char1"/>
    <w:uiPriority w:val="0"/>
    <w:rPr>
      <w:rFonts w:ascii="宋体" w:hAnsi="宋体" w:cs="宋体"/>
      <w:sz w:val="24"/>
      <w:szCs w:val="24"/>
    </w:rPr>
  </w:style>
  <w:style w:type="character" w:customStyle="1" w:styleId="309">
    <w:name w:val="huei12b1"/>
    <w:uiPriority w:val="0"/>
    <w:rPr>
      <w:b/>
      <w:bCs/>
      <w:color w:val="333333"/>
      <w:sz w:val="21"/>
      <w:szCs w:val="21"/>
    </w:rPr>
  </w:style>
  <w:style w:type="character" w:customStyle="1" w:styleId="310">
    <w:name w:val="正文文本缩进 Char Char"/>
    <w:uiPriority w:val="0"/>
    <w:rPr>
      <w:rFonts w:ascii="Calibri" w:hAnsi="Calibri" w:eastAsia="宋体" w:cs="Times New Roman"/>
    </w:rPr>
  </w:style>
  <w:style w:type="character" w:customStyle="1" w:styleId="311">
    <w:name w:val="unnamed11"/>
    <w:uiPriority w:val="0"/>
    <w:rPr>
      <w:spacing w:val="360"/>
      <w:sz w:val="20"/>
      <w:szCs w:val="20"/>
    </w:rPr>
  </w:style>
  <w:style w:type="character" w:customStyle="1" w:styleId="312">
    <w:name w:val="md"/>
    <w:basedOn w:val="94"/>
    <w:uiPriority w:val="0"/>
  </w:style>
  <w:style w:type="character" w:customStyle="1" w:styleId="313">
    <w:name w:val="样式4 Char Char"/>
    <w:link w:val="314"/>
    <w:uiPriority w:val="0"/>
    <w:rPr>
      <w:rFonts w:ascii="Calibri" w:hAnsi="Calibri"/>
      <w:sz w:val="24"/>
    </w:rPr>
  </w:style>
  <w:style w:type="paragraph" w:customStyle="1" w:styleId="314">
    <w:name w:val="样式4"/>
    <w:basedOn w:val="1"/>
    <w:link w:val="313"/>
    <w:uiPriority w:val="0"/>
    <w:pPr>
      <w:spacing w:beforeLines="0" w:line="360" w:lineRule="auto"/>
    </w:pPr>
    <w:rPr>
      <w:rFonts w:ascii="Calibri" w:hAnsi="Calibri"/>
      <w:kern w:val="0"/>
      <w:sz w:val="24"/>
    </w:rPr>
  </w:style>
  <w:style w:type="character" w:customStyle="1" w:styleId="315">
    <w:name w:val="hui3"/>
    <w:uiPriority w:val="0"/>
    <w:rPr>
      <w:color w:val="333333"/>
    </w:rPr>
  </w:style>
  <w:style w:type="character" w:customStyle="1" w:styleId="316">
    <w:name w:val="Item List Char"/>
    <w:link w:val="317"/>
    <w:uiPriority w:val="0"/>
    <w:rPr>
      <w:rFonts w:ascii="Arial" w:hAnsi="Arial"/>
      <w:kern w:val="2"/>
      <w:sz w:val="21"/>
      <w:szCs w:val="22"/>
      <w:lang w:val="en-US" w:eastAsia="en-US" w:bidi="ar-SA"/>
    </w:rPr>
  </w:style>
  <w:style w:type="paragraph" w:customStyle="1" w:styleId="317">
    <w:name w:val="Item List"/>
    <w:link w:val="316"/>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318">
    <w:name w:val="正文首行缩进 2 Char2"/>
    <w:uiPriority w:val="0"/>
    <w:rPr>
      <w:rFonts w:ascii="宋体"/>
      <w:color w:val="000000"/>
      <w:kern w:val="2"/>
      <w:sz w:val="21"/>
      <w:szCs w:val="24"/>
    </w:rPr>
  </w:style>
  <w:style w:type="character" w:customStyle="1" w:styleId="319">
    <w:name w:val="批注文字 Char2"/>
    <w:uiPriority w:val="0"/>
    <w:rPr>
      <w:kern w:val="2"/>
      <w:sz w:val="21"/>
      <w:szCs w:val="24"/>
      <w:lang w:bidi="ar-SA"/>
    </w:rPr>
  </w:style>
  <w:style w:type="character" w:customStyle="1" w:styleId="320">
    <w:name w:val="标题 6 Char2"/>
    <w:uiPriority w:val="0"/>
    <w:rPr>
      <w:rFonts w:ascii="Arial" w:hAnsi="Arial" w:eastAsia="黑体"/>
      <w:b/>
      <w:spacing w:val="12"/>
      <w:kern w:val="2"/>
      <w:sz w:val="24"/>
    </w:rPr>
  </w:style>
  <w:style w:type="character" w:customStyle="1" w:styleId="321">
    <w:name w:val="页脚 Char Char"/>
    <w:uiPriority w:val="0"/>
    <w:rPr>
      <w:rFonts w:ascii="Calibri" w:hAnsi="Calibri" w:eastAsia="宋体" w:cs="Times New Roman"/>
      <w:sz w:val="18"/>
      <w:szCs w:val="18"/>
    </w:rPr>
  </w:style>
  <w:style w:type="character" w:customStyle="1" w:styleId="322">
    <w:name w:val="页脚 Char3"/>
    <w:uiPriority w:val="0"/>
    <w:rPr>
      <w:rFonts w:eastAsia="宋体"/>
      <w:kern w:val="2"/>
      <w:sz w:val="18"/>
      <w:szCs w:val="18"/>
      <w:lang w:val="en-US" w:eastAsia="zh-CN" w:bidi="ar-SA"/>
    </w:rPr>
  </w:style>
  <w:style w:type="character" w:customStyle="1" w:styleId="323">
    <w:name w:val="正文文字 Char"/>
    <w:uiPriority w:val="0"/>
    <w:rPr>
      <w:rFonts w:hint="default" w:ascii="Tahoma" w:hAnsi="Tahoma" w:eastAsia="宋体" w:cs="Tahoma"/>
      <w:kern w:val="2"/>
      <w:sz w:val="21"/>
      <w:szCs w:val="24"/>
      <w:lang w:val="en-US" w:eastAsia="zh-CN" w:bidi="ar-SA"/>
    </w:rPr>
  </w:style>
  <w:style w:type="character" w:customStyle="1" w:styleId="324">
    <w:name w:val="基础框架 Char Char"/>
    <w:link w:val="325"/>
    <w:uiPriority w:val="0"/>
    <w:rPr>
      <w:rFonts w:ascii="宋体" w:hAnsi="宋体"/>
      <w:kern w:val="2"/>
      <w:sz w:val="18"/>
      <w:szCs w:val="21"/>
    </w:rPr>
  </w:style>
  <w:style w:type="paragraph" w:customStyle="1" w:styleId="325">
    <w:name w:val="基础框架"/>
    <w:basedOn w:val="1"/>
    <w:link w:val="324"/>
    <w:uiPriority w:val="0"/>
    <w:pPr>
      <w:spacing w:beforeLines="0" w:line="360" w:lineRule="auto"/>
      <w:ind w:firstLine="198" w:firstLineChars="198"/>
    </w:pPr>
    <w:rPr>
      <w:rFonts w:ascii="宋体" w:hAnsi="宋体"/>
      <w:sz w:val="18"/>
      <w:szCs w:val="21"/>
    </w:rPr>
  </w:style>
  <w:style w:type="character" w:customStyle="1" w:styleId="326">
    <w:name w:val="Char Char Char"/>
    <w:uiPriority w:val="0"/>
    <w:rPr>
      <w:rFonts w:ascii="宋体" w:hAnsi="Courier New" w:eastAsia="宋体"/>
      <w:kern w:val="2"/>
      <w:sz w:val="21"/>
      <w:lang w:val="en-US" w:eastAsia="zh-CN" w:bidi="ar-SA"/>
    </w:rPr>
  </w:style>
  <w:style w:type="character" w:customStyle="1" w:styleId="327">
    <w:name w:val="标书表格字体格式 Char Char"/>
    <w:link w:val="328"/>
    <w:uiPriority w:val="0"/>
    <w:rPr>
      <w:kern w:val="2"/>
      <w:sz w:val="21"/>
      <w:szCs w:val="24"/>
      <w:lang w:val="en-US" w:eastAsia="zh-CN" w:bidi="ar-SA"/>
    </w:rPr>
  </w:style>
  <w:style w:type="paragraph" w:customStyle="1" w:styleId="328">
    <w:name w:val="标书表格字体格式"/>
    <w:next w:val="263"/>
    <w:link w:val="327"/>
    <w:uiPriority w:val="0"/>
    <w:rPr>
      <w:kern w:val="2"/>
      <w:sz w:val="21"/>
      <w:szCs w:val="24"/>
      <w:lang w:val="en-US" w:eastAsia="zh-CN" w:bidi="ar-SA"/>
    </w:rPr>
  </w:style>
  <w:style w:type="character" w:customStyle="1" w:styleId="329">
    <w:name w:val="tw4winError"/>
    <w:uiPriority w:val="0"/>
    <w:rPr>
      <w:rFonts w:ascii="Courier New" w:hAnsi="Courier New"/>
      <w:color w:val="00FF00"/>
      <w:sz w:val="40"/>
    </w:rPr>
  </w:style>
  <w:style w:type="character" w:customStyle="1" w:styleId="330">
    <w:name w:val="列出段落 Char Char"/>
    <w:uiPriority w:val="0"/>
    <w:rPr>
      <w:rFonts w:eastAsia="宋体"/>
      <w:szCs w:val="24"/>
      <w:lang w:bidi="ar-SA"/>
    </w:rPr>
  </w:style>
  <w:style w:type="character" w:customStyle="1" w:styleId="331">
    <w:name w:val="font141"/>
    <w:uiPriority w:val="0"/>
    <w:rPr>
      <w:rFonts w:ascii="宋体" w:eastAsia="宋体"/>
      <w:color w:val="auto"/>
      <w:sz w:val="24"/>
      <w:szCs w:val="24"/>
      <w:u w:val="none"/>
    </w:rPr>
  </w:style>
  <w:style w:type="character" w:customStyle="1" w:styleId="332">
    <w:name w:val="批注主题 Char2"/>
    <w:uiPriority w:val="0"/>
    <w:rPr>
      <w:b/>
      <w:bCs/>
      <w:kern w:val="2"/>
      <w:sz w:val="21"/>
      <w:szCs w:val="24"/>
      <w:lang w:bidi="ar-SA"/>
    </w:rPr>
  </w:style>
  <w:style w:type="character" w:customStyle="1" w:styleId="333">
    <w:name w:val="哈哈正文 Char"/>
    <w:link w:val="334"/>
    <w:uiPriority w:val="0"/>
    <w:rPr>
      <w:rFonts w:ascii="宋体" w:hAnsi="宋体" w:cs="宋体"/>
      <w:sz w:val="24"/>
    </w:rPr>
  </w:style>
  <w:style w:type="paragraph" w:customStyle="1" w:styleId="334">
    <w:name w:val="哈哈正文"/>
    <w:basedOn w:val="1"/>
    <w:link w:val="333"/>
    <w:uiPriority w:val="0"/>
    <w:pPr>
      <w:spacing w:beforeLines="0" w:line="360" w:lineRule="auto"/>
      <w:ind w:firstLine="200" w:firstLineChars="200"/>
    </w:pPr>
    <w:rPr>
      <w:rFonts w:ascii="宋体" w:hAnsi="宋体"/>
      <w:kern w:val="0"/>
      <w:sz w:val="24"/>
    </w:rPr>
  </w:style>
  <w:style w:type="character" w:customStyle="1" w:styleId="335">
    <w:name w:val="gf正文1 Char"/>
    <w:uiPriority w:val="0"/>
    <w:rPr>
      <w:rFonts w:ascii="宋体" w:hAnsi="宋体"/>
      <w:sz w:val="24"/>
      <w:szCs w:val="24"/>
    </w:rPr>
  </w:style>
  <w:style w:type="character" w:customStyle="1" w:styleId="336">
    <w:name w:val="标题 1 Char"/>
    <w:aliases w:val="标准项目标题 1 Char,1st level Char,l1 Char,H14 Char,H15 Char,H16 Char,H17 Char,Sec1 Char,h11 Char,1st level1 Char,h12 Char,1st level2 Char,h13 Char,1st level3 Char,h14 Char,h15 Char"/>
    <w:uiPriority w:val="0"/>
    <w:rPr>
      <w:rFonts w:ascii="Calibri" w:hAnsi="Calibri" w:eastAsia="宋体" w:cs="Times New Roman"/>
      <w:b/>
      <w:bCs/>
      <w:kern w:val="44"/>
      <w:sz w:val="44"/>
      <w:szCs w:val="44"/>
    </w:rPr>
  </w:style>
  <w:style w:type="character" w:customStyle="1" w:styleId="337">
    <w:name w:val="结束语 Char1"/>
    <w:uiPriority w:val="0"/>
    <w:rPr>
      <w:rFonts w:ascii="Times New Roman" w:hAnsi="Times New Roman" w:eastAsia="宋体" w:cs="Times New Roman"/>
      <w:szCs w:val="20"/>
    </w:rPr>
  </w:style>
  <w:style w:type="character" w:customStyle="1" w:styleId="338">
    <w:name w:val="标准文本 Char"/>
    <w:link w:val="339"/>
    <w:locked/>
    <w:uiPriority w:val="0"/>
    <w:rPr>
      <w:rFonts w:ascii="Calibri" w:hAnsi="Calibri" w:eastAsia="宋体" w:cs="Times New Roman"/>
      <w:sz w:val="24"/>
      <w:szCs w:val="24"/>
    </w:rPr>
  </w:style>
  <w:style w:type="paragraph" w:customStyle="1" w:styleId="339">
    <w:name w:val="标准文本"/>
    <w:basedOn w:val="1"/>
    <w:link w:val="338"/>
    <w:uiPriority w:val="0"/>
    <w:pPr>
      <w:spacing w:beforeLines="0" w:line="360" w:lineRule="auto"/>
      <w:ind w:firstLine="480" w:firstLineChars="200"/>
    </w:pPr>
    <w:rPr>
      <w:rFonts w:ascii="Calibri" w:hAnsi="Calibri"/>
      <w:kern w:val="0"/>
      <w:sz w:val="24"/>
      <w:szCs w:val="24"/>
    </w:rPr>
  </w:style>
  <w:style w:type="character" w:customStyle="1" w:styleId="340">
    <w:name w:val="正文文本缩进 3 Char3"/>
    <w:uiPriority w:val="0"/>
    <w:rPr>
      <w:sz w:val="16"/>
      <w:szCs w:val="16"/>
    </w:rPr>
  </w:style>
  <w:style w:type="character" w:customStyle="1" w:styleId="341">
    <w:name w:val="样式 正文缩进 + 首行缩进:  2 字符 Char"/>
    <w:uiPriority w:val="0"/>
    <w:rPr>
      <w:rFonts w:ascii="Calibri" w:hAnsi="Calibri"/>
      <w:sz w:val="24"/>
    </w:rPr>
  </w:style>
  <w:style w:type="character" w:customStyle="1" w:styleId="342">
    <w:name w:val="正文 首行缩进2字符 Char Char Char"/>
    <w:uiPriority w:val="0"/>
    <w:rPr>
      <w:rFonts w:hint="eastAsia" w:ascii="宋体" w:hAnsi="宋体" w:eastAsia="宋体"/>
      <w:kern w:val="2"/>
      <w:sz w:val="24"/>
      <w:szCs w:val="24"/>
      <w:lang w:val="en-US" w:eastAsia="zh-CN" w:bidi="ar-SA"/>
    </w:rPr>
  </w:style>
  <w:style w:type="character" w:customStyle="1" w:styleId="343">
    <w:name w:val="标题 Char1"/>
    <w:uiPriority w:val="0"/>
    <w:rPr>
      <w:rFonts w:ascii="Cambria" w:hAnsi="Cambria" w:eastAsia="宋体" w:cs="Times New Roman"/>
      <w:b/>
      <w:bCs/>
      <w:sz w:val="32"/>
      <w:szCs w:val="32"/>
    </w:rPr>
  </w:style>
  <w:style w:type="character" w:customStyle="1" w:styleId="344">
    <w:name w:val="Char Char9"/>
    <w:uiPriority w:val="0"/>
    <w:rPr>
      <w:kern w:val="2"/>
      <w:sz w:val="18"/>
      <w:szCs w:val="18"/>
    </w:rPr>
  </w:style>
  <w:style w:type="character" w:customStyle="1" w:styleId="345">
    <w:name w:val="宏文本 Char"/>
    <w:uiPriority w:val="0"/>
    <w:rPr>
      <w:rFonts w:ascii="Courier New" w:hAnsi="Courier New"/>
      <w:sz w:val="24"/>
      <w:szCs w:val="24"/>
      <w:lang w:val="en-US" w:eastAsia="zh-CN" w:bidi="ar-SA"/>
    </w:rPr>
  </w:style>
  <w:style w:type="character" w:customStyle="1" w:styleId="346">
    <w:name w:val="正文空两格 Char"/>
    <w:link w:val="347"/>
    <w:locked/>
    <w:uiPriority w:val="0"/>
    <w:rPr>
      <w:rFonts w:ascii="FuturaA Bk BT" w:hAnsi="FuturaA Bk BT" w:cs="FuturaA Bk BT"/>
      <w:sz w:val="24"/>
      <w:szCs w:val="24"/>
    </w:rPr>
  </w:style>
  <w:style w:type="paragraph" w:customStyle="1" w:styleId="347">
    <w:name w:val="正文空两格"/>
    <w:basedOn w:val="1"/>
    <w:link w:val="346"/>
    <w:uiPriority w:val="0"/>
    <w:pPr>
      <w:spacing w:beforeLines="40" w:afterLines="40" w:line="360" w:lineRule="auto"/>
      <w:ind w:firstLine="480" w:firstLineChars="200"/>
    </w:pPr>
    <w:rPr>
      <w:rFonts w:ascii="FuturaA Bk BT" w:hAnsi="FuturaA Bk BT"/>
      <w:kern w:val="0"/>
      <w:sz w:val="24"/>
      <w:szCs w:val="24"/>
    </w:rPr>
  </w:style>
  <w:style w:type="character" w:customStyle="1" w:styleId="348">
    <w:name w:val="文章标题3级 Char Char"/>
    <w:link w:val="349"/>
    <w:uiPriority w:val="0"/>
    <w:rPr>
      <w:b/>
      <w:bCs/>
      <w:caps/>
      <w:color w:val="000000"/>
      <w:sz w:val="24"/>
      <w:szCs w:val="18"/>
    </w:rPr>
  </w:style>
  <w:style w:type="paragraph" w:customStyle="1" w:styleId="349">
    <w:name w:val="文章标题3级"/>
    <w:basedOn w:val="350"/>
    <w:next w:val="1"/>
    <w:link w:val="348"/>
    <w:uiPriority w:val="0"/>
    <w:pPr>
      <w:tabs>
        <w:tab w:val="left" w:pos="360"/>
        <w:tab w:val="left" w:pos="780"/>
      </w:tabs>
      <w:ind w:left="540" w:firstLine="0" w:firstLineChars="0"/>
      <w:outlineLvl w:val="2"/>
    </w:pPr>
    <w:rPr>
      <w:color w:val="000000"/>
      <w:kern w:val="0"/>
      <w:sz w:val="24"/>
      <w:szCs w:val="18"/>
    </w:rPr>
  </w:style>
  <w:style w:type="paragraph" w:customStyle="1" w:styleId="350">
    <w:name w:val="文章标题2级"/>
    <w:basedOn w:val="351"/>
    <w:next w:val="1"/>
    <w:uiPriority w:val="0"/>
    <w:pPr>
      <w:pageBreakBefore w:val="0"/>
      <w:tabs>
        <w:tab w:val="left" w:pos="360"/>
        <w:tab w:val="left" w:pos="780"/>
      </w:tabs>
      <w:ind w:left="200" w:hanging="200" w:hangingChars="200"/>
      <w:jc w:val="left"/>
      <w:outlineLvl w:val="1"/>
    </w:pPr>
    <w:rPr>
      <w:sz w:val="30"/>
    </w:rPr>
  </w:style>
  <w:style w:type="paragraph" w:customStyle="1" w:styleId="351">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352">
    <w:name w:val="apple-converted-space"/>
    <w:basedOn w:val="94"/>
    <w:uiPriority w:val="0"/>
  </w:style>
  <w:style w:type="character" w:customStyle="1" w:styleId="353">
    <w:name w:val="Char Char131"/>
    <w:semiHidden/>
    <w:uiPriority w:val="0"/>
    <w:rPr>
      <w:rFonts w:eastAsia="楷体_GB2312"/>
      <w:kern w:val="2"/>
      <w:sz w:val="32"/>
      <w:lang w:val="en-US" w:eastAsia="zh-CN" w:bidi="ar-SA"/>
    </w:rPr>
  </w:style>
  <w:style w:type="character" w:customStyle="1" w:styleId="354">
    <w:name w:val="tw4winPopup"/>
    <w:uiPriority w:val="0"/>
    <w:rPr>
      <w:rFonts w:ascii="Courier New" w:hAnsi="Courier New"/>
      <w:color w:val="008000"/>
    </w:rPr>
  </w:style>
  <w:style w:type="character" w:customStyle="1" w:styleId="355">
    <w:name w:val="样式 题注 + 黑体3 Char"/>
    <w:link w:val="356"/>
    <w:locked/>
    <w:uiPriority w:val="0"/>
    <w:rPr>
      <w:rFonts w:ascii="黑体" w:hAnsi="黑体" w:eastAsia="黑体" w:cs="Arial"/>
    </w:rPr>
  </w:style>
  <w:style w:type="paragraph" w:customStyle="1" w:styleId="356">
    <w:name w:val="样式 题注 + 黑体3"/>
    <w:basedOn w:val="25"/>
    <w:link w:val="355"/>
    <w:uiPriority w:val="0"/>
    <w:pPr>
      <w:spacing w:beforeLines="40" w:afterLines="40"/>
      <w:jc w:val="center"/>
    </w:pPr>
    <w:rPr>
      <w:rFonts w:ascii="黑体" w:hAnsi="黑体"/>
    </w:rPr>
  </w:style>
  <w:style w:type="character" w:customStyle="1" w:styleId="357">
    <w:name w:val="加重文字 Char"/>
    <w:link w:val="358"/>
    <w:locked/>
    <w:uiPriority w:val="0"/>
    <w:rPr>
      <w:rFonts w:ascii="Calibri" w:hAnsi="Calibri"/>
      <w:b/>
      <w:bCs/>
      <w:sz w:val="24"/>
      <w:szCs w:val="24"/>
      <w:u w:val="thick"/>
    </w:rPr>
  </w:style>
  <w:style w:type="paragraph" w:customStyle="1" w:styleId="358">
    <w:name w:val="加重文字"/>
    <w:basedOn w:val="339"/>
    <w:link w:val="357"/>
    <w:uiPriority w:val="0"/>
    <w:pPr>
      <w:ind w:firstLine="0" w:firstLineChars="0"/>
    </w:pPr>
    <w:rPr>
      <w:b/>
      <w:bCs/>
      <w:u w:val="thick"/>
    </w:rPr>
  </w:style>
  <w:style w:type="character" w:customStyle="1" w:styleId="359">
    <w:name w:val="明显强调1"/>
    <w:uiPriority w:val="0"/>
    <w:rPr>
      <w:b/>
      <w:bCs/>
      <w:i/>
      <w:iCs/>
      <w:color w:val="4F81BD"/>
    </w:rPr>
  </w:style>
  <w:style w:type="character" w:customStyle="1" w:styleId="360">
    <w:name w:val="articlecontent1"/>
    <w:uiPriority w:val="0"/>
    <w:rPr>
      <w:sz w:val="23"/>
      <w:szCs w:val="23"/>
    </w:rPr>
  </w:style>
  <w:style w:type="character" w:customStyle="1" w:styleId="361">
    <w:name w:val="header odd Char Char1"/>
    <w:uiPriority w:val="0"/>
    <w:rPr>
      <w:rFonts w:eastAsia="宋体"/>
      <w:kern w:val="2"/>
      <w:sz w:val="18"/>
      <w:szCs w:val="18"/>
      <w:lang w:val="en-US" w:eastAsia="zh-CN"/>
    </w:rPr>
  </w:style>
  <w:style w:type="character" w:customStyle="1" w:styleId="362">
    <w:name w:val="font241"/>
    <w:uiPriority w:val="0"/>
    <w:rPr>
      <w:rFonts w:ascii="仿宋" w:eastAsia="仿宋"/>
      <w:color w:val="000000"/>
      <w:sz w:val="21"/>
      <w:szCs w:val="21"/>
      <w:u w:val="none"/>
    </w:rPr>
  </w:style>
  <w:style w:type="character" w:customStyle="1" w:styleId="363">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uiPriority w:val="0"/>
    <w:rPr>
      <w:rFonts w:hint="default" w:ascii="Tahoma" w:hAnsi="Tahoma" w:eastAsia="宋体" w:cs="Tahoma"/>
      <w:kern w:val="2"/>
      <w:sz w:val="21"/>
      <w:szCs w:val="24"/>
      <w:lang w:val="en-US" w:eastAsia="zh-CN" w:bidi="ar-SA"/>
    </w:rPr>
  </w:style>
  <w:style w:type="character" w:customStyle="1" w:styleId="364">
    <w:name w:val="font61"/>
    <w:basedOn w:val="94"/>
    <w:uiPriority w:val="0"/>
    <w:rPr>
      <w:rFonts w:hint="eastAsia" w:ascii="宋体" w:hAnsi="宋体" w:eastAsia="宋体" w:cs="宋体"/>
      <w:color w:val="000000"/>
      <w:sz w:val="20"/>
      <w:szCs w:val="20"/>
      <w:u w:val="none"/>
    </w:rPr>
  </w:style>
  <w:style w:type="character" w:customStyle="1" w:styleId="365">
    <w:name w:val="my正文 Char Char"/>
    <w:link w:val="366"/>
    <w:uiPriority w:val="0"/>
    <w:rPr>
      <w:sz w:val="24"/>
      <w:szCs w:val="24"/>
    </w:rPr>
  </w:style>
  <w:style w:type="paragraph" w:customStyle="1" w:styleId="366">
    <w:name w:val="my正文"/>
    <w:basedOn w:val="1"/>
    <w:link w:val="365"/>
    <w:uiPriority w:val="0"/>
    <w:pPr>
      <w:spacing w:beforeLines="0" w:line="360" w:lineRule="auto"/>
      <w:ind w:firstLine="480" w:firstLineChars="200"/>
    </w:pPr>
    <w:rPr>
      <w:kern w:val="0"/>
      <w:sz w:val="24"/>
      <w:szCs w:val="24"/>
    </w:rPr>
  </w:style>
  <w:style w:type="character" w:customStyle="1" w:styleId="367">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368">
    <w:name w:val="行号1"/>
    <w:basedOn w:val="94"/>
    <w:uiPriority w:val="0"/>
  </w:style>
  <w:style w:type="character" w:customStyle="1" w:styleId="369">
    <w:name w:val="正文格式 Char1"/>
    <w:link w:val="370"/>
    <w:uiPriority w:val="0"/>
    <w:rPr>
      <w:rFonts w:ascii="宋体" w:hAnsi="宋体"/>
      <w:bCs/>
      <w:color w:val="000000"/>
      <w:sz w:val="24"/>
      <w:szCs w:val="24"/>
    </w:rPr>
  </w:style>
  <w:style w:type="paragraph" w:customStyle="1" w:styleId="370">
    <w:name w:val="正文格式"/>
    <w:basedOn w:val="1"/>
    <w:link w:val="369"/>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371">
    <w:name w:val="h4 Char1"/>
    <w:aliases w:val="H4 Char1,PIM 4 Char1,l4 Char1,sect 1.2.3.4 Char1,Ref Heading 1 Char1,rh1 Char1,Heading sql Char1,h41 Char1,h42 Char1,h43 Char1,h411 Char1,h44 Char1,h412 Char1,h45 Char1,h413 Char1,h46 Char1,h414 Char1,h47 Char1,h48 Char1,h415 Char1,h49 Char1"/>
    <w:uiPriority w:val="0"/>
    <w:rPr>
      <w:rFonts w:ascii="Arial" w:hAnsi="Arial" w:eastAsia="黑体"/>
      <w:b/>
      <w:bCs/>
      <w:kern w:val="2"/>
      <w:sz w:val="28"/>
      <w:szCs w:val="28"/>
      <w:lang w:val="en-US" w:eastAsia="zh-CN" w:bidi="ar-SA"/>
    </w:rPr>
  </w:style>
  <w:style w:type="character" w:customStyle="1" w:styleId="372">
    <w:name w:val="文档结构图 Char"/>
    <w:link w:val="373"/>
    <w:uiPriority w:val="0"/>
    <w:rPr>
      <w:rFonts w:ascii="宋体"/>
      <w:sz w:val="18"/>
      <w:szCs w:val="18"/>
    </w:rPr>
  </w:style>
  <w:style w:type="paragraph" w:customStyle="1" w:styleId="373">
    <w:name w:val="文档结构图1"/>
    <w:basedOn w:val="1"/>
    <w:link w:val="372"/>
    <w:uiPriority w:val="0"/>
    <w:rPr>
      <w:rFonts w:ascii="宋体"/>
      <w:kern w:val="0"/>
      <w:sz w:val="18"/>
      <w:szCs w:val="18"/>
    </w:rPr>
  </w:style>
  <w:style w:type="character" w:customStyle="1" w:styleId="374">
    <w:name w:val="图注 Char"/>
    <w:link w:val="375"/>
    <w:uiPriority w:val="0"/>
    <w:rPr>
      <w:rFonts w:ascii="Calibri" w:hAnsi="Calibri"/>
      <w:sz w:val="18"/>
    </w:rPr>
  </w:style>
  <w:style w:type="paragraph" w:customStyle="1" w:styleId="375">
    <w:name w:val="图注"/>
    <w:basedOn w:val="1"/>
    <w:next w:val="11"/>
    <w:link w:val="374"/>
    <w:uiPriority w:val="0"/>
    <w:pPr>
      <w:spacing w:beforeLines="40" w:afterLines="40" w:line="360" w:lineRule="auto"/>
      <w:jc w:val="center"/>
    </w:pPr>
    <w:rPr>
      <w:rFonts w:ascii="Calibri" w:hAnsi="Calibri"/>
      <w:kern w:val="0"/>
      <w:sz w:val="18"/>
    </w:rPr>
  </w:style>
  <w:style w:type="character" w:customStyle="1" w:styleId="376">
    <w:name w:val="标题 5 Char Char"/>
    <w:uiPriority w:val="0"/>
    <w:rPr>
      <w:rFonts w:ascii="Calibri" w:hAnsi="Calibri" w:eastAsia="宋体" w:cs="Times New Roman"/>
      <w:b/>
      <w:bCs/>
      <w:sz w:val="28"/>
      <w:szCs w:val="28"/>
    </w:rPr>
  </w:style>
  <w:style w:type="character" w:customStyle="1" w:styleId="377">
    <w:name w:val="批注主题 Char"/>
    <w:uiPriority w:val="0"/>
    <w:rPr>
      <w:rFonts w:ascii="Calibri" w:hAnsi="Calibri" w:eastAsia="宋体" w:cs="Times New Roman"/>
      <w:b/>
      <w:bCs/>
      <w:szCs w:val="20"/>
    </w:rPr>
  </w:style>
  <w:style w:type="character" w:customStyle="1" w:styleId="378">
    <w:name w:val="style91"/>
    <w:uiPriority w:val="0"/>
    <w:rPr>
      <w:color w:val="333333"/>
    </w:rPr>
  </w:style>
  <w:style w:type="character" w:customStyle="1" w:styleId="379">
    <w:name w:val="表格正文 Char"/>
    <w:link w:val="380"/>
    <w:uiPriority w:val="0"/>
    <w:rPr>
      <w:rFonts w:ascii="Times New Roman" w:hAnsi="Times New Roman"/>
      <w:sz w:val="24"/>
    </w:rPr>
  </w:style>
  <w:style w:type="paragraph" w:customStyle="1" w:styleId="380">
    <w:name w:val="表格正文"/>
    <w:basedOn w:val="1"/>
    <w:link w:val="379"/>
    <w:qFormat/>
    <w:uiPriority w:val="0"/>
    <w:pPr>
      <w:adjustRightInd w:val="0"/>
      <w:snapToGrid w:val="0"/>
      <w:spacing w:beforeLines="0" w:after="60"/>
      <w:jc w:val="center"/>
      <w:textAlignment w:val="baseline"/>
    </w:pPr>
    <w:rPr>
      <w:kern w:val="0"/>
      <w:sz w:val="24"/>
    </w:rPr>
  </w:style>
  <w:style w:type="character" w:customStyle="1" w:styleId="381">
    <w:name w:val="page number"/>
    <w:basedOn w:val="94"/>
    <w:uiPriority w:val="0"/>
  </w:style>
  <w:style w:type="character" w:customStyle="1" w:styleId="382">
    <w:name w:val="样式9 Char"/>
    <w:link w:val="383"/>
    <w:uiPriority w:val="0"/>
    <w:rPr>
      <w:rFonts w:ascii="Calibri" w:hAnsi="Calibri"/>
      <w:b/>
      <w:sz w:val="24"/>
      <w:szCs w:val="24"/>
    </w:rPr>
  </w:style>
  <w:style w:type="paragraph" w:customStyle="1" w:styleId="383">
    <w:name w:val="样式9"/>
    <w:basedOn w:val="1"/>
    <w:link w:val="382"/>
    <w:qFormat/>
    <w:uiPriority w:val="0"/>
    <w:pPr>
      <w:keepNext/>
      <w:spacing w:beforeLines="0" w:line="360" w:lineRule="auto"/>
      <w:ind w:left="1151" w:hanging="1009"/>
    </w:pPr>
    <w:rPr>
      <w:rFonts w:ascii="Calibri" w:hAnsi="Calibri"/>
      <w:b/>
      <w:kern w:val="0"/>
      <w:sz w:val="24"/>
      <w:szCs w:val="24"/>
    </w:rPr>
  </w:style>
  <w:style w:type="character" w:customStyle="1" w:styleId="384">
    <w:name w:val="font81"/>
    <w:uiPriority w:val="0"/>
    <w:rPr>
      <w:rFonts w:hint="eastAsia" w:ascii="宋体" w:hAnsi="宋体" w:eastAsia="宋体" w:cs="宋体"/>
      <w:color w:val="000000"/>
      <w:sz w:val="18"/>
      <w:szCs w:val="18"/>
      <w:u w:val="none"/>
    </w:rPr>
  </w:style>
  <w:style w:type="character" w:customStyle="1" w:styleId="385">
    <w:name w:val="正文文本缩进 Char3"/>
    <w:uiPriority w:val="0"/>
    <w:rPr>
      <w:rFonts w:ascii="宋体"/>
      <w:color w:val="000000"/>
      <w:sz w:val="21"/>
    </w:rPr>
  </w:style>
  <w:style w:type="character" w:customStyle="1" w:styleId="386">
    <w:name w:val="文档正文1 Char Char"/>
    <w:link w:val="387"/>
    <w:uiPriority w:val="0"/>
    <w:rPr>
      <w:rFonts w:ascii="仿宋_GB2312" w:hAnsi="仿宋" w:eastAsia="仿宋_GB2312"/>
      <w:sz w:val="30"/>
      <w:szCs w:val="30"/>
    </w:rPr>
  </w:style>
  <w:style w:type="paragraph" w:customStyle="1" w:styleId="387">
    <w:name w:val="文档正文1"/>
    <w:basedOn w:val="1"/>
    <w:link w:val="386"/>
    <w:uiPriority w:val="0"/>
    <w:pPr>
      <w:spacing w:beforeLines="0" w:line="360" w:lineRule="auto"/>
      <w:ind w:firstLine="600"/>
    </w:pPr>
    <w:rPr>
      <w:rFonts w:ascii="仿宋_GB2312" w:hAnsi="仿宋" w:eastAsia="仿宋_GB2312"/>
      <w:kern w:val="0"/>
      <w:sz w:val="30"/>
      <w:szCs w:val="30"/>
    </w:rPr>
  </w:style>
  <w:style w:type="character" w:customStyle="1" w:styleId="388">
    <w:name w:val="title_emph1"/>
    <w:uiPriority w:val="0"/>
    <w:rPr>
      <w:rFonts w:hint="default" w:ascii="Arial" w:hAnsi="Arial" w:cs="Arial"/>
      <w:b/>
      <w:bCs/>
      <w:sz w:val="18"/>
      <w:szCs w:val="18"/>
    </w:rPr>
  </w:style>
  <w:style w:type="character" w:customStyle="1" w:styleId="389">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390">
    <w:name w:val="二级条标题 Char1"/>
    <w:link w:val="391"/>
    <w:locked/>
    <w:uiPriority w:val="0"/>
    <w:rPr>
      <w:rFonts w:ascii="黑体" w:hAnsi="Times New Roman" w:eastAsia="黑体" w:cs="Times New Roman"/>
      <w:kern w:val="0"/>
      <w:sz w:val="20"/>
      <w:szCs w:val="20"/>
    </w:rPr>
  </w:style>
  <w:style w:type="paragraph" w:customStyle="1" w:styleId="391">
    <w:name w:val="二级条标题"/>
    <w:basedOn w:val="392"/>
    <w:next w:val="213"/>
    <w:link w:val="390"/>
    <w:uiPriority w:val="0"/>
    <w:pPr>
      <w:outlineLvl w:val="3"/>
    </w:pPr>
  </w:style>
  <w:style w:type="paragraph" w:customStyle="1" w:styleId="392">
    <w:name w:val="一级条标题"/>
    <w:basedOn w:val="393"/>
    <w:next w:val="213"/>
    <w:uiPriority w:val="0"/>
    <w:pPr>
      <w:outlineLvl w:val="2"/>
    </w:pPr>
  </w:style>
  <w:style w:type="paragraph" w:customStyle="1" w:styleId="393">
    <w:name w:val="章标题"/>
    <w:next w:val="213"/>
    <w:uiPriority w:val="0"/>
    <w:pPr>
      <w:spacing w:beforeLines="50" w:afterLines="50"/>
      <w:jc w:val="both"/>
      <w:outlineLvl w:val="1"/>
    </w:pPr>
    <w:rPr>
      <w:rFonts w:ascii="黑体" w:eastAsia="黑体"/>
      <w:lang w:val="en-US" w:eastAsia="zh-CN" w:bidi="ar-SA"/>
    </w:rPr>
  </w:style>
  <w:style w:type="character" w:customStyle="1" w:styleId="394">
    <w:name w:val="p121"/>
    <w:uiPriority w:val="0"/>
    <w:rPr>
      <w:color w:val="000000"/>
      <w:sz w:val="21"/>
      <w:szCs w:val="21"/>
      <w:u w:val="none"/>
    </w:rPr>
  </w:style>
  <w:style w:type="character" w:customStyle="1" w:styleId="395">
    <w:name w:val="标题 8 Char"/>
    <w:uiPriority w:val="9"/>
    <w:rPr>
      <w:rFonts w:ascii="Times New Roman" w:hAnsi="Times New Roman" w:eastAsia="宋体" w:cs="Times New Roman"/>
      <w:kern w:val="24"/>
      <w:sz w:val="24"/>
      <w:szCs w:val="24"/>
    </w:rPr>
  </w:style>
  <w:style w:type="character" w:customStyle="1" w:styleId="396">
    <w:name w:val="GW-正文 Char Char"/>
    <w:link w:val="397"/>
    <w:uiPriority w:val="0"/>
    <w:rPr>
      <w:rFonts w:eastAsia="仿宋_GB2312"/>
      <w:sz w:val="24"/>
      <w:szCs w:val="24"/>
    </w:rPr>
  </w:style>
  <w:style w:type="paragraph" w:customStyle="1" w:styleId="397">
    <w:name w:val="GW-正文"/>
    <w:basedOn w:val="1"/>
    <w:link w:val="396"/>
    <w:uiPriority w:val="0"/>
    <w:pPr>
      <w:spacing w:beforeLines="0" w:line="360" w:lineRule="auto"/>
      <w:ind w:firstLine="200" w:firstLineChars="200"/>
    </w:pPr>
    <w:rPr>
      <w:rFonts w:eastAsia="仿宋_GB2312"/>
      <w:kern w:val="0"/>
      <w:sz w:val="24"/>
      <w:szCs w:val="24"/>
    </w:rPr>
  </w:style>
  <w:style w:type="character" w:customStyle="1" w:styleId="398">
    <w:name w:val="st1"/>
    <w:uiPriority w:val="0"/>
    <w:rPr>
      <w:rFonts w:cs="Times New Roman"/>
    </w:rPr>
  </w:style>
  <w:style w:type="character" w:customStyle="1" w:styleId="399">
    <w:name w:val="Char Char141"/>
    <w:uiPriority w:val="0"/>
    <w:rPr>
      <w:rFonts w:ascii="Calibri" w:hAnsi="Calibri" w:eastAsia="宋体" w:cs="Times New Roman"/>
      <w:b/>
      <w:bCs/>
      <w:sz w:val="28"/>
      <w:szCs w:val="28"/>
    </w:rPr>
  </w:style>
  <w:style w:type="character" w:customStyle="1" w:styleId="400">
    <w:name w:val="标题 3 Char Char"/>
    <w:uiPriority w:val="0"/>
    <w:rPr>
      <w:rFonts w:ascii="Calibri" w:hAnsi="Calibri" w:eastAsia="宋体" w:cs="Times New Roman"/>
      <w:b/>
      <w:bCs/>
      <w:sz w:val="32"/>
      <w:szCs w:val="32"/>
    </w:rPr>
  </w:style>
  <w:style w:type="character" w:customStyle="1" w:styleId="401">
    <w:name w:val="正文文本缩进 3 Char Char"/>
    <w:link w:val="402"/>
    <w:uiPriority w:val="0"/>
    <w:rPr>
      <w:rFonts w:ascii="仿宋_GB2312" w:hAnsi="宋体" w:eastAsia="仿宋_GB2312"/>
      <w:color w:val="000000"/>
      <w:sz w:val="24"/>
      <w:szCs w:val="24"/>
    </w:rPr>
  </w:style>
  <w:style w:type="paragraph" w:customStyle="1" w:styleId="402">
    <w:name w:val="正文文本缩进 31"/>
    <w:basedOn w:val="1"/>
    <w:link w:val="401"/>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403">
    <w:name w:val="Table Text Char1 Char Char"/>
    <w:link w:val="404"/>
    <w:uiPriority w:val="0"/>
    <w:rPr>
      <w:rFonts w:ascii="Arial" w:hAnsi="Arial"/>
      <w:kern w:val="2"/>
      <w:sz w:val="18"/>
      <w:szCs w:val="18"/>
      <w:lang w:val="en-US" w:eastAsia="zh-CN" w:bidi="ar-SA"/>
    </w:rPr>
  </w:style>
  <w:style w:type="paragraph" w:customStyle="1" w:styleId="404">
    <w:name w:val="Table Text Char1"/>
    <w:link w:val="403"/>
    <w:uiPriority w:val="0"/>
    <w:pPr>
      <w:snapToGrid w:val="0"/>
      <w:spacing w:before="80" w:after="80"/>
    </w:pPr>
    <w:rPr>
      <w:rFonts w:ascii="Arial" w:hAnsi="Arial"/>
      <w:kern w:val="2"/>
      <w:sz w:val="18"/>
      <w:szCs w:val="18"/>
      <w:lang w:val="en-US" w:eastAsia="zh-CN" w:bidi="ar-SA"/>
    </w:rPr>
  </w:style>
  <w:style w:type="character" w:customStyle="1" w:styleId="405">
    <w:name w:val="正文 首行缩进:  2 字符 Char Char Char"/>
    <w:uiPriority w:val="0"/>
    <w:rPr>
      <w:rFonts w:hint="eastAsia" w:ascii="宋体" w:hAnsi="宋体" w:eastAsia="宋体" w:cs="宋体"/>
      <w:kern w:val="2"/>
      <w:sz w:val="24"/>
      <w:lang w:val="en-US" w:eastAsia="zh-CN" w:bidi="ar-SA"/>
    </w:rPr>
  </w:style>
  <w:style w:type="character" w:customStyle="1" w:styleId="406">
    <w:name w:val="font91"/>
    <w:basedOn w:val="94"/>
    <w:uiPriority w:val="0"/>
    <w:rPr>
      <w:rFonts w:hint="default" w:ascii="幼圆" w:hAnsi="幼圆" w:eastAsia="幼圆" w:cs="幼圆"/>
      <w:b/>
      <w:color w:val="000000"/>
      <w:sz w:val="22"/>
      <w:szCs w:val="22"/>
      <w:u w:val="none"/>
    </w:rPr>
  </w:style>
  <w:style w:type="character" w:customStyle="1" w:styleId="407">
    <w:name w:val="12word1"/>
    <w:uiPriority w:val="0"/>
    <w:rPr>
      <w:rFonts w:hint="default" w:ascii="Tahoma" w:hAnsi="Tahoma" w:eastAsia="宋体" w:cs="Tahoma"/>
      <w:kern w:val="2"/>
      <w:sz w:val="18"/>
      <w:szCs w:val="18"/>
      <w:lang w:val="en-US" w:eastAsia="zh-CN" w:bidi="ar-SA"/>
    </w:rPr>
  </w:style>
  <w:style w:type="character" w:customStyle="1" w:styleId="408">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409">
    <w:name w:val="正文文本 3 Char Char"/>
    <w:link w:val="410"/>
    <w:uiPriority w:val="0"/>
    <w:rPr>
      <w:rFonts w:hAnsi="宋体" w:eastAsia="仿宋_GB2312"/>
      <w:b/>
      <w:bCs/>
      <w:sz w:val="24"/>
    </w:rPr>
  </w:style>
  <w:style w:type="paragraph" w:customStyle="1" w:styleId="410">
    <w:name w:val="正文文本 31"/>
    <w:basedOn w:val="1"/>
    <w:link w:val="409"/>
    <w:uiPriority w:val="0"/>
    <w:pPr>
      <w:snapToGrid w:val="0"/>
      <w:spacing w:beforeLines="0" w:after="50"/>
    </w:pPr>
    <w:rPr>
      <w:rFonts w:hAnsi="宋体" w:eastAsia="仿宋_GB2312"/>
      <w:b/>
      <w:bCs/>
      <w:kern w:val="0"/>
      <w:sz w:val="24"/>
    </w:rPr>
  </w:style>
  <w:style w:type="character" w:customStyle="1" w:styleId="411">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412">
    <w:name w:val="Char Char4"/>
    <w:uiPriority w:val="0"/>
    <w:rPr>
      <w:rFonts w:ascii="Arial" w:hAnsi="Arial" w:eastAsia="黑体"/>
      <w:b/>
      <w:bCs/>
      <w:kern w:val="2"/>
      <w:sz w:val="32"/>
      <w:szCs w:val="32"/>
      <w:lang w:val="en-US" w:eastAsia="zh-CN" w:bidi="ar-SA"/>
    </w:rPr>
  </w:style>
  <w:style w:type="character" w:customStyle="1" w:styleId="413">
    <w:name w:val=" Char Char40"/>
    <w:uiPriority w:val="0"/>
    <w:rPr>
      <w:rFonts w:eastAsia="宋体"/>
      <w:kern w:val="2"/>
      <w:sz w:val="18"/>
      <w:szCs w:val="18"/>
      <w:lang w:val="en-US" w:eastAsia="zh-CN" w:bidi="ar-SA"/>
    </w:rPr>
  </w:style>
  <w:style w:type="character" w:customStyle="1" w:styleId="414">
    <w:name w:val="书籍标题1"/>
    <w:uiPriority w:val="0"/>
    <w:rPr>
      <w:b/>
      <w:bCs/>
      <w:smallCaps/>
      <w:spacing w:val="5"/>
    </w:rPr>
  </w:style>
  <w:style w:type="character" w:customStyle="1" w:styleId="415">
    <w:name w:val="标题 2 Char3"/>
    <w:uiPriority w:val="0"/>
    <w:rPr>
      <w:rFonts w:ascii="Arial" w:hAnsi="Arial" w:eastAsia="黑体"/>
      <w:b/>
      <w:bCs/>
      <w:kern w:val="2"/>
      <w:sz w:val="32"/>
      <w:szCs w:val="32"/>
      <w:lang w:val="en-US" w:eastAsia="zh-CN" w:bidi="ar-SA"/>
    </w:rPr>
  </w:style>
  <w:style w:type="character" w:customStyle="1" w:styleId="416">
    <w:name w:val="style551"/>
    <w:uiPriority w:val="0"/>
    <w:rPr>
      <w:b/>
      <w:bCs/>
      <w:color w:val="F08511"/>
    </w:rPr>
  </w:style>
  <w:style w:type="character" w:customStyle="1" w:styleId="417">
    <w:name w:val="Char Char8"/>
    <w:uiPriority w:val="0"/>
    <w:rPr>
      <w:rFonts w:eastAsia="宋体"/>
      <w:b/>
      <w:sz w:val="24"/>
      <w:lang w:val="en-US" w:eastAsia="zh-CN"/>
    </w:rPr>
  </w:style>
  <w:style w:type="character" w:customStyle="1" w:styleId="418">
    <w:name w:val="Char Char81"/>
    <w:uiPriority w:val="0"/>
    <w:rPr>
      <w:rFonts w:eastAsia="宋体"/>
      <w:b/>
      <w:sz w:val="24"/>
      <w:lang w:val="en-GB" w:eastAsia="zh-CN"/>
    </w:rPr>
  </w:style>
  <w:style w:type="character" w:customStyle="1" w:styleId="419">
    <w:name w:val="强调1"/>
    <w:uiPriority w:val="0"/>
    <w:rPr>
      <w:rFonts w:ascii="Arial Black" w:hAnsi="Arial Black" w:eastAsia="黑体"/>
      <w:b/>
      <w:spacing w:val="0"/>
      <w:sz w:val="21"/>
    </w:rPr>
  </w:style>
  <w:style w:type="character" w:customStyle="1" w:styleId="420">
    <w:name w:val="font121"/>
    <w:uiPriority w:val="0"/>
    <w:rPr>
      <w:rFonts w:hint="default" w:ascii="Arial" w:hAnsi="Arial" w:cs="Arial"/>
      <w:color w:val="666666"/>
      <w:sz w:val="18"/>
      <w:szCs w:val="18"/>
    </w:rPr>
  </w:style>
  <w:style w:type="character" w:customStyle="1" w:styleId="421">
    <w:name w:val="tw4winJump"/>
    <w:uiPriority w:val="0"/>
    <w:rPr>
      <w:rFonts w:ascii="Courier New" w:hAnsi="Courier New"/>
      <w:color w:val="008080"/>
    </w:rPr>
  </w:style>
  <w:style w:type="character" w:customStyle="1" w:styleId="422">
    <w:name w:val="正文 首行缩进2字符 Char1"/>
    <w:link w:val="423"/>
    <w:locked/>
    <w:uiPriority w:val="0"/>
    <w:rPr>
      <w:rFonts w:ascii="宋体" w:hAnsi="宋体"/>
      <w:sz w:val="24"/>
    </w:rPr>
  </w:style>
  <w:style w:type="paragraph" w:customStyle="1" w:styleId="423">
    <w:name w:val="正文 首行缩进2字符"/>
    <w:basedOn w:val="1"/>
    <w:link w:val="422"/>
    <w:uiPriority w:val="0"/>
    <w:pPr>
      <w:spacing w:beforeLines="40" w:afterLines="40" w:line="360" w:lineRule="auto"/>
      <w:ind w:firstLine="200" w:firstLineChars="200"/>
    </w:pPr>
    <w:rPr>
      <w:rFonts w:ascii="宋体" w:hAnsi="宋体"/>
      <w:kern w:val="0"/>
      <w:sz w:val="24"/>
    </w:rPr>
  </w:style>
  <w:style w:type="character" w:customStyle="1" w:styleId="424">
    <w:name w:val="页眉 Char1"/>
    <w:locked/>
    <w:uiPriority w:val="0"/>
    <w:rPr>
      <w:rFonts w:eastAsia="仿宋_GB2312"/>
      <w:sz w:val="18"/>
    </w:rPr>
  </w:style>
  <w:style w:type="character" w:customStyle="1" w:styleId="425">
    <w:name w:val="华电 正文 Char Char"/>
    <w:link w:val="426"/>
    <w:uiPriority w:val="0"/>
    <w:rPr>
      <w:rFonts w:ascii="宋体" w:hAnsi="宋体"/>
      <w:sz w:val="22"/>
    </w:rPr>
  </w:style>
  <w:style w:type="paragraph" w:customStyle="1" w:styleId="426">
    <w:name w:val="华电 正文"/>
    <w:basedOn w:val="1"/>
    <w:link w:val="425"/>
    <w:uiPriority w:val="0"/>
    <w:pPr>
      <w:widowControl/>
      <w:spacing w:beforeLines="0" w:line="360" w:lineRule="auto"/>
      <w:ind w:firstLine="440" w:firstLineChars="200"/>
      <w:jc w:val="left"/>
    </w:pPr>
    <w:rPr>
      <w:rFonts w:ascii="宋体" w:hAnsi="宋体"/>
      <w:kern w:val="0"/>
      <w:sz w:val="22"/>
    </w:rPr>
  </w:style>
  <w:style w:type="character" w:customStyle="1" w:styleId="427">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428">
    <w:name w:val="公司一级标题"/>
    <w:uiPriority w:val="0"/>
    <w:rPr>
      <w:rFonts w:ascii="黑体" w:hAnsi="黑体" w:eastAsia="黑体"/>
      <w:color w:val="333300"/>
      <w:sz w:val="30"/>
    </w:rPr>
  </w:style>
  <w:style w:type="character" w:customStyle="1" w:styleId="429">
    <w:name w:val="批注框文本 Char1"/>
    <w:uiPriority w:val="0"/>
    <w:rPr>
      <w:kern w:val="2"/>
      <w:sz w:val="18"/>
      <w:szCs w:val="18"/>
    </w:rPr>
  </w:style>
  <w:style w:type="character" w:customStyle="1" w:styleId="430">
    <w:name w:val="批注文字 Char"/>
    <w:qFormat/>
    <w:uiPriority w:val="99"/>
    <w:rPr>
      <w:szCs w:val="24"/>
    </w:rPr>
  </w:style>
  <w:style w:type="character" w:customStyle="1" w:styleId="431">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432">
    <w:name w:val="页眉 Char Char"/>
    <w:uiPriority w:val="0"/>
    <w:rPr>
      <w:rFonts w:ascii="Calibri" w:hAnsi="Calibri" w:eastAsia="宋体" w:cs="Times New Roman"/>
      <w:sz w:val="18"/>
      <w:szCs w:val="18"/>
    </w:rPr>
  </w:style>
  <w:style w:type="character" w:customStyle="1" w:styleId="433">
    <w:name w:val="表格中文字 Char Char"/>
    <w:link w:val="434"/>
    <w:uiPriority w:val="0"/>
    <w:rPr>
      <w:rFonts w:ascii="新宋体" w:hAnsi="新宋体" w:eastAsia="新宋体"/>
      <w:sz w:val="24"/>
      <w:szCs w:val="24"/>
    </w:rPr>
  </w:style>
  <w:style w:type="paragraph" w:customStyle="1" w:styleId="434">
    <w:name w:val="表格中文字"/>
    <w:basedOn w:val="1"/>
    <w:link w:val="433"/>
    <w:uiPriority w:val="0"/>
    <w:pPr>
      <w:spacing w:beforeLines="0" w:line="288" w:lineRule="auto"/>
    </w:pPr>
    <w:rPr>
      <w:rFonts w:ascii="新宋体" w:hAnsi="新宋体" w:eastAsia="新宋体"/>
      <w:kern w:val="0"/>
      <w:sz w:val="24"/>
      <w:szCs w:val="24"/>
    </w:rPr>
  </w:style>
  <w:style w:type="character" w:customStyle="1" w:styleId="435">
    <w:name w:val="信息标题 Char2"/>
    <w:uiPriority w:val="0"/>
    <w:rPr>
      <w:rFonts w:ascii="Arial" w:hAnsi="Arial" w:cs="Arial"/>
      <w:kern w:val="2"/>
      <w:sz w:val="24"/>
      <w:szCs w:val="24"/>
      <w:shd w:val="pct20" w:color="auto" w:fill="auto"/>
    </w:rPr>
  </w:style>
  <w:style w:type="character" w:customStyle="1" w:styleId="436">
    <w:name w:val="正文文本 2 Char1"/>
    <w:uiPriority w:val="0"/>
    <w:rPr>
      <w:kern w:val="2"/>
      <w:sz w:val="21"/>
    </w:rPr>
  </w:style>
  <w:style w:type="character" w:customStyle="1" w:styleId="437">
    <w:name w:val="font41"/>
    <w:uiPriority w:val="0"/>
    <w:rPr>
      <w:rFonts w:hint="eastAsia" w:ascii="宋体" w:hAnsi="宋体" w:eastAsia="宋体" w:cs="宋体"/>
      <w:color w:val="000000"/>
      <w:sz w:val="20"/>
      <w:szCs w:val="20"/>
      <w:u w:val="none"/>
    </w:rPr>
  </w:style>
  <w:style w:type="character" w:customStyle="1" w:styleId="438">
    <w:name w:val="宏文本 Char2"/>
    <w:uiPriority w:val="0"/>
    <w:rPr>
      <w:rFonts w:ascii="Courier New" w:hAnsi="Courier New"/>
      <w:kern w:val="2"/>
      <w:sz w:val="24"/>
      <w:szCs w:val="24"/>
      <w:lang w:val="en-US" w:eastAsia="zh-CN" w:bidi="ar-SA"/>
    </w:rPr>
  </w:style>
  <w:style w:type="character" w:customStyle="1" w:styleId="439">
    <w:name w:val="文档结构图 Char Char"/>
    <w:link w:val="440"/>
    <w:uiPriority w:val="0"/>
    <w:rPr>
      <w:rFonts w:ascii="宋体" w:hAnsi="Calibri"/>
      <w:sz w:val="18"/>
      <w:szCs w:val="18"/>
    </w:rPr>
  </w:style>
  <w:style w:type="paragraph" w:customStyle="1" w:styleId="440">
    <w:name w:val="文档结构图2"/>
    <w:basedOn w:val="1"/>
    <w:link w:val="439"/>
    <w:uiPriority w:val="0"/>
    <w:pPr>
      <w:spacing w:beforeLines="0"/>
    </w:pPr>
    <w:rPr>
      <w:rFonts w:ascii="宋体" w:hAnsi="Calibri"/>
      <w:kern w:val="0"/>
      <w:sz w:val="18"/>
      <w:szCs w:val="18"/>
    </w:rPr>
  </w:style>
  <w:style w:type="character" w:customStyle="1" w:styleId="441">
    <w:name w:val="常规 Char"/>
    <w:link w:val="442"/>
    <w:uiPriority w:val="0"/>
    <w:rPr>
      <w:rFonts w:ascii="Calibri" w:hAnsi="Calibri"/>
      <w:szCs w:val="21"/>
    </w:rPr>
  </w:style>
  <w:style w:type="paragraph" w:customStyle="1" w:styleId="442">
    <w:name w:val="常规"/>
    <w:basedOn w:val="1"/>
    <w:link w:val="441"/>
    <w:uiPriority w:val="0"/>
    <w:pPr>
      <w:spacing w:beforeLines="100" w:afterLines="100"/>
      <w:ind w:left="1134"/>
    </w:pPr>
    <w:rPr>
      <w:rFonts w:ascii="Calibri" w:hAnsi="Calibri"/>
      <w:kern w:val="0"/>
      <w:sz w:val="20"/>
      <w:szCs w:val="21"/>
    </w:rPr>
  </w:style>
  <w:style w:type="character" w:customStyle="1" w:styleId="443">
    <w:name w:val="paragraph1 Char Char"/>
    <w:link w:val="444"/>
    <w:uiPriority w:val="0"/>
    <w:rPr>
      <w:rFonts w:ascii="Times New Roman" w:hAnsi="Times New Roman" w:eastAsia="楷体_GB2312" w:cs="Times New Roman"/>
      <w:sz w:val="24"/>
      <w:szCs w:val="20"/>
    </w:rPr>
  </w:style>
  <w:style w:type="paragraph" w:customStyle="1" w:styleId="444">
    <w:name w:val="paragraph1"/>
    <w:basedOn w:val="1"/>
    <w:link w:val="443"/>
    <w:uiPriority w:val="0"/>
    <w:pPr>
      <w:spacing w:afterLines="30" w:line="360" w:lineRule="auto"/>
      <w:ind w:firstLine="420" w:firstLineChars="200"/>
    </w:pPr>
    <w:rPr>
      <w:rFonts w:eastAsia="楷体_GB2312"/>
      <w:kern w:val="0"/>
      <w:sz w:val="24"/>
    </w:rPr>
  </w:style>
  <w:style w:type="character" w:customStyle="1" w:styleId="445">
    <w:name w:val="Placeholder Text"/>
    <w:uiPriority w:val="0"/>
    <w:rPr>
      <w:color w:val="808080"/>
    </w:rPr>
  </w:style>
  <w:style w:type="character" w:customStyle="1" w:styleId="446">
    <w:name w:val="List Paragraph Char"/>
    <w:link w:val="447"/>
    <w:locked/>
    <w:uiPriority w:val="0"/>
    <w:rPr>
      <w:szCs w:val="24"/>
    </w:rPr>
  </w:style>
  <w:style w:type="paragraph" w:customStyle="1" w:styleId="447">
    <w:name w:val="列出段落1"/>
    <w:basedOn w:val="1"/>
    <w:link w:val="446"/>
    <w:uiPriority w:val="0"/>
    <w:pPr>
      <w:ind w:firstLine="420" w:firstLineChars="200"/>
    </w:pPr>
    <w:rPr>
      <w:kern w:val="0"/>
      <w:sz w:val="20"/>
      <w:szCs w:val="24"/>
    </w:rPr>
  </w:style>
  <w:style w:type="character" w:customStyle="1" w:styleId="448">
    <w:name w:val="标题 4 Char"/>
    <w:uiPriority w:val="0"/>
    <w:rPr>
      <w:rFonts w:ascii="Arial" w:hAnsi="Arial" w:eastAsia="黑体" w:cs="Times New Roman"/>
      <w:b/>
      <w:bCs/>
      <w:sz w:val="28"/>
      <w:szCs w:val="28"/>
    </w:rPr>
  </w:style>
  <w:style w:type="character" w:customStyle="1" w:styleId="449">
    <w:name w:val="纯文本 字符"/>
    <w:uiPriority w:val="0"/>
    <w:rPr>
      <w:rFonts w:ascii="宋体" w:hAnsi="Courier New" w:eastAsia="宋体"/>
      <w:kern w:val="2"/>
      <w:sz w:val="21"/>
      <w:szCs w:val="21"/>
      <w:lang w:bidi="ar-SA"/>
    </w:rPr>
  </w:style>
  <w:style w:type="character" w:customStyle="1" w:styleId="450">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451">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452">
    <w:name w:val="无间隔 字符1"/>
    <w:uiPriority w:val="0"/>
    <w:rPr>
      <w:kern w:val="2"/>
      <w:sz w:val="21"/>
      <w:szCs w:val="22"/>
    </w:rPr>
  </w:style>
  <w:style w:type="character" w:customStyle="1" w:styleId="453">
    <w:name w:val="样式 题注 + 黑体 Char"/>
    <w:link w:val="454"/>
    <w:locked/>
    <w:uiPriority w:val="0"/>
    <w:rPr>
      <w:rFonts w:ascii="黑体" w:hAnsi="黑体" w:eastAsia="黑体" w:cs="Arial"/>
    </w:rPr>
  </w:style>
  <w:style w:type="paragraph" w:customStyle="1" w:styleId="454">
    <w:name w:val="样式 题注 + 黑体"/>
    <w:basedOn w:val="25"/>
    <w:link w:val="453"/>
    <w:uiPriority w:val="0"/>
    <w:pPr>
      <w:spacing w:beforeLines="40" w:afterLines="40"/>
      <w:jc w:val="center"/>
    </w:pPr>
    <w:rPr>
      <w:rFonts w:ascii="黑体" w:hAnsi="黑体"/>
    </w:rPr>
  </w:style>
  <w:style w:type="character" w:customStyle="1" w:styleId="455">
    <w:name w:val="文档结构图 Char2"/>
    <w:semiHidden/>
    <w:uiPriority w:val="99"/>
    <w:rPr>
      <w:rFonts w:ascii="宋体" w:hAnsi="Times New Roman" w:eastAsia="宋体" w:cs="Times New Roman"/>
      <w:sz w:val="18"/>
      <w:szCs w:val="18"/>
    </w:rPr>
  </w:style>
  <w:style w:type="character" w:customStyle="1" w:styleId="456">
    <w:name w:val="明显参考1"/>
    <w:uiPriority w:val="0"/>
    <w:rPr>
      <w:b/>
      <w:bCs/>
      <w:smallCaps/>
      <w:color w:val="C0504D"/>
      <w:spacing w:val="5"/>
      <w:u w:val="single"/>
    </w:rPr>
  </w:style>
  <w:style w:type="character" w:customStyle="1" w:styleId="457">
    <w:name w:val="标准正文格式 Char Char"/>
    <w:link w:val="458"/>
    <w:uiPriority w:val="0"/>
    <w:rPr>
      <w:rFonts w:ascii="宋体" w:eastAsia="仿宋_GB2312"/>
      <w:color w:val="000000"/>
      <w:sz w:val="24"/>
    </w:rPr>
  </w:style>
  <w:style w:type="paragraph" w:customStyle="1" w:styleId="458">
    <w:name w:val="标准正文格式"/>
    <w:basedOn w:val="1"/>
    <w:link w:val="457"/>
    <w:qFormat/>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459">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460">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461">
    <w:name w:val="t31"/>
    <w:uiPriority w:val="0"/>
    <w:rPr>
      <w:rFonts w:hint="default" w:ascii="ˎ̥" w:hAnsi="ˎ̥"/>
      <w:color w:val="000000"/>
      <w:sz w:val="20"/>
      <w:szCs w:val="20"/>
    </w:rPr>
  </w:style>
  <w:style w:type="character" w:customStyle="1" w:styleId="462">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463">
    <w:name w:val="标题1正文 Char Char Char Char Char Char Char"/>
    <w:link w:val="464"/>
    <w:uiPriority w:val="0"/>
    <w:rPr>
      <w:rFonts w:ascii="Calibri" w:hAnsi="Calibri"/>
      <w:sz w:val="18"/>
      <w:szCs w:val="24"/>
    </w:rPr>
  </w:style>
  <w:style w:type="paragraph" w:customStyle="1" w:styleId="464">
    <w:name w:val="标题1正文 Char Char Char Char"/>
    <w:basedOn w:val="1"/>
    <w:link w:val="463"/>
    <w:uiPriority w:val="0"/>
    <w:pPr>
      <w:spacing w:beforeLines="0"/>
      <w:ind w:firstLine="200" w:firstLineChars="200"/>
      <w:jc w:val="left"/>
    </w:pPr>
    <w:rPr>
      <w:rFonts w:ascii="Calibri" w:hAnsi="Calibri"/>
      <w:kern w:val="0"/>
      <w:sz w:val="18"/>
      <w:szCs w:val="24"/>
    </w:rPr>
  </w:style>
  <w:style w:type="character" w:customStyle="1" w:styleId="465">
    <w:name w:val="para_small2"/>
    <w:uiPriority w:val="0"/>
    <w:rPr>
      <w:rFonts w:hint="default" w:ascii="Arial" w:hAnsi="Arial" w:cs="Arial"/>
      <w:sz w:val="18"/>
      <w:szCs w:val="18"/>
    </w:rPr>
  </w:style>
  <w:style w:type="character" w:customStyle="1" w:styleId="466">
    <w:name w:val="Item List in Table Char Char"/>
    <w:link w:val="467"/>
    <w:locked/>
    <w:uiPriority w:val="0"/>
    <w:rPr>
      <w:rFonts w:ascii="Arial" w:hAnsi="Arial" w:eastAsia="Times New Roman"/>
      <w:kern w:val="2"/>
      <w:sz w:val="22"/>
      <w:szCs w:val="22"/>
      <w:lang w:val="en-US" w:eastAsia="zh-CN" w:bidi="ar-SA"/>
    </w:rPr>
  </w:style>
  <w:style w:type="paragraph" w:customStyle="1" w:styleId="467">
    <w:name w:val="Item List in Table"/>
    <w:link w:val="466"/>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468">
    <w:name w:val="批注引用1"/>
    <w:uiPriority w:val="0"/>
    <w:rPr>
      <w:sz w:val="21"/>
      <w:szCs w:val="21"/>
    </w:rPr>
  </w:style>
  <w:style w:type="character" w:customStyle="1" w:styleId="469">
    <w:name w:val="样式 正文首行缩进 2 + 左侧:  2 字符 首行缩进:  2 字符1 Char Char"/>
    <w:link w:val="470"/>
    <w:uiPriority w:val="0"/>
    <w:rPr>
      <w:rFonts w:ascii="宋体" w:hAnsi="宋体" w:cs="宋体"/>
      <w:color w:val="000000"/>
      <w:kern w:val="2"/>
      <w:sz w:val="21"/>
      <w:szCs w:val="21"/>
      <w:lang w:val="en-US" w:eastAsia="zh-CN" w:bidi="ar-SA"/>
    </w:rPr>
  </w:style>
  <w:style w:type="paragraph" w:customStyle="1" w:styleId="470">
    <w:name w:val="样式 正文首行缩进 2 + 左侧:  2 字符 首行缩进:  2 字符1"/>
    <w:next w:val="1"/>
    <w:link w:val="469"/>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471">
    <w:name w:val="Table Heading Char Char"/>
    <w:link w:val="472"/>
    <w:uiPriority w:val="0"/>
    <w:rPr>
      <w:rFonts w:ascii="Calibri" w:hAnsi="Calibri"/>
      <w:b/>
      <w:sz w:val="16"/>
      <w:szCs w:val="24"/>
    </w:rPr>
  </w:style>
  <w:style w:type="paragraph" w:customStyle="1" w:styleId="472">
    <w:name w:val="Table Heading"/>
    <w:basedOn w:val="473"/>
    <w:link w:val="471"/>
    <w:uiPriority w:val="0"/>
    <w:pPr>
      <w:keepLines/>
      <w:widowControl w:val="0"/>
      <w:spacing w:beforeLines="40" w:afterLines="40"/>
      <w:jc w:val="both"/>
    </w:pPr>
    <w:rPr>
      <w:b/>
      <w:sz w:val="16"/>
    </w:rPr>
  </w:style>
  <w:style w:type="paragraph" w:customStyle="1" w:styleId="473">
    <w:name w:val="Table Text"/>
    <w:basedOn w:val="1"/>
    <w:link w:val="727"/>
    <w:uiPriority w:val="0"/>
    <w:pPr>
      <w:widowControl/>
      <w:spacing w:beforeLines="0" w:after="60"/>
      <w:jc w:val="left"/>
    </w:pPr>
    <w:rPr>
      <w:rFonts w:ascii="Calibri" w:hAnsi="Calibri"/>
      <w:kern w:val="0"/>
      <w:sz w:val="24"/>
      <w:szCs w:val="24"/>
    </w:rPr>
  </w:style>
  <w:style w:type="character" w:customStyle="1" w:styleId="474">
    <w:name w:val="尾注文本 Char1"/>
    <w:uiPriority w:val="0"/>
    <w:rPr>
      <w:rFonts w:ascii="Times New Roman" w:hAnsi="Times New Roman" w:eastAsia="宋体" w:cs="Times New Roman"/>
      <w:szCs w:val="20"/>
    </w:rPr>
  </w:style>
  <w:style w:type="character" w:styleId="475">
    <w:name w:val=""/>
    <w:qFormat/>
    <w:uiPriority w:val="0"/>
    <w:rPr>
      <w:b/>
      <w:bCs/>
      <w:smallCaps/>
      <w:spacing w:val="5"/>
    </w:rPr>
  </w:style>
  <w:style w:type="character" w:customStyle="1" w:styleId="476">
    <w:name w:val="txt"/>
    <w:basedOn w:val="94"/>
    <w:uiPriority w:val="0"/>
  </w:style>
  <w:style w:type="character" w:customStyle="1" w:styleId="477">
    <w:name w:val="ptt1"/>
    <w:uiPriority w:val="0"/>
    <w:rPr>
      <w:rFonts w:hint="eastAsia" w:ascii="宋体" w:hAnsi="宋体" w:eastAsia="宋体"/>
      <w:spacing w:val="375"/>
      <w:kern w:val="2"/>
      <w:sz w:val="18"/>
      <w:szCs w:val="18"/>
      <w:lang w:val="en-US" w:eastAsia="zh-CN" w:bidi="ar-SA"/>
    </w:rPr>
  </w:style>
  <w:style w:type="character" w:customStyle="1" w:styleId="478">
    <w:name w:val="标准 Char Char Char Char"/>
    <w:link w:val="479"/>
    <w:locked/>
    <w:uiPriority w:val="0"/>
    <w:rPr>
      <w:rFonts w:ascii="宋体" w:hAnsi="宋体"/>
      <w:color w:val="000000"/>
      <w:sz w:val="24"/>
    </w:rPr>
  </w:style>
  <w:style w:type="paragraph" w:customStyle="1" w:styleId="479">
    <w:name w:val="标准 Char Char Char"/>
    <w:basedOn w:val="1"/>
    <w:link w:val="478"/>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480">
    <w:name w:val="b11_01b Char Char"/>
    <w:link w:val="481"/>
    <w:uiPriority w:val="0"/>
    <w:rPr>
      <w:rFonts w:ascii="Verdana" w:hAnsi="Verdana"/>
      <w:b/>
      <w:bCs/>
      <w:color w:val="4A82CA"/>
      <w:sz w:val="17"/>
      <w:szCs w:val="17"/>
    </w:rPr>
  </w:style>
  <w:style w:type="paragraph" w:customStyle="1" w:styleId="481">
    <w:name w:val="b11_01b"/>
    <w:basedOn w:val="1"/>
    <w:next w:val="1"/>
    <w:link w:val="480"/>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482">
    <w:name w:val="Book Title"/>
    <w:uiPriority w:val="0"/>
    <w:rPr>
      <w:b/>
      <w:bCs/>
      <w:smallCaps/>
      <w:spacing w:val="5"/>
    </w:rPr>
  </w:style>
  <w:style w:type="character" w:customStyle="1" w:styleId="483">
    <w:name w:val="投标标准正文格式 Char"/>
    <w:link w:val="484"/>
    <w:locked/>
    <w:uiPriority w:val="0"/>
    <w:rPr>
      <w:rFonts w:ascii="宋体" w:hAnsi="宋体" w:eastAsia="仿宋" w:cs="宋体"/>
      <w:color w:val="000000"/>
      <w:sz w:val="24"/>
      <w:lang w:eastAsia="en-US" w:bidi="en-US"/>
    </w:rPr>
  </w:style>
  <w:style w:type="paragraph" w:customStyle="1" w:styleId="484">
    <w:name w:val="投标标准正文格式"/>
    <w:basedOn w:val="1"/>
    <w:link w:val="483"/>
    <w:uiPriority w:val="0"/>
    <w:pPr>
      <w:widowControl/>
      <w:adjustRightInd w:val="0"/>
      <w:spacing w:before="60" w:beforeLines="0" w:after="120" w:line="360" w:lineRule="auto"/>
      <w:ind w:firstLine="200" w:firstLineChars="200"/>
      <w:jc w:val="left"/>
    </w:pPr>
    <w:rPr>
      <w:rFonts w:ascii="宋体" w:hAnsi="宋体" w:eastAsia="仿宋" w:cs="宋体"/>
      <w:color w:val="000000"/>
      <w:kern w:val="0"/>
      <w:sz w:val="24"/>
      <w:lang w:eastAsia="en-US" w:bidi="en-US"/>
    </w:rPr>
  </w:style>
  <w:style w:type="character" w:customStyle="1" w:styleId="485">
    <w:name w:val="Char Char7"/>
    <w:uiPriority w:val="0"/>
    <w:rPr>
      <w:kern w:val="2"/>
      <w:sz w:val="18"/>
      <w:szCs w:val="18"/>
    </w:rPr>
  </w:style>
  <w:style w:type="character" w:customStyle="1" w:styleId="486">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487">
    <w:name w:val="apple-style-span"/>
    <w:uiPriority w:val="0"/>
  </w:style>
  <w:style w:type="character" w:customStyle="1" w:styleId="488">
    <w:name w:val="标题 8 Char Char"/>
    <w:uiPriority w:val="0"/>
    <w:rPr>
      <w:rFonts w:ascii="Cambria" w:hAnsi="Cambria" w:eastAsia="宋体" w:cs="Times New Roman"/>
      <w:sz w:val="24"/>
      <w:szCs w:val="24"/>
    </w:rPr>
  </w:style>
  <w:style w:type="character" w:customStyle="1" w:styleId="489">
    <w:name w:val="msonormal"/>
    <w:uiPriority w:val="0"/>
    <w:rPr>
      <w:rFonts w:hint="default" w:ascii="Tahoma" w:hAnsi="Tahoma" w:eastAsia="宋体" w:cs="Tahoma"/>
      <w:kern w:val="2"/>
      <w:sz w:val="36"/>
      <w:szCs w:val="36"/>
      <w:lang w:val="en-US" w:eastAsia="zh-CN" w:bidi="ar-SA"/>
    </w:rPr>
  </w:style>
  <w:style w:type="character" w:customStyle="1" w:styleId="490">
    <w:name w:val="普通(网站) Char"/>
    <w:uiPriority w:val="0"/>
    <w:rPr>
      <w:rFonts w:ascii="宋体" w:hAnsi="宋体" w:eastAsia="宋体" w:cs="Times New Roman"/>
      <w:kern w:val="0"/>
      <w:sz w:val="24"/>
      <w:szCs w:val="24"/>
    </w:rPr>
  </w:style>
  <w:style w:type="character" w:customStyle="1" w:styleId="491">
    <w:name w:val="表格 Char Char"/>
    <w:uiPriority w:val="0"/>
    <w:rPr>
      <w:rFonts w:ascii="宋体" w:hAnsi="宋体" w:eastAsia="宋体"/>
      <w:lang w:bidi="ar-SA"/>
    </w:rPr>
  </w:style>
  <w:style w:type="character" w:customStyle="1" w:styleId="492">
    <w:name w:val="日期 Char1"/>
    <w:semiHidden/>
    <w:uiPriority w:val="99"/>
    <w:rPr>
      <w:rFonts w:ascii="Times New Roman" w:hAnsi="Times New Roman" w:eastAsia="宋体" w:cs="Times New Roman"/>
      <w:szCs w:val="20"/>
    </w:rPr>
  </w:style>
  <w:style w:type="character" w:customStyle="1" w:styleId="493">
    <w:name w:val="Char Char Char Char Char Char Char Char Char"/>
    <w:uiPriority w:val="0"/>
    <w:rPr>
      <w:rFonts w:ascii="宋体" w:hAnsi="Courier New" w:eastAsia="宋体"/>
      <w:kern w:val="2"/>
      <w:sz w:val="21"/>
      <w:lang w:val="en-US" w:eastAsia="zh-CN"/>
    </w:rPr>
  </w:style>
  <w:style w:type="character" w:customStyle="1" w:styleId="494">
    <w:name w:val="标题 1 Char Char"/>
    <w:uiPriority w:val="0"/>
    <w:rPr>
      <w:rFonts w:eastAsia="宋体"/>
      <w:b/>
      <w:spacing w:val="-2"/>
      <w:sz w:val="24"/>
      <w:lang w:val="en-US" w:eastAsia="zh-CN" w:bidi="ar-SA"/>
    </w:rPr>
  </w:style>
  <w:style w:type="character" w:customStyle="1" w:styleId="495">
    <w:name w:val="标题 3 Char"/>
    <w:aliases w:val="Bold Head Char Char,bh Char Char,h3 Char Char,H3 Char Char,level_3 Char Char,PIM 3 Char Char,Level 3 Head Char Char,Heading 3 - old Char Char,sect1.2.3 Char Char,sect1.2.31 Char Char,sect1.2.32 Char Char,H3 C,标准项目标题 3 Char,L1 Heading 3 Char"/>
    <w:qFormat/>
    <w:uiPriority w:val="0"/>
    <w:rPr>
      <w:rFonts w:ascii="Calibri" w:hAnsi="Calibri" w:eastAsia="宋体" w:cs="Times New Roman"/>
      <w:b/>
      <w:bCs/>
      <w:sz w:val="32"/>
      <w:szCs w:val="32"/>
    </w:rPr>
  </w:style>
  <w:style w:type="character" w:customStyle="1" w:styleId="496">
    <w:name w:val="标题 4 Char1"/>
    <w:uiPriority w:val="0"/>
    <w:rPr>
      <w:rFonts w:ascii="Arial" w:hAnsi="Arial" w:eastAsia="黑体"/>
      <w:b/>
      <w:bCs/>
      <w:kern w:val="2"/>
      <w:sz w:val="28"/>
      <w:szCs w:val="28"/>
      <w:lang w:val="en-US" w:eastAsia="zh-CN" w:bidi="ar-SA"/>
    </w:rPr>
  </w:style>
  <w:style w:type="character" w:customStyle="1" w:styleId="497">
    <w:name w:val="标题 2 Char Char"/>
    <w:uiPriority w:val="0"/>
    <w:rPr>
      <w:rFonts w:ascii="Arial" w:hAnsi="Arial" w:eastAsia="黑体"/>
      <w:b/>
      <w:bCs/>
      <w:kern w:val="2"/>
      <w:sz w:val="32"/>
      <w:szCs w:val="32"/>
      <w:lang w:val="en-US" w:eastAsia="zh-CN" w:bidi="ar-SA"/>
    </w:rPr>
  </w:style>
  <w:style w:type="character" w:customStyle="1" w:styleId="498">
    <w:name w:val="注释标题 Char1"/>
    <w:uiPriority w:val="0"/>
    <w:rPr>
      <w:rFonts w:ascii="Times New Roman" w:hAnsi="Times New Roman" w:eastAsia="宋体" w:cs="Times New Roman"/>
      <w:szCs w:val="20"/>
    </w:rPr>
  </w:style>
  <w:style w:type="character" w:customStyle="1" w:styleId="499">
    <w:name w:val="签名 Char1"/>
    <w:uiPriority w:val="0"/>
    <w:rPr>
      <w:rFonts w:ascii="Times New Roman" w:hAnsi="Times New Roman" w:eastAsia="宋体" w:cs="Times New Roman"/>
      <w:szCs w:val="20"/>
    </w:rPr>
  </w:style>
  <w:style w:type="character" w:customStyle="1" w:styleId="500">
    <w:name w:val="脚注文本 Char2"/>
    <w:uiPriority w:val="0"/>
    <w:rPr>
      <w:kern w:val="2"/>
      <w:sz w:val="18"/>
      <w:szCs w:val="18"/>
    </w:rPr>
  </w:style>
  <w:style w:type="character" w:customStyle="1" w:styleId="501">
    <w:name w:val="正文4 Char Char"/>
    <w:link w:val="502"/>
    <w:uiPriority w:val="0"/>
    <w:rPr>
      <w:rFonts w:ascii="Calibri" w:hAnsi="Calibri"/>
      <w:sz w:val="24"/>
      <w:szCs w:val="24"/>
    </w:rPr>
  </w:style>
  <w:style w:type="paragraph" w:customStyle="1" w:styleId="502">
    <w:name w:val="正文4"/>
    <w:basedOn w:val="1"/>
    <w:link w:val="501"/>
    <w:uiPriority w:val="0"/>
    <w:pPr>
      <w:tabs>
        <w:tab w:val="left" w:pos="520"/>
      </w:tabs>
      <w:spacing w:beforeLines="0" w:after="60" w:line="360" w:lineRule="auto"/>
      <w:ind w:left="520"/>
    </w:pPr>
    <w:rPr>
      <w:rFonts w:ascii="Calibri" w:hAnsi="Calibri"/>
      <w:kern w:val="0"/>
      <w:sz w:val="24"/>
      <w:szCs w:val="24"/>
    </w:rPr>
  </w:style>
  <w:style w:type="character" w:customStyle="1" w:styleId="503">
    <w:name w:val="样式 题注 + 仿宋_GB2312 Char"/>
    <w:link w:val="504"/>
    <w:locked/>
    <w:uiPriority w:val="0"/>
    <w:rPr>
      <w:rFonts w:ascii="黑体" w:hAnsi="仿宋_GB2312" w:eastAsia="黑体" w:cs="Arial"/>
      <w:szCs w:val="24"/>
    </w:rPr>
  </w:style>
  <w:style w:type="paragraph" w:customStyle="1" w:styleId="504">
    <w:name w:val="样式 题注 + 仿宋_GB2312"/>
    <w:basedOn w:val="25"/>
    <w:link w:val="503"/>
    <w:uiPriority w:val="0"/>
    <w:pPr>
      <w:spacing w:beforeLines="40" w:afterLines="40"/>
      <w:jc w:val="center"/>
    </w:pPr>
    <w:rPr>
      <w:rFonts w:ascii="黑体" w:hAnsi="仿宋_GB2312"/>
      <w:szCs w:val="24"/>
    </w:rPr>
  </w:style>
  <w:style w:type="character" w:customStyle="1" w:styleId="505">
    <w:name w:val=" Char Char3"/>
    <w:uiPriority w:val="0"/>
    <w:rPr>
      <w:rFonts w:ascii="Arial" w:hAnsi="Arial" w:eastAsia="黑体"/>
      <w:b/>
      <w:kern w:val="2"/>
      <w:sz w:val="32"/>
      <w:lang w:val="en-US" w:eastAsia="zh-CN" w:bidi="ar-SA"/>
    </w:rPr>
  </w:style>
  <w:style w:type="character" w:customStyle="1" w:styleId="506">
    <w:name w:val="black10"/>
    <w:basedOn w:val="94"/>
    <w:uiPriority w:val="0"/>
  </w:style>
  <w:style w:type="character" w:customStyle="1" w:styleId="507">
    <w:name w:val="结束语 Char2"/>
    <w:uiPriority w:val="0"/>
    <w:rPr>
      <w:kern w:val="2"/>
      <w:sz w:val="24"/>
      <w:szCs w:val="24"/>
    </w:rPr>
  </w:style>
  <w:style w:type="character" w:customStyle="1" w:styleId="508">
    <w:name w:val="h105-2"/>
    <w:uiPriority w:val="0"/>
    <w:rPr>
      <w:rFonts w:hint="default" w:ascii="Tahoma" w:hAnsi="Tahoma" w:eastAsia="宋体" w:cs="Tahoma"/>
      <w:kern w:val="2"/>
      <w:sz w:val="36"/>
      <w:szCs w:val="36"/>
      <w:lang w:val="en-US" w:eastAsia="zh-CN" w:bidi="ar-SA"/>
    </w:rPr>
  </w:style>
  <w:style w:type="character" w:customStyle="1" w:styleId="509">
    <w:name w:val="结束语 Char"/>
    <w:uiPriority w:val="0"/>
    <w:rPr>
      <w:sz w:val="24"/>
      <w:szCs w:val="24"/>
    </w:rPr>
  </w:style>
  <w:style w:type="character" w:customStyle="1" w:styleId="510">
    <w:name w:val="正文文本缩进 3 Char2"/>
    <w:uiPriority w:val="0"/>
    <w:rPr>
      <w:kern w:val="2"/>
      <w:sz w:val="16"/>
      <w:szCs w:val="16"/>
    </w:rPr>
  </w:style>
  <w:style w:type="character" w:customStyle="1" w:styleId="511">
    <w:name w:val="Char Char22"/>
    <w:uiPriority w:val="0"/>
    <w:rPr>
      <w:rFonts w:ascii="宋体" w:hAnsi="Courier New" w:eastAsia="宋体"/>
      <w:sz w:val="21"/>
      <w:lang w:val="en-US" w:eastAsia="zh-CN"/>
    </w:rPr>
  </w:style>
  <w:style w:type="character" w:customStyle="1" w:styleId="512">
    <w:name w:val="font9_black_line14"/>
    <w:basedOn w:val="94"/>
    <w:uiPriority w:val="0"/>
  </w:style>
  <w:style w:type="character" w:customStyle="1" w:styleId="513">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514">
    <w:name w:val="正文文本缩进 2 Char"/>
    <w:uiPriority w:val="0"/>
    <w:rPr>
      <w:rFonts w:ascii="Times New Roman" w:hAnsi="Times New Roman" w:eastAsia="宋体" w:cs="Times New Roman"/>
      <w:szCs w:val="20"/>
    </w:rPr>
  </w:style>
  <w:style w:type="character" w:customStyle="1" w:styleId="515">
    <w:name w:val="标题 2 Char2"/>
    <w:uiPriority w:val="0"/>
    <w:rPr>
      <w:rFonts w:ascii="Arial" w:hAnsi="Arial" w:eastAsia="黑体"/>
      <w:b/>
      <w:bCs/>
      <w:kern w:val="2"/>
      <w:sz w:val="32"/>
      <w:szCs w:val="32"/>
      <w:lang w:val="en-US" w:eastAsia="zh-CN" w:bidi="ar-SA"/>
    </w:rPr>
  </w:style>
  <w:style w:type="character" w:customStyle="1" w:styleId="516">
    <w:name w:val="尾注文本 Char"/>
    <w:uiPriority w:val="0"/>
    <w:rPr>
      <w:rFonts w:ascii="宋体"/>
      <w:snapToGrid w:val="0"/>
    </w:rPr>
  </w:style>
  <w:style w:type="character" w:customStyle="1" w:styleId="517">
    <w:name w:val="font291"/>
    <w:uiPriority w:val="0"/>
    <w:rPr>
      <w:rFonts w:ascii="等线" w:eastAsia="等线"/>
      <w:color w:val="000000"/>
      <w:sz w:val="21"/>
      <w:szCs w:val="21"/>
      <w:u w:val="none"/>
    </w:rPr>
  </w:style>
  <w:style w:type="character" w:customStyle="1" w:styleId="518">
    <w:name w:val="正文首行缩进 2 Char"/>
    <w:uiPriority w:val="0"/>
    <w:rPr>
      <w:rFonts w:ascii="宋体" w:hAnsi="Courier New"/>
      <w:spacing w:val="-4"/>
      <w:szCs w:val="24"/>
    </w:rPr>
  </w:style>
  <w:style w:type="character" w:customStyle="1" w:styleId="519">
    <w:name w:val="标题 Char"/>
    <w:uiPriority w:val="10"/>
    <w:rPr>
      <w:rFonts w:ascii="Arial" w:hAnsi="Arial" w:cs="Arial"/>
      <w:b/>
      <w:bCs/>
      <w:sz w:val="32"/>
      <w:szCs w:val="32"/>
    </w:rPr>
  </w:style>
  <w:style w:type="character" w:customStyle="1" w:styleId="520">
    <w:name w:val="font261"/>
    <w:uiPriority w:val="0"/>
    <w:rPr>
      <w:rFonts w:ascii="Times New Roman" w:hAnsi="Times New Roman" w:cs="Times New Roman"/>
      <w:color w:val="FF0000"/>
      <w:sz w:val="14"/>
      <w:szCs w:val="14"/>
      <w:u w:val="none"/>
      <w:lang w:bidi="ar-SA"/>
    </w:rPr>
  </w:style>
  <w:style w:type="character" w:customStyle="1" w:styleId="521">
    <w:name w:val="纯文本 Char1"/>
    <w:uiPriority w:val="0"/>
    <w:rPr>
      <w:rFonts w:ascii="宋体" w:hAnsi="Courier New"/>
      <w:sz w:val="24"/>
      <w:szCs w:val="24"/>
    </w:rPr>
  </w:style>
  <w:style w:type="character" w:customStyle="1" w:styleId="522">
    <w:name w:val="标题2 Char Char"/>
    <w:link w:val="523"/>
    <w:uiPriority w:val="0"/>
    <w:rPr>
      <w:rFonts w:ascii="Arial" w:hAnsi="Arial"/>
      <w:b/>
      <w:bCs/>
      <w:spacing w:val="20"/>
      <w:kern w:val="28"/>
      <w:sz w:val="28"/>
      <w:szCs w:val="28"/>
      <w:lang w:eastAsia="en-US"/>
    </w:rPr>
  </w:style>
  <w:style w:type="paragraph" w:customStyle="1" w:styleId="523">
    <w:name w:val="标题2"/>
    <w:basedOn w:val="6"/>
    <w:link w:val="522"/>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524">
    <w:name w:val="公文正文 Char"/>
    <w:uiPriority w:val="0"/>
    <w:rPr>
      <w:rFonts w:ascii="仿宋_GB2312" w:hAnsi="宋体" w:eastAsia="仿宋_GB2312"/>
      <w:kern w:val="28"/>
      <w:sz w:val="28"/>
      <w:szCs w:val="24"/>
    </w:rPr>
  </w:style>
  <w:style w:type="character" w:customStyle="1" w:styleId="525">
    <w:name w:val="标题 Char3"/>
    <w:uiPriority w:val="0"/>
    <w:rPr>
      <w:kern w:val="2"/>
      <w:sz w:val="18"/>
      <w:szCs w:val="18"/>
    </w:rPr>
  </w:style>
  <w:style w:type="character" w:customStyle="1" w:styleId="526">
    <w:name w:val="正文 首行缩进:  2 字符 Char Char"/>
    <w:locked/>
    <w:uiPriority w:val="0"/>
    <w:rPr>
      <w:rFonts w:eastAsia="宋体" w:cs="宋体"/>
      <w:kern w:val="2"/>
      <w:sz w:val="24"/>
      <w:lang w:val="en-US" w:eastAsia="zh-CN" w:bidi="ar-SA"/>
    </w:rPr>
  </w:style>
  <w:style w:type="character" w:customStyle="1" w:styleId="527">
    <w:name w:val="电子邮件签名 Char1"/>
    <w:uiPriority w:val="0"/>
    <w:rPr>
      <w:rFonts w:ascii="Times New Roman" w:hAnsi="Times New Roman" w:eastAsia="宋体" w:cs="Times New Roman"/>
      <w:szCs w:val="20"/>
    </w:rPr>
  </w:style>
  <w:style w:type="character" w:customStyle="1" w:styleId="528">
    <w:name w:val="签名 Char2"/>
    <w:uiPriority w:val="0"/>
    <w:rPr>
      <w:kern w:val="2"/>
      <w:sz w:val="24"/>
      <w:szCs w:val="24"/>
    </w:rPr>
  </w:style>
  <w:style w:type="character" w:customStyle="1" w:styleId="529">
    <w:name w:val="HTML 预设格式 Char1"/>
    <w:uiPriority w:val="0"/>
    <w:rPr>
      <w:rFonts w:ascii="Courier New" w:hAnsi="Courier New" w:eastAsia="宋体" w:cs="Courier New"/>
      <w:sz w:val="20"/>
      <w:szCs w:val="20"/>
    </w:rPr>
  </w:style>
  <w:style w:type="character" w:customStyle="1" w:styleId="530">
    <w:name w:val="正文文本 3 Char1"/>
    <w:uiPriority w:val="0"/>
    <w:rPr>
      <w:rFonts w:ascii="Times New Roman" w:hAnsi="Times New Roman" w:eastAsia="宋体" w:cs="Times New Roman"/>
      <w:sz w:val="16"/>
      <w:szCs w:val="16"/>
    </w:rPr>
  </w:style>
  <w:style w:type="character" w:customStyle="1" w:styleId="531">
    <w:name w:val="tpc_content1"/>
    <w:uiPriority w:val="0"/>
    <w:rPr>
      <w:sz w:val="20"/>
    </w:rPr>
  </w:style>
  <w:style w:type="character" w:customStyle="1" w:styleId="532">
    <w:name w:val="font281"/>
    <w:uiPriority w:val="0"/>
    <w:rPr>
      <w:rFonts w:ascii="仿宋" w:eastAsia="仿宋"/>
      <w:color w:val="FF0000"/>
      <w:sz w:val="21"/>
      <w:szCs w:val="21"/>
      <w:u w:val="none"/>
    </w:rPr>
  </w:style>
  <w:style w:type="character" w:customStyle="1" w:styleId="533">
    <w:name w:val="p1"/>
    <w:uiPriority w:val="0"/>
    <w:rPr>
      <w:color w:val="000000"/>
    </w:rPr>
  </w:style>
  <w:style w:type="character" w:customStyle="1" w:styleId="534">
    <w:name w:val="文本块 Char1"/>
    <w:uiPriority w:val="0"/>
    <w:rPr>
      <w:kern w:val="2"/>
      <w:sz w:val="24"/>
    </w:rPr>
  </w:style>
  <w:style w:type="character" w:customStyle="1" w:styleId="535">
    <w:name w:val="题注 Char"/>
    <w:uiPriority w:val="0"/>
    <w:rPr>
      <w:rFonts w:ascii="Arial" w:hAnsi="Arial" w:eastAsia="黑体" w:cs="Arial"/>
    </w:rPr>
  </w:style>
  <w:style w:type="character" w:customStyle="1" w:styleId="536">
    <w:name w:val="t1"/>
    <w:uiPriority w:val="0"/>
    <w:rPr>
      <w:rFonts w:hint="default" w:ascii="Tahoma" w:hAnsi="Tahoma" w:eastAsia="宋体" w:cs="Tahoma"/>
      <w:color w:val="990000"/>
      <w:kern w:val="2"/>
      <w:sz w:val="36"/>
      <w:szCs w:val="36"/>
      <w:lang w:val="en-US" w:eastAsia="zh-CN" w:bidi="ar-SA"/>
    </w:rPr>
  </w:style>
  <w:style w:type="character" w:customStyle="1" w:styleId="537">
    <w:name w:val="tw4winExternal"/>
    <w:uiPriority w:val="0"/>
    <w:rPr>
      <w:rFonts w:ascii="Courier New" w:hAnsi="Courier New"/>
      <w:color w:val="808080"/>
    </w:rPr>
  </w:style>
  <w:style w:type="character" w:customStyle="1" w:styleId="538">
    <w:name w:val="尾注文本 Char2"/>
    <w:uiPriority w:val="0"/>
    <w:rPr>
      <w:rFonts w:ascii="宋体"/>
      <w:snapToGrid w:val="0"/>
      <w:sz w:val="21"/>
    </w:rPr>
  </w:style>
  <w:style w:type="character" w:customStyle="1" w:styleId="539">
    <w:name w:val="段 Char Char Char Char Char Char Char"/>
    <w:link w:val="540"/>
    <w:uiPriority w:val="0"/>
    <w:rPr>
      <w:rFonts w:ascii="宋体"/>
      <w:kern w:val="2"/>
      <w:sz w:val="21"/>
      <w:szCs w:val="24"/>
      <w:lang w:val="en-US" w:eastAsia="zh-CN" w:bidi="ar-SA"/>
    </w:rPr>
  </w:style>
  <w:style w:type="paragraph" w:customStyle="1" w:styleId="540">
    <w:name w:val="段 Char Char Char Char Char"/>
    <w:link w:val="539"/>
    <w:uiPriority w:val="0"/>
    <w:pPr>
      <w:autoSpaceDE w:val="0"/>
      <w:autoSpaceDN w:val="0"/>
      <w:ind w:firstLine="420" w:firstLineChars="200"/>
      <w:jc w:val="both"/>
    </w:pPr>
    <w:rPr>
      <w:rFonts w:ascii="宋体"/>
      <w:kern w:val="2"/>
      <w:sz w:val="21"/>
      <w:szCs w:val="24"/>
      <w:lang w:val="en-US" w:eastAsia="zh-CN" w:bidi="ar-SA"/>
    </w:rPr>
  </w:style>
  <w:style w:type="character" w:customStyle="1" w:styleId="541">
    <w:name w:val="shadow11"/>
    <w:uiPriority w:val="0"/>
    <w:rPr>
      <w:color w:val="000000"/>
      <w:sz w:val="21"/>
    </w:rPr>
  </w:style>
  <w:style w:type="character" w:customStyle="1" w:styleId="542">
    <w:name w:val="Intense Reference"/>
    <w:uiPriority w:val="0"/>
    <w:rPr>
      <w:b/>
      <w:bCs/>
      <w:smallCaps/>
      <w:color w:val="C0504D"/>
      <w:spacing w:val="5"/>
      <w:u w:val="single"/>
    </w:rPr>
  </w:style>
  <w:style w:type="character" w:customStyle="1" w:styleId="543">
    <w:name w:val="图文字 Char"/>
    <w:link w:val="544"/>
    <w:uiPriority w:val="0"/>
    <w:rPr>
      <w:rFonts w:eastAsia="文鼎CS仿宋体"/>
      <w:kern w:val="2"/>
      <w:sz w:val="24"/>
      <w:szCs w:val="24"/>
      <w:lang w:val="en-US" w:eastAsia="zh-CN" w:bidi="ar-SA"/>
    </w:rPr>
  </w:style>
  <w:style w:type="paragraph" w:customStyle="1" w:styleId="544">
    <w:name w:val="图文字"/>
    <w:link w:val="543"/>
    <w:uiPriority w:val="0"/>
    <w:pPr>
      <w:jc w:val="center"/>
    </w:pPr>
    <w:rPr>
      <w:rFonts w:eastAsia="文鼎CS仿宋体"/>
      <w:kern w:val="2"/>
      <w:sz w:val="24"/>
      <w:szCs w:val="24"/>
      <w:lang w:val="en-US" w:eastAsia="zh-CN" w:bidi="ar-SA"/>
    </w:rPr>
  </w:style>
  <w:style w:type="character" w:customStyle="1" w:styleId="545">
    <w:name w:val="font01"/>
    <w:uiPriority w:val="0"/>
    <w:rPr>
      <w:rFonts w:hint="default" w:ascii="Times New Roman" w:hAnsi="Times New Roman" w:cs="Times New Roman"/>
      <w:color w:val="000000"/>
      <w:sz w:val="20"/>
      <w:szCs w:val="20"/>
      <w:u w:val="none"/>
    </w:rPr>
  </w:style>
  <w:style w:type="character" w:customStyle="1" w:styleId="546">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547">
    <w:name w:val=" Char Char2"/>
    <w:uiPriority w:val="0"/>
    <w:rPr>
      <w:rFonts w:ascii="宋体" w:hAnsi="Courier New" w:eastAsia="宋体"/>
      <w:sz w:val="21"/>
      <w:lang w:val="en-US" w:eastAsia="zh-CN" w:bidi="ar-SA"/>
    </w:rPr>
  </w:style>
  <w:style w:type="character" w:customStyle="1" w:styleId="548">
    <w:name w:val="正文应用 Char Char"/>
    <w:link w:val="549"/>
    <w:uiPriority w:val="0"/>
    <w:rPr>
      <w:bCs/>
      <w:sz w:val="24"/>
      <w:szCs w:val="24"/>
    </w:rPr>
  </w:style>
  <w:style w:type="paragraph" w:customStyle="1" w:styleId="549">
    <w:name w:val="正文应用"/>
    <w:basedOn w:val="1"/>
    <w:link w:val="548"/>
    <w:uiPriority w:val="0"/>
    <w:pPr>
      <w:spacing w:beforeLines="0" w:line="360" w:lineRule="auto"/>
      <w:ind w:firstLine="480" w:firstLineChars="200"/>
    </w:pPr>
    <w:rPr>
      <w:bCs/>
      <w:kern w:val="0"/>
      <w:sz w:val="24"/>
      <w:szCs w:val="24"/>
    </w:rPr>
  </w:style>
  <w:style w:type="character" w:customStyle="1" w:styleId="550">
    <w:name w:val="封面日期 Char Char"/>
    <w:uiPriority w:val="0"/>
    <w:rPr>
      <w:rFonts w:eastAsia="楷体_GB2312"/>
      <w:kern w:val="2"/>
      <w:sz w:val="32"/>
      <w:lang w:val="en-US" w:eastAsia="zh-CN"/>
    </w:rPr>
  </w:style>
  <w:style w:type="character" w:customStyle="1" w:styleId="551">
    <w:name w:val="b2"/>
    <w:basedOn w:val="94"/>
    <w:uiPriority w:val="0"/>
  </w:style>
  <w:style w:type="character" w:customStyle="1" w:styleId="552">
    <w:name w:val="浅色列表 - 强调文字颜色 5 Char"/>
    <w:link w:val="553"/>
    <w:locked/>
    <w:uiPriority w:val="0"/>
    <w:rPr>
      <w:rFonts w:ascii="Calibri" w:hAnsi="Calibri"/>
    </w:rPr>
  </w:style>
  <w:style w:type="paragraph" w:customStyle="1" w:styleId="553">
    <w:name w:val="浅色列表 - 强调文字颜色 52"/>
    <w:basedOn w:val="1"/>
    <w:link w:val="552"/>
    <w:qFormat/>
    <w:uiPriority w:val="0"/>
    <w:pPr>
      <w:spacing w:beforeLines="0"/>
      <w:ind w:firstLine="420" w:firstLineChars="200"/>
    </w:pPr>
    <w:rPr>
      <w:rFonts w:ascii="Calibri" w:hAnsi="Calibri"/>
      <w:kern w:val="0"/>
      <w:sz w:val="20"/>
    </w:rPr>
  </w:style>
  <w:style w:type="character" w:customStyle="1" w:styleId="554">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555">
    <w:name w:val="无间隔 Char"/>
    <w:link w:val="556"/>
    <w:qFormat/>
    <w:uiPriority w:val="0"/>
    <w:rPr>
      <w:rFonts w:eastAsia="Times New Roman"/>
      <w:kern w:val="2"/>
      <w:sz w:val="21"/>
      <w:szCs w:val="22"/>
      <w:lang w:val="en-US" w:eastAsia="zh-CN" w:bidi="ar-SA"/>
    </w:rPr>
  </w:style>
  <w:style w:type="paragraph" w:styleId="556">
    <w:name w:val="No Spacing"/>
    <w:link w:val="555"/>
    <w:qFormat/>
    <w:uiPriority w:val="0"/>
    <w:pPr>
      <w:widowControl w:val="0"/>
      <w:spacing w:beforeLines="50"/>
      <w:jc w:val="both"/>
    </w:pPr>
    <w:rPr>
      <w:rFonts w:eastAsia="Times New Roman"/>
      <w:kern w:val="2"/>
      <w:sz w:val="21"/>
      <w:szCs w:val="22"/>
      <w:lang w:val="en-US" w:eastAsia="zh-CN" w:bidi="ar-SA"/>
    </w:rPr>
  </w:style>
  <w:style w:type="character" w:customStyle="1" w:styleId="557">
    <w:name w:val="Document Map Char"/>
    <w:semiHidden/>
    <w:locked/>
    <w:uiPriority w:val="0"/>
    <w:rPr>
      <w:rFonts w:ascii="Arial" w:hAnsi="Arial" w:eastAsia="宋体" w:cs="Arial"/>
      <w:kern w:val="0"/>
      <w:sz w:val="21"/>
      <w:szCs w:val="21"/>
      <w:shd w:val="clear" w:color="auto" w:fill="000080"/>
    </w:rPr>
  </w:style>
  <w:style w:type="character" w:customStyle="1" w:styleId="558">
    <w:name w:val="正文文本 Char3"/>
    <w:link w:val="37"/>
    <w:uiPriority w:val="0"/>
    <w:rPr>
      <w:rFonts w:ascii="Times New Roman" w:hAnsi="Times New Roman" w:eastAsia="宋体" w:cs="Times New Roman"/>
      <w:sz w:val="28"/>
      <w:szCs w:val="24"/>
    </w:rPr>
  </w:style>
  <w:style w:type="character" w:customStyle="1" w:styleId="559">
    <w:name w:val="电子邮件签名 Char3"/>
    <w:link w:val="23"/>
    <w:uiPriority w:val="0"/>
    <w:rPr>
      <w:sz w:val="24"/>
      <w:szCs w:val="24"/>
    </w:rPr>
  </w:style>
  <w:style w:type="character" w:customStyle="1" w:styleId="560">
    <w:name w:val="标题 2 Char4"/>
    <w:link w:val="6"/>
    <w:uiPriority w:val="0"/>
    <w:rPr>
      <w:rFonts w:ascii="Arial" w:hAnsi="Arial" w:eastAsia="黑体" w:cs="Times New Roman"/>
      <w:b/>
      <w:bCs/>
      <w:sz w:val="32"/>
      <w:szCs w:val="32"/>
    </w:rPr>
  </w:style>
  <w:style w:type="character" w:customStyle="1" w:styleId="561">
    <w:name w:val="结束语 Char3"/>
    <w:link w:val="35"/>
    <w:uiPriority w:val="0"/>
    <w:rPr>
      <w:sz w:val="24"/>
      <w:szCs w:val="24"/>
    </w:rPr>
  </w:style>
  <w:style w:type="character" w:customStyle="1" w:styleId="562">
    <w:name w:val="正文文本 3 Char3"/>
    <w:link w:val="34"/>
    <w:uiPriority w:val="0"/>
    <w:rPr>
      <w:rFonts w:hAnsi="宋体" w:eastAsia="仿宋_GB2312"/>
      <w:b/>
      <w:bCs/>
      <w:sz w:val="24"/>
    </w:rPr>
  </w:style>
  <w:style w:type="character" w:customStyle="1" w:styleId="563">
    <w:name w:val="标题 6 Char3"/>
    <w:link w:val="10"/>
    <w:uiPriority w:val="0"/>
    <w:rPr>
      <w:rFonts w:ascii="Times New Roman" w:hAnsi="Times New Roman" w:eastAsia="宋体" w:cs="Times New Roman"/>
      <w:kern w:val="24"/>
      <w:sz w:val="24"/>
      <w:szCs w:val="20"/>
    </w:rPr>
  </w:style>
  <w:style w:type="character" w:customStyle="1" w:styleId="564">
    <w:name w:val="宏文本 Char3"/>
    <w:link w:val="4"/>
    <w:uiPriority w:val="0"/>
    <w:rPr>
      <w:rFonts w:ascii="Courier New" w:hAnsi="Courier New" w:cs="Courier New"/>
      <w:kern w:val="2"/>
      <w:sz w:val="24"/>
      <w:szCs w:val="24"/>
      <w:lang w:val="en-US" w:eastAsia="zh-CN" w:bidi="ar-SA"/>
    </w:rPr>
  </w:style>
  <w:style w:type="character" w:customStyle="1" w:styleId="565">
    <w:name w:val="标题 1 Char2"/>
    <w:link w:val="5"/>
    <w:uiPriority w:val="0"/>
    <w:rPr>
      <w:rFonts w:ascii="Calibri" w:hAnsi="Calibri" w:eastAsia="宋体" w:cs="Times New Roman"/>
      <w:b/>
      <w:bCs/>
      <w:kern w:val="44"/>
      <w:sz w:val="44"/>
      <w:szCs w:val="44"/>
    </w:rPr>
  </w:style>
  <w:style w:type="character" w:customStyle="1" w:styleId="566">
    <w:name w:val="称呼 Char3"/>
    <w:link w:val="33"/>
    <w:uiPriority w:val="0"/>
    <w:rPr>
      <w:rFonts w:ascii="Times New Roman" w:hAnsi="Times New Roman" w:eastAsia="宋体" w:cs="Times New Roman"/>
      <w:sz w:val="24"/>
      <w:szCs w:val="24"/>
    </w:rPr>
  </w:style>
  <w:style w:type="character" w:customStyle="1" w:styleId="567">
    <w:name w:val="A C"/>
    <w:uiPriority w:val="0"/>
    <w:rPr>
      <w:rFonts w:ascii="仿宋_GB2312"/>
      <w:bCs/>
      <w:iCs/>
      <w:sz w:val="24"/>
    </w:rPr>
  </w:style>
  <w:style w:type="character" w:customStyle="1" w:styleId="568">
    <w:name w:val="正文首缩两字 Char Char"/>
    <w:link w:val="569"/>
    <w:uiPriority w:val="0"/>
    <w:rPr>
      <w:rFonts w:ascii="Verdana" w:hAnsi="Verdana"/>
      <w:sz w:val="24"/>
      <w:szCs w:val="24"/>
    </w:rPr>
  </w:style>
  <w:style w:type="paragraph" w:customStyle="1" w:styleId="569">
    <w:name w:val="正文首缩两字"/>
    <w:basedOn w:val="1"/>
    <w:link w:val="568"/>
    <w:uiPriority w:val="0"/>
    <w:pPr>
      <w:spacing w:beforeLines="0" w:line="360" w:lineRule="auto"/>
      <w:ind w:firstLine="200" w:firstLineChars="200"/>
    </w:pPr>
    <w:rPr>
      <w:rFonts w:ascii="Verdana" w:hAnsi="Verdana"/>
      <w:kern w:val="0"/>
      <w:sz w:val="24"/>
      <w:szCs w:val="24"/>
    </w:rPr>
  </w:style>
  <w:style w:type="character" w:customStyle="1" w:styleId="570">
    <w:name w:val="标题 6 Char"/>
    <w:uiPriority w:val="9"/>
    <w:rPr>
      <w:rFonts w:ascii="Times New Roman" w:hAnsi="Times New Roman" w:eastAsia="宋体" w:cs="Times New Roman"/>
      <w:kern w:val="24"/>
      <w:sz w:val="24"/>
      <w:szCs w:val="20"/>
    </w:rPr>
  </w:style>
  <w:style w:type="character" w:customStyle="1" w:styleId="571">
    <w:name w:val="规范正文 Char Char"/>
    <w:link w:val="572"/>
    <w:uiPriority w:val="0"/>
    <w:rPr>
      <w:sz w:val="24"/>
    </w:rPr>
  </w:style>
  <w:style w:type="paragraph" w:customStyle="1" w:styleId="572">
    <w:name w:val="规范正文"/>
    <w:basedOn w:val="1"/>
    <w:link w:val="571"/>
    <w:uiPriority w:val="0"/>
    <w:pPr>
      <w:adjustRightInd w:val="0"/>
      <w:snapToGrid w:val="0"/>
      <w:spacing w:beforeLines="0" w:line="360" w:lineRule="auto"/>
      <w:jc w:val="left"/>
    </w:pPr>
    <w:rPr>
      <w:kern w:val="0"/>
      <w:sz w:val="24"/>
    </w:rPr>
  </w:style>
  <w:style w:type="character" w:customStyle="1" w:styleId="573">
    <w:name w:val="页眉 Char4"/>
    <w:link w:val="58"/>
    <w:locked/>
    <w:uiPriority w:val="0"/>
    <w:rPr>
      <w:rFonts w:eastAsia="仿宋_GB2312"/>
      <w:sz w:val="18"/>
    </w:rPr>
  </w:style>
  <w:style w:type="character" w:customStyle="1" w:styleId="574">
    <w:name w:val="正文标准样式ty Char2"/>
    <w:link w:val="575"/>
    <w:uiPriority w:val="0"/>
    <w:rPr>
      <w:sz w:val="24"/>
    </w:rPr>
  </w:style>
  <w:style w:type="paragraph" w:customStyle="1" w:styleId="575">
    <w:name w:val="正文标准样式ty"/>
    <w:basedOn w:val="1"/>
    <w:link w:val="574"/>
    <w:uiPriority w:val="0"/>
    <w:pPr>
      <w:spacing w:beforeLines="0" w:line="360" w:lineRule="auto"/>
      <w:ind w:firstLine="480" w:firstLineChars="200"/>
    </w:pPr>
    <w:rPr>
      <w:kern w:val="0"/>
      <w:sz w:val="24"/>
    </w:rPr>
  </w:style>
  <w:style w:type="character" w:customStyle="1" w:styleId="576">
    <w:name w:val="副标题 Char3"/>
    <w:link w:val="65"/>
    <w:uiPriority w:val="0"/>
    <w:rPr>
      <w:rFonts w:ascii="Cambria" w:hAnsi="Cambria"/>
      <w:b/>
      <w:bCs/>
      <w:kern w:val="28"/>
      <w:sz w:val="32"/>
      <w:szCs w:val="32"/>
    </w:rPr>
  </w:style>
  <w:style w:type="character" w:customStyle="1" w:styleId="577">
    <w:name w:val="article_td1"/>
    <w:uiPriority w:val="0"/>
    <w:rPr>
      <w:rFonts w:eastAsia="宋体"/>
      <w:kern w:val="2"/>
      <w:sz w:val="21"/>
      <w:szCs w:val="21"/>
      <w:lang w:val="en-US" w:eastAsia="zh-CN"/>
    </w:rPr>
  </w:style>
  <w:style w:type="character" w:customStyle="1" w:styleId="578">
    <w:name w:val="文章样式1 Char Char"/>
    <w:link w:val="579"/>
    <w:uiPriority w:val="0"/>
    <w:rPr>
      <w:rFonts w:ascii="宋体" w:hAnsi="宋体" w:cs="宋体"/>
      <w:b/>
      <w:kern w:val="2"/>
      <w:sz w:val="21"/>
      <w:szCs w:val="22"/>
      <w:lang w:val="en-US" w:eastAsia="zh-CN" w:bidi="ar-SA"/>
    </w:rPr>
  </w:style>
  <w:style w:type="paragraph" w:customStyle="1" w:styleId="579">
    <w:name w:val="文章样式1"/>
    <w:link w:val="578"/>
    <w:uiPriority w:val="0"/>
    <w:pPr>
      <w:tabs>
        <w:tab w:val="left" w:pos="0"/>
      </w:tabs>
      <w:spacing w:line="360" w:lineRule="auto"/>
    </w:pPr>
    <w:rPr>
      <w:rFonts w:ascii="宋体" w:hAnsi="宋体" w:cs="宋体"/>
      <w:b/>
      <w:kern w:val="2"/>
      <w:sz w:val="21"/>
      <w:szCs w:val="22"/>
      <w:lang w:val="en-US" w:eastAsia="zh-CN" w:bidi="ar-SA"/>
    </w:rPr>
  </w:style>
  <w:style w:type="character" w:customStyle="1" w:styleId="580">
    <w:name w:val="标题 Char Char"/>
    <w:uiPriority w:val="0"/>
    <w:rPr>
      <w:rFonts w:ascii="Arial" w:hAnsi="Arial" w:eastAsia="宋体" w:cs="Times New Roman"/>
      <w:b/>
      <w:bCs/>
      <w:sz w:val="32"/>
      <w:szCs w:val="32"/>
    </w:rPr>
  </w:style>
  <w:style w:type="character" w:customStyle="1" w:styleId="581">
    <w:name w:val="称呼 Char"/>
    <w:link w:val="582"/>
    <w:uiPriority w:val="0"/>
    <w:rPr>
      <w:rFonts w:ascii="Arial" w:hAnsi="Arial"/>
      <w:spacing w:val="-5"/>
      <w:sz w:val="24"/>
    </w:rPr>
  </w:style>
  <w:style w:type="paragraph" w:customStyle="1" w:styleId="582">
    <w:name w:val="称呼1"/>
    <w:basedOn w:val="1"/>
    <w:next w:val="1"/>
    <w:link w:val="581"/>
    <w:uiPriority w:val="0"/>
    <w:pPr>
      <w:widowControl/>
      <w:adjustRightInd w:val="0"/>
      <w:spacing w:beforeLines="0"/>
      <w:jc w:val="left"/>
      <w:textAlignment w:val="baseline"/>
    </w:pPr>
    <w:rPr>
      <w:rFonts w:ascii="Arial" w:hAnsi="Arial"/>
      <w:spacing w:val="-5"/>
      <w:kern w:val="0"/>
      <w:sz w:val="24"/>
    </w:rPr>
  </w:style>
  <w:style w:type="character" w:customStyle="1" w:styleId="583">
    <w:name w:val="Char Char3"/>
    <w:uiPriority w:val="0"/>
    <w:rPr>
      <w:rFonts w:ascii="Arial" w:hAnsi="Arial" w:eastAsia="黑体"/>
      <w:b/>
      <w:kern w:val="2"/>
      <w:sz w:val="32"/>
      <w:lang w:val="en-US" w:eastAsia="zh-CN" w:bidi="ar-SA"/>
    </w:rPr>
  </w:style>
  <w:style w:type="character" w:customStyle="1" w:styleId="584">
    <w:name w:val="表格 Char"/>
    <w:link w:val="585"/>
    <w:uiPriority w:val="0"/>
    <w:rPr>
      <w:rFonts w:ascii="宋体" w:hAnsi="宋体" w:eastAsia="宋体" w:cs="Times New Roman"/>
      <w:kern w:val="0"/>
      <w:sz w:val="18"/>
      <w:szCs w:val="24"/>
    </w:rPr>
  </w:style>
  <w:style w:type="paragraph" w:customStyle="1" w:styleId="585">
    <w:name w:val="表格"/>
    <w:basedOn w:val="1"/>
    <w:link w:val="584"/>
    <w:qFormat/>
    <w:uiPriority w:val="0"/>
    <w:pPr>
      <w:widowControl/>
      <w:spacing w:beforeLines="0"/>
      <w:jc w:val="center"/>
    </w:pPr>
    <w:rPr>
      <w:rFonts w:ascii="宋体" w:hAnsi="宋体"/>
      <w:kern w:val="0"/>
      <w:sz w:val="18"/>
      <w:szCs w:val="24"/>
    </w:rPr>
  </w:style>
  <w:style w:type="character" w:customStyle="1" w:styleId="586">
    <w:name w:val="sony121"/>
    <w:uiPriority w:val="0"/>
    <w:rPr>
      <w:rFonts w:hint="eastAsia" w:ascii="宋体" w:hAnsi="宋体" w:eastAsia="宋体"/>
      <w:spacing w:val="31680"/>
      <w:kern w:val="2"/>
      <w:sz w:val="18"/>
      <w:szCs w:val="18"/>
      <w:lang w:val="en-US" w:eastAsia="zh-CN" w:bidi="ar-SA"/>
    </w:rPr>
  </w:style>
  <w:style w:type="character" w:customStyle="1" w:styleId="587">
    <w:name w:val="p3"/>
    <w:basedOn w:val="94"/>
    <w:uiPriority w:val="0"/>
  </w:style>
  <w:style w:type="character" w:customStyle="1" w:styleId="588">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589">
    <w:name w:val="huide001"/>
    <w:uiPriority w:val="0"/>
    <w:rPr>
      <w:rFonts w:hint="default" w:ascii="Arial" w:hAnsi="Arial" w:cs="Arial"/>
      <w:color w:val="666666"/>
      <w:sz w:val="18"/>
      <w:szCs w:val="18"/>
    </w:rPr>
  </w:style>
  <w:style w:type="character" w:customStyle="1" w:styleId="590">
    <w:name w:val="Char Char12"/>
    <w:uiPriority w:val="0"/>
    <w:rPr>
      <w:rFonts w:ascii="宋体" w:hAnsi="Courier New" w:eastAsia="宋体" w:cs="Times New Roman"/>
      <w:spacing w:val="-4"/>
      <w:sz w:val="18"/>
      <w:szCs w:val="20"/>
    </w:rPr>
  </w:style>
  <w:style w:type="character" w:customStyle="1" w:styleId="591">
    <w:name w:val="正文2 Char Char Char"/>
    <w:uiPriority w:val="0"/>
    <w:rPr>
      <w:rFonts w:ascii="Times New Roman" w:hAnsi="Times New Roman" w:eastAsia="宋体" w:cs="Times New Roman"/>
      <w:sz w:val="24"/>
      <w:szCs w:val="20"/>
    </w:rPr>
  </w:style>
  <w:style w:type="character" w:customStyle="1" w:styleId="592">
    <w:name w:val="信息标题 Char"/>
    <w:uiPriority w:val="0"/>
    <w:rPr>
      <w:rFonts w:ascii="Arial" w:hAnsi="Arial" w:cs="Arial"/>
      <w:sz w:val="24"/>
      <w:szCs w:val="24"/>
      <w:shd w:val="pct20" w:color="auto" w:fill="auto"/>
    </w:rPr>
  </w:style>
  <w:style w:type="character" w:customStyle="1" w:styleId="593">
    <w:name w:val="gf正文1 Char Char"/>
    <w:link w:val="594"/>
    <w:uiPriority w:val="0"/>
    <w:rPr>
      <w:rFonts w:ascii="宋体" w:hAnsi="宋体"/>
      <w:sz w:val="24"/>
      <w:szCs w:val="24"/>
    </w:rPr>
  </w:style>
  <w:style w:type="paragraph" w:customStyle="1" w:styleId="594">
    <w:name w:val="gf正文1"/>
    <w:basedOn w:val="1"/>
    <w:link w:val="593"/>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595">
    <w:name w:val="Char Char11"/>
    <w:uiPriority w:val="0"/>
    <w:rPr>
      <w:kern w:val="2"/>
      <w:sz w:val="18"/>
      <w:szCs w:val="18"/>
    </w:rPr>
  </w:style>
  <w:style w:type="character" w:customStyle="1" w:styleId="596">
    <w:name w:val=" Char Char13"/>
    <w:semiHidden/>
    <w:uiPriority w:val="0"/>
    <w:rPr>
      <w:rFonts w:eastAsia="楷体_GB2312"/>
      <w:kern w:val="2"/>
      <w:sz w:val="32"/>
      <w:lang w:val="en-US" w:eastAsia="zh-CN" w:bidi="ar-SA"/>
    </w:rPr>
  </w:style>
  <w:style w:type="character" w:customStyle="1" w:styleId="597">
    <w:name w:val="style13"/>
    <w:basedOn w:val="94"/>
    <w:uiPriority w:val="0"/>
  </w:style>
  <w:style w:type="character" w:customStyle="1" w:styleId="598">
    <w:name w:val="标题 5 Char"/>
    <w:qFormat/>
    <w:uiPriority w:val="0"/>
    <w:rPr>
      <w:rFonts w:ascii="Times New Roman" w:hAnsi="Times New Roman" w:eastAsia="微软雅黑" w:cs="Times New Roman"/>
      <w:b/>
      <w:bCs/>
      <w:sz w:val="24"/>
      <w:szCs w:val="24"/>
    </w:rPr>
  </w:style>
  <w:style w:type="character" w:customStyle="1" w:styleId="599">
    <w:name w:val="bulletintext1"/>
    <w:uiPriority w:val="0"/>
    <w:rPr>
      <w:color w:val="000000"/>
      <w:sz w:val="18"/>
      <w:szCs w:val="18"/>
    </w:rPr>
  </w:style>
  <w:style w:type="character" w:customStyle="1" w:styleId="600">
    <w:name w:val="f141"/>
    <w:uiPriority w:val="0"/>
    <w:rPr>
      <w:sz w:val="21"/>
      <w:szCs w:val="21"/>
    </w:rPr>
  </w:style>
  <w:style w:type="character" w:customStyle="1" w:styleId="601">
    <w:name w:val="首行缩进:  0.85 厘米 Char"/>
    <w:link w:val="602"/>
    <w:uiPriority w:val="0"/>
    <w:rPr>
      <w:rFonts w:ascii="Times New Roman" w:hAnsi="Times New Roman" w:cs="宋体"/>
      <w:sz w:val="24"/>
      <w:lang w:eastAsia="en-US" w:bidi="en-US"/>
    </w:rPr>
  </w:style>
  <w:style w:type="paragraph" w:customStyle="1" w:styleId="602">
    <w:name w:val="首行缩进:  0.85 厘米"/>
    <w:basedOn w:val="1"/>
    <w:link w:val="601"/>
    <w:uiPriority w:val="0"/>
    <w:pPr>
      <w:spacing w:beforeLines="0" w:after="200" w:line="300" w:lineRule="auto"/>
      <w:ind w:firstLine="482" w:firstLineChars="200"/>
      <w:jc w:val="left"/>
    </w:pPr>
    <w:rPr>
      <w:rFonts w:cs="宋体"/>
      <w:kern w:val="0"/>
      <w:sz w:val="24"/>
      <w:lang w:eastAsia="en-US" w:bidi="en-US"/>
    </w:rPr>
  </w:style>
  <w:style w:type="character" w:customStyle="1" w:styleId="603">
    <w:name w:val="电子邮件签名 Char2"/>
    <w:uiPriority w:val="0"/>
    <w:rPr>
      <w:kern w:val="2"/>
      <w:sz w:val="24"/>
      <w:szCs w:val="24"/>
    </w:rPr>
  </w:style>
  <w:style w:type="character" w:customStyle="1" w:styleId="604">
    <w:name w:val="个人答复风格"/>
    <w:uiPriority w:val="0"/>
    <w:rPr>
      <w:rFonts w:ascii="Arial" w:hAnsi="Arial" w:eastAsia="宋体" w:cs="Arial"/>
      <w:color w:val="auto"/>
      <w:sz w:val="20"/>
    </w:rPr>
  </w:style>
  <w:style w:type="character" w:customStyle="1" w:styleId="605">
    <w:name w:val="正文首行缩进 2 Char1"/>
    <w:basedOn w:val="606"/>
    <w:uiPriority w:val="0"/>
  </w:style>
  <w:style w:type="character" w:customStyle="1" w:styleId="606">
    <w:name w:val="正文文本缩进 Char4"/>
    <w:link w:val="3"/>
    <w:uiPriority w:val="0"/>
    <w:rPr>
      <w:rFonts w:ascii="Times New Roman" w:hAnsi="Times New Roman" w:eastAsia="宋体" w:cs="Times New Roman"/>
      <w:szCs w:val="20"/>
    </w:rPr>
  </w:style>
  <w:style w:type="character" w:customStyle="1" w:styleId="607">
    <w:name w:val="正文文本缩进 Char1"/>
    <w:link w:val="608"/>
    <w:uiPriority w:val="0"/>
    <w:rPr>
      <w:rFonts w:ascii="宋体" w:hAnsi="Courier New"/>
      <w:spacing w:val="-4"/>
      <w:sz w:val="18"/>
    </w:rPr>
  </w:style>
  <w:style w:type="paragraph" w:customStyle="1" w:styleId="608">
    <w:name w:val="正文文本缩进1"/>
    <w:basedOn w:val="1"/>
    <w:link w:val="607"/>
    <w:uiPriority w:val="0"/>
    <w:pPr>
      <w:spacing w:beforeLines="0" w:line="200" w:lineRule="exact"/>
      <w:ind w:firstLine="301"/>
    </w:pPr>
    <w:rPr>
      <w:rFonts w:ascii="宋体" w:hAnsi="Courier New"/>
      <w:spacing w:val="-4"/>
      <w:kern w:val="0"/>
      <w:sz w:val="18"/>
    </w:rPr>
  </w:style>
  <w:style w:type="character" w:customStyle="1" w:styleId="609">
    <w:name w:val="标题 Char2"/>
    <w:uiPriority w:val="0"/>
    <w:rPr>
      <w:rFonts w:ascii="Cambria" w:hAnsi="Cambria" w:cs="Times New Roman"/>
      <w:b/>
      <w:bCs/>
      <w:kern w:val="2"/>
      <w:sz w:val="32"/>
      <w:szCs w:val="32"/>
    </w:rPr>
  </w:style>
  <w:style w:type="character" w:customStyle="1" w:styleId="610">
    <w:name w:val="标准正文格式 Char"/>
    <w:uiPriority w:val="99"/>
    <w:rPr>
      <w:rFonts w:ascii="宋体" w:hAnsi="Calibri" w:eastAsia="仿宋_GB2312"/>
      <w:color w:val="000000"/>
      <w:sz w:val="24"/>
    </w:rPr>
  </w:style>
  <w:style w:type="character" w:customStyle="1" w:styleId="611">
    <w:name w:val="标题 4 Char Char"/>
    <w:uiPriority w:val="0"/>
    <w:rPr>
      <w:rFonts w:ascii="Arial" w:hAnsi="Arial" w:eastAsia="黑体" w:cs="Times New Roman"/>
      <w:b/>
      <w:bCs/>
      <w:sz w:val="28"/>
      <w:szCs w:val="28"/>
    </w:rPr>
  </w:style>
  <w:style w:type="character" w:customStyle="1" w:styleId="612">
    <w:name w:val="HTML 地址 Char1"/>
    <w:uiPriority w:val="0"/>
    <w:rPr>
      <w:rFonts w:ascii="Times New Roman" w:hAnsi="Times New Roman" w:eastAsia="宋体" w:cs="Times New Roman"/>
      <w:i/>
      <w:iCs/>
      <w:szCs w:val="20"/>
    </w:rPr>
  </w:style>
  <w:style w:type="character" w:customStyle="1" w:styleId="613">
    <w:name w:val="font251"/>
    <w:uiPriority w:val="0"/>
    <w:rPr>
      <w:rFonts w:ascii="Times New Roman" w:hAnsi="Times New Roman" w:cs="Times New Roman"/>
      <w:color w:val="000000"/>
      <w:sz w:val="14"/>
      <w:szCs w:val="14"/>
      <w:u w:val="none"/>
      <w:lang w:bidi="ar-SA"/>
    </w:rPr>
  </w:style>
  <w:style w:type="character" w:customStyle="1" w:styleId="614">
    <w:name w:val="正文文本 2 Char Char"/>
    <w:link w:val="615"/>
    <w:uiPriority w:val="0"/>
    <w:rPr>
      <w:rFonts w:ascii="宋体" w:hAnsi="宋体"/>
      <w:color w:val="000000"/>
      <w:sz w:val="24"/>
      <w:szCs w:val="24"/>
    </w:rPr>
  </w:style>
  <w:style w:type="paragraph" w:customStyle="1" w:styleId="615">
    <w:name w:val="正文文本 21"/>
    <w:basedOn w:val="1"/>
    <w:link w:val="614"/>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616">
    <w:name w:val="样式 题注 + 黑体1 Char"/>
    <w:link w:val="617"/>
    <w:locked/>
    <w:uiPriority w:val="0"/>
    <w:rPr>
      <w:rFonts w:ascii="黑体" w:hAnsi="黑体" w:eastAsia="黑体" w:cs="Arial"/>
    </w:rPr>
  </w:style>
  <w:style w:type="paragraph" w:customStyle="1" w:styleId="617">
    <w:name w:val="样式 题注 + 黑体1"/>
    <w:basedOn w:val="25"/>
    <w:link w:val="616"/>
    <w:uiPriority w:val="0"/>
    <w:pPr>
      <w:spacing w:beforeLines="40" w:afterLines="40"/>
      <w:jc w:val="center"/>
    </w:pPr>
    <w:rPr>
      <w:rFonts w:ascii="黑体" w:hAnsi="黑体"/>
    </w:rPr>
  </w:style>
  <w:style w:type="character" w:customStyle="1" w:styleId="618">
    <w:name w:val="font201"/>
    <w:uiPriority w:val="0"/>
    <w:rPr>
      <w:rFonts w:hint="default" w:ascii="Times New Roman" w:hAnsi="Times New Roman" w:cs="Times New Roman"/>
      <w:color w:val="C00000"/>
      <w:sz w:val="20"/>
      <w:szCs w:val="20"/>
      <w:u w:val="none"/>
    </w:rPr>
  </w:style>
  <w:style w:type="character" w:customStyle="1" w:styleId="619">
    <w:name w:val="表格标题(居中) Char"/>
    <w:link w:val="620"/>
    <w:uiPriority w:val="0"/>
    <w:rPr>
      <w:rFonts w:ascii="Calibri" w:hAnsi="Calibri" w:eastAsia="黑体"/>
      <w:sz w:val="24"/>
    </w:rPr>
  </w:style>
  <w:style w:type="paragraph" w:customStyle="1" w:styleId="620">
    <w:name w:val="表格标题(居中)"/>
    <w:basedOn w:val="1"/>
    <w:link w:val="619"/>
    <w:uiPriority w:val="0"/>
    <w:pPr>
      <w:snapToGrid w:val="0"/>
      <w:spacing w:beforeLines="0" w:line="300" w:lineRule="auto"/>
      <w:jc w:val="center"/>
    </w:pPr>
    <w:rPr>
      <w:rFonts w:ascii="Calibri" w:hAnsi="Calibri" w:eastAsia="黑体"/>
      <w:kern w:val="0"/>
      <w:sz w:val="24"/>
    </w:rPr>
  </w:style>
  <w:style w:type="character" w:customStyle="1" w:styleId="621">
    <w:name w:val="正文（缩进） Char"/>
    <w:link w:val="622"/>
    <w:uiPriority w:val="0"/>
    <w:rPr>
      <w:rFonts w:ascii="Calibri" w:hAnsi="Calibri"/>
      <w:sz w:val="24"/>
      <w:szCs w:val="24"/>
    </w:rPr>
  </w:style>
  <w:style w:type="paragraph" w:customStyle="1" w:styleId="622">
    <w:name w:val="正文（缩进）"/>
    <w:basedOn w:val="1"/>
    <w:link w:val="621"/>
    <w:uiPriority w:val="0"/>
    <w:pPr>
      <w:spacing w:before="156" w:afterLines="50" w:line="360" w:lineRule="auto"/>
      <w:ind w:firstLine="480" w:firstLineChars="200"/>
    </w:pPr>
    <w:rPr>
      <w:rFonts w:ascii="Calibri" w:hAnsi="Calibri"/>
      <w:kern w:val="0"/>
      <w:sz w:val="24"/>
      <w:szCs w:val="24"/>
    </w:rPr>
  </w:style>
  <w:style w:type="character" w:customStyle="1" w:styleId="623">
    <w:name w:val="正文首行缩进 Char"/>
    <w:basedOn w:val="624"/>
    <w:uiPriority w:val="99"/>
  </w:style>
  <w:style w:type="character" w:customStyle="1" w:styleId="624">
    <w:name w:val="正文文本 Char"/>
    <w:uiPriority w:val="99"/>
    <w:rPr>
      <w:rFonts w:ascii="Times New Roman" w:hAnsi="Times New Roman" w:eastAsia="宋体" w:cs="Times New Roman"/>
      <w:sz w:val="28"/>
      <w:szCs w:val="24"/>
    </w:rPr>
  </w:style>
  <w:style w:type="character" w:customStyle="1" w:styleId="625">
    <w:name w:val="Emphasis"/>
    <w:uiPriority w:val="0"/>
    <w:rPr>
      <w:rFonts w:ascii="Arial Black" w:hAnsi="Arial Black" w:eastAsia="黑体"/>
      <w:b/>
      <w:spacing w:val="0"/>
      <w:sz w:val="21"/>
    </w:rPr>
  </w:style>
  <w:style w:type="character" w:customStyle="1" w:styleId="626">
    <w:name w:val="para"/>
    <w:basedOn w:val="94"/>
    <w:uiPriority w:val="0"/>
  </w:style>
  <w:style w:type="character" w:customStyle="1" w:styleId="627">
    <w:name w:val="Char Char2"/>
    <w:uiPriority w:val="0"/>
    <w:rPr>
      <w:rFonts w:ascii="宋体" w:hAnsi="Courier New" w:eastAsia="宋体"/>
      <w:sz w:val="21"/>
      <w:lang w:val="en-US" w:eastAsia="zh-CN" w:bidi="ar-SA"/>
    </w:rPr>
  </w:style>
  <w:style w:type="character" w:customStyle="1" w:styleId="628">
    <w:name w:val="title_black_141"/>
    <w:uiPriority w:val="0"/>
    <w:rPr>
      <w:color w:val="000000"/>
      <w:sz w:val="21"/>
      <w:szCs w:val="21"/>
      <w:u w:val="none"/>
    </w:rPr>
  </w:style>
  <w:style w:type="character" w:customStyle="1" w:styleId="629">
    <w:name w:val="样式 样式 正文首行缩进 + 首行缩进:  2 字符 + 首行缩进:  2 字符 Char Char"/>
    <w:uiPriority w:val="0"/>
    <w:rPr>
      <w:rFonts w:cs="宋体"/>
      <w:kern w:val="2"/>
      <w:sz w:val="24"/>
    </w:rPr>
  </w:style>
  <w:style w:type="character" w:customStyle="1" w:styleId="630">
    <w:name w:val="文章样式2 Char Char"/>
    <w:uiPriority w:val="0"/>
    <w:rPr>
      <w:rFonts w:ascii="ˎ̥" w:hAnsi="ˎ̥" w:eastAsia="宋体"/>
      <w:color w:val="333333"/>
      <w:kern w:val="2"/>
      <w:sz w:val="21"/>
      <w:szCs w:val="21"/>
      <w:lang w:val="en-US" w:eastAsia="zh-CN" w:bidi="ar-SA"/>
    </w:rPr>
  </w:style>
  <w:style w:type="character" w:customStyle="1" w:styleId="631">
    <w:name w:val="HTML 预设格式 Char2"/>
    <w:uiPriority w:val="0"/>
    <w:rPr>
      <w:rFonts w:ascii="宋体" w:hAnsi="宋体" w:cs="宋体"/>
      <w:sz w:val="24"/>
      <w:szCs w:val="24"/>
    </w:rPr>
  </w:style>
  <w:style w:type="character" w:customStyle="1" w:styleId="632">
    <w:name w:val="样式 题注 + 黑色 Char"/>
    <w:link w:val="633"/>
    <w:locked/>
    <w:uiPriority w:val="0"/>
    <w:rPr>
      <w:rFonts w:ascii="Arial" w:hAnsi="Arial" w:eastAsia="黑体" w:cs="Arial"/>
      <w:color w:val="000000"/>
      <w:sz w:val="24"/>
    </w:rPr>
  </w:style>
  <w:style w:type="paragraph" w:customStyle="1" w:styleId="633">
    <w:name w:val="样式 题注 + 黑色"/>
    <w:basedOn w:val="25"/>
    <w:link w:val="632"/>
    <w:uiPriority w:val="0"/>
    <w:pPr>
      <w:spacing w:beforeLines="40" w:afterLines="40"/>
      <w:jc w:val="center"/>
    </w:pPr>
    <w:rPr>
      <w:color w:val="000000"/>
      <w:sz w:val="24"/>
    </w:rPr>
  </w:style>
  <w:style w:type="character" w:customStyle="1" w:styleId="634">
    <w:name w:val="样式 首行缩进:  2 字符 Char"/>
    <w:link w:val="635"/>
    <w:uiPriority w:val="0"/>
    <w:rPr>
      <w:rFonts w:ascii="宋体" w:hAnsi="宋体" w:eastAsia="宋体" w:cs="Times New Roman"/>
      <w:bCs/>
      <w:color w:val="000000"/>
      <w:kern w:val="0"/>
      <w:sz w:val="24"/>
      <w:szCs w:val="24"/>
    </w:rPr>
  </w:style>
  <w:style w:type="paragraph" w:customStyle="1" w:styleId="635">
    <w:name w:val="样式 首行缩进:  2 字符"/>
    <w:basedOn w:val="1"/>
    <w:link w:val="634"/>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636">
    <w:name w:val="标题 2 Char"/>
    <w:aliases w:val="标题 2-1 Char Char,Level 2 Head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
    <w:uiPriority w:val="0"/>
    <w:rPr>
      <w:rFonts w:ascii="Arial" w:hAnsi="Arial" w:eastAsia="黑体" w:cs="Times New Roman"/>
      <w:b/>
      <w:bCs/>
      <w:sz w:val="32"/>
      <w:szCs w:val="32"/>
    </w:rPr>
  </w:style>
  <w:style w:type="character" w:customStyle="1" w:styleId="637">
    <w:name w:val="style31"/>
    <w:uiPriority w:val="0"/>
    <w:rPr>
      <w:b/>
      <w:bCs/>
      <w:color w:val="0033CC"/>
    </w:rPr>
  </w:style>
  <w:style w:type="character" w:customStyle="1" w:styleId="638">
    <w:name w:val="页脚 Char"/>
    <w:aliases w:val="FtrF Char,Footer-Even Char,fo Char,footer odd Char,odd Char,footer Final Char,Alt+J Char,proposal text Char,1page sec3 Char,Footer1 Char Char,FtrF Char1,Footer-Even Char1,fo Char1,footer odd Char1,odd Char1,footer Final Char1,Alt+J Char1"/>
    <w:link w:val="639"/>
    <w:uiPriority w:val="99"/>
    <w:rPr>
      <w:rFonts w:ascii="Times New Roman" w:hAnsi="Times New Roman" w:eastAsia="宋体" w:cs="Times New Roman"/>
      <w:sz w:val="18"/>
      <w:szCs w:val="18"/>
    </w:rPr>
  </w:style>
  <w:style w:type="paragraph" w:customStyle="1" w:styleId="639">
    <w:name w:val="页脚1"/>
    <w:basedOn w:val="1"/>
    <w:link w:val="638"/>
    <w:uiPriority w:val="99"/>
    <w:pPr>
      <w:tabs>
        <w:tab w:val="center" w:pos="4153"/>
        <w:tab w:val="right" w:pos="8306"/>
      </w:tabs>
      <w:snapToGrid w:val="0"/>
      <w:jc w:val="left"/>
    </w:pPr>
    <w:rPr>
      <w:kern w:val="0"/>
      <w:sz w:val="18"/>
      <w:szCs w:val="18"/>
    </w:rPr>
  </w:style>
  <w:style w:type="character" w:customStyle="1" w:styleId="640">
    <w:name w:val="题注 Char1"/>
    <w:uiPriority w:val="0"/>
    <w:rPr>
      <w:rFonts w:ascii="Arial" w:hAnsi="Arial" w:eastAsia="黑体" w:cs="Arial"/>
      <w:kern w:val="2"/>
      <w:lang w:val="en-US" w:eastAsia="zh-CN" w:bidi="ar-SA"/>
    </w:rPr>
  </w:style>
  <w:style w:type="character" w:customStyle="1" w:styleId="641">
    <w:name w:val="备注说明 Char Char Char Char"/>
    <w:uiPriority w:val="0"/>
    <w:rPr>
      <w:rFonts w:hint="eastAsia" w:ascii="宋体" w:hAnsi="宋体" w:eastAsia="宋体"/>
      <w:kern w:val="2"/>
      <w:sz w:val="21"/>
      <w:lang w:val="en-US" w:eastAsia="zh-CN" w:bidi="ar-SA"/>
    </w:rPr>
  </w:style>
  <w:style w:type="character" w:customStyle="1" w:styleId="642">
    <w:name w:val="爱爱爱 Char Char"/>
    <w:link w:val="643"/>
    <w:uiPriority w:val="0"/>
    <w:rPr>
      <w:rFonts w:ascii="仿宋_GB2312" w:hAnsi="宋体" w:eastAsia="仿宋_GB2312"/>
      <w:sz w:val="28"/>
    </w:rPr>
  </w:style>
  <w:style w:type="paragraph" w:customStyle="1" w:styleId="643">
    <w:name w:val="爱爱爱"/>
    <w:basedOn w:val="1"/>
    <w:link w:val="642"/>
    <w:uiPriority w:val="0"/>
    <w:pPr>
      <w:spacing w:beforeLines="0"/>
      <w:jc w:val="center"/>
    </w:pPr>
    <w:rPr>
      <w:rFonts w:ascii="仿宋_GB2312" w:hAnsi="宋体" w:eastAsia="仿宋_GB2312"/>
      <w:kern w:val="0"/>
      <w:sz w:val="28"/>
    </w:rPr>
  </w:style>
  <w:style w:type="character" w:customStyle="1" w:styleId="644">
    <w:name w:val="HTML 地址 Char"/>
    <w:uiPriority w:val="0"/>
    <w:rPr>
      <w:i/>
      <w:iCs/>
      <w:sz w:val="24"/>
      <w:szCs w:val="24"/>
    </w:rPr>
  </w:style>
  <w:style w:type="character" w:customStyle="1" w:styleId="645">
    <w:name w:val="HTML 预设格式 Char"/>
    <w:uiPriority w:val="0"/>
    <w:rPr>
      <w:rFonts w:ascii="Arial Unicode MS" w:hAnsi="Arial Unicode MS" w:eastAsia="Arial Unicode MS" w:cs="Arial Unicode MS"/>
      <w:kern w:val="0"/>
      <w:sz w:val="20"/>
      <w:szCs w:val="20"/>
    </w:rPr>
  </w:style>
  <w:style w:type="character" w:customStyle="1" w:styleId="646">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47">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648">
    <w:name w:val="副标题 Char1"/>
    <w:uiPriority w:val="0"/>
    <w:rPr>
      <w:rFonts w:ascii="Cambria" w:hAnsi="Cambria" w:eastAsia="宋体" w:cs="Times New Roman"/>
      <w:b/>
      <w:bCs/>
      <w:kern w:val="28"/>
      <w:sz w:val="32"/>
      <w:szCs w:val="32"/>
    </w:rPr>
  </w:style>
  <w:style w:type="character" w:customStyle="1" w:styleId="649">
    <w:name w:val="个人撰写风格"/>
    <w:uiPriority w:val="0"/>
    <w:rPr>
      <w:rFonts w:ascii="Arial" w:hAnsi="Arial" w:eastAsia="宋体" w:cs="Arial"/>
      <w:color w:val="auto"/>
      <w:sz w:val="20"/>
    </w:rPr>
  </w:style>
  <w:style w:type="character" w:customStyle="1" w:styleId="650">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651">
    <w:name w:val="页脚 Char1"/>
    <w:uiPriority w:val="99"/>
    <w:rPr>
      <w:sz w:val="18"/>
      <w:szCs w:val="18"/>
    </w:rPr>
  </w:style>
  <w:style w:type="character" w:customStyle="1" w:styleId="652">
    <w:name w:val="称呼 Char1"/>
    <w:uiPriority w:val="0"/>
    <w:rPr>
      <w:rFonts w:ascii="Times New Roman" w:hAnsi="Times New Roman" w:eastAsia="宋体" w:cs="Times New Roman"/>
      <w:sz w:val="24"/>
      <w:szCs w:val="24"/>
    </w:rPr>
  </w:style>
  <w:style w:type="character" w:customStyle="1" w:styleId="653">
    <w:name w:val="Char Char5"/>
    <w:uiPriority w:val="0"/>
    <w:rPr>
      <w:rFonts w:ascii="宋体" w:hAnsi="Courier New" w:eastAsia="宋体"/>
      <w:kern w:val="2"/>
      <w:sz w:val="21"/>
      <w:lang w:val="en-US" w:eastAsia="zh-CN"/>
    </w:rPr>
  </w:style>
  <w:style w:type="character" w:customStyle="1" w:styleId="654">
    <w:name w:val="正文2 Char"/>
    <w:link w:val="655"/>
    <w:uiPriority w:val="0"/>
    <w:rPr>
      <w:sz w:val="24"/>
    </w:rPr>
  </w:style>
  <w:style w:type="paragraph" w:customStyle="1" w:styleId="655">
    <w:name w:val="正文2"/>
    <w:basedOn w:val="1"/>
    <w:link w:val="654"/>
    <w:uiPriority w:val="0"/>
    <w:pPr>
      <w:spacing w:beforeLines="0" w:line="360" w:lineRule="auto"/>
      <w:ind w:left="567" w:firstLine="510"/>
    </w:pPr>
    <w:rPr>
      <w:kern w:val="0"/>
      <w:sz w:val="24"/>
    </w:rPr>
  </w:style>
  <w:style w:type="character" w:customStyle="1" w:styleId="656">
    <w:name w:val="font21"/>
    <w:basedOn w:val="94"/>
    <w:uiPriority w:val="0"/>
    <w:rPr>
      <w:rFonts w:hint="eastAsia" w:ascii="宋体" w:hAnsi="宋体" w:eastAsia="宋体" w:cs="宋体"/>
      <w:color w:val="000000"/>
      <w:sz w:val="20"/>
      <w:szCs w:val="20"/>
      <w:u w:val="none"/>
    </w:rPr>
  </w:style>
  <w:style w:type="character" w:customStyle="1" w:styleId="657">
    <w:name w:val="Intense Emphasis"/>
    <w:uiPriority w:val="0"/>
    <w:rPr>
      <w:b/>
      <w:bCs/>
      <w:i/>
      <w:iCs/>
      <w:color w:val="4F81BD"/>
    </w:rPr>
  </w:style>
  <w:style w:type="character" w:customStyle="1" w:styleId="658">
    <w:name w:val="批注主题 Char3"/>
    <w:uiPriority w:val="0"/>
    <w:rPr>
      <w:b/>
      <w:bCs/>
      <w:kern w:val="2"/>
      <w:sz w:val="21"/>
      <w:szCs w:val="24"/>
      <w:lang w:bidi="ar-SA"/>
    </w:rPr>
  </w:style>
  <w:style w:type="character" w:customStyle="1" w:styleId="659">
    <w:name w:val="chs1"/>
    <w:uiPriority w:val="0"/>
    <w:rPr>
      <w:rFonts w:hint="default"/>
      <w:sz w:val="18"/>
      <w:szCs w:val="18"/>
    </w:rPr>
  </w:style>
  <w:style w:type="character" w:customStyle="1" w:styleId="660">
    <w:name w:val="pi1"/>
    <w:uiPriority w:val="0"/>
    <w:rPr>
      <w:rFonts w:hint="default" w:ascii="Tahoma" w:hAnsi="Tahoma" w:eastAsia="宋体" w:cs="Tahoma"/>
      <w:color w:val="0000FF"/>
      <w:kern w:val="2"/>
      <w:sz w:val="36"/>
      <w:szCs w:val="36"/>
      <w:lang w:val="en-US" w:eastAsia="zh-CN" w:bidi="ar-SA"/>
    </w:rPr>
  </w:style>
  <w:style w:type="character" w:customStyle="1" w:styleId="661">
    <w:name w:val="My标题1 Char"/>
    <w:link w:val="662"/>
    <w:uiPriority w:val="0"/>
    <w:rPr>
      <w:rFonts w:ascii="Arial" w:hAnsi="Arial"/>
      <w:b/>
      <w:kern w:val="44"/>
      <w:sz w:val="32"/>
    </w:rPr>
  </w:style>
  <w:style w:type="paragraph" w:customStyle="1" w:styleId="662">
    <w:name w:val="My标题1"/>
    <w:basedOn w:val="5"/>
    <w:next w:val="1"/>
    <w:link w:val="661"/>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663">
    <w:name w:val="text1"/>
    <w:basedOn w:val="94"/>
    <w:uiPriority w:val="0"/>
  </w:style>
  <w:style w:type="character" w:customStyle="1" w:styleId="664">
    <w:name w:val="样式 样式 正文首行缩进 + 首行缩进:  2 字符 + 首行缩进:  2 字符 Char"/>
    <w:link w:val="665"/>
    <w:uiPriority w:val="0"/>
    <w:rPr>
      <w:rFonts w:ascii="Calibri" w:hAnsi="Calibri" w:cs="宋体"/>
      <w:sz w:val="24"/>
    </w:rPr>
  </w:style>
  <w:style w:type="paragraph" w:customStyle="1" w:styleId="665">
    <w:name w:val="样式 样式 正文首行缩进 + 首行缩进:  2 字符 + 首行缩进:  2 字符"/>
    <w:basedOn w:val="1"/>
    <w:link w:val="664"/>
    <w:uiPriority w:val="0"/>
    <w:pPr>
      <w:spacing w:beforeLines="0" w:line="440" w:lineRule="exact"/>
      <w:ind w:firstLine="200" w:firstLineChars="200"/>
    </w:pPr>
    <w:rPr>
      <w:rFonts w:ascii="Calibri" w:hAnsi="Calibri"/>
      <w:kern w:val="0"/>
      <w:sz w:val="24"/>
    </w:rPr>
  </w:style>
  <w:style w:type="character" w:customStyle="1" w:styleId="666">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667">
    <w:name w:val="标题 7 Char Char"/>
    <w:uiPriority w:val="0"/>
    <w:rPr>
      <w:rFonts w:ascii="Times New Roman" w:hAnsi="Times New Roman" w:eastAsia="宋体" w:cs="Times New Roman"/>
      <w:b/>
      <w:bCs/>
      <w:sz w:val="24"/>
      <w:szCs w:val="24"/>
    </w:rPr>
  </w:style>
  <w:style w:type="character" w:customStyle="1" w:styleId="668">
    <w:name w:val="tw4winInternal"/>
    <w:uiPriority w:val="0"/>
    <w:rPr>
      <w:rFonts w:ascii="Courier New" w:hAnsi="Courier New"/>
      <w:color w:val="FF0000"/>
    </w:rPr>
  </w:style>
  <w:style w:type="character" w:customStyle="1" w:styleId="669">
    <w:name w:val="Char2 Char"/>
    <w:uiPriority w:val="0"/>
    <w:rPr>
      <w:rFonts w:ascii="Verdana" w:hAnsi="宋体" w:eastAsia="宋体" w:cs="Times New Roman"/>
      <w:sz w:val="28"/>
      <w:szCs w:val="28"/>
    </w:rPr>
  </w:style>
  <w:style w:type="character" w:customStyle="1" w:styleId="670">
    <w:name w:val="副标题 Char"/>
    <w:uiPriority w:val="0"/>
    <w:rPr>
      <w:rFonts w:ascii="Cambria" w:hAnsi="Cambria"/>
      <w:b/>
      <w:bCs/>
      <w:kern w:val="28"/>
      <w:sz w:val="32"/>
      <w:szCs w:val="32"/>
    </w:rPr>
  </w:style>
  <w:style w:type="character" w:customStyle="1" w:styleId="671">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672">
    <w:name w:val="样式 标题 5Alt+5dashdsddh5Heading5l55Roman listH5ITT t5P...1 Char Char"/>
    <w:link w:val="673"/>
    <w:uiPriority w:val="0"/>
    <w:rPr>
      <w:rFonts w:ascii="Calibri" w:hAnsi="Calibri"/>
      <w:sz w:val="24"/>
      <w:szCs w:val="24"/>
    </w:rPr>
  </w:style>
  <w:style w:type="paragraph" w:customStyle="1" w:styleId="673">
    <w:name w:val="样式 标题 5Alt+5dashdsddh5Heading5l55Roman listH5ITT t5P...1"/>
    <w:basedOn w:val="9"/>
    <w:link w:val="672"/>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674">
    <w:name w:val="flname7"/>
    <w:basedOn w:val="94"/>
    <w:uiPriority w:val="0"/>
  </w:style>
  <w:style w:type="character" w:customStyle="1" w:styleId="675">
    <w:name w:val="large1"/>
    <w:uiPriority w:val="0"/>
    <w:rPr>
      <w:rFonts w:hint="eastAsia" w:ascii="宋体" w:hAnsi="宋体" w:eastAsia="宋体"/>
      <w:sz w:val="21"/>
      <w:szCs w:val="21"/>
    </w:rPr>
  </w:style>
  <w:style w:type="character" w:customStyle="1" w:styleId="676">
    <w:name w:val="样式 宋体"/>
    <w:uiPriority w:val="0"/>
    <w:rPr>
      <w:rFonts w:ascii="宋体" w:hAnsi="宋体" w:eastAsia="宋体"/>
      <w:sz w:val="24"/>
      <w:szCs w:val="24"/>
    </w:rPr>
  </w:style>
  <w:style w:type="character" w:customStyle="1" w:styleId="677">
    <w:name w:val="my正文 Char"/>
    <w:qFormat/>
    <w:locked/>
    <w:uiPriority w:val="0"/>
    <w:rPr>
      <w:sz w:val="24"/>
      <w:szCs w:val="24"/>
    </w:rPr>
  </w:style>
  <w:style w:type="character" w:customStyle="1" w:styleId="678">
    <w:name w:val="正文 居中 Char"/>
    <w:link w:val="679"/>
    <w:locked/>
    <w:uiPriority w:val="0"/>
    <w:rPr>
      <w:rFonts w:ascii="Calibri" w:hAnsi="Calibri" w:cs="宋体"/>
      <w:sz w:val="24"/>
    </w:rPr>
  </w:style>
  <w:style w:type="paragraph" w:customStyle="1" w:styleId="679">
    <w:name w:val="正文 居中"/>
    <w:basedOn w:val="1"/>
    <w:link w:val="678"/>
    <w:uiPriority w:val="0"/>
    <w:pPr>
      <w:spacing w:beforeLines="0" w:line="360" w:lineRule="auto"/>
      <w:jc w:val="center"/>
    </w:pPr>
    <w:rPr>
      <w:rFonts w:ascii="Calibri" w:hAnsi="Calibri"/>
      <w:kern w:val="0"/>
      <w:sz w:val="24"/>
    </w:rPr>
  </w:style>
  <w:style w:type="character" w:customStyle="1" w:styleId="680">
    <w:name w:val="签名 Char Char"/>
    <w:link w:val="681"/>
    <w:uiPriority w:val="0"/>
    <w:rPr>
      <w:rFonts w:eastAsia="仿宋_GB2312"/>
      <w:sz w:val="24"/>
    </w:rPr>
  </w:style>
  <w:style w:type="paragraph" w:customStyle="1" w:styleId="681">
    <w:name w:val="签名1"/>
    <w:basedOn w:val="1"/>
    <w:link w:val="680"/>
    <w:uiPriority w:val="0"/>
    <w:pPr>
      <w:adjustRightInd w:val="0"/>
      <w:spacing w:beforeLines="0" w:after="600" w:line="312" w:lineRule="atLeast"/>
      <w:jc w:val="center"/>
      <w:textAlignment w:val="baseline"/>
    </w:pPr>
    <w:rPr>
      <w:rFonts w:eastAsia="仿宋_GB2312"/>
      <w:kern w:val="0"/>
      <w:sz w:val="24"/>
    </w:rPr>
  </w:style>
  <w:style w:type="character" w:customStyle="1" w:styleId="682">
    <w:name w:val="正文文本缩进 2 Char1"/>
    <w:uiPriority w:val="0"/>
    <w:rPr>
      <w:kern w:val="2"/>
      <w:sz w:val="21"/>
    </w:rPr>
  </w:style>
  <w:style w:type="character" w:customStyle="1" w:styleId="683">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link w:val="684"/>
    <w:uiPriority w:val="0"/>
    <w:rPr>
      <w:rFonts w:ascii="Calibri" w:hAnsi="Calibri"/>
    </w:rPr>
  </w:style>
  <w:style w:type="paragraph" w:customStyle="1" w:styleId="684">
    <w:name w:val="正文缩进1"/>
    <w:basedOn w:val="1"/>
    <w:link w:val="683"/>
    <w:uiPriority w:val="0"/>
    <w:pPr>
      <w:ind w:firstLine="420" w:firstLineChars="200"/>
    </w:pPr>
    <w:rPr>
      <w:rFonts w:ascii="Calibri" w:hAnsi="Calibri"/>
      <w:kern w:val="0"/>
      <w:sz w:val="20"/>
    </w:rPr>
  </w:style>
  <w:style w:type="character" w:customStyle="1" w:styleId="685">
    <w:name w:val=" Char Char8"/>
    <w:uiPriority w:val="0"/>
    <w:rPr>
      <w:rFonts w:eastAsia="隶书"/>
      <w:b/>
      <w:bCs/>
      <w:sz w:val="36"/>
      <w:szCs w:val="36"/>
      <w:lang w:val="en-US" w:eastAsia="zh-CN" w:bidi="ar-SA"/>
    </w:rPr>
  </w:style>
  <w:style w:type="character" w:customStyle="1" w:styleId="686">
    <w:name w:val="标题 字符"/>
    <w:uiPriority w:val="0"/>
    <w:rPr>
      <w:rFonts w:ascii="Calibri Light" w:hAnsi="Calibri Light" w:eastAsia="宋体" w:cs="Times New Roman"/>
      <w:b/>
      <w:bCs/>
      <w:sz w:val="32"/>
      <w:szCs w:val="32"/>
      <w:lang w:bidi="ar-SA"/>
    </w:rPr>
  </w:style>
  <w:style w:type="character" w:customStyle="1" w:styleId="687">
    <w:name w:val="info4"/>
    <w:basedOn w:val="94"/>
    <w:uiPriority w:val="0"/>
  </w:style>
  <w:style w:type="character" w:customStyle="1" w:styleId="688">
    <w:name w:val="标准文本 Char Char"/>
    <w:uiPriority w:val="0"/>
    <w:rPr>
      <w:rFonts w:eastAsia="宋体"/>
    </w:rPr>
  </w:style>
  <w:style w:type="character" w:customStyle="1" w:styleId="689">
    <w:name w:val="Indent Normal Char"/>
    <w:link w:val="690"/>
    <w:uiPriority w:val="0"/>
  </w:style>
  <w:style w:type="paragraph" w:customStyle="1" w:styleId="690">
    <w:name w:val="Indent Normal"/>
    <w:basedOn w:val="1"/>
    <w:link w:val="689"/>
    <w:uiPriority w:val="0"/>
    <w:pPr>
      <w:spacing w:beforeLines="0"/>
      <w:ind w:firstLine="420"/>
    </w:pPr>
    <w:rPr>
      <w:rFonts w:ascii="Calibri" w:hAnsi="Calibri" w:eastAsia="宋体" w:cs="Times New Roman"/>
      <w:szCs w:val="22"/>
    </w:rPr>
  </w:style>
  <w:style w:type="character" w:customStyle="1" w:styleId="691">
    <w:name w:val="页码1"/>
    <w:basedOn w:val="94"/>
    <w:uiPriority w:val="0"/>
  </w:style>
  <w:style w:type="character" w:customStyle="1" w:styleId="692">
    <w:name w:val="文档结构图 Char1"/>
    <w:uiPriority w:val="0"/>
    <w:rPr>
      <w:szCs w:val="24"/>
      <w:shd w:val="clear" w:color="auto" w:fill="000080"/>
    </w:rPr>
  </w:style>
  <w:style w:type="character" w:customStyle="1" w:styleId="693">
    <w:name w:val="font181"/>
    <w:basedOn w:val="94"/>
    <w:uiPriority w:val="0"/>
    <w:rPr>
      <w:rFonts w:hint="default" w:ascii="Arial" w:hAnsi="Arial" w:cs="Arial"/>
      <w:color w:val="000000"/>
      <w:sz w:val="20"/>
      <w:szCs w:val="20"/>
      <w:u w:val="none"/>
    </w:rPr>
  </w:style>
  <w:style w:type="character" w:customStyle="1" w:styleId="694">
    <w:name w:val="标题 7 Char2"/>
    <w:link w:val="12"/>
    <w:uiPriority w:val="0"/>
    <w:rPr>
      <w:rFonts w:ascii="Times New Roman" w:hAnsi="Times New Roman" w:eastAsia="宋体" w:cs="Times New Roman"/>
      <w:spacing w:val="2"/>
      <w:kern w:val="24"/>
      <w:sz w:val="24"/>
      <w:szCs w:val="20"/>
    </w:rPr>
  </w:style>
  <w:style w:type="character" w:customStyle="1" w:styleId="695">
    <w:name w:val="标题 8 Char2"/>
    <w:link w:val="13"/>
    <w:uiPriority w:val="0"/>
    <w:rPr>
      <w:rFonts w:ascii="Times New Roman" w:hAnsi="Times New Roman" w:eastAsia="宋体" w:cs="Times New Roman"/>
      <w:kern w:val="24"/>
      <w:sz w:val="24"/>
      <w:szCs w:val="24"/>
    </w:rPr>
  </w:style>
  <w:style w:type="character" w:customStyle="1" w:styleId="696">
    <w:name w:val="标题 9 Char2"/>
    <w:link w:val="14"/>
    <w:uiPriority w:val="0"/>
    <w:rPr>
      <w:rFonts w:ascii="Arial" w:hAnsi="Arial" w:eastAsia="黑体" w:cs="Times New Roman"/>
      <w:szCs w:val="20"/>
    </w:rPr>
  </w:style>
  <w:style w:type="character" w:customStyle="1" w:styleId="697">
    <w:name w:val="题注 Char2"/>
    <w:link w:val="25"/>
    <w:uiPriority w:val="0"/>
    <w:rPr>
      <w:rFonts w:ascii="Arial" w:hAnsi="Arial" w:eastAsia="黑体" w:cs="Arial"/>
    </w:rPr>
  </w:style>
  <w:style w:type="character" w:customStyle="1" w:styleId="698">
    <w:name w:val="文档结构图 Char3"/>
    <w:link w:val="29"/>
    <w:uiPriority w:val="0"/>
    <w:rPr>
      <w:szCs w:val="24"/>
      <w:shd w:val="clear" w:color="auto" w:fill="000080"/>
    </w:rPr>
  </w:style>
  <w:style w:type="character" w:customStyle="1" w:styleId="699">
    <w:name w:val="文本块 Char2"/>
    <w:link w:val="40"/>
    <w:uiPriority w:val="0"/>
    <w:rPr>
      <w:rFonts w:ascii="Calibri" w:hAnsi="Calibri"/>
      <w:i/>
      <w:iCs/>
      <w:color w:val="000000"/>
    </w:rPr>
  </w:style>
  <w:style w:type="character" w:customStyle="1" w:styleId="700">
    <w:name w:val="纯文本 Char2"/>
    <w:link w:val="46"/>
    <w:uiPriority w:val="0"/>
    <w:rPr>
      <w:rFonts w:ascii="宋体" w:hAnsi="Courier New"/>
      <w:sz w:val="24"/>
      <w:szCs w:val="24"/>
    </w:rPr>
  </w:style>
  <w:style w:type="character" w:customStyle="1" w:styleId="701">
    <w:name w:val="尾注文本 Char3"/>
    <w:link w:val="53"/>
    <w:uiPriority w:val="0"/>
    <w:rPr>
      <w:rFonts w:ascii="宋体"/>
      <w:snapToGrid w:val="0"/>
    </w:rPr>
  </w:style>
  <w:style w:type="character" w:customStyle="1" w:styleId="702">
    <w:name w:val="脚注文本 Char3"/>
    <w:link w:val="68"/>
    <w:uiPriority w:val="0"/>
    <w:rPr>
      <w:sz w:val="18"/>
      <w:szCs w:val="18"/>
    </w:rPr>
  </w:style>
  <w:style w:type="character" w:customStyle="1" w:styleId="703">
    <w:name w:val="标题 Char4"/>
    <w:link w:val="85"/>
    <w:uiPriority w:val="0"/>
    <w:rPr>
      <w:rFonts w:ascii="Arial" w:hAnsi="Arial" w:cs="Arial"/>
      <w:b/>
      <w:bCs/>
      <w:sz w:val="32"/>
      <w:szCs w:val="32"/>
    </w:rPr>
  </w:style>
  <w:style w:type="character" w:customStyle="1" w:styleId="704">
    <w:name w:val="批注主题 Char4"/>
    <w:link w:val="86"/>
    <w:uiPriority w:val="0"/>
    <w:rPr>
      <w:rFonts w:ascii="Calibri" w:hAnsi="Calibri" w:eastAsia="宋体" w:cs="Times New Roman"/>
      <w:b/>
      <w:bCs/>
      <w:szCs w:val="20"/>
    </w:rPr>
  </w:style>
  <w:style w:type="character" w:customStyle="1" w:styleId="705">
    <w:name w:val="正文首行缩进 Char3"/>
    <w:basedOn w:val="558"/>
    <w:link w:val="87"/>
    <w:uiPriority w:val="0"/>
  </w:style>
  <w:style w:type="character" w:customStyle="1" w:styleId="706">
    <w:name w:val="paramname3"/>
    <w:uiPriority w:val="0"/>
    <w:rPr>
      <w:color w:val="999999"/>
    </w:rPr>
  </w:style>
  <w:style w:type="character" w:customStyle="1" w:styleId="707">
    <w:name w:val="cucd-0 Char1"/>
    <w:link w:val="708"/>
    <w:uiPriority w:val="0"/>
    <w:rPr>
      <w:rFonts w:eastAsia="Times New Roman"/>
      <w:kern w:val="2"/>
      <w:sz w:val="24"/>
      <w:szCs w:val="24"/>
      <w:lang w:val="en-US" w:eastAsia="zh-CN" w:bidi="ar-SA"/>
    </w:rPr>
  </w:style>
  <w:style w:type="paragraph" w:customStyle="1" w:styleId="708">
    <w:name w:val="cucd-0"/>
    <w:link w:val="707"/>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709">
    <w:name w:val="(符号)五标题1.1.1 Char Char"/>
    <w:link w:val="710"/>
    <w:uiPriority w:val="0"/>
    <w:rPr>
      <w:rFonts w:ascii="宋体" w:hAnsi="宋体"/>
      <w:color w:val="000000"/>
      <w:sz w:val="24"/>
    </w:rPr>
  </w:style>
  <w:style w:type="paragraph" w:customStyle="1" w:styleId="710">
    <w:name w:val="(符号)五标题1.1.1"/>
    <w:basedOn w:val="1"/>
    <w:link w:val="709"/>
    <w:uiPriority w:val="0"/>
    <w:pPr>
      <w:numPr>
        <w:ilvl w:val="2"/>
        <w:numId w:val="1"/>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711">
    <w:name w:val="m1"/>
    <w:uiPriority w:val="0"/>
    <w:rPr>
      <w:rFonts w:hint="default" w:ascii="Tahoma" w:hAnsi="Tahoma" w:eastAsia="宋体" w:cs="Tahoma"/>
      <w:color w:val="0000FF"/>
      <w:kern w:val="2"/>
      <w:sz w:val="36"/>
      <w:szCs w:val="36"/>
      <w:lang w:val="en-US" w:eastAsia="zh-CN" w:bidi="ar-SA"/>
    </w:rPr>
  </w:style>
  <w:style w:type="character" w:customStyle="1" w:styleId="712">
    <w:name w:val="标题 5 Char1"/>
    <w:uiPriority w:val="0"/>
    <w:rPr>
      <w:rFonts w:eastAsia="微软雅黑"/>
      <w:b/>
      <w:bCs/>
      <w:kern w:val="2"/>
      <w:sz w:val="24"/>
      <w:szCs w:val="24"/>
    </w:rPr>
  </w:style>
  <w:style w:type="character" w:customStyle="1" w:styleId="713">
    <w:name w:val="14_black1"/>
    <w:uiPriority w:val="0"/>
    <w:rPr>
      <w:color w:val="000000"/>
      <w:sz w:val="21"/>
    </w:rPr>
  </w:style>
  <w:style w:type="character" w:customStyle="1" w:styleId="714">
    <w:name w:val="FA正文 Char Char"/>
    <w:link w:val="715"/>
    <w:uiPriority w:val="0"/>
    <w:rPr>
      <w:rFonts w:hAnsi="宋体"/>
      <w:sz w:val="24"/>
    </w:rPr>
  </w:style>
  <w:style w:type="paragraph" w:customStyle="1" w:styleId="715">
    <w:name w:val="FA正文"/>
    <w:basedOn w:val="1"/>
    <w:link w:val="714"/>
    <w:uiPriority w:val="0"/>
    <w:pPr>
      <w:spacing w:beforeLines="0" w:line="360" w:lineRule="auto"/>
      <w:ind w:firstLine="480" w:firstLineChars="200"/>
    </w:pPr>
    <w:rPr>
      <w:rFonts w:hAnsi="宋体"/>
      <w:kern w:val="0"/>
      <w:sz w:val="24"/>
    </w:rPr>
  </w:style>
  <w:style w:type="character" w:customStyle="1" w:styleId="716">
    <w:name w:val="Char Char1"/>
    <w:uiPriority w:val="0"/>
    <w:rPr>
      <w:rFonts w:ascii="宋体" w:hAnsi="Courier New" w:eastAsia="宋体"/>
      <w:kern w:val="2"/>
      <w:sz w:val="21"/>
      <w:lang w:val="en-US" w:eastAsia="zh-CN" w:bidi="ar-SA"/>
    </w:rPr>
  </w:style>
  <w:style w:type="character" w:customStyle="1" w:styleId="717">
    <w:name w:val=" Char Char5"/>
    <w:uiPriority w:val="0"/>
    <w:rPr>
      <w:rFonts w:eastAsia="隶书"/>
      <w:b/>
      <w:bCs/>
      <w:sz w:val="36"/>
      <w:szCs w:val="36"/>
      <w:lang w:val="en-US" w:eastAsia="zh-CN" w:bidi="ar-SA"/>
    </w:rPr>
  </w:style>
  <w:style w:type="character" w:customStyle="1" w:styleId="718">
    <w:name w:val="title1"/>
    <w:uiPriority w:val="0"/>
    <w:rPr>
      <w:rFonts w:hint="eastAsia" w:ascii="宋体" w:hAnsi="宋体" w:eastAsia="宋体"/>
      <w:b/>
      <w:bCs/>
      <w:sz w:val="22"/>
      <w:szCs w:val="22"/>
    </w:rPr>
  </w:style>
  <w:style w:type="character" w:customStyle="1" w:styleId="719">
    <w:name w:val="GW-标题2 Char Char"/>
    <w:link w:val="720"/>
    <w:uiPriority w:val="0"/>
    <w:rPr>
      <w:rFonts w:ascii="Calibri" w:hAnsi="Calibri" w:eastAsia="仿宋_GB2312"/>
      <w:b/>
      <w:bCs/>
      <w:kern w:val="44"/>
      <w:sz w:val="36"/>
      <w:szCs w:val="44"/>
    </w:rPr>
  </w:style>
  <w:style w:type="paragraph" w:customStyle="1" w:styleId="720">
    <w:name w:val="GW-标题2"/>
    <w:basedOn w:val="721"/>
    <w:link w:val="719"/>
    <w:uiPriority w:val="0"/>
    <w:pPr>
      <w:tabs>
        <w:tab w:val="left" w:pos="360"/>
        <w:tab w:val="left" w:pos="432"/>
      </w:tabs>
      <w:outlineLvl w:val="1"/>
    </w:pPr>
    <w:rPr>
      <w:rFonts w:ascii="Calibri" w:hAnsi="Calibri"/>
      <w:bCs/>
      <w:sz w:val="36"/>
    </w:rPr>
  </w:style>
  <w:style w:type="paragraph" w:customStyle="1" w:styleId="721">
    <w:name w:val="GW-标题1"/>
    <w:basedOn w:val="5"/>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722">
    <w:name w:val="我的正文 Char Char"/>
    <w:link w:val="723"/>
    <w:uiPriority w:val="0"/>
    <w:rPr>
      <w:rFonts w:ascii="Calibri" w:hAnsi="Calibri" w:eastAsia="仿宋_GB2312"/>
      <w:sz w:val="24"/>
    </w:rPr>
  </w:style>
  <w:style w:type="paragraph" w:customStyle="1" w:styleId="723">
    <w:name w:val="我的正文"/>
    <w:basedOn w:val="1"/>
    <w:link w:val="722"/>
    <w:uiPriority w:val="0"/>
    <w:pPr>
      <w:spacing w:beforeLines="0" w:afterLines="100" w:line="360" w:lineRule="auto"/>
      <w:ind w:firstLine="480" w:firstLineChars="200"/>
    </w:pPr>
    <w:rPr>
      <w:rFonts w:ascii="Calibri" w:hAnsi="Calibri" w:eastAsia="仿宋_GB2312"/>
      <w:kern w:val="0"/>
      <w:sz w:val="24"/>
    </w:rPr>
  </w:style>
  <w:style w:type="character" w:customStyle="1" w:styleId="724">
    <w:name w:val="正文首行缩进 Char Char"/>
    <w:link w:val="725"/>
    <w:uiPriority w:val="0"/>
    <w:rPr>
      <w:rFonts w:ascii="Calibri" w:hAnsi="Calibri"/>
    </w:rPr>
  </w:style>
  <w:style w:type="paragraph" w:customStyle="1" w:styleId="725">
    <w:name w:val="正文首行缩进1"/>
    <w:basedOn w:val="37"/>
    <w:link w:val="724"/>
    <w:uiPriority w:val="0"/>
    <w:pPr>
      <w:spacing w:beforeLines="0"/>
      <w:ind w:firstLine="420" w:firstLineChars="100"/>
    </w:pPr>
    <w:rPr>
      <w:rFonts w:ascii="Calibri" w:hAnsi="Calibri"/>
      <w:sz w:val="20"/>
      <w:szCs w:val="20"/>
    </w:rPr>
  </w:style>
  <w:style w:type="character" w:customStyle="1" w:styleId="726">
    <w:name w:val="point_small1"/>
    <w:uiPriority w:val="0"/>
    <w:rPr>
      <w:rFonts w:hint="default" w:ascii="Arial" w:hAnsi="Arial" w:cs="Arial"/>
      <w:sz w:val="18"/>
      <w:szCs w:val="18"/>
    </w:rPr>
  </w:style>
  <w:style w:type="character" w:customStyle="1" w:styleId="727">
    <w:name w:val="Table Text Char Char"/>
    <w:link w:val="473"/>
    <w:uiPriority w:val="0"/>
    <w:rPr>
      <w:rFonts w:ascii="Calibri" w:hAnsi="Calibri"/>
      <w:sz w:val="24"/>
      <w:szCs w:val="24"/>
    </w:rPr>
  </w:style>
  <w:style w:type="character" w:customStyle="1" w:styleId="728">
    <w:name w:val="font_e1"/>
    <w:uiPriority w:val="0"/>
    <w:rPr>
      <w:rFonts w:hint="default" w:ascii="Arial" w:hAnsi="Arial" w:cs="Arial"/>
      <w:sz w:val="18"/>
      <w:szCs w:val="18"/>
      <w:u w:val="none"/>
    </w:rPr>
  </w:style>
  <w:style w:type="character" w:customStyle="1" w:styleId="729">
    <w:name w:val="tw4winTerm"/>
    <w:uiPriority w:val="0"/>
    <w:rPr>
      <w:color w:val="0000FF"/>
    </w:rPr>
  </w:style>
  <w:style w:type="character" w:customStyle="1" w:styleId="730">
    <w:name w:val="信息标题 Char1"/>
    <w:uiPriority w:val="0"/>
    <w:rPr>
      <w:rFonts w:ascii="Cambria" w:hAnsi="Cambria" w:eastAsia="宋体" w:cs="Times New Roman"/>
      <w:sz w:val="24"/>
      <w:szCs w:val="24"/>
      <w:shd w:val="pct20" w:color="auto" w:fill="auto"/>
    </w:rPr>
  </w:style>
  <w:style w:type="character" w:customStyle="1" w:styleId="731">
    <w:name w:val="ca-16"/>
    <w:basedOn w:val="94"/>
    <w:uiPriority w:val="0"/>
  </w:style>
  <w:style w:type="character" w:customStyle="1" w:styleId="732">
    <w:name w:val="NormalCharacter"/>
    <w:uiPriority w:val="0"/>
    <w:rPr>
      <w:kern w:val="2"/>
      <w:sz w:val="21"/>
      <w:szCs w:val="24"/>
      <w:lang w:val="en-US" w:eastAsia="zh-CN" w:bidi="ar-SA"/>
    </w:rPr>
  </w:style>
  <w:style w:type="character" w:customStyle="1" w:styleId="733">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734">
    <w:name w:val="正文缩进 Char1"/>
    <w:uiPriority w:val="0"/>
    <w:rPr>
      <w:rFonts w:ascii="Times New Roman" w:hAnsi="Times New Roman" w:eastAsia="宋体" w:cs="Times New Roman"/>
      <w:szCs w:val="20"/>
    </w:rPr>
  </w:style>
  <w:style w:type="character" w:customStyle="1" w:styleId="735">
    <w:name w:val="大标题 Char Char"/>
    <w:link w:val="736"/>
    <w:uiPriority w:val="0"/>
    <w:rPr>
      <w:b/>
      <w:kern w:val="2"/>
      <w:sz w:val="28"/>
      <w:szCs w:val="22"/>
      <w:lang w:val="en-US" w:eastAsia="zh-CN" w:bidi="ar-SA"/>
    </w:rPr>
  </w:style>
  <w:style w:type="paragraph" w:customStyle="1" w:styleId="736">
    <w:name w:val="大标题"/>
    <w:next w:val="1"/>
    <w:link w:val="735"/>
    <w:uiPriority w:val="0"/>
    <w:pPr>
      <w:spacing w:before="120" w:after="120" w:line="360" w:lineRule="auto"/>
    </w:pPr>
    <w:rPr>
      <w:b/>
      <w:kern w:val="2"/>
      <w:sz w:val="28"/>
      <w:szCs w:val="22"/>
      <w:lang w:val="en-US" w:eastAsia="zh-CN" w:bidi="ar-SA"/>
    </w:rPr>
  </w:style>
  <w:style w:type="character" w:customStyle="1" w:styleId="737">
    <w:name w:val="一级标题 Char Char"/>
    <w:uiPriority w:val="0"/>
    <w:rPr>
      <w:rFonts w:eastAsia="仿宋"/>
      <w:b/>
      <w:kern w:val="44"/>
      <w:sz w:val="28"/>
      <w:lang w:val="en-US" w:eastAsia="zh-CN"/>
    </w:rPr>
  </w:style>
  <w:style w:type="character" w:customStyle="1" w:styleId="738">
    <w:name w:val="keywords1"/>
    <w:uiPriority w:val="0"/>
    <w:rPr>
      <w:rFonts w:hint="default" w:ascii="Verdana" w:hAnsi="Verdana"/>
      <w:color w:val="FF6600"/>
      <w:sz w:val="20"/>
      <w:szCs w:val="20"/>
    </w:rPr>
  </w:style>
  <w:style w:type="character" w:customStyle="1" w:styleId="739">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uiPriority w:val="0"/>
    <w:rPr>
      <w:rFonts w:ascii="Times New Roman" w:hAnsi="Times New Roman" w:eastAsia="宋体" w:cs="Times New Roman"/>
      <w:kern w:val="0"/>
      <w:sz w:val="20"/>
      <w:szCs w:val="20"/>
      <w:lang w:bidi="ar-SA"/>
    </w:rPr>
  </w:style>
  <w:style w:type="character" w:customStyle="1" w:styleId="740">
    <w:name w:val="大汉方案正文 Char1"/>
    <w:link w:val="741"/>
    <w:uiPriority w:val="0"/>
    <w:rPr>
      <w:rFonts w:ascii="Arial" w:hAnsi="Arial"/>
      <w:sz w:val="24"/>
      <w:szCs w:val="24"/>
    </w:rPr>
  </w:style>
  <w:style w:type="paragraph" w:customStyle="1" w:styleId="741">
    <w:name w:val="大汉方案正文"/>
    <w:basedOn w:val="1"/>
    <w:link w:val="740"/>
    <w:uiPriority w:val="0"/>
    <w:pPr>
      <w:spacing w:beforeLines="0" w:line="360" w:lineRule="auto"/>
      <w:ind w:firstLine="200" w:firstLineChars="200"/>
    </w:pPr>
    <w:rPr>
      <w:rFonts w:ascii="Arial" w:hAnsi="Arial"/>
      <w:kern w:val="0"/>
      <w:sz w:val="24"/>
      <w:szCs w:val="24"/>
    </w:rPr>
  </w:style>
  <w:style w:type="character" w:customStyle="1" w:styleId="742">
    <w:name w:val="脚注文本 Char"/>
    <w:uiPriority w:val="0"/>
    <w:rPr>
      <w:sz w:val="18"/>
      <w:szCs w:val="18"/>
    </w:rPr>
  </w:style>
  <w:style w:type="character" w:customStyle="1" w:styleId="743">
    <w:name w:val="正文文本缩进 Char2"/>
    <w:uiPriority w:val="0"/>
    <w:rPr>
      <w:kern w:val="2"/>
      <w:sz w:val="21"/>
    </w:rPr>
  </w:style>
  <w:style w:type="character" w:customStyle="1" w:styleId="744">
    <w:name w:val="Char Char14"/>
    <w:uiPriority w:val="0"/>
    <w:rPr>
      <w:rFonts w:ascii="楷体_GB2312" w:eastAsia="楷体_GB2312"/>
      <w:kern w:val="2"/>
      <w:sz w:val="32"/>
      <w:lang w:val="en-US" w:eastAsia="zh-CN"/>
    </w:rPr>
  </w:style>
  <w:style w:type="character" w:customStyle="1" w:styleId="745">
    <w:name w:val="正文文本 2 Char2"/>
    <w:uiPriority w:val="0"/>
    <w:rPr>
      <w:rFonts w:ascii="宋体" w:hAnsi="宋体"/>
      <w:color w:val="000000"/>
      <w:kern w:val="2"/>
      <w:sz w:val="24"/>
      <w:szCs w:val="24"/>
    </w:rPr>
  </w:style>
  <w:style w:type="character" w:customStyle="1" w:styleId="746">
    <w:name w:val="font321"/>
    <w:uiPriority w:val="0"/>
    <w:rPr>
      <w:rFonts w:ascii="仿宋" w:eastAsia="仿宋"/>
      <w:color w:val="auto"/>
      <w:sz w:val="21"/>
      <w:szCs w:val="21"/>
      <w:u w:val="none"/>
    </w:rPr>
  </w:style>
  <w:style w:type="character" w:customStyle="1" w:styleId="747">
    <w:name w:val="小标题 Char Char"/>
    <w:link w:val="748"/>
    <w:uiPriority w:val="0"/>
    <w:rPr>
      <w:rFonts w:ascii="宋体" w:hAnsi="宋体" w:cs="宋体"/>
      <w:b/>
      <w:sz w:val="24"/>
      <w:szCs w:val="24"/>
    </w:rPr>
  </w:style>
  <w:style w:type="paragraph" w:customStyle="1" w:styleId="748">
    <w:name w:val="小标题"/>
    <w:basedOn w:val="1"/>
    <w:next w:val="1"/>
    <w:link w:val="747"/>
    <w:uiPriority w:val="0"/>
    <w:pPr>
      <w:widowControl/>
      <w:spacing w:beforeLines="0"/>
      <w:ind w:left="900" w:hanging="420"/>
      <w:jc w:val="left"/>
    </w:pPr>
    <w:rPr>
      <w:rFonts w:ascii="宋体" w:hAnsi="宋体"/>
      <w:b/>
      <w:kern w:val="0"/>
      <w:sz w:val="24"/>
      <w:szCs w:val="24"/>
    </w:rPr>
  </w:style>
  <w:style w:type="character" w:customStyle="1" w:styleId="749">
    <w:name w:val="nr"/>
    <w:basedOn w:val="94"/>
    <w:uiPriority w:val="0"/>
  </w:style>
  <w:style w:type="character" w:customStyle="1" w:styleId="750">
    <w:name w:val="数据小节格式"/>
    <w:uiPriority w:val="0"/>
    <w:rPr>
      <w:rFonts w:ascii="新宋体" w:hAnsi="新宋体" w:eastAsia="华文中宋"/>
      <w:b/>
      <w:bCs/>
      <w:sz w:val="27"/>
      <w:szCs w:val="26"/>
      <w:shd w:val="clear" w:color="auto" w:fill="auto"/>
    </w:rPr>
  </w:style>
  <w:style w:type="character" w:customStyle="1" w:styleId="751">
    <w:name w:val="普通文字 Char1 Char"/>
    <w:uiPriority w:val="0"/>
    <w:rPr>
      <w:rFonts w:ascii="宋体" w:hAnsi="Courier New" w:eastAsia="宋体"/>
      <w:kern w:val="2"/>
      <w:sz w:val="21"/>
      <w:szCs w:val="24"/>
      <w:lang w:val="en-US" w:eastAsia="zh-CN"/>
    </w:rPr>
  </w:style>
  <w:style w:type="character" w:customStyle="1" w:styleId="752">
    <w:name w:val="Char Char91"/>
    <w:uiPriority w:val="0"/>
    <w:rPr>
      <w:rFonts w:eastAsia="宋体"/>
      <w:kern w:val="2"/>
      <w:sz w:val="18"/>
      <w:szCs w:val="18"/>
      <w:lang w:val="en-US" w:eastAsia="zh-CN" w:bidi="ar-SA"/>
    </w:rPr>
  </w:style>
  <w:style w:type="character" w:customStyle="1" w:styleId="753">
    <w:name w:val="样式 题注 + 黑体2 Char"/>
    <w:link w:val="754"/>
    <w:locked/>
    <w:uiPriority w:val="0"/>
    <w:rPr>
      <w:rFonts w:ascii="黑体" w:hAnsi="黑体" w:eastAsia="黑体" w:cs="Arial"/>
    </w:rPr>
  </w:style>
  <w:style w:type="paragraph" w:customStyle="1" w:styleId="754">
    <w:name w:val="样式 题注 + 黑体2"/>
    <w:basedOn w:val="25"/>
    <w:link w:val="753"/>
    <w:uiPriority w:val="0"/>
    <w:pPr>
      <w:spacing w:beforeLines="40" w:afterLines="40"/>
      <w:jc w:val="center"/>
    </w:pPr>
    <w:rPr>
      <w:rFonts w:ascii="黑体" w:hAnsi="黑体"/>
    </w:rPr>
  </w:style>
  <w:style w:type="character" w:customStyle="1" w:styleId="755">
    <w:name w:val="公文正文 Char Char"/>
    <w:link w:val="756"/>
    <w:uiPriority w:val="0"/>
    <w:rPr>
      <w:rFonts w:ascii="仿宋_GB2312" w:eastAsia="仿宋_GB2312"/>
      <w:sz w:val="24"/>
      <w:szCs w:val="24"/>
    </w:rPr>
  </w:style>
  <w:style w:type="paragraph" w:customStyle="1" w:styleId="756">
    <w:name w:val="公文正文"/>
    <w:basedOn w:val="1"/>
    <w:link w:val="755"/>
    <w:uiPriority w:val="0"/>
    <w:pPr>
      <w:spacing w:beforeLines="0" w:line="360" w:lineRule="auto"/>
      <w:ind w:firstLine="360" w:firstLineChars="200"/>
    </w:pPr>
    <w:rPr>
      <w:rFonts w:ascii="仿宋_GB2312" w:eastAsia="仿宋_GB2312"/>
      <w:kern w:val="0"/>
      <w:sz w:val="24"/>
      <w:szCs w:val="24"/>
    </w:rPr>
  </w:style>
  <w:style w:type="character" w:customStyle="1" w:styleId="757">
    <w:name w:val="标题 2 Char1"/>
    <w:aliases w:val="H2 Char6,Heading 2 Hidden Char6,Heading 2 CCBS Char6,heading 2 Char6,2nd level Char5,h2 Char6,2 Char5,Header 2 Char5,l2 Char5,Titre2 Char5,Head 2 Char5,Underrubrik1 Char5,prop2 Char5,heading 2+ Indent: Left 0.25 in Char5,标题 new2 Char5,I2 Char"/>
    <w:uiPriority w:val="0"/>
    <w:rPr>
      <w:rFonts w:ascii="Arial" w:hAnsi="Arial" w:eastAsia="黑体" w:cs="Times New Roman"/>
      <w:b/>
      <w:bCs/>
      <w:sz w:val="32"/>
      <w:szCs w:val="32"/>
    </w:rPr>
  </w:style>
  <w:style w:type="character" w:customStyle="1" w:styleId="758">
    <w:name w:val="HTML 预设格式 Char Char"/>
    <w:link w:val="759"/>
    <w:uiPriority w:val="0"/>
    <w:rPr>
      <w:rFonts w:ascii="Calibri" w:hAnsi="Calibri"/>
      <w:sz w:val="18"/>
      <w:szCs w:val="18"/>
    </w:rPr>
  </w:style>
  <w:style w:type="paragraph" w:customStyle="1" w:styleId="759">
    <w:name w:val="HTML 预设格式1"/>
    <w:basedOn w:val="1"/>
    <w:link w:val="75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760">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761">
    <w:name w:val="正文首行缩进 Char1"/>
    <w:uiPriority w:val="0"/>
    <w:rPr>
      <w:kern w:val="2"/>
      <w:sz w:val="21"/>
      <w:szCs w:val="24"/>
    </w:rPr>
  </w:style>
  <w:style w:type="character" w:customStyle="1" w:styleId="762">
    <w:name w:val="无间隔 Char1"/>
    <w:qFormat/>
    <w:uiPriority w:val="0"/>
    <w:rPr>
      <w:rFonts w:ascii="Times New Roman" w:hAnsi="Times New Roman" w:eastAsia="宋体" w:cs="Times New Roman"/>
      <w:sz w:val="24"/>
      <w:szCs w:val="32"/>
    </w:rPr>
  </w:style>
  <w:style w:type="character" w:customStyle="1" w:styleId="763">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764">
    <w:name w:val="正文2 Char Char"/>
    <w:uiPriority w:val="0"/>
    <w:rPr>
      <w:rFonts w:eastAsia="宋体"/>
      <w:kern w:val="2"/>
      <w:sz w:val="24"/>
      <w:lang w:val="en-US" w:eastAsia="zh-CN" w:bidi="ar-SA"/>
    </w:rPr>
  </w:style>
  <w:style w:type="character" w:customStyle="1" w:styleId="765">
    <w:name w:val="unnamed1"/>
    <w:uiPriority w:val="0"/>
    <w:rPr>
      <w:rFonts w:hint="default" w:ascii="Tahoma" w:hAnsi="Tahoma" w:eastAsia="宋体" w:cs="Tahoma"/>
      <w:kern w:val="2"/>
      <w:sz w:val="36"/>
      <w:szCs w:val="36"/>
      <w:lang w:val="en-US" w:eastAsia="zh-CN" w:bidi="ar-SA"/>
    </w:rPr>
  </w:style>
  <w:style w:type="character" w:customStyle="1" w:styleId="766">
    <w:name w:val="headline-content2"/>
    <w:basedOn w:val="94"/>
    <w:uiPriority w:val="0"/>
  </w:style>
  <w:style w:type="character" w:customStyle="1" w:styleId="767">
    <w:name w:val="ziti1"/>
    <w:uiPriority w:val="0"/>
    <w:rPr>
      <w:rFonts w:hint="default"/>
      <w:color w:val="282726"/>
      <w:spacing w:val="360"/>
      <w:sz w:val="21"/>
      <w:szCs w:val="21"/>
      <w:u w:val="none"/>
    </w:rPr>
  </w:style>
  <w:style w:type="character" w:customStyle="1" w:styleId="768">
    <w:name w:val=" Char Char4"/>
    <w:uiPriority w:val="0"/>
    <w:rPr>
      <w:rFonts w:ascii="Arial" w:hAnsi="Arial" w:eastAsia="黑体"/>
      <w:b/>
      <w:bCs/>
      <w:kern w:val="2"/>
      <w:sz w:val="32"/>
      <w:szCs w:val="32"/>
      <w:lang w:val="en-US" w:eastAsia="zh-CN" w:bidi="ar-SA"/>
    </w:rPr>
  </w:style>
  <w:style w:type="character" w:customStyle="1" w:styleId="769">
    <w:name w:val="自定义正文 Char"/>
    <w:link w:val="770"/>
    <w:uiPriority w:val="0"/>
    <w:rPr>
      <w:rFonts w:ascii="仿宋_GB2312" w:hAnsi="Calibri" w:eastAsia="仿宋_GB2312"/>
      <w:sz w:val="28"/>
      <w:szCs w:val="24"/>
    </w:rPr>
  </w:style>
  <w:style w:type="paragraph" w:customStyle="1" w:styleId="770">
    <w:name w:val="自定义正文"/>
    <w:basedOn w:val="1"/>
    <w:link w:val="769"/>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771">
    <w:name w:val="批注文字 Char1"/>
    <w:uiPriority w:val="0"/>
    <w:rPr>
      <w:rFonts w:ascii="Times New Roman" w:hAnsi="Times New Roman" w:eastAsia="宋体" w:cs="Times New Roman"/>
      <w:szCs w:val="20"/>
    </w:rPr>
  </w:style>
  <w:style w:type="character" w:customStyle="1" w:styleId="772">
    <w:name w:val="title14"/>
    <w:basedOn w:val="94"/>
    <w:uiPriority w:val="0"/>
  </w:style>
  <w:style w:type="character" w:customStyle="1" w:styleId="773">
    <w:name w:val="ca-8"/>
    <w:basedOn w:val="94"/>
    <w:uiPriority w:val="0"/>
  </w:style>
  <w:style w:type="character" w:customStyle="1" w:styleId="774">
    <w:name w:val="占位符文本1"/>
    <w:uiPriority w:val="0"/>
    <w:rPr>
      <w:color w:val="808080"/>
    </w:rPr>
  </w:style>
  <w:style w:type="character" w:customStyle="1" w:styleId="775">
    <w:name w:val="页眉 Char3"/>
    <w:locked/>
    <w:uiPriority w:val="0"/>
    <w:rPr>
      <w:rFonts w:eastAsia="仿宋_GB2312"/>
      <w:kern w:val="2"/>
      <w:sz w:val="18"/>
      <w:lang w:val="en-US" w:eastAsia="zh-CN" w:bidi="ar-SA"/>
    </w:rPr>
  </w:style>
  <w:style w:type="paragraph" w:customStyle="1" w:styleId="776">
    <w:name w:val="U2标题"/>
    <w:basedOn w:val="6"/>
    <w:uiPriority w:val="0"/>
    <w:pPr>
      <w:spacing w:beforeLines="40" w:afterLines="40"/>
    </w:pPr>
    <w:rPr>
      <w:rFonts w:eastAsia="宋体"/>
      <w:color w:val="000000"/>
      <w:sz w:val="24"/>
      <w:szCs w:val="24"/>
    </w:rPr>
  </w:style>
  <w:style w:type="paragraph" w:customStyle="1" w:styleId="777">
    <w:name w:val="No Spacing"/>
    <w:uiPriority w:val="0"/>
    <w:pPr>
      <w:widowControl w:val="0"/>
      <w:jc w:val="both"/>
    </w:pPr>
    <w:rPr>
      <w:kern w:val="2"/>
      <w:sz w:val="21"/>
      <w:szCs w:val="24"/>
      <w:lang w:val="en-US" w:eastAsia="zh-CN" w:bidi="ar-SA"/>
    </w:rPr>
  </w:style>
  <w:style w:type="paragraph" w:customStyle="1" w:styleId="778">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779">
    <w:name w:val="附图居中"/>
    <w:basedOn w:val="1"/>
    <w:next w:val="780"/>
    <w:uiPriority w:val="0"/>
    <w:pPr>
      <w:keepNext/>
      <w:spacing w:beforeLines="0"/>
      <w:jc w:val="center"/>
    </w:pPr>
    <w:rPr>
      <w:szCs w:val="24"/>
    </w:rPr>
  </w:style>
  <w:style w:type="paragraph" w:customStyle="1" w:styleId="780">
    <w:name w:val="附图标题"/>
    <w:basedOn w:val="1"/>
    <w:next w:val="11"/>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781">
    <w:name w:val="表格标注（绿盟科技）"/>
    <w:basedOn w:val="782"/>
    <w:next w:val="1"/>
    <w:uiPriority w:val="0"/>
  </w:style>
  <w:style w:type="paragraph" w:customStyle="1" w:styleId="782">
    <w:name w:val="插图标注（绿盟科技）"/>
    <w:next w:val="1"/>
    <w:uiPriority w:val="0"/>
    <w:pPr>
      <w:spacing w:after="156"/>
      <w:jc w:val="center"/>
    </w:pPr>
    <w:rPr>
      <w:rFonts w:ascii="Arial" w:hAnsi="Arial" w:cs="Arial"/>
      <w:sz w:val="21"/>
      <w:szCs w:val="21"/>
      <w:lang w:val="en-US" w:eastAsia="zh-CN" w:bidi="ar-SA"/>
    </w:rPr>
  </w:style>
  <w:style w:type="paragraph" w:customStyle="1" w:styleId="783">
    <w:name w:val="叁"/>
    <w:uiPriority w:val="0"/>
    <w:pPr>
      <w:widowControl w:val="0"/>
      <w:jc w:val="both"/>
    </w:pPr>
    <w:rPr>
      <w:kern w:val="2"/>
      <w:sz w:val="21"/>
      <w:lang w:val="en-US" w:eastAsia="zh-CN" w:bidi="ar-SA"/>
    </w:rPr>
  </w:style>
  <w:style w:type="paragraph" w:customStyle="1" w:styleId="784">
    <w:name w:val="Char2 Char Char Char"/>
    <w:basedOn w:val="1"/>
    <w:uiPriority w:val="0"/>
    <w:pPr>
      <w:spacing w:beforeLines="0"/>
    </w:pPr>
    <w:rPr>
      <w:rFonts w:ascii="仿宋_GB2312" w:eastAsia="仿宋_GB2312"/>
      <w:b/>
      <w:sz w:val="32"/>
      <w:szCs w:val="32"/>
    </w:rPr>
  </w:style>
  <w:style w:type="paragraph" w:customStyle="1" w:styleId="785">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786">
    <w:name w:val="±"/>
    <w:uiPriority w:val="0"/>
    <w:pPr>
      <w:widowControl w:val="0"/>
      <w:jc w:val="both"/>
    </w:pPr>
    <w:rPr>
      <w:kern w:val="2"/>
      <w:sz w:val="21"/>
      <w:lang w:val="en-US" w:eastAsia="zh-CN" w:bidi="ar-SA"/>
    </w:rPr>
  </w:style>
  <w:style w:type="paragraph" w:customStyle="1" w:styleId="787">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788">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789">
    <w:name w:val="Char1"/>
    <w:basedOn w:val="29"/>
    <w:uiPriority w:val="0"/>
    <w:pPr>
      <w:tabs>
        <w:tab w:val="left" w:pos="1200"/>
      </w:tabs>
      <w:spacing w:beforeLines="0"/>
      <w:ind w:left="1200" w:hanging="660"/>
    </w:pPr>
  </w:style>
  <w:style w:type="paragraph" w:customStyle="1" w:styleId="790">
    <w:name w:val="表格文字"/>
    <w:basedOn w:val="1"/>
    <w:uiPriority w:val="0"/>
    <w:pPr>
      <w:spacing w:beforeLines="0"/>
      <w:jc w:val="left"/>
      <w:textAlignment w:val="top"/>
    </w:pPr>
    <w:rPr>
      <w:sz w:val="18"/>
      <w:szCs w:val="24"/>
    </w:rPr>
  </w:style>
  <w:style w:type="paragraph" w:customStyle="1" w:styleId="791">
    <w:name w:val="样式 样式 样式 标题 2 + 段前: 1 行 段后: 1 行 + 段前: 1 行 段后: 0.5 行 + 段前: 1 行 段..."/>
    <w:basedOn w:val="792"/>
    <w:uiPriority w:val="0"/>
    <w:pPr>
      <w:spacing w:line="240" w:lineRule="auto"/>
      <w:ind w:left="567" w:hanging="567"/>
    </w:pPr>
    <w:rPr>
      <w:sz w:val="32"/>
      <w:szCs w:val="20"/>
    </w:rPr>
  </w:style>
  <w:style w:type="paragraph" w:customStyle="1" w:styleId="792">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793">
    <w:name w:val="样式 标题 3h3H3sect1.2.33Heading Three1.1.1.标题 31.1.1 Heading..."/>
    <w:basedOn w:val="7"/>
    <w:uiPriority w:val="0"/>
    <w:pPr>
      <w:tabs>
        <w:tab w:val="left" w:pos="720"/>
      </w:tabs>
      <w:overflowPunct w:val="0"/>
      <w:spacing w:before="120"/>
      <w:ind w:left="720" w:hanging="720"/>
    </w:pPr>
    <w:rPr>
      <w:rFonts w:ascii="Times New Roman" w:hAnsi="Times New Roman"/>
      <w:sz w:val="24"/>
    </w:rPr>
  </w:style>
  <w:style w:type="paragraph" w:customStyle="1" w:styleId="794">
    <w:name w:val="S4-L15"/>
    <w:basedOn w:val="1"/>
    <w:uiPriority w:val="0"/>
    <w:pPr>
      <w:spacing w:beforeLines="0" w:after="120" w:line="360" w:lineRule="auto"/>
      <w:ind w:left="720" w:firstLine="392"/>
    </w:pPr>
    <w:rPr>
      <w:szCs w:val="21"/>
      <w:lang w:val="fr-FR"/>
    </w:rPr>
  </w:style>
  <w:style w:type="paragraph" w:customStyle="1" w:styleId="795">
    <w:name w:val="Char Char Char Char Char"/>
    <w:basedOn w:val="1"/>
    <w:uiPriority w:val="0"/>
    <w:pPr>
      <w:spacing w:beforeLines="0"/>
      <w:ind w:firstLine="360" w:firstLineChars="150"/>
    </w:pPr>
    <w:rPr>
      <w:rFonts w:ascii="Tahoma" w:hAnsi="Tahoma"/>
      <w:sz w:val="24"/>
    </w:rPr>
  </w:style>
  <w:style w:type="paragraph" w:customStyle="1" w:styleId="796">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797">
    <w:name w:val="°"/>
    <w:uiPriority w:val="0"/>
    <w:pPr>
      <w:widowControl w:val="0"/>
      <w:jc w:val="both"/>
    </w:pPr>
    <w:rPr>
      <w:kern w:val="2"/>
      <w:sz w:val="21"/>
      <w:lang w:val="en-US" w:eastAsia="zh-CN" w:bidi="ar-SA"/>
    </w:rPr>
  </w:style>
  <w:style w:type="paragraph" w:customStyle="1" w:styleId="798">
    <w:name w:val="Char Char2 Char Char Char Char Char Char Char Char1"/>
    <w:basedOn w:val="1"/>
    <w:uiPriority w:val="0"/>
    <w:pPr>
      <w:spacing w:beforeLines="0"/>
    </w:pPr>
    <w:rPr>
      <w:rFonts w:ascii="Tahoma" w:hAnsi="Tahoma"/>
      <w:sz w:val="24"/>
    </w:rPr>
  </w:style>
  <w:style w:type="paragraph" w:customStyle="1" w:styleId="799">
    <w:name w:val="技术方案正文样式"/>
    <w:basedOn w:val="1"/>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800">
    <w:name w:val="样式 (西文) Arial (中文) 仿宋_GB2312 四号 加粗 段前: 0.4 行 段后: 0.4 行 行距:..."/>
    <w:basedOn w:val="1"/>
    <w:uiPriority w:val="0"/>
    <w:pPr>
      <w:spacing w:beforeLines="40" w:line="360" w:lineRule="auto"/>
      <w:ind w:firstLine="562" w:firstLineChars="200"/>
    </w:pPr>
    <w:rPr>
      <w:rFonts w:ascii="Arial" w:hAnsi="Arial" w:cs="宋体"/>
      <w:b/>
      <w:bCs/>
      <w:sz w:val="24"/>
      <w:szCs w:val="24"/>
    </w:rPr>
  </w:style>
  <w:style w:type="paragraph" w:customStyle="1" w:styleId="801">
    <w:name w:val="样式5"/>
    <w:basedOn w:val="12"/>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02">
    <w:name w:val="样式 标题 3"/>
    <w:basedOn w:val="7"/>
    <w:next w:val="803"/>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803">
    <w:name w:val="最新标题4"/>
    <w:basedOn w:val="804"/>
    <w:next w:val="1"/>
    <w:uiPriority w:val="0"/>
    <w:pPr>
      <w:tabs>
        <w:tab w:val="left" w:pos="1305"/>
      </w:tabs>
      <w:spacing w:after="120"/>
      <w:ind w:left="0" w:firstLine="0"/>
    </w:pPr>
  </w:style>
  <w:style w:type="paragraph" w:customStyle="1" w:styleId="804">
    <w:name w:val="样式 标题 4"/>
    <w:basedOn w:val="805"/>
    <w:next w:val="807"/>
    <w:uiPriority w:val="0"/>
    <w:pPr>
      <w:tabs>
        <w:tab w:val="left" w:pos="1778"/>
      </w:tabs>
      <w:spacing w:after="50"/>
      <w:ind w:left="1758" w:hanging="340"/>
    </w:pPr>
  </w:style>
  <w:style w:type="paragraph" w:customStyle="1" w:styleId="805">
    <w:name w:val="样式 标题 4Chapter X.X.X.X. + 段后: 0.5 行1"/>
    <w:basedOn w:val="806"/>
    <w:uiPriority w:val="0"/>
    <w:pPr>
      <w:tabs>
        <w:tab w:val="left" w:pos="864"/>
      </w:tabs>
      <w:spacing w:afterLines="0"/>
    </w:pPr>
  </w:style>
  <w:style w:type="paragraph" w:customStyle="1" w:styleId="806">
    <w:name w:val="样式 标题 4 + 段后: 0.5 行"/>
    <w:basedOn w:val="8"/>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807">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808">
    <w:name w:val="Char5"/>
    <w:basedOn w:val="1"/>
    <w:uiPriority w:val="0"/>
    <w:pPr>
      <w:spacing w:beforeLines="0"/>
    </w:pPr>
    <w:rPr>
      <w:rFonts w:ascii="仿宋_GB2312" w:eastAsia="仿宋_GB2312"/>
      <w:b/>
      <w:sz w:val="32"/>
      <w:szCs w:val="32"/>
    </w:rPr>
  </w:style>
  <w:style w:type="paragraph" w:customStyle="1" w:styleId="809">
    <w:name w:val="样式 标题 3BOD 0Level 3 HeadH3Heading 3 - oldlevel_3PIM 3h3s..."/>
    <w:basedOn w:val="7"/>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10">
    <w:name w:val="内容"/>
    <w:basedOn w:val="1"/>
    <w:uiPriority w:val="0"/>
    <w:pPr>
      <w:adjustRightInd w:val="0"/>
      <w:spacing w:beforeLines="0"/>
      <w:jc w:val="left"/>
      <w:textAlignment w:val="baseline"/>
    </w:pPr>
    <w:rPr>
      <w:rFonts w:eastAsia="微软大黑体"/>
      <w:spacing w:val="40"/>
      <w:sz w:val="32"/>
    </w:rPr>
  </w:style>
  <w:style w:type="paragraph" w:customStyle="1" w:styleId="811">
    <w:name w:val="样式 标题 2h2Level 2 Topic HeadingHD2Heading 2 HiddenHeading 2 ..."/>
    <w:basedOn w:val="5"/>
    <w:uiPriority w:val="0"/>
    <w:pPr>
      <w:tabs>
        <w:tab w:val="clear" w:pos="360"/>
        <w:tab w:val="clear" w:pos="432"/>
      </w:tabs>
      <w:spacing w:beforeLines="40" w:afterLines="40"/>
      <w:ind w:left="425" w:hanging="425"/>
    </w:pPr>
    <w:rPr>
      <w:szCs w:val="36"/>
    </w:rPr>
  </w:style>
  <w:style w:type="paragraph" w:customStyle="1" w:styleId="812">
    <w:name w:val="样式 正文首行缩进 + 小四 首行缩进:  1 字符"/>
    <w:basedOn w:val="87"/>
    <w:uiPriority w:val="0"/>
    <w:pPr>
      <w:spacing w:beforeLines="40" w:afterLines="40"/>
      <w:ind w:firstLine="200" w:firstLineChars="200"/>
    </w:pPr>
    <w:rPr>
      <w:rFonts w:cs="宋体"/>
      <w:sz w:val="24"/>
      <w:szCs w:val="20"/>
    </w:rPr>
  </w:style>
  <w:style w:type="paragraph" w:customStyle="1" w:styleId="813">
    <w:name w:val="Char2 Char Char Char1"/>
    <w:basedOn w:val="1"/>
    <w:uiPriority w:val="0"/>
    <w:pPr>
      <w:spacing w:beforeLines="0"/>
    </w:pPr>
    <w:rPr>
      <w:rFonts w:ascii="仿宋_GB2312"/>
      <w:b/>
      <w:sz w:val="30"/>
      <w:szCs w:val="32"/>
    </w:rPr>
  </w:style>
  <w:style w:type="paragraph" w:customStyle="1" w:styleId="814">
    <w:name w:val=" Char Char5 Char Char Char Char"/>
    <w:basedOn w:val="1"/>
    <w:uiPriority w:val="0"/>
    <w:pPr>
      <w:spacing w:beforeLines="0" w:line="360" w:lineRule="auto"/>
    </w:pPr>
    <w:rPr>
      <w:rFonts w:ascii="Tahoma" w:hAnsi="Tahoma"/>
      <w:sz w:val="36"/>
      <w:szCs w:val="36"/>
    </w:rPr>
  </w:style>
  <w:style w:type="paragraph" w:customStyle="1" w:styleId="815">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816">
    <w:name w:val="四级条标题"/>
    <w:basedOn w:val="817"/>
    <w:next w:val="213"/>
    <w:uiPriority w:val="0"/>
    <w:pPr>
      <w:outlineLvl w:val="5"/>
    </w:pPr>
  </w:style>
  <w:style w:type="paragraph" w:customStyle="1" w:styleId="817">
    <w:name w:val="三级条标题"/>
    <w:basedOn w:val="391"/>
    <w:next w:val="213"/>
    <w:uiPriority w:val="0"/>
    <w:pPr>
      <w:outlineLvl w:val="4"/>
    </w:pPr>
  </w:style>
  <w:style w:type="paragraph" w:customStyle="1" w:styleId="818">
    <w:name w:val="List Number 4"/>
    <w:basedOn w:val="1"/>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19">
    <w:name w:val="文本段落"/>
    <w:basedOn w:val="1"/>
    <w:uiPriority w:val="0"/>
    <w:pPr>
      <w:spacing w:beforeLines="0" w:after="60" w:line="360" w:lineRule="auto"/>
      <w:ind w:left="709" w:firstLine="200" w:firstLineChars="200"/>
    </w:pPr>
    <w:rPr>
      <w:kern w:val="0"/>
      <w:sz w:val="24"/>
    </w:rPr>
  </w:style>
  <w:style w:type="paragraph" w:customStyle="1" w:styleId="820">
    <w:name w:val="colore7e7e7bg"/>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821">
    <w:name w:val="样式1"/>
    <w:basedOn w:val="1"/>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822">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823">
    <w:name w:val="最新标题3"/>
    <w:basedOn w:val="802"/>
    <w:next w:val="803"/>
    <w:uiPriority w:val="0"/>
    <w:pPr>
      <w:spacing w:afterLines="0"/>
    </w:pPr>
  </w:style>
  <w:style w:type="paragraph" w:customStyle="1" w:styleId="824">
    <w:name w:val="MM Topic 2"/>
    <w:basedOn w:val="6"/>
    <w:uiPriority w:val="0"/>
    <w:pPr>
      <w:tabs>
        <w:tab w:val="left" w:pos="992"/>
      </w:tabs>
      <w:spacing w:beforeLines="40" w:afterLines="40"/>
    </w:pPr>
  </w:style>
  <w:style w:type="paragraph" w:customStyle="1" w:styleId="825">
    <w:name w:val="左对齐的表内文字"/>
    <w:basedOn w:val="1"/>
    <w:uiPriority w:val="0"/>
    <w:pPr>
      <w:spacing w:beforeLines="0"/>
    </w:pPr>
    <w:rPr>
      <w:rFonts w:eastAsia="仿宋_GB2312" w:cs="宋体"/>
    </w:rPr>
  </w:style>
  <w:style w:type="paragraph" w:customStyle="1" w:styleId="826">
    <w:name w:val="标准有序列表（L1）"/>
    <w:basedOn w:val="247"/>
    <w:uiPriority w:val="0"/>
    <w:pPr>
      <w:tabs>
        <w:tab w:val="left" w:pos="0"/>
      </w:tabs>
      <w:spacing w:line="360" w:lineRule="auto"/>
      <w:ind w:firstLine="0"/>
    </w:pPr>
    <w:rPr>
      <w:rFonts w:ascii="黑体" w:hAnsi="Times New Roman" w:eastAsia="黑体"/>
      <w:color w:val="000000"/>
      <w:sz w:val="24"/>
    </w:rPr>
  </w:style>
  <w:style w:type="paragraph" w:customStyle="1" w:styleId="827">
    <w:name w:val="备注说明 Char Char Char"/>
    <w:basedOn w:val="67"/>
    <w:uiPriority w:val="0"/>
    <w:pPr>
      <w:adjustRightInd w:val="0"/>
      <w:spacing w:beforeLines="40" w:afterLines="40" w:line="312" w:lineRule="atLeast"/>
      <w:ind w:left="420" w:hanging="420"/>
    </w:pPr>
    <w:rPr>
      <w:sz w:val="21"/>
      <w:szCs w:val="20"/>
    </w:rPr>
  </w:style>
  <w:style w:type="paragraph" w:customStyle="1" w:styleId="828">
    <w:name w:val="xl4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29">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830">
    <w:name w:val="Table Contents"/>
    <w:basedOn w:val="1"/>
    <w:uiPriority w:val="0"/>
    <w:pPr>
      <w:suppressAutoHyphens/>
      <w:autoSpaceDE w:val="0"/>
      <w:spacing w:beforeLines="0" w:after="120"/>
      <w:jc w:val="left"/>
    </w:pPr>
    <w:rPr>
      <w:rFonts w:ascii="Helvetica" w:hAnsi="Helvetica"/>
      <w:kern w:val="1"/>
      <w:sz w:val="20"/>
    </w:rPr>
  </w:style>
  <w:style w:type="paragraph" w:customStyle="1" w:styleId="831">
    <w:name w:val="Default"/>
    <w:qFormat/>
    <w:uiPriority w:val="0"/>
    <w:pPr>
      <w:widowControl w:val="0"/>
      <w:autoSpaceDE w:val="0"/>
      <w:autoSpaceDN w:val="0"/>
      <w:adjustRightInd w:val="0"/>
    </w:pPr>
    <w:rPr>
      <w:color w:val="000000"/>
      <w:sz w:val="24"/>
      <w:szCs w:val="24"/>
      <w:lang w:val="en-US" w:eastAsia="zh-CN" w:bidi="ar-SA"/>
    </w:rPr>
  </w:style>
  <w:style w:type="paragraph" w:customStyle="1" w:styleId="832">
    <w:name w:val="样式 标题 4H4bulletblbbh4First Subheadingsect 1.2.3.4Ref Hea..."/>
    <w:basedOn w:val="8"/>
    <w:uiPriority w:val="0"/>
    <w:pPr>
      <w:widowControl/>
      <w:tabs>
        <w:tab w:val="left" w:pos="-420"/>
      </w:tabs>
      <w:spacing w:beforeLines="50" w:afterLines="50" w:line="300" w:lineRule="auto"/>
      <w:jc w:val="left"/>
    </w:pPr>
    <w:rPr>
      <w:rFonts w:eastAsia="仿宋" w:cs="宋体"/>
      <w:szCs w:val="20"/>
    </w:rPr>
  </w:style>
  <w:style w:type="paragraph" w:customStyle="1" w:styleId="833">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834">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835">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836">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837">
    <w:name w:val=" Char Char Char Char Char Char Char Char Char"/>
    <w:basedOn w:val="29"/>
    <w:uiPriority w:val="0"/>
    <w:pPr>
      <w:spacing w:beforeLines="0"/>
    </w:pPr>
    <w:rPr>
      <w:rFonts w:ascii="Tahoma" w:hAnsi="Tahoma"/>
      <w:kern w:val="2"/>
      <w:sz w:val="24"/>
      <w:lang w:val="en-US" w:eastAsia="zh-CN"/>
    </w:rPr>
  </w:style>
  <w:style w:type="paragraph" w:customStyle="1" w:styleId="838">
    <w:name w:val="段落"/>
    <w:basedOn w:val="1"/>
    <w:uiPriority w:val="0"/>
    <w:pPr>
      <w:spacing w:beforeLines="40" w:afterLines="40" w:line="480" w:lineRule="auto"/>
      <w:ind w:firstLine="540" w:firstLineChars="225"/>
    </w:pPr>
    <w:rPr>
      <w:rFonts w:ascii="宋体" w:hAnsi="宋体"/>
      <w:sz w:val="24"/>
      <w:szCs w:val="24"/>
    </w:rPr>
  </w:style>
  <w:style w:type="paragraph" w:customStyle="1" w:styleId="839">
    <w:name w:val="MM Topic 8"/>
    <w:basedOn w:val="13"/>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840">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41">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842">
    <w:name w:val="S4-I-L15-U"/>
    <w:basedOn w:val="1"/>
    <w:uiPriority w:val="0"/>
    <w:pPr>
      <w:spacing w:beforeLines="0" w:line="360" w:lineRule="auto"/>
    </w:pPr>
    <w:rPr>
      <w:b/>
      <w:i/>
      <w:sz w:val="24"/>
      <w:szCs w:val="24"/>
      <w:u w:val="single"/>
    </w:rPr>
  </w:style>
  <w:style w:type="paragraph" w:customStyle="1" w:styleId="843">
    <w:name w:val="Char"/>
    <w:basedOn w:val="1"/>
    <w:uiPriority w:val="0"/>
    <w:pPr>
      <w:widowControl/>
      <w:spacing w:beforeLines="0" w:after="160" w:line="240" w:lineRule="exact"/>
      <w:jc w:val="left"/>
    </w:pPr>
    <w:rPr>
      <w:sz w:val="24"/>
      <w:szCs w:val="24"/>
    </w:rPr>
  </w:style>
  <w:style w:type="paragraph" w:customStyle="1" w:styleId="844">
    <w:name w:val="壹"/>
    <w:uiPriority w:val="0"/>
    <w:pPr>
      <w:widowControl w:val="0"/>
      <w:jc w:val="both"/>
    </w:pPr>
    <w:rPr>
      <w:kern w:val="2"/>
      <w:sz w:val="21"/>
      <w:lang w:val="en-US" w:eastAsia="zh-CN" w:bidi="ar-SA"/>
    </w:rPr>
  </w:style>
  <w:style w:type="paragraph" w:customStyle="1" w:styleId="845">
    <w:name w:val="表格样式"/>
    <w:basedOn w:val="1"/>
    <w:uiPriority w:val="0"/>
    <w:pPr>
      <w:spacing w:beforeLines="40" w:afterLines="40"/>
    </w:pPr>
    <w:rPr>
      <w:rFonts w:eastAsia="幼圆"/>
    </w:rPr>
  </w:style>
  <w:style w:type="paragraph" w:customStyle="1" w:styleId="846">
    <w:name w:val="封面一致性程度标识"/>
    <w:uiPriority w:val="0"/>
    <w:pPr>
      <w:spacing w:before="440" w:line="400" w:lineRule="exact"/>
      <w:jc w:val="center"/>
    </w:pPr>
    <w:rPr>
      <w:rFonts w:ascii="宋体"/>
      <w:sz w:val="28"/>
      <w:lang w:val="en-US" w:eastAsia="zh-CN" w:bidi="ar-SA"/>
    </w:rPr>
  </w:style>
  <w:style w:type="paragraph" w:customStyle="1" w:styleId="847">
    <w:name w:val="Bullet1"/>
    <w:basedOn w:val="1"/>
    <w:uiPriority w:val="0"/>
    <w:pPr>
      <w:spacing w:beforeLines="0" w:afterLines="50"/>
      <w:ind w:left="720" w:hanging="432"/>
      <w:jc w:val="left"/>
    </w:pPr>
    <w:rPr>
      <w:rFonts w:ascii="宋体"/>
      <w:snapToGrid w:val="0"/>
      <w:kern w:val="0"/>
    </w:rPr>
  </w:style>
  <w:style w:type="paragraph" w:customStyle="1" w:styleId="848">
    <w:name w:val="Body Text 3"/>
    <w:basedOn w:val="1"/>
    <w:uiPriority w:val="0"/>
    <w:pPr>
      <w:snapToGrid w:val="0"/>
      <w:spacing w:before="50" w:beforeLines="0" w:after="50"/>
    </w:pPr>
    <w:rPr>
      <w:rFonts w:hAnsi="宋体" w:eastAsia="仿宋_GB2312"/>
      <w:b/>
      <w:bCs/>
      <w:kern w:val="0"/>
      <w:sz w:val="24"/>
    </w:rPr>
  </w:style>
  <w:style w:type="paragraph" w:customStyle="1" w:styleId="849">
    <w:name w:val="样式 样式 标题 3Chapter X.X.X. + 段后: 0.5 行 + 段后: 0.5 行"/>
    <w:basedOn w:val="850"/>
    <w:uiPriority w:val="0"/>
    <w:pPr>
      <w:tabs>
        <w:tab w:val="left" w:pos="720"/>
        <w:tab w:val="left" w:pos="3360"/>
      </w:tabs>
    </w:pPr>
  </w:style>
  <w:style w:type="paragraph" w:customStyle="1" w:styleId="850">
    <w:name w:val="样式 标题 3Chapter X.X.X. + 段后: 0.5 行"/>
    <w:basedOn w:val="7"/>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851">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852">
    <w:name w:val="Paragraph3"/>
    <w:basedOn w:val="1"/>
    <w:uiPriority w:val="0"/>
    <w:pPr>
      <w:spacing w:beforeLines="0" w:afterLines="50"/>
      <w:ind w:left="1530"/>
    </w:pPr>
    <w:rPr>
      <w:rFonts w:ascii="宋体"/>
      <w:snapToGrid w:val="0"/>
      <w:kern w:val="0"/>
    </w:rPr>
  </w:style>
  <w:style w:type="paragraph" w:customStyle="1" w:styleId="853">
    <w:name w:val="样式 标题 5Alt+5dashdsddh5Heading5l55Roman listH5ITT t5P...3"/>
    <w:basedOn w:val="9"/>
    <w:uiPriority w:val="0"/>
    <w:pPr>
      <w:tabs>
        <w:tab w:val="left" w:pos="1008"/>
      </w:tabs>
      <w:overflowPunct w:val="0"/>
      <w:spacing w:before="0" w:after="0" w:line="240" w:lineRule="auto"/>
      <w:ind w:left="1008" w:hanging="1008"/>
    </w:pPr>
    <w:rPr>
      <w:rFonts w:eastAsia="宋体" w:cs="宋体"/>
      <w:szCs w:val="20"/>
    </w:rPr>
  </w:style>
  <w:style w:type="paragraph" w:customStyle="1" w:styleId="854">
    <w:name w:val="Char Char3 Char Char Char Char Char Char Char Char Char Char Char Char2 Char Char Char Char"/>
    <w:basedOn w:val="1"/>
    <w:uiPriority w:val="0"/>
    <w:pPr>
      <w:spacing w:beforeLines="40" w:afterLines="40" w:line="360" w:lineRule="auto"/>
    </w:pPr>
    <w:rPr>
      <w:rFonts w:ascii="Tahoma" w:hAnsi="Tahoma"/>
      <w:sz w:val="36"/>
      <w:szCs w:val="36"/>
    </w:rPr>
  </w:style>
  <w:style w:type="paragraph" w:customStyle="1" w:styleId="855">
    <w:name w:val="Char Char5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856">
    <w:name w:val="样式 标题 5Alt+5dashdsddh5Heading5l55Roman listH5ITT t5P..."/>
    <w:basedOn w:val="9"/>
    <w:uiPriority w:val="0"/>
    <w:pPr>
      <w:tabs>
        <w:tab w:val="left" w:pos="1008"/>
      </w:tabs>
      <w:overflowPunct w:val="0"/>
      <w:spacing w:before="0" w:after="0" w:line="240" w:lineRule="auto"/>
      <w:ind w:left="1008" w:hanging="1008"/>
    </w:pPr>
    <w:rPr>
      <w:rFonts w:eastAsia="宋体"/>
      <w:b w:val="0"/>
      <w:bCs w:val="0"/>
      <w:sz w:val="28"/>
      <w:szCs w:val="20"/>
    </w:rPr>
  </w:style>
  <w:style w:type="paragraph" w:customStyle="1" w:styleId="857">
    <w:name w:val="我的标题2"/>
    <w:next w:val="723"/>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858">
    <w:name w:val=" Char Char Char Char Char Char1"/>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859">
    <w:name w:val="文档正文"/>
    <w:basedOn w:val="1"/>
    <w:uiPriority w:val="0"/>
    <w:pPr>
      <w:tabs>
        <w:tab w:val="left" w:pos="900"/>
      </w:tabs>
      <w:spacing w:line="360" w:lineRule="auto"/>
      <w:ind w:left="840" w:hanging="420"/>
    </w:pPr>
    <w:rPr>
      <w:sz w:val="24"/>
    </w:rPr>
  </w:style>
  <w:style w:type="paragraph" w:customStyle="1" w:styleId="860">
    <w:name w:val="Char Char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61">
    <w:name w:val="样式 标题 4 + 左 段前: 15.6 磅 段后: 15.6 磅 行距: 1.5 倍行距"/>
    <w:basedOn w:val="8"/>
    <w:uiPriority w:val="0"/>
    <w:pPr>
      <w:spacing w:before="312" w:after="312" w:line="360" w:lineRule="auto"/>
      <w:ind w:firstLine="482"/>
      <w:jc w:val="left"/>
    </w:pPr>
    <w:rPr>
      <w:rFonts w:eastAsia="仿宋" w:cs="宋体"/>
      <w:b w:val="0"/>
      <w:sz w:val="24"/>
      <w:szCs w:val="20"/>
    </w:rPr>
  </w:style>
  <w:style w:type="paragraph" w:customStyle="1" w:styleId="862">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863">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864">
    <w:name w:val="MM Topic 5"/>
    <w:basedOn w:val="9"/>
    <w:uiPriority w:val="0"/>
    <w:pPr>
      <w:tabs>
        <w:tab w:val="left" w:pos="2551"/>
      </w:tabs>
      <w:spacing w:beforeLines="40" w:afterLines="40" w:line="374" w:lineRule="auto"/>
    </w:pPr>
    <w:rPr>
      <w:rFonts w:eastAsia="宋体"/>
      <w:sz w:val="28"/>
      <w:szCs w:val="28"/>
      <w:lang w:val="en-US" w:eastAsia="zh-CN"/>
    </w:rPr>
  </w:style>
  <w:style w:type="paragraph" w:customStyle="1" w:styleId="865">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86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67">
    <w:name w:val="..(......)"/>
    <w:basedOn w:val="1"/>
    <w:next w:val="1"/>
    <w:uiPriority w:val="0"/>
    <w:pPr>
      <w:autoSpaceDE w:val="0"/>
      <w:autoSpaceDN w:val="0"/>
      <w:adjustRightInd w:val="0"/>
      <w:spacing w:beforeLines="40" w:afterLines="40"/>
      <w:jc w:val="left"/>
    </w:pPr>
    <w:rPr>
      <w:rFonts w:ascii=".." w:eastAsia=".."/>
      <w:kern w:val="0"/>
      <w:sz w:val="24"/>
      <w:szCs w:val="24"/>
    </w:rPr>
  </w:style>
  <w:style w:type="paragraph" w:customStyle="1" w:styleId="868">
    <w:name w:val="正文（首行缩进）"/>
    <w:basedOn w:val="1"/>
    <w:uiPriority w:val="0"/>
    <w:pPr>
      <w:spacing w:beforeLines="40" w:afterLines="40" w:line="360" w:lineRule="auto"/>
      <w:ind w:firstLine="420"/>
    </w:pPr>
    <w:rPr>
      <w:rFonts w:cs="宋体"/>
      <w:sz w:val="24"/>
    </w:rPr>
  </w:style>
  <w:style w:type="paragraph" w:customStyle="1" w:styleId="869">
    <w:name w:val="表格头"/>
    <w:basedOn w:val="1"/>
    <w:uiPriority w:val="0"/>
    <w:pPr>
      <w:spacing w:beforeLines="0"/>
      <w:jc w:val="center"/>
    </w:pPr>
    <w:rPr>
      <w:rFonts w:cs="宋体"/>
      <w:b/>
      <w:bCs/>
      <w:sz w:val="24"/>
    </w:rPr>
  </w:style>
  <w:style w:type="paragraph" w:customStyle="1" w:styleId="870">
    <w:name w:val="小四正文"/>
    <w:basedOn w:val="1"/>
    <w:uiPriority w:val="0"/>
    <w:pPr>
      <w:spacing w:beforeLines="0" w:line="360" w:lineRule="auto"/>
      <w:ind w:firstLine="200" w:firstLineChars="200"/>
    </w:pPr>
    <w:rPr>
      <w:rFonts w:eastAsia="仿宋_GB2312" w:cs="宋体"/>
      <w:sz w:val="24"/>
      <w:szCs w:val="24"/>
    </w:rPr>
  </w:style>
  <w:style w:type="paragraph" w:customStyle="1" w:styleId="871">
    <w:name w:val="标准书眉一"/>
    <w:uiPriority w:val="0"/>
    <w:pPr>
      <w:tabs>
        <w:tab w:val="left" w:pos="1440"/>
      </w:tabs>
      <w:spacing w:beforeLines="40" w:afterLines="40"/>
      <w:jc w:val="both"/>
    </w:pPr>
    <w:rPr>
      <w:lang w:val="en-US" w:eastAsia="zh-CN" w:bidi="ar-SA"/>
    </w:rPr>
  </w:style>
  <w:style w:type="paragraph" w:customStyle="1" w:styleId="872">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873">
    <w:name w:val="标题 37"/>
    <w:basedOn w:val="1"/>
    <w:uiPriority w:val="0"/>
    <w:pPr>
      <w:adjustRightInd w:val="0"/>
      <w:snapToGrid w:val="0"/>
      <w:spacing w:beforeLines="0"/>
      <w:ind w:left="-2" w:leftChars="-1"/>
    </w:pPr>
    <w:rPr>
      <w:rFonts w:ascii="Arial" w:hAnsi="Arial" w:cs="Arial"/>
      <w:szCs w:val="24"/>
    </w:rPr>
  </w:style>
  <w:style w:type="paragraph" w:customStyle="1" w:styleId="874">
    <w:name w:val="示例"/>
    <w:next w:val="213"/>
    <w:uiPriority w:val="0"/>
    <w:pPr>
      <w:spacing w:beforeLines="40" w:afterLines="40"/>
      <w:ind w:firstLine="233" w:firstLineChars="233"/>
      <w:jc w:val="both"/>
    </w:pPr>
    <w:rPr>
      <w:rFonts w:ascii="宋体"/>
      <w:sz w:val="18"/>
      <w:lang w:val="en-US" w:eastAsia="zh-CN" w:bidi="ar-SA"/>
    </w:rPr>
  </w:style>
  <w:style w:type="paragraph" w:customStyle="1" w:styleId="875">
    <w:name w:val="目次、索引正文"/>
    <w:uiPriority w:val="0"/>
    <w:pPr>
      <w:spacing w:line="320" w:lineRule="exact"/>
      <w:jc w:val="both"/>
    </w:pPr>
    <w:rPr>
      <w:rFonts w:ascii="宋体"/>
      <w:sz w:val="21"/>
      <w:lang w:val="en-US" w:eastAsia="zh-CN" w:bidi="ar-SA"/>
    </w:rPr>
  </w:style>
  <w:style w:type="paragraph" w:customStyle="1" w:styleId="876">
    <w:name w:val="叩请金安！"/>
    <w:uiPriority w:val="0"/>
    <w:pPr>
      <w:widowControl w:val="0"/>
      <w:jc w:val="both"/>
    </w:pPr>
    <w:rPr>
      <w:kern w:val="2"/>
      <w:sz w:val="21"/>
      <w:szCs w:val="24"/>
      <w:lang w:val="en-US" w:eastAsia="zh-CN" w:bidi="ar-SA"/>
    </w:rPr>
  </w:style>
  <w:style w:type="paragraph" w:customStyle="1" w:styleId="877">
    <w:name w:val="作者"/>
    <w:basedOn w:val="1"/>
    <w:uiPriority w:val="0"/>
    <w:pPr>
      <w:spacing w:beforeLines="40" w:afterLines="40"/>
      <w:jc w:val="center"/>
    </w:pPr>
    <w:rPr>
      <w:rFonts w:cs="Angsana New"/>
      <w:szCs w:val="24"/>
    </w:rPr>
  </w:style>
  <w:style w:type="paragraph" w:customStyle="1" w:styleId="878">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879">
    <w:name w:val="_Style 490"/>
    <w:next w:val="1"/>
    <w:uiPriority w:val="99"/>
    <w:pPr>
      <w:widowControl w:val="0"/>
      <w:spacing w:beforeLines="50"/>
      <w:jc w:val="both"/>
    </w:pPr>
    <w:rPr>
      <w:kern w:val="2"/>
      <w:sz w:val="21"/>
      <w:lang w:val="en-US" w:eastAsia="zh-CN" w:bidi="ar-SA"/>
    </w:rPr>
  </w:style>
  <w:style w:type="paragraph" w:customStyle="1" w:styleId="880">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881">
    <w:name w:val="Char Char Char1 Char Char Char Char Char Char Char Char Char Char1"/>
    <w:basedOn w:val="1"/>
    <w:uiPriority w:val="0"/>
    <w:pPr>
      <w:spacing w:beforeLines="0"/>
    </w:pPr>
    <w:rPr>
      <w:rFonts w:ascii="Tahoma" w:hAnsi="Tahoma"/>
      <w:sz w:val="24"/>
    </w:rPr>
  </w:style>
  <w:style w:type="paragraph" w:customStyle="1" w:styleId="882">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883">
    <w:name w:val="Char21"/>
    <w:basedOn w:val="1"/>
    <w:uiPriority w:val="0"/>
    <w:pPr>
      <w:spacing w:beforeLines="0"/>
    </w:pPr>
    <w:rPr>
      <w:rFonts w:ascii="Tahoma" w:hAnsi="Tahoma"/>
      <w:sz w:val="24"/>
    </w:rPr>
  </w:style>
  <w:style w:type="paragraph" w:customStyle="1" w:styleId="884">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885">
    <w:name w:val="标书标题3"/>
    <w:basedOn w:val="7"/>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6">
    <w:name w:val="my title2"/>
    <w:basedOn w:val="1"/>
    <w:uiPriority w:val="0"/>
    <w:pPr>
      <w:widowControl/>
      <w:spacing w:beforeLines="0"/>
    </w:pPr>
    <w:rPr>
      <w:rFonts w:eastAsia="仿宋_GB2312"/>
      <w:kern w:val="0"/>
      <w:sz w:val="24"/>
    </w:rPr>
  </w:style>
  <w:style w:type="paragraph" w:customStyle="1" w:styleId="887">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888">
    <w:name w:val="_Style 52"/>
    <w:basedOn w:val="1"/>
    <w:uiPriority w:val="0"/>
    <w:pPr>
      <w:spacing w:beforeLines="0"/>
    </w:pPr>
    <w:rPr>
      <w:szCs w:val="24"/>
    </w:rPr>
  </w:style>
  <w:style w:type="paragraph" w:customStyle="1" w:styleId="889">
    <w:name w:val="正文文字表格居中"/>
    <w:basedOn w:val="1"/>
    <w:next w:val="615"/>
    <w:uiPriority w:val="0"/>
    <w:pPr>
      <w:snapToGrid w:val="0"/>
      <w:spacing w:beforeLines="0" w:line="360" w:lineRule="auto"/>
    </w:pPr>
    <w:rPr>
      <w:rFonts w:ascii="宋体"/>
      <w:b/>
      <w:sz w:val="24"/>
    </w:rPr>
  </w:style>
  <w:style w:type="paragraph" w:customStyle="1" w:styleId="890">
    <w:name w:val=" Char Char Char1 Char"/>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891">
    <w:name w:val="默认段落字体 Para Char Char Char Char Char Char Char Char Char1 Char Char Char Char"/>
    <w:basedOn w:val="1"/>
    <w:uiPriority w:val="0"/>
    <w:rPr>
      <w:rFonts w:ascii="Tahoma" w:hAnsi="Tahoma"/>
      <w:sz w:val="24"/>
    </w:rPr>
  </w:style>
  <w:style w:type="paragraph" w:customStyle="1" w:styleId="892">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893">
    <w:name w:val="封面副标题"/>
    <w:basedOn w:val="1"/>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94">
    <w:name w:val="xl10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95">
    <w:name w:val="编号小标题"/>
    <w:basedOn w:val="896"/>
    <w:uiPriority w:val="0"/>
    <w:pPr>
      <w:tabs>
        <w:tab w:val="left" w:pos="1440"/>
      </w:tabs>
      <w:spacing w:beforeLines="40" w:afterLines="40"/>
      <w:ind w:firstLine="0" w:firstLineChars="0"/>
    </w:pPr>
    <w:rPr>
      <w:rFonts w:ascii="Times New Roman" w:eastAsia="宋体"/>
    </w:rPr>
  </w:style>
  <w:style w:type="paragraph" w:customStyle="1" w:styleId="896">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897">
    <w:name w:val="样式 标题 3Chapter X.X.X. + 段后: 0.5 行1"/>
    <w:basedOn w:val="7"/>
    <w:next w:val="1"/>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898">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899">
    <w:name w:val="InfoBlue"/>
    <w:basedOn w:val="1"/>
    <w:next w:val="37"/>
    <w:uiPriority w:val="0"/>
    <w:pPr>
      <w:spacing w:beforeLines="0" w:afterLines="50"/>
      <w:ind w:left="720"/>
      <w:jc w:val="left"/>
    </w:pPr>
    <w:rPr>
      <w:rFonts w:ascii="宋体"/>
      <w:i/>
      <w:snapToGrid w:val="0"/>
      <w:color w:val="0000FF"/>
      <w:kern w:val="0"/>
    </w:rPr>
  </w:style>
  <w:style w:type="paragraph" w:customStyle="1" w:styleId="900">
    <w:name w:val="注："/>
    <w:next w:val="213"/>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901">
    <w:name w:val="Char Char1 Char Char Char1"/>
    <w:basedOn w:val="1"/>
    <w:uiPriority w:val="0"/>
    <w:pPr>
      <w:spacing w:beforeLines="0"/>
    </w:pPr>
    <w:rPr>
      <w:rFonts w:ascii="仿宋_GB2312" w:eastAsia="仿宋_GB2312"/>
      <w:b/>
      <w:sz w:val="32"/>
    </w:rPr>
  </w:style>
  <w:style w:type="paragraph" w:customStyle="1" w:styleId="902">
    <w:name w:val="标书_正文"/>
    <w:basedOn w:val="1"/>
    <w:uiPriority w:val="0"/>
    <w:pPr>
      <w:spacing w:beforeLines="0" w:line="360" w:lineRule="auto"/>
    </w:pPr>
    <w:rPr>
      <w:rFonts w:ascii="宋体"/>
      <w:b/>
      <w:kern w:val="0"/>
      <w:sz w:val="32"/>
      <w:szCs w:val="32"/>
    </w:rPr>
  </w:style>
  <w:style w:type="paragraph" w:customStyle="1" w:styleId="903">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904">
    <w:name w:val="Char2"/>
    <w:basedOn w:val="1"/>
    <w:uiPriority w:val="0"/>
    <w:pPr>
      <w:spacing w:beforeLines="0"/>
    </w:pPr>
    <w:rPr>
      <w:rFonts w:ascii="仿宋_GB2312" w:eastAsia="仿宋_GB2312"/>
      <w:b/>
      <w:sz w:val="32"/>
      <w:szCs w:val="32"/>
    </w:rPr>
  </w:style>
  <w:style w:type="paragraph" w:customStyle="1" w:styleId="905">
    <w:name w:val="Char Char Char Char Char Char Char1"/>
    <w:basedOn w:val="1"/>
    <w:uiPriority w:val="0"/>
    <w:pPr>
      <w:tabs>
        <w:tab w:val="left" w:pos="432"/>
      </w:tabs>
      <w:spacing w:beforeLines="0"/>
      <w:ind w:left="432" w:hanging="432"/>
    </w:pPr>
    <w:rPr>
      <w:rFonts w:ascii="Tahoma" w:hAnsi="Tahoma"/>
      <w:sz w:val="24"/>
    </w:rPr>
  </w:style>
  <w:style w:type="paragraph" w:customStyle="1" w:styleId="906">
    <w:name w:val="msolistparagraph"/>
    <w:basedOn w:val="1"/>
    <w:uiPriority w:val="0"/>
    <w:pPr>
      <w:spacing w:beforeLines="0"/>
      <w:ind w:firstLine="420" w:firstLineChars="200"/>
    </w:pPr>
    <w:rPr>
      <w:rFonts w:ascii="Calibri" w:hAnsi="Calibri"/>
      <w:szCs w:val="22"/>
    </w:rPr>
  </w:style>
  <w:style w:type="paragraph" w:customStyle="1" w:styleId="907">
    <w:name w:val="annotation subject"/>
    <w:basedOn w:val="31"/>
    <w:next w:val="31"/>
    <w:uiPriority w:val="0"/>
    <w:pPr>
      <w:spacing w:beforeLines="0"/>
    </w:pPr>
    <w:rPr>
      <w:b/>
      <w:bCs/>
      <w:kern w:val="2"/>
      <w:sz w:val="21"/>
      <w:szCs w:val="21"/>
      <w:lang w:val="en-US" w:eastAsia="zh-CN"/>
    </w:rPr>
  </w:style>
  <w:style w:type="paragraph" w:customStyle="1" w:styleId="908">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909">
    <w:name w:val="默认段落字体 Para Char Char Char Char Char Char Char Char Char1 Char Char Char Char Char Char Char"/>
    <w:basedOn w:val="29"/>
    <w:uiPriority w:val="0"/>
    <w:pPr>
      <w:spacing w:beforeLines="0"/>
    </w:pPr>
    <w:rPr>
      <w:sz w:val="24"/>
    </w:rPr>
  </w:style>
  <w:style w:type="paragraph" w:customStyle="1" w:styleId="910">
    <w:name w:val="List"/>
    <w:basedOn w:val="1"/>
    <w:uiPriority w:val="0"/>
    <w:pPr>
      <w:spacing w:beforeLines="0"/>
      <w:ind w:left="200" w:hanging="200" w:hangingChars="200"/>
    </w:pPr>
    <w:rPr>
      <w:rFonts w:ascii="Calibri" w:hAnsi="Calibri" w:cs="Calibri"/>
      <w:sz w:val="28"/>
      <w:szCs w:val="24"/>
    </w:rPr>
  </w:style>
  <w:style w:type="paragraph" w:customStyle="1" w:styleId="911">
    <w:name w:val="样式 标题 4H4PIM 5h4blbbPIM 44th level + 右侧:  0 厘米 行距: 1.5 倍..."/>
    <w:basedOn w:val="8"/>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912">
    <w:name w:val="pa-7"/>
    <w:basedOn w:val="1"/>
    <w:uiPriority w:val="0"/>
    <w:pPr>
      <w:widowControl/>
      <w:spacing w:beforeLines="0" w:after="150"/>
      <w:jc w:val="left"/>
    </w:pPr>
    <w:rPr>
      <w:rFonts w:ascii="宋体" w:hAnsi="宋体" w:cs="宋体"/>
      <w:kern w:val="0"/>
      <w:sz w:val="24"/>
      <w:szCs w:val="24"/>
    </w:rPr>
  </w:style>
  <w:style w:type="paragraph" w:customStyle="1" w:styleId="913">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14">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915">
    <w:name w:val="themeheader"/>
    <w:basedOn w:val="1"/>
    <w:uiPriority w:val="0"/>
    <w:pPr>
      <w:widowControl/>
      <w:spacing w:beforeLines="40" w:afterLines="40"/>
      <w:jc w:val="left"/>
    </w:pPr>
    <w:rPr>
      <w:rFonts w:ascii="宋体" w:hAnsi="宋体" w:cs="宋体"/>
      <w:b/>
      <w:bCs/>
      <w:color w:val="FFFFFF"/>
      <w:kern w:val="0"/>
      <w:sz w:val="24"/>
      <w:szCs w:val="24"/>
    </w:rPr>
  </w:style>
  <w:style w:type="paragraph" w:customStyle="1" w:styleId="916">
    <w:name w:val="项目符号：二级"/>
    <w:basedOn w:val="370"/>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917">
    <w:name w:val="pa-17"/>
    <w:basedOn w:val="1"/>
    <w:uiPriority w:val="0"/>
    <w:pPr>
      <w:widowControl/>
      <w:spacing w:beforeLines="0" w:after="150"/>
      <w:jc w:val="left"/>
    </w:pPr>
    <w:rPr>
      <w:rFonts w:ascii="宋体" w:hAnsi="宋体" w:cs="宋体"/>
      <w:kern w:val="0"/>
      <w:sz w:val="24"/>
      <w:szCs w:val="24"/>
    </w:rPr>
  </w:style>
  <w:style w:type="paragraph" w:customStyle="1" w:styleId="918">
    <w:name w:val="四级无标题条"/>
    <w:basedOn w:val="1"/>
    <w:uiPriority w:val="0"/>
    <w:pPr>
      <w:spacing w:beforeLines="40" w:afterLines="40"/>
      <w:ind w:left="2520" w:hanging="420"/>
    </w:pPr>
    <w:rPr>
      <w:szCs w:val="24"/>
    </w:rPr>
  </w:style>
  <w:style w:type="paragraph" w:customStyle="1" w:styleId="919">
    <w:name w:val="标题 35"/>
    <w:basedOn w:val="1"/>
    <w:uiPriority w:val="0"/>
    <w:pPr>
      <w:adjustRightInd w:val="0"/>
      <w:snapToGrid w:val="0"/>
      <w:spacing w:beforeLines="0"/>
      <w:ind w:left="-2" w:leftChars="-1"/>
    </w:pPr>
    <w:rPr>
      <w:rFonts w:ascii="Arial" w:hAnsi="Arial" w:cs="Arial"/>
      <w:szCs w:val="24"/>
    </w:rPr>
  </w:style>
  <w:style w:type="paragraph" w:customStyle="1" w:styleId="920">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921">
    <w:name w:val="数字标题5"/>
    <w:basedOn w:val="9"/>
    <w:next w:val="1"/>
    <w:uiPriority w:val="0"/>
    <w:pPr>
      <w:tabs>
        <w:tab w:val="left" w:pos="480"/>
        <w:tab w:val="left" w:pos="1080"/>
      </w:tabs>
      <w:spacing w:after="290" w:line="374" w:lineRule="auto"/>
      <w:ind w:left="1080" w:hanging="1080"/>
    </w:pPr>
    <w:rPr>
      <w:rFonts w:eastAsia="宋体"/>
      <w:sz w:val="28"/>
      <w:szCs w:val="28"/>
    </w:rPr>
  </w:style>
  <w:style w:type="paragraph" w:customStyle="1" w:styleId="922">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923">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924">
    <w:name w:val="Char Char Char1 Char Char Char Char Char Char Char Char Char Char"/>
    <w:basedOn w:val="1"/>
    <w:uiPriority w:val="0"/>
    <w:pPr>
      <w:spacing w:beforeLines="40" w:afterLines="40"/>
    </w:pPr>
    <w:rPr>
      <w:rFonts w:ascii="Tahoma" w:hAnsi="Tahoma"/>
      <w:sz w:val="24"/>
    </w:rPr>
  </w:style>
  <w:style w:type="paragraph" w:customStyle="1" w:styleId="925">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926">
    <w:name w:val="表标题"/>
    <w:basedOn w:val="1"/>
    <w:uiPriority w:val="0"/>
    <w:pPr>
      <w:spacing w:beforeLines="40" w:afterLines="40" w:line="300" w:lineRule="exact"/>
      <w:jc w:val="center"/>
    </w:pPr>
    <w:rPr>
      <w:rFonts w:ascii="黑体" w:eastAsia="黑体"/>
      <w:sz w:val="28"/>
    </w:rPr>
  </w:style>
  <w:style w:type="paragraph" w:customStyle="1" w:styleId="927">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928">
    <w:name w:val="Char Char Char Char Char Char1 Char1"/>
    <w:basedOn w:val="1"/>
    <w:uiPriority w:val="0"/>
    <w:pPr>
      <w:widowControl/>
      <w:spacing w:beforeLines="0" w:after="160" w:line="240" w:lineRule="exact"/>
      <w:jc w:val="left"/>
    </w:pPr>
    <w:rPr>
      <w:rFonts w:ascii="Verdana" w:hAnsi="Verdana"/>
      <w:kern w:val="0"/>
      <w:lang w:eastAsia="en-US"/>
    </w:rPr>
  </w:style>
  <w:style w:type="paragraph" w:customStyle="1" w:styleId="929">
    <w:name w:val="GW-标题3"/>
    <w:basedOn w:val="7"/>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0">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931">
    <w:name w:val="strike"/>
    <w:basedOn w:val="1"/>
    <w:uiPriority w:val="0"/>
    <w:pPr>
      <w:widowControl/>
      <w:spacing w:beforeLines="40" w:afterLines="40"/>
      <w:jc w:val="left"/>
    </w:pPr>
    <w:rPr>
      <w:rFonts w:ascii="宋体" w:hAnsi="宋体" w:cs="宋体"/>
      <w:strike/>
      <w:color w:val="000000"/>
      <w:kern w:val="0"/>
      <w:sz w:val="24"/>
      <w:szCs w:val="24"/>
    </w:rPr>
  </w:style>
  <w:style w:type="paragraph" w:customStyle="1" w:styleId="932">
    <w:name w:val="样式 标题 7标题 7 Char2标题 7 Char Char1标题 7 Char1 Char Char1标题 7 Ch..."/>
    <w:basedOn w:val="12"/>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933">
    <w:name w:val=" Char4 Char Char Char"/>
    <w:basedOn w:val="1"/>
    <w:uiPriority w:val="0"/>
    <w:pPr>
      <w:spacing w:beforeLines="0"/>
    </w:pPr>
    <w:rPr>
      <w:rFonts w:ascii="仿宋_GB2312" w:eastAsia="仿宋_GB2312"/>
      <w:b/>
      <w:sz w:val="32"/>
      <w:szCs w:val="32"/>
    </w:rPr>
  </w:style>
  <w:style w:type="paragraph" w:customStyle="1" w:styleId="934">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935">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936">
    <w:name w:val="段落正文 Char"/>
    <w:basedOn w:val="1"/>
    <w:uiPriority w:val="0"/>
    <w:pPr>
      <w:spacing w:beforeLines="0" w:line="360" w:lineRule="auto"/>
      <w:ind w:firstLine="461" w:firstLineChars="192"/>
    </w:pPr>
    <w:rPr>
      <w:rFonts w:ascii="宋体" w:hAnsi="宋体"/>
      <w:sz w:val="24"/>
      <w:szCs w:val="24"/>
      <w:lang w:val="en-US" w:eastAsia="zh-CN"/>
    </w:rPr>
  </w:style>
  <w:style w:type="paragraph" w:customStyle="1" w:styleId="937">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938">
    <w:name w:val="表格1-1"/>
    <w:basedOn w:val="1"/>
    <w:uiPriority w:val="0"/>
    <w:pPr>
      <w:spacing w:beforeLines="40" w:afterLines="40"/>
    </w:pPr>
  </w:style>
  <w:style w:type="paragraph" w:customStyle="1" w:styleId="939">
    <w:name w:val="数字标题4"/>
    <w:basedOn w:val="8"/>
    <w:uiPriority w:val="0"/>
    <w:pPr>
      <w:tabs>
        <w:tab w:val="left" w:pos="0"/>
      </w:tabs>
      <w:spacing w:before="0" w:after="0" w:line="360" w:lineRule="auto"/>
      <w:ind w:left="1"/>
    </w:pPr>
    <w:rPr>
      <w:rFonts w:eastAsia="仿宋_GB2312" w:cs="Arial"/>
      <w:b w:val="0"/>
      <w:bCs w:val="0"/>
      <w:color w:val="000000"/>
      <w:kern w:val="0"/>
      <w:sz w:val="24"/>
      <w:szCs w:val="24"/>
    </w:rPr>
  </w:style>
  <w:style w:type="paragraph" w:customStyle="1" w:styleId="940">
    <w:name w:val="公文标题 1"/>
    <w:basedOn w:val="756"/>
    <w:next w:val="756"/>
    <w:uiPriority w:val="0"/>
    <w:pPr>
      <w:tabs>
        <w:tab w:val="left" w:pos="1260"/>
      </w:tabs>
      <w:ind w:left="360" w:hanging="360" w:firstLineChars="0"/>
      <w:outlineLvl w:val="0"/>
    </w:pPr>
    <w:rPr>
      <w:rFonts w:hAnsi="宋体"/>
      <w:kern w:val="28"/>
      <w:sz w:val="28"/>
    </w:rPr>
  </w:style>
  <w:style w:type="paragraph" w:customStyle="1" w:styleId="941">
    <w:name w:val="M1"/>
    <w:basedOn w:val="1"/>
    <w:uiPriority w:val="0"/>
    <w:pPr>
      <w:spacing w:beforeLines="0" w:line="360" w:lineRule="auto"/>
      <w:ind w:left="270" w:leftChars="270" w:firstLine="250" w:firstLineChars="250"/>
    </w:pPr>
    <w:rPr>
      <w:rFonts w:ascii="宋体" w:hAnsi="Calibri"/>
    </w:rPr>
  </w:style>
  <w:style w:type="paragraph" w:customStyle="1" w:styleId="942">
    <w:name w:val=" Char Char1 Char Char Char Char Char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43">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944">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945">
    <w:name w:val="附录表标题"/>
    <w:next w:val="213"/>
    <w:uiPriority w:val="0"/>
    <w:pPr>
      <w:jc w:val="center"/>
      <w:textAlignment w:val="baseline"/>
    </w:pPr>
    <w:rPr>
      <w:rFonts w:ascii="黑体" w:eastAsia="黑体"/>
      <w:kern w:val="21"/>
      <w:sz w:val="21"/>
      <w:lang w:val="en-US" w:eastAsia="zh-CN" w:bidi="ar-SA"/>
    </w:rPr>
  </w:style>
  <w:style w:type="paragraph" w:customStyle="1" w:styleId="946">
    <w:name w:val="样式 标题1"/>
    <w:basedOn w:val="947"/>
    <w:next w:val="948"/>
    <w:uiPriority w:val="0"/>
    <w:pPr>
      <w:tabs>
        <w:tab w:val="left" w:pos="840"/>
        <w:tab w:val="left" w:pos="900"/>
      </w:tabs>
      <w:spacing w:afterLines="0"/>
      <w:ind w:left="900" w:hanging="420"/>
    </w:pPr>
    <w:rPr>
      <w:bCs/>
      <w:sz w:val="32"/>
    </w:rPr>
  </w:style>
  <w:style w:type="paragraph" w:customStyle="1" w:styleId="947">
    <w:name w:val="样式 标题 1 + 段后: 0.5 行"/>
    <w:basedOn w:val="5"/>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948">
    <w:name w:val="最新标题2"/>
    <w:basedOn w:val="949"/>
    <w:next w:val="823"/>
    <w:uiPriority w:val="0"/>
    <w:pPr>
      <w:tabs>
        <w:tab w:val="left" w:pos="360"/>
      </w:tabs>
      <w:spacing w:afterLines="0"/>
    </w:pPr>
  </w:style>
  <w:style w:type="paragraph" w:customStyle="1" w:styleId="949">
    <w:name w:val="样式 标题 2"/>
    <w:basedOn w:val="6"/>
    <w:next w:val="823"/>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950">
    <w:name w:val="Char Char Char Char"/>
    <w:basedOn w:val="1"/>
    <w:uiPriority w:val="0"/>
  </w:style>
  <w:style w:type="paragraph" w:customStyle="1" w:styleId="951">
    <w:name w:val="Char Char1 Char Char Char"/>
    <w:basedOn w:val="1"/>
    <w:uiPriority w:val="0"/>
    <w:pPr>
      <w:spacing w:beforeLines="0"/>
    </w:pPr>
    <w:rPr>
      <w:rFonts w:ascii="仿宋_GB2312" w:eastAsia="仿宋_GB2312"/>
      <w:b/>
      <w:sz w:val="32"/>
      <w:szCs w:val="32"/>
    </w:rPr>
  </w:style>
  <w:style w:type="paragraph" w:customStyle="1" w:styleId="952">
    <w:name w:val="a02"/>
    <w:basedOn w:val="6"/>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953">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954">
    <w:name w:val="图表说明"/>
    <w:basedOn w:val="1"/>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955">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956">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957">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958">
    <w:name w:val="标准标题3"/>
    <w:basedOn w:val="7"/>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959">
    <w:name w:val="正文无缩进"/>
    <w:basedOn w:val="1"/>
    <w:uiPriority w:val="0"/>
    <w:pPr>
      <w:tabs>
        <w:tab w:val="left" w:pos="420"/>
      </w:tabs>
      <w:spacing w:beforeLines="40" w:afterLines="40" w:line="360" w:lineRule="auto"/>
      <w:ind w:right="-154"/>
    </w:pPr>
    <w:rPr>
      <w:sz w:val="24"/>
      <w:szCs w:val="24"/>
    </w:rPr>
  </w:style>
  <w:style w:type="paragraph" w:customStyle="1" w:styleId="960">
    <w:name w:val="xl80"/>
    <w:basedOn w:val="1"/>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961">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962">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963">
    <w:name w:val="xl122"/>
    <w:basedOn w:val="1"/>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64">
    <w:name w:val="文本块1"/>
    <w:basedOn w:val="1"/>
    <w:uiPriority w:val="0"/>
    <w:pPr>
      <w:spacing w:beforeLines="0"/>
      <w:ind w:left="-359" w:leftChars="-171" w:right="-244" w:rightChars="-244" w:firstLine="501" w:firstLineChars="239"/>
    </w:pPr>
    <w:rPr>
      <w:rFonts w:ascii="仿宋_GB2312" w:eastAsia="仿宋_GB2312"/>
      <w:sz w:val="30"/>
    </w:rPr>
  </w:style>
  <w:style w:type="paragraph" w:customStyle="1" w:styleId="965">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966">
    <w:name w:val="Char Char Char2"/>
    <w:basedOn w:val="1"/>
    <w:uiPriority w:val="0"/>
    <w:pPr>
      <w:spacing w:beforeLines="0"/>
    </w:pPr>
    <w:rPr>
      <w:szCs w:val="24"/>
    </w:rPr>
  </w:style>
  <w:style w:type="paragraph" w:customStyle="1" w:styleId="967">
    <w:name w:val="封面版本"/>
    <w:basedOn w:val="1"/>
    <w:uiPriority w:val="0"/>
    <w:pPr>
      <w:spacing w:beforeLines="0"/>
      <w:jc w:val="center"/>
    </w:pPr>
    <w:rPr>
      <w:rFonts w:ascii="宋体" w:hAnsi="宋体" w:cs="宋体"/>
      <w:sz w:val="30"/>
    </w:rPr>
  </w:style>
  <w:style w:type="paragraph" w:customStyle="1" w:styleId="968">
    <w:name w:val="样式 标题 2 + Times New Roman 四号 非加粗 段前: 5 磅 段后: 0 磅 行距: 固定值 20..."/>
    <w:basedOn w:val="6"/>
    <w:uiPriority w:val="0"/>
    <w:pPr>
      <w:spacing w:before="100" w:after="0" w:line="400" w:lineRule="exact"/>
    </w:pPr>
    <w:rPr>
      <w:rFonts w:ascii="Times New Roman" w:hAnsi="Times New Roman" w:cs="宋体"/>
      <w:b w:val="0"/>
      <w:bCs w:val="0"/>
      <w:kern w:val="0"/>
      <w:sz w:val="28"/>
      <w:szCs w:val="20"/>
    </w:rPr>
  </w:style>
  <w:style w:type="paragraph" w:customStyle="1" w:styleId="969">
    <w:name w:val="公司名"/>
    <w:basedOn w:val="1"/>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970">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971">
    <w:name w:val="Char Char Char Char Char Char Char2"/>
    <w:basedOn w:val="1"/>
    <w:uiPriority w:val="0"/>
    <w:pPr>
      <w:tabs>
        <w:tab w:val="left" w:pos="432"/>
      </w:tabs>
      <w:spacing w:beforeLines="0"/>
      <w:ind w:left="432" w:hanging="432"/>
    </w:pPr>
    <w:rPr>
      <w:rFonts w:ascii="Tahoma" w:hAnsi="Tahoma"/>
      <w:sz w:val="24"/>
    </w:rPr>
  </w:style>
  <w:style w:type="paragraph" w:customStyle="1" w:styleId="972">
    <w:name w:val="无标题条"/>
    <w:next w:val="213"/>
    <w:uiPriority w:val="0"/>
    <w:pPr>
      <w:jc w:val="both"/>
    </w:pPr>
    <w:rPr>
      <w:sz w:val="21"/>
      <w:lang w:val="en-US" w:eastAsia="zh-CN" w:bidi="ar-SA"/>
    </w:rPr>
  </w:style>
  <w:style w:type="paragraph" w:customStyle="1" w:styleId="973">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974">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975">
    <w:name w:val="五级条标题"/>
    <w:basedOn w:val="816"/>
    <w:next w:val="213"/>
    <w:uiPriority w:val="0"/>
    <w:pPr>
      <w:outlineLvl w:val="6"/>
    </w:pPr>
  </w:style>
  <w:style w:type="paragraph" w:customStyle="1" w:styleId="976">
    <w:name w:val="Char Char Char Char3"/>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977">
    <w:name w:val="样式 宋体 小四 黑色 左"/>
    <w:basedOn w:val="1"/>
    <w:uiPriority w:val="0"/>
    <w:pPr>
      <w:spacing w:beforeLines="0" w:line="360" w:lineRule="auto"/>
      <w:ind w:right="22" w:rightChars="9" w:firstLine="420"/>
      <w:jc w:val="left"/>
    </w:pPr>
    <w:rPr>
      <w:rFonts w:ascii="宋体" w:hAnsi="宋体" w:cs="宋体"/>
      <w:color w:val="000000"/>
      <w:kern w:val="0"/>
      <w:sz w:val="24"/>
    </w:rPr>
  </w:style>
  <w:style w:type="paragraph" w:customStyle="1" w:styleId="978">
    <w:name w:val="样式 样式 样式 我的正文首行缩进 + 首行缩进:  2 字符 + 首行缩进:  2 字符 + 首行缩进:  2 字符"/>
    <w:basedOn w:val="1"/>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979">
    <w:name w:val="章正文"/>
    <w:basedOn w:val="1"/>
    <w:uiPriority w:val="0"/>
    <w:pPr>
      <w:spacing w:before="156" w:after="120" w:line="300" w:lineRule="auto"/>
      <w:ind w:firstLine="480"/>
    </w:pPr>
    <w:rPr>
      <w:rFonts w:ascii="Helvetica" w:hAnsi="Helvetica"/>
      <w:kern w:val="0"/>
      <w:sz w:val="24"/>
      <w:szCs w:val="24"/>
    </w:rPr>
  </w:style>
  <w:style w:type="paragraph" w:customStyle="1" w:styleId="980">
    <w:name w:val="标准标题2"/>
    <w:basedOn w:val="6"/>
    <w:uiPriority w:val="0"/>
    <w:pPr>
      <w:tabs>
        <w:tab w:val="left" w:pos="576"/>
      </w:tabs>
      <w:spacing w:line="360" w:lineRule="auto"/>
      <w:ind w:left="576" w:hanging="576"/>
    </w:pPr>
    <w:rPr>
      <w:rFonts w:eastAsia="仿宋_GB2312"/>
      <w:bCs w:val="0"/>
      <w:sz w:val="28"/>
    </w:rPr>
  </w:style>
  <w:style w:type="paragraph" w:customStyle="1" w:styleId="981">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982">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983">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984">
    <w:name w:val="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985">
    <w:name w:val="样式 题注 + 居中"/>
    <w:basedOn w:val="25"/>
    <w:uiPriority w:val="0"/>
    <w:pPr>
      <w:spacing w:beforeLines="40" w:afterLines="40"/>
      <w:jc w:val="center"/>
    </w:pPr>
    <w:rPr>
      <w:rFonts w:cs="宋体"/>
      <w:sz w:val="24"/>
    </w:rPr>
  </w:style>
  <w:style w:type="paragraph" w:customStyle="1" w:styleId="986">
    <w:name w:val="样式 标题 4Chapter X.X.X. + 段后: 0.5 行1"/>
    <w:basedOn w:val="8"/>
    <w:next w:val="8"/>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987">
    <w:name w:val="Paragraph1"/>
    <w:basedOn w:val="1"/>
    <w:uiPriority w:val="0"/>
    <w:pPr>
      <w:spacing w:beforeLines="0" w:afterLines="50"/>
    </w:pPr>
    <w:rPr>
      <w:rFonts w:ascii="宋体"/>
      <w:snapToGrid w:val="0"/>
      <w:kern w:val="0"/>
    </w:rPr>
  </w:style>
  <w:style w:type="paragraph" w:customStyle="1" w:styleId="988">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989">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990">
    <w:name w:val="pa-30"/>
    <w:basedOn w:val="1"/>
    <w:uiPriority w:val="0"/>
    <w:pPr>
      <w:widowControl/>
      <w:spacing w:beforeLines="0" w:after="150"/>
      <w:jc w:val="left"/>
    </w:pPr>
    <w:rPr>
      <w:rFonts w:ascii="宋体" w:hAnsi="宋体" w:cs="宋体"/>
      <w:kern w:val="0"/>
      <w:sz w:val="24"/>
      <w:szCs w:val="24"/>
    </w:rPr>
  </w:style>
  <w:style w:type="paragraph" w:customStyle="1" w:styleId="991">
    <w:name w:val="小节"/>
    <w:basedOn w:val="7"/>
    <w:uiPriority w:val="0"/>
    <w:pPr>
      <w:spacing w:before="200" w:after="200" w:line="560" w:lineRule="exact"/>
      <w:jc w:val="left"/>
    </w:pPr>
    <w:rPr>
      <w:rFonts w:ascii="宋体" w:hAnsi="宋体"/>
      <w:bCs w:val="0"/>
      <w:color w:val="000000"/>
      <w:spacing w:val="10"/>
      <w:kern w:val="24"/>
      <w:sz w:val="28"/>
    </w:rPr>
  </w:style>
  <w:style w:type="paragraph" w:customStyle="1" w:styleId="992">
    <w:name w:val="样式 样式 正文首行缩进 + 小四 首行缩进:  1 字符 + 首行缩进:  2 字符"/>
    <w:basedOn w:val="812"/>
    <w:uiPriority w:val="0"/>
    <w:pPr>
      <w:spacing w:line="360" w:lineRule="auto"/>
    </w:pPr>
  </w:style>
  <w:style w:type="paragraph" w:customStyle="1" w:styleId="993">
    <w:name w:val="aspnumfaautoadjustrightr"/>
    <w:uiPriority w:val="0"/>
    <w:pPr>
      <w:widowControl w:val="0"/>
      <w:autoSpaceDE w:val="0"/>
      <w:autoSpaceDN w:val="0"/>
      <w:adjustRightInd w:val="0"/>
      <w:ind w:firstLine="720"/>
      <w:jc w:val="both"/>
    </w:pPr>
    <w:rPr>
      <w:lang w:val="en-US" w:eastAsia="zh-CN" w:bidi="ar-SA"/>
    </w:rPr>
  </w:style>
  <w:style w:type="paragraph" w:customStyle="1" w:styleId="994">
    <w:name w:val="xl91"/>
    <w:basedOn w:val="1"/>
    <w:uiPriority w:val="0"/>
    <w:pPr>
      <w:widowControl/>
      <w:spacing w:beforeLines="0" w:beforeAutospacing="1" w:after="100" w:afterAutospacing="1"/>
      <w:jc w:val="left"/>
    </w:pPr>
    <w:rPr>
      <w:rFonts w:ascii="宋体" w:hAnsi="宋体" w:cs="宋体"/>
      <w:kern w:val="0"/>
      <w:sz w:val="20"/>
    </w:rPr>
  </w:style>
  <w:style w:type="paragraph" w:customStyle="1" w:styleId="995">
    <w:name w:val="表文字"/>
    <w:uiPriority w:val="0"/>
    <w:rPr>
      <w:rFonts w:ascii="宋体"/>
      <w:lang w:val="en-US" w:eastAsia="zh-CN" w:bidi="ar-SA"/>
    </w:rPr>
  </w:style>
  <w:style w:type="paragraph" w:customStyle="1" w:styleId="996">
    <w:name w:val="cLevel2"/>
    <w:basedOn w:val="6"/>
    <w:uiPriority w:val="0"/>
    <w:pPr>
      <w:tabs>
        <w:tab w:val="left" w:pos="576"/>
        <w:tab w:val="left" w:pos="1433"/>
      </w:tabs>
      <w:spacing w:before="220" w:after="220" w:line="360" w:lineRule="auto"/>
      <w:ind w:left="1433" w:hanging="420"/>
      <w:jc w:val="left"/>
    </w:pPr>
    <w:rPr>
      <w:rFonts w:eastAsia="宋体"/>
      <w:sz w:val="28"/>
    </w:rPr>
  </w:style>
  <w:style w:type="paragraph" w:customStyle="1" w:styleId="997">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98">
    <w:name w:val=" Char Char1 Char Char Char"/>
    <w:basedOn w:val="1"/>
    <w:uiPriority w:val="0"/>
    <w:pPr>
      <w:spacing w:beforeLines="0"/>
    </w:pPr>
    <w:rPr>
      <w:rFonts w:ascii="仿宋_GB2312" w:hAnsi="Calibri" w:eastAsia="仿宋_GB2312" w:cs="Calibri"/>
      <w:b/>
      <w:sz w:val="32"/>
      <w:szCs w:val="32"/>
    </w:rPr>
  </w:style>
  <w:style w:type="paragraph" w:customStyle="1" w:styleId="999">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00">
    <w:name w:val="标题5，章节第五层"/>
    <w:basedOn w:val="1"/>
    <w:next w:val="370"/>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1001">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002">
    <w:name w:val="附录图标题"/>
    <w:next w:val="213"/>
    <w:uiPriority w:val="0"/>
    <w:pPr>
      <w:jc w:val="center"/>
    </w:pPr>
    <w:rPr>
      <w:rFonts w:ascii="黑体" w:eastAsia="黑体"/>
      <w:sz w:val="21"/>
      <w:lang w:val="en-US" w:eastAsia="zh-CN" w:bidi="ar-SA"/>
    </w:rPr>
  </w:style>
  <w:style w:type="paragraph" w:customStyle="1" w:styleId="1003">
    <w:name w:val="样式 标题 3C Sub-Sub/Italich3 sub headingHead 3Head 31Head 32C..."/>
    <w:basedOn w:val="7"/>
    <w:uiPriority w:val="0"/>
    <w:pPr>
      <w:tabs>
        <w:tab w:val="left" w:pos="720"/>
      </w:tabs>
      <w:spacing w:line="360" w:lineRule="auto"/>
      <w:ind w:left="720" w:hanging="720"/>
    </w:pPr>
    <w:rPr>
      <w:rFonts w:ascii="Times New Roman" w:hAnsi="Times New Roman" w:cs="宋体"/>
      <w:bCs w:val="0"/>
    </w:rPr>
  </w:style>
  <w:style w:type="paragraph" w:customStyle="1" w:styleId="1004">
    <w:name w:val="Char Char5 Char Char Char Char Char Char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005">
    <w:name w:val="列出段落2"/>
    <w:basedOn w:val="1"/>
    <w:uiPriority w:val="0"/>
    <w:pPr>
      <w:spacing w:beforeLines="0"/>
      <w:ind w:firstLine="420" w:firstLineChars="200"/>
    </w:pPr>
    <w:rPr>
      <w:rFonts w:ascii="Calibri" w:hAnsi="Calibri"/>
      <w:szCs w:val="24"/>
    </w:rPr>
  </w:style>
  <w:style w:type="paragraph" w:customStyle="1" w:styleId="1006">
    <w:name w:val="标题4，章节第四层"/>
    <w:basedOn w:val="1"/>
    <w:next w:val="370"/>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007">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008">
    <w:name w:val="发布部门"/>
    <w:next w:val="213"/>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1009">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1010">
    <w:name w:val="Char Char1 Char Char1 Char Char1"/>
    <w:basedOn w:val="1"/>
    <w:uiPriority w:val="0"/>
    <w:pPr>
      <w:tabs>
        <w:tab w:val="left" w:pos="840"/>
      </w:tabs>
      <w:spacing w:beforeLines="0"/>
      <w:ind w:left="840" w:hanging="420"/>
    </w:pPr>
    <w:rPr>
      <w:rFonts w:ascii="Tahoma" w:hAnsi="Tahoma"/>
      <w:sz w:val="24"/>
      <w:szCs w:val="24"/>
    </w:rPr>
  </w:style>
  <w:style w:type="paragraph" w:customStyle="1" w:styleId="1011">
    <w:name w:val="贰"/>
    <w:uiPriority w:val="0"/>
    <w:pPr>
      <w:widowControl w:val="0"/>
      <w:jc w:val="both"/>
    </w:pPr>
    <w:rPr>
      <w:kern w:val="2"/>
      <w:sz w:val="21"/>
      <w:lang w:val="en-US" w:eastAsia="zh-CN" w:bidi="ar-SA"/>
    </w:rPr>
  </w:style>
  <w:style w:type="paragraph" w:customStyle="1" w:styleId="1012">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013">
    <w:name w:val="Paragraph2"/>
    <w:basedOn w:val="1"/>
    <w:uiPriority w:val="0"/>
    <w:pPr>
      <w:spacing w:beforeLines="0" w:afterLines="50"/>
      <w:ind w:left="720"/>
    </w:pPr>
    <w:rPr>
      <w:rFonts w:ascii="宋体"/>
      <w:snapToGrid w:val="0"/>
      <w:color w:val="000000"/>
      <w:kern w:val="0"/>
      <w:lang w:val="en-AU"/>
    </w:rPr>
  </w:style>
  <w:style w:type="paragraph" w:customStyle="1" w:styleId="1014">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015">
    <w:name w:val="无间隔21"/>
    <w:uiPriority w:val="0"/>
    <w:pPr>
      <w:widowControl w:val="0"/>
      <w:jc w:val="both"/>
    </w:pPr>
    <w:rPr>
      <w:kern w:val="2"/>
      <w:sz w:val="21"/>
      <w:szCs w:val="24"/>
      <w:lang w:val="en-US" w:eastAsia="zh-CN" w:bidi="ar-SA"/>
    </w:rPr>
  </w:style>
  <w:style w:type="paragraph" w:customStyle="1" w:styleId="1016">
    <w:name w:val="msoaccenttext2"/>
    <w:uiPriority w:val="0"/>
    <w:rPr>
      <w:rFonts w:ascii="Century Schoolbook" w:hAnsi="Century Schoolbook" w:cs="宋体"/>
      <w:color w:val="000000"/>
      <w:kern w:val="28"/>
      <w:sz w:val="15"/>
      <w:szCs w:val="15"/>
      <w:lang w:val="en-US" w:eastAsia="zh-CN" w:bidi="ar-SA"/>
    </w:rPr>
  </w:style>
  <w:style w:type="paragraph" w:customStyle="1" w:styleId="1017">
    <w:name w:val="内部地址名"/>
    <w:basedOn w:val="923"/>
    <w:next w:val="923"/>
    <w:uiPriority w:val="0"/>
    <w:pPr>
      <w:spacing w:line="240" w:lineRule="exact"/>
    </w:pPr>
    <w:rPr>
      <w:rFonts w:ascii="Arial Black" w:hAnsi="Arial Black" w:eastAsia="中圆体"/>
      <w:spacing w:val="40"/>
      <w:sz w:val="24"/>
    </w:rPr>
  </w:style>
  <w:style w:type="paragraph" w:customStyle="1" w:styleId="1018">
    <w:name w:val="图片"/>
    <w:basedOn w:val="1"/>
    <w:next w:val="25"/>
    <w:uiPriority w:val="0"/>
    <w:pPr>
      <w:keepNext/>
      <w:widowControl/>
      <w:spacing w:beforeLines="40" w:afterLines="40"/>
      <w:jc w:val="left"/>
    </w:pPr>
    <w:rPr>
      <w:rFonts w:ascii="Garamond" w:hAnsi="Garamond"/>
      <w:kern w:val="0"/>
      <w:sz w:val="22"/>
    </w:rPr>
  </w:style>
  <w:style w:type="paragraph" w:customStyle="1" w:styleId="1019">
    <w:name w:val=" 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20">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021">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022">
    <w:name w:val="样式 标题 3 + 四号"/>
    <w:basedOn w:val="7"/>
    <w:uiPriority w:val="0"/>
    <w:pPr>
      <w:tabs>
        <w:tab w:val="left" w:pos="720"/>
      </w:tabs>
      <w:spacing w:line="416" w:lineRule="auto"/>
      <w:ind w:left="720" w:hanging="720"/>
    </w:pPr>
    <w:rPr>
      <w:rFonts w:eastAsia="黑体"/>
      <w:b w:val="0"/>
      <w:sz w:val="28"/>
    </w:rPr>
  </w:style>
  <w:style w:type="paragraph" w:customStyle="1" w:styleId="1023">
    <w:name w:val="Date3"/>
    <w:basedOn w:val="1"/>
    <w:next w:val="1"/>
    <w:uiPriority w:val="0"/>
    <w:pPr>
      <w:adjustRightInd w:val="0"/>
      <w:spacing w:beforeLines="40" w:afterLines="40" w:line="312" w:lineRule="atLeast"/>
    </w:pPr>
    <w:rPr>
      <w:kern w:val="0"/>
      <w:sz w:val="24"/>
    </w:rPr>
  </w:style>
  <w:style w:type="paragraph" w:customStyle="1" w:styleId="1024">
    <w:name w:val="标题 3Chapter X.X.X. + 段后: 0.5 行 + 段后: 0.5 行 + 段后: 0.5 行1"/>
    <w:basedOn w:val="849"/>
    <w:uiPriority w:val="0"/>
  </w:style>
  <w:style w:type="paragraph" w:customStyle="1" w:styleId="1025">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26">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027">
    <w:name w:val="Char Char Char1 Char Char Char Char"/>
    <w:basedOn w:val="1"/>
    <w:uiPriority w:val="0"/>
    <w:pPr>
      <w:spacing w:beforeLines="0"/>
    </w:pPr>
    <w:rPr>
      <w:szCs w:val="24"/>
    </w:rPr>
  </w:style>
  <w:style w:type="paragraph" w:customStyle="1" w:styleId="1028">
    <w:name w:val="样式 (西文) Arial (中文) 仿宋_GB2312 四号 段前: 0.4 行 段后: 0.4 行 行距: 1.5..."/>
    <w:basedOn w:val="1"/>
    <w:uiPriority w:val="0"/>
    <w:pPr>
      <w:spacing w:beforeLines="40" w:line="360" w:lineRule="auto"/>
      <w:ind w:firstLine="560" w:firstLineChars="200"/>
    </w:pPr>
    <w:rPr>
      <w:rFonts w:ascii="Arial" w:hAnsi="Arial" w:cs="宋体"/>
      <w:sz w:val="24"/>
      <w:szCs w:val="24"/>
    </w:rPr>
  </w:style>
  <w:style w:type="paragraph" w:customStyle="1" w:styleId="1029">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030">
    <w:name w:val="标记1"/>
    <w:basedOn w:val="1"/>
    <w:uiPriority w:val="0"/>
    <w:pPr>
      <w:spacing w:beforeLines="40" w:afterLines="40"/>
    </w:pPr>
    <w:rPr>
      <w:rFonts w:eastAsia="楷体_GB2312"/>
      <w:b/>
      <w:bCs/>
      <w:sz w:val="28"/>
    </w:rPr>
  </w:style>
  <w:style w:type="paragraph" w:customStyle="1" w:styleId="1031">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032">
    <w:name w:val="此正文"/>
    <w:basedOn w:val="1033"/>
    <w:uiPriority w:val="0"/>
    <w:pPr>
      <w:ind w:firstLine="0" w:firstLineChars="0"/>
    </w:pPr>
  </w:style>
  <w:style w:type="paragraph" w:customStyle="1" w:styleId="1033">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34">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1035">
    <w:name w:val="常用正文"/>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1036">
    <w:name w:val="MM Topic 4"/>
    <w:basedOn w:val="8"/>
    <w:uiPriority w:val="0"/>
    <w:pPr>
      <w:tabs>
        <w:tab w:val="left" w:pos="1984"/>
      </w:tabs>
      <w:spacing w:beforeLines="40" w:afterLines="40" w:line="374" w:lineRule="auto"/>
    </w:pPr>
    <w:rPr>
      <w:rFonts w:eastAsia="仿宋"/>
    </w:rPr>
  </w:style>
  <w:style w:type="paragraph" w:customStyle="1" w:styleId="1037">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038">
    <w:name w:val=" Char Char1 Char"/>
    <w:basedOn w:val="1"/>
    <w:uiPriority w:val="0"/>
    <w:pPr>
      <w:spacing w:beforeLines="0"/>
    </w:pPr>
    <w:rPr>
      <w:rFonts w:ascii="Tahoma" w:hAnsi="Tahoma"/>
      <w:sz w:val="24"/>
    </w:rPr>
  </w:style>
  <w:style w:type="paragraph" w:customStyle="1" w:styleId="1039">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040">
    <w:name w:val="样式 样式3 + 宋体 五号 Char Char Char"/>
    <w:basedOn w:val="1"/>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041">
    <w:name w:val="leveld"/>
    <w:basedOn w:val="1"/>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1042">
    <w:name w:val="p18"/>
    <w:basedOn w:val="1"/>
    <w:uiPriority w:val="0"/>
    <w:pPr>
      <w:widowControl/>
      <w:spacing w:beforeLines="0" w:after="156" w:line="360" w:lineRule="auto"/>
      <w:ind w:firstLine="420"/>
      <w:jc w:val="left"/>
    </w:pPr>
    <w:rPr>
      <w:kern w:val="0"/>
      <w:sz w:val="24"/>
      <w:szCs w:val="24"/>
    </w:rPr>
  </w:style>
  <w:style w:type="paragraph" w:customStyle="1" w:styleId="1043">
    <w:name w:val="bodycopy"/>
    <w:basedOn w:val="1"/>
    <w:uiPriority w:val="0"/>
    <w:pPr>
      <w:widowControl/>
      <w:spacing w:beforeLines="40" w:afterLines="40" w:line="234" w:lineRule="atLeast"/>
      <w:jc w:val="left"/>
    </w:pPr>
    <w:rPr>
      <w:rFonts w:ascii="Arial" w:hAnsi="Arial" w:cs="Arial"/>
      <w:color w:val="000000"/>
      <w:kern w:val="0"/>
      <w:sz w:val="20"/>
    </w:rPr>
  </w:style>
  <w:style w:type="paragraph" w:customStyle="1" w:styleId="1044">
    <w:name w:val="a样式"/>
    <w:basedOn w:val="52"/>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1045">
    <w:name w:val="样式4 Char"/>
    <w:basedOn w:val="1"/>
    <w:uiPriority w:val="0"/>
    <w:pPr>
      <w:widowControl/>
      <w:spacing w:beforeLines="40" w:afterLines="40" w:line="360" w:lineRule="auto"/>
      <w:ind w:firstLine="480"/>
      <w:jc w:val="left"/>
    </w:pPr>
    <w:rPr>
      <w:rFonts w:cs="宋体"/>
      <w:color w:val="000000"/>
      <w:kern w:val="0"/>
      <w:sz w:val="24"/>
      <w:szCs w:val="24"/>
    </w:rPr>
  </w:style>
  <w:style w:type="paragraph" w:customStyle="1" w:styleId="1046">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04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048">
    <w:name w:val="1"/>
    <w:basedOn w:val="1"/>
    <w:next w:val="3"/>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049">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050">
    <w:name w:val="zzLc5"/>
    <w:basedOn w:val="1"/>
    <w:next w:val="1"/>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1051">
    <w:name w:val="标题 36"/>
    <w:basedOn w:val="1"/>
    <w:uiPriority w:val="0"/>
    <w:pPr>
      <w:adjustRightInd w:val="0"/>
      <w:snapToGrid w:val="0"/>
      <w:spacing w:beforeLines="0"/>
      <w:ind w:left="-2" w:leftChars="-1"/>
    </w:pPr>
    <w:rPr>
      <w:rFonts w:ascii="Arial" w:hAnsi="Arial" w:cs="Arial"/>
      <w:szCs w:val="24"/>
    </w:rPr>
  </w:style>
  <w:style w:type="paragraph" w:customStyle="1" w:styleId="1052">
    <w:name w:val="标题 39"/>
    <w:basedOn w:val="1"/>
    <w:uiPriority w:val="0"/>
    <w:pPr>
      <w:adjustRightInd w:val="0"/>
      <w:snapToGrid w:val="0"/>
      <w:spacing w:beforeLines="0"/>
      <w:ind w:left="-2" w:leftChars="-1"/>
    </w:pPr>
    <w:rPr>
      <w:rFonts w:ascii="Arial" w:hAnsi="Arial" w:cs="Arial"/>
      <w:szCs w:val="24"/>
    </w:rPr>
  </w:style>
  <w:style w:type="paragraph" w:customStyle="1" w:styleId="1053">
    <w:name w:val="表身"/>
    <w:basedOn w:val="1"/>
    <w:uiPriority w:val="0"/>
    <w:pPr>
      <w:autoSpaceDE w:val="0"/>
      <w:autoSpaceDN w:val="0"/>
      <w:adjustRightInd w:val="0"/>
      <w:spacing w:beforeLines="0" w:line="300" w:lineRule="auto"/>
      <w:jc w:val="left"/>
    </w:pPr>
    <w:rPr>
      <w:kern w:val="0"/>
      <w:sz w:val="18"/>
    </w:rPr>
  </w:style>
  <w:style w:type="paragraph" w:customStyle="1" w:styleId="1054">
    <w:name w:val="自动更正"/>
    <w:uiPriority w:val="0"/>
    <w:pPr>
      <w:widowControl w:val="0"/>
      <w:jc w:val="both"/>
    </w:pPr>
    <w:rPr>
      <w:kern w:val="2"/>
      <w:sz w:val="21"/>
      <w:szCs w:val="24"/>
      <w:lang w:val="en-US" w:eastAsia="zh-CN" w:bidi="ar-SA"/>
    </w:rPr>
  </w:style>
  <w:style w:type="paragraph" w:customStyle="1" w:styleId="1055">
    <w:name w:val="我的标题3"/>
    <w:next w:val="723"/>
    <w:qFormat/>
    <w:uiPriority w:val="0"/>
    <w:pPr>
      <w:spacing w:beforeLines="50" w:afterLines="50" w:line="360" w:lineRule="auto"/>
      <w:ind w:left="1260" w:hanging="420"/>
      <w:outlineLvl w:val="2"/>
    </w:pPr>
    <w:rPr>
      <w:rFonts w:ascii="Arial" w:hAnsi="Arial"/>
      <w:b/>
      <w:kern w:val="2"/>
      <w:sz w:val="28"/>
      <w:szCs w:val="21"/>
      <w:lang w:val="en-US" w:eastAsia="zh-CN" w:bidi="ar-SA"/>
    </w:rPr>
  </w:style>
  <w:style w:type="paragraph" w:customStyle="1" w:styleId="1056">
    <w:name w:val="Test2"/>
    <w:basedOn w:val="6"/>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057">
    <w:name w:val="版本控制标题"/>
    <w:basedOn w:val="1"/>
    <w:uiPriority w:val="0"/>
    <w:pPr>
      <w:spacing w:beforeLines="0" w:after="156"/>
    </w:pPr>
    <w:rPr>
      <w:rFonts w:cs="宋体"/>
      <w:b/>
      <w:bCs/>
      <w:sz w:val="24"/>
    </w:rPr>
  </w:style>
  <w:style w:type="paragraph" w:customStyle="1" w:styleId="1058">
    <w:name w:val="保留正文"/>
    <w:basedOn w:val="37"/>
    <w:uiPriority w:val="0"/>
    <w:pPr>
      <w:keepNext/>
      <w:spacing w:beforeLines="0" w:after="160"/>
    </w:pPr>
    <w:rPr>
      <w:sz w:val="21"/>
      <w:szCs w:val="20"/>
      <w:lang w:val="en-US" w:eastAsia="zh-CN"/>
    </w:rPr>
  </w:style>
  <w:style w:type="paragraph" w:customStyle="1" w:styleId="1059">
    <w:name w:val="样式 标题 3 + 非加粗 自动设置"/>
    <w:basedOn w:val="7"/>
    <w:uiPriority w:val="0"/>
    <w:pPr>
      <w:spacing w:before="120" w:after="120" w:line="700" w:lineRule="exact"/>
      <w:jc w:val="left"/>
    </w:pPr>
    <w:rPr>
      <w:rFonts w:ascii="宋体" w:hAnsi="宋体"/>
      <w:b w:val="0"/>
      <w:bCs w:val="0"/>
      <w:spacing w:val="10"/>
      <w:kern w:val="24"/>
      <w:sz w:val="28"/>
    </w:rPr>
  </w:style>
  <w:style w:type="paragraph" w:customStyle="1" w:styleId="1060">
    <w:name w:val="最新标题1"/>
    <w:basedOn w:val="946"/>
    <w:next w:val="948"/>
    <w:uiPriority w:val="0"/>
    <w:pPr>
      <w:spacing w:after="120"/>
    </w:pPr>
    <w:rPr>
      <w:bCs w:val="0"/>
    </w:rPr>
  </w:style>
  <w:style w:type="paragraph" w:customStyle="1" w:styleId="1061">
    <w:name w:val="xl49"/>
    <w:basedOn w:val="1"/>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062">
    <w:name w:val="段落文字"/>
    <w:basedOn w:val="87"/>
    <w:uiPriority w:val="0"/>
    <w:pPr>
      <w:spacing w:beforeLines="0" w:after="60"/>
      <w:ind w:left="420" w:firstLine="200" w:firstLineChars="200"/>
    </w:pPr>
  </w:style>
  <w:style w:type="paragraph" w:customStyle="1" w:styleId="1063">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064">
    <w:name w:val=" Char1 Char Char Char Char Char Char Char Char Char Char Char1 Char Char Char Char Char Char Char Char Char Char Char Char Char Char1 Char Char Char Char"/>
    <w:basedOn w:val="1"/>
    <w:uiPriority w:val="0"/>
    <w:pPr>
      <w:adjustRightInd w:val="0"/>
      <w:spacing w:beforeLines="0" w:line="360" w:lineRule="auto"/>
    </w:pPr>
    <w:rPr>
      <w:rFonts w:ascii="Calibri" w:hAnsi="Calibri" w:cs="Calibri"/>
      <w:kern w:val="0"/>
      <w:sz w:val="24"/>
    </w:rPr>
  </w:style>
  <w:style w:type="paragraph" w:customStyle="1" w:styleId="1065">
    <w:name w:val="标题1，章节第一层"/>
    <w:basedOn w:val="1"/>
    <w:next w:val="370"/>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066">
    <w:name w:val="Char Char5 Char Char Char Char"/>
    <w:basedOn w:val="1"/>
    <w:uiPriority w:val="0"/>
    <w:pPr>
      <w:spacing w:beforeLines="40" w:afterLines="40" w:line="360" w:lineRule="auto"/>
    </w:pPr>
    <w:rPr>
      <w:rFonts w:ascii="Tahoma" w:hAnsi="Tahoma"/>
      <w:sz w:val="36"/>
      <w:szCs w:val="36"/>
    </w:rPr>
  </w:style>
  <w:style w:type="paragraph" w:customStyle="1" w:styleId="1067">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068">
    <w:name w:val="newmarker"/>
    <w:basedOn w:val="1"/>
    <w:uiPriority w:val="0"/>
    <w:pPr>
      <w:widowControl/>
      <w:spacing w:beforeLines="40" w:afterLines="40"/>
      <w:jc w:val="left"/>
    </w:pPr>
    <w:rPr>
      <w:rFonts w:ascii="宋体" w:hAnsi="宋体" w:cs="宋体"/>
      <w:b/>
      <w:bCs/>
      <w:color w:val="FF0000"/>
      <w:kern w:val="0"/>
      <w:sz w:val="22"/>
      <w:szCs w:val="22"/>
    </w:rPr>
  </w:style>
  <w:style w:type="paragraph" w:customStyle="1" w:styleId="1069">
    <w:name w:val="GP标题4"/>
    <w:basedOn w:val="1"/>
    <w:next w:val="1"/>
    <w:uiPriority w:val="0"/>
    <w:pPr>
      <w:widowControl/>
      <w:numPr>
        <w:ilvl w:val="3"/>
        <w:numId w:val="2"/>
      </w:numPr>
      <w:spacing w:before="156" w:afterLines="50" w:line="360" w:lineRule="auto"/>
      <w:jc w:val="left"/>
      <w:outlineLvl w:val="3"/>
    </w:pPr>
    <w:rPr>
      <w:rFonts w:ascii="华文细黑" w:hAnsi="华文细黑" w:eastAsia="华文细黑"/>
      <w:b/>
      <w:sz w:val="28"/>
      <w:szCs w:val="21"/>
    </w:rPr>
  </w:style>
  <w:style w:type="paragraph" w:customStyle="1" w:styleId="1070">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71">
    <w:name w:val="标准书眉_偶数页"/>
    <w:basedOn w:val="1072"/>
    <w:next w:val="1"/>
    <w:uiPriority w:val="0"/>
    <w:pPr>
      <w:tabs>
        <w:tab w:val="center" w:pos="4154"/>
        <w:tab w:val="right" w:pos="8306"/>
      </w:tabs>
      <w:jc w:val="left"/>
    </w:pPr>
    <w:rPr>
      <w:sz w:val="21"/>
    </w:rPr>
  </w:style>
  <w:style w:type="paragraph" w:customStyle="1" w:styleId="1072">
    <w:name w:val="标准书眉_奇数页"/>
    <w:next w:val="1"/>
    <w:uiPriority w:val="0"/>
    <w:pPr>
      <w:tabs>
        <w:tab w:val="center" w:pos="4154"/>
        <w:tab w:val="right" w:pos="8306"/>
      </w:tabs>
      <w:spacing w:after="120"/>
      <w:jc w:val="right"/>
    </w:pPr>
    <w:rPr>
      <w:lang w:val="en-US" w:eastAsia="zh-CN" w:bidi="ar-SA"/>
    </w:rPr>
  </w:style>
  <w:style w:type="paragraph" w:customStyle="1" w:styleId="1073">
    <w:name w:val="Char6"/>
    <w:basedOn w:val="1"/>
    <w:uiPriority w:val="0"/>
    <w:pPr>
      <w:spacing w:beforeLines="0"/>
    </w:pPr>
    <w:rPr>
      <w:rFonts w:ascii="Tahoma" w:hAnsi="Tahoma"/>
      <w:sz w:val="24"/>
    </w:rPr>
  </w:style>
  <w:style w:type="paragraph" w:customStyle="1" w:styleId="1074">
    <w:name w:val=" Char Char Char Char Char Char1 Char"/>
    <w:basedOn w:val="1"/>
    <w:uiPriority w:val="0"/>
    <w:pPr>
      <w:widowControl/>
      <w:spacing w:beforeLines="0" w:after="160" w:line="240" w:lineRule="exact"/>
      <w:jc w:val="left"/>
    </w:pPr>
    <w:rPr>
      <w:rFonts w:ascii="Verdana" w:hAnsi="Verdana" w:cs="Calibri"/>
      <w:kern w:val="0"/>
      <w:lang w:eastAsia="en-US"/>
    </w:rPr>
  </w:style>
  <w:style w:type="paragraph" w:customStyle="1" w:styleId="1075">
    <w:name w:val="样式 标题 2 + 五号"/>
    <w:basedOn w:val="6"/>
    <w:uiPriority w:val="0"/>
    <w:pPr>
      <w:tabs>
        <w:tab w:val="left" w:pos="576"/>
      </w:tabs>
      <w:spacing w:before="0" w:after="0" w:line="240" w:lineRule="auto"/>
      <w:ind w:left="576" w:hanging="576"/>
    </w:pPr>
    <w:rPr>
      <w:rFonts w:ascii="宋体" w:hAnsi="宋体" w:eastAsia="宋体"/>
      <w:sz w:val="21"/>
    </w:rPr>
  </w:style>
  <w:style w:type="paragraph" w:customStyle="1" w:styleId="1076">
    <w:name w:val="标书标题2"/>
    <w:basedOn w:val="6"/>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077">
    <w:name w:val="Char22"/>
    <w:basedOn w:val="1"/>
    <w:uiPriority w:val="0"/>
    <w:pPr>
      <w:spacing w:beforeLines="0"/>
    </w:pPr>
    <w:rPr>
      <w:rFonts w:ascii="仿宋_GB2312" w:eastAsia="仿宋_GB2312"/>
      <w:b/>
      <w:sz w:val="32"/>
      <w:szCs w:val="32"/>
    </w:rPr>
  </w:style>
  <w:style w:type="paragraph" w:customStyle="1" w:styleId="1078">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079">
    <w:name w:val="Char Char"/>
    <w:basedOn w:val="1"/>
    <w:uiPriority w:val="0"/>
    <w:pPr>
      <w:spacing w:beforeLines="0" w:line="360" w:lineRule="auto"/>
    </w:pPr>
    <w:rPr>
      <w:rFonts w:ascii="Tahoma" w:hAnsi="Tahoma"/>
      <w:sz w:val="24"/>
    </w:rPr>
  </w:style>
  <w:style w:type="paragraph" w:customStyle="1" w:styleId="1080">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81">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082">
    <w:name w:val="Char Char Char1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083">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084">
    <w:name w:val="Block Text"/>
    <w:basedOn w:val="1"/>
    <w:uiPriority w:val="0"/>
    <w:pPr>
      <w:spacing w:beforeLines="0"/>
      <w:ind w:left="-359" w:leftChars="-171" w:rightChars="-244" w:firstLine="501" w:firstLineChars="239"/>
    </w:pPr>
    <w:rPr>
      <w:rFonts w:ascii="仿宋_GB2312" w:hAnsi="Calibri" w:eastAsia="仿宋_GB2312" w:cs="Calibri"/>
      <w:sz w:val="30"/>
    </w:rPr>
  </w:style>
  <w:style w:type="paragraph" w:customStyle="1" w:styleId="1085">
    <w:name w:val="公文标题 3"/>
    <w:basedOn w:val="1086"/>
    <w:next w:val="756"/>
    <w:uiPriority w:val="0"/>
    <w:pPr>
      <w:numPr>
        <w:ilvl w:val="0"/>
        <w:numId w:val="0"/>
      </w:numPr>
      <w:tabs>
        <w:tab w:val="left" w:pos="1260"/>
      </w:tabs>
      <w:ind w:left="1260" w:hanging="420"/>
      <w:outlineLvl w:val="2"/>
    </w:pPr>
  </w:style>
  <w:style w:type="paragraph" w:customStyle="1" w:styleId="1086">
    <w:name w:val="公文标题 2"/>
    <w:basedOn w:val="940"/>
    <w:next w:val="756"/>
    <w:uiPriority w:val="0"/>
    <w:pPr>
      <w:numPr>
        <w:ilvl w:val="0"/>
        <w:numId w:val="0"/>
      </w:numPr>
      <w:ind w:left="840" w:hanging="420"/>
      <w:outlineLvl w:val="1"/>
    </w:pPr>
  </w:style>
  <w:style w:type="paragraph" w:customStyle="1" w:styleId="1087">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88">
    <w:name w:val="xl9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89">
    <w:name w:val="大表 mt"/>
    <w:basedOn w:val="1"/>
    <w:uiPriority w:val="0"/>
    <w:pPr>
      <w:widowControl/>
      <w:spacing w:beforeLines="0"/>
      <w:jc w:val="left"/>
    </w:pPr>
    <w:rPr>
      <w:rFonts w:ascii="宋体" w:hAnsi="宋体" w:cs="宋体"/>
      <w:kern w:val="0"/>
      <w:szCs w:val="21"/>
    </w:rPr>
  </w:style>
  <w:style w:type="paragraph" w:customStyle="1" w:styleId="1090">
    <w:name w:val="正文 首行缩进:  2 字符 Char"/>
    <w:basedOn w:val="1"/>
    <w:uiPriority w:val="0"/>
    <w:pPr>
      <w:spacing w:beforeLines="0" w:line="360" w:lineRule="auto"/>
      <w:ind w:firstLine="480"/>
    </w:pPr>
    <w:rPr>
      <w:rFonts w:cs="宋体"/>
      <w:sz w:val="24"/>
    </w:rPr>
  </w:style>
  <w:style w:type="paragraph" w:customStyle="1" w:styleId="1091">
    <w:name w:val="地址2"/>
    <w:basedOn w:val="944"/>
    <w:uiPriority w:val="0"/>
    <w:rPr>
      <w:rFonts w:ascii="Arial" w:hAnsi="Arial"/>
      <w:b/>
      <w:i/>
      <w:sz w:val="18"/>
    </w:rPr>
  </w:style>
  <w:style w:type="paragraph" w:customStyle="1" w:styleId="1092">
    <w:name w:val="a1"/>
    <w:basedOn w:val="1"/>
    <w:uiPriority w:val="0"/>
    <w:pPr>
      <w:widowControl/>
      <w:spacing w:beforeLines="0" w:line="300" w:lineRule="atLeast"/>
      <w:jc w:val="left"/>
    </w:pPr>
    <w:rPr>
      <w:rFonts w:ascii="宋体" w:hAnsi="宋体"/>
      <w:kern w:val="0"/>
      <w:sz w:val="18"/>
    </w:rPr>
  </w:style>
  <w:style w:type="paragraph" w:customStyle="1" w:styleId="1093">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094">
    <w:name w:val="Char Char1 Char Char Char Char"/>
    <w:basedOn w:val="1"/>
    <w:uiPriority w:val="0"/>
    <w:pPr>
      <w:widowControl/>
      <w:spacing w:beforeLines="0" w:after="160" w:line="240" w:lineRule="exact"/>
      <w:jc w:val="left"/>
    </w:pPr>
  </w:style>
  <w:style w:type="paragraph" w:customStyle="1" w:styleId="1095">
    <w:name w:val="附录章标题"/>
    <w:next w:val="213"/>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1096">
    <w:name w:val="庄制定的正文"/>
    <w:basedOn w:val="1"/>
    <w:uiPriority w:val="0"/>
    <w:pPr>
      <w:spacing w:beforeLines="0" w:after="50" w:line="360" w:lineRule="auto"/>
      <w:ind w:firstLine="454"/>
    </w:pPr>
    <w:rPr>
      <w:rFonts w:ascii="宋体" w:hAnsi="Calibri" w:cs="宋体"/>
      <w:kern w:val="44"/>
      <w:sz w:val="24"/>
    </w:rPr>
  </w:style>
  <w:style w:type="paragraph" w:customStyle="1" w:styleId="1097">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98">
    <w:name w:val="样式 标题 1Heading 0H1PIM 1123321Title1卷标题h11.ch章节标题第*部分..."/>
    <w:basedOn w:val="5"/>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99">
    <w:name w:val="a03"/>
    <w:basedOn w:val="7"/>
    <w:uiPriority w:val="0"/>
    <w:pPr>
      <w:adjustRightInd w:val="0"/>
      <w:spacing w:beforeLines="40" w:afterLines="40" w:line="416" w:lineRule="atLeast"/>
    </w:pPr>
    <w:rPr>
      <w:bCs w:val="0"/>
      <w:kern w:val="0"/>
      <w:sz w:val="28"/>
    </w:rPr>
  </w:style>
  <w:style w:type="paragraph" w:customStyle="1" w:styleId="1100">
    <w:name w:val="附录二级条标题"/>
    <w:basedOn w:val="1"/>
    <w:uiPriority w:val="0"/>
    <w:pPr>
      <w:spacing w:beforeLines="0" w:line="312" w:lineRule="auto"/>
      <w:ind w:left="1680" w:hanging="420"/>
    </w:pPr>
    <w:rPr>
      <w:szCs w:val="24"/>
    </w:rPr>
  </w:style>
  <w:style w:type="paragraph" w:customStyle="1" w:styleId="1101">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102">
    <w:name w:val="默认段落字体 Para Char Char Char Char Char Char Char"/>
    <w:basedOn w:val="1"/>
    <w:uiPriority w:val="0"/>
    <w:pPr>
      <w:spacing w:beforeLines="0"/>
    </w:pPr>
    <w:rPr>
      <w:rFonts w:eastAsia="仿宋_GB2312"/>
      <w:sz w:val="28"/>
    </w:rPr>
  </w:style>
  <w:style w:type="paragraph" w:customStyle="1" w:styleId="1103">
    <w:name w:val="样式 文档正文 + 首行缩进:  2 字符1"/>
    <w:basedOn w:val="85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104">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105">
    <w:name w:val="hik-正文"/>
    <w:qFormat/>
    <w:uiPriority w:val="0"/>
    <w:pPr>
      <w:spacing w:line="360" w:lineRule="auto"/>
      <w:ind w:firstLine="480" w:firstLineChars="200"/>
    </w:pPr>
    <w:rPr>
      <w:rFonts w:ascii="仿宋" w:hAnsi="仿宋" w:eastAsia="仿宋"/>
      <w:kern w:val="2"/>
      <w:sz w:val="24"/>
      <w:szCs w:val="24"/>
      <w:lang w:val="en-US" w:eastAsia="zh-CN" w:bidi="ar-SA"/>
    </w:rPr>
  </w:style>
  <w:style w:type="paragraph" w:customStyle="1" w:styleId="1106">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1107">
    <w:name w:val="样式 标题 2Chapter X.X. Statementh22Header 2l2Level 2 Headhea..."/>
    <w:basedOn w:val="6"/>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108">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109">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110">
    <w:name w:val="样式 标题 1 + 五号1 Char Char Char Char Char Char Char Char Char Char Char Char Char Char Char Char Char"/>
    <w:basedOn w:val="5"/>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111">
    <w:name w:val="封面正文"/>
    <w:uiPriority w:val="0"/>
    <w:pPr>
      <w:jc w:val="both"/>
    </w:pPr>
    <w:rPr>
      <w:lang w:val="en-US" w:eastAsia="zh-CN" w:bidi="ar-SA"/>
    </w:rPr>
  </w:style>
  <w:style w:type="paragraph" w:customStyle="1" w:styleId="1112">
    <w:name w:val="xl9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13">
    <w:name w:val="陈泽滨"/>
    <w:uiPriority w:val="0"/>
    <w:pPr>
      <w:widowControl w:val="0"/>
      <w:jc w:val="both"/>
    </w:pPr>
    <w:rPr>
      <w:kern w:val="2"/>
      <w:sz w:val="21"/>
      <w:szCs w:val="24"/>
      <w:lang w:val="en-US" w:eastAsia="zh-CN" w:bidi="ar-SA"/>
    </w:rPr>
  </w:style>
  <w:style w:type="paragraph" w:customStyle="1" w:styleId="1114">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115">
    <w:name w:val="样式 正文缩进四号特点表正文正文非缩进段1ALT+ZPI正文文字首行缩进正文1缩进正文双线水上软件样式..."/>
    <w:basedOn w:val="11"/>
    <w:uiPriority w:val="0"/>
    <w:pPr>
      <w:spacing w:before="156" w:afterLines="50" w:line="360" w:lineRule="auto"/>
      <w:ind w:firstLine="480" w:firstLineChars="200"/>
    </w:pPr>
    <w:rPr>
      <w:rFonts w:ascii="Calibri" w:hAnsi="宋体" w:cs="宋体"/>
      <w:sz w:val="24"/>
      <w:szCs w:val="24"/>
    </w:rPr>
  </w:style>
  <w:style w:type="paragraph" w:customStyle="1" w:styleId="1116">
    <w:name w:val="Date1"/>
    <w:basedOn w:val="1"/>
    <w:next w:val="1"/>
    <w:uiPriority w:val="0"/>
    <w:pPr>
      <w:adjustRightInd w:val="0"/>
      <w:spacing w:beforeLines="40" w:afterLines="40" w:line="312" w:lineRule="atLeast"/>
    </w:pPr>
    <w:rPr>
      <w:kern w:val="0"/>
      <w:sz w:val="24"/>
    </w:rPr>
  </w:style>
  <w:style w:type="paragraph" w:customStyle="1" w:styleId="1117">
    <w:name w:val="6"/>
    <w:basedOn w:val="1"/>
    <w:next w:val="34"/>
    <w:uiPriority w:val="0"/>
    <w:pPr>
      <w:adjustRightInd w:val="0"/>
      <w:spacing w:beforeLines="0" w:line="320" w:lineRule="atLeast"/>
      <w:textAlignment w:val="baseline"/>
    </w:pPr>
    <w:rPr>
      <w:rFonts w:ascii="楷体_GB2312" w:eastAsia="楷体_GB2312"/>
      <w:kern w:val="0"/>
      <w:sz w:val="28"/>
      <w:szCs w:val="28"/>
    </w:rPr>
  </w:style>
  <w:style w:type="paragraph" w:customStyle="1" w:styleId="1118">
    <w:name w:val="Body Text Indent 3"/>
    <w:basedOn w:val="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1119">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120">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1121">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122">
    <w:name w:val="萝卜家园"/>
    <w:uiPriority w:val="0"/>
    <w:pPr>
      <w:widowControl w:val="0"/>
      <w:jc w:val="both"/>
    </w:pPr>
    <w:rPr>
      <w:kern w:val="2"/>
      <w:sz w:val="21"/>
      <w:szCs w:val="24"/>
      <w:lang w:val="en-US" w:eastAsia="zh-CN" w:bidi="ar-SA"/>
    </w:rPr>
  </w:style>
  <w:style w:type="paragraph" w:customStyle="1" w:styleId="1123">
    <w:name w:val="标准书脚_奇数页"/>
    <w:uiPriority w:val="0"/>
    <w:pPr>
      <w:spacing w:before="120"/>
      <w:jc w:val="right"/>
    </w:pPr>
    <w:rPr>
      <w:sz w:val="18"/>
      <w:lang w:val="en-US" w:eastAsia="zh-CN" w:bidi="ar-SA"/>
    </w:rPr>
  </w:style>
  <w:style w:type="paragraph" w:customStyle="1" w:styleId="1124">
    <w:name w:val="font6"/>
    <w:basedOn w:val="1"/>
    <w:uiPriority w:val="0"/>
    <w:pPr>
      <w:widowControl/>
      <w:spacing w:beforeLines="0" w:beforeAutospacing="1" w:after="100" w:afterAutospacing="1"/>
      <w:jc w:val="left"/>
    </w:pPr>
    <w:rPr>
      <w:rFonts w:ascii="宋体" w:hAnsi="宋体" w:cs="宋体"/>
      <w:kern w:val="0"/>
      <w:sz w:val="18"/>
      <w:szCs w:val="18"/>
    </w:rPr>
  </w:style>
  <w:style w:type="paragraph" w:customStyle="1" w:styleId="1125">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126">
    <w:name w:val="样式 目录 1 + 段前: 0.2 行 段后: 0.2 行"/>
    <w:basedOn w:val="60"/>
    <w:uiPriority w:val="0"/>
    <w:pPr>
      <w:spacing w:beforeLines="40" w:afterLines="40" w:line="300" w:lineRule="auto"/>
      <w:jc w:val="left"/>
    </w:pPr>
    <w:rPr>
      <w:rFonts w:eastAsia="黑体" w:cs="宋体"/>
      <w:caps/>
      <w:sz w:val="24"/>
      <w:szCs w:val="20"/>
      <w:lang w:val="en-US" w:eastAsia="zh-CN"/>
    </w:rPr>
  </w:style>
  <w:style w:type="paragraph" w:customStyle="1" w:styleId="1127">
    <w:name w:val="図"/>
    <w:basedOn w:val="37"/>
    <w:next w:val="1"/>
    <w:uiPriority w:val="0"/>
    <w:pPr>
      <w:spacing w:before="156" w:after="0"/>
      <w:jc w:val="center"/>
    </w:pPr>
    <w:rPr>
      <w:rFonts w:ascii="Century" w:hAnsi="Century" w:eastAsia="MS PMincho"/>
      <w:sz w:val="21"/>
      <w:lang w:eastAsia="ja-JP"/>
    </w:rPr>
  </w:style>
  <w:style w:type="paragraph" w:customStyle="1" w:styleId="1128">
    <w:name w:val="标准标题1"/>
    <w:basedOn w:val="5"/>
    <w:uiPriority w:val="0"/>
    <w:pPr>
      <w:pageBreakBefore/>
      <w:tabs>
        <w:tab w:val="left" w:pos="1080"/>
        <w:tab w:val="clear" w:pos="360"/>
        <w:tab w:val="clear" w:pos="432"/>
      </w:tabs>
      <w:ind w:left="425" w:hanging="425"/>
    </w:pPr>
    <w:rPr>
      <w:rFonts w:ascii="Times New Roman" w:hAnsi="Times New Roman" w:eastAsia="仿宋_GB2312"/>
      <w:bCs w:val="0"/>
      <w:sz w:val="32"/>
      <w:lang w:val="en-US" w:eastAsia="zh-CN"/>
    </w:rPr>
  </w:style>
  <w:style w:type="paragraph" w:customStyle="1" w:styleId="1129">
    <w:name w:val=" Char Char Char1 Char Char Char Char"/>
    <w:basedOn w:val="1"/>
    <w:uiPriority w:val="0"/>
    <w:pPr>
      <w:spacing w:beforeLines="0"/>
    </w:pPr>
    <w:rPr>
      <w:rFonts w:ascii="Calibri" w:hAnsi="Calibri" w:cs="Calibri"/>
      <w:szCs w:val="24"/>
    </w:rPr>
  </w:style>
  <w:style w:type="paragraph" w:customStyle="1" w:styleId="1130">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131">
    <w:name w:val="文本框内文字"/>
    <w:basedOn w:val="1"/>
    <w:uiPriority w:val="0"/>
    <w:pPr>
      <w:spacing w:beforeLines="0" w:line="0" w:lineRule="atLeast"/>
    </w:pPr>
    <w:rPr>
      <w:rFonts w:eastAsia="仿宋_GB2312"/>
      <w:sz w:val="22"/>
      <w:szCs w:val="24"/>
    </w:rPr>
  </w:style>
  <w:style w:type="paragraph" w:customStyle="1" w:styleId="1132">
    <w:name w:val="Char3"/>
    <w:basedOn w:val="1"/>
    <w:uiPriority w:val="0"/>
    <w:pPr>
      <w:spacing w:beforeLines="0"/>
    </w:pPr>
    <w:rPr>
      <w:rFonts w:ascii="Tahoma" w:hAnsi="Tahoma"/>
      <w:sz w:val="24"/>
    </w:rPr>
  </w:style>
  <w:style w:type="paragraph" w:customStyle="1" w:styleId="1133">
    <w:name w:val="样式 样式 标题 4 + 段后: 0.5 行 + 段后: 0.5 行"/>
    <w:basedOn w:val="806"/>
    <w:uiPriority w:val="0"/>
  </w:style>
  <w:style w:type="paragraph" w:customStyle="1" w:styleId="1134">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135">
    <w:name w:val="列表1"/>
    <w:basedOn w:val="1"/>
    <w:uiPriority w:val="0"/>
    <w:pPr>
      <w:spacing w:beforeLines="0"/>
      <w:ind w:left="200" w:hanging="200" w:hangingChars="200"/>
    </w:pPr>
    <w:rPr>
      <w:sz w:val="28"/>
      <w:szCs w:val="24"/>
    </w:rPr>
  </w:style>
  <w:style w:type="paragraph" w:customStyle="1" w:styleId="1136">
    <w:name w:val=" Char4 Char Char Char Char Char Char Char Char"/>
    <w:basedOn w:val="1"/>
    <w:uiPriority w:val="0"/>
    <w:pPr>
      <w:spacing w:beforeLines="0" w:line="360" w:lineRule="auto"/>
    </w:pPr>
    <w:rPr>
      <w:rFonts w:ascii="Tahoma" w:hAnsi="Tahoma"/>
      <w:sz w:val="36"/>
      <w:szCs w:val="36"/>
    </w:rPr>
  </w:style>
  <w:style w:type="paragraph" w:customStyle="1" w:styleId="1137">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138">
    <w:name w:val="Signature"/>
    <w:basedOn w:val="1"/>
    <w:uiPriority w:val="0"/>
    <w:pPr>
      <w:adjustRightInd w:val="0"/>
      <w:spacing w:beforeLines="0" w:after="600" w:line="312" w:lineRule="atLeast"/>
      <w:jc w:val="center"/>
      <w:textAlignment w:val="baseline"/>
    </w:pPr>
    <w:rPr>
      <w:rFonts w:eastAsia="仿宋_GB2312"/>
      <w:kern w:val="0"/>
      <w:sz w:val="24"/>
    </w:rPr>
  </w:style>
  <w:style w:type="paragraph" w:customStyle="1" w:styleId="1139">
    <w:name w:val="参考文献、索引标题"/>
    <w:basedOn w:val="962"/>
    <w:next w:val="1"/>
    <w:uiPriority w:val="0"/>
    <w:pPr>
      <w:spacing w:before="0" w:after="0"/>
    </w:pPr>
    <w:rPr>
      <w:sz w:val="21"/>
    </w:rPr>
  </w:style>
  <w:style w:type="paragraph" w:customStyle="1" w:styleId="1140">
    <w:name w:val="cx标题三"/>
    <w:basedOn w:val="7"/>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141">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1142">
    <w:name w:val="四级标题"/>
    <w:basedOn w:val="7"/>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143">
    <w:name w:val="封面标题"/>
    <w:uiPriority w:val="0"/>
    <w:pPr>
      <w:spacing w:line="360" w:lineRule="auto"/>
      <w:jc w:val="center"/>
    </w:pPr>
    <w:rPr>
      <w:b/>
      <w:color w:val="000000"/>
      <w:sz w:val="44"/>
      <w:lang w:val="en-US" w:eastAsia="zh-CN" w:bidi="ar-SA"/>
    </w:rPr>
  </w:style>
  <w:style w:type="paragraph" w:customStyle="1" w:styleId="1144">
    <w:name w:val="标题 4（绿盟科技）"/>
    <w:basedOn w:val="8"/>
    <w:next w:val="1"/>
    <w:uiPriority w:val="0"/>
    <w:pPr>
      <w:widowControl/>
      <w:spacing w:after="156" w:line="376" w:lineRule="auto"/>
      <w:jc w:val="left"/>
    </w:pPr>
    <w:rPr>
      <w:bCs w:val="0"/>
      <w:kern w:val="0"/>
    </w:rPr>
  </w:style>
  <w:style w:type="paragraph" w:customStyle="1" w:styleId="1145">
    <w:name w:val="封面标准号2"/>
    <w:basedOn w:val="1146"/>
    <w:uiPriority w:val="0"/>
    <w:pPr>
      <w:framePr w:w="9138" w:h="1244" w:hRule="exact" w:wrap="around" w:vAnchor="page" w:hAnchor="margin" w:y="2908"/>
      <w:adjustRightInd w:val="0"/>
      <w:spacing w:before="357" w:line="280" w:lineRule="exact"/>
    </w:pPr>
  </w:style>
  <w:style w:type="paragraph" w:customStyle="1" w:styleId="1146">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47">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148">
    <w:name w:val="二级无标题条"/>
    <w:basedOn w:val="1"/>
    <w:uiPriority w:val="0"/>
    <w:pPr>
      <w:spacing w:beforeLines="40" w:afterLines="40"/>
      <w:ind w:left="1680" w:hanging="420"/>
    </w:pPr>
    <w:rPr>
      <w:szCs w:val="24"/>
    </w:rPr>
  </w:style>
  <w:style w:type="paragraph" w:customStyle="1" w:styleId="1149">
    <w:name w:val="目录标题"/>
    <w:basedOn w:val="1"/>
    <w:uiPriority w:val="0"/>
    <w:pPr>
      <w:spacing w:beforeLines="40" w:afterLines="40"/>
      <w:ind w:right="2" w:firstLine="630" w:firstLineChars="225"/>
      <w:jc w:val="center"/>
    </w:pPr>
    <w:rPr>
      <w:rFonts w:ascii="仿宋_GB2312" w:eastAsia="仿宋_GB2312"/>
      <w:b/>
      <w:sz w:val="28"/>
      <w:szCs w:val="28"/>
    </w:rPr>
  </w:style>
  <w:style w:type="paragraph" w:customStyle="1" w:styleId="1150">
    <w:name w:val="标题3，章节第三层"/>
    <w:basedOn w:val="1"/>
    <w:next w:val="370"/>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1151">
    <w:name w:val=" Char Char1 Char Char Char Char Char Char Char Char"/>
    <w:basedOn w:val="1"/>
    <w:uiPriority w:val="0"/>
    <w:pPr>
      <w:widowControl/>
      <w:spacing w:beforeLines="0" w:after="160" w:line="240" w:lineRule="exact"/>
      <w:jc w:val="left"/>
    </w:pPr>
    <w:rPr>
      <w:rFonts w:ascii="Verdana" w:hAnsi="Verdana" w:cs="Calibri"/>
      <w:kern w:val="0"/>
      <w:sz w:val="20"/>
      <w:lang w:eastAsia="en-US"/>
    </w:rPr>
  </w:style>
  <w:style w:type="paragraph" w:customStyle="1" w:styleId="1152">
    <w:name w:val="附录四级条标题"/>
    <w:basedOn w:val="1"/>
    <w:uiPriority w:val="0"/>
    <w:pPr>
      <w:spacing w:beforeLines="0" w:line="312" w:lineRule="auto"/>
      <w:ind w:left="2520" w:hanging="420"/>
    </w:pPr>
    <w:rPr>
      <w:szCs w:val="24"/>
    </w:rPr>
  </w:style>
  <w:style w:type="paragraph" w:customStyle="1" w:styleId="1153">
    <w:name w:val="正文首行缩进11"/>
    <w:basedOn w:val="37"/>
    <w:uiPriority w:val="0"/>
    <w:pPr>
      <w:suppressAutoHyphens/>
      <w:spacing w:beforeLines="0"/>
      <w:ind w:firstLine="420"/>
      <w:jc w:val="left"/>
    </w:pPr>
    <w:rPr>
      <w:rFonts w:ascii="Calibri" w:hAnsi="Calibri"/>
      <w:kern w:val="1"/>
      <w:lang w:eastAsia="ar-SA"/>
    </w:rPr>
  </w:style>
  <w:style w:type="paragraph" w:customStyle="1" w:styleId="1154">
    <w:name w:val="样式 文档正文 + 首行缩进:  2 字符"/>
    <w:basedOn w:val="85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155">
    <w:name w:val="首行缩进:  2 字符"/>
    <w:basedOn w:val="1"/>
    <w:uiPriority w:val="0"/>
    <w:pPr>
      <w:spacing w:beforeLines="40" w:afterLines="40" w:line="288" w:lineRule="auto"/>
      <w:ind w:firstLine="420" w:firstLineChars="200"/>
    </w:pPr>
    <w:rPr>
      <w:rFonts w:cs="宋体"/>
    </w:rPr>
  </w:style>
  <w:style w:type="paragraph" w:customStyle="1" w:styleId="1156">
    <w:name w:val="Char1 Char Char Char Char Char Char"/>
    <w:basedOn w:val="1"/>
    <w:uiPriority w:val="0"/>
    <w:pPr>
      <w:spacing w:beforeLines="0"/>
    </w:pPr>
  </w:style>
  <w:style w:type="paragraph" w:customStyle="1" w:styleId="1157">
    <w:name w:val="样式 标题 3Heading 3 - oldH3h3l3CT3rd levelLevel 3 HeadBold ..."/>
    <w:basedOn w:val="7"/>
    <w:uiPriority w:val="0"/>
    <w:pPr>
      <w:widowControl/>
      <w:tabs>
        <w:tab w:val="left" w:pos="567"/>
      </w:tabs>
      <w:spacing w:beforeLines="50" w:afterLines="50" w:line="360" w:lineRule="auto"/>
      <w:jc w:val="left"/>
    </w:pPr>
    <w:rPr>
      <w:rFonts w:eastAsia="黑体" w:cs="宋体"/>
      <w:sz w:val="24"/>
      <w:szCs w:val="24"/>
    </w:rPr>
  </w:style>
  <w:style w:type="paragraph" w:customStyle="1" w:styleId="1158">
    <w:name w:val="附录标识"/>
    <w:basedOn w:val="1"/>
    <w:uiPriority w:val="0"/>
    <w:pPr>
      <w:tabs>
        <w:tab w:val="left" w:pos="1260"/>
      </w:tabs>
      <w:spacing w:beforeLines="0" w:line="312" w:lineRule="auto"/>
      <w:ind w:left="420" w:hanging="420"/>
    </w:pPr>
    <w:rPr>
      <w:szCs w:val="24"/>
    </w:rPr>
  </w:style>
  <w:style w:type="paragraph" w:customStyle="1" w:styleId="1159">
    <w:name w:val="样式 正文文本缩进 + 仿宋_GB2312 小四 首行缩进:  0 厘米 行距: 1.5 倍行距"/>
    <w:basedOn w:val="3"/>
    <w:uiPriority w:val="0"/>
    <w:pPr>
      <w:spacing w:beforeLines="0" w:after="0" w:line="360" w:lineRule="auto"/>
      <w:ind w:left="0" w:leftChars="0"/>
    </w:pPr>
    <w:rPr>
      <w:rFonts w:ascii="仿宋_GB2312" w:eastAsia="新宋体"/>
      <w:sz w:val="24"/>
    </w:rPr>
  </w:style>
  <w:style w:type="paragraph" w:customStyle="1" w:styleId="1160">
    <w:name w:val=" Char1 Char Char Char"/>
    <w:basedOn w:val="1"/>
    <w:uiPriority w:val="0"/>
    <w:pPr>
      <w:spacing w:beforeLines="0"/>
    </w:pPr>
    <w:rPr>
      <w:rFonts w:ascii="Tahoma" w:hAnsi="Tahoma"/>
      <w:sz w:val="24"/>
    </w:rPr>
  </w:style>
  <w:style w:type="paragraph" w:customStyle="1" w:styleId="1161">
    <w:name w:val="封面标准英文名称"/>
    <w:uiPriority w:val="0"/>
    <w:pPr>
      <w:widowControl w:val="0"/>
      <w:spacing w:before="370" w:line="400" w:lineRule="exact"/>
      <w:jc w:val="center"/>
    </w:pPr>
    <w:rPr>
      <w:sz w:val="28"/>
      <w:lang w:val="en-US" w:eastAsia="zh-CN" w:bidi="ar-SA"/>
    </w:rPr>
  </w:style>
  <w:style w:type="paragraph" w:customStyle="1" w:styleId="1162">
    <w:name w:val="linyang-正文"/>
    <w:basedOn w:val="1"/>
    <w:uiPriority w:val="0"/>
    <w:pPr>
      <w:spacing w:beforeLines="0" w:after="120" w:line="400" w:lineRule="exact"/>
      <w:ind w:firstLine="200" w:firstLineChars="200"/>
    </w:pPr>
    <w:rPr>
      <w:sz w:val="24"/>
      <w:szCs w:val="24"/>
    </w:rPr>
  </w:style>
  <w:style w:type="paragraph" w:customStyle="1" w:styleId="1163">
    <w:name w:val="Main Title"/>
    <w:basedOn w:val="1"/>
    <w:uiPriority w:val="0"/>
    <w:pPr>
      <w:spacing w:beforeLines="0" w:afterLines="50"/>
      <w:jc w:val="center"/>
    </w:pPr>
    <w:rPr>
      <w:rFonts w:ascii="宋体"/>
      <w:b/>
      <w:snapToGrid w:val="0"/>
      <w:kern w:val="28"/>
      <w:sz w:val="32"/>
    </w:rPr>
  </w:style>
  <w:style w:type="paragraph" w:customStyle="1" w:styleId="1164">
    <w:name w:val="Char13"/>
    <w:basedOn w:val="1"/>
    <w:uiPriority w:val="0"/>
    <w:pPr>
      <w:spacing w:beforeLines="0"/>
    </w:pPr>
    <w:rPr>
      <w:rFonts w:ascii="仿宋_GB2312" w:eastAsia="仿宋_GB2312"/>
      <w:b/>
      <w:sz w:val="32"/>
      <w:szCs w:val="32"/>
    </w:rPr>
  </w:style>
  <w:style w:type="paragraph" w:customStyle="1" w:styleId="1165">
    <w:name w:val="久不通函，至以为念。"/>
    <w:uiPriority w:val="0"/>
    <w:pPr>
      <w:widowControl w:val="0"/>
      <w:jc w:val="both"/>
    </w:pPr>
    <w:rPr>
      <w:kern w:val="2"/>
      <w:sz w:val="21"/>
      <w:szCs w:val="24"/>
      <w:lang w:val="en-US" w:eastAsia="zh-CN" w:bidi="ar-SA"/>
    </w:rPr>
  </w:style>
  <w:style w:type="paragraph" w:customStyle="1" w:styleId="1166">
    <w:name w:val="样式 标题 3Heading 3 - oldh3sect1.2.3BOD 0H3第二层条3 bulletb2..."/>
    <w:basedOn w:val="7"/>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167">
    <w:name w:val="文章正文 Char Char1"/>
    <w:basedOn w:val="1"/>
    <w:uiPriority w:val="0"/>
    <w:pPr>
      <w:spacing w:beforeLines="40" w:afterLines="40" w:line="360" w:lineRule="auto"/>
      <w:ind w:firstLine="420"/>
    </w:pPr>
    <w:rPr>
      <w:sz w:val="24"/>
      <w:szCs w:val="24"/>
    </w:rPr>
  </w:style>
  <w:style w:type="paragraph" w:customStyle="1" w:styleId="1168">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169">
    <w:name w:val=" Char Char Char1 Char Char Char Char Char Char Char Char Char Char"/>
    <w:basedOn w:val="1"/>
    <w:uiPriority w:val="0"/>
    <w:pPr>
      <w:spacing w:beforeLines="0"/>
    </w:pPr>
    <w:rPr>
      <w:rFonts w:ascii="Tahoma" w:hAnsi="Tahoma"/>
      <w:sz w:val="24"/>
    </w:rPr>
  </w:style>
  <w:style w:type="paragraph" w:customStyle="1" w:styleId="1170">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1171">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172">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1173">
    <w:name w:val="Char Char Char Char Char Char Char Char Char Char3"/>
    <w:basedOn w:val="1"/>
    <w:uiPriority w:val="0"/>
    <w:pPr>
      <w:tabs>
        <w:tab w:val="left" w:pos="360"/>
      </w:tabs>
      <w:spacing w:beforeLines="0"/>
      <w:ind w:left="480" w:hanging="480" w:hangingChars="200"/>
    </w:pPr>
    <w:rPr>
      <w:rFonts w:ascii="仿宋_GB2312" w:eastAsia="仿宋_GB2312"/>
      <w:b/>
      <w:sz w:val="24"/>
      <w:szCs w:val="24"/>
    </w:rPr>
  </w:style>
  <w:style w:type="paragraph" w:customStyle="1" w:styleId="1174">
    <w:name w:val="我的标题4"/>
    <w:next w:val="723"/>
    <w:qFormat/>
    <w:uiPriority w:val="0"/>
    <w:pPr>
      <w:spacing w:beforeLines="50" w:afterLines="50" w:line="0" w:lineRule="atLeast"/>
      <w:ind w:left="1680" w:hanging="420"/>
      <w:outlineLvl w:val="3"/>
    </w:pPr>
    <w:rPr>
      <w:rFonts w:ascii="Arial" w:hAnsi="Arial"/>
      <w:b/>
      <w:kern w:val="2"/>
      <w:sz w:val="24"/>
      <w:szCs w:val="21"/>
      <w:lang w:val="en-US" w:eastAsia="zh-CN" w:bidi="ar-SA"/>
    </w:rPr>
  </w:style>
  <w:style w:type="paragraph" w:customStyle="1" w:styleId="1175">
    <w:name w:val="正文文字格式"/>
    <w:basedOn w:val="1"/>
    <w:uiPriority w:val="0"/>
    <w:pPr>
      <w:spacing w:beforeLines="0" w:line="460" w:lineRule="exact"/>
      <w:ind w:firstLine="505"/>
      <w:jc w:val="left"/>
    </w:pPr>
    <w:rPr>
      <w:rFonts w:ascii="宋体"/>
      <w:kern w:val="24"/>
      <w:sz w:val="24"/>
    </w:rPr>
  </w:style>
  <w:style w:type="paragraph" w:customStyle="1" w:styleId="1176">
    <w:name w:val=" Char Char3 Char Char Char Char Char Char Char Char Char Char Char Char"/>
    <w:basedOn w:val="1"/>
    <w:uiPriority w:val="0"/>
    <w:pPr>
      <w:spacing w:beforeLines="0" w:line="360" w:lineRule="auto"/>
    </w:pPr>
    <w:rPr>
      <w:rFonts w:ascii="Tahoma" w:hAnsi="Tahoma"/>
      <w:sz w:val="36"/>
      <w:szCs w:val="36"/>
    </w:rPr>
  </w:style>
  <w:style w:type="paragraph" w:customStyle="1" w:styleId="1177">
    <w:name w:val="首信标准正文 Char Char Char Char Char Char Char Char Char Char Char Char Char Char Char Char Char Char Char Char Char Char"/>
    <w:basedOn w:val="1"/>
    <w:uiPriority w:val="0"/>
    <w:pPr>
      <w:spacing w:beforeLines="40" w:afterLines="40" w:line="360" w:lineRule="auto"/>
    </w:pPr>
    <w:rPr>
      <w:rFonts w:ascii="Tahoma" w:hAnsi="Tahoma"/>
      <w:sz w:val="24"/>
    </w:rPr>
  </w:style>
  <w:style w:type="paragraph" w:customStyle="1" w:styleId="1178">
    <w:name w:val="样式 样式4 + 宋体 两端对齐"/>
    <w:basedOn w:val="1045"/>
    <w:uiPriority w:val="0"/>
    <w:pPr>
      <w:ind w:firstLine="200" w:firstLineChars="200"/>
      <w:jc w:val="both"/>
    </w:pPr>
  </w:style>
  <w:style w:type="paragraph" w:customStyle="1" w:styleId="1179">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180">
    <w:name w:val="标题一"/>
    <w:basedOn w:val="5"/>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181">
    <w:name w:val="4"/>
    <w:basedOn w:val="1"/>
    <w:next w:val="304"/>
    <w:uiPriority w:val="0"/>
    <w:pPr>
      <w:spacing w:beforeLines="0" w:after="120" w:line="480" w:lineRule="auto"/>
      <w:ind w:left="420" w:leftChars="200"/>
    </w:pPr>
    <w:rPr>
      <w:sz w:val="24"/>
    </w:rPr>
  </w:style>
  <w:style w:type="paragraph" w:customStyle="1" w:styleId="1182">
    <w:name w:val="中文标题 3"/>
    <w:basedOn w:val="3"/>
    <w:uiPriority w:val="0"/>
    <w:pPr>
      <w:spacing w:beforeLines="0" w:beforeAutospacing="1" w:after="100" w:afterAutospacing="1" w:line="360" w:lineRule="auto"/>
      <w:ind w:left="0" w:leftChars="0" w:hanging="420"/>
    </w:pPr>
    <w:rPr>
      <w:kern w:val="28"/>
      <w:sz w:val="24"/>
      <w:szCs w:val="24"/>
    </w:rPr>
  </w:style>
  <w:style w:type="paragraph" w:customStyle="1" w:styleId="1183">
    <w:name w:val="表格中序号"/>
    <w:basedOn w:val="1"/>
    <w:uiPriority w:val="0"/>
    <w:pPr>
      <w:spacing w:beforeLines="0" w:line="288" w:lineRule="auto"/>
      <w:jc w:val="center"/>
    </w:pPr>
    <w:rPr>
      <w:rFonts w:ascii="新宋体" w:eastAsia="新宋体"/>
      <w:sz w:val="24"/>
      <w:szCs w:val="24"/>
    </w:rPr>
  </w:style>
  <w:style w:type="paragraph" w:customStyle="1" w:styleId="1184">
    <w:name w:val="玖"/>
    <w:uiPriority w:val="0"/>
    <w:pPr>
      <w:widowControl w:val="0"/>
      <w:jc w:val="both"/>
    </w:pPr>
    <w:rPr>
      <w:kern w:val="2"/>
      <w:sz w:val="21"/>
      <w:lang w:val="en-US" w:eastAsia="zh-CN" w:bidi="ar-SA"/>
    </w:rPr>
  </w:style>
  <w:style w:type="paragraph" w:customStyle="1" w:styleId="1185">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186">
    <w:name w:val="表项"/>
    <w:next w:val="1053"/>
    <w:uiPriority w:val="0"/>
    <w:pPr>
      <w:keepNext/>
      <w:spacing w:beforeLines="40" w:afterLines="40" w:line="300" w:lineRule="auto"/>
      <w:jc w:val="center"/>
    </w:pPr>
    <w:rPr>
      <w:rFonts w:ascii="Arial" w:hAnsi="Arial" w:eastAsia="黑体"/>
      <w:sz w:val="21"/>
      <w:lang w:val="en-US" w:eastAsia="zh-CN" w:bidi="ar-SA"/>
    </w:rPr>
  </w:style>
  <w:style w:type="paragraph" w:customStyle="1" w:styleId="1187">
    <w:name w:val="附图标注"/>
    <w:basedOn w:val="11"/>
    <w:uiPriority w:val="0"/>
    <w:pPr>
      <w:tabs>
        <w:tab w:val="left" w:pos="420"/>
      </w:tabs>
      <w:spacing w:beforeLines="0" w:line="360" w:lineRule="auto"/>
      <w:ind w:left="420" w:hanging="420"/>
    </w:pPr>
    <w:rPr>
      <w:rFonts w:ascii="Calibri" w:hAnsi="Calibri"/>
      <w:szCs w:val="24"/>
    </w:rPr>
  </w:style>
  <w:style w:type="paragraph" w:customStyle="1" w:styleId="1188">
    <w:name w:val="S4-B-L15"/>
    <w:basedOn w:val="1"/>
    <w:uiPriority w:val="0"/>
    <w:pPr>
      <w:spacing w:beforeLines="0" w:line="360" w:lineRule="auto"/>
    </w:pPr>
    <w:rPr>
      <w:b/>
      <w:bCs/>
      <w:sz w:val="24"/>
      <w:szCs w:val="24"/>
    </w:rPr>
  </w:style>
  <w:style w:type="paragraph" w:customStyle="1" w:styleId="1189">
    <w:name w:val="f1"/>
    <w:basedOn w:val="1"/>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1190">
    <w:name w:val="标书_标题2"/>
    <w:basedOn w:val="6"/>
    <w:uiPriority w:val="0"/>
    <w:pPr>
      <w:tabs>
        <w:tab w:val="left" w:pos="576"/>
      </w:tabs>
      <w:spacing w:after="0" w:line="413" w:lineRule="auto"/>
      <w:ind w:left="576" w:hanging="576"/>
    </w:pPr>
    <w:rPr>
      <w:sz w:val="28"/>
      <w:szCs w:val="20"/>
    </w:rPr>
  </w:style>
  <w:style w:type="paragraph" w:customStyle="1" w:styleId="1191">
    <w:name w:val="MM Title"/>
    <w:basedOn w:val="85"/>
    <w:uiPriority w:val="0"/>
    <w:rPr>
      <w:rFonts w:ascii="Cambria" w:hAnsi="Cambria"/>
    </w:rPr>
  </w:style>
  <w:style w:type="paragraph" w:customStyle="1" w:styleId="1192">
    <w:name w:val="Bc"/>
    <w:uiPriority w:val="0"/>
    <w:pPr>
      <w:widowControl w:val="0"/>
      <w:adjustRightInd w:val="0"/>
      <w:spacing w:line="312" w:lineRule="atLeast"/>
      <w:jc w:val="both"/>
      <w:textAlignment w:val="baseline"/>
    </w:pPr>
    <w:rPr>
      <w:sz w:val="21"/>
      <w:lang w:val="en-US" w:eastAsia="zh-CN" w:bidi="ar-SA"/>
    </w:rPr>
  </w:style>
  <w:style w:type="paragraph" w:customStyle="1" w:styleId="1193">
    <w:name w:val="List Number 3"/>
    <w:basedOn w:val="1"/>
    <w:uiPriority w:val="0"/>
    <w:pPr>
      <w:tabs>
        <w:tab w:val="left" w:pos="1200"/>
      </w:tabs>
      <w:spacing w:beforeLines="0"/>
      <w:ind w:left="1200" w:leftChars="400" w:hanging="360" w:hangingChars="200"/>
    </w:pPr>
    <w:rPr>
      <w:rFonts w:ascii="Calibri" w:hAnsi="Calibri" w:cs="Calibri"/>
      <w:szCs w:val="24"/>
    </w:rPr>
  </w:style>
  <w:style w:type="paragraph" w:customStyle="1" w:styleId="1194">
    <w:name w:val="样式 四号 行距: 1.5 倍行距"/>
    <w:basedOn w:val="1"/>
    <w:uiPriority w:val="0"/>
    <w:pPr>
      <w:spacing w:beforeLines="0" w:line="312" w:lineRule="auto"/>
      <w:ind w:firstLine="202" w:firstLineChars="202"/>
    </w:pPr>
    <w:rPr>
      <w:rFonts w:cs="宋体"/>
      <w:sz w:val="24"/>
    </w:rPr>
  </w:style>
  <w:style w:type="paragraph" w:customStyle="1" w:styleId="1195">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196">
    <w:name w:val="正文文本 211"/>
    <w:basedOn w:val="1"/>
    <w:uiPriority w:val="0"/>
    <w:pPr>
      <w:widowControl/>
      <w:overflowPunct w:val="0"/>
      <w:autoSpaceDE w:val="0"/>
      <w:autoSpaceDN w:val="0"/>
      <w:adjustRightInd w:val="0"/>
      <w:spacing w:beforeLines="0"/>
      <w:ind w:left="720" w:hanging="720"/>
      <w:textAlignment w:val="baseline"/>
    </w:pPr>
    <w:rPr>
      <w:kern w:val="0"/>
      <w:sz w:val="24"/>
      <w:lang w:val="en-US"/>
    </w:rPr>
  </w:style>
  <w:style w:type="paragraph" w:customStyle="1" w:styleId="1197">
    <w:name w:val="肆"/>
    <w:uiPriority w:val="0"/>
    <w:pPr>
      <w:widowControl w:val="0"/>
      <w:jc w:val="both"/>
    </w:pPr>
    <w:rPr>
      <w:kern w:val="2"/>
      <w:sz w:val="21"/>
      <w:lang w:val="en-US" w:eastAsia="zh-CN" w:bidi="ar-SA"/>
    </w:rPr>
  </w:style>
  <w:style w:type="paragraph" w:customStyle="1" w:styleId="1198">
    <w:name w:val="msoaccenttext3"/>
    <w:uiPriority w:val="0"/>
    <w:rPr>
      <w:rFonts w:ascii="Century Schoolbook" w:hAnsi="Century Schoolbook" w:cs="宋体"/>
      <w:color w:val="FFFFFF"/>
      <w:kern w:val="28"/>
      <w:sz w:val="13"/>
      <w:szCs w:val="13"/>
      <w:lang w:val="en-US" w:eastAsia="zh-CN" w:bidi="ar-SA"/>
    </w:rPr>
  </w:style>
  <w:style w:type="paragraph" w:customStyle="1" w:styleId="1199">
    <w:name w:val="模板普通正文"/>
    <w:basedOn w:val="3"/>
    <w:uiPriority w:val="0"/>
    <w:pPr>
      <w:spacing w:before="156" w:after="10" w:line="360" w:lineRule="auto"/>
      <w:ind w:left="0" w:leftChars="0" w:firstLine="490" w:firstLineChars="175"/>
      <w:jc w:val="left"/>
    </w:pPr>
    <w:rPr>
      <w:sz w:val="24"/>
      <w:szCs w:val="24"/>
    </w:rPr>
  </w:style>
  <w:style w:type="paragraph" w:customStyle="1" w:styleId="1200">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201">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02">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203">
    <w:name w:val="Char Char Char1"/>
    <w:basedOn w:val="1"/>
    <w:uiPriority w:val="0"/>
    <w:pPr>
      <w:spacing w:beforeLines="0"/>
    </w:pPr>
    <w:rPr>
      <w:rFonts w:ascii="Tahoma" w:hAnsi="Tahoma"/>
      <w:sz w:val="24"/>
    </w:rPr>
  </w:style>
  <w:style w:type="paragraph" w:customStyle="1" w:styleId="1204">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05">
    <w:name w:val="Char Char2 Char Char Char Char Char Char Char Char"/>
    <w:basedOn w:val="1"/>
    <w:uiPriority w:val="0"/>
    <w:pPr>
      <w:spacing w:beforeLines="40" w:afterLines="40"/>
    </w:pPr>
    <w:rPr>
      <w:rFonts w:ascii="Tahoma" w:hAnsi="Tahoma"/>
      <w:sz w:val="24"/>
    </w:rPr>
  </w:style>
  <w:style w:type="paragraph" w:customStyle="1" w:styleId="1206">
    <w:name w:val=" Char2 Char Char Char"/>
    <w:basedOn w:val="1"/>
    <w:uiPriority w:val="0"/>
    <w:pPr>
      <w:spacing w:beforeLines="0"/>
    </w:pPr>
    <w:rPr>
      <w:rFonts w:ascii="仿宋_GB2312"/>
      <w:b/>
      <w:sz w:val="30"/>
      <w:szCs w:val="32"/>
    </w:rPr>
  </w:style>
  <w:style w:type="paragraph" w:customStyle="1" w:styleId="1207">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1208">
    <w:name w:val="标准正文"/>
    <w:basedOn w:val="1"/>
    <w:uiPriority w:val="0"/>
    <w:pPr>
      <w:spacing w:beforeLines="0" w:afterLines="50"/>
      <w:ind w:firstLine="200" w:firstLineChars="200"/>
    </w:pPr>
    <w:rPr>
      <w:sz w:val="24"/>
      <w:szCs w:val="21"/>
    </w:rPr>
  </w:style>
  <w:style w:type="paragraph" w:customStyle="1" w:styleId="1209">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10">
    <w:name w:val="拾"/>
    <w:uiPriority w:val="0"/>
    <w:pPr>
      <w:widowControl w:val="0"/>
      <w:jc w:val="both"/>
    </w:pPr>
    <w:rPr>
      <w:kern w:val="2"/>
      <w:sz w:val="21"/>
      <w:lang w:val="en-US" w:eastAsia="zh-CN" w:bidi="ar-SA"/>
    </w:rPr>
  </w:style>
  <w:style w:type="paragraph" w:customStyle="1" w:styleId="1211">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212">
    <w:name w:val="样式 标题 3Chapter X.X.X. + 五号 段后: 0.5 行"/>
    <w:basedOn w:val="7"/>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213">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214">
    <w:name w:val="首信标准正文 Char Char Char Char"/>
    <w:basedOn w:val="1"/>
    <w:uiPriority w:val="0"/>
    <w:pPr>
      <w:spacing w:beforeLines="40" w:afterLines="40" w:line="360" w:lineRule="auto"/>
    </w:pPr>
    <w:rPr>
      <w:rFonts w:ascii="Tahoma" w:hAnsi="Tahoma"/>
      <w:sz w:val="24"/>
    </w:rPr>
  </w:style>
  <w:style w:type="paragraph" w:customStyle="1" w:styleId="1215">
    <w:name w:val="_Style 882"/>
    <w:next w:val="1"/>
    <w:uiPriority w:val="0"/>
    <w:pPr>
      <w:widowControl w:val="0"/>
      <w:jc w:val="both"/>
    </w:pPr>
    <w:rPr>
      <w:kern w:val="2"/>
      <w:sz w:val="21"/>
      <w:lang w:val="en-US" w:eastAsia="zh-CN" w:bidi="ar-SA"/>
    </w:rPr>
  </w:style>
  <w:style w:type="paragraph" w:customStyle="1" w:styleId="1216">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217">
    <w:name w:val="样式 样式 标题 3Heading 3 - oldH3h3l3CT3rd levelLevel 3 HeadBold ... +..."/>
    <w:basedOn w:val="1157"/>
    <w:uiPriority w:val="0"/>
    <w:pPr>
      <w:spacing w:line="300" w:lineRule="auto"/>
    </w:pPr>
    <w:rPr>
      <w:sz w:val="30"/>
      <w:szCs w:val="20"/>
    </w:rPr>
  </w:style>
  <w:style w:type="paragraph" w:customStyle="1" w:styleId="1218">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219">
    <w:name w:val="附录三级条标题"/>
    <w:basedOn w:val="1"/>
    <w:uiPriority w:val="0"/>
    <w:pPr>
      <w:spacing w:beforeLines="0" w:line="312" w:lineRule="auto"/>
      <w:ind w:left="2100" w:hanging="420"/>
    </w:pPr>
    <w:rPr>
      <w:szCs w:val="24"/>
    </w:rPr>
  </w:style>
  <w:style w:type="paragraph" w:customStyle="1" w:styleId="1220">
    <w:name w:val="第一条"/>
    <w:basedOn w:val="756"/>
    <w:uiPriority w:val="0"/>
    <w:pPr>
      <w:tabs>
        <w:tab w:val="left" w:pos="1050"/>
      </w:tabs>
      <w:ind w:left="1050" w:hanging="720" w:firstLineChars="0"/>
    </w:pPr>
    <w:rPr>
      <w:rFonts w:hAnsi="宋体"/>
      <w:kern w:val="28"/>
      <w:sz w:val="28"/>
      <w:szCs w:val="28"/>
    </w:rPr>
  </w:style>
  <w:style w:type="paragraph" w:customStyle="1" w:styleId="1221">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1222">
    <w:name w:val="8 Char"/>
    <w:basedOn w:val="1"/>
    <w:uiPriority w:val="0"/>
    <w:pPr>
      <w:spacing w:beforeLines="0"/>
    </w:pPr>
    <w:rPr>
      <w:szCs w:val="24"/>
    </w:rPr>
  </w:style>
  <w:style w:type="paragraph" w:customStyle="1" w:styleId="1223">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224">
    <w:name w:val="标题二"/>
    <w:basedOn w:val="6"/>
    <w:next w:val="37"/>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25">
    <w:name w:val=" Char Char Char Char Char Char Char"/>
    <w:basedOn w:val="1"/>
    <w:uiPriority w:val="0"/>
    <w:pPr>
      <w:tabs>
        <w:tab w:val="left" w:pos="432"/>
      </w:tabs>
      <w:spacing w:beforeLines="0"/>
      <w:ind w:left="432" w:hanging="432"/>
    </w:pPr>
    <w:rPr>
      <w:rFonts w:ascii="Tahoma" w:hAnsi="Tahoma"/>
      <w:sz w:val="24"/>
    </w:rPr>
  </w:style>
  <w:style w:type="paragraph" w:customStyle="1" w:styleId="1226">
    <w:name w:val="Char2 Char Char"/>
    <w:basedOn w:val="1"/>
    <w:uiPriority w:val="0"/>
    <w:pPr>
      <w:adjustRightInd w:val="0"/>
      <w:spacing w:beforeLines="0" w:line="360" w:lineRule="auto"/>
    </w:pPr>
  </w:style>
  <w:style w:type="paragraph" w:customStyle="1" w:styleId="1227">
    <w:name w:val="主题:"/>
    <w:uiPriority w:val="0"/>
    <w:pPr>
      <w:widowControl w:val="0"/>
      <w:jc w:val="both"/>
    </w:pPr>
    <w:rPr>
      <w:kern w:val="2"/>
      <w:sz w:val="21"/>
      <w:lang w:val="en-US" w:eastAsia="zh-CN" w:bidi="ar-SA"/>
    </w:rPr>
  </w:style>
  <w:style w:type="paragraph" w:customStyle="1" w:styleId="1228">
    <w:name w:val="图5"/>
    <w:basedOn w:val="1"/>
    <w:uiPriority w:val="0"/>
    <w:pPr>
      <w:spacing w:beforeLines="40" w:afterLines="40" w:line="240" w:lineRule="exact"/>
      <w:jc w:val="center"/>
    </w:pPr>
  </w:style>
  <w:style w:type="paragraph" w:customStyle="1" w:styleId="1229">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230">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231">
    <w:name w:val="Body Text Indent"/>
    <w:basedOn w:val="1"/>
    <w:uiPriority w:val="0"/>
    <w:pPr>
      <w:spacing w:beforeLines="0" w:line="200" w:lineRule="exact"/>
      <w:ind w:firstLine="301"/>
    </w:pPr>
  </w:style>
  <w:style w:type="paragraph" w:customStyle="1" w:styleId="1232">
    <w:name w:val="0"/>
    <w:basedOn w:val="1"/>
    <w:uiPriority w:val="0"/>
    <w:pPr>
      <w:widowControl/>
      <w:spacing w:beforeLines="0"/>
    </w:pPr>
    <w:rPr>
      <w:kern w:val="0"/>
      <w:sz w:val="24"/>
    </w:rPr>
  </w:style>
  <w:style w:type="paragraph" w:customStyle="1" w:styleId="1233">
    <w:name w:val="标题 2（绿盟科技）"/>
    <w:basedOn w:val="6"/>
    <w:next w:val="1"/>
    <w:uiPriority w:val="0"/>
    <w:pPr>
      <w:ind w:left="794" w:hanging="794"/>
      <w:jc w:val="left"/>
    </w:pPr>
    <w:rPr>
      <w:bCs w:val="0"/>
    </w:rPr>
  </w:style>
  <w:style w:type="paragraph" w:customStyle="1" w:styleId="1234">
    <w:name w:val="正文lzq"/>
    <w:basedOn w:val="1"/>
    <w:uiPriority w:val="0"/>
    <w:pPr>
      <w:adjustRightInd w:val="0"/>
      <w:spacing w:beforeLines="40" w:afterLines="40" w:line="360" w:lineRule="auto"/>
      <w:ind w:firstLine="480"/>
    </w:pPr>
    <w:rPr>
      <w:kern w:val="0"/>
      <w:sz w:val="24"/>
    </w:rPr>
  </w:style>
  <w:style w:type="paragraph" w:customStyle="1" w:styleId="1235">
    <w:name w:val="样式 标题 6标题 6 Char Char Char标题 6 Char1标题 6 Char Char1h6Third..."/>
    <w:basedOn w:val="10"/>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1236">
    <w:name w:val="列表标题"/>
    <w:basedOn w:val="1"/>
    <w:next w:val="1"/>
    <w:uiPriority w:val="0"/>
    <w:pPr>
      <w:spacing w:beforeLines="40" w:afterLines="40"/>
      <w:jc w:val="center"/>
    </w:pPr>
    <w:rPr>
      <w:sz w:val="24"/>
    </w:rPr>
  </w:style>
  <w:style w:type="paragraph" w:customStyle="1" w:styleId="1237">
    <w:name w:val="样式 标题 1 + 左侧:  0 厘米 首行缩进:  0 厘米"/>
    <w:basedOn w:val="5"/>
    <w:uiPriority w:val="0"/>
    <w:pPr>
      <w:tabs>
        <w:tab w:val="clear" w:pos="360"/>
      </w:tabs>
      <w:spacing w:before="0" w:after="120" w:line="360" w:lineRule="auto"/>
      <w:ind w:left="432" w:hanging="432"/>
    </w:pPr>
    <w:rPr>
      <w:rFonts w:ascii="黑体" w:eastAsia="黑体" w:cs="宋体"/>
      <w:sz w:val="36"/>
      <w:szCs w:val="36"/>
    </w:rPr>
  </w:style>
  <w:style w:type="paragraph" w:customStyle="1" w:styleId="1238">
    <w:name w:val="样式 题注 + 宋体 居中"/>
    <w:basedOn w:val="25"/>
    <w:uiPriority w:val="0"/>
    <w:pPr>
      <w:spacing w:beforeLines="40" w:afterLines="40" w:line="360" w:lineRule="auto"/>
      <w:jc w:val="center"/>
    </w:pPr>
    <w:rPr>
      <w:rFonts w:ascii="宋体" w:hAnsi="宋体" w:eastAsia="宋体" w:cs="Times New Roman"/>
      <w:sz w:val="24"/>
    </w:rPr>
  </w:style>
  <w:style w:type="paragraph" w:customStyle="1" w:styleId="1239">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240">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1241">
    <w:name w:val="分项斜体"/>
    <w:basedOn w:val="1"/>
    <w:uiPriority w:val="0"/>
    <w:pPr>
      <w:widowControl/>
      <w:spacing w:beforeLines="40" w:afterLines="40" w:line="360" w:lineRule="auto"/>
      <w:jc w:val="left"/>
    </w:pPr>
    <w:rPr>
      <w:i/>
      <w:kern w:val="0"/>
      <w:sz w:val="24"/>
      <w:szCs w:val="24"/>
    </w:rPr>
  </w:style>
  <w:style w:type="paragraph" w:customStyle="1" w:styleId="1242">
    <w:name w:val="列表编号 31"/>
    <w:basedOn w:val="1"/>
    <w:uiPriority w:val="0"/>
    <w:pPr>
      <w:tabs>
        <w:tab w:val="left" w:pos="1200"/>
      </w:tabs>
      <w:spacing w:beforeLines="0"/>
      <w:ind w:left="1200" w:leftChars="400" w:hanging="360" w:hangingChars="200"/>
    </w:pPr>
    <w:rPr>
      <w:szCs w:val="24"/>
    </w:rPr>
  </w:style>
  <w:style w:type="paragraph" w:customStyle="1" w:styleId="1243">
    <w:name w:val="S4-L15-No"/>
    <w:basedOn w:val="794"/>
    <w:uiPriority w:val="0"/>
    <w:pPr>
      <w:tabs>
        <w:tab w:val="left" w:pos="720"/>
      </w:tabs>
      <w:ind w:hanging="720"/>
    </w:pPr>
  </w:style>
  <w:style w:type="paragraph" w:customStyle="1" w:styleId="1244">
    <w:name w:val=" Char2"/>
    <w:basedOn w:val="1"/>
    <w:uiPriority w:val="0"/>
    <w:pPr>
      <w:spacing w:beforeLines="0"/>
    </w:pPr>
    <w:rPr>
      <w:rFonts w:ascii="Tahoma" w:hAnsi="Tahoma"/>
      <w:sz w:val="24"/>
    </w:rPr>
  </w:style>
  <w:style w:type="paragraph" w:customStyle="1" w:styleId="1245">
    <w:name w:val="雪鹰"/>
    <w:uiPriority w:val="0"/>
    <w:pPr>
      <w:widowControl w:val="0"/>
      <w:jc w:val="both"/>
    </w:pPr>
    <w:rPr>
      <w:kern w:val="2"/>
      <w:sz w:val="21"/>
      <w:szCs w:val="24"/>
      <w:lang w:val="en-US" w:eastAsia="zh-CN" w:bidi="ar-SA"/>
    </w:rPr>
  </w:style>
  <w:style w:type="paragraph" w:customStyle="1" w:styleId="1246">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1247">
    <w:name w:val="中文标题 4"/>
    <w:basedOn w:val="3"/>
    <w:uiPriority w:val="0"/>
    <w:pPr>
      <w:spacing w:beforeLines="0" w:beforeAutospacing="1" w:after="100" w:afterAutospacing="1" w:line="360" w:lineRule="auto"/>
      <w:ind w:left="0" w:leftChars="0" w:hanging="420"/>
    </w:pPr>
    <w:rPr>
      <w:kern w:val="28"/>
      <w:sz w:val="24"/>
      <w:szCs w:val="24"/>
    </w:rPr>
  </w:style>
  <w:style w:type="paragraph" w:customStyle="1" w:styleId="1248">
    <w:name w:val="图表"/>
    <w:basedOn w:val="25"/>
    <w:next w:val="37"/>
    <w:uiPriority w:val="0"/>
    <w:pPr>
      <w:spacing w:beforeLines="40" w:afterLines="40"/>
      <w:ind w:firstLine="420"/>
      <w:jc w:val="center"/>
    </w:pPr>
    <w:rPr>
      <w:rFonts w:cs="Times New Roman"/>
      <w:szCs w:val="24"/>
    </w:rPr>
  </w:style>
  <w:style w:type="paragraph" w:customStyle="1" w:styleId="1249">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250">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251">
    <w:name w:val="文章样式2"/>
    <w:basedOn w:val="1"/>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252">
    <w:name w:val="Norm"/>
    <w:uiPriority w:val="0"/>
    <w:pPr>
      <w:spacing w:beforeLines="40" w:afterLines="40"/>
      <w:jc w:val="both"/>
    </w:pPr>
    <w:rPr>
      <w:color w:val="000000"/>
      <w:sz w:val="22"/>
      <w:lang w:val="en-US" w:eastAsia="en-US" w:bidi="ar-SA"/>
    </w:rPr>
  </w:style>
  <w:style w:type="paragraph" w:customStyle="1" w:styleId="1253">
    <w:name w:val=" Char Char Char Char Char Char Char Char Char Char Char Char1 Char"/>
    <w:basedOn w:val="1"/>
    <w:uiPriority w:val="0"/>
    <w:pPr>
      <w:spacing w:beforeLines="0"/>
    </w:pPr>
    <w:rPr>
      <w:rFonts w:ascii="Tahoma" w:hAnsi="Tahoma" w:cs="仿宋_GB2312"/>
      <w:sz w:val="24"/>
    </w:rPr>
  </w:style>
  <w:style w:type="paragraph" w:customStyle="1" w:styleId="1254">
    <w:name w:val="123"/>
    <w:basedOn w:val="932"/>
    <w:uiPriority w:val="0"/>
    <w:pPr/>
    <w:rPr>
      <w:rFonts w:ascii="Tahoma" w:hAnsi="Tahoma"/>
      <w:sz w:val="24"/>
    </w:rPr>
  </w:style>
  <w:style w:type="paragraph" w:customStyle="1" w:styleId="1255">
    <w:name w:val="段落内容"/>
    <w:basedOn w:val="1"/>
    <w:uiPriority w:val="0"/>
    <w:pPr>
      <w:spacing w:beforeLines="0" w:afterLines="50"/>
      <w:ind w:firstLine="560" w:firstLineChars="200"/>
    </w:pPr>
    <w:rPr>
      <w:rFonts w:cs="宋体"/>
      <w:sz w:val="28"/>
    </w:rPr>
  </w:style>
  <w:style w:type="paragraph" w:customStyle="1" w:styleId="1256">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257">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58">
    <w:name w:val="样式 标题 2h2Level 2 Topic HeadingHD2Heading 2 HiddenHeading 2 ...1"/>
    <w:basedOn w:val="10"/>
    <w:next w:val="1235"/>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1259">
    <w:name w:val="Char Char1 Char2"/>
    <w:basedOn w:val="1"/>
    <w:uiPriority w:val="0"/>
    <w:pPr>
      <w:spacing w:beforeLines="0"/>
    </w:pPr>
    <w:rPr>
      <w:rFonts w:ascii="Tahoma" w:hAnsi="Tahoma"/>
      <w:sz w:val="24"/>
    </w:rPr>
  </w:style>
  <w:style w:type="paragraph" w:customStyle="1" w:styleId="1260">
    <w:name w:val="二期正文"/>
    <w:basedOn w:val="1"/>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1261">
    <w:name w:val="TOC Heading"/>
    <w:basedOn w:val="5"/>
    <w:next w:val="1"/>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1262">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263">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264">
    <w:name w:val="Bullet2"/>
    <w:basedOn w:val="1"/>
    <w:uiPriority w:val="0"/>
    <w:pPr>
      <w:spacing w:beforeLines="0" w:afterLines="50"/>
      <w:ind w:left="1440" w:hanging="360"/>
      <w:jc w:val="left"/>
    </w:pPr>
    <w:rPr>
      <w:rFonts w:ascii="宋体"/>
      <w:snapToGrid w:val="0"/>
      <w:color w:val="000080"/>
      <w:kern w:val="0"/>
    </w:rPr>
  </w:style>
  <w:style w:type="paragraph" w:customStyle="1" w:styleId="1265">
    <w:name w:val=" Char Char Char Char Char Char Char Char Char1 Char Char Char Char"/>
    <w:basedOn w:val="1"/>
    <w:uiPriority w:val="0"/>
    <w:pPr>
      <w:adjustRightInd w:val="0"/>
      <w:spacing w:beforeLines="0" w:line="360" w:lineRule="auto"/>
    </w:pPr>
    <w:rPr>
      <w:kern w:val="0"/>
      <w:sz w:val="24"/>
    </w:rPr>
  </w:style>
  <w:style w:type="paragraph" w:customStyle="1" w:styleId="1266">
    <w:name w:val="Style-正文"/>
    <w:basedOn w:val="1"/>
    <w:uiPriority w:val="0"/>
    <w:pPr>
      <w:spacing w:beforeLines="0" w:line="360" w:lineRule="auto"/>
      <w:ind w:firstLine="420"/>
    </w:pPr>
    <w:rPr>
      <w:rFonts w:ascii="宋体" w:hAnsi="宋体"/>
      <w:sz w:val="24"/>
      <w:szCs w:val="24"/>
    </w:rPr>
  </w:style>
  <w:style w:type="paragraph" w:customStyle="1" w:styleId="1267">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268">
    <w:name w:val="Char2 Char Char Char2"/>
    <w:basedOn w:val="1"/>
    <w:uiPriority w:val="0"/>
    <w:pPr>
      <w:spacing w:beforeLines="0"/>
    </w:pPr>
    <w:rPr>
      <w:rFonts w:ascii="仿宋_GB2312" w:eastAsia="仿宋_GB2312"/>
      <w:b/>
      <w:sz w:val="32"/>
      <w:szCs w:val="32"/>
    </w:rPr>
  </w:style>
  <w:style w:type="paragraph" w:customStyle="1" w:styleId="1269">
    <w:name w:val="样式 样式 样式 标题 3Chapter X.X.X. + 段后: 0.5 行 + 段后: 0.5 行 + 段后: 0.5 行"/>
    <w:basedOn w:val="849"/>
    <w:uiPriority w:val="0"/>
    <w:pPr>
      <w:spacing w:afterLines="0"/>
    </w:pPr>
  </w:style>
  <w:style w:type="paragraph" w:customStyle="1" w:styleId="1270">
    <w:name w:val="样式 标题 1 + 五号"/>
    <w:basedOn w:val="5"/>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271">
    <w:name w:val="图标注"/>
    <w:basedOn w:val="1"/>
    <w:uiPriority w:val="0"/>
    <w:pPr>
      <w:spacing w:beforeLines="40" w:afterLines="40" w:line="300" w:lineRule="auto"/>
      <w:ind w:firstLine="420"/>
      <w:jc w:val="center"/>
    </w:pPr>
    <w:rPr>
      <w:rFonts w:ascii="黑体" w:eastAsia="黑体" w:cs="宋体"/>
      <w:sz w:val="24"/>
    </w:rPr>
  </w:style>
  <w:style w:type="paragraph" w:customStyle="1" w:styleId="1272">
    <w:name w:val="五级无标题条"/>
    <w:basedOn w:val="1"/>
    <w:uiPriority w:val="0"/>
    <w:pPr>
      <w:spacing w:beforeLines="40" w:afterLines="40"/>
      <w:ind w:left="2940" w:hanging="420"/>
    </w:pPr>
    <w:rPr>
      <w:szCs w:val="24"/>
    </w:rPr>
  </w:style>
  <w:style w:type="paragraph" w:customStyle="1" w:styleId="1273">
    <w:name w:val="标题 34"/>
    <w:basedOn w:val="1"/>
    <w:uiPriority w:val="0"/>
    <w:pPr>
      <w:adjustRightInd w:val="0"/>
      <w:snapToGrid w:val="0"/>
      <w:spacing w:beforeLines="0"/>
      <w:ind w:left="-2" w:leftChars="-1"/>
    </w:pPr>
    <w:rPr>
      <w:rFonts w:ascii="Arial" w:hAnsi="Arial" w:cs="Arial"/>
      <w:szCs w:val="24"/>
    </w:rPr>
  </w:style>
  <w:style w:type="paragraph" w:customStyle="1" w:styleId="1274">
    <w:name w:val="Char Char1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275">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276">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1277">
    <w:name w:val="招标标题4"/>
    <w:basedOn w:val="8"/>
    <w:next w:val="267"/>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278">
    <w:name w:val="÷"/>
    <w:uiPriority w:val="0"/>
    <w:pPr>
      <w:widowControl w:val="0"/>
      <w:jc w:val="both"/>
    </w:pPr>
    <w:rPr>
      <w:kern w:val="2"/>
      <w:sz w:val="21"/>
      <w:lang w:val="en-US" w:eastAsia="zh-CN" w:bidi="ar-SA"/>
    </w:rPr>
  </w:style>
  <w:style w:type="paragraph" w:customStyle="1" w:styleId="1279">
    <w:name w:val="不可偏离参数"/>
    <w:basedOn w:val="9"/>
    <w:uiPriority w:val="0"/>
    <w:pPr>
      <w:tabs>
        <w:tab w:val="left" w:pos="630"/>
        <w:tab w:val="left" w:pos="1008"/>
      </w:tabs>
      <w:spacing w:before="0" w:after="0" w:line="240" w:lineRule="auto"/>
      <w:ind w:left="1008" w:hanging="1008"/>
    </w:pPr>
    <w:rPr>
      <w:rFonts w:eastAsia="黑体"/>
      <w:b w:val="0"/>
      <w:szCs w:val="28"/>
    </w:rPr>
  </w:style>
  <w:style w:type="paragraph" w:customStyle="1" w:styleId="1280">
    <w:name w:val="图表脚注"/>
    <w:next w:val="213"/>
    <w:uiPriority w:val="0"/>
    <w:pPr>
      <w:ind w:left="300" w:leftChars="200" w:hanging="100" w:hangingChars="100"/>
      <w:jc w:val="both"/>
    </w:pPr>
    <w:rPr>
      <w:rFonts w:ascii="宋体"/>
      <w:sz w:val="18"/>
      <w:lang w:val="en-US" w:eastAsia="zh-CN" w:bidi="ar-SA"/>
    </w:rPr>
  </w:style>
  <w:style w:type="paragraph" w:customStyle="1" w:styleId="1281">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282">
    <w:name w:val="Char Char1 Char Char Char Char Char Char2"/>
    <w:basedOn w:val="1"/>
    <w:uiPriority w:val="0"/>
    <w:pPr>
      <w:spacing w:beforeLines="0"/>
    </w:pPr>
    <w:rPr>
      <w:rFonts w:ascii="仿宋_GB2312" w:eastAsia="仿宋_GB2312"/>
      <w:b/>
      <w:sz w:val="32"/>
    </w:rPr>
  </w:style>
  <w:style w:type="paragraph" w:customStyle="1" w:styleId="1283">
    <w:name w:val="cxLevel4"/>
    <w:basedOn w:val="8"/>
    <w:uiPriority w:val="0"/>
    <w:pPr>
      <w:tabs>
        <w:tab w:val="left" w:pos="864"/>
        <w:tab w:val="left" w:pos="2100"/>
        <w:tab w:val="left" w:pos="2273"/>
      </w:tabs>
      <w:spacing w:before="140" w:after="140" w:line="360" w:lineRule="auto"/>
      <w:ind w:left="2273" w:hanging="420"/>
    </w:pPr>
    <w:rPr>
      <w:rFonts w:eastAsia="宋体"/>
    </w:rPr>
  </w:style>
  <w:style w:type="paragraph" w:customStyle="1" w:styleId="1284">
    <w:name w:val="封面单位"/>
    <w:basedOn w:val="1"/>
    <w:uiPriority w:val="0"/>
    <w:pPr>
      <w:spacing w:beforeLines="0"/>
      <w:jc w:val="center"/>
    </w:pPr>
    <w:rPr>
      <w:rFonts w:ascii="楷体_GB2312" w:eastAsia="楷体_GB2312" w:cs="宋体"/>
      <w:b/>
      <w:bCs/>
      <w:sz w:val="32"/>
    </w:rPr>
  </w:style>
  <w:style w:type="paragraph" w:customStyle="1" w:styleId="1285">
    <w:name w:val="二级项目符号"/>
    <w:basedOn w:val="1"/>
    <w:uiPriority w:val="0"/>
    <w:pPr>
      <w:widowControl/>
      <w:tabs>
        <w:tab w:val="left" w:pos="964"/>
      </w:tabs>
      <w:spacing w:beforeLines="0" w:line="360" w:lineRule="auto"/>
      <w:ind w:left="964" w:hanging="482"/>
    </w:pPr>
    <w:rPr>
      <w:kern w:val="0"/>
      <w:sz w:val="24"/>
    </w:rPr>
  </w:style>
  <w:style w:type="paragraph" w:customStyle="1" w:styleId="1286">
    <w:name w:val="正文 + 宋体"/>
    <w:basedOn w:val="82"/>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1287">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8">
    <w:name w:val="CHX1"/>
    <w:basedOn w:val="1"/>
    <w:uiPriority w:val="0"/>
    <w:pPr>
      <w:spacing w:beforeLines="0" w:line="480" w:lineRule="auto"/>
    </w:pPr>
    <w:rPr>
      <w:rFonts w:ascii="黑体" w:eastAsia="黑体"/>
      <w:b/>
      <w:bCs/>
      <w:sz w:val="28"/>
      <w:szCs w:val="28"/>
    </w:rPr>
  </w:style>
  <w:style w:type="paragraph" w:customStyle="1" w:styleId="1289">
    <w:name w:val="Char31"/>
    <w:basedOn w:val="1"/>
    <w:uiPriority w:val="0"/>
    <w:pPr>
      <w:spacing w:beforeLines="0"/>
    </w:pPr>
    <w:rPr>
      <w:rFonts w:ascii="仿宋_GB2312" w:eastAsia="仿宋_GB2312"/>
      <w:b/>
      <w:sz w:val="32"/>
      <w:szCs w:val="32"/>
    </w:rPr>
  </w:style>
  <w:style w:type="paragraph" w:customStyle="1" w:styleId="1290">
    <w:name w:val="样式2"/>
    <w:basedOn w:val="25"/>
    <w:uiPriority w:val="0"/>
    <w:pPr>
      <w:keepNext/>
      <w:numPr>
        <w:ilvl w:val="0"/>
        <w:numId w:val="1"/>
      </w:numPr>
      <w:spacing w:before="360" w:after="0"/>
    </w:pPr>
    <w:rPr>
      <w:rFonts w:ascii="Cambria" w:hAnsi="Cambria" w:cs="Times New Roman"/>
      <w:lang w:eastAsia="en-US"/>
    </w:rPr>
  </w:style>
  <w:style w:type="paragraph" w:customStyle="1" w:styleId="1291">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292">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293">
    <w:name w:val="样式 标题 2H2 + 黑体"/>
    <w:basedOn w:val="6"/>
    <w:uiPriority w:val="0"/>
    <w:pPr>
      <w:widowControl/>
      <w:spacing w:beforeLines="40" w:afterLines="40"/>
      <w:jc w:val="left"/>
    </w:pPr>
    <w:rPr>
      <w:kern w:val="0"/>
      <w:szCs w:val="20"/>
    </w:rPr>
  </w:style>
  <w:style w:type="paragraph" w:customStyle="1" w:styleId="1294">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295">
    <w:name w:val="标题 1（绿盟科技）"/>
    <w:basedOn w:val="5"/>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296">
    <w:name w:val="其他发布部门"/>
    <w:basedOn w:val="1008"/>
    <w:uiPriority w:val="0"/>
    <w:pPr>
      <w:spacing w:line="0" w:lineRule="atLeast"/>
    </w:pPr>
    <w:rPr>
      <w:rFonts w:ascii="黑体" w:eastAsia="黑体"/>
      <w:b w:val="0"/>
    </w:rPr>
  </w:style>
  <w:style w:type="paragraph" w:customStyle="1" w:styleId="1297">
    <w:name w:val="Char4"/>
    <w:basedOn w:val="1"/>
    <w:uiPriority w:val="0"/>
    <w:pPr>
      <w:spacing w:beforeLines="0"/>
    </w:pPr>
    <w:rPr>
      <w:rFonts w:ascii="仿宋_GB2312" w:eastAsia="仿宋_GB2312"/>
      <w:b/>
      <w:sz w:val="32"/>
      <w:szCs w:val="32"/>
    </w:rPr>
  </w:style>
  <w:style w:type="paragraph" w:customStyle="1" w:styleId="1298">
    <w:name w:val="样式 标题 2 + 四号"/>
    <w:basedOn w:val="1"/>
    <w:uiPriority w:val="0"/>
    <w:pPr>
      <w:tabs>
        <w:tab w:val="left" w:pos="420"/>
      </w:tabs>
      <w:spacing w:beforeLines="0"/>
      <w:ind w:left="1185" w:hanging="765"/>
    </w:pPr>
    <w:rPr>
      <w:rFonts w:ascii="Calibri" w:hAnsi="Calibri"/>
      <w:szCs w:val="22"/>
    </w:rPr>
  </w:style>
  <w:style w:type="paragraph" w:customStyle="1" w:styleId="1299">
    <w:name w:val="³"/>
    <w:uiPriority w:val="0"/>
    <w:pPr>
      <w:widowControl w:val="0"/>
      <w:jc w:val="both"/>
    </w:pPr>
    <w:rPr>
      <w:kern w:val="2"/>
      <w:sz w:val="21"/>
      <w:lang w:val="en-US" w:eastAsia="zh-CN" w:bidi="ar-SA"/>
    </w:rPr>
  </w:style>
  <w:style w:type="paragraph" w:customStyle="1" w:styleId="1300">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01">
    <w:name w:val="正文段"/>
    <w:basedOn w:val="1"/>
    <w:uiPriority w:val="0"/>
    <w:pPr>
      <w:widowControl/>
      <w:snapToGrid w:val="0"/>
      <w:spacing w:afterLines="50"/>
      <w:ind w:firstLine="200" w:firstLineChars="200"/>
    </w:pPr>
    <w:rPr>
      <w:kern w:val="0"/>
      <w:sz w:val="24"/>
    </w:rPr>
  </w:style>
  <w:style w:type="paragraph" w:customStyle="1" w:styleId="1302">
    <w:name w:val="列出段落11"/>
    <w:basedOn w:val="1"/>
    <w:uiPriority w:val="0"/>
    <w:pPr>
      <w:spacing w:beforeLines="0"/>
      <w:ind w:firstLine="420" w:firstLineChars="200"/>
    </w:pPr>
    <w:rPr>
      <w:rFonts w:ascii="Calibri" w:hAnsi="Calibri"/>
      <w:szCs w:val="22"/>
    </w:rPr>
  </w:style>
  <w:style w:type="paragraph" w:customStyle="1" w:styleId="1303">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1304">
    <w:name w:val="标准小四"/>
    <w:basedOn w:val="1"/>
    <w:uiPriority w:val="0"/>
    <w:pPr>
      <w:spacing w:beforeLines="0" w:line="360" w:lineRule="auto"/>
      <w:ind w:firstLine="480" w:firstLineChars="200"/>
    </w:pPr>
    <w:rPr>
      <w:rFonts w:ascii="Arial" w:hAnsi="Arial"/>
      <w:sz w:val="24"/>
      <w:szCs w:val="21"/>
    </w:rPr>
  </w:style>
  <w:style w:type="paragraph" w:customStyle="1" w:styleId="1305">
    <w:name w:val="节"/>
    <w:basedOn w:val="6"/>
    <w:uiPriority w:val="0"/>
    <w:pPr>
      <w:spacing w:before="160" w:after="160" w:line="720" w:lineRule="exact"/>
      <w:jc w:val="center"/>
    </w:pPr>
    <w:rPr>
      <w:b w:val="0"/>
      <w:bCs w:val="0"/>
      <w:spacing w:val="14"/>
      <w:kern w:val="24"/>
      <w:szCs w:val="20"/>
    </w:rPr>
  </w:style>
  <w:style w:type="paragraph" w:customStyle="1" w:styleId="1306">
    <w:name w:val="回信地址"/>
    <w:basedOn w:val="1"/>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307">
    <w:name w:val="数字标题1"/>
    <w:basedOn w:val="5"/>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1308">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309">
    <w:name w:val="标题1"/>
    <w:basedOn w:val="46"/>
    <w:uiPriority w:val="0"/>
    <w:pPr>
      <w:spacing w:beforeLines="0" w:afterLines="0" w:line="360" w:lineRule="auto"/>
    </w:pPr>
    <w:rPr>
      <w:b/>
      <w:sz w:val="30"/>
      <w:szCs w:val="20"/>
    </w:rPr>
  </w:style>
  <w:style w:type="paragraph" w:customStyle="1" w:styleId="1310">
    <w:name w:val=" Char Char Char Char Char"/>
    <w:basedOn w:val="1"/>
    <w:uiPriority w:val="0"/>
    <w:pPr>
      <w:spacing w:beforeLines="0"/>
      <w:ind w:firstLine="360" w:firstLineChars="150"/>
    </w:pPr>
    <w:rPr>
      <w:rFonts w:ascii="Tahoma" w:hAnsi="Tahoma"/>
      <w:sz w:val="24"/>
    </w:rPr>
  </w:style>
  <w:style w:type="paragraph" w:customStyle="1" w:styleId="1311">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312">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313">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314">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315">
    <w:name w:val="_Style 1150"/>
    <w:next w:val="1"/>
    <w:uiPriority w:val="0"/>
    <w:pPr>
      <w:widowControl w:val="0"/>
      <w:jc w:val="both"/>
    </w:pPr>
    <w:rPr>
      <w:kern w:val="2"/>
      <w:sz w:val="21"/>
      <w:lang w:val="en-US" w:eastAsia="zh-CN" w:bidi="ar-SA"/>
    </w:rPr>
  </w:style>
  <w:style w:type="paragraph" w:customStyle="1" w:styleId="1316">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317">
    <w:name w:val="Char Char Char Char Char Char Char Char Char Char Char Char1 Char1"/>
    <w:basedOn w:val="1"/>
    <w:uiPriority w:val="0"/>
    <w:pPr>
      <w:spacing w:beforeLines="0"/>
    </w:pPr>
    <w:rPr>
      <w:rFonts w:ascii="Tahoma" w:hAnsi="Tahoma" w:cs="仿宋_GB2312"/>
      <w:sz w:val="24"/>
    </w:rPr>
  </w:style>
  <w:style w:type="paragraph" w:customStyle="1" w:styleId="1318">
    <w:name w:val="样式 标题 5H5ITT t5PA Pico Section5H5-Heading 5h5l5heading5...1"/>
    <w:basedOn w:val="9"/>
    <w:uiPriority w:val="0"/>
    <w:pPr>
      <w:widowControl/>
      <w:tabs>
        <w:tab w:val="left" w:pos="1008"/>
        <w:tab w:val="left" w:pos="1800"/>
      </w:tabs>
      <w:spacing w:before="0" w:after="0"/>
      <w:ind w:left="346" w:hanging="1008"/>
      <w:jc w:val="left"/>
    </w:pPr>
    <w:rPr>
      <w:rFonts w:ascii="宋体" w:hAnsi="宋体" w:eastAsia="宋体"/>
      <w:bCs w:val="0"/>
      <w:spacing w:val="-2"/>
      <w:kern w:val="28"/>
      <w:sz w:val="30"/>
      <w:szCs w:val="30"/>
    </w:rPr>
  </w:style>
  <w:style w:type="paragraph" w:customStyle="1" w:styleId="1319">
    <w:name w:val="样式 宋体 小四 行距: 1.5 倍行距1"/>
    <w:basedOn w:val="1"/>
    <w:uiPriority w:val="0"/>
    <w:pPr>
      <w:spacing w:beforeLines="40" w:afterLines="40" w:line="360" w:lineRule="auto"/>
    </w:pPr>
    <w:rPr>
      <w:rFonts w:ascii="宋体" w:hAnsi="宋体"/>
      <w:sz w:val="24"/>
    </w:rPr>
  </w:style>
  <w:style w:type="paragraph" w:customStyle="1" w:styleId="1320">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321">
    <w:name w:val="目录"/>
    <w:basedOn w:val="1"/>
    <w:uiPriority w:val="0"/>
    <w:pPr>
      <w:widowControl/>
      <w:spacing w:beforeLines="0"/>
      <w:jc w:val="center"/>
    </w:pPr>
    <w:rPr>
      <w:rFonts w:ascii="宋体"/>
      <w:b/>
      <w:kern w:val="0"/>
      <w:sz w:val="36"/>
    </w:rPr>
  </w:style>
  <w:style w:type="paragraph" w:customStyle="1" w:styleId="1322">
    <w:name w:val="List Paragraph"/>
    <w:basedOn w:val="1"/>
    <w:uiPriority w:val="0"/>
    <w:pPr>
      <w:spacing w:before="50"/>
      <w:ind w:firstLine="420" w:firstLineChars="200"/>
    </w:pPr>
    <w:rPr>
      <w:szCs w:val="24"/>
    </w:rPr>
  </w:style>
  <w:style w:type="paragraph" w:customStyle="1" w:styleId="1323">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24">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325">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326">
    <w:name w:val="样式 样式 正文文本缩进 + 仿宋_GB2312 小四 首行缩进:  0 厘米 行距: 1.5 倍行距 + (中文) 仿宋_GB..."/>
    <w:basedOn w:val="1159"/>
    <w:uiPriority w:val="0"/>
    <w:pPr>
      <w:ind w:firstLine="480" w:firstLineChars="200"/>
    </w:pPr>
  </w:style>
  <w:style w:type="paragraph" w:customStyle="1" w:styleId="1327">
    <w:name w:val="xl36"/>
    <w:basedOn w:val="1"/>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328">
    <w:name w:val="tabletext"/>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329">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330">
    <w:name w:val="我的标题1"/>
    <w:next w:val="723"/>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331">
    <w:name w:val="样式 标题 2第一章 标题 2Heading 2 HiddenHeading 2 CCBSheading 2H2h2..."/>
    <w:basedOn w:val="6"/>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kern w:val="0"/>
      <w:szCs w:val="20"/>
    </w:rPr>
  </w:style>
  <w:style w:type="paragraph" w:customStyle="1" w:styleId="1332">
    <w:name w:val="Char Char Char Char Char Char Char"/>
    <w:basedOn w:val="1"/>
    <w:uiPriority w:val="0"/>
    <w:pPr>
      <w:tabs>
        <w:tab w:val="left" w:pos="432"/>
      </w:tabs>
      <w:spacing w:beforeLines="0"/>
      <w:ind w:left="432" w:hanging="432"/>
    </w:pPr>
    <w:rPr>
      <w:rFonts w:ascii="Tahoma" w:hAnsi="Tahoma"/>
      <w:sz w:val="24"/>
    </w:rPr>
  </w:style>
  <w:style w:type="paragraph" w:customStyle="1" w:styleId="1333">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334">
    <w:name w:val="Char Char1 Char Char Char2"/>
    <w:basedOn w:val="1"/>
    <w:uiPriority w:val="0"/>
    <w:pPr>
      <w:spacing w:beforeLines="0"/>
    </w:pPr>
    <w:rPr>
      <w:rFonts w:ascii="仿宋_GB2312" w:eastAsia="仿宋_GB2312"/>
      <w:b/>
      <w:sz w:val="32"/>
      <w:szCs w:val="32"/>
    </w:rPr>
  </w:style>
  <w:style w:type="paragraph" w:customStyle="1" w:styleId="1335">
    <w:name w:val="样式 GP标题3 + 段前: 0.5 行 段后: 0.5 行"/>
    <w:basedOn w:val="1"/>
    <w:uiPriority w:val="0"/>
    <w:pPr>
      <w:widowControl/>
      <w:numPr>
        <w:ilvl w:val="0"/>
        <w:numId w:val="3"/>
      </w:numPr>
      <w:spacing w:before="156" w:afterLines="50"/>
      <w:jc w:val="left"/>
      <w:outlineLvl w:val="2"/>
    </w:pPr>
    <w:rPr>
      <w:rFonts w:ascii="华文细黑" w:hAnsi="华文细黑" w:eastAsia="华文细黑" w:cs="宋体"/>
      <w:b/>
      <w:bCs/>
      <w:sz w:val="30"/>
    </w:rPr>
  </w:style>
  <w:style w:type="paragraph" w:customStyle="1" w:styleId="1336">
    <w:name w:val="color000000bg"/>
    <w:basedOn w:val="1"/>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1337">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338">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39">
    <w:name w:val="Table - Text"/>
    <w:basedOn w:val="1"/>
    <w:uiPriority w:val="0"/>
    <w:pPr>
      <w:widowControl/>
      <w:spacing w:beforeLines="0" w:afterLines="50"/>
      <w:jc w:val="left"/>
    </w:pPr>
    <w:rPr>
      <w:kern w:val="0"/>
      <w:lang w:eastAsia="en-US"/>
    </w:rPr>
  </w:style>
  <w:style w:type="paragraph" w:customStyle="1" w:styleId="1340">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41">
    <w:name w:val="正文段落"/>
    <w:basedOn w:val="1"/>
    <w:uiPriority w:val="0"/>
    <w:pPr>
      <w:spacing w:beforeLines="0" w:line="300" w:lineRule="auto"/>
      <w:ind w:firstLine="510"/>
    </w:pPr>
    <w:rPr>
      <w:sz w:val="24"/>
    </w:rPr>
  </w:style>
  <w:style w:type="paragraph" w:customStyle="1" w:styleId="1342">
    <w:name w:val="正文-带编号1)"/>
    <w:basedOn w:val="1"/>
    <w:uiPriority w:val="0"/>
    <w:pPr>
      <w:spacing w:beforeLines="0" w:line="400" w:lineRule="exact"/>
      <w:ind w:left="420" w:hanging="420"/>
    </w:pPr>
    <w:rPr>
      <w:rFonts w:ascii="Arial" w:hAnsi="Arial"/>
      <w:szCs w:val="24"/>
    </w:rPr>
  </w:style>
  <w:style w:type="paragraph" w:customStyle="1" w:styleId="1343">
    <w:name w:val="默认段落字体 Para Char Char Char Char"/>
    <w:basedOn w:val="1"/>
    <w:uiPriority w:val="0"/>
    <w:pPr>
      <w:spacing w:beforeLines="0"/>
    </w:pPr>
    <w:rPr>
      <w:szCs w:val="24"/>
    </w:rPr>
  </w:style>
  <w:style w:type="paragraph" w:customStyle="1" w:styleId="1344">
    <w:name w:val="Char Char31"/>
    <w:basedOn w:val="1"/>
    <w:uiPriority w:val="0"/>
    <w:pPr>
      <w:spacing w:beforeLines="40" w:afterLines="40" w:line="360" w:lineRule="auto"/>
    </w:pPr>
    <w:rPr>
      <w:rFonts w:ascii="Tahoma" w:hAnsi="Tahoma"/>
      <w:sz w:val="36"/>
      <w:szCs w:val="36"/>
    </w:rPr>
  </w:style>
  <w:style w:type="paragraph" w:customStyle="1" w:styleId="1345">
    <w:name w:val="表格标注"/>
    <w:basedOn w:val="1"/>
    <w:uiPriority w:val="0"/>
    <w:pPr>
      <w:spacing w:beforeLines="0" w:after="160" w:line="300" w:lineRule="auto"/>
      <w:jc w:val="right"/>
    </w:pPr>
    <w:rPr>
      <w:rFonts w:ascii="黑体" w:hAnsi="Arial" w:eastAsia="黑体" w:cs="宋体"/>
      <w:sz w:val="24"/>
    </w:rPr>
  </w:style>
  <w:style w:type="paragraph" w:customStyle="1" w:styleId="1346">
    <w:name w:val="数标题1"/>
    <w:basedOn w:val="1"/>
    <w:uiPriority w:val="0"/>
    <w:pPr>
      <w:tabs>
        <w:tab w:val="left" w:pos="1440"/>
      </w:tabs>
      <w:adjustRightInd w:val="0"/>
      <w:spacing w:beforeLines="40" w:afterLines="40" w:line="360" w:lineRule="auto"/>
    </w:pPr>
    <w:rPr>
      <w:b/>
      <w:kern w:val="0"/>
    </w:rPr>
  </w:style>
  <w:style w:type="paragraph" w:customStyle="1" w:styleId="1347">
    <w:name w:val="Char2 Char Char Char Char Char Char1"/>
    <w:basedOn w:val="1"/>
    <w:uiPriority w:val="0"/>
    <w:pPr>
      <w:spacing w:beforeLines="40" w:afterLines="40"/>
    </w:pPr>
    <w:rPr>
      <w:rFonts w:ascii="仿宋_GB2312"/>
      <w:b/>
      <w:sz w:val="30"/>
      <w:szCs w:val="32"/>
    </w:rPr>
  </w:style>
  <w:style w:type="paragraph" w:customStyle="1" w:styleId="1348">
    <w:name w:val="编号 2"/>
    <w:basedOn w:val="903"/>
    <w:uiPriority w:val="0"/>
    <w:rPr>
      <w:szCs w:val="20"/>
    </w:rPr>
  </w:style>
  <w:style w:type="paragraph" w:customStyle="1" w:styleId="1349">
    <w:name w:val="图样式"/>
    <w:basedOn w:val="1"/>
    <w:uiPriority w:val="0"/>
    <w:pPr>
      <w:keepNext/>
      <w:widowControl/>
      <w:spacing w:beforeLines="0" w:after="80"/>
      <w:jc w:val="center"/>
    </w:pPr>
  </w:style>
  <w:style w:type="paragraph" w:customStyle="1" w:styleId="1350">
    <w:name w:val="Char Char Char Char Char Char Char Char1"/>
    <w:basedOn w:val="1"/>
    <w:uiPriority w:val="0"/>
    <w:pPr>
      <w:tabs>
        <w:tab w:val="left" w:pos="360"/>
      </w:tabs>
      <w:spacing w:beforeLines="0"/>
    </w:pPr>
    <w:rPr>
      <w:sz w:val="24"/>
    </w:rPr>
  </w:style>
  <w:style w:type="paragraph" w:customStyle="1" w:styleId="1351">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52">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53">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1354">
    <w:name w:val="Char Char1 Char Char Char Char Char Char"/>
    <w:basedOn w:val="1"/>
    <w:uiPriority w:val="0"/>
    <w:pPr>
      <w:spacing w:beforeLines="0"/>
    </w:pPr>
    <w:rPr>
      <w:rFonts w:ascii="仿宋_GB2312" w:eastAsia="仿宋_GB2312"/>
      <w:b/>
      <w:sz w:val="32"/>
    </w:rPr>
  </w:style>
  <w:style w:type="paragraph" w:customStyle="1" w:styleId="1355">
    <w:name w:val="项目圆"/>
    <w:basedOn w:val="1"/>
    <w:uiPriority w:val="0"/>
    <w:pPr>
      <w:tabs>
        <w:tab w:val="left" w:pos="454"/>
        <w:tab w:val="left" w:pos="840"/>
      </w:tabs>
      <w:spacing w:before="156" w:afterLines="50" w:line="360" w:lineRule="auto"/>
      <w:ind w:left="454"/>
    </w:pPr>
    <w:rPr>
      <w:sz w:val="30"/>
      <w:szCs w:val="30"/>
    </w:rPr>
  </w:style>
  <w:style w:type="paragraph" w:customStyle="1" w:styleId="1356">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357">
    <w:name w:val="_Style 27"/>
    <w:basedOn w:val="1"/>
    <w:uiPriority w:val="0"/>
    <w:pPr>
      <w:spacing w:beforeLines="0"/>
    </w:pPr>
    <w:rPr>
      <w:szCs w:val="24"/>
    </w:rPr>
  </w:style>
  <w:style w:type="paragraph" w:customStyle="1" w:styleId="1358">
    <w:name w:val="样式 标题 1 + Arial 段前: 0.5 行 段后: 0.5 行"/>
    <w:basedOn w:val="5"/>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359">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1360">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61">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62">
    <w:name w:val="WW-纯文本"/>
    <w:basedOn w:val="1"/>
    <w:uiPriority w:val="0"/>
    <w:pPr>
      <w:suppressAutoHyphens/>
      <w:spacing w:beforeLines="40" w:afterLines="40"/>
    </w:pPr>
    <w:rPr>
      <w:rFonts w:ascii="宋体" w:hAnsi="宋体"/>
    </w:rPr>
  </w:style>
  <w:style w:type="paragraph" w:customStyle="1" w:styleId="1363">
    <w:name w:val="注意事项"/>
    <w:basedOn w:val="1"/>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364">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365">
    <w:name w:val="样式 正文首行缩进 + 首行缩进:  1 字符"/>
    <w:basedOn w:val="87"/>
    <w:uiPriority w:val="0"/>
    <w:pPr>
      <w:widowControl/>
      <w:spacing w:beforeLines="40" w:afterLines="40"/>
      <w:ind w:firstLine="200" w:firstLineChars="200"/>
      <w:jc w:val="left"/>
    </w:pPr>
    <w:rPr>
      <w:rFonts w:eastAsia="华文细黑"/>
      <w:kern w:val="0"/>
      <w:sz w:val="24"/>
    </w:rPr>
  </w:style>
  <w:style w:type="paragraph" w:customStyle="1" w:styleId="1366">
    <w:name w:val="_"/>
    <w:basedOn w:val="1"/>
    <w:uiPriority w:val="0"/>
    <w:pPr>
      <w:adjustRightInd w:val="0"/>
      <w:spacing w:beforeLines="40" w:afterLines="40" w:line="360" w:lineRule="auto"/>
      <w:ind w:left="480"/>
    </w:pPr>
    <w:rPr>
      <w:kern w:val="0"/>
      <w:sz w:val="24"/>
    </w:rPr>
  </w:style>
  <w:style w:type="paragraph" w:customStyle="1" w:styleId="1367">
    <w:name w:val="列出段落12"/>
    <w:basedOn w:val="1"/>
    <w:uiPriority w:val="0"/>
    <w:pPr>
      <w:ind w:firstLine="420" w:firstLineChars="200"/>
    </w:pPr>
    <w:rPr>
      <w:rFonts w:ascii="Calibri" w:hAnsi="Calibri"/>
      <w:szCs w:val="22"/>
    </w:rPr>
  </w:style>
  <w:style w:type="paragraph" w:customStyle="1" w:styleId="1368">
    <w:name w:val="正文 首行缩进2字符 Char Char"/>
    <w:basedOn w:val="1"/>
    <w:uiPriority w:val="0"/>
    <w:pPr>
      <w:spacing w:beforeLines="40" w:afterLines="40" w:line="360" w:lineRule="auto"/>
      <w:ind w:firstLine="200" w:firstLineChars="200"/>
    </w:pPr>
    <w:rPr>
      <w:sz w:val="24"/>
      <w:szCs w:val="24"/>
    </w:rPr>
  </w:style>
  <w:style w:type="paragraph" w:customStyle="1" w:styleId="1369">
    <w:name w:val="公文标题"/>
    <w:basedOn w:val="756"/>
    <w:next w:val="756"/>
    <w:uiPriority w:val="0"/>
    <w:pPr>
      <w:spacing w:before="0"/>
      <w:ind w:firstLine="0" w:firstLineChars="0"/>
      <w:jc w:val="center"/>
    </w:pPr>
    <w:rPr>
      <w:rFonts w:hAnsi="宋体"/>
      <w:b/>
      <w:bCs/>
      <w:kern w:val="28"/>
      <w:sz w:val="44"/>
    </w:rPr>
  </w:style>
  <w:style w:type="paragraph" w:customStyle="1" w:styleId="1370">
    <w:name w:val="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71">
    <w:name w:val="B6MHSANYO"/>
    <w:uiPriority w:val="0"/>
    <w:pPr>
      <w:widowControl w:val="0"/>
      <w:adjustRightInd w:val="0"/>
      <w:textAlignment w:val="baseline"/>
    </w:pPr>
    <w:rPr>
      <w:kern w:val="2"/>
      <w:sz w:val="24"/>
      <w:lang w:val="en-US" w:eastAsia="zh-CN" w:bidi="ar-SA"/>
    </w:rPr>
  </w:style>
  <w:style w:type="paragraph" w:customStyle="1" w:styleId="1372">
    <w:name w:val="数字标题3"/>
    <w:basedOn w:val="7"/>
    <w:next w:val="1"/>
    <w:uiPriority w:val="0"/>
    <w:pPr>
      <w:spacing w:line="240" w:lineRule="auto"/>
    </w:pPr>
    <w:rPr>
      <w:rFonts w:ascii="Times New Roman" w:hAnsi="Times New Roman"/>
      <w:sz w:val="28"/>
      <w:szCs w:val="28"/>
    </w:rPr>
  </w:style>
  <w:style w:type="paragraph" w:customStyle="1" w:styleId="1373">
    <w:name w:val="样式 模板描述"/>
    <w:basedOn w:val="1"/>
    <w:next w:val="807"/>
    <w:uiPriority w:val="0"/>
    <w:pPr>
      <w:spacing w:beforeLines="0" w:afterLines="50"/>
      <w:jc w:val="left"/>
    </w:pPr>
    <w:rPr>
      <w:rFonts w:ascii="宋体" w:cs="宋体"/>
      <w:i/>
      <w:iCs/>
      <w:snapToGrid w:val="0"/>
      <w:color w:val="0000FF"/>
      <w:kern w:val="0"/>
      <w:szCs w:val="21"/>
    </w:rPr>
  </w:style>
  <w:style w:type="paragraph" w:customStyle="1" w:styleId="1374">
    <w:name w:val="15"/>
    <w:basedOn w:val="1"/>
    <w:uiPriority w:val="0"/>
    <w:pPr>
      <w:widowControl/>
      <w:spacing w:beforeLines="0" w:line="312" w:lineRule="auto"/>
      <w:ind w:firstLine="202"/>
    </w:pPr>
    <w:rPr>
      <w:kern w:val="0"/>
      <w:sz w:val="24"/>
      <w:szCs w:val="24"/>
    </w:rPr>
  </w:style>
  <w:style w:type="paragraph" w:customStyle="1" w:styleId="1375">
    <w:name w:val="Char Char2 Char Char1"/>
    <w:basedOn w:val="1"/>
    <w:uiPriority w:val="0"/>
    <w:pPr>
      <w:spacing w:beforeLines="0"/>
    </w:pPr>
    <w:rPr>
      <w:rFonts w:ascii="Tahoma" w:hAnsi="Tahoma"/>
      <w:sz w:val="24"/>
    </w:rPr>
  </w:style>
  <w:style w:type="paragraph" w:customStyle="1" w:styleId="1376">
    <w:name w:val="列点"/>
    <w:qFormat/>
    <w:uiPriority w:val="0"/>
    <w:pPr>
      <w:tabs>
        <w:tab w:val="left" w:pos="1260"/>
      </w:tabs>
      <w:spacing w:line="360" w:lineRule="auto"/>
      <w:ind w:left="420" w:hanging="420"/>
    </w:pPr>
    <w:rPr>
      <w:rFonts w:ascii="Arial" w:hAnsi="Arial"/>
      <w:kern w:val="2"/>
      <w:sz w:val="24"/>
      <w:szCs w:val="21"/>
      <w:lang w:val="en-US" w:eastAsia="zh-CN" w:bidi="ar-SA"/>
    </w:rPr>
  </w:style>
  <w:style w:type="paragraph" w:customStyle="1" w:styleId="1377">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378">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1379">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1380">
    <w:name w:val="正文内"/>
    <w:basedOn w:val="1"/>
    <w:uiPriority w:val="0"/>
    <w:pPr>
      <w:spacing w:beforeLines="0" w:line="400" w:lineRule="exact"/>
      <w:ind w:firstLine="200" w:firstLineChars="200"/>
    </w:pPr>
    <w:rPr>
      <w:rFonts w:ascii="宋体" w:hAnsi="宋体"/>
    </w:rPr>
  </w:style>
  <w:style w:type="paragraph" w:customStyle="1" w:styleId="1381">
    <w:name w:val="body"/>
    <w:basedOn w:val="1"/>
    <w:uiPriority w:val="0"/>
    <w:pPr>
      <w:snapToGrid w:val="0"/>
      <w:spacing w:beforeLines="0" w:after="120"/>
    </w:pPr>
    <w:rPr>
      <w:rFonts w:eastAsia="仿宋_GB2312"/>
      <w:kern w:val="0"/>
      <w:sz w:val="20"/>
      <w:szCs w:val="24"/>
    </w:rPr>
  </w:style>
  <w:style w:type="paragraph" w:customStyle="1" w:styleId="1382">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1383">
    <w:name w:val="标题 01"/>
    <w:basedOn w:val="6"/>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1384">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1385">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1386">
    <w:name w:val="大纲正文"/>
    <w:basedOn w:val="1"/>
    <w:uiPriority w:val="0"/>
    <w:pPr>
      <w:spacing w:beforeLines="0" w:line="360" w:lineRule="auto"/>
      <w:ind w:firstLine="480" w:firstLineChars="200"/>
    </w:pPr>
    <w:rPr>
      <w:rFonts w:cs="宋体"/>
      <w:sz w:val="24"/>
    </w:rPr>
  </w:style>
  <w:style w:type="paragraph" w:customStyle="1" w:styleId="1387">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1388">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389">
    <w:name w:val="样式 标题 3H3标题 3 CharH3 Charl3CTh3Level 3 Topic HeadingHead..."/>
    <w:basedOn w:val="12"/>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390">
    <w:name w:val="标题 38"/>
    <w:basedOn w:val="1"/>
    <w:uiPriority w:val="0"/>
    <w:pPr>
      <w:adjustRightInd w:val="0"/>
      <w:snapToGrid w:val="0"/>
      <w:spacing w:beforeLines="0"/>
      <w:ind w:left="-2" w:leftChars="-1"/>
    </w:pPr>
    <w:rPr>
      <w:rFonts w:ascii="Arial" w:hAnsi="Arial" w:cs="Arial"/>
      <w:szCs w:val="24"/>
    </w:rPr>
  </w:style>
  <w:style w:type="paragraph" w:customStyle="1" w:styleId="1391">
    <w:name w:val="P1"/>
    <w:basedOn w:val="1"/>
    <w:uiPriority w:val="0"/>
    <w:pPr>
      <w:widowControl/>
      <w:spacing w:beforeLines="0" w:line="240" w:lineRule="atLeast"/>
      <w:jc w:val="left"/>
    </w:pPr>
    <w:rPr>
      <w:b/>
      <w:kern w:val="0"/>
      <w:szCs w:val="21"/>
      <w:lang w:val="en-AU" w:eastAsia="en-US"/>
    </w:rPr>
  </w:style>
  <w:style w:type="paragraph" w:customStyle="1" w:styleId="1392">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93">
    <w:name w:val="目次、标准名称标题"/>
    <w:basedOn w:val="962"/>
    <w:next w:val="213"/>
    <w:uiPriority w:val="0"/>
    <w:pPr>
      <w:spacing w:before="0" w:after="0" w:line="460" w:lineRule="exact"/>
    </w:pPr>
  </w:style>
  <w:style w:type="paragraph" w:customStyle="1" w:styleId="1394">
    <w:name w:val="xl29"/>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95">
    <w:name w:val="日期/注释"/>
    <w:basedOn w:val="1"/>
    <w:next w:val="1017"/>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1396">
    <w:name w:val="样式 标题 1H1章PIM 1Section Headh1l1Heading 0H11H12H111H13..."/>
    <w:basedOn w:val="5"/>
    <w:uiPriority w:val="0"/>
    <w:pPr>
      <w:pageBreakBefore/>
      <w:tabs>
        <w:tab w:val="clear" w:pos="360"/>
      </w:tabs>
      <w:spacing w:beforeLines="40" w:afterLines="40"/>
      <w:ind w:left="432" w:hanging="432"/>
    </w:pPr>
    <w:rPr>
      <w:rFonts w:ascii="黑体" w:eastAsia="黑体"/>
      <w:color w:val="000000"/>
      <w:szCs w:val="20"/>
    </w:rPr>
  </w:style>
  <w:style w:type="paragraph" w:customStyle="1" w:styleId="1397">
    <w:name w:val="表格(五号)"/>
    <w:basedOn w:val="1"/>
    <w:uiPriority w:val="0"/>
    <w:pPr>
      <w:adjustRightInd w:val="0"/>
      <w:snapToGrid w:val="0"/>
      <w:spacing w:beforeLines="40" w:afterLines="40"/>
      <w:ind w:left="11"/>
      <w:jc w:val="center"/>
    </w:pPr>
    <w:rPr>
      <w:kern w:val="0"/>
      <w:lang w:val="en-US" w:eastAsia="zh-CN"/>
    </w:rPr>
  </w:style>
  <w:style w:type="paragraph" w:customStyle="1" w:styleId="1398">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399">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400">
    <w:name w:val="标题 310"/>
    <w:basedOn w:val="1"/>
    <w:uiPriority w:val="0"/>
    <w:pPr>
      <w:adjustRightInd w:val="0"/>
      <w:snapToGrid w:val="0"/>
      <w:spacing w:beforeLines="0"/>
      <w:ind w:left="-2" w:leftChars="-1"/>
    </w:pPr>
    <w:rPr>
      <w:rFonts w:ascii="Arial" w:hAnsi="Arial" w:cs="Arial"/>
      <w:szCs w:val="24"/>
    </w:rPr>
  </w:style>
  <w:style w:type="paragraph" w:customStyle="1" w:styleId="1401">
    <w:name w:val="S4-L15-C"/>
    <w:basedOn w:val="1"/>
    <w:uiPriority w:val="0"/>
    <w:pPr>
      <w:spacing w:beforeLines="0" w:after="120" w:line="360" w:lineRule="auto"/>
      <w:jc w:val="center"/>
    </w:pPr>
    <w:rPr>
      <w:szCs w:val="21"/>
    </w:rPr>
  </w:style>
  <w:style w:type="paragraph" w:customStyle="1" w:styleId="1402">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403">
    <w:name w:val="标书正文样式"/>
    <w:basedOn w:val="1"/>
    <w:uiPriority w:val="0"/>
    <w:pPr>
      <w:spacing w:beforeLines="0" w:line="360" w:lineRule="auto"/>
      <w:ind w:firstLine="200" w:firstLineChars="200"/>
    </w:pPr>
    <w:rPr>
      <w:rFonts w:ascii="仿宋_GB2312" w:hAnsi="Calibri" w:eastAsia="仿宋_GB2312"/>
      <w:kern w:val="0"/>
      <w:sz w:val="20"/>
      <w:szCs w:val="24"/>
    </w:rPr>
  </w:style>
  <w:style w:type="paragraph" w:customStyle="1" w:styleId="1404">
    <w:name w:val="xl106"/>
    <w:basedOn w:val="1"/>
    <w:uiPriority w:val="0"/>
    <w:pPr>
      <w:widowControl/>
      <w:spacing w:beforeLines="0" w:beforeAutospacing="1" w:after="100" w:afterAutospacing="1"/>
      <w:jc w:val="center"/>
    </w:pPr>
    <w:rPr>
      <w:rFonts w:ascii="宋体" w:hAnsi="宋体" w:cs="宋体"/>
      <w:kern w:val="0"/>
      <w:sz w:val="20"/>
    </w:rPr>
  </w:style>
  <w:style w:type="paragraph" w:customStyle="1" w:styleId="1405">
    <w:name w:val="样式 仿宋_GB2312 小四 左侧:  0.63 厘米"/>
    <w:basedOn w:val="1"/>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406">
    <w:name w:val="样式 小四 行距: 1.5 倍行距"/>
    <w:basedOn w:val="1"/>
    <w:uiPriority w:val="0"/>
    <w:pPr>
      <w:spacing w:beforeLines="40" w:afterLines="40" w:line="360" w:lineRule="auto"/>
      <w:ind w:firstLine="420" w:firstLineChars="200"/>
    </w:pPr>
    <w:rPr>
      <w:sz w:val="24"/>
    </w:rPr>
  </w:style>
  <w:style w:type="paragraph" w:customStyle="1" w:styleId="1407">
    <w:name w:val="OUT-3"/>
    <w:basedOn w:val="1"/>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408">
    <w:name w:val="样式　标题4"/>
    <w:basedOn w:val="986"/>
    <w:next w:val="1"/>
    <w:uiPriority w:val="0"/>
    <w:pPr>
      <w:tabs>
        <w:tab w:val="left" w:pos="360"/>
        <w:tab w:val="clear" w:pos="864"/>
      </w:tabs>
      <w:ind w:left="360" w:hanging="360" w:hangingChars="200"/>
    </w:pPr>
  </w:style>
  <w:style w:type="paragraph" w:styleId="1409">
    <w:name w:val=""/>
    <w:uiPriority w:val="0"/>
    <w:rPr>
      <w:kern w:val="2"/>
      <w:sz w:val="21"/>
      <w:szCs w:val="24"/>
      <w:lang w:val="en-US" w:eastAsia="zh-CN" w:bidi="ar-SA"/>
    </w:rPr>
  </w:style>
  <w:style w:type="paragraph" w:customStyle="1" w:styleId="1410">
    <w:name w:val="段 1"/>
    <w:basedOn w:val="1"/>
    <w:uiPriority w:val="0"/>
    <w:pPr>
      <w:spacing w:beforeLines="0" w:line="360" w:lineRule="auto"/>
    </w:pPr>
    <w:rPr>
      <w:b/>
      <w:bCs/>
      <w:sz w:val="24"/>
      <w:szCs w:val="24"/>
    </w:rPr>
  </w:style>
  <w:style w:type="paragraph" w:customStyle="1" w:styleId="1411">
    <w:name w:val="Char Char2 Char Char Char Char Char Char Char Char Char Char1"/>
    <w:basedOn w:val="1"/>
    <w:uiPriority w:val="0"/>
    <w:pPr>
      <w:spacing w:beforeLines="0"/>
    </w:pPr>
    <w:rPr>
      <w:rFonts w:ascii="Tahoma" w:hAnsi="Tahoma"/>
      <w:sz w:val="24"/>
    </w:rPr>
  </w:style>
  <w:style w:type="paragraph" w:customStyle="1" w:styleId="1412">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13">
    <w:name w:val="文本框文字"/>
    <w:basedOn w:val="1"/>
    <w:uiPriority w:val="0"/>
    <w:pPr>
      <w:adjustRightInd w:val="0"/>
      <w:snapToGrid w:val="0"/>
      <w:spacing w:beforeLines="40" w:afterLines="40"/>
    </w:pPr>
    <w:rPr>
      <w:rFonts w:cs="Angsana New"/>
      <w:sz w:val="24"/>
      <w:szCs w:val="24"/>
    </w:rPr>
  </w:style>
  <w:style w:type="paragraph" w:customStyle="1" w:styleId="1414">
    <w:name w:val="0正文"/>
    <w:basedOn w:val="1"/>
    <w:uiPriority w:val="0"/>
    <w:pPr>
      <w:spacing w:beforeLines="0" w:line="560" w:lineRule="exact"/>
      <w:ind w:firstLine="200" w:firstLineChars="200"/>
    </w:pPr>
    <w:rPr>
      <w:rFonts w:ascii="Tahoma" w:hAnsi="Tahoma"/>
      <w:sz w:val="24"/>
      <w:szCs w:val="22"/>
    </w:rPr>
  </w:style>
  <w:style w:type="paragraph" w:customStyle="1" w:styleId="1415">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416">
    <w:name w:val="标题6"/>
    <w:basedOn w:val="1"/>
    <w:next w:val="5"/>
    <w:uiPriority w:val="0"/>
    <w:pPr>
      <w:widowControl/>
      <w:snapToGrid w:val="0"/>
      <w:spacing w:before="156" w:afterLines="50" w:line="520" w:lineRule="atLeast"/>
      <w:ind w:firstLine="200" w:firstLineChars="200"/>
    </w:pPr>
    <w:rPr>
      <w:rFonts w:cs="Arial"/>
      <w:b/>
      <w:sz w:val="24"/>
      <w:szCs w:val="24"/>
    </w:rPr>
  </w:style>
  <w:style w:type="paragraph" w:customStyle="1" w:styleId="1417">
    <w:name w:val="文章标题4级"/>
    <w:basedOn w:val="349"/>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1418">
    <w:name w:val="签名 - 公司"/>
    <w:basedOn w:val="59"/>
    <w:next w:val="1"/>
    <w:uiPriority w:val="0"/>
    <w:pPr>
      <w:ind w:right="360"/>
    </w:pPr>
  </w:style>
  <w:style w:type="paragraph" w:customStyle="1" w:styleId="1419">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1420">
    <w:name w:val="O"/>
    <w:uiPriority w:val="0"/>
    <w:pPr>
      <w:widowControl w:val="0"/>
      <w:adjustRightInd w:val="0"/>
      <w:textAlignment w:val="baseline"/>
    </w:pPr>
    <w:rPr>
      <w:kern w:val="2"/>
      <w:sz w:val="24"/>
      <w:lang w:val="en-US" w:eastAsia="zh-CN" w:bidi="ar-SA"/>
    </w:rPr>
  </w:style>
  <w:style w:type="paragraph" w:customStyle="1" w:styleId="1421">
    <w:name w:val="捌"/>
    <w:uiPriority w:val="0"/>
    <w:pPr>
      <w:widowControl w:val="0"/>
      <w:jc w:val="both"/>
    </w:pPr>
    <w:rPr>
      <w:kern w:val="2"/>
      <w:sz w:val="21"/>
      <w:lang w:val="en-US" w:eastAsia="zh-CN" w:bidi="ar-SA"/>
    </w:rPr>
  </w:style>
  <w:style w:type="paragraph" w:customStyle="1" w:styleId="1422">
    <w:name w:val="段(正文）"/>
    <w:uiPriority w:val="0"/>
    <w:pPr>
      <w:autoSpaceDE w:val="0"/>
      <w:autoSpaceDN w:val="0"/>
      <w:ind w:firstLine="420"/>
      <w:jc w:val="both"/>
    </w:pPr>
    <w:rPr>
      <w:rFonts w:ascii="宋体"/>
      <w:sz w:val="21"/>
      <w:lang w:val="en-US" w:eastAsia="zh-CN" w:bidi="ar-SA"/>
    </w:rPr>
  </w:style>
  <w:style w:type="paragraph" w:customStyle="1" w:styleId="1423">
    <w:name w:val="陆"/>
    <w:uiPriority w:val="0"/>
    <w:pPr>
      <w:widowControl w:val="0"/>
      <w:jc w:val="both"/>
    </w:pPr>
    <w:rPr>
      <w:kern w:val="2"/>
      <w:sz w:val="21"/>
      <w:lang w:val="en-US" w:eastAsia="zh-CN" w:bidi="ar-SA"/>
    </w:rPr>
  </w:style>
  <w:style w:type="paragraph" w:customStyle="1" w:styleId="1424">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425">
    <w:name w:val="附录五级条标题"/>
    <w:basedOn w:val="1"/>
    <w:uiPriority w:val="0"/>
    <w:pPr>
      <w:spacing w:beforeLines="0" w:line="312" w:lineRule="auto"/>
      <w:ind w:left="2940" w:hanging="420"/>
    </w:pPr>
    <w:rPr>
      <w:szCs w:val="24"/>
    </w:rPr>
  </w:style>
  <w:style w:type="paragraph" w:customStyle="1" w:styleId="1426">
    <w:name w:val="样式 仿宋_GB2312 小三 行距: 固定值 25 磅"/>
    <w:basedOn w:val="1"/>
    <w:uiPriority w:val="0"/>
    <w:pPr>
      <w:spacing w:beforeLines="0" w:line="500" w:lineRule="exact"/>
    </w:pPr>
    <w:rPr>
      <w:rFonts w:ascii="Arial" w:eastAsia="Arial" w:cs="Arial"/>
      <w:sz w:val="28"/>
    </w:rPr>
  </w:style>
  <w:style w:type="paragraph" w:customStyle="1" w:styleId="1427">
    <w:name w:val="Bullet 2"/>
    <w:basedOn w:val="37"/>
    <w:uiPriority w:val="0"/>
    <w:pPr>
      <w:tabs>
        <w:tab w:val="left" w:pos="1260"/>
      </w:tabs>
      <w:spacing w:beforeLines="10" w:afterLines="10" w:line="264" w:lineRule="auto"/>
      <w:ind w:left="420" w:hanging="420"/>
    </w:pPr>
    <w:rPr>
      <w:rFonts w:ascii="Arial" w:hAnsi="Arial"/>
      <w:sz w:val="21"/>
      <w:szCs w:val="21"/>
    </w:rPr>
  </w:style>
  <w:style w:type="paragraph" w:customStyle="1" w:styleId="1428">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429">
    <w:name w:val="Char3 Char Char Char1"/>
    <w:basedOn w:val="1"/>
    <w:uiPriority w:val="0"/>
    <w:pPr>
      <w:widowControl/>
      <w:spacing w:beforeLines="0" w:after="160" w:line="240" w:lineRule="exact"/>
      <w:jc w:val="left"/>
    </w:pPr>
  </w:style>
  <w:style w:type="paragraph" w:customStyle="1" w:styleId="1430">
    <w:name w:val="默认段落字体 Para Char Char Char"/>
    <w:basedOn w:val="1"/>
    <w:uiPriority w:val="0"/>
    <w:pPr>
      <w:spacing w:beforeLines="0"/>
    </w:pPr>
    <w:rPr>
      <w:szCs w:val="24"/>
    </w:rPr>
  </w:style>
  <w:style w:type="paragraph" w:customStyle="1" w:styleId="1431">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43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433">
    <w:name w:val="Char Char Char Char Char Char Char Char2"/>
    <w:basedOn w:val="1"/>
    <w:uiPriority w:val="0"/>
    <w:pPr>
      <w:widowControl/>
      <w:spacing w:beforeLines="0" w:after="160" w:line="240" w:lineRule="exact"/>
      <w:jc w:val="left"/>
    </w:pPr>
    <w:rPr>
      <w:rFonts w:ascii="Verdana" w:hAnsi="Verdana"/>
      <w:kern w:val="0"/>
      <w:sz w:val="20"/>
      <w:lang w:eastAsia="en-US"/>
    </w:rPr>
  </w:style>
  <w:style w:type="paragraph" w:customStyle="1" w:styleId="1434">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435">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436">
    <w:name w:val="样式 正文（首行缩进两字） + 首行缩进:  2 字符 段后: 0.5 行 行距: 1.5 倍行距"/>
    <w:basedOn w:val="247"/>
    <w:uiPriority w:val="0"/>
    <w:pPr>
      <w:spacing w:line="360" w:lineRule="auto"/>
    </w:pPr>
    <w:rPr>
      <w:sz w:val="24"/>
      <w:szCs w:val="24"/>
    </w:rPr>
  </w:style>
  <w:style w:type="paragraph" w:customStyle="1" w:styleId="1437">
    <w:name w:val="smallbold"/>
    <w:basedOn w:val="1"/>
    <w:uiPriority w:val="0"/>
    <w:pPr>
      <w:widowControl/>
      <w:spacing w:beforeLines="40" w:afterLines="40"/>
      <w:jc w:val="left"/>
    </w:pPr>
    <w:rPr>
      <w:rFonts w:ascii="宋体" w:hAnsi="宋体" w:cs="宋体"/>
      <w:b/>
      <w:bCs/>
      <w:color w:val="000000"/>
      <w:kern w:val="0"/>
      <w:sz w:val="22"/>
      <w:szCs w:val="22"/>
    </w:rPr>
  </w:style>
  <w:style w:type="paragraph" w:customStyle="1" w:styleId="1438">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439">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1440">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41">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442">
    <w:name w:val="Char1 Char Char Char1"/>
    <w:basedOn w:val="1"/>
    <w:uiPriority w:val="0"/>
    <w:pPr>
      <w:spacing w:beforeLines="0"/>
    </w:pPr>
    <w:rPr>
      <w:rFonts w:ascii="Tahoma" w:hAnsi="Tahoma"/>
      <w:sz w:val="24"/>
    </w:rPr>
  </w:style>
  <w:style w:type="paragraph" w:customStyle="1" w:styleId="1443">
    <w:name w:val="IBM 正文"/>
    <w:basedOn w:val="1"/>
    <w:uiPriority w:val="0"/>
    <w:pPr>
      <w:spacing w:beforeLines="0" w:line="360" w:lineRule="atLeast"/>
    </w:pPr>
    <w:rPr>
      <w:sz w:val="24"/>
    </w:rPr>
  </w:style>
  <w:style w:type="paragraph" w:customStyle="1" w:styleId="1444">
    <w:name w:val="Bullet_Indent"/>
    <w:basedOn w:val="1"/>
    <w:uiPriority w:val="0"/>
    <w:pPr>
      <w:widowControl/>
      <w:tabs>
        <w:tab w:val="left" w:pos="1860"/>
      </w:tabs>
      <w:spacing w:beforeLines="40" w:afterLines="40"/>
      <w:ind w:left="420"/>
    </w:pPr>
    <w:rPr>
      <w:kern w:val="0"/>
      <w:sz w:val="24"/>
      <w:szCs w:val="24"/>
      <w:lang w:eastAsia="en-US"/>
    </w:rPr>
  </w:style>
  <w:style w:type="paragraph" w:customStyle="1" w:styleId="1445">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446">
    <w:name w:val="MM Topic 7"/>
    <w:basedOn w:val="12"/>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447">
    <w:name w:val="正文格式 Char"/>
    <w:basedOn w:val="1"/>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48">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1449">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50">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451">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452">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53">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454">
    <w:name w:val="Char Char Char Char Char Char Char Char"/>
    <w:basedOn w:val="1"/>
    <w:uiPriority w:val="0"/>
    <w:pPr>
      <w:spacing w:beforeLines="0"/>
    </w:pPr>
    <w:rPr>
      <w:rFonts w:ascii="仿宋_GB2312" w:eastAsia="仿宋_GB2312"/>
      <w:b/>
      <w:sz w:val="32"/>
      <w:szCs w:val="32"/>
    </w:rPr>
  </w:style>
  <w:style w:type="paragraph" w:customStyle="1" w:styleId="1455">
    <w:name w:val="style82 f9a f9a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456">
    <w:name w:val="默认段落字体 Para Char Char"/>
    <w:basedOn w:val="1"/>
    <w:semiHidden/>
    <w:uiPriority w:val="0"/>
    <w:pPr>
      <w:spacing w:beforeLines="0"/>
    </w:pPr>
    <w:rPr>
      <w:szCs w:val="24"/>
    </w:rPr>
  </w:style>
  <w:style w:type="paragraph" w:customStyle="1" w:styleId="1457">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458">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59">
    <w:name w:val="样式 标题 2Chapter X.X. Statementh22Header 2l2Level 2 Headhea...1"/>
    <w:basedOn w:val="7"/>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460">
    <w:name w:val=" Char Char Char Char Char Char"/>
    <w:basedOn w:val="1"/>
    <w:uiPriority w:val="0"/>
    <w:pPr>
      <w:spacing w:beforeLines="0"/>
    </w:pPr>
    <w:rPr>
      <w:rFonts w:ascii="Tahoma" w:hAnsi="Tahoma"/>
      <w:sz w:val="24"/>
      <w:szCs w:val="24"/>
    </w:rPr>
  </w:style>
  <w:style w:type="paragraph" w:customStyle="1" w:styleId="1461">
    <w:name w:val="²"/>
    <w:uiPriority w:val="0"/>
    <w:pPr>
      <w:widowControl w:val="0"/>
      <w:jc w:val="both"/>
    </w:pPr>
    <w:rPr>
      <w:kern w:val="2"/>
      <w:sz w:val="21"/>
      <w:lang w:val="en-US" w:eastAsia="zh-CN" w:bidi="ar-SA"/>
    </w:rPr>
  </w:style>
  <w:style w:type="paragraph" w:customStyle="1" w:styleId="1462">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1463">
    <w:name w:val="实施日期"/>
    <w:basedOn w:val="1313"/>
    <w:uiPriority w:val="0"/>
    <w:pPr>
      <w:framePr w:hSpace="0" w:vAnchor="margin" w:hAnchor="text" w:xAlign="right"/>
      <w:jc w:val="right"/>
    </w:pPr>
  </w:style>
  <w:style w:type="paragraph" w:customStyle="1" w:styleId="1464">
    <w:name w:val="5级"/>
    <w:basedOn w:val="1"/>
    <w:next w:val="11"/>
    <w:uiPriority w:val="0"/>
    <w:pPr>
      <w:spacing w:beforeLines="0"/>
      <w:ind w:left="2100" w:hanging="420"/>
    </w:pPr>
    <w:rPr>
      <w:rFonts w:ascii="Calibri" w:hAnsi="Calibri" w:eastAsia="黑体"/>
      <w:kern w:val="0"/>
      <w:sz w:val="24"/>
    </w:rPr>
  </w:style>
  <w:style w:type="paragraph" w:customStyle="1" w:styleId="1465">
    <w:name w:val="v1"/>
    <w:basedOn w:val="1"/>
    <w:uiPriority w:val="0"/>
    <w:pPr>
      <w:widowControl/>
      <w:spacing w:beforeLines="40" w:afterLines="40" w:line="280" w:lineRule="atLeast"/>
      <w:jc w:val="left"/>
    </w:pPr>
    <w:rPr>
      <w:color w:val="000000"/>
      <w:kern w:val="0"/>
      <w:sz w:val="18"/>
      <w:szCs w:val="18"/>
    </w:rPr>
  </w:style>
  <w:style w:type="paragraph" w:customStyle="1" w:styleId="1466">
    <w:name w:val="Char1 Char Char Char Char Char Char Char Char Char Char Char1 Char Char Char Char Char Char Char Char Char Char Char Char Char Char1 Char Char Char Char"/>
    <w:basedOn w:val="1"/>
    <w:uiPriority w:val="0"/>
    <w:pPr>
      <w:adjustRightInd w:val="0"/>
      <w:spacing w:beforeLines="0" w:line="360" w:lineRule="auto"/>
    </w:pPr>
    <w:rPr>
      <w:kern w:val="0"/>
      <w:sz w:val="24"/>
    </w:rPr>
  </w:style>
  <w:style w:type="paragraph" w:customStyle="1" w:styleId="1467">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68">
    <w:name w:val="theme"/>
    <w:basedOn w:val="1"/>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469">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1470">
    <w:name w:val="标题 3（绿盟科技）"/>
    <w:basedOn w:val="7"/>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471">
    <w:name w:val="样式 标题 4Chapter X.X.X. + 段后: 0.5 行1 + 段后: 0.5 行"/>
    <w:basedOn w:val="986"/>
    <w:uiPriority w:val="0"/>
    <w:rPr>
      <w:szCs w:val="21"/>
    </w:rPr>
  </w:style>
  <w:style w:type="paragraph" w:customStyle="1" w:styleId="1472">
    <w:name w:val=" Char Char Char Char Char Char Char Char Char Char Char Char Char Char Char Char Char Char Char"/>
    <w:basedOn w:val="1"/>
    <w:uiPriority w:val="0"/>
    <w:pPr>
      <w:spacing w:beforeLines="0"/>
    </w:pPr>
    <w:rPr>
      <w:rFonts w:ascii="Calibri" w:hAnsi="Calibri" w:cs="Calibri"/>
      <w:szCs w:val="22"/>
    </w:rPr>
  </w:style>
  <w:style w:type="paragraph" w:customStyle="1" w:styleId="1473">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474">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475">
    <w:name w:val="Intense Quote"/>
    <w:basedOn w:val="1"/>
    <w:next w:val="1"/>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1476">
    <w:name w:val="数字编号列项（二级）"/>
    <w:uiPriority w:val="0"/>
    <w:pPr>
      <w:ind w:left="1260" w:leftChars="400" w:hanging="420" w:hangingChars="200"/>
      <w:jc w:val="both"/>
    </w:pPr>
    <w:rPr>
      <w:rFonts w:ascii="宋体"/>
      <w:sz w:val="21"/>
      <w:lang w:val="en-US" w:eastAsia="zh-CN" w:bidi="ar-SA"/>
    </w:rPr>
  </w:style>
  <w:style w:type="paragraph" w:customStyle="1" w:styleId="1477">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478">
    <w:name w:val="訾文刚正文"/>
    <w:basedOn w:val="1"/>
    <w:uiPriority w:val="99"/>
    <w:pPr>
      <w:widowControl/>
      <w:adjustRightInd w:val="0"/>
      <w:snapToGrid w:val="0"/>
      <w:spacing w:beforeLines="0" w:line="360" w:lineRule="auto"/>
      <w:ind w:firstLine="420" w:firstLineChars="200"/>
    </w:pPr>
    <w:rPr>
      <w:rFonts w:cs="宋体"/>
      <w:kern w:val="0"/>
      <w:sz w:val="24"/>
      <w:szCs w:val="21"/>
    </w:rPr>
  </w:style>
  <w:style w:type="paragraph" w:customStyle="1" w:styleId="1479">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1480">
    <w:name w:val="正文样式"/>
    <w:basedOn w:val="1"/>
    <w:uiPriority w:val="0"/>
    <w:pPr>
      <w:spacing w:beforeLines="0" w:line="360" w:lineRule="auto"/>
      <w:ind w:firstLine="200" w:firstLineChars="200"/>
    </w:pPr>
    <w:rPr>
      <w:rFonts w:ascii="宋体"/>
      <w:sz w:val="24"/>
      <w:szCs w:val="24"/>
    </w:rPr>
  </w:style>
  <w:style w:type="paragraph" w:customStyle="1" w:styleId="1481">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482">
    <w:name w:val="数字标题2"/>
    <w:basedOn w:val="6"/>
    <w:next w:val="1"/>
    <w:uiPriority w:val="0"/>
    <w:pPr>
      <w:tabs>
        <w:tab w:val="left" w:pos="480"/>
      </w:tabs>
      <w:ind w:left="480" w:hanging="480"/>
    </w:pPr>
    <w:rPr>
      <w:rFonts w:ascii="Times New Roman" w:hAnsi="Times New Roman" w:eastAsia="宋体"/>
      <w:i/>
      <w:sz w:val="36"/>
      <w:szCs w:val="36"/>
    </w:rPr>
  </w:style>
  <w:style w:type="paragraph" w:customStyle="1" w:styleId="1483">
    <w:name w:val="样式 样式 标题 4 + 段后: 0.5 行1"/>
    <w:basedOn w:val="806"/>
    <w:next w:val="53"/>
    <w:uiPriority w:val="0"/>
    <w:pPr>
      <w:spacing w:afterLines="0"/>
    </w:pPr>
  </w:style>
  <w:style w:type="paragraph" w:customStyle="1" w:styleId="1484">
    <w:name w:val=" Char Char2 Char Char Char Char Char Char Char Char"/>
    <w:basedOn w:val="1"/>
    <w:uiPriority w:val="0"/>
    <w:pPr>
      <w:spacing w:beforeLines="0"/>
    </w:pPr>
    <w:rPr>
      <w:rFonts w:ascii="Tahoma" w:hAnsi="Tahoma"/>
      <w:sz w:val="24"/>
    </w:rPr>
  </w:style>
  <w:style w:type="paragraph" w:customStyle="1" w:styleId="1485">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486">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487">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4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89">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490">
    <w:name w:val="中等深浅列表 1 - 着色 6"/>
    <w:basedOn w:val="1"/>
    <w:qFormat/>
    <w:uiPriority w:val="0"/>
    <w:pPr>
      <w:adjustRightInd w:val="0"/>
      <w:spacing w:beforeLines="0" w:line="360" w:lineRule="auto"/>
      <w:ind w:firstLine="420" w:firstLineChars="200"/>
    </w:pPr>
    <w:rPr>
      <w:kern w:val="0"/>
      <w:sz w:val="20"/>
      <w:lang w:val="zh-CN"/>
    </w:rPr>
  </w:style>
  <w:style w:type="paragraph" w:customStyle="1" w:styleId="1491">
    <w:name w:val="样式 正文缩进 + (中文) 仿宋_GB2312 小四 Char"/>
    <w:basedOn w:val="11"/>
    <w:uiPriority w:val="0"/>
    <w:pPr>
      <w:spacing w:beforeLines="40" w:afterLines="40" w:line="360" w:lineRule="auto"/>
      <w:ind w:firstLine="480" w:firstLineChars="200"/>
    </w:pPr>
    <w:rPr>
      <w:rFonts w:ascii="宋体" w:hAnsi="宋体"/>
      <w:sz w:val="24"/>
      <w:szCs w:val="24"/>
    </w:rPr>
  </w:style>
  <w:style w:type="paragraph" w:styleId="1492">
    <w:name w:val=""/>
    <w:basedOn w:val="5"/>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493">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1494">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495">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496">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97">
    <w:name w:val="GW-标题4"/>
    <w:basedOn w:val="929"/>
    <w:uiPriority w:val="0"/>
    <w:pPr>
      <w:outlineLvl w:val="3"/>
    </w:pPr>
    <w:rPr>
      <w:sz w:val="30"/>
    </w:rPr>
  </w:style>
  <w:style w:type="paragraph" w:customStyle="1" w:styleId="1498">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499">
    <w:name w:val=" Char1"/>
    <w:basedOn w:val="1"/>
    <w:uiPriority w:val="0"/>
    <w:pPr>
      <w:spacing w:beforeLines="0"/>
    </w:pPr>
    <w:rPr>
      <w:rFonts w:ascii="Tahoma" w:hAnsi="Tahoma"/>
      <w:sz w:val="24"/>
    </w:rPr>
  </w:style>
  <w:style w:type="paragraph" w:customStyle="1" w:styleId="1500">
    <w:name w:val="Char Char15"/>
    <w:basedOn w:val="1"/>
    <w:uiPriority w:val="0"/>
    <w:pPr>
      <w:widowControl/>
      <w:spacing w:beforeLines="0" w:after="160" w:line="240" w:lineRule="exact"/>
      <w:jc w:val="left"/>
    </w:pPr>
    <w:rPr>
      <w:rFonts w:eastAsia="仿宋_GB2312"/>
      <w:sz w:val="28"/>
      <w:szCs w:val="24"/>
    </w:rPr>
  </w:style>
  <w:style w:type="paragraph" w:customStyle="1" w:styleId="1501">
    <w:name w:val="一级无标题条"/>
    <w:basedOn w:val="1"/>
    <w:uiPriority w:val="0"/>
    <w:pPr>
      <w:spacing w:beforeLines="40" w:afterLines="40"/>
      <w:ind w:left="1260" w:hanging="420"/>
    </w:pPr>
    <w:rPr>
      <w:szCs w:val="24"/>
    </w:rPr>
  </w:style>
  <w:style w:type="paragraph" w:customStyle="1" w:styleId="1502">
    <w:name w:val="图1"/>
    <w:basedOn w:val="74"/>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503">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504">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505">
    <w:name w:val="Char4 Char Char Char Char Char"/>
    <w:basedOn w:val="1"/>
    <w:uiPriority w:val="0"/>
    <w:pPr>
      <w:spacing w:beforeLines="0" w:line="360" w:lineRule="auto"/>
    </w:pPr>
    <w:rPr>
      <w:rFonts w:ascii="Tahoma" w:hAnsi="Tahoma"/>
      <w:sz w:val="36"/>
      <w:szCs w:val="36"/>
    </w:rPr>
  </w:style>
  <w:style w:type="paragraph" w:customStyle="1" w:styleId="1506">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507">
    <w:name w:val="Char Char1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508">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509">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1510">
    <w:name w:val="样式 标题 2 + 段前: 1 行 段后: 1 行"/>
    <w:basedOn w:val="6"/>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511">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512">
    <w:name w:val="连续正文文字"/>
    <w:basedOn w:val="37"/>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513">
    <w:name w:val="List 2"/>
    <w:basedOn w:val="1"/>
    <w:uiPriority w:val="0"/>
    <w:pPr>
      <w:spacing w:beforeLines="0"/>
      <w:ind w:left="100" w:leftChars="200" w:hanging="200" w:hangingChars="200"/>
    </w:pPr>
    <w:rPr>
      <w:rFonts w:ascii="Calibri" w:hAnsi="Calibri" w:cs="Calibri"/>
      <w:sz w:val="28"/>
      <w:szCs w:val="24"/>
    </w:rPr>
  </w:style>
  <w:style w:type="paragraph" w:customStyle="1" w:styleId="1514">
    <w:name w:val="xl73"/>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15">
    <w:name w:val=" Char Char2 Char Char Char Char Char Char Char Char Char Char"/>
    <w:basedOn w:val="1"/>
    <w:uiPriority w:val="0"/>
    <w:pPr>
      <w:spacing w:beforeLines="0"/>
    </w:pPr>
    <w:rPr>
      <w:rFonts w:ascii="Tahoma" w:hAnsi="Tahoma"/>
      <w:sz w:val="24"/>
    </w:rPr>
  </w:style>
  <w:style w:type="paragraph" w:customStyle="1" w:styleId="1516">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517">
    <w:name w:val="红日标题"/>
    <w:basedOn w:val="85"/>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518">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519">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520">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521">
    <w:name w:val="样式 目录 2 + 段前: 0.2 行 段后: 0.2 行"/>
    <w:basedOn w:val="75"/>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1522">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523">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524">
    <w:name w:val="infoblue"/>
    <w:basedOn w:val="1"/>
    <w:uiPriority w:val="0"/>
    <w:pPr>
      <w:widowControl/>
      <w:spacing w:beforeLines="40" w:afterLines="40" w:line="240" w:lineRule="atLeast"/>
      <w:jc w:val="left"/>
    </w:pPr>
    <w:rPr>
      <w:i/>
      <w:iCs/>
      <w:color w:val="0000FF"/>
      <w:kern w:val="0"/>
      <w:sz w:val="20"/>
    </w:rPr>
  </w:style>
  <w:style w:type="paragraph" w:customStyle="1" w:styleId="1525">
    <w:name w:val="msoacetate"/>
    <w:basedOn w:val="1"/>
    <w:uiPriority w:val="0"/>
    <w:pPr>
      <w:spacing w:beforeLines="40" w:afterLines="40"/>
    </w:pPr>
    <w:rPr>
      <w:sz w:val="18"/>
      <w:szCs w:val="18"/>
    </w:rPr>
  </w:style>
  <w:style w:type="paragraph" w:customStyle="1" w:styleId="1526">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527">
    <w:name w:val="默认段落字体 Para Char Char Char1 Char"/>
    <w:basedOn w:val="1"/>
    <w:uiPriority w:val="0"/>
    <w:pPr>
      <w:spacing w:beforeLines="0" w:line="240" w:lineRule="atLeast"/>
      <w:ind w:left="420" w:firstLine="420"/>
    </w:pPr>
    <w:rPr>
      <w:sz w:val="24"/>
      <w:szCs w:val="24"/>
    </w:rPr>
  </w:style>
  <w:style w:type="paragraph" w:customStyle="1" w:styleId="1528">
    <w:name w:val=" Char2 Char Char Char Char Char Char"/>
    <w:basedOn w:val="1"/>
    <w:uiPriority w:val="0"/>
    <w:pPr>
      <w:spacing w:beforeLines="0"/>
    </w:pPr>
    <w:rPr>
      <w:rFonts w:ascii="仿宋_GB2312"/>
      <w:b/>
      <w:sz w:val="30"/>
      <w:szCs w:val="32"/>
    </w:rPr>
  </w:style>
  <w:style w:type="paragraph" w:customStyle="1" w:styleId="1529">
    <w:name w:val="Char Char1 Char"/>
    <w:basedOn w:val="1"/>
    <w:uiPriority w:val="0"/>
    <w:pPr>
      <w:spacing w:beforeLines="0"/>
    </w:pPr>
    <w:rPr>
      <w:rFonts w:ascii="仿宋_GB2312" w:eastAsia="仿宋_GB2312"/>
      <w:b/>
      <w:sz w:val="32"/>
      <w:szCs w:val="32"/>
    </w:rPr>
  </w:style>
  <w:style w:type="paragraph" w:customStyle="1" w:styleId="1530">
    <w:name w:val="样式1-2"/>
    <w:basedOn w:val="938"/>
    <w:uiPriority w:val="0"/>
  </w:style>
  <w:style w:type="paragraph" w:customStyle="1" w:styleId="1531">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532">
    <w:name w:val="简单回函地址"/>
    <w:basedOn w:val="1"/>
    <w:uiPriority w:val="0"/>
    <w:pPr>
      <w:spacing w:beforeLines="0" w:line="460" w:lineRule="exact"/>
      <w:ind w:firstLine="200" w:firstLineChars="200"/>
    </w:pPr>
    <w:rPr>
      <w:spacing w:val="12"/>
      <w:sz w:val="24"/>
    </w:rPr>
  </w:style>
  <w:style w:type="paragraph" w:customStyle="1" w:styleId="1533">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534">
    <w:name w:val="Tabletext"/>
    <w:basedOn w:val="1"/>
    <w:uiPriority w:val="0"/>
    <w:pPr>
      <w:keepLines/>
      <w:spacing w:beforeLines="0" w:afterLines="50"/>
      <w:jc w:val="left"/>
    </w:pPr>
    <w:rPr>
      <w:rFonts w:ascii="宋体"/>
      <w:snapToGrid w:val="0"/>
      <w:kern w:val="0"/>
    </w:rPr>
  </w:style>
  <w:style w:type="paragraph" w:customStyle="1" w:styleId="1535">
    <w:name w:val="Char4 Char Char Char Char Char Char Char Char"/>
    <w:basedOn w:val="1"/>
    <w:uiPriority w:val="0"/>
    <w:pPr>
      <w:spacing w:beforeLines="0" w:line="360" w:lineRule="auto"/>
    </w:pPr>
    <w:rPr>
      <w:rFonts w:ascii="Tahoma" w:hAnsi="Tahoma"/>
      <w:sz w:val="36"/>
      <w:szCs w:val="36"/>
    </w:rPr>
  </w:style>
  <w:style w:type="paragraph" w:customStyle="1" w:styleId="1536">
    <w:name w:val="Char1 Char Char Char3"/>
    <w:basedOn w:val="1"/>
    <w:uiPriority w:val="0"/>
    <w:pPr>
      <w:spacing w:beforeLines="0"/>
    </w:pPr>
    <w:rPr>
      <w:rFonts w:ascii="Tahoma" w:hAnsi="Tahoma"/>
      <w:sz w:val="24"/>
    </w:rPr>
  </w:style>
  <w:style w:type="paragraph" w:customStyle="1" w:styleId="1537">
    <w:name w:val="插图"/>
    <w:basedOn w:val="7"/>
    <w:next w:val="1"/>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538">
    <w:name w:val="Char Char Char Char Char Char11"/>
    <w:basedOn w:val="1"/>
    <w:uiPriority w:val="0"/>
    <w:pPr>
      <w:spacing w:beforeLines="0"/>
    </w:pPr>
    <w:rPr>
      <w:rFonts w:ascii="Tahoma" w:hAnsi="Tahoma"/>
      <w:sz w:val="24"/>
      <w:szCs w:val="24"/>
    </w:rPr>
  </w:style>
  <w:style w:type="paragraph" w:customStyle="1" w:styleId="1539">
    <w:name w:val="Char1 Char Char Char2"/>
    <w:basedOn w:val="1"/>
    <w:uiPriority w:val="0"/>
    <w:pPr>
      <w:spacing w:beforeLines="40" w:afterLines="40"/>
    </w:pPr>
    <w:rPr>
      <w:rFonts w:ascii="Tahoma" w:hAnsi="Tahoma"/>
      <w:sz w:val="24"/>
    </w:rPr>
  </w:style>
  <w:style w:type="paragraph" w:customStyle="1" w:styleId="1540">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1541">
    <w:name w:val="table text"/>
    <w:basedOn w:val="1"/>
    <w:uiPriority w:val="0"/>
    <w:pPr>
      <w:widowControl/>
      <w:spacing w:beforeLines="0"/>
    </w:pPr>
    <w:rPr>
      <w:rFonts w:ascii="Arial" w:hAnsi="Arial"/>
      <w:bCs/>
      <w:kern w:val="0"/>
      <w:sz w:val="20"/>
    </w:rPr>
  </w:style>
  <w:style w:type="paragraph" w:customStyle="1" w:styleId="1542">
    <w:name w:val="符号 1"/>
    <w:basedOn w:val="3"/>
    <w:uiPriority w:val="0"/>
    <w:pPr>
      <w:tabs>
        <w:tab w:val="left" w:pos="900"/>
      </w:tabs>
      <w:spacing w:beforeLines="0" w:after="0" w:line="360" w:lineRule="auto"/>
      <w:ind w:left="900" w:leftChars="0" w:hanging="420"/>
    </w:pPr>
    <w:rPr>
      <w:kern w:val="28"/>
      <w:sz w:val="24"/>
      <w:szCs w:val="24"/>
    </w:rPr>
  </w:style>
  <w:style w:type="paragraph" w:customStyle="1" w:styleId="1543">
    <w:name w:val="样式 纯文本 + 首行缩进:  2 字符 Char Char Char Char Char Char Char Char Char Char Char Char Char Char Char Char Char Char Char Char Char Char Char Char"/>
    <w:basedOn w:val="46"/>
    <w:uiPriority w:val="0"/>
    <w:pPr>
      <w:spacing w:beforeLines="0" w:afterLines="0" w:line="360" w:lineRule="auto"/>
      <w:jc w:val="left"/>
    </w:pPr>
    <w:rPr>
      <w:rFonts w:eastAsia="仿宋_GB2312" w:cs="Arial"/>
      <w:sz w:val="28"/>
      <w:szCs w:val="20"/>
    </w:rPr>
  </w:style>
  <w:style w:type="paragraph" w:styleId="1544">
    <w:name w:val="List Paragraph"/>
    <w:basedOn w:val="1"/>
    <w:qFormat/>
    <w:uiPriority w:val="34"/>
    <w:pPr>
      <w:ind w:firstLine="420" w:firstLineChars="200"/>
    </w:pPr>
    <w:rPr>
      <w:rFonts w:ascii="Calibri" w:hAnsi="Calibri"/>
      <w:szCs w:val="22"/>
    </w:rPr>
  </w:style>
  <w:style w:type="paragraph" w:customStyle="1" w:styleId="1545">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546">
    <w:name w:val="样式 标题 3h33rd levelHeading 3 - oldH3Fab-3level_3PIM 3Leve..."/>
    <w:basedOn w:val="7"/>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547">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548">
    <w:name w:val=" Char Char2 Char Char"/>
    <w:basedOn w:val="1"/>
    <w:uiPriority w:val="0"/>
    <w:pPr>
      <w:spacing w:beforeLines="0"/>
    </w:pPr>
    <w:rPr>
      <w:rFonts w:ascii="Tahoma" w:hAnsi="Tahoma"/>
      <w:sz w:val="24"/>
    </w:rPr>
  </w:style>
  <w:style w:type="paragraph" w:customStyle="1" w:styleId="1549">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550">
    <w:name w:val="Char Char Char Char Char Char Char Char Char1 Char Char Char Char1"/>
    <w:basedOn w:val="1"/>
    <w:uiPriority w:val="0"/>
    <w:pPr>
      <w:adjustRightInd w:val="0"/>
      <w:spacing w:beforeLines="0" w:line="360" w:lineRule="auto"/>
    </w:pPr>
    <w:rPr>
      <w:kern w:val="0"/>
      <w:sz w:val="24"/>
    </w:rPr>
  </w:style>
  <w:style w:type="paragraph" w:customStyle="1" w:styleId="1551">
    <w:name w:val="cxLevel5"/>
    <w:basedOn w:val="9"/>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552">
    <w:name w:val="正文5"/>
    <w:basedOn w:val="1"/>
    <w:uiPriority w:val="0"/>
    <w:pPr>
      <w:spacing w:before="156" w:afterLines="50" w:line="360" w:lineRule="auto"/>
      <w:ind w:firstLine="420" w:firstLineChars="200"/>
    </w:pPr>
    <w:rPr>
      <w:szCs w:val="24"/>
    </w:rPr>
  </w:style>
  <w:style w:type="paragraph" w:customStyle="1" w:styleId="1553">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554">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555">
    <w:name w:val="Char Char1 Char1"/>
    <w:basedOn w:val="1"/>
    <w:uiPriority w:val="0"/>
    <w:pPr>
      <w:spacing w:beforeLines="0"/>
    </w:pPr>
    <w:rPr>
      <w:rFonts w:ascii="仿宋_GB2312" w:eastAsia="仿宋_GB2312"/>
      <w:b/>
      <w:sz w:val="32"/>
      <w:szCs w:val="32"/>
    </w:rPr>
  </w:style>
  <w:style w:type="paragraph" w:customStyle="1" w:styleId="1556">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557">
    <w:name w:val="正文样式1"/>
    <w:basedOn w:val="1"/>
    <w:uiPriority w:val="0"/>
    <w:pPr>
      <w:spacing w:beforeLines="40" w:afterLines="40" w:line="360" w:lineRule="auto"/>
      <w:ind w:firstLine="510"/>
    </w:pPr>
    <w:rPr>
      <w:rFonts w:ascii="Arial" w:hAnsi="Arial"/>
      <w:sz w:val="24"/>
    </w:rPr>
  </w:style>
  <w:style w:type="paragraph" w:customStyle="1" w:styleId="1558">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559">
    <w:name w:val="样式 正文文本缩进 2 + 仿宋_GB2312 黑色 行距: 1.5 倍行距"/>
    <w:basedOn w:val="304"/>
    <w:uiPriority w:val="0"/>
    <w:pPr>
      <w:snapToGrid/>
      <w:spacing w:line="360" w:lineRule="auto"/>
      <w:ind w:firstLine="560" w:firstLineChars="200"/>
    </w:pPr>
    <w:rPr>
      <w:rFonts w:ascii="宋体" w:cs="宋体"/>
      <w:b w:val="0"/>
      <w:bCs w:val="0"/>
      <w:szCs w:val="20"/>
    </w:rPr>
  </w:style>
  <w:style w:type="paragraph" w:customStyle="1" w:styleId="1560">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561">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62">
    <w:name w:val="样式 标题 5H5Level 3 - iPIM 5Titre5Block Label1.1.1口h5Secon...1"/>
    <w:basedOn w:val="9"/>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563">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564">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1565">
    <w:name w:val="标题1正文 Char Char Char"/>
    <w:basedOn w:val="1"/>
    <w:uiPriority w:val="0"/>
    <w:pPr>
      <w:spacing w:beforeLines="0"/>
      <w:ind w:firstLine="200" w:firstLineChars="200"/>
      <w:jc w:val="left"/>
    </w:pPr>
    <w:rPr>
      <w:sz w:val="18"/>
      <w:szCs w:val="24"/>
    </w:rPr>
  </w:style>
  <w:style w:type="paragraph" w:customStyle="1" w:styleId="1566">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567">
    <w:name w:val="中文标题 2"/>
    <w:basedOn w:val="3"/>
    <w:next w:val="3"/>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68">
    <w:name w:val="MM Topic 6"/>
    <w:basedOn w:val="10"/>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569">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570">
    <w:name w:val="Char12"/>
    <w:basedOn w:val="1"/>
    <w:uiPriority w:val="0"/>
    <w:pPr>
      <w:spacing w:beforeLines="0"/>
    </w:pPr>
    <w:rPr>
      <w:rFonts w:ascii="Tahoma" w:hAnsi="Tahoma"/>
      <w:sz w:val="24"/>
    </w:rPr>
  </w:style>
  <w:style w:type="paragraph" w:customStyle="1" w:styleId="1571">
    <w:name w:val="样式 文档正文 + 首行缩进:  2 字符2"/>
    <w:basedOn w:val="85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572">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573">
    <w:name w:val="签名 - 职位"/>
    <w:basedOn w:val="59"/>
    <w:next w:val="1418"/>
    <w:uiPriority w:val="0"/>
    <w:pPr>
      <w:spacing w:before="880"/>
    </w:pPr>
    <w:rPr>
      <w:lang w:val="en-US" w:eastAsia="zh-CN"/>
    </w:rPr>
  </w:style>
  <w:style w:type="paragraph" w:customStyle="1" w:styleId="1574">
    <w:name w:val="P3"/>
    <w:basedOn w:val="1"/>
    <w:uiPriority w:val="0"/>
    <w:pPr>
      <w:widowControl/>
      <w:spacing w:beforeLines="0" w:line="240" w:lineRule="atLeast"/>
      <w:ind w:left="1152"/>
      <w:jc w:val="left"/>
    </w:pPr>
    <w:rPr>
      <w:b/>
      <w:kern w:val="0"/>
      <w:szCs w:val="21"/>
      <w:lang w:val="en-AU" w:eastAsia="en-US"/>
    </w:rPr>
  </w:style>
  <w:style w:type="paragraph" w:customStyle="1" w:styleId="1575">
    <w:name w:val="样式 标题 3Chapter X.X.X"/>
    <w:basedOn w:val="1024"/>
    <w:uiPriority w:val="0"/>
    <w:pPr>
      <w:spacing w:afterLines="0"/>
    </w:pPr>
  </w:style>
  <w:style w:type="paragraph" w:customStyle="1" w:styleId="1576">
    <w:name w:val="*Heading 3"/>
    <w:next w:val="1"/>
    <w:uiPriority w:val="0"/>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lang w:val="en-US" w:eastAsia="zh-CN" w:bidi="ar-SA"/>
    </w:rPr>
  </w:style>
  <w:style w:type="paragraph" w:customStyle="1" w:styleId="1577">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578">
    <w:name w:val="沈标题四"/>
    <w:basedOn w:val="8"/>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579">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580">
    <w:name w:val="字母编号列项（一级）"/>
    <w:uiPriority w:val="0"/>
    <w:pPr>
      <w:ind w:left="840" w:leftChars="200" w:hanging="420" w:hangingChars="200"/>
      <w:jc w:val="both"/>
    </w:pPr>
    <w:rPr>
      <w:rFonts w:ascii="宋体"/>
      <w:sz w:val="21"/>
      <w:lang w:val="en-US" w:eastAsia="zh-CN" w:bidi="ar-SA"/>
    </w:rPr>
  </w:style>
  <w:style w:type="paragraph" w:customStyle="1" w:styleId="1581">
    <w:name w:val="贷方"/>
    <w:basedOn w:val="1"/>
    <w:uiPriority w:val="0"/>
    <w:pPr>
      <w:spacing w:beforeLines="0"/>
      <w:ind w:left="1890" w:leftChars="900"/>
    </w:pPr>
    <w:rPr>
      <w:sz w:val="24"/>
      <w:szCs w:val="24"/>
    </w:rPr>
  </w:style>
  <w:style w:type="paragraph" w:customStyle="1" w:styleId="1582">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583">
    <w:name w:val="Body Text Indent 2"/>
    <w:basedOn w:val="1"/>
    <w:uiPriority w:val="0"/>
    <w:pPr>
      <w:snapToGrid w:val="0"/>
      <w:spacing w:beforeLines="0"/>
      <w:ind w:firstLine="542" w:firstLineChars="225"/>
    </w:pPr>
    <w:rPr>
      <w:rFonts w:ascii="仿宋_GB2312" w:hAnsi="宋体"/>
      <w:b/>
      <w:bCs/>
      <w:color w:val="000000"/>
      <w:kern w:val="0"/>
      <w:sz w:val="24"/>
      <w:szCs w:val="24"/>
    </w:rPr>
  </w:style>
  <w:style w:type="paragraph" w:customStyle="1" w:styleId="1584">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585">
    <w:name w:val="Char Char Char Char Char Char Char Char Char Char1"/>
    <w:basedOn w:val="1"/>
    <w:uiPriority w:val="0"/>
    <w:pPr>
      <w:spacing w:beforeLines="0"/>
    </w:pPr>
    <w:rPr>
      <w:rFonts w:ascii="仿宋_GB2312" w:eastAsia="仿宋_GB2312"/>
      <w:b/>
      <w:sz w:val="32"/>
      <w:szCs w:val="32"/>
    </w:rPr>
  </w:style>
  <w:style w:type="paragraph" w:customStyle="1" w:styleId="1586">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587">
    <w:name w:val="样式 正文格式 +"/>
    <w:basedOn w:val="370"/>
    <w:uiPriority w:val="0"/>
    <w:pPr>
      <w:spacing w:beforeLines="40" w:afterLines="40" w:line="300" w:lineRule="auto"/>
      <w:jc w:val="both"/>
    </w:pPr>
    <w:rPr>
      <w:rFonts w:hAnsi="Arial"/>
      <w:bCs w:val="0"/>
      <w:color w:val="auto"/>
    </w:rPr>
  </w:style>
  <w:style w:type="paragraph" w:customStyle="1" w:styleId="1588">
    <w:name w:val="内文正文"/>
    <w:basedOn w:val="1"/>
    <w:uiPriority w:val="0"/>
    <w:pPr>
      <w:adjustRightInd w:val="0"/>
      <w:snapToGrid w:val="0"/>
      <w:spacing w:beforeLines="0" w:line="400" w:lineRule="atLeast"/>
      <w:ind w:firstLine="200" w:firstLineChars="200"/>
    </w:pPr>
    <w:rPr>
      <w:rFonts w:ascii="宋体"/>
      <w:szCs w:val="24"/>
    </w:rPr>
  </w:style>
  <w:style w:type="paragraph" w:customStyle="1" w:styleId="1589">
    <w:name w:val="表格内文"/>
    <w:uiPriority w:val="0"/>
    <w:pPr>
      <w:widowControl w:val="0"/>
      <w:spacing w:line="360" w:lineRule="auto"/>
      <w:jc w:val="both"/>
    </w:pPr>
    <w:rPr>
      <w:rFonts w:ascii="宋体"/>
      <w:color w:val="000000"/>
      <w:lang w:val="en-US" w:eastAsia="zh-CN" w:bidi="ar-SA"/>
    </w:rPr>
  </w:style>
  <w:style w:type="paragraph" w:customStyle="1" w:styleId="1590">
    <w:name w:val="正文无缩进 Char"/>
    <w:basedOn w:val="1"/>
    <w:uiPriority w:val="0"/>
    <w:pPr>
      <w:tabs>
        <w:tab w:val="left" w:pos="420"/>
      </w:tabs>
      <w:spacing w:beforeLines="40" w:afterLines="40" w:line="360" w:lineRule="auto"/>
    </w:pPr>
    <w:rPr>
      <w:sz w:val="24"/>
      <w:szCs w:val="24"/>
    </w:rPr>
  </w:style>
  <w:style w:type="paragraph" w:customStyle="1" w:styleId="1591">
    <w:name w:val="样式 标题 3标题 3 Char第二层条h33Bold Headbh章标题1小标题level_3PIM 3..."/>
    <w:basedOn w:val="7"/>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592">
    <w:name w:val="封面标准代替信息"/>
    <w:basedOn w:val="1145"/>
    <w:uiPriority w:val="0"/>
    <w:pPr>
      <w:spacing w:before="57"/>
    </w:pPr>
    <w:rPr>
      <w:rFonts w:ascii="宋体"/>
      <w:sz w:val="21"/>
    </w:rPr>
  </w:style>
  <w:style w:type="paragraph" w:customStyle="1" w:styleId="1593">
    <w:name w:val="Char Char2 Char Char Char Char Char Char Char Char Char Char"/>
    <w:basedOn w:val="1"/>
    <w:uiPriority w:val="0"/>
    <w:pPr>
      <w:spacing w:beforeLines="40" w:afterLines="40"/>
    </w:pPr>
    <w:rPr>
      <w:rFonts w:ascii="Tahoma" w:hAnsi="Tahoma"/>
      <w:sz w:val="24"/>
    </w:rPr>
  </w:style>
  <w:style w:type="paragraph" w:customStyle="1" w:styleId="1594">
    <w:name w:val="_Style 164"/>
    <w:basedOn w:val="1"/>
    <w:uiPriority w:val="0"/>
    <w:pPr>
      <w:spacing w:beforeLines="0"/>
    </w:pPr>
  </w:style>
  <w:style w:type="paragraph" w:customStyle="1" w:styleId="1595">
    <w:name w:val="MM Topic 3"/>
    <w:basedOn w:val="7"/>
    <w:uiPriority w:val="0"/>
    <w:pPr>
      <w:tabs>
        <w:tab w:val="left" w:pos="1418"/>
      </w:tabs>
      <w:spacing w:beforeLines="40" w:afterLines="40" w:line="415" w:lineRule="auto"/>
    </w:pPr>
  </w:style>
  <w:style w:type="paragraph" w:customStyle="1" w:styleId="1596">
    <w:name w:val="有符号正文"/>
    <w:basedOn w:val="1"/>
    <w:uiPriority w:val="0"/>
    <w:pPr>
      <w:tabs>
        <w:tab w:val="left" w:pos="420"/>
      </w:tabs>
      <w:spacing w:beforeLines="0" w:line="400" w:lineRule="exact"/>
      <w:ind w:left="420" w:firstLine="120" w:firstLineChars="57"/>
    </w:pPr>
    <w:rPr>
      <w:rFonts w:ascii="Arial" w:hAnsi="Arial"/>
      <w:szCs w:val="24"/>
    </w:rPr>
  </w:style>
  <w:style w:type="paragraph" w:customStyle="1" w:styleId="1597">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598">
    <w:name w:val="公司标题"/>
    <w:basedOn w:val="1"/>
    <w:uiPriority w:val="0"/>
    <w:pPr>
      <w:adjustRightInd w:val="0"/>
      <w:spacing w:beforeLines="0"/>
      <w:jc w:val="left"/>
      <w:textAlignment w:val="baseline"/>
    </w:pPr>
    <w:rPr>
      <w:rFonts w:eastAsia="微软大黑体"/>
      <w:sz w:val="28"/>
    </w:rPr>
  </w:style>
  <w:style w:type="paragraph" w:customStyle="1" w:styleId="1599">
    <w:name w:val=" Char Char Char Char Char Char Char Char Char Char Char Char Char Char Char Char"/>
    <w:basedOn w:val="1"/>
    <w:uiPriority w:val="0"/>
    <w:pPr>
      <w:tabs>
        <w:tab w:val="left" w:pos="360"/>
      </w:tabs>
      <w:spacing w:beforeLines="0"/>
    </w:pPr>
    <w:rPr>
      <w:sz w:val="24"/>
      <w:szCs w:val="24"/>
    </w:rPr>
  </w:style>
  <w:style w:type="paragraph" w:customStyle="1" w:styleId="1600">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601">
    <w:name w:val="标题3"/>
    <w:basedOn w:val="7"/>
    <w:uiPriority w:val="0"/>
    <w:pPr>
      <w:spacing w:line="416" w:lineRule="auto"/>
    </w:pPr>
    <w:rPr>
      <w:rFonts w:ascii="宋体" w:hAnsi="宋体"/>
      <w:sz w:val="28"/>
      <w:szCs w:val="28"/>
    </w:rPr>
  </w:style>
  <w:style w:type="paragraph" w:customStyle="1" w:styleId="1602">
    <w:name w:val="正文表标题"/>
    <w:next w:val="213"/>
    <w:uiPriority w:val="0"/>
    <w:pPr>
      <w:ind w:left="3240"/>
      <w:jc w:val="center"/>
    </w:pPr>
    <w:rPr>
      <w:rFonts w:ascii="黑体" w:eastAsia="黑体"/>
      <w:lang w:val="en-US" w:eastAsia="zh-CN" w:bidi="ar-SA"/>
    </w:rPr>
  </w:style>
  <w:style w:type="paragraph" w:customStyle="1" w:styleId="1603">
    <w:name w:val="Table"/>
    <w:uiPriority w:val="0"/>
    <w:pPr>
      <w:spacing w:beforeLines="40" w:afterLines="40"/>
    </w:pPr>
    <w:rPr>
      <w:sz w:val="21"/>
      <w:lang w:val="en-US" w:eastAsia="en-US" w:bidi="ar-SA"/>
    </w:rPr>
  </w:style>
  <w:style w:type="paragraph" w:customStyle="1" w:styleId="1604">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1605">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606">
    <w:name w:val="列表 21"/>
    <w:basedOn w:val="1"/>
    <w:uiPriority w:val="0"/>
    <w:pPr>
      <w:spacing w:beforeLines="0"/>
      <w:ind w:left="100" w:leftChars="200" w:hanging="200" w:hangingChars="200"/>
    </w:pPr>
    <w:rPr>
      <w:sz w:val="28"/>
      <w:szCs w:val="24"/>
    </w:rPr>
  </w:style>
  <w:style w:type="paragraph" w:customStyle="1" w:styleId="1607">
    <w:name w:val="样式 目录 3 + 段前: 0.2 行 段后: 0.2 行"/>
    <w:basedOn w:val="45"/>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1608">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609">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1610">
    <w:name w:val="封面标准文稿编辑信息"/>
    <w:uiPriority w:val="0"/>
    <w:pPr>
      <w:spacing w:before="180" w:line="180" w:lineRule="exact"/>
      <w:jc w:val="center"/>
    </w:pPr>
    <w:rPr>
      <w:rFonts w:ascii="宋体"/>
      <w:sz w:val="21"/>
      <w:lang w:val="en-US" w:eastAsia="zh-CN" w:bidi="ar-SA"/>
    </w:rPr>
  </w:style>
  <w:style w:type="paragraph" w:customStyle="1" w:styleId="1611">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612">
    <w:name w:val="Char Char Char Char Char Char Char Char Char1"/>
    <w:basedOn w:val="29"/>
    <w:uiPriority w:val="0"/>
    <w:pPr>
      <w:spacing w:beforeLines="0"/>
    </w:pPr>
    <w:rPr>
      <w:rFonts w:ascii="Tahoma" w:hAnsi="Tahoma"/>
      <w:sz w:val="24"/>
    </w:rPr>
  </w:style>
  <w:style w:type="paragraph" w:customStyle="1" w:styleId="1613">
    <w:name w:val="样式 表格栏目b"/>
    <w:basedOn w:val="1"/>
    <w:uiPriority w:val="0"/>
    <w:pPr>
      <w:widowControl/>
      <w:spacing w:beforeLines="0" w:after="124"/>
      <w:jc w:val="center"/>
    </w:pPr>
    <w:rPr>
      <w:rFonts w:ascii="宋体" w:hAnsi="宋体" w:cs="宋体"/>
      <w:b/>
      <w:bCs/>
      <w:sz w:val="24"/>
    </w:rPr>
  </w:style>
  <w:style w:type="paragraph" w:customStyle="1" w:styleId="1614">
    <w:name w:val="段落正文"/>
    <w:basedOn w:val="1"/>
    <w:uiPriority w:val="0"/>
    <w:pPr>
      <w:spacing w:before="156" w:line="360" w:lineRule="atLeast"/>
      <w:ind w:left="100" w:leftChars="100" w:firstLine="200" w:firstLineChars="200"/>
    </w:pPr>
    <w:rPr>
      <w:spacing w:val="2"/>
      <w:sz w:val="24"/>
    </w:rPr>
  </w:style>
  <w:style w:type="paragraph" w:customStyle="1" w:styleId="1615">
    <w:name w:val="cLevel1"/>
    <w:basedOn w:val="5"/>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616">
    <w:name w:val="文章总标题"/>
    <w:basedOn w:val="1"/>
    <w:next w:val="1"/>
    <w:uiPriority w:val="0"/>
    <w:pPr>
      <w:widowControl/>
      <w:spacing w:beforeLines="0" w:after="544" w:line="566" w:lineRule="atLeast"/>
      <w:jc w:val="center"/>
      <w:textAlignment w:val="baseline"/>
    </w:pPr>
    <w:rPr>
      <w:rFonts w:ascii="Arial" w:eastAsia="黑体"/>
      <w:color w:val="000000"/>
      <w:kern w:val="0"/>
      <w:sz w:val="54"/>
      <w:u w:val="none" w:color="000000"/>
    </w:rPr>
  </w:style>
  <w:style w:type="paragraph" w:customStyle="1" w:styleId="1617">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618">
    <w:name w:val="正文（首行缩进2字符）"/>
    <w:basedOn w:val="1"/>
    <w:uiPriority w:val="0"/>
    <w:pPr>
      <w:spacing w:beforeLines="0" w:line="360" w:lineRule="auto"/>
      <w:ind w:firstLine="480" w:firstLineChars="200"/>
    </w:pPr>
    <w:rPr>
      <w:sz w:val="24"/>
    </w:rPr>
  </w:style>
  <w:style w:type="paragraph" w:customStyle="1" w:styleId="1619">
    <w:name w:val=" Char3"/>
    <w:basedOn w:val="1"/>
    <w:uiPriority w:val="0"/>
    <w:pPr>
      <w:spacing w:beforeLines="0"/>
    </w:pPr>
    <w:rPr>
      <w:rFonts w:ascii="Tahoma" w:hAnsi="Tahoma" w:cs="Calibri"/>
      <w:sz w:val="24"/>
    </w:rPr>
  </w:style>
  <w:style w:type="paragraph" w:customStyle="1" w:styleId="1620">
    <w:name w:val="normal"/>
    <w:basedOn w:val="1"/>
    <w:uiPriority w:val="0"/>
    <w:pPr>
      <w:adjustRightInd w:val="0"/>
      <w:spacing w:beforeLines="40" w:afterLines="40" w:line="312" w:lineRule="atLeast"/>
      <w:ind w:firstLine="425"/>
    </w:pPr>
    <w:rPr>
      <w:kern w:val="0"/>
    </w:rPr>
  </w:style>
  <w:style w:type="paragraph" w:customStyle="1" w:styleId="1621">
    <w:name w:val="MM Topic 1"/>
    <w:basedOn w:val="5"/>
    <w:uiPriority w:val="0"/>
    <w:pPr>
      <w:tabs>
        <w:tab w:val="clear" w:pos="360"/>
        <w:tab w:val="clear" w:pos="432"/>
      </w:tabs>
      <w:spacing w:beforeLines="40" w:afterLines="40"/>
      <w:ind w:left="0" w:firstLine="0"/>
    </w:pPr>
  </w:style>
  <w:style w:type="paragraph" w:customStyle="1" w:styleId="1622">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623">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624">
    <w:name w:val="Char Char Char Char Char Char Char Char Char Char"/>
    <w:basedOn w:val="1"/>
    <w:uiPriority w:val="0"/>
    <w:pPr>
      <w:spacing w:beforeLines="0"/>
    </w:pPr>
    <w:rPr>
      <w:rFonts w:ascii="仿宋_GB2312" w:eastAsia="仿宋_GB2312"/>
      <w:b/>
      <w:sz w:val="32"/>
      <w:szCs w:val="32"/>
    </w:rPr>
  </w:style>
  <w:style w:type="paragraph" w:customStyle="1" w:styleId="1625">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626">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627">
    <w:name w:val=" Char"/>
    <w:basedOn w:val="1"/>
    <w:uiPriority w:val="0"/>
    <w:pPr>
      <w:spacing w:beforeLines="0"/>
    </w:pPr>
  </w:style>
  <w:style w:type="paragraph" w:customStyle="1" w:styleId="1628">
    <w:name w:val="Body Text 2"/>
    <w:basedOn w:val="1"/>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629">
    <w:name w:val="Char Char5 Char Char Char Char1"/>
    <w:basedOn w:val="1"/>
    <w:uiPriority w:val="0"/>
    <w:pPr>
      <w:spacing w:beforeLines="0" w:line="360" w:lineRule="auto"/>
    </w:pPr>
    <w:rPr>
      <w:rFonts w:ascii="Tahoma" w:hAnsi="Tahoma"/>
      <w:sz w:val="36"/>
      <w:szCs w:val="36"/>
    </w:rPr>
  </w:style>
  <w:style w:type="paragraph" w:customStyle="1" w:styleId="1630">
    <w:name w:val="My标题4"/>
    <w:basedOn w:val="7"/>
    <w:next w:val="1"/>
    <w:uiPriority w:val="0"/>
    <w:pPr>
      <w:tabs>
        <w:tab w:val="left" w:pos="851"/>
        <w:tab w:val="left" w:pos="1050"/>
      </w:tabs>
      <w:spacing w:line="416" w:lineRule="auto"/>
      <w:ind w:left="1050" w:hanging="720"/>
    </w:pPr>
    <w:rPr>
      <w:b w:val="0"/>
      <w:bCs w:val="0"/>
      <w:kern w:val="0"/>
      <w:sz w:val="24"/>
    </w:rPr>
  </w:style>
  <w:style w:type="paragraph" w:customStyle="1" w:styleId="1631">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1632">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633">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1634">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635">
    <w:name w:val="样式 标题 3(A-3)sect1.2.3h3H3level_3PIM 3Level 3 HeadHeading..."/>
    <w:basedOn w:val="7"/>
    <w:uiPriority w:val="0"/>
    <w:pPr>
      <w:spacing w:line="416" w:lineRule="auto"/>
    </w:pPr>
    <w:rPr>
      <w:rFonts w:ascii="Arial" w:hAnsi="Arial"/>
      <w:sz w:val="30"/>
    </w:rPr>
  </w:style>
  <w:style w:type="paragraph" w:customStyle="1" w:styleId="1636">
    <w:name w:val="条文脚注"/>
    <w:basedOn w:val="68"/>
    <w:uiPriority w:val="0"/>
    <w:pPr>
      <w:spacing w:line="240" w:lineRule="auto"/>
      <w:ind w:left="780" w:leftChars="200" w:hanging="360" w:hangingChars="200"/>
      <w:jc w:val="both"/>
    </w:pPr>
    <w:rPr>
      <w:rFonts w:ascii="宋体"/>
    </w:rPr>
  </w:style>
  <w:style w:type="paragraph" w:customStyle="1" w:styleId="1637">
    <w:name w:val="中文标题 1"/>
    <w:basedOn w:val="3"/>
    <w:next w:val="3"/>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1638">
    <w:name w:val="模板页脚"/>
    <w:basedOn w:val="56"/>
    <w:uiPriority w:val="0"/>
    <w:pPr>
      <w:spacing w:beforeLines="40" w:afterLines="40"/>
    </w:pPr>
    <w:rPr>
      <w:rFonts w:ascii="宋体" w:hAnsi="宋体"/>
      <w:bCs/>
    </w:rPr>
  </w:style>
  <w:style w:type="paragraph" w:customStyle="1" w:styleId="1639">
    <w:name w:val="公文标题 4"/>
    <w:basedOn w:val="1085"/>
    <w:next w:val="756"/>
    <w:uiPriority w:val="0"/>
    <w:pPr>
      <w:numPr>
        <w:ilvl w:val="0"/>
        <w:numId w:val="0"/>
      </w:numPr>
      <w:ind w:left="1680" w:hanging="420"/>
      <w:outlineLvl w:val="9"/>
    </w:pPr>
  </w:style>
  <w:style w:type="paragraph" w:customStyle="1" w:styleId="1640">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1641">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642">
    <w:name w:val=" Char4"/>
    <w:basedOn w:val="1"/>
    <w:uiPriority w:val="0"/>
    <w:pPr>
      <w:spacing w:beforeLines="0"/>
    </w:pPr>
    <w:rPr>
      <w:rFonts w:ascii="Tahoma" w:hAnsi="Tahoma"/>
      <w:sz w:val="24"/>
    </w:rPr>
  </w:style>
  <w:style w:type="paragraph" w:customStyle="1" w:styleId="1643">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44">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645">
    <w:name w:val=" Char Char Char"/>
    <w:basedOn w:val="1"/>
    <w:uiPriority w:val="0"/>
    <w:pPr>
      <w:spacing w:beforeLines="0"/>
    </w:pPr>
    <w:rPr>
      <w:rFonts w:ascii="Tahoma" w:hAnsi="Tahoma"/>
      <w:sz w:val="24"/>
    </w:rPr>
  </w:style>
  <w:style w:type="paragraph" w:customStyle="1" w:styleId="1646">
    <w:name w:val="三级无标题条"/>
    <w:basedOn w:val="1"/>
    <w:uiPriority w:val="0"/>
    <w:pPr>
      <w:spacing w:beforeLines="40" w:afterLines="40"/>
      <w:ind w:left="2100" w:hanging="420"/>
    </w:pPr>
    <w:rPr>
      <w:szCs w:val="24"/>
    </w:rPr>
  </w:style>
  <w:style w:type="paragraph" w:customStyle="1" w:styleId="1647">
    <w:name w:val="_Style 4901"/>
    <w:next w:val="1"/>
    <w:uiPriority w:val="0"/>
    <w:pPr>
      <w:widowControl w:val="0"/>
      <w:spacing w:before="50" w:beforeLines="50"/>
      <w:jc w:val="both"/>
    </w:pPr>
    <w:rPr>
      <w:rFonts w:cs="Calibri"/>
      <w:kern w:val="2"/>
      <w:sz w:val="21"/>
      <w:lang w:val="en-US" w:eastAsia="zh-CN" w:bidi="ar-SA"/>
    </w:rPr>
  </w:style>
  <w:style w:type="paragraph" w:customStyle="1" w:styleId="1648">
    <w:name w:val="其他标准称谓"/>
    <w:uiPriority w:val="0"/>
    <w:pPr>
      <w:spacing w:line="0" w:lineRule="atLeast"/>
      <w:jc w:val="distribute"/>
    </w:pPr>
    <w:rPr>
      <w:rFonts w:ascii="黑体" w:hAnsi="宋体" w:eastAsia="黑体"/>
      <w:sz w:val="52"/>
      <w:lang w:val="en-US" w:eastAsia="zh-CN" w:bidi="ar-SA"/>
    </w:rPr>
  </w:style>
  <w:style w:type="paragraph" w:customStyle="1" w:styleId="1649">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1650">
    <w:name w:val="Char2 Char Char Char Char Char Char"/>
    <w:basedOn w:val="1"/>
    <w:uiPriority w:val="0"/>
    <w:pPr>
      <w:spacing w:beforeLines="0"/>
    </w:pPr>
    <w:rPr>
      <w:rFonts w:ascii="仿宋_GB2312"/>
      <w:b/>
      <w:sz w:val="30"/>
      <w:szCs w:val="32"/>
    </w:rPr>
  </w:style>
  <w:style w:type="paragraph" w:customStyle="1" w:styleId="1651">
    <w:name w:val="×"/>
    <w:uiPriority w:val="0"/>
    <w:pPr>
      <w:widowControl w:val="0"/>
      <w:jc w:val="both"/>
    </w:pPr>
    <w:rPr>
      <w:kern w:val="2"/>
      <w:sz w:val="21"/>
      <w:lang w:val="en-US" w:eastAsia="zh-CN" w:bidi="ar-SA"/>
    </w:rPr>
  </w:style>
  <w:style w:type="paragraph" w:customStyle="1" w:styleId="1652">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653">
    <w:name w:val="附录一级条标题"/>
    <w:basedOn w:val="1"/>
    <w:uiPriority w:val="0"/>
    <w:pPr>
      <w:spacing w:beforeLines="0" w:line="312" w:lineRule="auto"/>
      <w:ind w:left="1260" w:hanging="420"/>
    </w:pPr>
    <w:rPr>
      <w:szCs w:val="24"/>
    </w:rPr>
  </w:style>
  <w:style w:type="paragraph" w:customStyle="1" w:styleId="1654">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655">
    <w:name w:val="样式 表格正文 +"/>
    <w:basedOn w:val="1"/>
    <w:uiPriority w:val="0"/>
    <w:pPr>
      <w:spacing w:beforeLines="40" w:afterLines="40" w:line="300" w:lineRule="auto"/>
    </w:pPr>
    <w:rPr>
      <w:rFonts w:ascii="宋体" w:hAnsi="宋体" w:cs="宋体"/>
      <w:sz w:val="24"/>
    </w:rPr>
  </w:style>
  <w:style w:type="paragraph" w:customStyle="1" w:styleId="1656">
    <w:name w:val="CL1"/>
    <w:uiPriority w:val="0"/>
    <w:pPr>
      <w:widowControl w:val="0"/>
      <w:adjustRightInd w:val="0"/>
      <w:textAlignment w:val="baseline"/>
    </w:pPr>
    <w:rPr>
      <w:kern w:val="2"/>
      <w:sz w:val="24"/>
      <w:lang w:val="en-US" w:eastAsia="zh-CN" w:bidi="ar-SA"/>
    </w:rPr>
  </w:style>
  <w:style w:type="paragraph" w:customStyle="1" w:styleId="1657">
    <w:name w:val="正文--表格内正文"/>
    <w:basedOn w:val="1"/>
    <w:uiPriority w:val="0"/>
    <w:pPr>
      <w:spacing w:before="156" w:line="0" w:lineRule="atLeast"/>
      <w:jc w:val="center"/>
    </w:pPr>
    <w:rPr>
      <w:rFonts w:ascii="宋体" w:hAnsi="宋体"/>
      <w:sz w:val="24"/>
      <w:szCs w:val="24"/>
    </w:rPr>
  </w:style>
  <w:style w:type="paragraph" w:customStyle="1" w:styleId="1658">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659">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660">
    <w:name w:val="标准"/>
    <w:basedOn w:val="1"/>
    <w:uiPriority w:val="0"/>
    <w:pPr>
      <w:adjustRightInd w:val="0"/>
      <w:spacing w:beforeLines="40" w:afterLines="40" w:line="312" w:lineRule="atLeast"/>
    </w:pPr>
    <w:rPr>
      <w:rFonts w:ascii="宋体" w:cs="Angsana New"/>
      <w:kern w:val="0"/>
    </w:rPr>
  </w:style>
  <w:style w:type="paragraph" w:customStyle="1" w:styleId="1661">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662">
    <w:name w:val="标题 0（绿盟科技）"/>
    <w:basedOn w:val="85"/>
    <w:uiPriority w:val="0"/>
    <w:pPr>
      <w:keepNext/>
      <w:keepLines/>
      <w:widowControl/>
      <w:spacing w:before="0" w:after="0" w:line="300" w:lineRule="auto"/>
    </w:pPr>
    <w:rPr>
      <w:rFonts w:eastAsia="黑体"/>
      <w:kern w:val="0"/>
      <w:sz w:val="52"/>
    </w:rPr>
  </w:style>
  <w:style w:type="paragraph" w:customStyle="1" w:styleId="1663">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664">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1665">
    <w:name w:val="正文（标题三）"/>
    <w:basedOn w:val="1"/>
    <w:uiPriority w:val="0"/>
    <w:pPr>
      <w:spacing w:beforeLines="0" w:line="360" w:lineRule="auto"/>
      <w:ind w:firstLine="200" w:firstLineChars="200"/>
    </w:pPr>
    <w:rPr>
      <w:sz w:val="24"/>
      <w:szCs w:val="24"/>
    </w:rPr>
  </w:style>
  <w:style w:type="paragraph" w:customStyle="1" w:styleId="1666">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667">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668">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669">
    <w:name w:val="正文缩进21"/>
    <w:basedOn w:val="1"/>
    <w:uiPriority w:val="0"/>
    <w:pPr>
      <w:widowControl/>
      <w:spacing w:beforeLines="0"/>
      <w:ind w:firstLine="420"/>
      <w:jc w:val="left"/>
    </w:pPr>
    <w:rPr>
      <w:rFonts w:ascii="Calibri" w:hAnsi="Calibri"/>
      <w:kern w:val="0"/>
      <w:sz w:val="20"/>
    </w:rPr>
  </w:style>
  <w:style w:type="paragraph" w:customStyle="1" w:styleId="1670">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671">
    <w:name w:val="MM Topic 9"/>
    <w:basedOn w:val="14"/>
    <w:uiPriority w:val="0"/>
    <w:pPr>
      <w:tabs>
        <w:tab w:val="left" w:pos="4284"/>
      </w:tabs>
      <w:spacing w:beforeLines="40" w:afterLines="40" w:line="319" w:lineRule="auto"/>
      <w:ind w:left="4284" w:hanging="420"/>
    </w:pPr>
    <w:rPr>
      <w:szCs w:val="21"/>
    </w:rPr>
  </w:style>
  <w:style w:type="paragraph" w:customStyle="1" w:styleId="1672">
    <w:name w:val="首行缩进正文"/>
    <w:basedOn w:val="1"/>
    <w:uiPriority w:val="0"/>
    <w:pPr>
      <w:spacing w:beforeLines="40" w:afterLines="40" w:line="360" w:lineRule="auto"/>
      <w:ind w:firstLine="480"/>
    </w:pPr>
    <w:rPr>
      <w:sz w:val="24"/>
    </w:rPr>
  </w:style>
  <w:style w:type="paragraph" w:customStyle="1" w:styleId="1673">
    <w:name w:val="样式 标题 4h4First SubheadingH4sect 1.2.3.4Ref Heading 1rh1se..."/>
    <w:basedOn w:val="8"/>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674">
    <w:name w:val="样式 标题 1H1篇标题 1(章)第一章h1L1bocLevel 1 Topic Heading标书11st..."/>
    <w:basedOn w:val="5"/>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675">
    <w:name w:val="样式 样式 标题 4H4PIM 4h4bulletblbb标题 4 Charsect 1.2.3.4Ref Head... + ..."/>
    <w:basedOn w:val="1"/>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1676">
    <w:name w:val="样式 标题 5 + 加粗"/>
    <w:basedOn w:val="9"/>
    <w:uiPriority w:val="0"/>
    <w:pPr>
      <w:spacing w:after="290" w:line="376" w:lineRule="auto"/>
    </w:pPr>
    <w:rPr>
      <w:rFonts w:eastAsia="宋体"/>
      <w:b w:val="0"/>
      <w:szCs w:val="28"/>
      <w:lang w:val="en-US" w:eastAsia="zh-CN"/>
    </w:rPr>
  </w:style>
  <w:style w:type="paragraph" w:customStyle="1" w:styleId="1677">
    <w:name w:val="标题 5l"/>
    <w:basedOn w:val="9"/>
    <w:uiPriority w:val="0"/>
    <w:pPr>
      <w:tabs>
        <w:tab w:val="left" w:pos="0"/>
      </w:tabs>
      <w:adjustRightInd w:val="0"/>
      <w:spacing w:beforeLines="40" w:afterLines="40" w:line="376" w:lineRule="atLeast"/>
    </w:pPr>
    <w:rPr>
      <w:rFonts w:eastAsia="宋体"/>
      <w:kern w:val="0"/>
      <w:sz w:val="28"/>
      <w:szCs w:val="28"/>
      <w:lang w:val="en-US" w:eastAsia="zh-CN"/>
    </w:rPr>
  </w:style>
  <w:style w:type="paragraph" w:customStyle="1" w:styleId="1678">
    <w:name w:val="枚举项"/>
    <w:basedOn w:val="1"/>
    <w:uiPriority w:val="0"/>
    <w:pPr>
      <w:widowControl/>
      <w:tabs>
        <w:tab w:val="left" w:pos="1440"/>
      </w:tabs>
      <w:spacing w:beforeLines="40" w:afterLines="40" w:line="360" w:lineRule="auto"/>
      <w:jc w:val="left"/>
    </w:pPr>
    <w:rPr>
      <w:kern w:val="0"/>
      <w:sz w:val="24"/>
      <w:szCs w:val="24"/>
    </w:rPr>
  </w:style>
  <w:style w:type="paragraph" w:customStyle="1" w:styleId="1679">
    <w:name w:val="mod_selection1"/>
    <w:basedOn w:val="1"/>
    <w:uiPriority w:val="0"/>
    <w:pPr>
      <w:widowControl/>
      <w:spacing w:beforeLines="0"/>
      <w:ind w:left="75"/>
      <w:jc w:val="left"/>
    </w:pPr>
    <w:rPr>
      <w:rFonts w:ascii="Arial" w:hAnsi="Arial" w:cs="Arial"/>
      <w:b/>
      <w:bCs/>
      <w:kern w:val="0"/>
      <w:sz w:val="20"/>
    </w:rPr>
  </w:style>
  <w:style w:type="paragraph" w:customStyle="1" w:styleId="1680">
    <w:name w:val="复选框1"/>
    <w:basedOn w:val="1"/>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1681">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1682">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683">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684">
    <w:name w:val="Normal Indent"/>
    <w:basedOn w:val="1"/>
    <w:uiPriority w:val="0"/>
    <w:pPr>
      <w:widowControl/>
      <w:spacing w:beforeLines="0"/>
      <w:ind w:firstLine="420"/>
      <w:jc w:val="left"/>
    </w:pPr>
    <w:rPr>
      <w:kern w:val="0"/>
      <w:sz w:val="20"/>
      <w:lang/>
    </w:rPr>
  </w:style>
  <w:style w:type="paragraph" w:customStyle="1" w:styleId="1685">
    <w:name w:val="封面_项目建设单位"/>
    <w:basedOn w:val="46"/>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1686">
    <w:name w:val="Char Char41"/>
    <w:basedOn w:val="1"/>
    <w:uiPriority w:val="0"/>
    <w:pPr>
      <w:spacing w:beforeLines="40" w:afterLines="40" w:line="360" w:lineRule="auto"/>
    </w:pPr>
    <w:rPr>
      <w:rFonts w:ascii="Tahoma" w:hAnsi="Tahoma"/>
      <w:sz w:val="36"/>
      <w:szCs w:val="36"/>
    </w:rPr>
  </w:style>
  <w:style w:type="paragraph" w:customStyle="1" w:styleId="1687">
    <w:name w:val="PMintroText"/>
    <w:basedOn w:val="1"/>
    <w:uiPriority w:val="0"/>
    <w:pPr>
      <w:widowControl/>
      <w:spacing w:beforeLines="0" w:after="120"/>
      <w:ind w:left="720"/>
      <w:jc w:val="left"/>
    </w:pPr>
    <w:rPr>
      <w:rFonts w:ascii="Tahoma" w:hAnsi="Tahoma"/>
      <w:kern w:val="0"/>
      <w:sz w:val="22"/>
      <w:lang w:eastAsia="en-US"/>
    </w:rPr>
  </w:style>
  <w:style w:type="paragraph" w:customStyle="1" w:styleId="1688">
    <w:name w:val="默认段落样式"/>
    <w:basedOn w:val="655"/>
    <w:qFormat/>
    <w:uiPriority w:val="0"/>
    <w:pPr>
      <w:spacing w:before="0"/>
      <w:ind w:left="0" w:firstLine="480" w:firstLineChars="200"/>
      <w:outlineLvl w:val="2"/>
    </w:pPr>
    <w:rPr>
      <w:rFonts w:ascii="仿宋_GB2312" w:hAnsi="宋体" w:eastAsia="仿宋_GB2312"/>
      <w:color w:val="000000"/>
      <w:szCs w:val="24"/>
    </w:rPr>
  </w:style>
  <w:style w:type="paragraph" w:customStyle="1" w:styleId="1689">
    <w:name w:val="要点2"/>
    <w:basedOn w:val="1"/>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690">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691">
    <w:name w:val="Char4 Char Char Char"/>
    <w:basedOn w:val="1"/>
    <w:uiPriority w:val="0"/>
    <w:pPr>
      <w:spacing w:beforeLines="0"/>
    </w:pPr>
    <w:rPr>
      <w:rFonts w:ascii="仿宋_GB2312" w:eastAsia="仿宋_GB2312"/>
      <w:b/>
      <w:sz w:val="32"/>
      <w:szCs w:val="32"/>
    </w:rPr>
  </w:style>
  <w:style w:type="paragraph" w:customStyle="1" w:styleId="1692">
    <w:name w:val="伍"/>
    <w:uiPriority w:val="0"/>
    <w:pPr>
      <w:widowControl w:val="0"/>
      <w:jc w:val="both"/>
    </w:pPr>
    <w:rPr>
      <w:kern w:val="2"/>
      <w:sz w:val="21"/>
      <w:lang w:val="en-US" w:eastAsia="zh-CN" w:bidi="ar-SA"/>
    </w:rPr>
  </w:style>
  <w:style w:type="paragraph" w:customStyle="1" w:styleId="1693">
    <w:name w:val="样式 标题 5 + 段前: 0.5 行 段后: 0.5 行"/>
    <w:basedOn w:val="9"/>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694">
    <w:name w:val="普通 (Web)"/>
    <w:basedOn w:val="1"/>
    <w:uiPriority w:val="0"/>
    <w:pPr>
      <w:widowControl/>
      <w:spacing w:beforeLines="40" w:afterLines="40"/>
      <w:jc w:val="left"/>
    </w:pPr>
    <w:rPr>
      <w:rFonts w:ascii="宋体" w:hAnsi="宋体"/>
      <w:kern w:val="0"/>
      <w:sz w:val="24"/>
      <w:szCs w:val="24"/>
    </w:rPr>
  </w:style>
  <w:style w:type="paragraph" w:customStyle="1" w:styleId="1695">
    <w:name w:val="Char Char51"/>
    <w:basedOn w:val="1"/>
    <w:uiPriority w:val="0"/>
    <w:pPr>
      <w:spacing w:beforeLines="40" w:afterLines="40" w:line="360" w:lineRule="auto"/>
    </w:pPr>
    <w:rPr>
      <w:rFonts w:ascii="Tahoma" w:hAnsi="Tahoma"/>
      <w:sz w:val="36"/>
      <w:szCs w:val="36"/>
    </w:rPr>
  </w:style>
  <w:style w:type="paragraph" w:customStyle="1" w:styleId="1696">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697">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698">
    <w:name w:val="Char1 Char Char Char"/>
    <w:basedOn w:val="1"/>
    <w:uiPriority w:val="0"/>
    <w:pPr>
      <w:spacing w:beforeLines="0"/>
    </w:pPr>
    <w:rPr>
      <w:rFonts w:ascii="Tahoma" w:hAnsi="Tahoma"/>
      <w:sz w:val="24"/>
    </w:rPr>
  </w:style>
  <w:style w:type="paragraph" w:customStyle="1" w:styleId="1699">
    <w:name w:val="TOC 标题1"/>
    <w:basedOn w:val="5"/>
    <w:next w:val="1"/>
    <w:qFormat/>
    <w:uiPriority w:val="39"/>
    <w:pPr>
      <w:tabs>
        <w:tab w:val="clear" w:pos="360"/>
        <w:tab w:val="clear" w:pos="432"/>
      </w:tabs>
      <w:ind w:left="0" w:firstLine="0"/>
      <w:outlineLvl w:val="9"/>
    </w:pPr>
    <w:rPr>
      <w:rFonts w:ascii="Times New Roman" w:hAnsi="Times New Roman"/>
      <w:lang w:val="en-US" w:eastAsia="zh-CN"/>
    </w:rPr>
  </w:style>
  <w:style w:type="paragraph" w:customStyle="1" w:styleId="1700">
    <w:name w:val="标准书脚_偶数页"/>
    <w:uiPriority w:val="0"/>
    <w:pPr>
      <w:spacing w:before="120"/>
    </w:pPr>
    <w:rPr>
      <w:sz w:val="18"/>
      <w:lang w:val="en-US" w:eastAsia="zh-CN" w:bidi="ar-SA"/>
    </w:rPr>
  </w:style>
  <w:style w:type="paragraph" w:customStyle="1" w:styleId="1701">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1702">
    <w:name w:val=" Char4 Char Char Char Char Char"/>
    <w:basedOn w:val="1"/>
    <w:uiPriority w:val="0"/>
    <w:pPr>
      <w:spacing w:beforeLines="0" w:line="360" w:lineRule="auto"/>
    </w:pPr>
    <w:rPr>
      <w:rFonts w:ascii="Tahoma" w:hAnsi="Tahoma"/>
      <w:sz w:val="36"/>
      <w:szCs w:val="36"/>
    </w:rPr>
  </w:style>
  <w:style w:type="paragraph" w:customStyle="1" w:styleId="1703">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704">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705">
    <w:name w:val="首行缩进"/>
    <w:basedOn w:val="1"/>
    <w:uiPriority w:val="0"/>
    <w:pPr>
      <w:spacing w:beforeLines="0" w:line="360" w:lineRule="auto"/>
      <w:ind w:firstLine="420" w:firstLineChars="200"/>
    </w:pPr>
    <w:rPr>
      <w:rFonts w:ascii="宋体" w:hAnsi="宋体"/>
      <w:szCs w:val="24"/>
    </w:rPr>
  </w:style>
  <w:style w:type="paragraph" w:customStyle="1" w:styleId="1706">
    <w:name w:val="标题 5 New New"/>
    <w:basedOn w:val="1"/>
    <w:next w:val="1489"/>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707">
    <w:name w:val="数字标题6"/>
    <w:basedOn w:val="10"/>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708">
    <w:name w:val="样式 标题 5H5Level 3 - iPIM 5Titre5Block Label1.1.1口h5Secon..."/>
    <w:basedOn w:val="9"/>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709">
    <w:name w:val="标书标题4"/>
    <w:basedOn w:val="8"/>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710">
    <w:name w:val=" Char Char1 Char Char Char Char"/>
    <w:basedOn w:val="1"/>
    <w:uiPriority w:val="0"/>
    <w:pPr>
      <w:widowControl/>
      <w:spacing w:beforeLines="0" w:after="160" w:line="240" w:lineRule="exact"/>
      <w:jc w:val="left"/>
    </w:pPr>
    <w:rPr>
      <w:rFonts w:ascii="Calibri" w:hAnsi="Calibri" w:cs="Calibri"/>
    </w:rPr>
  </w:style>
  <w:style w:type="paragraph" w:customStyle="1" w:styleId="1711">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712">
    <w:name w:val="样式 首行缩进:  0.74 厘米"/>
    <w:basedOn w:val="1"/>
    <w:uiPriority w:val="0"/>
    <w:pPr>
      <w:spacing w:beforeLines="40" w:afterLines="40" w:line="360" w:lineRule="auto"/>
      <w:ind w:firstLine="200" w:firstLineChars="200"/>
    </w:pPr>
    <w:rPr>
      <w:rFonts w:cs="宋体"/>
      <w:sz w:val="24"/>
    </w:rPr>
  </w:style>
  <w:style w:type="paragraph" w:customStyle="1" w:styleId="1713">
    <w:name w:val="Char41"/>
    <w:basedOn w:val="1"/>
    <w:uiPriority w:val="0"/>
    <w:pPr>
      <w:spacing w:beforeLines="0"/>
    </w:pPr>
    <w:rPr>
      <w:rFonts w:ascii="仿宋_GB2312" w:eastAsia="仿宋_GB2312"/>
      <w:b/>
      <w:sz w:val="32"/>
      <w:szCs w:val="32"/>
    </w:rPr>
  </w:style>
  <w:style w:type="paragraph" w:customStyle="1" w:styleId="1714">
    <w:name w:val="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715">
    <w:name w:val="仟"/>
    <w:uiPriority w:val="0"/>
    <w:pPr>
      <w:widowControl w:val="0"/>
      <w:jc w:val="both"/>
    </w:pPr>
    <w:rPr>
      <w:kern w:val="2"/>
      <w:sz w:val="21"/>
      <w:lang w:val="en-US" w:eastAsia="zh-CN" w:bidi="ar-SA"/>
    </w:rPr>
  </w:style>
  <w:style w:type="paragraph" w:customStyle="1" w:styleId="1716">
    <w:name w:val="柒"/>
    <w:uiPriority w:val="0"/>
    <w:pPr>
      <w:widowControl w:val="0"/>
      <w:jc w:val="both"/>
    </w:pPr>
    <w:rPr>
      <w:kern w:val="2"/>
      <w:sz w:val="21"/>
      <w:lang w:val="en-US" w:eastAsia="zh-CN" w:bidi="ar-SA"/>
    </w:rPr>
  </w:style>
  <w:style w:type="paragraph" w:customStyle="1" w:styleId="1717">
    <w:name w:val="Paragraph4"/>
    <w:basedOn w:val="1"/>
    <w:uiPriority w:val="0"/>
    <w:pPr>
      <w:spacing w:beforeLines="0" w:afterLines="50"/>
      <w:ind w:left="2250"/>
    </w:pPr>
    <w:rPr>
      <w:rFonts w:ascii="宋体"/>
      <w:snapToGrid w:val="0"/>
      <w:kern w:val="0"/>
    </w:rPr>
  </w:style>
  <w:style w:type="paragraph" w:customStyle="1" w:styleId="1718">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719">
    <w:name w:val="符号 2"/>
    <w:basedOn w:val="1542"/>
    <w:uiPriority w:val="0"/>
    <w:pPr>
      <w:numPr>
        <w:ilvl w:val="0"/>
        <w:numId w:val="0"/>
      </w:numPr>
      <w:tabs>
        <w:tab w:val="left" w:pos="1320"/>
        <w:tab w:val="clear" w:pos="900"/>
      </w:tabs>
      <w:spacing w:beforeLines="40" w:afterLines="40"/>
      <w:ind w:left="1320" w:hanging="420"/>
    </w:pPr>
  </w:style>
  <w:style w:type="paragraph" w:customStyle="1" w:styleId="1720">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721">
    <w:name w:val="表格内容"/>
    <w:basedOn w:val="1"/>
    <w:uiPriority w:val="0"/>
    <w:pPr>
      <w:adjustRightInd w:val="0"/>
      <w:spacing w:beforeLines="0"/>
      <w:jc w:val="left"/>
      <w:textAlignment w:val="baseline"/>
    </w:pPr>
    <w:rPr>
      <w:sz w:val="24"/>
    </w:rPr>
  </w:style>
  <w:style w:type="paragraph" w:customStyle="1" w:styleId="1722">
    <w:name w:val="Char Char Char Char Char Char Char Char Char Char Char Char1 Char"/>
    <w:basedOn w:val="1"/>
    <w:uiPriority w:val="0"/>
    <w:pPr>
      <w:spacing w:beforeLines="0"/>
    </w:pPr>
    <w:rPr>
      <w:rFonts w:ascii="Tahoma" w:hAnsi="Tahoma" w:cs="仿宋_GB2312"/>
      <w:sz w:val="24"/>
    </w:rPr>
  </w:style>
  <w:style w:type="paragraph" w:customStyle="1" w:styleId="1723">
    <w:name w:val="部分1"/>
    <w:basedOn w:val="1"/>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724">
    <w:name w:val="正文，首行缩进:"/>
    <w:basedOn w:val="1"/>
    <w:uiPriority w:val="0"/>
    <w:pPr>
      <w:spacing w:beforeLines="0" w:line="360" w:lineRule="auto"/>
      <w:ind w:firstLine="480" w:firstLineChars="200"/>
      <w:jc w:val="left"/>
    </w:pPr>
    <w:rPr>
      <w:rFonts w:ascii="宋体" w:hAnsi="宋体" w:cs="宋体"/>
      <w:sz w:val="24"/>
    </w:rPr>
  </w:style>
  <w:style w:type="paragraph" w:customStyle="1" w:styleId="1725">
    <w:name w:val="WW序号样式"/>
    <w:basedOn w:val="1506"/>
    <w:uiPriority w:val="0"/>
    <w:pPr>
      <w:tabs>
        <w:tab w:val="left" w:pos="900"/>
      </w:tabs>
      <w:ind w:left="420" w:firstLine="0" w:firstLineChars="0"/>
    </w:pPr>
  </w:style>
  <w:style w:type="paragraph" w:customStyle="1" w:styleId="1726">
    <w:name w:val="图名"/>
    <w:basedOn w:val="11"/>
    <w:uiPriority w:val="0"/>
    <w:pPr>
      <w:spacing w:beforeLines="40" w:afterLines="40" w:line="300" w:lineRule="auto"/>
      <w:ind w:firstLine="0"/>
      <w:jc w:val="center"/>
    </w:pPr>
    <w:rPr>
      <w:rFonts w:ascii="宋体" w:hAnsi="宋体" w:eastAsia="黑体"/>
      <w:b/>
    </w:rPr>
  </w:style>
  <w:style w:type="paragraph" w:customStyle="1" w:styleId="1727">
    <w:name w:val="cjk"/>
    <w:basedOn w:val="1"/>
    <w:uiPriority w:val="0"/>
    <w:pPr>
      <w:widowControl/>
      <w:spacing w:beforeLines="0" w:beforeAutospacing="1" w:after="119"/>
    </w:pPr>
    <w:rPr>
      <w:rFonts w:ascii="宋体" w:hAnsi="宋体" w:cs="宋体"/>
      <w:color w:val="000000"/>
      <w:kern w:val="0"/>
      <w:sz w:val="20"/>
    </w:rPr>
  </w:style>
  <w:style w:type="paragraph" w:customStyle="1" w:styleId="1728">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729">
    <w:name w:val="主题行"/>
    <w:basedOn w:val="1"/>
    <w:next w:val="37"/>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730">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1731">
    <w:name w:val="正文 首行缩进"/>
    <w:basedOn w:val="1"/>
    <w:uiPriority w:val="0"/>
    <w:pPr>
      <w:spacing w:beforeLines="40" w:afterLines="40" w:line="360" w:lineRule="auto"/>
      <w:ind w:firstLine="200" w:firstLineChars="200"/>
    </w:pPr>
    <w:rPr>
      <w:sz w:val="28"/>
    </w:rPr>
  </w:style>
  <w:style w:type="paragraph" w:customStyle="1" w:styleId="1732">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733">
    <w:name w:val="正文1)"/>
    <w:basedOn w:val="1"/>
    <w:uiPriority w:val="0"/>
    <w:pPr>
      <w:tabs>
        <w:tab w:val="left" w:pos="525"/>
      </w:tabs>
      <w:spacing w:beforeLines="40" w:afterLines="40" w:line="360" w:lineRule="auto"/>
      <w:ind w:left="525" w:hanging="525"/>
    </w:pPr>
    <w:rPr>
      <w:rFonts w:ascii="Arial" w:hAnsi="Arial"/>
      <w:sz w:val="24"/>
    </w:rPr>
  </w:style>
  <w:style w:type="paragraph" w:customStyle="1" w:styleId="1734">
    <w:name w:val="标题四"/>
    <w:basedOn w:val="1"/>
    <w:next w:val="1"/>
    <w:uiPriority w:val="0"/>
    <w:pPr>
      <w:spacing w:beforeLines="0"/>
    </w:pPr>
    <w:rPr>
      <w:rFonts w:eastAsia="黑体"/>
      <w:sz w:val="24"/>
      <w:szCs w:val="24"/>
    </w:rPr>
  </w:style>
  <w:style w:type="paragraph" w:customStyle="1" w:styleId="1735">
    <w:name w:val="样式 样式 标题 5 + 段前: 0.5 行 段后: 0.5 行 + 段前: 0.5 行 段后: 0.5 行"/>
    <w:basedOn w:val="9"/>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736">
    <w:name w:val="p0"/>
    <w:basedOn w:val="1"/>
    <w:uiPriority w:val="0"/>
    <w:pPr>
      <w:widowControl/>
      <w:spacing w:beforeLines="0"/>
    </w:pPr>
    <w:rPr>
      <w:rFonts w:ascii="Calibri" w:hAnsi="Calibri" w:cs="Calibri"/>
      <w:kern w:val="0"/>
      <w:szCs w:val="21"/>
    </w:rPr>
  </w:style>
  <w:style w:type="paragraph" w:customStyle="1" w:styleId="1737">
    <w:name w:val="Date"/>
    <w:basedOn w:val="1"/>
    <w:next w:val="1"/>
    <w:uiPriority w:val="0"/>
    <w:pPr>
      <w:spacing w:beforeLines="0"/>
      <w:ind w:leftChars="2500"/>
    </w:pPr>
    <w:rPr>
      <w:rFonts w:eastAsia="楷体_GB2312"/>
      <w:kern w:val="0"/>
      <w:sz w:val="32"/>
    </w:rPr>
  </w:style>
  <w:style w:type="paragraph" w:customStyle="1" w:styleId="1738">
    <w:name w:val="Char Char1 Char3"/>
    <w:basedOn w:val="1"/>
    <w:uiPriority w:val="0"/>
    <w:pPr>
      <w:spacing w:beforeLines="0"/>
    </w:pPr>
    <w:rPr>
      <w:rFonts w:ascii="仿宋_GB2312" w:eastAsia="仿宋_GB2312"/>
      <w:b/>
      <w:sz w:val="32"/>
      <w:szCs w:val="32"/>
    </w:rPr>
  </w:style>
  <w:style w:type="paragraph" w:customStyle="1" w:styleId="1739">
    <w:name w:val="Document Map"/>
    <w:basedOn w:val="1"/>
    <w:uiPriority w:val="0"/>
    <w:pPr>
      <w:spacing w:beforeLines="0"/>
    </w:pPr>
    <w:rPr>
      <w:rFonts w:ascii="宋体" w:hAnsi="Calibri"/>
      <w:kern w:val="0"/>
      <w:sz w:val="18"/>
      <w:szCs w:val="18"/>
    </w:rPr>
  </w:style>
  <w:style w:type="paragraph" w:customStyle="1" w:styleId="1740">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741">
    <w:name w:val="序号"/>
    <w:basedOn w:val="1"/>
    <w:uiPriority w:val="0"/>
    <w:pPr>
      <w:tabs>
        <w:tab w:val="left" w:pos="840"/>
      </w:tabs>
      <w:spacing w:beforeLines="0" w:line="360" w:lineRule="auto"/>
      <w:ind w:left="840" w:hanging="420"/>
    </w:pPr>
    <w:rPr>
      <w:bCs/>
      <w:sz w:val="30"/>
      <w:szCs w:val="30"/>
    </w:rPr>
  </w:style>
  <w:style w:type="paragraph" w:customStyle="1" w:styleId="1742">
    <w:name w:val="Salutation"/>
    <w:basedOn w:val="1"/>
    <w:next w:val="1"/>
    <w:uiPriority w:val="0"/>
    <w:pPr>
      <w:widowControl/>
      <w:adjustRightInd w:val="0"/>
      <w:spacing w:beforeLines="0"/>
      <w:jc w:val="left"/>
      <w:textAlignment w:val="baseline"/>
    </w:pPr>
    <w:rPr>
      <w:rFonts w:ascii="Arial" w:hAnsi="Arial"/>
      <w:spacing w:val="-5"/>
      <w:kern w:val="0"/>
      <w:sz w:val="24"/>
    </w:rPr>
  </w:style>
  <w:style w:type="paragraph" w:customStyle="1" w:styleId="1743">
    <w:name w:val="Revision"/>
    <w:uiPriority w:val="0"/>
    <w:rPr>
      <w:rFonts w:cs="Calibri"/>
      <w:lang w:val="en-US" w:eastAsia="zh-CN" w:bidi="ar-SA"/>
    </w:rPr>
  </w:style>
  <w:style w:type="paragraph" w:customStyle="1" w:styleId="1744">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745">
    <w:name w:val="xl10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746">
    <w:name w:val="我的标题5"/>
    <w:next w:val="723"/>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747">
    <w:name w:val="零"/>
    <w:uiPriority w:val="0"/>
    <w:pPr>
      <w:widowControl w:val="0"/>
      <w:jc w:val="both"/>
    </w:pPr>
    <w:rPr>
      <w:kern w:val="2"/>
      <w:sz w:val="21"/>
      <w:lang w:val="en-US" w:eastAsia="zh-CN" w:bidi="ar-SA"/>
    </w:rPr>
  </w:style>
  <w:style w:type="paragraph" w:customStyle="1" w:styleId="1748">
    <w:name w:val="样式"/>
    <w:basedOn w:val="1"/>
    <w:uiPriority w:val="0"/>
    <w:pPr>
      <w:autoSpaceDE w:val="0"/>
      <w:autoSpaceDN w:val="0"/>
      <w:snapToGrid w:val="0"/>
      <w:spacing w:beforeLines="0" w:after="120" w:line="360" w:lineRule="auto"/>
    </w:pPr>
    <w:rPr>
      <w:rFonts w:ascii="宋体"/>
      <w:sz w:val="24"/>
    </w:rPr>
  </w:style>
  <w:style w:type="paragraph" w:customStyle="1" w:styleId="1749">
    <w:name w:val="xl46"/>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750">
    <w:name w:val="修订1"/>
    <w:uiPriority w:val="99"/>
    <w:rPr>
      <w:lang w:val="en-US" w:eastAsia="zh-CN" w:bidi="ar-SA"/>
    </w:rPr>
  </w:style>
  <w:style w:type="paragraph" w:customStyle="1" w:styleId="1751">
    <w:name w:val="封面标准文稿类别"/>
    <w:uiPriority w:val="0"/>
    <w:pPr>
      <w:spacing w:before="440" w:line="400" w:lineRule="exact"/>
      <w:jc w:val="center"/>
    </w:pPr>
    <w:rPr>
      <w:rFonts w:ascii="宋体"/>
      <w:sz w:val="24"/>
      <w:lang w:val="en-US" w:eastAsia="zh-CN" w:bidi="ar-SA"/>
    </w:rPr>
  </w:style>
  <w:style w:type="paragraph" w:customStyle="1" w:styleId="1752">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1753">
    <w:name w:val="List Paragraph1"/>
    <w:basedOn w:val="1"/>
    <w:uiPriority w:val="0"/>
    <w:pPr>
      <w:spacing w:beforeLines="0"/>
      <w:ind w:firstLine="420" w:firstLineChars="200"/>
    </w:pPr>
    <w:rPr>
      <w:rFonts w:ascii="Calibri" w:hAnsi="Calibri"/>
      <w:szCs w:val="24"/>
    </w:rPr>
  </w:style>
  <w:style w:type="paragraph" w:customStyle="1" w:styleId="1754">
    <w:name w:val="封面落款"/>
    <w:basedOn w:val="1"/>
    <w:uiPriority w:val="0"/>
    <w:pPr>
      <w:adjustRightInd w:val="0"/>
      <w:spacing w:beforeLines="0" w:line="300" w:lineRule="auto"/>
      <w:jc w:val="center"/>
      <w:textAlignment w:val="baseline"/>
    </w:pPr>
    <w:rPr>
      <w:spacing w:val="10"/>
      <w:kern w:val="0"/>
      <w:sz w:val="30"/>
    </w:rPr>
  </w:style>
  <w:style w:type="paragraph" w:customStyle="1" w:styleId="1755">
    <w:name w:val="P2"/>
    <w:basedOn w:val="1"/>
    <w:uiPriority w:val="0"/>
    <w:pPr>
      <w:widowControl/>
      <w:spacing w:beforeLines="0" w:line="240" w:lineRule="atLeast"/>
      <w:ind w:left="578"/>
      <w:jc w:val="left"/>
    </w:pPr>
    <w:rPr>
      <w:b/>
      <w:kern w:val="0"/>
      <w:szCs w:val="21"/>
      <w:lang w:val="en-AU" w:eastAsia="en-US"/>
    </w:rPr>
  </w:style>
  <w:style w:type="paragraph" w:customStyle="1" w:styleId="1756">
    <w:name w:val="图"/>
    <w:basedOn w:val="1"/>
    <w:uiPriority w:val="0"/>
    <w:pPr>
      <w:spacing w:beforeLines="40" w:afterLines="40" w:line="360" w:lineRule="auto"/>
      <w:jc w:val="center"/>
    </w:pPr>
    <w:rPr>
      <w:sz w:val="28"/>
      <w:szCs w:val="24"/>
    </w:rPr>
  </w:style>
  <w:style w:type="paragraph" w:customStyle="1" w:styleId="1757">
    <w:name w:val="Body Text First Indent"/>
    <w:basedOn w:val="37"/>
    <w:uiPriority w:val="0"/>
    <w:pPr>
      <w:spacing w:beforeLines="0"/>
      <w:ind w:firstLine="420" w:firstLineChars="100"/>
    </w:pPr>
    <w:rPr>
      <w:rFonts w:ascii="Calibri" w:hAnsi="Calibri"/>
      <w:kern w:val="0"/>
      <w:sz w:val="20"/>
      <w:szCs w:val="20"/>
    </w:rPr>
  </w:style>
  <w:style w:type="paragraph" w:customStyle="1" w:styleId="1758">
    <w:name w:val="Body"/>
    <w:basedOn w:val="1"/>
    <w:uiPriority w:val="0"/>
    <w:pPr>
      <w:widowControl/>
      <w:spacing w:beforeLines="0" w:afterLines="50"/>
    </w:pPr>
    <w:rPr>
      <w:rFonts w:ascii="宋体"/>
      <w:snapToGrid w:val="0"/>
      <w:kern w:val="0"/>
    </w:rPr>
  </w:style>
  <w:style w:type="paragraph" w:customStyle="1" w:styleId="1759">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760">
    <w:name w:val="佰"/>
    <w:uiPriority w:val="0"/>
    <w:pPr>
      <w:widowControl w:val="0"/>
      <w:jc w:val="both"/>
    </w:pPr>
    <w:rPr>
      <w:kern w:val="2"/>
      <w:sz w:val="21"/>
      <w:lang w:val="en-US" w:eastAsia="zh-CN" w:bidi="ar-SA"/>
    </w:rPr>
  </w:style>
  <w:style w:type="paragraph" w:customStyle="1" w:styleId="1761">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762">
    <w:name w:val="_Style 883"/>
    <w:next w:val="1"/>
    <w:uiPriority w:val="0"/>
    <w:pPr>
      <w:widowControl w:val="0"/>
      <w:jc w:val="both"/>
    </w:pPr>
    <w:rPr>
      <w:kern w:val="2"/>
      <w:sz w:val="21"/>
      <w:lang w:val="en-US" w:eastAsia="zh-CN" w:bidi="ar-SA"/>
    </w:rPr>
  </w:style>
  <w:style w:type="paragraph" w:customStyle="1" w:styleId="1763">
    <w:name w:val="样式 标题 4h4First SubheadingH4sect 1.2.3.4Ref Heading 1rh1se...1"/>
    <w:basedOn w:val="8"/>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764">
    <w:name w:val="color333333bg"/>
    <w:basedOn w:val="1"/>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765">
    <w:name w:val="My标题3"/>
    <w:basedOn w:val="7"/>
    <w:next w:val="1"/>
    <w:uiPriority w:val="0"/>
    <w:pPr>
      <w:tabs>
        <w:tab w:val="left" w:pos="1050"/>
        <w:tab w:val="left" w:pos="1080"/>
      </w:tabs>
      <w:spacing w:line="416" w:lineRule="auto"/>
      <w:ind w:left="1050" w:hanging="720"/>
    </w:pPr>
    <w:rPr>
      <w:rFonts w:ascii="Arial" w:hAnsi="Arial"/>
      <w:b w:val="0"/>
      <w:bCs w:val="0"/>
      <w:kern w:val="0"/>
      <w:sz w:val="24"/>
      <w:szCs w:val="20"/>
    </w:rPr>
  </w:style>
  <w:style w:type="paragraph" w:customStyle="1" w:styleId="1766">
    <w:name w:val="段 Char"/>
    <w:uiPriority w:val="0"/>
    <w:pPr>
      <w:autoSpaceDE w:val="0"/>
      <w:autoSpaceDN w:val="0"/>
      <w:ind w:firstLine="200" w:firstLineChars="200"/>
      <w:jc w:val="both"/>
    </w:pPr>
    <w:rPr>
      <w:rFonts w:ascii="宋体"/>
      <w:sz w:val="21"/>
      <w:lang w:val="en-US" w:eastAsia="zh-CN" w:bidi="ar-SA"/>
    </w:rPr>
  </w:style>
  <w:style w:type="paragraph" w:customStyle="1" w:styleId="1767">
    <w:name w:val="样式 标题 3 + 红色"/>
    <w:basedOn w:val="7"/>
    <w:uiPriority w:val="0"/>
    <w:pPr>
      <w:spacing w:before="120" w:after="120" w:line="700" w:lineRule="exact"/>
      <w:jc w:val="left"/>
    </w:pPr>
    <w:rPr>
      <w:rFonts w:ascii="宋体" w:hAnsi="宋体"/>
      <w:color w:val="FF0000"/>
      <w:spacing w:val="10"/>
      <w:kern w:val="24"/>
      <w:sz w:val="28"/>
    </w:rPr>
  </w:style>
  <w:style w:type="paragraph" w:customStyle="1" w:styleId="1768">
    <w:name w:val="my标题5"/>
    <w:basedOn w:val="1"/>
    <w:uiPriority w:val="0"/>
    <w:pPr>
      <w:tabs>
        <w:tab w:val="left" w:pos="992"/>
        <w:tab w:val="left" w:pos="1050"/>
      </w:tabs>
      <w:spacing w:beforeLines="0"/>
      <w:ind w:left="1050" w:hanging="720"/>
    </w:pPr>
    <w:rPr>
      <w:sz w:val="24"/>
      <w:szCs w:val="24"/>
    </w:rPr>
  </w:style>
  <w:style w:type="paragraph" w:customStyle="1" w:styleId="1769">
    <w:name w:val="WPS Plain"/>
    <w:uiPriority w:val="0"/>
    <w:rPr>
      <w:lang w:val="en-US" w:eastAsia="zh-CN" w:bidi="ar-SA"/>
    </w:rPr>
  </w:style>
  <w:style w:type="paragraph" w:customStyle="1" w:styleId="1770">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1771">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1772">
    <w:name w:val="列表（编号二级）（绿盟科技）"/>
    <w:basedOn w:val="1604"/>
    <w:qFormat/>
    <w:uiPriority w:val="0"/>
    <w:pPr>
      <w:numPr>
        <w:ilvl w:val="0"/>
        <w:numId w:val="0"/>
      </w:numPr>
      <w:spacing w:beforeLines="0"/>
      <w:ind w:left="420" w:hanging="420"/>
    </w:pPr>
  </w:style>
  <w:style w:type="paragraph" w:customStyle="1" w:styleId="1773">
    <w:name w:val="样式 标题 3H3 + 两端对齐"/>
    <w:basedOn w:val="7"/>
    <w:uiPriority w:val="0"/>
    <w:pPr>
      <w:keepLines w:val="0"/>
      <w:spacing w:before="0" w:after="0" w:line="240" w:lineRule="auto"/>
      <w:jc w:val="left"/>
    </w:pPr>
    <w:rPr>
      <w:rFonts w:ascii="Times New Roman" w:hAnsi="Times New Roman" w:cs="宋体"/>
      <w:sz w:val="21"/>
      <w:szCs w:val="20"/>
    </w:rPr>
  </w:style>
  <w:style w:type="paragraph" w:customStyle="1" w:styleId="1774">
    <w:name w:val="表格内容1"/>
    <w:basedOn w:val="1"/>
    <w:uiPriority w:val="0"/>
    <w:pPr>
      <w:spacing w:beforeLines="40" w:afterLines="40"/>
    </w:pPr>
    <w:rPr>
      <w:sz w:val="24"/>
    </w:rPr>
  </w:style>
  <w:style w:type="paragraph" w:customStyle="1" w:styleId="1775">
    <w:name w:val="标题2，章节第二层"/>
    <w:basedOn w:val="1"/>
    <w:next w:val="370"/>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776">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777">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778">
    <w:name w:val="Char Char Char Char Char Char Char Char Char1 Char Char Char Char"/>
    <w:basedOn w:val="1"/>
    <w:uiPriority w:val="0"/>
    <w:pPr>
      <w:adjustRightInd w:val="0"/>
      <w:spacing w:beforeLines="0" w:line="360" w:lineRule="auto"/>
    </w:pPr>
    <w:rPr>
      <w:kern w:val="0"/>
      <w:sz w:val="24"/>
    </w:rPr>
  </w:style>
  <w:style w:type="paragraph" w:customStyle="1" w:styleId="1779">
    <w:name w:val="font0"/>
    <w:basedOn w:val="1"/>
    <w:uiPriority w:val="0"/>
    <w:pPr>
      <w:widowControl/>
      <w:spacing w:beforeLines="0" w:after="100"/>
      <w:jc w:val="left"/>
    </w:pPr>
    <w:rPr>
      <w:rFonts w:hint="eastAsia" w:ascii="宋体" w:hAnsi="宋体"/>
      <w:kern w:val="0"/>
      <w:sz w:val="24"/>
    </w:rPr>
  </w:style>
  <w:style w:type="paragraph" w:customStyle="1" w:styleId="1780">
    <w:name w:val="正文首行缩进两字符"/>
    <w:basedOn w:val="1"/>
    <w:uiPriority w:val="0"/>
    <w:pPr>
      <w:spacing w:beforeLines="0" w:line="360" w:lineRule="auto"/>
      <w:ind w:firstLine="200" w:firstLineChars="200"/>
    </w:pPr>
    <w:rPr>
      <w:sz w:val="24"/>
    </w:rPr>
  </w:style>
  <w:style w:type="paragraph" w:customStyle="1" w:styleId="1781">
    <w:name w:val=" 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782">
    <w:name w:val="无间隔1"/>
    <w:uiPriority w:val="0"/>
    <w:pPr>
      <w:widowControl w:val="0"/>
      <w:spacing w:beforeLines="50"/>
      <w:jc w:val="both"/>
    </w:pPr>
    <w:rPr>
      <w:rFonts w:hint="eastAsia"/>
      <w:kern w:val="2"/>
      <w:sz w:val="21"/>
      <w:lang w:val="en-US" w:eastAsia="zh-CN" w:bidi="ar-SA"/>
    </w:rPr>
  </w:style>
  <w:style w:type="paragraph" w:customStyle="1" w:styleId="1783">
    <w:name w:val="PP 行"/>
    <w:basedOn w:val="59"/>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784">
    <w:name w:val="Char Char2 Char Char"/>
    <w:basedOn w:val="1"/>
    <w:uiPriority w:val="0"/>
    <w:pPr>
      <w:spacing w:beforeLines="40" w:afterLines="40"/>
    </w:pPr>
    <w:rPr>
      <w:rFonts w:ascii="Tahoma" w:hAnsi="Tahoma"/>
      <w:sz w:val="24"/>
    </w:rPr>
  </w:style>
  <w:style w:type="paragraph" w:customStyle="1" w:styleId="1785">
    <w:name w:val="bz6"/>
    <w:uiPriority w:val="0"/>
    <w:pPr>
      <w:widowControl w:val="0"/>
      <w:adjustRightInd w:val="0"/>
      <w:textAlignment w:val="baseline"/>
    </w:pPr>
    <w:rPr>
      <w:kern w:val="2"/>
      <w:sz w:val="24"/>
      <w:lang w:val="en-US" w:eastAsia="zh-CN" w:bidi="ar-SA"/>
    </w:rPr>
  </w:style>
  <w:style w:type="paragraph" w:customStyle="1" w:styleId="1786">
    <w:name w:val="Date2"/>
    <w:basedOn w:val="1"/>
    <w:next w:val="1"/>
    <w:uiPriority w:val="0"/>
    <w:pPr>
      <w:adjustRightInd w:val="0"/>
      <w:spacing w:beforeLines="40" w:afterLines="40" w:line="312" w:lineRule="atLeast"/>
    </w:pPr>
    <w:rPr>
      <w:kern w:val="0"/>
      <w:sz w:val="24"/>
    </w:rPr>
  </w:style>
  <w:style w:type="table" w:customStyle="1" w:styleId="1787">
    <w:name w:val="Light List Accent 5"/>
    <w:uiPriority w:val="0"/>
    <w:rPr>
      <w:lang w:val="en-US" w:eastAsia="zh-CN" w:bidi="ar-SA"/>
    </w:rPr>
    <w:tblPr>
      <w:tblStyle w:val="88"/>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4.xml" Type="http://schemas.openxmlformats.org/officeDocument/2006/relationships/footer"/><Relationship Id="rId12" Target="header5.xml" Type="http://schemas.openxmlformats.org/officeDocument/2006/relationships/header"/><Relationship Id="rId13" Target="footer5.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0.xml" Type="http://schemas.openxmlformats.org/officeDocument/2006/relationships/footer"/><Relationship Id="rId24" Target="footer11.xml" Type="http://schemas.openxmlformats.org/officeDocument/2006/relationships/footer"/><Relationship Id="rId25" Target="footer12.xml" Type="http://schemas.openxmlformats.org/officeDocument/2006/relationships/footer"/><Relationship Id="rId26" Target="theme/theme1.xml" Type="http://schemas.openxmlformats.org/officeDocument/2006/relationships/theme"/><Relationship Id="rId27" Target="numbering.xml" Type="http://schemas.openxmlformats.org/officeDocument/2006/relationships/numbering"/><Relationship Id="rId28" Target="fontTable.xml" Type="http://schemas.openxmlformats.org/officeDocument/2006/relationships/fontTabl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43</Pages>
  <Words>10040</Words>
  <Characters>16367</Characters>
  <Lines>8183</Lines>
  <Paragraphs>5281</Paragraphs>
  <TotalTime>0</TotalTime>
  <ScaleCrop>false</ScaleCrop>
  <LinksUpToDate>false</LinksUpToDate>
  <CharactersWithSpaces>21126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2020-03-30T08:13:00Z</dcterms:created>
  <dc:creator>USER</dc:creator>
  <cp:lastModifiedBy>WPS_1701756769</cp:lastModifiedBy>
  <cp:lastPrinted>2020-09-26T01:58:00Z</cp:lastPrinted>
  <dcterms:modified xsi:type="dcterms:W3CDTF">2024-01-31T01:58:53Z</dcterms:modified>
  <cp:revision>6</cp:revision>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25F20953D16F4311836B7708997B4AB8_13</vt:lpwstr>
  </property>
</Properties>
</file>